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07C3F" w14:textId="73E1DFD1" w:rsidR="00041C98" w:rsidRDefault="00041C98" w:rsidP="00120C67">
      <w:pPr>
        <w:spacing w:after="0" w:line="276" w:lineRule="auto"/>
        <w:jc w:val="both"/>
        <w:rPr>
          <w:rFonts w:ascii="Times New Roman" w:hAnsi="Times New Roman" w:cs="Times New Roman"/>
          <w:bCs/>
          <w:sz w:val="24"/>
          <w:szCs w:val="24"/>
        </w:rPr>
      </w:pPr>
      <w:r w:rsidRPr="00C17153">
        <w:rPr>
          <w:rFonts w:ascii="Times New Roman" w:hAnsi="Times New Roman" w:cs="Times New Roman"/>
          <w:bCs/>
          <w:sz w:val="24"/>
          <w:szCs w:val="24"/>
          <w:highlight w:val="yellow"/>
        </w:rPr>
        <w:t>ANEXA la HCL nr. ..... din ......</w:t>
      </w:r>
    </w:p>
    <w:p w14:paraId="783D06CA" w14:textId="77777777" w:rsidR="00120C67" w:rsidRPr="00C17153" w:rsidRDefault="00120C67" w:rsidP="00120C67">
      <w:pPr>
        <w:spacing w:after="0" w:line="276" w:lineRule="auto"/>
        <w:jc w:val="both"/>
        <w:rPr>
          <w:rFonts w:ascii="Times New Roman" w:hAnsi="Times New Roman" w:cs="Times New Roman"/>
          <w:bCs/>
          <w:sz w:val="24"/>
          <w:szCs w:val="24"/>
        </w:rPr>
      </w:pPr>
    </w:p>
    <w:p w14:paraId="18165796" w14:textId="5D43CA35" w:rsidR="00C9789D" w:rsidRPr="000E5E07" w:rsidRDefault="00C9789D" w:rsidP="00120C67">
      <w:pPr>
        <w:spacing w:after="0" w:line="276" w:lineRule="auto"/>
        <w:jc w:val="both"/>
        <w:rPr>
          <w:rFonts w:ascii="Times New Roman" w:hAnsi="Times New Roman" w:cs="Times New Roman"/>
          <w:b/>
        </w:rPr>
      </w:pPr>
      <w:r w:rsidRPr="000E5E07">
        <w:rPr>
          <w:rFonts w:ascii="Times New Roman" w:hAnsi="Times New Roman" w:cs="Times New Roman"/>
          <w:bCs/>
        </w:rPr>
        <w:t>PROIECT</w:t>
      </w:r>
      <w:r w:rsidRPr="000E5E07">
        <w:rPr>
          <w:rFonts w:ascii="Times New Roman" w:hAnsi="Times New Roman" w:cs="Times New Roman"/>
          <w:b/>
        </w:rPr>
        <w:t xml:space="preserve"> ”</w:t>
      </w:r>
      <w:bookmarkStart w:id="0" w:name="_Hlk206926508"/>
      <w:r w:rsidR="00C17153" w:rsidRPr="000E5E07">
        <w:rPr>
          <w:rFonts w:ascii="Times New Roman" w:eastAsia="Times New Roman" w:hAnsi="Times New Roman" w:cs="Times New Roman"/>
          <w:b/>
          <w:bCs/>
          <w:color w:val="000000"/>
          <w:lang w:eastAsia="ro-RO"/>
        </w:rPr>
        <w:t>REGENERAREA URBANĂ INTEGRATĂ A ZONEI ISTORICE CU CIRCULAȚIE TURISTICĂ, A PARCULUI BĂILOR ȘI RESTAURAREA CLĂDIRII DE PATRIMONIU IZVORUL SENTINELA</w:t>
      </w:r>
      <w:bookmarkEnd w:id="0"/>
      <w:r w:rsidRPr="000E5E07">
        <w:rPr>
          <w:rFonts w:ascii="Times New Roman" w:hAnsi="Times New Roman" w:cs="Times New Roman"/>
          <w:b/>
        </w:rPr>
        <w:t>”</w:t>
      </w:r>
    </w:p>
    <w:p w14:paraId="2C2AE2AB" w14:textId="06E78331" w:rsidR="00C9789D" w:rsidRPr="000E5E07" w:rsidRDefault="00C9789D" w:rsidP="00120C67">
      <w:pPr>
        <w:spacing w:after="0" w:line="276" w:lineRule="auto"/>
        <w:rPr>
          <w:rFonts w:ascii="Times New Roman" w:hAnsi="Times New Roman" w:cs="Times New Roman"/>
          <w:bCs/>
        </w:rPr>
      </w:pPr>
      <w:r w:rsidRPr="000E5E07">
        <w:rPr>
          <w:rFonts w:ascii="Times New Roman" w:hAnsi="Times New Roman" w:cs="Times New Roman"/>
          <w:bCs/>
        </w:rPr>
        <w:t>Prioritatea de Investi</w:t>
      </w:r>
      <w:r w:rsidR="00C17153" w:rsidRPr="000E5E07">
        <w:rPr>
          <w:rFonts w:ascii="Times New Roman" w:hAnsi="Times New Roman" w:cs="Times New Roman"/>
          <w:bCs/>
        </w:rPr>
        <w:t>ț</w:t>
      </w:r>
      <w:r w:rsidRPr="000E5E07">
        <w:rPr>
          <w:rFonts w:ascii="Times New Roman" w:hAnsi="Times New Roman" w:cs="Times New Roman"/>
          <w:bCs/>
        </w:rPr>
        <w:t xml:space="preserve">ii </w:t>
      </w:r>
      <w:r w:rsidR="00C17153" w:rsidRPr="000E5E07">
        <w:rPr>
          <w:rFonts w:ascii="Times New Roman" w:hAnsi="Times New Roman" w:cs="Times New Roman"/>
          <w:b/>
        </w:rPr>
        <w:t>7</w:t>
      </w:r>
    </w:p>
    <w:p w14:paraId="04469769" w14:textId="1426D891" w:rsidR="00C9789D" w:rsidRPr="000E5E07" w:rsidRDefault="00C9789D" w:rsidP="00120C67">
      <w:pPr>
        <w:spacing w:line="276" w:lineRule="auto"/>
        <w:rPr>
          <w:rFonts w:ascii="Times New Roman" w:hAnsi="Times New Roman" w:cs="Times New Roman"/>
          <w:b/>
        </w:rPr>
      </w:pPr>
      <w:r w:rsidRPr="000E5E07">
        <w:rPr>
          <w:rFonts w:ascii="Times New Roman" w:hAnsi="Times New Roman" w:cs="Times New Roman"/>
          <w:bCs/>
        </w:rPr>
        <w:t>Apel de proiecte nr.</w:t>
      </w:r>
      <w:r w:rsidR="00C17153" w:rsidRPr="000E5E07">
        <w:t xml:space="preserve"> </w:t>
      </w:r>
      <w:r w:rsidR="00C17153" w:rsidRPr="000E5E07">
        <w:rPr>
          <w:rFonts w:ascii="Times New Roman" w:hAnsi="Times New Roman" w:cs="Times New Roman"/>
          <w:b/>
        </w:rPr>
        <w:t>PR/NE/2025/7/RSO5.1/1/MUNICIPII</w:t>
      </w:r>
      <w:r w:rsidRPr="000E5E07">
        <w:rPr>
          <w:rFonts w:ascii="Times New Roman" w:hAnsi="Times New Roman" w:cs="Times New Roman"/>
          <w:b/>
        </w:rPr>
        <w:t xml:space="preserve"> </w:t>
      </w:r>
    </w:p>
    <w:p w14:paraId="44C167F6" w14:textId="4E8090AF" w:rsidR="00872816" w:rsidRPr="00872816" w:rsidRDefault="00120C67" w:rsidP="00120C67">
      <w:pPr>
        <w:spacing w:after="0" w:line="276" w:lineRule="auto"/>
        <w:jc w:val="both"/>
        <w:rPr>
          <w:rFonts w:ascii="Times New Roman" w:hAnsi="Times New Roman" w:cs="Times New Roman"/>
        </w:rPr>
      </w:pPr>
      <w:r w:rsidRPr="000E5E07">
        <w:rPr>
          <w:rFonts w:ascii="Times New Roman" w:hAnsi="Times New Roman" w:cs="Times New Roman"/>
        </w:rPr>
        <w:t xml:space="preserve">Obiectivul de investiții ce urmează a fi realizat în municipiul Vatra Dornei vizează regenerarea unei zone </w:t>
      </w:r>
      <w:r w:rsidR="00872816" w:rsidRPr="00872816">
        <w:rPr>
          <w:rFonts w:ascii="Times New Roman" w:hAnsi="Times New Roman" w:cs="Times New Roman"/>
        </w:rPr>
        <w:t>centrale a municipiului, cu valoare istorică și turistică ridicată,  respectiv complexul Parcul Băilor în care se regăsesc unele dintre cele mai importante repere culturale și arhitecturale, care au poziționat localitatea pe harta turistică la nivel atât regional cât și național, chiar european, de-a lungul timpului.</w:t>
      </w:r>
    </w:p>
    <w:p w14:paraId="4ABE1E76" w14:textId="77777777" w:rsidR="00872816" w:rsidRPr="00872816" w:rsidRDefault="00872816" w:rsidP="004068A9">
      <w:pPr>
        <w:spacing w:line="276" w:lineRule="auto"/>
        <w:jc w:val="both"/>
        <w:rPr>
          <w:rFonts w:ascii="Times New Roman" w:hAnsi="Times New Roman" w:cs="Times New Roman"/>
        </w:rPr>
      </w:pPr>
      <w:bookmarkStart w:id="1" w:name="_Hlk205903108"/>
      <w:r w:rsidRPr="00872816">
        <w:rPr>
          <w:rFonts w:ascii="Times New Roman" w:hAnsi="Times New Roman" w:cs="Times New Roman"/>
        </w:rPr>
        <w:t>Prin proiect se propun următoarele categorii de intervenții:</w:t>
      </w:r>
      <w:bookmarkEnd w:id="1"/>
    </w:p>
    <w:p w14:paraId="7AA36364" w14:textId="77777777" w:rsidR="00872816" w:rsidRPr="00872816" w:rsidRDefault="00872816" w:rsidP="004068A9">
      <w:pPr>
        <w:spacing w:line="276" w:lineRule="auto"/>
        <w:jc w:val="both"/>
        <w:rPr>
          <w:rFonts w:ascii="Times New Roman" w:hAnsi="Times New Roman" w:cs="Times New Roman"/>
          <w:b/>
          <w:bCs/>
          <w:u w:val="single"/>
        </w:rPr>
      </w:pPr>
      <w:r w:rsidRPr="00872816">
        <w:rPr>
          <w:rFonts w:ascii="Times New Roman" w:hAnsi="Times New Roman" w:cs="Times New Roman"/>
          <w:b/>
          <w:bCs/>
          <w:u w:val="single"/>
        </w:rPr>
        <w:t>Investiții destinate revitalizării și regenerării urbane fizice – Obiect Parcul Băilor (Parc Municipal)</w:t>
      </w:r>
    </w:p>
    <w:p w14:paraId="6928DAF4" w14:textId="77777777" w:rsidR="00872816" w:rsidRPr="00872816" w:rsidRDefault="00872816" w:rsidP="00120C67">
      <w:pPr>
        <w:numPr>
          <w:ilvl w:val="0"/>
          <w:numId w:val="13"/>
        </w:numPr>
        <w:spacing w:after="0" w:line="276" w:lineRule="auto"/>
        <w:jc w:val="both"/>
        <w:rPr>
          <w:rFonts w:ascii="Times New Roman" w:hAnsi="Times New Roman" w:cs="Times New Roman"/>
          <w:b/>
          <w:bCs/>
          <w:i/>
          <w:iCs/>
        </w:rPr>
      </w:pPr>
      <w:bookmarkStart w:id="2" w:name="_Hlk205903231"/>
      <w:r w:rsidRPr="00872816">
        <w:rPr>
          <w:rFonts w:ascii="Times New Roman" w:hAnsi="Times New Roman" w:cs="Times New Roman"/>
          <w:b/>
          <w:bCs/>
          <w:i/>
          <w:iCs/>
        </w:rPr>
        <w:t>Reabilitarea aleilor pietonale și a mobilierului urban</w:t>
      </w:r>
    </w:p>
    <w:p w14:paraId="5F64A492" w14:textId="77777777" w:rsidR="00872816" w:rsidRPr="00872816" w:rsidRDefault="00872816" w:rsidP="00120C67">
      <w:pPr>
        <w:spacing w:after="0" w:line="276" w:lineRule="auto"/>
        <w:jc w:val="both"/>
        <w:rPr>
          <w:rFonts w:ascii="Times New Roman" w:hAnsi="Times New Roman" w:cs="Times New Roman"/>
        </w:rPr>
      </w:pPr>
      <w:r w:rsidRPr="00872816">
        <w:rPr>
          <w:rFonts w:ascii="Times New Roman" w:hAnsi="Times New Roman" w:cs="Times New Roman"/>
        </w:rPr>
        <w:t>În cadrul acestor tipuri de intervenții se vor realiza lucrări de înlocuire a pavajului din dale de beton prefabricate cu un sistem alcătuit din placi din granit de diferite dimensiuni, cu accente pe lateralul aleilor, cu zone de taran de culoare bej care ar putea imita culoarea unui finisaj din marna, cu delimitări cu pavaj de granit ale pistelor de bicicletă realizate din tartan de restul aleii pietonale.</w:t>
      </w:r>
    </w:p>
    <w:p w14:paraId="330A5E64" w14:textId="77777777" w:rsidR="00872816" w:rsidRPr="00872816" w:rsidRDefault="00872816" w:rsidP="00120C67">
      <w:pPr>
        <w:spacing w:after="0" w:line="276" w:lineRule="auto"/>
        <w:jc w:val="both"/>
        <w:rPr>
          <w:rFonts w:ascii="Times New Roman" w:hAnsi="Times New Roman" w:cs="Times New Roman"/>
        </w:rPr>
      </w:pPr>
      <w:r w:rsidRPr="00872816">
        <w:rPr>
          <w:rFonts w:ascii="Times New Roman" w:hAnsi="Times New Roman" w:cs="Times New Roman"/>
        </w:rPr>
        <w:t>În ceea ce privește geometria aleilor, se va păstra în mare parte configurația actuală. Se vor integra potecile de picior, bătătorite, create de utilizatorii parcului cu scopul scurtării anumitor trasee în sistemul de alei, transformând-le astfel în alei permeabile, din dale înierbate.</w:t>
      </w:r>
    </w:p>
    <w:p w14:paraId="2FD3E4A4" w14:textId="77777777" w:rsidR="00872816" w:rsidRPr="00872816" w:rsidRDefault="00872816" w:rsidP="00120C67">
      <w:pPr>
        <w:spacing w:after="0" w:line="276" w:lineRule="auto"/>
        <w:jc w:val="both"/>
        <w:rPr>
          <w:rFonts w:ascii="Times New Roman" w:hAnsi="Times New Roman" w:cs="Times New Roman"/>
        </w:rPr>
      </w:pPr>
      <w:r w:rsidRPr="00872816">
        <w:rPr>
          <w:rFonts w:ascii="Times New Roman" w:hAnsi="Times New Roman" w:cs="Times New Roman"/>
        </w:rPr>
        <w:t>În zona clădirii Izvorului Sentinela se vor reconfigura ușor aleile adiacente, adoptându-se forme geometrice curbe, în concordanță cu clădirea monument istoric pe care o subordonează și în concordanță cu imaginea vechilor alei din această zonă. De asemenea, se va readuce cota de nivel a platformei din fața clădirii la cota inițială, prin coborârea cotei actuale cu aproximativ 45 cm. Astfel, cota exteriorului va redeveni cu 15 cm mai jos decât cota pardoselii interioare a parterului clădirii.</w:t>
      </w:r>
    </w:p>
    <w:p w14:paraId="6EF737E6" w14:textId="77777777" w:rsidR="00872816" w:rsidRPr="00872816" w:rsidRDefault="00872816" w:rsidP="00120C67">
      <w:pPr>
        <w:spacing w:after="0" w:line="276" w:lineRule="auto"/>
        <w:jc w:val="both"/>
        <w:rPr>
          <w:rFonts w:ascii="Times New Roman" w:hAnsi="Times New Roman" w:cs="Times New Roman"/>
        </w:rPr>
      </w:pPr>
      <w:r w:rsidRPr="00872816">
        <w:rPr>
          <w:rFonts w:ascii="Times New Roman" w:hAnsi="Times New Roman" w:cs="Times New Roman"/>
        </w:rPr>
        <w:t xml:space="preserve">Pentru aleea centrală de acces în parc se propune o reconfigurare a lateralelor acesteia, adoptând linii curbe și punând astfel în </w:t>
      </w:r>
      <w:proofErr w:type="spellStart"/>
      <w:r w:rsidRPr="00872816">
        <w:rPr>
          <w:rFonts w:ascii="Times New Roman" w:hAnsi="Times New Roman" w:cs="Times New Roman"/>
        </w:rPr>
        <w:t>evidenţă</w:t>
      </w:r>
      <w:proofErr w:type="spellEnd"/>
      <w:r w:rsidRPr="00872816">
        <w:rPr>
          <w:rFonts w:ascii="Times New Roman" w:hAnsi="Times New Roman" w:cs="Times New Roman"/>
        </w:rPr>
        <w:t xml:space="preserve"> grupurile statuare expuse de-a lungul acestei alei și noul mobilier urban compus din băncuțe, felinare, coșuri de gunoi și jardiniere.</w:t>
      </w:r>
    </w:p>
    <w:p w14:paraId="1D2867F8" w14:textId="18BEF37B" w:rsidR="00872816" w:rsidRPr="00872816" w:rsidRDefault="00872816" w:rsidP="00120C67">
      <w:pPr>
        <w:spacing w:after="0" w:line="276" w:lineRule="auto"/>
        <w:jc w:val="both"/>
        <w:rPr>
          <w:rFonts w:ascii="Times New Roman" w:hAnsi="Times New Roman" w:cs="Times New Roman"/>
        </w:rPr>
      </w:pPr>
      <w:r w:rsidRPr="00872816">
        <w:rPr>
          <w:rFonts w:ascii="Times New Roman" w:hAnsi="Times New Roman" w:cs="Times New Roman"/>
        </w:rPr>
        <w:t>În zona Pavilionului de Muzic</w:t>
      </w:r>
      <w:r w:rsidR="007F0B77">
        <w:rPr>
          <w:rFonts w:ascii="Times New Roman" w:hAnsi="Times New Roman" w:cs="Times New Roman"/>
        </w:rPr>
        <w:t>ă</w:t>
      </w:r>
      <w:r w:rsidRPr="00872816">
        <w:rPr>
          <w:rFonts w:ascii="Times New Roman" w:hAnsi="Times New Roman" w:cs="Times New Roman"/>
        </w:rPr>
        <w:t xml:space="preserve"> se vor adopta aceleași linii curbe, iar băncile se vor concentra de jur împrejurul acestuia, realizându-se o mica piațetă.</w:t>
      </w:r>
    </w:p>
    <w:p w14:paraId="322960D9" w14:textId="77777777" w:rsidR="00872816" w:rsidRPr="00872816" w:rsidRDefault="00872816" w:rsidP="004068A9">
      <w:pPr>
        <w:spacing w:line="276" w:lineRule="auto"/>
        <w:jc w:val="both"/>
        <w:rPr>
          <w:rFonts w:ascii="Times New Roman" w:hAnsi="Times New Roman" w:cs="Times New Roman"/>
        </w:rPr>
      </w:pPr>
      <w:r w:rsidRPr="00872816">
        <w:rPr>
          <w:rFonts w:ascii="Times New Roman" w:hAnsi="Times New Roman" w:cs="Times New Roman"/>
        </w:rPr>
        <w:t xml:space="preserve">Pentru zona sudică a parcului se propune transformarea unor alei impermeabile în alei permeabile, cu dale înierbate, realizându-se astfel un traseu ce urcă pe versant, un traseu care se armonizează cu mediul înconjurător. Având în vedere panta destul de abruptă, pe aceste alei se vor crea zone de trepte alternate cu zone drepte, de </w:t>
      </w:r>
      <w:proofErr w:type="spellStart"/>
      <w:r w:rsidRPr="00872816">
        <w:rPr>
          <w:rFonts w:ascii="Times New Roman" w:hAnsi="Times New Roman" w:cs="Times New Roman"/>
        </w:rPr>
        <w:t>podest</w:t>
      </w:r>
      <w:proofErr w:type="spellEnd"/>
      <w:r w:rsidRPr="00872816">
        <w:rPr>
          <w:rFonts w:ascii="Times New Roman" w:hAnsi="Times New Roman" w:cs="Times New Roman"/>
        </w:rPr>
        <w:t xml:space="preserve"> unde se vor plasa și bănci, măsuțe din piatră și lemn.</w:t>
      </w:r>
    </w:p>
    <w:p w14:paraId="787530CE" w14:textId="77777777" w:rsidR="00872816" w:rsidRPr="00872816" w:rsidRDefault="00872816" w:rsidP="00120C67">
      <w:pPr>
        <w:numPr>
          <w:ilvl w:val="0"/>
          <w:numId w:val="13"/>
        </w:numPr>
        <w:spacing w:after="0" w:line="276" w:lineRule="auto"/>
        <w:jc w:val="both"/>
        <w:rPr>
          <w:rFonts w:ascii="Times New Roman" w:hAnsi="Times New Roman" w:cs="Times New Roman"/>
          <w:b/>
          <w:bCs/>
          <w:i/>
          <w:iCs/>
        </w:rPr>
      </w:pPr>
      <w:r w:rsidRPr="00872816">
        <w:rPr>
          <w:rFonts w:ascii="Times New Roman" w:hAnsi="Times New Roman" w:cs="Times New Roman"/>
          <w:b/>
          <w:bCs/>
          <w:i/>
          <w:iCs/>
        </w:rPr>
        <w:t>Amenajare peisagistică</w:t>
      </w:r>
    </w:p>
    <w:p w14:paraId="42DE5615" w14:textId="77777777" w:rsidR="00872816" w:rsidRPr="00872816" w:rsidRDefault="00872816" w:rsidP="00120C67">
      <w:pPr>
        <w:spacing w:after="0" w:line="276" w:lineRule="auto"/>
        <w:jc w:val="both"/>
        <w:rPr>
          <w:rFonts w:ascii="Times New Roman" w:hAnsi="Times New Roman" w:cs="Times New Roman"/>
        </w:rPr>
      </w:pPr>
      <w:r w:rsidRPr="00872816">
        <w:rPr>
          <w:rFonts w:ascii="Times New Roman" w:hAnsi="Times New Roman" w:cs="Times New Roman"/>
        </w:rPr>
        <w:t>În cadrul proiectului vor fi executate următoarele categorii de lucrări:</w:t>
      </w:r>
    </w:p>
    <w:p w14:paraId="66993839" w14:textId="77777777" w:rsidR="00872816" w:rsidRPr="00872816" w:rsidRDefault="00872816" w:rsidP="00120C67">
      <w:pPr>
        <w:numPr>
          <w:ilvl w:val="0"/>
          <w:numId w:val="10"/>
        </w:numPr>
        <w:spacing w:after="0" w:line="276" w:lineRule="auto"/>
        <w:jc w:val="both"/>
        <w:rPr>
          <w:rFonts w:ascii="Times New Roman" w:hAnsi="Times New Roman" w:cs="Times New Roman"/>
        </w:rPr>
      </w:pPr>
      <w:r w:rsidRPr="00872816">
        <w:rPr>
          <w:rFonts w:ascii="Times New Roman" w:hAnsi="Times New Roman" w:cs="Times New Roman"/>
        </w:rPr>
        <w:t xml:space="preserve">reducerea coroanelor arborilor cu un diametru al trunchiului mai mare de 15 cm limitând la maxim 20% din volumul </w:t>
      </w:r>
      <w:proofErr w:type="spellStart"/>
      <w:r w:rsidRPr="00872816">
        <w:rPr>
          <w:rFonts w:ascii="Times New Roman" w:hAnsi="Times New Roman" w:cs="Times New Roman"/>
        </w:rPr>
        <w:t>foliar</w:t>
      </w:r>
      <w:proofErr w:type="spellEnd"/>
      <w:r w:rsidRPr="00872816">
        <w:rPr>
          <w:rFonts w:ascii="Times New Roman" w:hAnsi="Times New Roman" w:cs="Times New Roman"/>
        </w:rPr>
        <w:t xml:space="preserve"> al coroanei (în cazuri de pericol iminent de prăbușire a unor șarpante/ramuri, acestea vor fi eliminate integral);</w:t>
      </w:r>
    </w:p>
    <w:p w14:paraId="1F0EBF52" w14:textId="77777777" w:rsidR="00872816" w:rsidRPr="00872816" w:rsidRDefault="00872816" w:rsidP="00120C67">
      <w:pPr>
        <w:numPr>
          <w:ilvl w:val="0"/>
          <w:numId w:val="10"/>
        </w:numPr>
        <w:spacing w:after="0" w:line="276" w:lineRule="auto"/>
        <w:jc w:val="both"/>
        <w:rPr>
          <w:rFonts w:ascii="Times New Roman" w:hAnsi="Times New Roman" w:cs="Times New Roman"/>
        </w:rPr>
      </w:pPr>
      <w:r w:rsidRPr="00872816">
        <w:rPr>
          <w:rFonts w:ascii="Times New Roman" w:hAnsi="Times New Roman" w:cs="Times New Roman"/>
        </w:rPr>
        <w:t xml:space="preserve">eliminarea tuturor speciilor cu caracter invaziv de pe teren (defrișarea zonelor cu </w:t>
      </w:r>
      <w:proofErr w:type="spellStart"/>
      <w:r w:rsidRPr="00872816">
        <w:rPr>
          <w:rFonts w:ascii="Times New Roman" w:hAnsi="Times New Roman" w:cs="Times New Roman"/>
        </w:rPr>
        <w:t>lăstăriş</w:t>
      </w:r>
      <w:proofErr w:type="spellEnd"/>
      <w:r w:rsidRPr="00872816">
        <w:rPr>
          <w:rFonts w:ascii="Times New Roman" w:hAnsi="Times New Roman" w:cs="Times New Roman"/>
        </w:rPr>
        <w:t xml:space="preserve"> și eliminarea buturugilor arborilor </w:t>
      </w:r>
      <w:proofErr w:type="spellStart"/>
      <w:r w:rsidRPr="00872816">
        <w:rPr>
          <w:rFonts w:ascii="Times New Roman" w:hAnsi="Times New Roman" w:cs="Times New Roman"/>
        </w:rPr>
        <w:t>tăiaţi</w:t>
      </w:r>
      <w:proofErr w:type="spellEnd"/>
      <w:r w:rsidRPr="00872816">
        <w:rPr>
          <w:rFonts w:ascii="Times New Roman" w:hAnsi="Times New Roman" w:cs="Times New Roman"/>
        </w:rPr>
        <w:t>);</w:t>
      </w:r>
    </w:p>
    <w:p w14:paraId="13CE73C0" w14:textId="77777777" w:rsidR="00872816" w:rsidRPr="00872816" w:rsidRDefault="00872816" w:rsidP="00120C67">
      <w:pPr>
        <w:numPr>
          <w:ilvl w:val="0"/>
          <w:numId w:val="10"/>
        </w:numPr>
        <w:spacing w:after="0" w:line="276" w:lineRule="auto"/>
        <w:jc w:val="both"/>
        <w:rPr>
          <w:rFonts w:ascii="Times New Roman" w:hAnsi="Times New Roman" w:cs="Times New Roman"/>
        </w:rPr>
      </w:pPr>
      <w:r w:rsidRPr="00872816">
        <w:rPr>
          <w:rFonts w:ascii="Times New Roman" w:hAnsi="Times New Roman" w:cs="Times New Roman"/>
        </w:rPr>
        <w:t>realizarea de plantații floricole pe axul central și între clădirea Cazinoului și Izvorul Sentinela</w:t>
      </w:r>
    </w:p>
    <w:p w14:paraId="723B40BF" w14:textId="77777777" w:rsidR="00872816" w:rsidRPr="00872816" w:rsidRDefault="00872816" w:rsidP="00120C67">
      <w:pPr>
        <w:numPr>
          <w:ilvl w:val="0"/>
          <w:numId w:val="10"/>
        </w:numPr>
        <w:spacing w:after="0" w:line="276" w:lineRule="auto"/>
        <w:jc w:val="both"/>
        <w:rPr>
          <w:rFonts w:ascii="Times New Roman" w:hAnsi="Times New Roman" w:cs="Times New Roman"/>
        </w:rPr>
      </w:pPr>
      <w:r w:rsidRPr="00872816">
        <w:rPr>
          <w:rFonts w:ascii="Times New Roman" w:hAnsi="Times New Roman" w:cs="Times New Roman"/>
        </w:rPr>
        <w:t>amenajarea peisagistică a luciul de apă existent;</w:t>
      </w:r>
    </w:p>
    <w:p w14:paraId="662FE1D6" w14:textId="77777777" w:rsidR="00872816" w:rsidRPr="00872816" w:rsidRDefault="00872816" w:rsidP="00120C67">
      <w:pPr>
        <w:numPr>
          <w:ilvl w:val="0"/>
          <w:numId w:val="10"/>
        </w:numPr>
        <w:spacing w:after="0" w:line="276" w:lineRule="auto"/>
        <w:jc w:val="both"/>
        <w:rPr>
          <w:rFonts w:ascii="Times New Roman" w:hAnsi="Times New Roman" w:cs="Times New Roman"/>
        </w:rPr>
      </w:pPr>
      <w:r w:rsidRPr="00872816">
        <w:rPr>
          <w:rFonts w:ascii="Times New Roman" w:hAnsi="Times New Roman" w:cs="Times New Roman"/>
        </w:rPr>
        <w:t xml:space="preserve">amenajarea peisagistică și curățarea cursurilor canalelor care coboară din zona izvoarelor existente; </w:t>
      </w:r>
    </w:p>
    <w:p w14:paraId="0A757DBC" w14:textId="4FF005C5" w:rsidR="004068A9" w:rsidRDefault="00872816" w:rsidP="004068A9">
      <w:pPr>
        <w:numPr>
          <w:ilvl w:val="0"/>
          <w:numId w:val="10"/>
        </w:numPr>
        <w:spacing w:line="276" w:lineRule="auto"/>
        <w:jc w:val="both"/>
        <w:rPr>
          <w:rFonts w:ascii="Times New Roman" w:hAnsi="Times New Roman" w:cs="Times New Roman"/>
        </w:rPr>
      </w:pPr>
      <w:r w:rsidRPr="00872816">
        <w:rPr>
          <w:rFonts w:ascii="Times New Roman" w:hAnsi="Times New Roman" w:cs="Times New Roman"/>
        </w:rPr>
        <w:t xml:space="preserve">plantarea de arbori foioși </w:t>
      </w:r>
      <w:proofErr w:type="spellStart"/>
      <w:r w:rsidRPr="00872816">
        <w:rPr>
          <w:rFonts w:ascii="Times New Roman" w:hAnsi="Times New Roman" w:cs="Times New Roman"/>
        </w:rPr>
        <w:t>şi</w:t>
      </w:r>
      <w:proofErr w:type="spellEnd"/>
      <w:r w:rsidRPr="00872816">
        <w:rPr>
          <w:rFonts w:ascii="Times New Roman" w:hAnsi="Times New Roman" w:cs="Times New Roman"/>
        </w:rPr>
        <w:t xml:space="preserve"> rășinoși.</w:t>
      </w:r>
    </w:p>
    <w:p w14:paraId="7888B761" w14:textId="77777777" w:rsidR="004068A9" w:rsidRDefault="004068A9" w:rsidP="004068A9">
      <w:pPr>
        <w:spacing w:line="276" w:lineRule="auto"/>
        <w:jc w:val="both"/>
        <w:rPr>
          <w:rFonts w:ascii="Times New Roman" w:hAnsi="Times New Roman" w:cs="Times New Roman"/>
        </w:rPr>
      </w:pPr>
    </w:p>
    <w:p w14:paraId="22271FFF" w14:textId="77777777" w:rsidR="004068A9" w:rsidRPr="004068A9" w:rsidRDefault="004068A9" w:rsidP="004068A9">
      <w:pPr>
        <w:spacing w:line="276" w:lineRule="auto"/>
        <w:jc w:val="both"/>
        <w:rPr>
          <w:rFonts w:ascii="Times New Roman" w:hAnsi="Times New Roman" w:cs="Times New Roman"/>
        </w:rPr>
      </w:pPr>
    </w:p>
    <w:p w14:paraId="6A776185" w14:textId="77777777" w:rsidR="00872816" w:rsidRPr="00872816" w:rsidRDefault="00872816" w:rsidP="00120C67">
      <w:pPr>
        <w:numPr>
          <w:ilvl w:val="0"/>
          <w:numId w:val="13"/>
        </w:numPr>
        <w:spacing w:after="0" w:line="276" w:lineRule="auto"/>
        <w:jc w:val="both"/>
        <w:rPr>
          <w:rFonts w:ascii="Times New Roman" w:hAnsi="Times New Roman" w:cs="Times New Roman"/>
        </w:rPr>
      </w:pPr>
      <w:r w:rsidRPr="00872816">
        <w:rPr>
          <w:rFonts w:ascii="Times New Roman" w:hAnsi="Times New Roman" w:cs="Times New Roman"/>
          <w:b/>
          <w:bCs/>
          <w:i/>
          <w:iCs/>
        </w:rPr>
        <w:lastRenderedPageBreak/>
        <w:t>Crearea unor spații noi de agrement</w:t>
      </w:r>
    </w:p>
    <w:p w14:paraId="00E52741" w14:textId="77777777" w:rsidR="00872816" w:rsidRPr="00872816" w:rsidRDefault="00872816" w:rsidP="00120C67">
      <w:pPr>
        <w:spacing w:after="0" w:line="276" w:lineRule="auto"/>
        <w:jc w:val="both"/>
        <w:rPr>
          <w:rFonts w:ascii="Times New Roman" w:hAnsi="Times New Roman" w:cs="Times New Roman"/>
        </w:rPr>
      </w:pPr>
      <w:r w:rsidRPr="00872816">
        <w:rPr>
          <w:rFonts w:ascii="Times New Roman" w:hAnsi="Times New Roman" w:cs="Times New Roman"/>
        </w:rPr>
        <w:t>Prin proiect se propun realizarea unor zone noi de agrement în zona sudică a parcului astfel:</w:t>
      </w:r>
    </w:p>
    <w:p w14:paraId="721F865B" w14:textId="77777777" w:rsidR="00872816" w:rsidRPr="00872816" w:rsidRDefault="00872816" w:rsidP="00120C67">
      <w:pPr>
        <w:numPr>
          <w:ilvl w:val="0"/>
          <w:numId w:val="10"/>
        </w:numPr>
        <w:spacing w:after="0" w:line="276" w:lineRule="auto"/>
        <w:jc w:val="both"/>
        <w:rPr>
          <w:rFonts w:ascii="Times New Roman" w:hAnsi="Times New Roman" w:cs="Times New Roman"/>
        </w:rPr>
      </w:pPr>
      <w:r w:rsidRPr="00872816">
        <w:rPr>
          <w:rFonts w:ascii="Times New Roman" w:hAnsi="Times New Roman" w:cs="Times New Roman"/>
        </w:rPr>
        <w:t xml:space="preserve">Un </w:t>
      </w:r>
      <w:r w:rsidRPr="00872816">
        <w:rPr>
          <w:rFonts w:ascii="Times New Roman" w:hAnsi="Times New Roman" w:cs="Times New Roman"/>
          <w:b/>
          <w:bCs/>
          <w:i/>
          <w:iCs/>
        </w:rPr>
        <w:t>amfiteatru în aer liber</w:t>
      </w:r>
      <w:r w:rsidRPr="00872816">
        <w:rPr>
          <w:rFonts w:ascii="Times New Roman" w:hAnsi="Times New Roman" w:cs="Times New Roman"/>
        </w:rPr>
        <w:t xml:space="preserve"> cu aproximativ 200 locuri. Gradenele vor fi din beton aparent turnat în </w:t>
      </w:r>
      <w:proofErr w:type="spellStart"/>
      <w:r w:rsidRPr="00872816">
        <w:rPr>
          <w:rFonts w:ascii="Times New Roman" w:hAnsi="Times New Roman" w:cs="Times New Roman"/>
        </w:rPr>
        <w:t>situ</w:t>
      </w:r>
      <w:proofErr w:type="spellEnd"/>
      <w:r w:rsidRPr="00872816">
        <w:rPr>
          <w:rFonts w:ascii="Times New Roman" w:hAnsi="Times New Roman" w:cs="Times New Roman"/>
        </w:rPr>
        <w:t xml:space="preserve"> iar șezutul va fi din rastel din lemn. Amenajare va fi cât mai natural posibil, urmărind panta existentă a terenului, folosind dale înierbate și gazon pentru pardoseală, iar pentru scenă se vor folosi materiale naturale: lemn, piatră, decoruri din plante, etc.;</w:t>
      </w:r>
    </w:p>
    <w:p w14:paraId="3E725589" w14:textId="77777777" w:rsidR="00872816" w:rsidRPr="00872816" w:rsidRDefault="00872816" w:rsidP="00120C67">
      <w:pPr>
        <w:numPr>
          <w:ilvl w:val="0"/>
          <w:numId w:val="10"/>
        </w:numPr>
        <w:spacing w:after="0" w:line="276" w:lineRule="auto"/>
        <w:jc w:val="both"/>
        <w:rPr>
          <w:rFonts w:ascii="Times New Roman" w:hAnsi="Times New Roman" w:cs="Times New Roman"/>
        </w:rPr>
      </w:pPr>
      <w:r w:rsidRPr="00872816">
        <w:rPr>
          <w:rFonts w:ascii="Times New Roman" w:hAnsi="Times New Roman" w:cs="Times New Roman"/>
        </w:rPr>
        <w:t xml:space="preserve">O </w:t>
      </w:r>
      <w:r w:rsidRPr="00872816">
        <w:rPr>
          <w:rFonts w:ascii="Times New Roman" w:hAnsi="Times New Roman" w:cs="Times New Roman"/>
          <w:b/>
          <w:bCs/>
          <w:i/>
          <w:iCs/>
        </w:rPr>
        <w:t>zonă de loisir și picnic</w:t>
      </w:r>
      <w:r w:rsidRPr="00872816">
        <w:rPr>
          <w:rFonts w:ascii="Times New Roman" w:hAnsi="Times New Roman" w:cs="Times New Roman"/>
        </w:rPr>
        <w:t xml:space="preserve"> în extremitatea sud-estică a parcului, pe care vor fi amplasate puf-uri din beton aparent și lemn;</w:t>
      </w:r>
    </w:p>
    <w:p w14:paraId="43482D2E" w14:textId="77777777" w:rsidR="00872816" w:rsidRPr="00872816" w:rsidRDefault="00872816" w:rsidP="004068A9">
      <w:pPr>
        <w:numPr>
          <w:ilvl w:val="0"/>
          <w:numId w:val="10"/>
        </w:numPr>
        <w:spacing w:line="276" w:lineRule="auto"/>
        <w:jc w:val="both"/>
        <w:rPr>
          <w:rFonts w:ascii="Times New Roman" w:hAnsi="Times New Roman" w:cs="Times New Roman"/>
        </w:rPr>
      </w:pPr>
      <w:r w:rsidRPr="00872816">
        <w:rPr>
          <w:rFonts w:ascii="Times New Roman" w:hAnsi="Times New Roman" w:cs="Times New Roman"/>
        </w:rPr>
        <w:t xml:space="preserve">În partea centrală o parcului, acolo unde pomii permit acest lucru și au un grad bun de sănătate, se va organiza un </w:t>
      </w:r>
      <w:proofErr w:type="spellStart"/>
      <w:r w:rsidRPr="00872816">
        <w:rPr>
          <w:rFonts w:ascii="Times New Roman" w:hAnsi="Times New Roman" w:cs="Times New Roman"/>
          <w:b/>
          <w:bCs/>
          <w:i/>
          <w:iCs/>
        </w:rPr>
        <w:t>miniparc</w:t>
      </w:r>
      <w:proofErr w:type="spellEnd"/>
      <w:r w:rsidRPr="00872816">
        <w:rPr>
          <w:rFonts w:ascii="Times New Roman" w:hAnsi="Times New Roman" w:cs="Times New Roman"/>
          <w:b/>
          <w:bCs/>
          <w:i/>
          <w:iCs/>
        </w:rPr>
        <w:t xml:space="preserve"> de aventură</w:t>
      </w:r>
      <w:r w:rsidRPr="00872816">
        <w:rPr>
          <w:rFonts w:ascii="Times New Roman" w:hAnsi="Times New Roman" w:cs="Times New Roman"/>
        </w:rPr>
        <w:t xml:space="preserve"> pentru copii între 3-12 ani, cu trasee la semiînălțime.</w:t>
      </w:r>
    </w:p>
    <w:p w14:paraId="0E77B8A2" w14:textId="77777777" w:rsidR="00872816" w:rsidRPr="00872816" w:rsidRDefault="00872816" w:rsidP="00120C67">
      <w:pPr>
        <w:numPr>
          <w:ilvl w:val="0"/>
          <w:numId w:val="13"/>
        </w:numPr>
        <w:spacing w:after="0" w:line="276" w:lineRule="auto"/>
        <w:jc w:val="both"/>
        <w:rPr>
          <w:rFonts w:ascii="Times New Roman" w:hAnsi="Times New Roman" w:cs="Times New Roman"/>
          <w:b/>
          <w:bCs/>
          <w:i/>
          <w:iCs/>
        </w:rPr>
      </w:pPr>
      <w:r w:rsidRPr="00872816">
        <w:rPr>
          <w:rFonts w:ascii="Times New Roman" w:hAnsi="Times New Roman" w:cs="Times New Roman"/>
          <w:b/>
          <w:bCs/>
          <w:i/>
          <w:iCs/>
        </w:rPr>
        <w:t xml:space="preserve">Reabilitarea clădirilor cu caracter decorativ, comemorativ </w:t>
      </w:r>
      <w:proofErr w:type="spellStart"/>
      <w:r w:rsidRPr="00872816">
        <w:rPr>
          <w:rFonts w:ascii="Times New Roman" w:hAnsi="Times New Roman" w:cs="Times New Roman"/>
          <w:b/>
          <w:bCs/>
          <w:i/>
          <w:iCs/>
        </w:rPr>
        <w:t>şi</w:t>
      </w:r>
      <w:proofErr w:type="spellEnd"/>
      <w:r w:rsidRPr="00872816">
        <w:rPr>
          <w:rFonts w:ascii="Times New Roman" w:hAnsi="Times New Roman" w:cs="Times New Roman"/>
          <w:b/>
          <w:bCs/>
          <w:i/>
          <w:iCs/>
        </w:rPr>
        <w:t xml:space="preserve"> de semnal</w:t>
      </w:r>
    </w:p>
    <w:p w14:paraId="21F2CEA8" w14:textId="77777777" w:rsidR="00872816" w:rsidRPr="00960B79" w:rsidRDefault="00872816" w:rsidP="00120C67">
      <w:pPr>
        <w:spacing w:after="0" w:line="276" w:lineRule="auto"/>
        <w:jc w:val="both"/>
        <w:rPr>
          <w:rFonts w:ascii="Times New Roman" w:hAnsi="Times New Roman" w:cs="Times New Roman"/>
          <w:b/>
          <w:bCs/>
        </w:rPr>
      </w:pPr>
      <w:r w:rsidRPr="00960B79">
        <w:rPr>
          <w:rFonts w:ascii="Times New Roman" w:hAnsi="Times New Roman" w:cs="Times New Roman"/>
          <w:b/>
          <w:bCs/>
        </w:rPr>
        <w:t xml:space="preserve">Clădirile ”Izvor Nectarie” </w:t>
      </w:r>
      <w:r w:rsidRPr="00960B79">
        <w:rPr>
          <w:rFonts w:ascii="Times New Roman" w:hAnsi="Times New Roman" w:cs="Times New Roman"/>
        </w:rPr>
        <w:t>și ”</w:t>
      </w:r>
      <w:r w:rsidRPr="00960B79">
        <w:rPr>
          <w:rFonts w:ascii="Times New Roman" w:hAnsi="Times New Roman" w:cs="Times New Roman"/>
          <w:b/>
          <w:bCs/>
        </w:rPr>
        <w:t>Izvor Silvestru”</w:t>
      </w:r>
    </w:p>
    <w:p w14:paraId="7AEED885"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rPr>
        <w:t xml:space="preserve">se vor </w:t>
      </w:r>
      <w:r w:rsidRPr="00872816">
        <w:rPr>
          <w:rFonts w:ascii="Times New Roman" w:hAnsi="Times New Roman" w:cs="Times New Roman"/>
          <w:b/>
          <w:bCs/>
        </w:rPr>
        <w:t>reabilita clădirile existente</w:t>
      </w:r>
      <w:r w:rsidRPr="00872816">
        <w:rPr>
          <w:rFonts w:ascii="Times New Roman" w:hAnsi="Times New Roman" w:cs="Times New Roman"/>
        </w:rPr>
        <w:t xml:space="preserve"> prin: înlocuirea elementelor din lemn degradate cu elemente similare ca forma și esență, montarea unui strat de hidroizolare între elementele din lemn și fundația din zidărie de piatra, înlocuirea treptelor de acces din lemn, înlocuirea învelitorii și pardoselii din gresie cu una din piatră naturală;</w:t>
      </w:r>
    </w:p>
    <w:p w14:paraId="37F5702F" w14:textId="77777777" w:rsidR="00872816" w:rsidRPr="00872816" w:rsidRDefault="00872816" w:rsidP="00120C67">
      <w:pPr>
        <w:numPr>
          <w:ilvl w:val="0"/>
          <w:numId w:val="14"/>
        </w:numPr>
        <w:spacing w:after="0" w:line="276" w:lineRule="auto"/>
        <w:jc w:val="both"/>
        <w:rPr>
          <w:rFonts w:ascii="Times New Roman" w:hAnsi="Times New Roman" w:cs="Times New Roman"/>
          <w:b/>
          <w:bCs/>
          <w:i/>
          <w:iCs/>
        </w:rPr>
      </w:pPr>
      <w:r w:rsidRPr="00872816">
        <w:rPr>
          <w:rFonts w:ascii="Times New Roman" w:hAnsi="Times New Roman" w:cs="Times New Roman"/>
        </w:rPr>
        <w:t>se vor realiza măsurile de restaurare și reparații a elementelor din lemn de pe fațadă;</w:t>
      </w:r>
    </w:p>
    <w:p w14:paraId="5DDD9D4E" w14:textId="77777777" w:rsidR="00872816" w:rsidRPr="00872816" w:rsidRDefault="00872816" w:rsidP="00120C67">
      <w:pPr>
        <w:numPr>
          <w:ilvl w:val="0"/>
          <w:numId w:val="14"/>
        </w:numPr>
        <w:spacing w:after="0" w:line="276" w:lineRule="auto"/>
        <w:jc w:val="both"/>
        <w:rPr>
          <w:rFonts w:ascii="Times New Roman" w:hAnsi="Times New Roman" w:cs="Times New Roman"/>
          <w:i/>
          <w:iCs/>
        </w:rPr>
      </w:pPr>
      <w:r w:rsidRPr="00872816">
        <w:rPr>
          <w:rFonts w:ascii="Times New Roman" w:hAnsi="Times New Roman" w:cs="Times New Roman"/>
        </w:rPr>
        <w:t xml:space="preserve">având în vedere faptul că în ambele locații nu mai sunt funcționale izvoarele cu apă minerală, ulterior reabilitării clădirilor, în incinta acestora, </w:t>
      </w:r>
      <w:r w:rsidRPr="00872816">
        <w:rPr>
          <w:rFonts w:ascii="Times New Roman" w:hAnsi="Times New Roman" w:cs="Times New Roman"/>
          <w:b/>
          <w:bCs/>
        </w:rPr>
        <w:t xml:space="preserve">se propun a fi amenajate </w:t>
      </w:r>
      <w:bookmarkStart w:id="3" w:name="_Hlk204354317"/>
      <w:r w:rsidRPr="00872816">
        <w:rPr>
          <w:rFonts w:ascii="Times New Roman" w:hAnsi="Times New Roman" w:cs="Times New Roman"/>
          <w:b/>
          <w:bCs/>
        </w:rPr>
        <w:t>spații de vizitare de tip ”mini-muzeu”</w:t>
      </w:r>
      <w:bookmarkEnd w:id="3"/>
      <w:r w:rsidRPr="00872816">
        <w:rPr>
          <w:rFonts w:ascii="Times New Roman" w:hAnsi="Times New Roman" w:cs="Times New Roman"/>
        </w:rPr>
        <w:t xml:space="preserve"> cu materiale digitale interactive.</w:t>
      </w:r>
    </w:p>
    <w:p w14:paraId="19E89833" w14:textId="77777777" w:rsidR="00872816" w:rsidRPr="00960B79" w:rsidRDefault="00872816" w:rsidP="00120C67">
      <w:pPr>
        <w:spacing w:after="0" w:line="276" w:lineRule="auto"/>
        <w:jc w:val="both"/>
        <w:rPr>
          <w:rFonts w:ascii="Times New Roman" w:hAnsi="Times New Roman" w:cs="Times New Roman"/>
        </w:rPr>
      </w:pPr>
      <w:r w:rsidRPr="00960B79">
        <w:rPr>
          <w:rFonts w:ascii="Times New Roman" w:hAnsi="Times New Roman" w:cs="Times New Roman"/>
          <w:b/>
          <w:bCs/>
        </w:rPr>
        <w:t xml:space="preserve">Clădirea ”Izvor Ferdinand” </w:t>
      </w:r>
      <w:r w:rsidRPr="00960B79">
        <w:rPr>
          <w:rFonts w:ascii="Times New Roman" w:hAnsi="Times New Roman" w:cs="Times New Roman"/>
        </w:rPr>
        <w:t xml:space="preserve"> și </w:t>
      </w:r>
      <w:r w:rsidRPr="00960B79">
        <w:rPr>
          <w:rFonts w:ascii="Times New Roman" w:hAnsi="Times New Roman" w:cs="Times New Roman"/>
          <w:b/>
          <w:bCs/>
        </w:rPr>
        <w:t>Foișorul de lemn</w:t>
      </w:r>
    </w:p>
    <w:p w14:paraId="0B238E5C"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rPr>
        <w:t>se propune refacerea zonelor de zidărie prăbușite sau în prag de colaps și lucrări de sistematizare (inclusiv completări în zona cu eroziuni locale de la baza fațadei principale) pentru evacuarea rapidă a apelor de la baza construcției;</w:t>
      </w:r>
    </w:p>
    <w:p w14:paraId="6E190AE1"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rPr>
        <w:t xml:space="preserve">se vor desface și reface zonele de zidărie </w:t>
      </w:r>
      <w:proofErr w:type="spellStart"/>
      <w:r w:rsidRPr="00872816">
        <w:rPr>
          <w:rFonts w:ascii="Times New Roman" w:hAnsi="Times New Roman" w:cs="Times New Roman"/>
        </w:rPr>
        <w:t>friabilizate</w:t>
      </w:r>
      <w:proofErr w:type="spellEnd"/>
      <w:r w:rsidRPr="00872816">
        <w:rPr>
          <w:rFonts w:ascii="Times New Roman" w:hAnsi="Times New Roman" w:cs="Times New Roman"/>
        </w:rPr>
        <w:t>, fracturate păstrându-se identitatea de material și tehnica de zidire existente;</w:t>
      </w:r>
    </w:p>
    <w:p w14:paraId="51C34110"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b/>
          <w:bCs/>
        </w:rPr>
        <w:t>se vor realiza lucrări de decolmatare și igienizare a izvorului existent acesta putând fi utilizat în continuare ca izvor de apă potabilă pentru localnici și turiști;</w:t>
      </w:r>
    </w:p>
    <w:p w14:paraId="4AA3EF3C"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rPr>
        <w:t xml:space="preserve">suprafețele arhitecturale ale </w:t>
      </w:r>
      <w:r w:rsidRPr="00872816">
        <w:rPr>
          <w:rFonts w:ascii="Times New Roman" w:hAnsi="Times New Roman" w:cs="Times New Roman"/>
          <w:b/>
          <w:bCs/>
        </w:rPr>
        <w:t>Foișorul de lemn</w:t>
      </w:r>
      <w:r w:rsidRPr="00872816">
        <w:rPr>
          <w:rFonts w:ascii="Times New Roman" w:hAnsi="Times New Roman" w:cs="Times New Roman"/>
        </w:rPr>
        <w:t xml:space="preserve"> situat în imediata vecinătate vor fi curățate de completările și reparațiile improprii, de straturile succesive de vopseluri și lacuri și de elementele parazitare și se va conserva, </w:t>
      </w:r>
      <w:r w:rsidRPr="00872816">
        <w:rPr>
          <w:rFonts w:ascii="Times New Roman" w:hAnsi="Times New Roman" w:cs="Times New Roman"/>
          <w:b/>
          <w:bCs/>
        </w:rPr>
        <w:t>restaura și înlocui cu materiale compatibile</w:t>
      </w:r>
      <w:r w:rsidRPr="00872816">
        <w:rPr>
          <w:rFonts w:ascii="Times New Roman" w:hAnsi="Times New Roman" w:cs="Times New Roman"/>
        </w:rPr>
        <w:t>;</w:t>
      </w:r>
    </w:p>
    <w:p w14:paraId="0E1DA445"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b/>
          <w:bCs/>
        </w:rPr>
        <w:t>Foișorul de lemn va servi ca punct de odihnă</w:t>
      </w:r>
      <w:r w:rsidRPr="00872816">
        <w:rPr>
          <w:rFonts w:ascii="Times New Roman" w:hAnsi="Times New Roman" w:cs="Times New Roman"/>
        </w:rPr>
        <w:t xml:space="preserve"> pentru localnicii și turiștii ce vizitează  Parcului Băilor din Municipiul Vatra Dornei.</w:t>
      </w:r>
    </w:p>
    <w:p w14:paraId="2233ABE2" w14:textId="77777777" w:rsidR="00872816" w:rsidRPr="00960B79" w:rsidRDefault="00872816" w:rsidP="00120C67">
      <w:pPr>
        <w:spacing w:after="0" w:line="276" w:lineRule="auto"/>
        <w:jc w:val="both"/>
        <w:rPr>
          <w:rFonts w:ascii="Times New Roman" w:hAnsi="Times New Roman" w:cs="Times New Roman"/>
          <w:b/>
          <w:bCs/>
        </w:rPr>
      </w:pPr>
      <w:r w:rsidRPr="00960B79">
        <w:rPr>
          <w:rFonts w:ascii="Times New Roman" w:hAnsi="Times New Roman" w:cs="Times New Roman"/>
          <w:b/>
          <w:bCs/>
        </w:rPr>
        <w:t>Pavilion Muzică</w:t>
      </w:r>
    </w:p>
    <w:p w14:paraId="3355B526"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rPr>
        <w:t xml:space="preserve">suprafețele arhitecturale se vor curăța de completările și reparațiile improprii, de straturile succesive de vopseluri și lacuri și de elementele parazitare, se vor conserva , restaura, înlocui cu materiale compatibile; </w:t>
      </w:r>
    </w:p>
    <w:p w14:paraId="7A13478C"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rPr>
        <w:t>se va dezasambla toată pardoseala, și se va monta una nouă din lemn tratat pentru trafic și expunere la exterior;</w:t>
      </w:r>
    </w:p>
    <w:p w14:paraId="50ACB068"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rPr>
        <w:t>învelitoarea se va înlocui șindrila din lemn tip solzi cu  tablă solzi din titan zinc;</w:t>
      </w:r>
    </w:p>
    <w:p w14:paraId="0BF86B03"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rPr>
        <w:t xml:space="preserve">elementele de tinichigerie se vor restaura sau înlocui, în </w:t>
      </w:r>
      <w:proofErr w:type="spellStart"/>
      <w:r w:rsidRPr="00872816">
        <w:rPr>
          <w:rFonts w:ascii="Times New Roman" w:hAnsi="Times New Roman" w:cs="Times New Roman"/>
        </w:rPr>
        <w:t>functie</w:t>
      </w:r>
      <w:proofErr w:type="spellEnd"/>
      <w:r w:rsidRPr="00872816">
        <w:rPr>
          <w:rFonts w:ascii="Times New Roman" w:hAnsi="Times New Roman" w:cs="Times New Roman"/>
        </w:rPr>
        <w:t xml:space="preserve"> de procentul de degradare;</w:t>
      </w:r>
    </w:p>
    <w:p w14:paraId="542E14C6" w14:textId="77777777" w:rsidR="00872816" w:rsidRPr="00872816" w:rsidRDefault="00872816" w:rsidP="004068A9">
      <w:pPr>
        <w:numPr>
          <w:ilvl w:val="0"/>
          <w:numId w:val="14"/>
        </w:numPr>
        <w:spacing w:line="276" w:lineRule="auto"/>
        <w:jc w:val="both"/>
        <w:rPr>
          <w:rFonts w:ascii="Times New Roman" w:hAnsi="Times New Roman" w:cs="Times New Roman"/>
        </w:rPr>
      </w:pPr>
      <w:r w:rsidRPr="00872816">
        <w:rPr>
          <w:rFonts w:ascii="Times New Roman" w:hAnsi="Times New Roman" w:cs="Times New Roman"/>
        </w:rPr>
        <w:t xml:space="preserve">după reabilitare </w:t>
      </w:r>
      <w:r w:rsidRPr="00872816">
        <w:rPr>
          <w:rFonts w:ascii="Times New Roman" w:hAnsi="Times New Roman" w:cs="Times New Roman"/>
          <w:b/>
          <w:bCs/>
        </w:rPr>
        <w:t>foișorul</w:t>
      </w:r>
      <w:r w:rsidRPr="00872816">
        <w:rPr>
          <w:rFonts w:ascii="Times New Roman" w:hAnsi="Times New Roman" w:cs="Times New Roman"/>
        </w:rPr>
        <w:t xml:space="preserve"> își va păstra funcționalitatea actuală, respectiv </w:t>
      </w:r>
      <w:r w:rsidRPr="00872816">
        <w:rPr>
          <w:rFonts w:ascii="Times New Roman" w:hAnsi="Times New Roman" w:cs="Times New Roman"/>
          <w:b/>
          <w:bCs/>
        </w:rPr>
        <w:t xml:space="preserve">spațiu pentru organizarea evenimentelor </w:t>
      </w:r>
      <w:proofErr w:type="spellStart"/>
      <w:r w:rsidRPr="00872816">
        <w:rPr>
          <w:rFonts w:ascii="Times New Roman" w:hAnsi="Times New Roman" w:cs="Times New Roman"/>
          <w:b/>
          <w:bCs/>
        </w:rPr>
        <w:t>socio</w:t>
      </w:r>
      <w:proofErr w:type="spellEnd"/>
      <w:r w:rsidRPr="00872816">
        <w:rPr>
          <w:rFonts w:ascii="Times New Roman" w:hAnsi="Times New Roman" w:cs="Times New Roman"/>
          <w:b/>
          <w:bCs/>
        </w:rPr>
        <w:t>-culturale în aer liber</w:t>
      </w:r>
      <w:r w:rsidRPr="00872816">
        <w:rPr>
          <w:rFonts w:ascii="Times New Roman" w:hAnsi="Times New Roman" w:cs="Times New Roman"/>
        </w:rPr>
        <w:t xml:space="preserve"> și în același timp </w:t>
      </w:r>
      <w:r w:rsidRPr="00872816">
        <w:rPr>
          <w:rFonts w:ascii="Times New Roman" w:hAnsi="Times New Roman" w:cs="Times New Roman"/>
          <w:b/>
          <w:bCs/>
        </w:rPr>
        <w:t xml:space="preserve">spațiu de relaxare și odihnă pentru localnici și </w:t>
      </w:r>
      <w:proofErr w:type="spellStart"/>
      <w:r w:rsidRPr="00872816">
        <w:rPr>
          <w:rFonts w:ascii="Times New Roman" w:hAnsi="Times New Roman" w:cs="Times New Roman"/>
          <w:b/>
          <w:bCs/>
        </w:rPr>
        <w:t>turişti</w:t>
      </w:r>
      <w:proofErr w:type="spellEnd"/>
      <w:r w:rsidRPr="00872816">
        <w:rPr>
          <w:rFonts w:ascii="Times New Roman" w:hAnsi="Times New Roman" w:cs="Times New Roman"/>
          <w:b/>
          <w:bCs/>
        </w:rPr>
        <w:t>.</w:t>
      </w:r>
    </w:p>
    <w:bookmarkEnd w:id="2"/>
    <w:p w14:paraId="5617F086" w14:textId="77777777" w:rsidR="00872816" w:rsidRPr="00872816" w:rsidRDefault="00872816" w:rsidP="004068A9">
      <w:pPr>
        <w:spacing w:line="276" w:lineRule="auto"/>
        <w:jc w:val="both"/>
        <w:rPr>
          <w:rFonts w:ascii="Times New Roman" w:hAnsi="Times New Roman" w:cs="Times New Roman"/>
          <w:b/>
          <w:bCs/>
          <w:u w:val="single"/>
        </w:rPr>
      </w:pPr>
      <w:r w:rsidRPr="00872816">
        <w:rPr>
          <w:rFonts w:ascii="Times New Roman" w:hAnsi="Times New Roman" w:cs="Times New Roman"/>
          <w:b/>
          <w:bCs/>
          <w:u w:val="single"/>
        </w:rPr>
        <w:t>Investiții  destinate dezvoltării turismului sustenabil și culturii – Obiect ”Izvorul Sentinela”</w:t>
      </w:r>
    </w:p>
    <w:p w14:paraId="6F733897" w14:textId="77777777" w:rsidR="00872816" w:rsidRPr="00872816" w:rsidRDefault="00872816" w:rsidP="00120C67">
      <w:pPr>
        <w:spacing w:after="0" w:line="276" w:lineRule="auto"/>
        <w:jc w:val="both"/>
        <w:rPr>
          <w:rFonts w:ascii="Times New Roman" w:hAnsi="Times New Roman" w:cs="Times New Roman"/>
        </w:rPr>
      </w:pPr>
      <w:bookmarkStart w:id="4" w:name="_Hlk206604343"/>
      <w:r w:rsidRPr="00872816">
        <w:rPr>
          <w:rFonts w:ascii="Times New Roman" w:hAnsi="Times New Roman" w:cs="Times New Roman"/>
        </w:rPr>
        <w:t>Prin proiect, se propun lucrări de intervenție la următoarele clădiri de patrimoniu cultural:</w:t>
      </w:r>
    </w:p>
    <w:p w14:paraId="324EF8FC" w14:textId="77777777" w:rsidR="00872816" w:rsidRPr="00872816" w:rsidRDefault="00872816" w:rsidP="00120C67">
      <w:pPr>
        <w:numPr>
          <w:ilvl w:val="0"/>
          <w:numId w:val="15"/>
        </w:numPr>
        <w:spacing w:after="0" w:line="276" w:lineRule="auto"/>
        <w:jc w:val="both"/>
        <w:rPr>
          <w:rFonts w:ascii="Times New Roman" w:hAnsi="Times New Roman" w:cs="Times New Roman"/>
        </w:rPr>
      </w:pPr>
      <w:bookmarkStart w:id="5" w:name="_Hlk205903531"/>
      <w:bookmarkEnd w:id="4"/>
      <w:r w:rsidRPr="00872816">
        <w:rPr>
          <w:rFonts w:ascii="Times New Roman" w:hAnsi="Times New Roman" w:cs="Times New Roman"/>
          <w:b/>
          <w:bCs/>
          <w:i/>
          <w:iCs/>
        </w:rPr>
        <w:t>Clădirea Izvorului ”Sentinela”</w:t>
      </w:r>
      <w:r w:rsidRPr="00872816">
        <w:rPr>
          <w:rFonts w:ascii="Times New Roman" w:hAnsi="Times New Roman" w:cs="Times New Roman"/>
        </w:rPr>
        <w:t xml:space="preserve"> – imobil cuprins în lista monumentelor istorice, având indicativul SV-ll-m-A-05658:</w:t>
      </w:r>
    </w:p>
    <w:p w14:paraId="1AB2A667" w14:textId="36D0A2D3"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b/>
          <w:bCs/>
        </w:rPr>
        <w:lastRenderedPageBreak/>
        <w:t>lucrări de revenire la forma inițială</w:t>
      </w:r>
      <w:r w:rsidRPr="00872816">
        <w:rPr>
          <w:rFonts w:ascii="Times New Roman" w:hAnsi="Times New Roman" w:cs="Times New Roman"/>
        </w:rPr>
        <w:t xml:space="preserve"> a turnului cu scară elicoidală ce flanchează volumul principal al Izvorului „</w:t>
      </w:r>
      <w:proofErr w:type="spellStart"/>
      <w:r w:rsidRPr="00872816">
        <w:rPr>
          <w:rFonts w:ascii="Times New Roman" w:hAnsi="Times New Roman" w:cs="Times New Roman"/>
        </w:rPr>
        <w:t>Falkenhayn</w:t>
      </w:r>
      <w:proofErr w:type="spellEnd"/>
      <w:r w:rsidRPr="00872816">
        <w:rPr>
          <w:rFonts w:ascii="Times New Roman" w:hAnsi="Times New Roman" w:cs="Times New Roman"/>
        </w:rPr>
        <w:t xml:space="preserve">”/„Sentinela”, prin desfacerea volumului prismatic cu ceas aflat la partea sa superioară, </w:t>
      </w:r>
      <w:proofErr w:type="spellStart"/>
      <w:r w:rsidRPr="00872816">
        <w:rPr>
          <w:rFonts w:ascii="Times New Roman" w:hAnsi="Times New Roman" w:cs="Times New Roman"/>
        </w:rPr>
        <w:t>şi</w:t>
      </w:r>
      <w:proofErr w:type="spellEnd"/>
      <w:r w:rsidRPr="00872816">
        <w:rPr>
          <w:rFonts w:ascii="Times New Roman" w:hAnsi="Times New Roman" w:cs="Times New Roman"/>
        </w:rPr>
        <w:t xml:space="preserve"> </w:t>
      </w:r>
      <w:r w:rsidRPr="00872816">
        <w:rPr>
          <w:rFonts w:ascii="Times New Roman" w:hAnsi="Times New Roman" w:cs="Times New Roman"/>
          <w:b/>
          <w:bCs/>
        </w:rPr>
        <w:t>reconstituirea punctului de belvedere</w:t>
      </w:r>
      <w:r w:rsidRPr="00872816">
        <w:rPr>
          <w:rFonts w:ascii="Times New Roman" w:hAnsi="Times New Roman" w:cs="Times New Roman"/>
        </w:rPr>
        <w:t>;</w:t>
      </w:r>
    </w:p>
    <w:p w14:paraId="52A68280"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b/>
          <w:bCs/>
        </w:rPr>
        <w:t>refacerea finisajelor interioare și exterioare</w:t>
      </w:r>
      <w:r w:rsidRPr="00872816">
        <w:rPr>
          <w:rFonts w:ascii="Times New Roman" w:hAnsi="Times New Roman" w:cs="Times New Roman"/>
        </w:rPr>
        <w:t xml:space="preserve"> cu materiale compatibile cu cele originale;</w:t>
      </w:r>
    </w:p>
    <w:p w14:paraId="58E95478"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rPr>
        <w:t>consolidarea clădirii, ținând seama de concluziile expertizei tehnice;</w:t>
      </w:r>
    </w:p>
    <w:p w14:paraId="0A5A75FC"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b/>
          <w:bCs/>
        </w:rPr>
        <w:t>sistematizarea zonei de acces</w:t>
      </w:r>
      <w:r w:rsidRPr="00872816">
        <w:rPr>
          <w:rFonts w:ascii="Times New Roman" w:hAnsi="Times New Roman" w:cs="Times New Roman"/>
        </w:rPr>
        <w:t xml:space="preserve"> în clădire din partea nordică, coborând platforma existentă, rezultând astfel o cotă interioară mai ridicată fața de cota exterioară, împiedicând astfel infiltrațiile de apa din exterior;</w:t>
      </w:r>
    </w:p>
    <w:p w14:paraId="4B6CF7B9"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b/>
          <w:bCs/>
        </w:rPr>
        <w:t>decolmatarea și igienizarea izvorul existent</w:t>
      </w:r>
      <w:r w:rsidRPr="00872816">
        <w:rPr>
          <w:rFonts w:ascii="Times New Roman" w:hAnsi="Times New Roman" w:cs="Times New Roman"/>
        </w:rPr>
        <w:t xml:space="preserve"> prin: desfacerea captărilor, săpături </w:t>
      </w:r>
      <w:proofErr w:type="spellStart"/>
      <w:r w:rsidRPr="00872816">
        <w:rPr>
          <w:rFonts w:ascii="Times New Roman" w:hAnsi="Times New Roman" w:cs="Times New Roman"/>
        </w:rPr>
        <w:t>şi</w:t>
      </w:r>
      <w:proofErr w:type="spellEnd"/>
      <w:r w:rsidRPr="00872816">
        <w:rPr>
          <w:rFonts w:ascii="Times New Roman" w:hAnsi="Times New Roman" w:cs="Times New Roman"/>
        </w:rPr>
        <w:t xml:space="preserve"> umpluturi; dezinfectarea puțurilor de apă; înlocuirea straturilor filtrante cu materiale granulare </w:t>
      </w:r>
      <w:proofErr w:type="spellStart"/>
      <w:r w:rsidRPr="00872816">
        <w:rPr>
          <w:rFonts w:ascii="Times New Roman" w:hAnsi="Times New Roman" w:cs="Times New Roman"/>
        </w:rPr>
        <w:t>şi</w:t>
      </w:r>
      <w:proofErr w:type="spellEnd"/>
      <w:r w:rsidRPr="00872816">
        <w:rPr>
          <w:rFonts w:ascii="Times New Roman" w:hAnsi="Times New Roman" w:cs="Times New Roman"/>
        </w:rPr>
        <w:t xml:space="preserve"> </w:t>
      </w:r>
      <w:proofErr w:type="spellStart"/>
      <w:r w:rsidRPr="00872816">
        <w:rPr>
          <w:rFonts w:ascii="Times New Roman" w:hAnsi="Times New Roman" w:cs="Times New Roman"/>
        </w:rPr>
        <w:t>geotextile</w:t>
      </w:r>
      <w:proofErr w:type="spellEnd"/>
      <w:r w:rsidRPr="00872816">
        <w:rPr>
          <w:rFonts w:ascii="Times New Roman" w:hAnsi="Times New Roman" w:cs="Times New Roman"/>
        </w:rPr>
        <w:t xml:space="preserve">; refacerea zidului de sprijin din bolovani de râu; înlocuirea </w:t>
      </w:r>
      <w:proofErr w:type="spellStart"/>
      <w:r w:rsidRPr="00872816">
        <w:rPr>
          <w:rFonts w:ascii="Times New Roman" w:hAnsi="Times New Roman" w:cs="Times New Roman"/>
        </w:rPr>
        <w:t>aducţiunii</w:t>
      </w:r>
      <w:proofErr w:type="spellEnd"/>
      <w:r w:rsidRPr="00872816">
        <w:rPr>
          <w:rFonts w:ascii="Times New Roman" w:hAnsi="Times New Roman" w:cs="Times New Roman"/>
        </w:rPr>
        <w:t xml:space="preserve"> cu conducte noi din PVC </w:t>
      </w:r>
      <w:proofErr w:type="spellStart"/>
      <w:r w:rsidRPr="00872816">
        <w:rPr>
          <w:rFonts w:ascii="Times New Roman" w:hAnsi="Times New Roman" w:cs="Times New Roman"/>
        </w:rPr>
        <w:t>şi</w:t>
      </w:r>
      <w:proofErr w:type="spellEnd"/>
      <w:r w:rsidRPr="00872816">
        <w:rPr>
          <w:rFonts w:ascii="Times New Roman" w:hAnsi="Times New Roman" w:cs="Times New Roman"/>
        </w:rPr>
        <w:t xml:space="preserve"> construirea unui cămin de vizitare;</w:t>
      </w:r>
    </w:p>
    <w:p w14:paraId="2E68505F" w14:textId="77777777" w:rsidR="00872816" w:rsidRPr="00872816" w:rsidRDefault="00872816" w:rsidP="00120C67">
      <w:pPr>
        <w:numPr>
          <w:ilvl w:val="0"/>
          <w:numId w:val="14"/>
        </w:numPr>
        <w:spacing w:after="0" w:line="276" w:lineRule="auto"/>
        <w:jc w:val="both"/>
        <w:rPr>
          <w:rFonts w:ascii="Times New Roman" w:hAnsi="Times New Roman" w:cs="Times New Roman"/>
          <w:b/>
          <w:bCs/>
        </w:rPr>
      </w:pPr>
      <w:r w:rsidRPr="00872816">
        <w:rPr>
          <w:rFonts w:ascii="Times New Roman" w:hAnsi="Times New Roman" w:cs="Times New Roman"/>
          <w:b/>
          <w:bCs/>
        </w:rPr>
        <w:t>având în vedere faptul că izvorul nu mai este utilizat în scop balnear în prezent, acesta va fi utilizat doar ca izvor de apă potabilă pentru localnici și turiști;</w:t>
      </w:r>
    </w:p>
    <w:p w14:paraId="72E01005" w14:textId="77777777" w:rsidR="00872816" w:rsidRPr="00872816" w:rsidRDefault="00872816" w:rsidP="00120C67">
      <w:pPr>
        <w:numPr>
          <w:ilvl w:val="0"/>
          <w:numId w:val="14"/>
        </w:numPr>
        <w:spacing w:after="0" w:line="276" w:lineRule="auto"/>
        <w:jc w:val="both"/>
        <w:rPr>
          <w:rFonts w:ascii="Times New Roman" w:hAnsi="Times New Roman" w:cs="Times New Roman"/>
        </w:rPr>
      </w:pPr>
      <w:r w:rsidRPr="00872816">
        <w:rPr>
          <w:rFonts w:ascii="Times New Roman" w:hAnsi="Times New Roman" w:cs="Times New Roman"/>
        </w:rPr>
        <w:t xml:space="preserve">amenajarea un </w:t>
      </w:r>
      <w:r w:rsidRPr="00872816">
        <w:rPr>
          <w:rFonts w:ascii="Times New Roman" w:hAnsi="Times New Roman" w:cs="Times New Roman"/>
          <w:b/>
          <w:bCs/>
        </w:rPr>
        <w:t>spațiu expozițional interactiv</w:t>
      </w:r>
      <w:r w:rsidRPr="00872816">
        <w:rPr>
          <w:rFonts w:ascii="Times New Roman" w:hAnsi="Times New Roman" w:cs="Times New Roman"/>
        </w:rPr>
        <w:t xml:space="preserve"> atât la nivelul parterului, cât și la nivelul etajului, cu panouri informative multilingve (română, engleză, germană) </w:t>
      </w:r>
      <w:r w:rsidRPr="00872816">
        <w:rPr>
          <w:rFonts w:ascii="Times New Roman" w:hAnsi="Times New Roman" w:cs="Times New Roman"/>
          <w:b/>
          <w:bCs/>
        </w:rPr>
        <w:t>despre istoria izvorului Sentinela</w:t>
      </w:r>
      <w:r w:rsidRPr="00872816">
        <w:rPr>
          <w:rFonts w:ascii="Times New Roman" w:hAnsi="Times New Roman" w:cs="Times New Roman"/>
        </w:rPr>
        <w:t xml:space="preserve">, arhitectul Peter Paul </w:t>
      </w:r>
      <w:proofErr w:type="spellStart"/>
      <w:r w:rsidRPr="00872816">
        <w:rPr>
          <w:rFonts w:ascii="Times New Roman" w:hAnsi="Times New Roman" w:cs="Times New Roman"/>
        </w:rPr>
        <w:t>Brang</w:t>
      </w:r>
      <w:proofErr w:type="spellEnd"/>
      <w:r w:rsidRPr="00872816">
        <w:rPr>
          <w:rFonts w:ascii="Times New Roman" w:hAnsi="Times New Roman" w:cs="Times New Roman"/>
        </w:rPr>
        <w:t>, societatea culturală „Sentinela” și contextul istoric al stațiunii.</w:t>
      </w:r>
    </w:p>
    <w:p w14:paraId="18D382E9" w14:textId="77777777" w:rsidR="00872816" w:rsidRPr="00872816" w:rsidRDefault="00872816" w:rsidP="00B0549E">
      <w:pPr>
        <w:numPr>
          <w:ilvl w:val="0"/>
          <w:numId w:val="14"/>
        </w:numPr>
        <w:spacing w:line="276" w:lineRule="auto"/>
        <w:jc w:val="both"/>
        <w:rPr>
          <w:rFonts w:ascii="Times New Roman" w:hAnsi="Times New Roman" w:cs="Times New Roman"/>
          <w:b/>
          <w:bCs/>
          <w:u w:val="single"/>
        </w:rPr>
      </w:pPr>
      <w:r w:rsidRPr="00872816">
        <w:rPr>
          <w:rFonts w:ascii="Times New Roman" w:hAnsi="Times New Roman" w:cs="Times New Roman"/>
          <w:b/>
          <w:bCs/>
          <w:u w:val="single"/>
        </w:rPr>
        <w:t xml:space="preserve">Restaurarea clădirii de patrimoniu Izvorul ‘Sentinela’, va contribui la completarea imaginii ansamblului  din vecinătatea Centrului Muzeal ‘Cazinoul Băilor’, rezultând un spațiu public de înaltă valoare culturală și arhitecturală, care reînvie memoria locului și spiritul clădirilor istorice.  </w:t>
      </w:r>
    </w:p>
    <w:bookmarkEnd w:id="5"/>
    <w:p w14:paraId="0551D820" w14:textId="77777777" w:rsidR="00872816" w:rsidRPr="00872816" w:rsidRDefault="00872816" w:rsidP="00120C67">
      <w:pPr>
        <w:numPr>
          <w:ilvl w:val="0"/>
          <w:numId w:val="15"/>
        </w:numPr>
        <w:spacing w:after="0" w:line="276" w:lineRule="auto"/>
        <w:jc w:val="both"/>
        <w:rPr>
          <w:rFonts w:ascii="Times New Roman" w:hAnsi="Times New Roman" w:cs="Times New Roman"/>
        </w:rPr>
      </w:pPr>
      <w:r w:rsidRPr="00960B79">
        <w:rPr>
          <w:rFonts w:ascii="Times New Roman" w:hAnsi="Times New Roman" w:cs="Times New Roman"/>
          <w:b/>
          <w:bCs/>
          <w:i/>
          <w:iCs/>
        </w:rPr>
        <w:t>Pentru introducerea în circuitul turistic și cultural a clădirilor din cadrul Parcului Băilor</w:t>
      </w:r>
      <w:r w:rsidRPr="00872816">
        <w:rPr>
          <w:rFonts w:ascii="Times New Roman" w:hAnsi="Times New Roman" w:cs="Times New Roman"/>
        </w:rPr>
        <w:t>, se propun o serie de activități complementare de valorificare, care să pună în evidență valoarea istorică, arhitecturală, simbolică:</w:t>
      </w:r>
    </w:p>
    <w:p w14:paraId="2FDCEEEF" w14:textId="77777777" w:rsidR="00872816" w:rsidRPr="00872816" w:rsidRDefault="00872816" w:rsidP="00960B79">
      <w:pPr>
        <w:spacing w:after="0" w:line="276" w:lineRule="auto"/>
        <w:jc w:val="both"/>
        <w:rPr>
          <w:rFonts w:ascii="Times New Roman" w:hAnsi="Times New Roman" w:cs="Times New Roman"/>
          <w:b/>
          <w:bCs/>
          <w:u w:val="single"/>
        </w:rPr>
      </w:pPr>
      <w:bookmarkStart w:id="6" w:name="_Hlk205903678"/>
      <w:r w:rsidRPr="00872816">
        <w:rPr>
          <w:rFonts w:ascii="Times New Roman" w:hAnsi="Times New Roman" w:cs="Times New Roman"/>
          <w:b/>
          <w:bCs/>
          <w:u w:val="single"/>
        </w:rPr>
        <w:t>Activități de interpretare culturală și patrimoniu</w:t>
      </w:r>
    </w:p>
    <w:p w14:paraId="49C72037" w14:textId="77777777" w:rsidR="00872816" w:rsidRPr="00872816" w:rsidRDefault="00872816" w:rsidP="00120C67">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rPr>
        <w:t xml:space="preserve">Amenajarea unor </w:t>
      </w:r>
      <w:r w:rsidRPr="00872816">
        <w:rPr>
          <w:rFonts w:ascii="Times New Roman" w:hAnsi="Times New Roman" w:cs="Times New Roman"/>
          <w:b/>
          <w:bCs/>
        </w:rPr>
        <w:t>spații de vizitare cu panouri informative multilingve</w:t>
      </w:r>
      <w:r w:rsidRPr="00872816">
        <w:rPr>
          <w:rFonts w:ascii="Times New Roman" w:hAnsi="Times New Roman" w:cs="Times New Roman"/>
        </w:rPr>
        <w:t xml:space="preserve"> (română, engleză, germană) </w:t>
      </w:r>
      <w:r w:rsidRPr="00872816">
        <w:rPr>
          <w:rFonts w:ascii="Times New Roman" w:hAnsi="Times New Roman" w:cs="Times New Roman"/>
          <w:b/>
          <w:bCs/>
        </w:rPr>
        <w:t>despre istoria Izvorului Sentinela</w:t>
      </w:r>
      <w:r w:rsidRPr="00872816">
        <w:rPr>
          <w:rFonts w:ascii="Times New Roman" w:hAnsi="Times New Roman" w:cs="Times New Roman"/>
        </w:rPr>
        <w:t xml:space="preserve">, arhitectul Peter Paul </w:t>
      </w:r>
      <w:proofErr w:type="spellStart"/>
      <w:r w:rsidRPr="00872816">
        <w:rPr>
          <w:rFonts w:ascii="Times New Roman" w:hAnsi="Times New Roman" w:cs="Times New Roman"/>
        </w:rPr>
        <w:t>Brang</w:t>
      </w:r>
      <w:proofErr w:type="spellEnd"/>
      <w:r w:rsidRPr="00872816">
        <w:rPr>
          <w:rFonts w:ascii="Times New Roman" w:hAnsi="Times New Roman" w:cs="Times New Roman"/>
        </w:rPr>
        <w:t>, societatea culturală „Sentinela” și contextul istoric al stațiunii.</w:t>
      </w:r>
    </w:p>
    <w:p w14:paraId="772BAC34" w14:textId="117F600F" w:rsidR="00872816" w:rsidRPr="00872816" w:rsidRDefault="00872816" w:rsidP="00120C67">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rPr>
        <w:t xml:space="preserve">Realizarea unor </w:t>
      </w:r>
      <w:r w:rsidRPr="00872816">
        <w:rPr>
          <w:rFonts w:ascii="Times New Roman" w:hAnsi="Times New Roman" w:cs="Times New Roman"/>
          <w:b/>
          <w:bCs/>
        </w:rPr>
        <w:t>mini-centre de interpretare turistică</w:t>
      </w:r>
      <w:r w:rsidRPr="00872816">
        <w:rPr>
          <w:rFonts w:ascii="Times New Roman" w:hAnsi="Times New Roman" w:cs="Times New Roman"/>
        </w:rPr>
        <w:t xml:space="preserve"> în interiorul clădirilor Izvoarelor</w:t>
      </w:r>
      <w:r w:rsidR="0034782C">
        <w:rPr>
          <w:rFonts w:ascii="Times New Roman" w:hAnsi="Times New Roman" w:cs="Times New Roman"/>
        </w:rPr>
        <w:t xml:space="preserve"> Sentinela, </w:t>
      </w:r>
      <w:r w:rsidRPr="00872816">
        <w:rPr>
          <w:rFonts w:ascii="Times New Roman" w:hAnsi="Times New Roman" w:cs="Times New Roman"/>
        </w:rPr>
        <w:t xml:space="preserve"> Silvestru și Nectarie</w:t>
      </w:r>
      <w:r w:rsidR="00262D6E">
        <w:rPr>
          <w:rFonts w:ascii="Times New Roman" w:hAnsi="Times New Roman" w:cs="Times New Roman"/>
        </w:rPr>
        <w:t>;</w:t>
      </w:r>
    </w:p>
    <w:p w14:paraId="617A3901" w14:textId="77777777" w:rsidR="00872816" w:rsidRPr="00872816" w:rsidRDefault="00872816" w:rsidP="00120C67">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b/>
          <w:bCs/>
        </w:rPr>
        <w:t>Tururi ghidate tematice</w:t>
      </w:r>
      <w:r w:rsidRPr="00872816">
        <w:rPr>
          <w:rFonts w:ascii="Times New Roman" w:hAnsi="Times New Roman" w:cs="Times New Roman"/>
        </w:rPr>
        <w:t xml:space="preserve"> în Parcul Băilor, cu opriri explicative la Izvorul Sentinela, Ferdinand, Silvestru și Nectarie – </w:t>
      </w:r>
      <w:r w:rsidRPr="00872816">
        <w:rPr>
          <w:rFonts w:ascii="Times New Roman" w:hAnsi="Times New Roman" w:cs="Times New Roman"/>
          <w:b/>
          <w:bCs/>
        </w:rPr>
        <w:t>incluse în traseele turistice culturale ale orașului</w:t>
      </w:r>
      <w:r w:rsidRPr="00872816">
        <w:rPr>
          <w:rFonts w:ascii="Times New Roman" w:hAnsi="Times New Roman" w:cs="Times New Roman"/>
        </w:rPr>
        <w:t>.</w:t>
      </w:r>
    </w:p>
    <w:p w14:paraId="28E9CDC8" w14:textId="77777777" w:rsidR="00872816" w:rsidRPr="00872816" w:rsidRDefault="00872816" w:rsidP="00120C67">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rPr>
        <w:t xml:space="preserve">Realizarea unui </w:t>
      </w:r>
      <w:r w:rsidRPr="00872816">
        <w:rPr>
          <w:rFonts w:ascii="Times New Roman" w:hAnsi="Times New Roman" w:cs="Times New Roman"/>
          <w:b/>
          <w:bCs/>
        </w:rPr>
        <w:t xml:space="preserve">traseu „Izvorul de </w:t>
      </w:r>
      <w:proofErr w:type="spellStart"/>
      <w:r w:rsidRPr="00872816">
        <w:rPr>
          <w:rFonts w:ascii="Times New Roman" w:hAnsi="Times New Roman" w:cs="Times New Roman"/>
          <w:b/>
          <w:bCs/>
        </w:rPr>
        <w:t>burcut</w:t>
      </w:r>
      <w:proofErr w:type="spellEnd"/>
      <w:r w:rsidRPr="00872816">
        <w:rPr>
          <w:rFonts w:ascii="Times New Roman" w:hAnsi="Times New Roman" w:cs="Times New Roman"/>
          <w:b/>
          <w:bCs/>
        </w:rPr>
        <w:t>”</w:t>
      </w:r>
      <w:r w:rsidRPr="00872816">
        <w:rPr>
          <w:rFonts w:ascii="Times New Roman" w:hAnsi="Times New Roman" w:cs="Times New Roman"/>
        </w:rPr>
        <w:t>: tur tematic al izvoarelor istorice din parc (Sentinela, Ferdinand, Silvestru, Nectarie), care leagă patrimoniul balnear de cel natural și terapeutic.</w:t>
      </w:r>
    </w:p>
    <w:p w14:paraId="2C883325" w14:textId="77777777" w:rsidR="00872816" w:rsidRPr="00872816" w:rsidRDefault="00872816" w:rsidP="00960B79">
      <w:pPr>
        <w:spacing w:after="0" w:line="276" w:lineRule="auto"/>
        <w:jc w:val="both"/>
        <w:rPr>
          <w:rFonts w:ascii="Times New Roman" w:hAnsi="Times New Roman" w:cs="Times New Roman"/>
          <w:b/>
          <w:bCs/>
          <w:u w:val="single"/>
        </w:rPr>
      </w:pPr>
      <w:r w:rsidRPr="00872816">
        <w:rPr>
          <w:rFonts w:ascii="Times New Roman" w:hAnsi="Times New Roman" w:cs="Times New Roman"/>
          <w:b/>
          <w:bCs/>
          <w:u w:val="single"/>
        </w:rPr>
        <w:t>Evenimente culturale și artistice</w:t>
      </w:r>
    </w:p>
    <w:p w14:paraId="001EE2D8" w14:textId="77777777" w:rsidR="00872816" w:rsidRPr="00872816" w:rsidRDefault="00872816" w:rsidP="00120C67">
      <w:pPr>
        <w:numPr>
          <w:ilvl w:val="0"/>
          <w:numId w:val="12"/>
        </w:numPr>
        <w:spacing w:after="0" w:line="276" w:lineRule="auto"/>
        <w:jc w:val="both"/>
        <w:rPr>
          <w:rFonts w:ascii="Times New Roman" w:hAnsi="Times New Roman" w:cs="Times New Roman"/>
        </w:rPr>
      </w:pPr>
      <w:bookmarkStart w:id="7" w:name="_Hlk205904427"/>
      <w:r w:rsidRPr="00872816">
        <w:rPr>
          <w:rFonts w:ascii="Times New Roman" w:hAnsi="Times New Roman" w:cs="Times New Roman"/>
        </w:rPr>
        <w:t xml:space="preserve">Organizarea periodică a unor </w:t>
      </w:r>
      <w:r w:rsidRPr="00872816">
        <w:rPr>
          <w:rFonts w:ascii="Times New Roman" w:hAnsi="Times New Roman" w:cs="Times New Roman"/>
          <w:b/>
          <w:bCs/>
        </w:rPr>
        <w:t>recitaluri sau mini-concerte la Pavilionul de Muzică,  amfiteatrul în aer liber</w:t>
      </w:r>
      <w:r w:rsidRPr="00872816">
        <w:rPr>
          <w:rFonts w:ascii="Times New Roman" w:hAnsi="Times New Roman" w:cs="Times New Roman"/>
        </w:rPr>
        <w:t xml:space="preserve"> și în apropierea Izvorului Sentinela, în cadrul unor festivaluri locale sau evenimente estivale.</w:t>
      </w:r>
    </w:p>
    <w:p w14:paraId="3BF12820" w14:textId="77777777" w:rsidR="00872816" w:rsidRPr="00872816" w:rsidRDefault="00872816" w:rsidP="00120C67">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b/>
          <w:bCs/>
        </w:rPr>
        <w:t>Reconstituiri istorice sau prezentări artistice tematice</w:t>
      </w:r>
      <w:r w:rsidRPr="00872816">
        <w:rPr>
          <w:rFonts w:ascii="Times New Roman" w:hAnsi="Times New Roman" w:cs="Times New Roman"/>
        </w:rPr>
        <w:t xml:space="preserve"> (costumație de epocă, personaje istorice locale, momente din istoria stațiunii) în interiorul clădirilor Izvoarelor Silvestru și Nectarie.</w:t>
      </w:r>
    </w:p>
    <w:p w14:paraId="2D9D1B2F" w14:textId="77777777" w:rsidR="00872816" w:rsidRPr="00872816" w:rsidRDefault="00872816" w:rsidP="00120C67">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b/>
          <w:bCs/>
        </w:rPr>
        <w:t>Ateliere de pictură sau fotografie în aer liber pentru turiști și copii</w:t>
      </w:r>
      <w:r w:rsidRPr="00872816">
        <w:rPr>
          <w:rFonts w:ascii="Times New Roman" w:hAnsi="Times New Roman" w:cs="Times New Roman"/>
        </w:rPr>
        <w:t>, având ca subiect: clădirea Izvorului Sentinela, Pavilionul Muzică, Izvor Nectarie, Izvor Silvestru, Izvor Ferdinand, și peisajul din jur.</w:t>
      </w:r>
    </w:p>
    <w:p w14:paraId="7F28ADD7" w14:textId="77777777" w:rsidR="00872816" w:rsidRPr="00872816" w:rsidRDefault="00872816" w:rsidP="00120C67">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b/>
          <w:bCs/>
        </w:rPr>
        <w:t xml:space="preserve">Zilele Izvorului Sentinela </w:t>
      </w:r>
      <w:r w:rsidRPr="00872816">
        <w:rPr>
          <w:rFonts w:ascii="Times New Roman" w:hAnsi="Times New Roman" w:cs="Times New Roman"/>
        </w:rPr>
        <w:t>– un eveniment anual dedicat acestui reper, cu activități artistice, culturale și educative.</w:t>
      </w:r>
    </w:p>
    <w:bookmarkEnd w:id="7"/>
    <w:p w14:paraId="56A21427" w14:textId="77777777" w:rsidR="00872816" w:rsidRPr="00872816" w:rsidRDefault="00872816" w:rsidP="00960B79">
      <w:pPr>
        <w:spacing w:after="0" w:line="276" w:lineRule="auto"/>
        <w:jc w:val="both"/>
        <w:rPr>
          <w:rFonts w:ascii="Times New Roman" w:hAnsi="Times New Roman" w:cs="Times New Roman"/>
          <w:b/>
          <w:bCs/>
          <w:u w:val="single"/>
        </w:rPr>
      </w:pPr>
      <w:r w:rsidRPr="00872816">
        <w:rPr>
          <w:rFonts w:ascii="Times New Roman" w:hAnsi="Times New Roman" w:cs="Times New Roman"/>
          <w:b/>
          <w:bCs/>
          <w:u w:val="single"/>
        </w:rPr>
        <w:t>Activități educaționale și comunitare</w:t>
      </w:r>
    </w:p>
    <w:p w14:paraId="22EC1089" w14:textId="77777777" w:rsidR="00872816" w:rsidRPr="00872816" w:rsidRDefault="00872816" w:rsidP="00120C67">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b/>
          <w:bCs/>
        </w:rPr>
        <w:t>Programe educaționale pentru școli și licee</w:t>
      </w:r>
      <w:r w:rsidRPr="00872816">
        <w:rPr>
          <w:rFonts w:ascii="Times New Roman" w:hAnsi="Times New Roman" w:cs="Times New Roman"/>
        </w:rPr>
        <w:t xml:space="preserve">, în colaborare cu Muzeul Etnografic, </w:t>
      </w:r>
      <w:r w:rsidRPr="00872816">
        <w:rPr>
          <w:rFonts w:ascii="Times New Roman" w:hAnsi="Times New Roman" w:cs="Times New Roman"/>
          <w:b/>
          <w:bCs/>
        </w:rPr>
        <w:t>despre istoria Vatra Dornei și rolul izvoarelor de apă minerală</w:t>
      </w:r>
      <w:r w:rsidRPr="00872816">
        <w:rPr>
          <w:rFonts w:ascii="Times New Roman" w:hAnsi="Times New Roman" w:cs="Times New Roman"/>
        </w:rPr>
        <w:t xml:space="preserve"> în dezvoltarea locală.</w:t>
      </w:r>
    </w:p>
    <w:p w14:paraId="55430E9E" w14:textId="77777777" w:rsidR="00872816" w:rsidRPr="00872816" w:rsidRDefault="00872816" w:rsidP="00120C67">
      <w:pPr>
        <w:numPr>
          <w:ilvl w:val="0"/>
          <w:numId w:val="12"/>
        </w:numPr>
        <w:spacing w:after="0" w:line="276" w:lineRule="auto"/>
        <w:jc w:val="both"/>
        <w:rPr>
          <w:rFonts w:ascii="Times New Roman" w:hAnsi="Times New Roman" w:cs="Times New Roman"/>
        </w:rPr>
      </w:pPr>
      <w:bookmarkStart w:id="8" w:name="_Hlk205904575"/>
      <w:r w:rsidRPr="00872816">
        <w:rPr>
          <w:rFonts w:ascii="Times New Roman" w:hAnsi="Times New Roman" w:cs="Times New Roman"/>
          <w:b/>
          <w:bCs/>
        </w:rPr>
        <w:t>Voluntariat pentru ghidaj turistic, implicând elevi sau studenți</w:t>
      </w:r>
      <w:r w:rsidRPr="00872816">
        <w:rPr>
          <w:rFonts w:ascii="Times New Roman" w:hAnsi="Times New Roman" w:cs="Times New Roman"/>
        </w:rPr>
        <w:t xml:space="preserve"> în promovarea clădirii ”Izvorul Sentinela”  ca și reper cultural și arhitectural în cadrul unor stagii tematice.</w:t>
      </w:r>
    </w:p>
    <w:p w14:paraId="08949BBE" w14:textId="77777777" w:rsidR="00872816" w:rsidRPr="00872816" w:rsidRDefault="00872816" w:rsidP="00120C67">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b/>
          <w:bCs/>
        </w:rPr>
        <w:t>Ateliere de istorie locală</w:t>
      </w:r>
      <w:r w:rsidRPr="00872816">
        <w:rPr>
          <w:rFonts w:ascii="Times New Roman" w:hAnsi="Times New Roman" w:cs="Times New Roman"/>
        </w:rPr>
        <w:t xml:space="preserve"> realizate la locația Izvorului Ferdinand în </w:t>
      </w:r>
      <w:r w:rsidRPr="00872816">
        <w:rPr>
          <w:rFonts w:ascii="Times New Roman" w:hAnsi="Times New Roman" w:cs="Times New Roman"/>
          <w:b/>
          <w:bCs/>
        </w:rPr>
        <w:t>Foișorul de lemn</w:t>
      </w:r>
      <w:r w:rsidRPr="00872816">
        <w:rPr>
          <w:rFonts w:ascii="Times New Roman" w:hAnsi="Times New Roman" w:cs="Times New Roman"/>
        </w:rPr>
        <w:t xml:space="preserve">, la </w:t>
      </w:r>
      <w:r w:rsidRPr="00872816">
        <w:rPr>
          <w:rFonts w:ascii="Times New Roman" w:hAnsi="Times New Roman" w:cs="Times New Roman"/>
          <w:b/>
          <w:bCs/>
        </w:rPr>
        <w:t>Pavilionul de Muzică</w:t>
      </w:r>
      <w:r w:rsidRPr="00872816">
        <w:rPr>
          <w:rFonts w:ascii="Times New Roman" w:hAnsi="Times New Roman" w:cs="Times New Roman"/>
        </w:rPr>
        <w:t xml:space="preserve"> și la </w:t>
      </w:r>
      <w:r w:rsidRPr="00872816">
        <w:rPr>
          <w:rFonts w:ascii="Times New Roman" w:hAnsi="Times New Roman" w:cs="Times New Roman"/>
          <w:b/>
          <w:bCs/>
        </w:rPr>
        <w:t>amfiteatrul în aer liber</w:t>
      </w:r>
      <w:r w:rsidRPr="00872816">
        <w:rPr>
          <w:rFonts w:ascii="Times New Roman" w:hAnsi="Times New Roman" w:cs="Times New Roman"/>
        </w:rPr>
        <w:t>: povești despre viața stațiunii de altădată, inspirate din istoria izvoarelor.</w:t>
      </w:r>
    </w:p>
    <w:p w14:paraId="4827816B" w14:textId="77777777" w:rsidR="00872816" w:rsidRPr="00872816" w:rsidRDefault="00872816" w:rsidP="00960B79">
      <w:pPr>
        <w:spacing w:after="0" w:line="276" w:lineRule="auto"/>
        <w:jc w:val="both"/>
        <w:rPr>
          <w:rFonts w:ascii="Times New Roman" w:hAnsi="Times New Roman" w:cs="Times New Roman"/>
          <w:b/>
          <w:bCs/>
          <w:u w:val="single"/>
        </w:rPr>
      </w:pPr>
      <w:bookmarkStart w:id="9" w:name="_Hlk206773700"/>
      <w:bookmarkEnd w:id="8"/>
      <w:proofErr w:type="spellStart"/>
      <w:r w:rsidRPr="00872816">
        <w:rPr>
          <w:rFonts w:ascii="Times New Roman" w:hAnsi="Times New Roman" w:cs="Times New Roman"/>
          <w:b/>
          <w:bCs/>
          <w:u w:val="single"/>
        </w:rPr>
        <w:lastRenderedPageBreak/>
        <w:t>Refuncționalizarea</w:t>
      </w:r>
      <w:proofErr w:type="spellEnd"/>
      <w:r w:rsidRPr="00872816">
        <w:rPr>
          <w:rFonts w:ascii="Times New Roman" w:hAnsi="Times New Roman" w:cs="Times New Roman"/>
          <w:b/>
          <w:bCs/>
          <w:u w:val="single"/>
        </w:rPr>
        <w:t xml:space="preserve"> cu scop turistic sau simbolic</w:t>
      </w:r>
    </w:p>
    <w:bookmarkEnd w:id="9"/>
    <w:p w14:paraId="2E9CC4F5" w14:textId="77777777" w:rsidR="00872816" w:rsidRPr="00872816" w:rsidRDefault="00872816" w:rsidP="00120C67">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b/>
          <w:bCs/>
          <w:i/>
        </w:rPr>
        <w:t>Reactivarea cultural - simbolică a izvoarelor</w:t>
      </w:r>
      <w:r w:rsidRPr="00872816">
        <w:rPr>
          <w:rFonts w:ascii="Times New Roman" w:hAnsi="Times New Roman" w:cs="Times New Roman"/>
        </w:rPr>
        <w:t xml:space="preserve"> pentru a ilustra rolul lor în istoria dezvoltării balneare prin restaurarea clădirilor aferente.</w:t>
      </w:r>
    </w:p>
    <w:p w14:paraId="4F3CB1BC" w14:textId="77777777" w:rsidR="00872816" w:rsidRDefault="00872816" w:rsidP="00120C67">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b/>
          <w:bCs/>
          <w:i/>
        </w:rPr>
        <w:t>Amenajarea unor spații de relaxare/meditație</w:t>
      </w:r>
      <w:r w:rsidRPr="00872816">
        <w:rPr>
          <w:rFonts w:ascii="Times New Roman" w:hAnsi="Times New Roman" w:cs="Times New Roman"/>
        </w:rPr>
        <w:t xml:space="preserve"> în jurul Izvorului Sentinela și Izvorului Ferdinand, inspirat de principiile climatoterapiei și terapiei prin natură.</w:t>
      </w:r>
    </w:p>
    <w:p w14:paraId="2BE0148F" w14:textId="5D073FDA" w:rsidR="00121D13" w:rsidRPr="00121D13" w:rsidRDefault="003300A8" w:rsidP="00121D13">
      <w:pPr>
        <w:numPr>
          <w:ilvl w:val="0"/>
          <w:numId w:val="12"/>
        </w:numPr>
        <w:spacing w:after="0" w:line="276" w:lineRule="auto"/>
        <w:jc w:val="both"/>
        <w:rPr>
          <w:rFonts w:ascii="Times New Roman" w:hAnsi="Times New Roman" w:cs="Times New Roman"/>
        </w:rPr>
      </w:pPr>
      <w:r w:rsidRPr="00872816">
        <w:rPr>
          <w:rFonts w:ascii="Times New Roman" w:hAnsi="Times New Roman" w:cs="Times New Roman"/>
          <w:b/>
          <w:bCs/>
        </w:rPr>
        <w:t xml:space="preserve">Colaborări </w:t>
      </w:r>
      <w:r w:rsidRPr="00872816">
        <w:rPr>
          <w:rFonts w:ascii="Times New Roman" w:hAnsi="Times New Roman" w:cs="Times New Roman"/>
        </w:rPr>
        <w:t xml:space="preserve">cu </w:t>
      </w:r>
      <w:proofErr w:type="spellStart"/>
      <w:r w:rsidRPr="00872816">
        <w:rPr>
          <w:rFonts w:ascii="Times New Roman" w:hAnsi="Times New Roman" w:cs="Times New Roman"/>
        </w:rPr>
        <w:t>tour</w:t>
      </w:r>
      <w:proofErr w:type="spellEnd"/>
      <w:r w:rsidRPr="00872816">
        <w:rPr>
          <w:rFonts w:ascii="Times New Roman" w:hAnsi="Times New Roman" w:cs="Times New Roman"/>
        </w:rPr>
        <w:t>-operatori, pensiuni și centre balneare pentru includerea obiectivelor parcului și a obiectivelor restaurate în pachetele turistice.</w:t>
      </w:r>
    </w:p>
    <w:p w14:paraId="58C91AE2" w14:textId="77777777" w:rsidR="003300A8" w:rsidRPr="003300A8" w:rsidRDefault="003300A8" w:rsidP="00960B79">
      <w:pPr>
        <w:spacing w:after="0" w:line="276" w:lineRule="auto"/>
        <w:jc w:val="both"/>
        <w:rPr>
          <w:rFonts w:ascii="Times New Roman" w:hAnsi="Times New Roman" w:cs="Times New Roman"/>
        </w:rPr>
      </w:pPr>
      <w:r w:rsidRPr="003300A8">
        <w:rPr>
          <w:rFonts w:ascii="Times New Roman" w:hAnsi="Times New Roman" w:cs="Times New Roman"/>
          <w:b/>
          <w:bCs/>
          <w:u w:val="single"/>
        </w:rPr>
        <w:t xml:space="preserve">Activități de digitalizare a facilităților culturale/turistice în relația cu vizitatorii/turiștii </w:t>
      </w:r>
    </w:p>
    <w:p w14:paraId="36192752" w14:textId="77777777" w:rsidR="003300A8" w:rsidRPr="003300A8" w:rsidRDefault="003300A8" w:rsidP="003300A8">
      <w:pPr>
        <w:numPr>
          <w:ilvl w:val="0"/>
          <w:numId w:val="12"/>
        </w:numPr>
        <w:spacing w:after="0" w:line="276" w:lineRule="auto"/>
        <w:jc w:val="both"/>
        <w:rPr>
          <w:rFonts w:ascii="Times New Roman" w:hAnsi="Times New Roman" w:cs="Times New Roman"/>
        </w:rPr>
      </w:pPr>
      <w:r w:rsidRPr="003300A8">
        <w:rPr>
          <w:rFonts w:ascii="Times New Roman" w:hAnsi="Times New Roman" w:cs="Times New Roman"/>
        </w:rPr>
        <w:t xml:space="preserve">Realizarea unor </w:t>
      </w:r>
      <w:r w:rsidRPr="003300A8">
        <w:rPr>
          <w:rFonts w:ascii="Times New Roman" w:hAnsi="Times New Roman" w:cs="Times New Roman"/>
          <w:b/>
          <w:bCs/>
        </w:rPr>
        <w:t>mini-centre de interpretare turistică</w:t>
      </w:r>
      <w:r w:rsidRPr="003300A8">
        <w:rPr>
          <w:rFonts w:ascii="Times New Roman" w:hAnsi="Times New Roman" w:cs="Times New Roman"/>
        </w:rPr>
        <w:t xml:space="preserve"> în interiorul clădirilor Izvoarelor Sentinela, Silvestru și Nectarie, </w:t>
      </w:r>
      <w:r w:rsidRPr="003300A8">
        <w:rPr>
          <w:rFonts w:ascii="Times New Roman" w:hAnsi="Times New Roman" w:cs="Times New Roman"/>
          <w:b/>
          <w:bCs/>
        </w:rPr>
        <w:t>cu materiale digitale interactive</w:t>
      </w:r>
      <w:r w:rsidRPr="003300A8">
        <w:rPr>
          <w:rFonts w:ascii="Times New Roman" w:hAnsi="Times New Roman" w:cs="Times New Roman"/>
        </w:rPr>
        <w:t>: proiecții video, fotografii de epocă, hărți istorice și replici 3D ale clădirii.</w:t>
      </w:r>
    </w:p>
    <w:p w14:paraId="7E0638BF" w14:textId="77777777" w:rsidR="003300A8" w:rsidRPr="003300A8" w:rsidRDefault="003300A8" w:rsidP="003300A8">
      <w:pPr>
        <w:numPr>
          <w:ilvl w:val="0"/>
          <w:numId w:val="12"/>
        </w:numPr>
        <w:spacing w:after="0" w:line="276" w:lineRule="auto"/>
        <w:jc w:val="both"/>
        <w:rPr>
          <w:rFonts w:ascii="Times New Roman" w:hAnsi="Times New Roman" w:cs="Times New Roman"/>
        </w:rPr>
      </w:pPr>
      <w:r w:rsidRPr="003300A8">
        <w:rPr>
          <w:rFonts w:ascii="Times New Roman" w:hAnsi="Times New Roman" w:cs="Times New Roman"/>
          <w:b/>
          <w:bCs/>
        </w:rPr>
        <w:t>Crearea unui sit web</w:t>
      </w:r>
      <w:r w:rsidRPr="003300A8">
        <w:rPr>
          <w:rFonts w:ascii="Times New Roman" w:hAnsi="Times New Roman" w:cs="Times New Roman"/>
        </w:rPr>
        <w:t xml:space="preserve"> și a unei aplicații dedicată clădirilor restaurate din Parcul Băilor, în cadrul platformei turistice a orașului.</w:t>
      </w:r>
    </w:p>
    <w:p w14:paraId="4FBBEDEC" w14:textId="77777777" w:rsidR="003300A8" w:rsidRPr="003300A8" w:rsidRDefault="003300A8" w:rsidP="003300A8">
      <w:pPr>
        <w:numPr>
          <w:ilvl w:val="0"/>
          <w:numId w:val="12"/>
        </w:numPr>
        <w:spacing w:after="0" w:line="276" w:lineRule="auto"/>
        <w:jc w:val="both"/>
        <w:rPr>
          <w:rFonts w:ascii="Times New Roman" w:hAnsi="Times New Roman" w:cs="Times New Roman"/>
        </w:rPr>
      </w:pPr>
      <w:r w:rsidRPr="003300A8">
        <w:rPr>
          <w:rFonts w:ascii="Times New Roman" w:hAnsi="Times New Roman" w:cs="Times New Roman"/>
          <w:b/>
          <w:bCs/>
        </w:rPr>
        <w:t>Integrarea în aplicații mobile de turism cultural</w:t>
      </w:r>
      <w:r w:rsidRPr="003300A8">
        <w:rPr>
          <w:rFonts w:ascii="Times New Roman" w:hAnsi="Times New Roman" w:cs="Times New Roman"/>
        </w:rPr>
        <w:t xml:space="preserve"> prin cod QR la fața locului;</w:t>
      </w:r>
    </w:p>
    <w:p w14:paraId="1B1E77ED" w14:textId="77777777" w:rsidR="0034782C" w:rsidRDefault="0034782C" w:rsidP="00120C67">
      <w:pPr>
        <w:spacing w:after="0" w:line="276" w:lineRule="auto"/>
        <w:jc w:val="both"/>
        <w:rPr>
          <w:rFonts w:ascii="Times New Roman" w:hAnsi="Times New Roman" w:cs="Times New Roman"/>
        </w:rPr>
      </w:pPr>
      <w:bookmarkStart w:id="10" w:name="_Hlk206513757"/>
      <w:bookmarkEnd w:id="6"/>
    </w:p>
    <w:p w14:paraId="5E202BD4" w14:textId="1C343D40" w:rsidR="00872816" w:rsidRPr="00872816" w:rsidRDefault="00872816" w:rsidP="00120C67">
      <w:pPr>
        <w:spacing w:after="0" w:line="276" w:lineRule="auto"/>
        <w:jc w:val="both"/>
        <w:rPr>
          <w:rFonts w:ascii="Times New Roman" w:hAnsi="Times New Roman" w:cs="Times New Roman"/>
        </w:rPr>
      </w:pPr>
      <w:r w:rsidRPr="00872816">
        <w:rPr>
          <w:rFonts w:ascii="Times New Roman" w:hAnsi="Times New Roman" w:cs="Times New Roman"/>
        </w:rPr>
        <w:t>Sunt propuse a se realiza, de-a lungul aleilor existente, piste de bicicletă perimetrale, în lungime de 1.330 ml, care vor facilita accesul la obiectivele de patrimoniu reabilitate prin proiect.</w:t>
      </w:r>
    </w:p>
    <w:bookmarkEnd w:id="10"/>
    <w:p w14:paraId="7910C562" w14:textId="77777777" w:rsidR="009F123C" w:rsidRPr="000E5E07" w:rsidRDefault="00872816" w:rsidP="00120C67">
      <w:pPr>
        <w:spacing w:after="0" w:line="276" w:lineRule="auto"/>
        <w:jc w:val="both"/>
        <w:rPr>
          <w:rFonts w:ascii="Times New Roman" w:hAnsi="Times New Roman" w:cs="Times New Roman"/>
        </w:rPr>
      </w:pPr>
      <w:r w:rsidRPr="00872816">
        <w:rPr>
          <w:rFonts w:ascii="Times New Roman" w:hAnsi="Times New Roman" w:cs="Times New Roman"/>
        </w:rPr>
        <w:t>Investițiile integrate propuse pentru regenerarea și revitalizarea Parcului Băilor din Municipiul Vatra Dornei și a clădirii de patrimoniu ”Izvorul Sentinela”, vor duce la creșterea activității turistice și culturale a municipiului, prin transformarea unui spațiu urban în unul multifuncțional pentru recreere, sport educație și cultură. De asemenea, prin investițiile ce se vor realiza vor fi diversificate activitățile disponibile pentru vizitatori iar valorificarea patrimoniului istoric și natural local se va realiza într-un mod coerent, integrat și durabil.</w:t>
      </w:r>
    </w:p>
    <w:p w14:paraId="7B31AC2F" w14:textId="77777777" w:rsidR="009F123C" w:rsidRPr="000E5E07" w:rsidRDefault="009F123C" w:rsidP="00120C67">
      <w:pPr>
        <w:spacing w:after="0" w:line="276" w:lineRule="auto"/>
        <w:jc w:val="both"/>
        <w:rPr>
          <w:rFonts w:ascii="Times New Roman" w:hAnsi="Times New Roman" w:cs="Times New Roman"/>
        </w:rPr>
      </w:pPr>
    </w:p>
    <w:p w14:paraId="7847D390" w14:textId="1371435B" w:rsidR="0049640C" w:rsidRPr="000E5E07" w:rsidRDefault="00671AEE" w:rsidP="00B0549E">
      <w:pPr>
        <w:spacing w:line="276" w:lineRule="auto"/>
        <w:jc w:val="both"/>
        <w:rPr>
          <w:rFonts w:ascii="Times New Roman" w:hAnsi="Times New Roman" w:cs="Times New Roman"/>
        </w:rPr>
      </w:pPr>
      <w:r w:rsidRPr="000E5E07">
        <w:rPr>
          <w:rFonts w:ascii="Times New Roman" w:hAnsi="Times New Roman" w:cs="Times New Roman"/>
        </w:rPr>
        <w:t xml:space="preserve">Proiectul propus la finanțare are </w:t>
      </w:r>
      <w:r w:rsidR="0049640C" w:rsidRPr="000E5E07">
        <w:rPr>
          <w:rFonts w:ascii="Times New Roman" w:hAnsi="Times New Roman" w:cs="Times New Roman"/>
        </w:rPr>
        <w:t xml:space="preserve">următorii </w:t>
      </w:r>
      <w:r w:rsidR="0049640C" w:rsidRPr="000E5E07">
        <w:rPr>
          <w:rFonts w:ascii="Times New Roman" w:hAnsi="Times New Roman" w:cs="Times New Roman"/>
          <w:b/>
          <w:bCs/>
        </w:rPr>
        <w:t>indicatori</w:t>
      </w:r>
      <w:r w:rsidR="0049640C" w:rsidRPr="000E5E07">
        <w:rPr>
          <w:rFonts w:ascii="Times New Roman" w:hAnsi="Times New Roman" w:cs="Times New Roman"/>
        </w:rPr>
        <w:t>:</w:t>
      </w:r>
    </w:p>
    <w:p w14:paraId="27AA8654" w14:textId="1DAC6A46" w:rsidR="0049640C" w:rsidRPr="000E5E07" w:rsidRDefault="0049640C" w:rsidP="001A2217">
      <w:pPr>
        <w:pBdr>
          <w:bottom w:val="single" w:sz="4" w:space="1" w:color="auto"/>
        </w:pBdr>
        <w:spacing w:after="0" w:line="276" w:lineRule="auto"/>
        <w:jc w:val="both"/>
        <w:rPr>
          <w:rFonts w:ascii="Times New Roman" w:hAnsi="Times New Roman" w:cs="Times New Roman"/>
          <w:b/>
          <w:bCs/>
        </w:rPr>
      </w:pPr>
      <w:r w:rsidRPr="000E5E07">
        <w:rPr>
          <w:rFonts w:ascii="Times New Roman" w:hAnsi="Times New Roman" w:cs="Times New Roman"/>
          <w:b/>
          <w:bCs/>
        </w:rPr>
        <w:t>INDICATORI TEHNIC</w:t>
      </w:r>
      <w:r w:rsidR="006D4FD7" w:rsidRPr="000E5E07">
        <w:rPr>
          <w:rFonts w:ascii="Times New Roman" w:hAnsi="Times New Roman" w:cs="Times New Roman"/>
          <w:b/>
          <w:bCs/>
        </w:rPr>
        <w:t>I</w:t>
      </w:r>
    </w:p>
    <w:p w14:paraId="0DAFF0CB" w14:textId="1868CCBF" w:rsidR="0062023A" w:rsidRPr="0062023A" w:rsidRDefault="0062023A" w:rsidP="00031E19">
      <w:pPr>
        <w:widowControl w:val="0"/>
        <w:spacing w:after="0" w:line="276" w:lineRule="auto"/>
        <w:ind w:right="137"/>
        <w:jc w:val="both"/>
        <w:rPr>
          <w:rFonts w:ascii="Times New Roman" w:eastAsia="Calibri" w:hAnsi="Times New Roman" w:cs="Times New Roman"/>
          <w:lang w:val="de-DE"/>
        </w:rPr>
      </w:pPr>
      <w:r w:rsidRPr="000E5E07">
        <w:rPr>
          <w:rFonts w:ascii="Times New Roman" w:eastAsia="Calibri" w:hAnsi="Times New Roman" w:cs="Times New Roman"/>
          <w:i/>
          <w:iCs/>
          <w:lang w:val="de-DE"/>
        </w:rPr>
        <w:t>Suprafață totală alei impermeabile</w:t>
      </w:r>
      <w:r w:rsidRPr="000E5E07">
        <w:rPr>
          <w:rFonts w:ascii="Times New Roman" w:eastAsia="Calibri" w:hAnsi="Times New Roman" w:cs="Times New Roman"/>
          <w:lang w:val="de-DE"/>
        </w:rPr>
        <w:t xml:space="preserve"> (asfalt, granit) </w:t>
      </w:r>
      <w:r w:rsidRPr="0062023A">
        <w:rPr>
          <w:rFonts w:ascii="Times New Roman" w:eastAsia="Calibri" w:hAnsi="Times New Roman" w:cs="Times New Roman"/>
          <w:lang w:val="de-DE"/>
        </w:rPr>
        <w:t>= 11</w:t>
      </w:r>
      <w:r w:rsidRPr="000E5E07">
        <w:rPr>
          <w:rFonts w:ascii="Times New Roman" w:eastAsia="Calibri" w:hAnsi="Times New Roman" w:cs="Times New Roman"/>
          <w:lang w:val="de-DE"/>
        </w:rPr>
        <w:t>.</w:t>
      </w:r>
      <w:r w:rsidRPr="0062023A">
        <w:rPr>
          <w:rFonts w:ascii="Times New Roman" w:eastAsia="Calibri" w:hAnsi="Times New Roman" w:cs="Times New Roman"/>
          <w:lang w:val="de-DE"/>
        </w:rPr>
        <w:t xml:space="preserve">338 MP ( </w:t>
      </w:r>
      <w:r w:rsidRPr="000E5E07">
        <w:rPr>
          <w:rFonts w:ascii="Times New Roman" w:eastAsia="Calibri" w:hAnsi="Times New Roman" w:cs="Times New Roman"/>
          <w:lang w:val="de-DE"/>
        </w:rPr>
        <w:t>suprafețe impermeabile</w:t>
      </w:r>
      <w:r w:rsidRPr="0062023A">
        <w:rPr>
          <w:rFonts w:ascii="Times New Roman" w:eastAsia="Calibri" w:hAnsi="Times New Roman" w:cs="Times New Roman"/>
          <w:lang w:val="de-DE"/>
        </w:rPr>
        <w:t>)</w:t>
      </w:r>
    </w:p>
    <w:p w14:paraId="31B543FC" w14:textId="6BDCE5E1" w:rsidR="0062023A" w:rsidRPr="0062023A" w:rsidRDefault="00E20935" w:rsidP="00031E19">
      <w:pPr>
        <w:widowControl w:val="0"/>
        <w:spacing w:after="0" w:line="276" w:lineRule="auto"/>
        <w:ind w:right="137"/>
        <w:jc w:val="both"/>
        <w:rPr>
          <w:rFonts w:ascii="Times New Roman" w:eastAsia="Calibri" w:hAnsi="Times New Roman" w:cs="Times New Roman"/>
          <w:lang w:val="de-DE"/>
        </w:rPr>
      </w:pPr>
      <w:r w:rsidRPr="000E5E07">
        <w:rPr>
          <w:rFonts w:ascii="Times New Roman" w:eastAsia="Calibri" w:hAnsi="Times New Roman" w:cs="Times New Roman"/>
          <w:i/>
          <w:iCs/>
          <w:lang w:val="de-DE"/>
        </w:rPr>
        <w:t>Suprafață totală</w:t>
      </w:r>
      <w:r w:rsidR="0062023A" w:rsidRPr="000E5E07">
        <w:rPr>
          <w:rFonts w:ascii="Times New Roman" w:eastAsia="Calibri" w:hAnsi="Times New Roman" w:cs="Times New Roman"/>
          <w:i/>
          <w:iCs/>
          <w:lang w:val="de-DE"/>
        </w:rPr>
        <w:t xml:space="preserve"> piste biciclete</w:t>
      </w:r>
      <w:r w:rsidR="0062023A" w:rsidRPr="000E5E07">
        <w:rPr>
          <w:rFonts w:ascii="Times New Roman" w:eastAsia="Calibri" w:hAnsi="Times New Roman" w:cs="Times New Roman"/>
          <w:lang w:val="de-DE"/>
        </w:rPr>
        <w:t xml:space="preserve"> = 1.615 mp ( suprafete impermeabile)</w:t>
      </w:r>
    </w:p>
    <w:p w14:paraId="11FDE2C8" w14:textId="3DEE36EE" w:rsidR="0062023A" w:rsidRPr="0062023A" w:rsidRDefault="00E20935" w:rsidP="00031E19">
      <w:pPr>
        <w:widowControl w:val="0"/>
        <w:spacing w:after="0" w:line="276" w:lineRule="auto"/>
        <w:ind w:right="137"/>
        <w:jc w:val="both"/>
        <w:rPr>
          <w:rFonts w:ascii="Times New Roman" w:eastAsia="Calibri" w:hAnsi="Times New Roman" w:cs="Times New Roman"/>
          <w:lang w:val="de-DE"/>
        </w:rPr>
      </w:pPr>
      <w:r w:rsidRPr="000E5E07">
        <w:rPr>
          <w:rFonts w:ascii="Times New Roman" w:eastAsia="Calibri" w:hAnsi="Times New Roman" w:cs="Times New Roman"/>
          <w:i/>
          <w:iCs/>
          <w:lang w:val="de-DE"/>
        </w:rPr>
        <w:t>Suprafață totală</w:t>
      </w:r>
      <w:r w:rsidR="0062023A" w:rsidRPr="000E5E07">
        <w:rPr>
          <w:rFonts w:ascii="Times New Roman" w:eastAsia="Calibri" w:hAnsi="Times New Roman" w:cs="Times New Roman"/>
          <w:i/>
          <w:iCs/>
          <w:lang w:val="de-DE"/>
        </w:rPr>
        <w:t xml:space="preserve"> alei/poteci permeabile</w:t>
      </w:r>
      <w:r w:rsidR="0062023A" w:rsidRPr="000E5E07">
        <w:rPr>
          <w:rFonts w:ascii="Times New Roman" w:eastAsia="Calibri" w:hAnsi="Times New Roman" w:cs="Times New Roman"/>
          <w:lang w:val="de-DE"/>
        </w:rPr>
        <w:t xml:space="preserve"> - (lespezi de piatr</w:t>
      </w:r>
      <w:r w:rsidR="00E012E6" w:rsidRPr="000E5E07">
        <w:rPr>
          <w:rFonts w:ascii="Times New Roman" w:eastAsia="Calibri" w:hAnsi="Times New Roman" w:cs="Times New Roman"/>
          <w:lang w:val="de-DE"/>
        </w:rPr>
        <w:t>ă</w:t>
      </w:r>
      <w:r w:rsidR="0062023A" w:rsidRPr="000E5E07">
        <w:rPr>
          <w:rFonts w:ascii="Times New Roman" w:eastAsia="Calibri" w:hAnsi="Times New Roman" w:cs="Times New Roman"/>
          <w:lang w:val="de-DE"/>
        </w:rPr>
        <w:t xml:space="preserve"> montate </w:t>
      </w:r>
      <w:r w:rsidR="00E012E6" w:rsidRPr="000E5E07">
        <w:rPr>
          <w:rFonts w:ascii="Times New Roman" w:eastAsia="Calibri" w:hAnsi="Times New Roman" w:cs="Times New Roman"/>
          <w:lang w:val="de-DE"/>
        </w:rPr>
        <w:t>î</w:t>
      </w:r>
      <w:r w:rsidR="0062023A" w:rsidRPr="000E5E07">
        <w:rPr>
          <w:rFonts w:ascii="Times New Roman" w:eastAsia="Calibri" w:hAnsi="Times New Roman" w:cs="Times New Roman"/>
          <w:lang w:val="de-DE"/>
        </w:rPr>
        <w:t xml:space="preserve">n gazon) = 1.450 mp </w:t>
      </w:r>
    </w:p>
    <w:p w14:paraId="53F1CA07" w14:textId="4CB0EAAE" w:rsidR="0062023A" w:rsidRPr="0062023A" w:rsidRDefault="00E20935" w:rsidP="00031E19">
      <w:pPr>
        <w:widowControl w:val="0"/>
        <w:spacing w:after="0" w:line="276" w:lineRule="auto"/>
        <w:ind w:right="137"/>
        <w:jc w:val="both"/>
        <w:rPr>
          <w:rFonts w:ascii="Times New Roman" w:eastAsia="Calibri" w:hAnsi="Times New Roman" w:cs="Times New Roman"/>
          <w:lang w:val="de-DE"/>
        </w:rPr>
      </w:pPr>
      <w:r w:rsidRPr="000E5E07">
        <w:rPr>
          <w:rFonts w:ascii="Times New Roman" w:eastAsia="Calibri" w:hAnsi="Times New Roman" w:cs="Times New Roman"/>
          <w:i/>
          <w:iCs/>
          <w:lang w:val="de-DE"/>
        </w:rPr>
        <w:t>Suprafață</w:t>
      </w:r>
      <w:r w:rsidR="0062023A" w:rsidRPr="000E5E07">
        <w:rPr>
          <w:rFonts w:ascii="Times New Roman" w:eastAsia="Calibri" w:hAnsi="Times New Roman" w:cs="Times New Roman"/>
          <w:i/>
          <w:iCs/>
          <w:lang w:val="de-DE"/>
        </w:rPr>
        <w:t xml:space="preserve"> permeabial</w:t>
      </w:r>
      <w:r w:rsidRPr="000E5E07">
        <w:rPr>
          <w:rFonts w:ascii="Times New Roman" w:eastAsia="Calibri" w:hAnsi="Times New Roman" w:cs="Times New Roman"/>
          <w:i/>
          <w:iCs/>
          <w:lang w:val="de-DE"/>
        </w:rPr>
        <w:t>ă</w:t>
      </w:r>
      <w:r w:rsidR="0062023A" w:rsidRPr="000E5E07">
        <w:rPr>
          <w:rFonts w:ascii="Times New Roman" w:eastAsia="Calibri" w:hAnsi="Times New Roman" w:cs="Times New Roman"/>
          <w:i/>
          <w:iCs/>
          <w:lang w:val="de-DE"/>
        </w:rPr>
        <w:t xml:space="preserve"> locuri de joac</w:t>
      </w:r>
      <w:r w:rsidRPr="000E5E07">
        <w:rPr>
          <w:rFonts w:ascii="Times New Roman" w:eastAsia="Calibri" w:hAnsi="Times New Roman" w:cs="Times New Roman"/>
          <w:i/>
          <w:iCs/>
          <w:lang w:val="de-DE"/>
        </w:rPr>
        <w:t>ă</w:t>
      </w:r>
      <w:r w:rsidR="0062023A" w:rsidRPr="000E5E07">
        <w:rPr>
          <w:rFonts w:ascii="Times New Roman" w:eastAsia="Calibri" w:hAnsi="Times New Roman" w:cs="Times New Roman"/>
          <w:lang w:val="de-DE"/>
        </w:rPr>
        <w:t xml:space="preserve"> din mulci = 900</w:t>
      </w:r>
      <w:r w:rsidRPr="000E5E07">
        <w:rPr>
          <w:rFonts w:ascii="Times New Roman" w:eastAsia="Calibri" w:hAnsi="Times New Roman" w:cs="Times New Roman"/>
          <w:lang w:val="de-DE"/>
        </w:rPr>
        <w:t xml:space="preserve"> </w:t>
      </w:r>
      <w:r w:rsidR="0062023A" w:rsidRPr="000E5E07">
        <w:rPr>
          <w:rFonts w:ascii="Times New Roman" w:eastAsia="Calibri" w:hAnsi="Times New Roman" w:cs="Times New Roman"/>
          <w:lang w:val="de-DE"/>
        </w:rPr>
        <w:t>mp</w:t>
      </w:r>
    </w:p>
    <w:p w14:paraId="7DE0514C" w14:textId="4CFC4E89" w:rsidR="0062023A" w:rsidRPr="0062023A" w:rsidRDefault="00E20935" w:rsidP="00031E19">
      <w:pPr>
        <w:widowControl w:val="0"/>
        <w:spacing w:after="0" w:line="276" w:lineRule="auto"/>
        <w:ind w:right="137"/>
        <w:jc w:val="both"/>
        <w:rPr>
          <w:rFonts w:ascii="Times New Roman" w:eastAsia="Calibri" w:hAnsi="Times New Roman" w:cs="Times New Roman"/>
          <w:lang w:val="de-DE"/>
        </w:rPr>
      </w:pPr>
      <w:r w:rsidRPr="000E5E07">
        <w:rPr>
          <w:rFonts w:ascii="Times New Roman" w:eastAsia="Calibri" w:hAnsi="Times New Roman" w:cs="Times New Roman"/>
          <w:i/>
          <w:iCs/>
          <w:lang w:val="de-DE"/>
        </w:rPr>
        <w:t>Suprafață</w:t>
      </w:r>
      <w:r w:rsidR="0062023A" w:rsidRPr="000E5E07">
        <w:rPr>
          <w:rFonts w:ascii="Times New Roman" w:eastAsia="Calibri" w:hAnsi="Times New Roman" w:cs="Times New Roman"/>
          <w:i/>
          <w:iCs/>
          <w:lang w:val="de-DE"/>
        </w:rPr>
        <w:t xml:space="preserve"> construc</w:t>
      </w:r>
      <w:r w:rsidRPr="000E5E07">
        <w:rPr>
          <w:rFonts w:ascii="Times New Roman" w:eastAsia="Calibri" w:hAnsi="Times New Roman" w:cs="Times New Roman"/>
          <w:i/>
          <w:iCs/>
          <w:lang w:val="de-DE"/>
        </w:rPr>
        <w:t>ț</w:t>
      </w:r>
      <w:r w:rsidR="0062023A" w:rsidRPr="000E5E07">
        <w:rPr>
          <w:rFonts w:ascii="Times New Roman" w:eastAsia="Calibri" w:hAnsi="Times New Roman" w:cs="Times New Roman"/>
          <w:i/>
          <w:iCs/>
          <w:lang w:val="de-DE"/>
        </w:rPr>
        <w:t>ii</w:t>
      </w:r>
      <w:r w:rsidR="0062023A" w:rsidRPr="000E5E07">
        <w:rPr>
          <w:rFonts w:ascii="Times New Roman" w:eastAsia="Calibri" w:hAnsi="Times New Roman" w:cs="Times New Roman"/>
          <w:lang w:val="de-DE"/>
        </w:rPr>
        <w:t xml:space="preserve"> - 435mp -</w:t>
      </w:r>
      <w:r w:rsidRPr="000E5E07">
        <w:rPr>
          <w:rFonts w:ascii="Times New Roman" w:eastAsia="Calibri" w:hAnsi="Times New Roman" w:cs="Times New Roman"/>
          <w:lang w:val="de-DE"/>
        </w:rPr>
        <w:t xml:space="preserve"> </w:t>
      </w:r>
      <w:r w:rsidR="0062023A" w:rsidRPr="000E5E07">
        <w:rPr>
          <w:rFonts w:ascii="Times New Roman" w:eastAsia="Calibri" w:hAnsi="Times New Roman" w:cs="Times New Roman"/>
          <w:lang w:val="de-DE"/>
        </w:rPr>
        <w:t>23</w:t>
      </w:r>
      <w:r w:rsidRPr="000E5E07">
        <w:rPr>
          <w:rFonts w:ascii="Times New Roman" w:eastAsia="Calibri" w:hAnsi="Times New Roman" w:cs="Times New Roman"/>
          <w:lang w:val="de-DE"/>
        </w:rPr>
        <w:t xml:space="preserve"> </w:t>
      </w:r>
      <w:r w:rsidR="0062023A" w:rsidRPr="000E5E07">
        <w:rPr>
          <w:rFonts w:ascii="Times New Roman" w:eastAsia="Calibri" w:hAnsi="Times New Roman" w:cs="Times New Roman"/>
          <w:lang w:val="de-DE"/>
        </w:rPr>
        <w:t>mp</w:t>
      </w:r>
      <w:r w:rsidRPr="000E5E07">
        <w:rPr>
          <w:rFonts w:ascii="Times New Roman" w:eastAsia="Calibri" w:hAnsi="Times New Roman" w:cs="Times New Roman"/>
          <w:lang w:val="de-DE"/>
        </w:rPr>
        <w:t xml:space="preserve"> </w:t>
      </w:r>
      <w:r w:rsidR="0062023A" w:rsidRPr="000E5E07">
        <w:rPr>
          <w:rFonts w:ascii="Times New Roman" w:eastAsia="Calibri" w:hAnsi="Times New Roman" w:cs="Times New Roman"/>
          <w:lang w:val="de-DE"/>
        </w:rPr>
        <w:t>-152</w:t>
      </w:r>
      <w:r w:rsidRPr="000E5E07">
        <w:rPr>
          <w:rFonts w:ascii="Times New Roman" w:eastAsia="Calibri" w:hAnsi="Times New Roman" w:cs="Times New Roman"/>
          <w:lang w:val="de-DE"/>
        </w:rPr>
        <w:t xml:space="preserve"> </w:t>
      </w:r>
      <w:r w:rsidR="0062023A" w:rsidRPr="000E5E07">
        <w:rPr>
          <w:rFonts w:ascii="Times New Roman" w:eastAsia="Calibri" w:hAnsi="Times New Roman" w:cs="Times New Roman"/>
          <w:lang w:val="de-DE"/>
        </w:rPr>
        <w:t>mp = 260</w:t>
      </w:r>
      <w:r w:rsidRPr="000E5E07">
        <w:rPr>
          <w:rFonts w:ascii="Times New Roman" w:eastAsia="Calibri" w:hAnsi="Times New Roman" w:cs="Times New Roman"/>
          <w:lang w:val="de-DE"/>
        </w:rPr>
        <w:t xml:space="preserve"> </w:t>
      </w:r>
      <w:r w:rsidR="0062023A" w:rsidRPr="000E5E07">
        <w:rPr>
          <w:rFonts w:ascii="Times New Roman" w:eastAsia="Calibri" w:hAnsi="Times New Roman" w:cs="Times New Roman"/>
          <w:lang w:val="de-DE"/>
        </w:rPr>
        <w:t>mp</w:t>
      </w:r>
    </w:p>
    <w:p w14:paraId="219BB9E3" w14:textId="25DB7AE5" w:rsidR="0062023A" w:rsidRPr="0062023A" w:rsidRDefault="0062023A" w:rsidP="00031E19">
      <w:pPr>
        <w:widowControl w:val="0"/>
        <w:spacing w:after="0" w:line="276" w:lineRule="auto"/>
        <w:ind w:right="137"/>
        <w:jc w:val="both"/>
        <w:rPr>
          <w:rFonts w:ascii="Times New Roman" w:eastAsia="Calibri" w:hAnsi="Times New Roman" w:cs="Times New Roman"/>
          <w:lang w:val="de-DE"/>
        </w:rPr>
      </w:pPr>
      <w:r w:rsidRPr="000E5E07">
        <w:rPr>
          <w:rFonts w:ascii="Times New Roman" w:eastAsia="Calibri" w:hAnsi="Times New Roman" w:cs="Times New Roman"/>
          <w:i/>
          <w:iCs/>
          <w:lang w:val="de-DE"/>
        </w:rPr>
        <w:t xml:space="preserve">Amfiteatru </w:t>
      </w:r>
      <w:r w:rsidRPr="000E5E07">
        <w:rPr>
          <w:rFonts w:ascii="Times New Roman" w:eastAsia="Calibri" w:hAnsi="Times New Roman" w:cs="Times New Roman"/>
          <w:lang w:val="de-DE"/>
        </w:rPr>
        <w:t>= 402 mp</w:t>
      </w:r>
    </w:p>
    <w:p w14:paraId="6E36F4E1" w14:textId="572B2CE2" w:rsidR="0062023A" w:rsidRPr="000E5E07" w:rsidRDefault="0062023A" w:rsidP="00031E19">
      <w:pPr>
        <w:widowControl w:val="0"/>
        <w:spacing w:after="0" w:line="276" w:lineRule="auto"/>
        <w:ind w:right="137"/>
        <w:jc w:val="both"/>
        <w:rPr>
          <w:rFonts w:ascii="Times New Roman" w:eastAsia="Calibri" w:hAnsi="Times New Roman" w:cs="Times New Roman"/>
          <w:lang w:val="de-DE"/>
        </w:rPr>
      </w:pPr>
      <w:r w:rsidRPr="000E5E07">
        <w:rPr>
          <w:rFonts w:ascii="Times New Roman" w:eastAsia="Calibri" w:hAnsi="Times New Roman" w:cs="Times New Roman"/>
          <w:lang w:val="de-DE"/>
        </w:rPr>
        <w:t>Amenaj</w:t>
      </w:r>
      <w:r w:rsidR="00E20935" w:rsidRPr="000E5E07">
        <w:rPr>
          <w:rFonts w:ascii="Times New Roman" w:eastAsia="Calibri" w:hAnsi="Times New Roman" w:cs="Times New Roman"/>
          <w:lang w:val="de-DE"/>
        </w:rPr>
        <w:t>ă</w:t>
      </w:r>
      <w:r w:rsidRPr="000E5E07">
        <w:rPr>
          <w:rFonts w:ascii="Times New Roman" w:eastAsia="Calibri" w:hAnsi="Times New Roman" w:cs="Times New Roman"/>
          <w:lang w:val="de-DE"/>
        </w:rPr>
        <w:t>ri diverse = 120 mp</w:t>
      </w:r>
    </w:p>
    <w:p w14:paraId="11D95B83" w14:textId="7885523B" w:rsidR="0062023A" w:rsidRPr="0062023A" w:rsidRDefault="0062023A" w:rsidP="00031E19">
      <w:pPr>
        <w:widowControl w:val="0"/>
        <w:spacing w:after="0" w:line="276" w:lineRule="auto"/>
        <w:ind w:right="137"/>
        <w:jc w:val="both"/>
        <w:rPr>
          <w:rFonts w:ascii="Times New Roman" w:eastAsia="Calibri" w:hAnsi="Times New Roman" w:cs="Times New Roman"/>
          <w:b/>
          <w:bCs/>
          <w:lang w:val="de-DE"/>
        </w:rPr>
      </w:pPr>
      <w:r w:rsidRPr="000E5E07">
        <w:rPr>
          <w:rFonts w:ascii="Times New Roman" w:eastAsia="Calibri" w:hAnsi="Times New Roman" w:cs="Times New Roman"/>
          <w:b/>
          <w:bCs/>
          <w:lang w:val="de-DE"/>
        </w:rPr>
        <w:t>Suprafa</w:t>
      </w:r>
      <w:r w:rsidR="00E20935" w:rsidRPr="000E5E07">
        <w:rPr>
          <w:rFonts w:ascii="Times New Roman" w:eastAsia="Calibri" w:hAnsi="Times New Roman" w:cs="Times New Roman"/>
          <w:b/>
          <w:bCs/>
          <w:lang w:val="de-DE"/>
        </w:rPr>
        <w:t>ță</w:t>
      </w:r>
      <w:r w:rsidRPr="000E5E07">
        <w:rPr>
          <w:rFonts w:ascii="Times New Roman" w:eastAsia="Calibri" w:hAnsi="Times New Roman" w:cs="Times New Roman"/>
          <w:b/>
          <w:bCs/>
          <w:lang w:val="de-DE"/>
        </w:rPr>
        <w:t xml:space="preserve"> construit</w:t>
      </w:r>
      <w:r w:rsidR="00E20935" w:rsidRPr="000E5E07">
        <w:rPr>
          <w:rFonts w:ascii="Times New Roman" w:eastAsia="Calibri" w:hAnsi="Times New Roman" w:cs="Times New Roman"/>
          <w:b/>
          <w:bCs/>
          <w:lang w:val="de-DE"/>
        </w:rPr>
        <w:t>ă</w:t>
      </w:r>
      <w:r w:rsidRPr="000E5E07">
        <w:rPr>
          <w:rFonts w:ascii="Times New Roman" w:eastAsia="Calibri" w:hAnsi="Times New Roman" w:cs="Times New Roman"/>
          <w:b/>
          <w:bCs/>
          <w:lang w:val="de-DE"/>
        </w:rPr>
        <w:t xml:space="preserve"> alei impermeabile + construc</w:t>
      </w:r>
      <w:r w:rsidR="00E20935" w:rsidRPr="000E5E07">
        <w:rPr>
          <w:rFonts w:ascii="Times New Roman" w:eastAsia="Calibri" w:hAnsi="Times New Roman" w:cs="Times New Roman"/>
          <w:b/>
          <w:bCs/>
          <w:lang w:val="de-DE"/>
        </w:rPr>
        <w:t>ț</w:t>
      </w:r>
      <w:r w:rsidRPr="000E5E07">
        <w:rPr>
          <w:rFonts w:ascii="Times New Roman" w:eastAsia="Calibri" w:hAnsi="Times New Roman" w:cs="Times New Roman"/>
          <w:b/>
          <w:bCs/>
          <w:lang w:val="de-DE"/>
        </w:rPr>
        <w:t>ii = 11</w:t>
      </w:r>
      <w:r w:rsidR="00E20935" w:rsidRPr="000E5E07">
        <w:rPr>
          <w:rFonts w:ascii="Times New Roman" w:eastAsia="Calibri" w:hAnsi="Times New Roman" w:cs="Times New Roman"/>
          <w:b/>
          <w:bCs/>
          <w:lang w:val="de-DE"/>
        </w:rPr>
        <w:t>.</w:t>
      </w:r>
      <w:r w:rsidRPr="000E5E07">
        <w:rPr>
          <w:rFonts w:ascii="Times New Roman" w:eastAsia="Calibri" w:hAnsi="Times New Roman" w:cs="Times New Roman"/>
          <w:b/>
          <w:bCs/>
          <w:lang w:val="de-DE"/>
        </w:rPr>
        <w:t>338</w:t>
      </w:r>
      <w:r w:rsidR="00031E19" w:rsidRPr="000E5E07">
        <w:rPr>
          <w:rFonts w:ascii="Times New Roman" w:eastAsia="Calibri" w:hAnsi="Times New Roman" w:cs="Times New Roman"/>
          <w:b/>
          <w:bCs/>
          <w:lang w:val="de-DE"/>
        </w:rPr>
        <w:t xml:space="preserve"> </w:t>
      </w:r>
      <w:r w:rsidRPr="000E5E07">
        <w:rPr>
          <w:rFonts w:ascii="Times New Roman" w:eastAsia="Calibri" w:hAnsi="Times New Roman" w:cs="Times New Roman"/>
          <w:b/>
          <w:bCs/>
          <w:lang w:val="de-DE"/>
        </w:rPr>
        <w:t>+</w:t>
      </w:r>
      <w:r w:rsidR="00031E19" w:rsidRPr="000E5E07">
        <w:rPr>
          <w:rFonts w:ascii="Times New Roman" w:eastAsia="Calibri" w:hAnsi="Times New Roman" w:cs="Times New Roman"/>
          <w:b/>
          <w:bCs/>
          <w:lang w:val="de-DE"/>
        </w:rPr>
        <w:t xml:space="preserve"> </w:t>
      </w:r>
      <w:r w:rsidRPr="000E5E07">
        <w:rPr>
          <w:rFonts w:ascii="Times New Roman" w:eastAsia="Calibri" w:hAnsi="Times New Roman" w:cs="Times New Roman"/>
          <w:b/>
          <w:bCs/>
          <w:lang w:val="de-DE"/>
        </w:rPr>
        <w:t>1</w:t>
      </w:r>
      <w:r w:rsidR="00E20935" w:rsidRPr="000E5E07">
        <w:rPr>
          <w:rFonts w:ascii="Times New Roman" w:eastAsia="Calibri" w:hAnsi="Times New Roman" w:cs="Times New Roman"/>
          <w:b/>
          <w:bCs/>
          <w:lang w:val="de-DE"/>
        </w:rPr>
        <w:t>.</w:t>
      </w:r>
      <w:r w:rsidRPr="000E5E07">
        <w:rPr>
          <w:rFonts w:ascii="Times New Roman" w:eastAsia="Calibri" w:hAnsi="Times New Roman" w:cs="Times New Roman"/>
          <w:b/>
          <w:bCs/>
          <w:lang w:val="de-DE"/>
        </w:rPr>
        <w:t>615</w:t>
      </w:r>
      <w:r w:rsidR="00031E19" w:rsidRPr="000E5E07">
        <w:rPr>
          <w:rFonts w:ascii="Times New Roman" w:eastAsia="Calibri" w:hAnsi="Times New Roman" w:cs="Times New Roman"/>
          <w:b/>
          <w:bCs/>
          <w:lang w:val="de-DE"/>
        </w:rPr>
        <w:t xml:space="preserve"> </w:t>
      </w:r>
      <w:r w:rsidRPr="000E5E07">
        <w:rPr>
          <w:rFonts w:ascii="Times New Roman" w:eastAsia="Calibri" w:hAnsi="Times New Roman" w:cs="Times New Roman"/>
          <w:b/>
          <w:bCs/>
          <w:lang w:val="de-DE"/>
        </w:rPr>
        <w:t>+</w:t>
      </w:r>
      <w:r w:rsidR="00031E19" w:rsidRPr="000E5E07">
        <w:rPr>
          <w:rFonts w:ascii="Times New Roman" w:eastAsia="Calibri" w:hAnsi="Times New Roman" w:cs="Times New Roman"/>
          <w:b/>
          <w:bCs/>
          <w:lang w:val="de-DE"/>
        </w:rPr>
        <w:t xml:space="preserve"> </w:t>
      </w:r>
      <w:r w:rsidRPr="000E5E07">
        <w:rPr>
          <w:rFonts w:ascii="Times New Roman" w:eastAsia="Calibri" w:hAnsi="Times New Roman" w:cs="Times New Roman"/>
          <w:b/>
          <w:bCs/>
          <w:lang w:val="de-DE"/>
        </w:rPr>
        <w:t>260</w:t>
      </w:r>
      <w:r w:rsidR="00031E19" w:rsidRPr="000E5E07">
        <w:rPr>
          <w:rFonts w:ascii="Times New Roman" w:eastAsia="Calibri" w:hAnsi="Times New Roman" w:cs="Times New Roman"/>
          <w:b/>
          <w:bCs/>
          <w:lang w:val="de-DE"/>
        </w:rPr>
        <w:t xml:space="preserve"> </w:t>
      </w:r>
      <w:r w:rsidRPr="000E5E07">
        <w:rPr>
          <w:rFonts w:ascii="Times New Roman" w:eastAsia="Calibri" w:hAnsi="Times New Roman" w:cs="Times New Roman"/>
          <w:b/>
          <w:bCs/>
          <w:lang w:val="de-DE"/>
        </w:rPr>
        <w:t>+</w:t>
      </w:r>
      <w:r w:rsidR="00031E19" w:rsidRPr="000E5E07">
        <w:rPr>
          <w:rFonts w:ascii="Times New Roman" w:eastAsia="Calibri" w:hAnsi="Times New Roman" w:cs="Times New Roman"/>
          <w:b/>
          <w:bCs/>
          <w:lang w:val="de-DE"/>
        </w:rPr>
        <w:t xml:space="preserve"> </w:t>
      </w:r>
      <w:r w:rsidRPr="000E5E07">
        <w:rPr>
          <w:rFonts w:ascii="Times New Roman" w:eastAsia="Calibri" w:hAnsi="Times New Roman" w:cs="Times New Roman"/>
          <w:b/>
          <w:bCs/>
          <w:lang w:val="de-DE"/>
        </w:rPr>
        <w:t>402= 13</w:t>
      </w:r>
      <w:r w:rsidR="00E20935" w:rsidRPr="000E5E07">
        <w:rPr>
          <w:rFonts w:ascii="Times New Roman" w:eastAsia="Calibri" w:hAnsi="Times New Roman" w:cs="Times New Roman"/>
          <w:b/>
          <w:bCs/>
          <w:lang w:val="de-DE"/>
        </w:rPr>
        <w:t>.</w:t>
      </w:r>
      <w:r w:rsidRPr="000E5E07">
        <w:rPr>
          <w:rFonts w:ascii="Times New Roman" w:eastAsia="Calibri" w:hAnsi="Times New Roman" w:cs="Times New Roman"/>
          <w:b/>
          <w:bCs/>
          <w:lang w:val="de-DE"/>
        </w:rPr>
        <w:t>615</w:t>
      </w:r>
      <w:r w:rsidR="00E20935" w:rsidRPr="000E5E07">
        <w:rPr>
          <w:rFonts w:ascii="Times New Roman" w:eastAsia="Calibri" w:hAnsi="Times New Roman" w:cs="Times New Roman"/>
          <w:b/>
          <w:bCs/>
          <w:lang w:val="de-DE"/>
        </w:rPr>
        <w:t xml:space="preserve"> </w:t>
      </w:r>
      <w:r w:rsidRPr="000E5E07">
        <w:rPr>
          <w:rFonts w:ascii="Times New Roman" w:eastAsia="Calibri" w:hAnsi="Times New Roman" w:cs="Times New Roman"/>
          <w:b/>
          <w:bCs/>
          <w:lang w:val="de-DE"/>
        </w:rPr>
        <w:t>mp</w:t>
      </w:r>
    </w:p>
    <w:p w14:paraId="5A9859CD" w14:textId="11AA9F07" w:rsidR="0062023A" w:rsidRPr="00F91F27" w:rsidRDefault="0062023A" w:rsidP="00031E19">
      <w:pPr>
        <w:widowControl w:val="0"/>
        <w:spacing w:after="0" w:line="276" w:lineRule="auto"/>
        <w:ind w:right="137"/>
        <w:jc w:val="both"/>
        <w:rPr>
          <w:rFonts w:ascii="Times New Roman" w:eastAsia="Calibri" w:hAnsi="Times New Roman" w:cs="Times New Roman"/>
          <w:lang w:val="de-DE"/>
        </w:rPr>
      </w:pPr>
      <w:r w:rsidRPr="00F91F27">
        <w:rPr>
          <w:rFonts w:ascii="Times New Roman" w:eastAsia="Calibri" w:hAnsi="Times New Roman" w:cs="Times New Roman"/>
          <w:lang w:val="de-DE"/>
        </w:rPr>
        <w:t>Suprafat</w:t>
      </w:r>
      <w:r w:rsidR="00031E19" w:rsidRPr="00F91F27">
        <w:rPr>
          <w:rFonts w:ascii="Times New Roman" w:eastAsia="Calibri" w:hAnsi="Times New Roman" w:cs="Times New Roman"/>
          <w:lang w:val="de-DE"/>
        </w:rPr>
        <w:t>ță</w:t>
      </w:r>
      <w:r w:rsidRPr="00F91F27">
        <w:rPr>
          <w:rFonts w:ascii="Times New Roman" w:eastAsia="Calibri" w:hAnsi="Times New Roman" w:cs="Times New Roman"/>
          <w:lang w:val="de-DE"/>
        </w:rPr>
        <w:t xml:space="preserve"> construit</w:t>
      </w:r>
      <w:r w:rsidR="00031E19" w:rsidRPr="00F91F27">
        <w:rPr>
          <w:rFonts w:ascii="Times New Roman" w:eastAsia="Calibri" w:hAnsi="Times New Roman" w:cs="Times New Roman"/>
          <w:lang w:val="de-DE"/>
        </w:rPr>
        <w:t>ă</w:t>
      </w:r>
      <w:r w:rsidRPr="00F91F27">
        <w:rPr>
          <w:rFonts w:ascii="Times New Roman" w:eastAsia="Calibri" w:hAnsi="Times New Roman" w:cs="Times New Roman"/>
          <w:lang w:val="de-DE"/>
        </w:rPr>
        <w:t xml:space="preserve"> desf</w:t>
      </w:r>
      <w:r w:rsidR="00031E19" w:rsidRPr="00F91F27">
        <w:rPr>
          <w:rFonts w:ascii="Times New Roman" w:eastAsia="Calibri" w:hAnsi="Times New Roman" w:cs="Times New Roman"/>
          <w:lang w:val="de-DE"/>
        </w:rPr>
        <w:t>ăș</w:t>
      </w:r>
      <w:r w:rsidRPr="00F91F27">
        <w:rPr>
          <w:rFonts w:ascii="Times New Roman" w:eastAsia="Calibri" w:hAnsi="Times New Roman" w:cs="Times New Roman"/>
          <w:lang w:val="de-DE"/>
        </w:rPr>
        <w:t>urat</w:t>
      </w:r>
      <w:r w:rsidR="00031E19" w:rsidRPr="00F91F27">
        <w:rPr>
          <w:rFonts w:ascii="Times New Roman" w:eastAsia="Calibri" w:hAnsi="Times New Roman" w:cs="Times New Roman"/>
          <w:lang w:val="de-DE"/>
        </w:rPr>
        <w:t>ă</w:t>
      </w:r>
      <w:r w:rsidRPr="00F91F27">
        <w:rPr>
          <w:rFonts w:ascii="Times New Roman" w:eastAsia="Calibri" w:hAnsi="Times New Roman" w:cs="Times New Roman"/>
          <w:lang w:val="de-DE"/>
        </w:rPr>
        <w:t xml:space="preserve"> alei impermeabile + construc</w:t>
      </w:r>
      <w:r w:rsidR="00EE5527">
        <w:rPr>
          <w:rFonts w:ascii="Times New Roman" w:eastAsia="Calibri" w:hAnsi="Times New Roman" w:cs="Times New Roman"/>
          <w:lang w:val="de-DE"/>
        </w:rPr>
        <w:t>ț</w:t>
      </w:r>
      <w:r w:rsidRPr="00F91F27">
        <w:rPr>
          <w:rFonts w:ascii="Times New Roman" w:eastAsia="Calibri" w:hAnsi="Times New Roman" w:cs="Times New Roman"/>
          <w:lang w:val="de-DE"/>
        </w:rPr>
        <w:t xml:space="preserve">ii = </w:t>
      </w:r>
      <w:r w:rsidR="00031E19" w:rsidRPr="00F91F27">
        <w:rPr>
          <w:rFonts w:ascii="Times New Roman" w:eastAsia="Calibri" w:hAnsi="Times New Roman" w:cs="Times New Roman"/>
          <w:lang w:val="de-DE"/>
        </w:rPr>
        <w:t>11</w:t>
      </w:r>
      <w:r w:rsidR="00F91F27">
        <w:rPr>
          <w:rFonts w:ascii="Times New Roman" w:eastAsia="Calibri" w:hAnsi="Times New Roman" w:cs="Times New Roman"/>
          <w:lang w:val="de-DE"/>
        </w:rPr>
        <w:t>.</w:t>
      </w:r>
      <w:r w:rsidR="00031E19" w:rsidRPr="00F91F27">
        <w:rPr>
          <w:rFonts w:ascii="Times New Roman" w:eastAsia="Calibri" w:hAnsi="Times New Roman" w:cs="Times New Roman"/>
          <w:lang w:val="de-DE"/>
        </w:rPr>
        <w:t>331+ 1</w:t>
      </w:r>
      <w:r w:rsidR="00F91F27">
        <w:rPr>
          <w:rFonts w:ascii="Times New Roman" w:eastAsia="Calibri" w:hAnsi="Times New Roman" w:cs="Times New Roman"/>
          <w:lang w:val="de-DE"/>
        </w:rPr>
        <w:t>.</w:t>
      </w:r>
      <w:r w:rsidR="00031E19" w:rsidRPr="00F91F27">
        <w:rPr>
          <w:rFonts w:ascii="Times New Roman" w:eastAsia="Calibri" w:hAnsi="Times New Roman" w:cs="Times New Roman"/>
          <w:lang w:val="de-DE"/>
        </w:rPr>
        <w:t>615 + 260 + 402 + 120 = 13.673 mp</w:t>
      </w:r>
    </w:p>
    <w:p w14:paraId="21B9E391" w14:textId="77777777" w:rsidR="0062023A" w:rsidRPr="0062023A" w:rsidRDefault="0062023A" w:rsidP="00E012E6">
      <w:pPr>
        <w:widowControl w:val="0"/>
        <w:spacing w:after="0" w:line="276" w:lineRule="auto"/>
        <w:ind w:right="137"/>
        <w:jc w:val="both"/>
        <w:rPr>
          <w:rFonts w:ascii="Times New Roman" w:eastAsia="Calibri" w:hAnsi="Times New Roman" w:cs="Times New Roman"/>
          <w:b/>
          <w:bCs/>
          <w:lang w:val="de-DE"/>
        </w:rPr>
      </w:pPr>
      <w:r w:rsidRPr="0062023A">
        <w:rPr>
          <w:rFonts w:ascii="Times New Roman" w:eastAsia="Calibri" w:hAnsi="Times New Roman" w:cs="Times New Roman"/>
          <w:b/>
          <w:bCs/>
          <w:lang w:val="de-DE"/>
        </w:rPr>
        <w:t>POT = 13,12 %      CUT = 0.1317</w:t>
      </w:r>
    </w:p>
    <w:p w14:paraId="735C0033" w14:textId="4280C25E" w:rsidR="0062023A" w:rsidRDefault="0062023A" w:rsidP="00E012E6">
      <w:pPr>
        <w:widowControl w:val="0"/>
        <w:spacing w:after="0" w:line="276" w:lineRule="auto"/>
        <w:ind w:right="137"/>
        <w:jc w:val="both"/>
        <w:rPr>
          <w:rFonts w:ascii="Times New Roman" w:eastAsia="Calibri" w:hAnsi="Times New Roman" w:cs="Times New Roman"/>
          <w:b/>
          <w:bCs/>
          <w:lang w:val="de-DE"/>
        </w:rPr>
      </w:pPr>
      <w:r w:rsidRPr="0062023A">
        <w:rPr>
          <w:rFonts w:ascii="Times New Roman" w:eastAsia="Calibri" w:hAnsi="Times New Roman" w:cs="Times New Roman"/>
          <w:b/>
          <w:bCs/>
          <w:lang w:val="de-DE"/>
        </w:rPr>
        <w:t>Spa</w:t>
      </w:r>
      <w:r w:rsidR="00E012E6" w:rsidRPr="000E5E07">
        <w:rPr>
          <w:rFonts w:ascii="Times New Roman" w:eastAsia="Calibri" w:hAnsi="Times New Roman" w:cs="Times New Roman"/>
          <w:b/>
          <w:bCs/>
          <w:lang w:val="de-DE"/>
        </w:rPr>
        <w:t>ț</w:t>
      </w:r>
      <w:r w:rsidRPr="0062023A">
        <w:rPr>
          <w:rFonts w:ascii="Times New Roman" w:eastAsia="Calibri" w:hAnsi="Times New Roman" w:cs="Times New Roman"/>
          <w:b/>
          <w:bCs/>
          <w:lang w:val="de-DE"/>
        </w:rPr>
        <w:t>ii verzi - 86,88 % = 90</w:t>
      </w:r>
      <w:r w:rsidR="00E012E6" w:rsidRPr="000E5E07">
        <w:rPr>
          <w:rFonts w:ascii="Times New Roman" w:eastAsia="Calibri" w:hAnsi="Times New Roman" w:cs="Times New Roman"/>
          <w:b/>
          <w:bCs/>
          <w:lang w:val="de-DE"/>
        </w:rPr>
        <w:t>.</w:t>
      </w:r>
      <w:r w:rsidRPr="0062023A">
        <w:rPr>
          <w:rFonts w:ascii="Times New Roman" w:eastAsia="Calibri" w:hAnsi="Times New Roman" w:cs="Times New Roman"/>
          <w:b/>
          <w:bCs/>
          <w:lang w:val="de-DE"/>
        </w:rPr>
        <w:t>219 mp</w:t>
      </w:r>
    </w:p>
    <w:p w14:paraId="75A3253E" w14:textId="1B00F719" w:rsidR="00270BFC" w:rsidRPr="0062023A" w:rsidRDefault="00270BFC" w:rsidP="00B0549E">
      <w:pPr>
        <w:widowControl w:val="0"/>
        <w:spacing w:line="276" w:lineRule="auto"/>
        <w:ind w:right="137"/>
        <w:jc w:val="both"/>
        <w:rPr>
          <w:rFonts w:ascii="Times New Roman" w:eastAsia="Calibri" w:hAnsi="Times New Roman" w:cs="Times New Roman"/>
          <w:b/>
          <w:bCs/>
          <w:u w:val="single"/>
          <w:lang w:val="de-DE"/>
        </w:rPr>
      </w:pPr>
      <w:r w:rsidRPr="00270BFC">
        <w:rPr>
          <w:rFonts w:ascii="Times New Roman" w:eastAsia="Calibri" w:hAnsi="Times New Roman" w:cs="Times New Roman"/>
          <w:b/>
          <w:bCs/>
          <w:u w:val="single"/>
          <w:lang w:val="de-DE"/>
        </w:rPr>
        <w:t>S TOTAL TEREN = 103 834 MP</w:t>
      </w:r>
    </w:p>
    <w:p w14:paraId="3BC4266F" w14:textId="3FA4D22A" w:rsidR="0062023A" w:rsidRPr="0062023A" w:rsidRDefault="00F44C61" w:rsidP="00F44C61">
      <w:pPr>
        <w:widowControl w:val="0"/>
        <w:spacing w:after="0" w:line="276" w:lineRule="auto"/>
        <w:ind w:right="137"/>
        <w:rPr>
          <w:rFonts w:ascii="Times New Roman" w:eastAsia="Calibri" w:hAnsi="Times New Roman" w:cs="Times New Roman"/>
          <w:lang w:val="de-DE"/>
        </w:rPr>
      </w:pPr>
      <w:r w:rsidRPr="000E5E07">
        <w:rPr>
          <w:rFonts w:ascii="Times New Roman" w:eastAsia="Calibri" w:hAnsi="Times New Roman" w:cs="Times New Roman"/>
          <w:lang w:val="de-DE"/>
        </w:rPr>
        <w:t>Categoria de importanţă</w:t>
      </w:r>
      <w:r w:rsidR="0062023A" w:rsidRPr="0062023A">
        <w:rPr>
          <w:rFonts w:ascii="Times New Roman" w:eastAsia="Calibri" w:hAnsi="Times New Roman" w:cs="Times New Roman"/>
          <w:lang w:val="de-DE"/>
        </w:rPr>
        <w:t xml:space="preserve"> „C" </w:t>
      </w:r>
      <w:r w:rsidRPr="000E5E07">
        <w:rPr>
          <w:rFonts w:ascii="Times New Roman" w:eastAsia="Calibri" w:hAnsi="Times New Roman" w:cs="Times New Roman"/>
          <w:lang w:val="de-DE"/>
        </w:rPr>
        <w:t xml:space="preserve"> </w:t>
      </w:r>
      <w:r w:rsidR="0062023A" w:rsidRPr="0062023A">
        <w:rPr>
          <w:rFonts w:ascii="Times New Roman" w:eastAsia="Calibri" w:hAnsi="Times New Roman" w:cs="Times New Roman"/>
          <w:lang w:val="de-DE"/>
        </w:rPr>
        <w:t>(conf./ HGR nr. 766/1997)</w:t>
      </w:r>
    </w:p>
    <w:p w14:paraId="68C02747" w14:textId="002164A6" w:rsidR="0062023A" w:rsidRPr="0062023A" w:rsidRDefault="00F44C61" w:rsidP="00F44C61">
      <w:pPr>
        <w:widowControl w:val="0"/>
        <w:spacing w:after="0" w:line="276" w:lineRule="auto"/>
        <w:ind w:right="137"/>
        <w:rPr>
          <w:rFonts w:ascii="Times New Roman" w:eastAsia="Calibri" w:hAnsi="Times New Roman" w:cs="Times New Roman"/>
          <w:lang w:val="de-DE"/>
        </w:rPr>
      </w:pPr>
      <w:r w:rsidRPr="000E5E07">
        <w:rPr>
          <w:rFonts w:ascii="Times New Roman" w:eastAsia="Calibri" w:hAnsi="Times New Roman" w:cs="Times New Roman"/>
          <w:lang w:val="de-DE"/>
        </w:rPr>
        <w:t>Clasa de importanță</w:t>
      </w:r>
      <w:r w:rsidR="0062023A" w:rsidRPr="0062023A">
        <w:rPr>
          <w:rFonts w:ascii="Times New Roman" w:eastAsia="Calibri" w:hAnsi="Times New Roman" w:cs="Times New Roman"/>
          <w:lang w:val="de-DE"/>
        </w:rPr>
        <w:t xml:space="preserve"> (</w:t>
      </w:r>
      <w:r w:rsidRPr="000E5E07">
        <w:rPr>
          <w:rFonts w:ascii="Times New Roman" w:eastAsia="Calibri" w:hAnsi="Times New Roman" w:cs="Times New Roman"/>
          <w:lang w:val="de-DE"/>
        </w:rPr>
        <w:t>categoria de importanță specifică</w:t>
      </w:r>
      <w:r w:rsidR="0062023A" w:rsidRPr="0062023A">
        <w:rPr>
          <w:rFonts w:ascii="Times New Roman" w:eastAsia="Calibri" w:hAnsi="Times New Roman" w:cs="Times New Roman"/>
          <w:lang w:val="de-DE"/>
        </w:rPr>
        <w:t xml:space="preserve">): III </w:t>
      </w:r>
      <w:r w:rsidRPr="000E5E07">
        <w:rPr>
          <w:rFonts w:ascii="Times New Roman" w:eastAsia="Calibri" w:hAnsi="Times New Roman" w:cs="Times New Roman"/>
          <w:lang w:val="de-DE"/>
        </w:rPr>
        <w:t xml:space="preserve"> </w:t>
      </w:r>
      <w:r w:rsidR="0062023A" w:rsidRPr="0062023A">
        <w:rPr>
          <w:rFonts w:ascii="Times New Roman" w:eastAsia="Calibri" w:hAnsi="Times New Roman" w:cs="Times New Roman"/>
          <w:lang w:val="de-DE"/>
        </w:rPr>
        <w:t>(</w:t>
      </w:r>
      <w:r w:rsidRPr="000E5E07">
        <w:rPr>
          <w:rFonts w:ascii="Times New Roman" w:eastAsia="Calibri" w:hAnsi="Times New Roman" w:cs="Times New Roman"/>
          <w:lang w:val="de-DE"/>
        </w:rPr>
        <w:t>conform “Cod de proiectare seismic  - Partea I - Prevederi de proiectare pentru cladiri”, Indicativ P 100-1/2013</w:t>
      </w:r>
      <w:r w:rsidR="0062023A" w:rsidRPr="0062023A">
        <w:rPr>
          <w:rFonts w:ascii="Times New Roman" w:eastAsia="Calibri" w:hAnsi="Times New Roman" w:cs="Times New Roman"/>
          <w:lang w:val="de-DE"/>
        </w:rPr>
        <w:t>)</w:t>
      </w:r>
    </w:p>
    <w:p w14:paraId="2EAFBC1D" w14:textId="77777777" w:rsidR="0062023A" w:rsidRPr="0062023A" w:rsidRDefault="0062023A" w:rsidP="0062023A">
      <w:pPr>
        <w:widowControl w:val="0"/>
        <w:spacing w:after="0" w:line="276" w:lineRule="auto"/>
        <w:ind w:right="137" w:firstLine="720"/>
        <w:rPr>
          <w:rFonts w:ascii="Times New Roman" w:eastAsia="Calibri" w:hAnsi="Times New Roman" w:cs="Times New Roman"/>
          <w:lang w:val="de-DE"/>
        </w:rPr>
      </w:pPr>
    </w:p>
    <w:p w14:paraId="504D73F6" w14:textId="77777777" w:rsidR="00555C4A" w:rsidRPr="000E5E07" w:rsidRDefault="00555C4A" w:rsidP="00121D13">
      <w:pPr>
        <w:pBdr>
          <w:bottom w:val="single" w:sz="4" w:space="1" w:color="auto"/>
        </w:pBdr>
        <w:spacing w:after="0" w:line="240" w:lineRule="auto"/>
        <w:jc w:val="both"/>
        <w:rPr>
          <w:rFonts w:ascii="Times New Roman" w:hAnsi="Times New Roman" w:cs="Times New Roman"/>
          <w:b/>
          <w:bCs/>
        </w:rPr>
      </w:pPr>
      <w:r w:rsidRPr="000E5E07">
        <w:rPr>
          <w:rFonts w:ascii="Times New Roman" w:hAnsi="Times New Roman" w:cs="Times New Roman"/>
          <w:b/>
          <w:bCs/>
        </w:rPr>
        <w:t>INDICATORI ECONOMICI</w:t>
      </w:r>
    </w:p>
    <w:p w14:paraId="46668660" w14:textId="77777777" w:rsidR="00555C4A" w:rsidRDefault="00555C4A" w:rsidP="00121D13">
      <w:pPr>
        <w:spacing w:after="0" w:line="276" w:lineRule="auto"/>
        <w:jc w:val="right"/>
        <w:rPr>
          <w:rFonts w:ascii="Times New Roman" w:hAnsi="Times New Roman" w:cs="Times New Roman"/>
          <w:b/>
          <w:i/>
          <w:iCs/>
        </w:rPr>
      </w:pPr>
    </w:p>
    <w:p w14:paraId="663DDAD4" w14:textId="5993B3E4" w:rsidR="00555C4A" w:rsidRPr="00A66AE6" w:rsidRDefault="00555C4A" w:rsidP="00121D13">
      <w:pPr>
        <w:numPr>
          <w:ilvl w:val="0"/>
          <w:numId w:val="16"/>
        </w:numPr>
        <w:spacing w:after="0" w:line="276" w:lineRule="auto"/>
        <w:jc w:val="both"/>
        <w:rPr>
          <w:rFonts w:ascii="Times New Roman" w:hAnsi="Times New Roman" w:cs="Times New Roman"/>
          <w:bCs/>
        </w:rPr>
      </w:pPr>
      <w:r w:rsidRPr="00A66AE6">
        <w:rPr>
          <w:rFonts w:ascii="Times New Roman" w:hAnsi="Times New Roman" w:cs="Times New Roman"/>
          <w:b/>
          <w:bCs/>
          <w:i/>
          <w:iCs/>
        </w:rPr>
        <w:t>Total</w:t>
      </w:r>
      <w:r w:rsidRPr="00A66AE6">
        <w:rPr>
          <w:rFonts w:ascii="Times New Roman" w:hAnsi="Times New Roman" w:cs="Times New Roman"/>
          <w:b/>
          <w:bCs/>
        </w:rPr>
        <w:t xml:space="preserve"> </w:t>
      </w:r>
      <w:r w:rsidRPr="00A66AE6">
        <w:rPr>
          <w:rFonts w:ascii="Times New Roman" w:hAnsi="Times New Roman" w:cs="Times New Roman"/>
          <w:b/>
          <w:bCs/>
          <w:i/>
          <w:iCs/>
        </w:rPr>
        <w:t>proiect</w:t>
      </w:r>
      <w:r w:rsidRPr="00A66AE6">
        <w:rPr>
          <w:rFonts w:ascii="Times New Roman" w:hAnsi="Times New Roman" w:cs="Times New Roman"/>
          <w:bCs/>
          <w:i/>
          <w:iCs/>
        </w:rPr>
        <w:t xml:space="preserve">: </w:t>
      </w:r>
      <w:r w:rsidR="00EF64B0" w:rsidRPr="00EF64B0">
        <w:rPr>
          <w:rFonts w:ascii="Times New Roman" w:hAnsi="Times New Roman" w:cs="Times New Roman"/>
          <w:b/>
        </w:rPr>
        <w:t>35.379.394,42</w:t>
      </w:r>
      <w:r w:rsidRPr="00A66AE6">
        <w:rPr>
          <w:rFonts w:ascii="Times New Roman" w:hAnsi="Times New Roman" w:cs="Times New Roman"/>
          <w:b/>
        </w:rPr>
        <w:t xml:space="preserve"> lei</w:t>
      </w:r>
      <w:r w:rsidRPr="00A66AE6">
        <w:rPr>
          <w:rFonts w:ascii="Times New Roman" w:hAnsi="Times New Roman" w:cs="Times New Roman"/>
          <w:bCs/>
        </w:rPr>
        <w:t xml:space="preserve"> (inclusiv TVA)</w:t>
      </w:r>
    </w:p>
    <w:p w14:paraId="6E00DB91" w14:textId="48AAD7FE" w:rsidR="00555C4A" w:rsidRPr="00A66AE6" w:rsidRDefault="00555C4A" w:rsidP="00121D13">
      <w:pPr>
        <w:numPr>
          <w:ilvl w:val="0"/>
          <w:numId w:val="16"/>
        </w:numPr>
        <w:spacing w:after="0" w:line="276" w:lineRule="auto"/>
        <w:jc w:val="both"/>
        <w:rPr>
          <w:rFonts w:ascii="Times New Roman" w:hAnsi="Times New Roman" w:cs="Times New Roman"/>
          <w:bCs/>
        </w:rPr>
      </w:pPr>
      <w:r w:rsidRPr="00A66AE6">
        <w:rPr>
          <w:rFonts w:ascii="Times New Roman" w:hAnsi="Times New Roman" w:cs="Times New Roman"/>
          <w:i/>
          <w:iCs/>
        </w:rPr>
        <w:t>Total</w:t>
      </w:r>
      <w:r w:rsidRPr="00A66AE6">
        <w:rPr>
          <w:rFonts w:ascii="Times New Roman" w:hAnsi="Times New Roman" w:cs="Times New Roman"/>
          <w:bCs/>
        </w:rPr>
        <w:t xml:space="preserve"> </w:t>
      </w:r>
      <w:r w:rsidRPr="00A66AE6">
        <w:rPr>
          <w:rFonts w:ascii="Times New Roman" w:hAnsi="Times New Roman" w:cs="Times New Roman"/>
          <w:bCs/>
          <w:i/>
          <w:iCs/>
        </w:rPr>
        <w:t>cheltuieli eligibile:</w:t>
      </w:r>
      <w:r w:rsidRPr="00A66AE6">
        <w:rPr>
          <w:rFonts w:ascii="Times New Roman" w:hAnsi="Times New Roman" w:cs="Times New Roman"/>
          <w:bCs/>
        </w:rPr>
        <w:t xml:space="preserve"> </w:t>
      </w:r>
      <w:r w:rsidR="00EF64B0" w:rsidRPr="00EF64B0">
        <w:rPr>
          <w:rFonts w:ascii="Times New Roman" w:hAnsi="Times New Roman" w:cs="Times New Roman"/>
          <w:b/>
        </w:rPr>
        <w:t>35.318.894,42</w:t>
      </w:r>
      <w:r w:rsidRPr="00A66AE6">
        <w:rPr>
          <w:rFonts w:ascii="Times New Roman" w:hAnsi="Times New Roman" w:cs="Times New Roman"/>
          <w:b/>
        </w:rPr>
        <w:t xml:space="preserve"> lei </w:t>
      </w:r>
      <w:r w:rsidRPr="00A66AE6">
        <w:rPr>
          <w:rFonts w:ascii="Times New Roman" w:hAnsi="Times New Roman" w:cs="Times New Roman"/>
          <w:bCs/>
        </w:rPr>
        <w:t>(inclusiv TVA)</w:t>
      </w:r>
    </w:p>
    <w:p w14:paraId="31F440BD" w14:textId="70EC0245" w:rsidR="00555C4A" w:rsidRPr="00A66AE6" w:rsidRDefault="00555C4A" w:rsidP="00121D13">
      <w:pPr>
        <w:numPr>
          <w:ilvl w:val="0"/>
          <w:numId w:val="16"/>
        </w:numPr>
        <w:spacing w:after="0" w:line="276" w:lineRule="auto"/>
        <w:jc w:val="both"/>
        <w:rPr>
          <w:rFonts w:ascii="Times New Roman" w:hAnsi="Times New Roman" w:cs="Times New Roman"/>
          <w:bCs/>
        </w:rPr>
      </w:pPr>
      <w:r w:rsidRPr="003A4377">
        <w:rPr>
          <w:rFonts w:ascii="Times New Roman" w:hAnsi="Times New Roman" w:cs="Times New Roman"/>
          <w:b/>
          <w:bCs/>
          <w:i/>
          <w:iCs/>
        </w:rPr>
        <w:t>Total</w:t>
      </w:r>
      <w:r w:rsidRPr="003A4377">
        <w:rPr>
          <w:rFonts w:ascii="Times New Roman" w:hAnsi="Times New Roman" w:cs="Times New Roman"/>
          <w:b/>
          <w:bCs/>
        </w:rPr>
        <w:t xml:space="preserve"> </w:t>
      </w:r>
      <w:r w:rsidRPr="003A4377">
        <w:rPr>
          <w:rFonts w:ascii="Times New Roman" w:hAnsi="Times New Roman" w:cs="Times New Roman"/>
          <w:b/>
          <w:bCs/>
          <w:i/>
          <w:iCs/>
        </w:rPr>
        <w:t>cheltuieli nerambursabile</w:t>
      </w:r>
      <w:r w:rsidRPr="00A66AE6">
        <w:rPr>
          <w:rFonts w:ascii="Times New Roman" w:hAnsi="Times New Roman" w:cs="Times New Roman"/>
          <w:bCs/>
          <w:i/>
          <w:iCs/>
        </w:rPr>
        <w:t>:</w:t>
      </w:r>
      <w:r w:rsidRPr="00A66AE6">
        <w:rPr>
          <w:rFonts w:ascii="Times New Roman" w:hAnsi="Times New Roman" w:cs="Times New Roman"/>
          <w:bCs/>
        </w:rPr>
        <w:t xml:space="preserve"> </w:t>
      </w:r>
      <w:r w:rsidR="00EF64B0" w:rsidRPr="00EF64B0">
        <w:rPr>
          <w:rFonts w:ascii="Times New Roman" w:hAnsi="Times New Roman" w:cs="Times New Roman"/>
          <w:b/>
        </w:rPr>
        <w:t>34.612.516,53</w:t>
      </w:r>
      <w:r w:rsidRPr="00A66AE6">
        <w:rPr>
          <w:rFonts w:ascii="Times New Roman" w:hAnsi="Times New Roman" w:cs="Times New Roman"/>
          <w:b/>
        </w:rPr>
        <w:t xml:space="preserve"> lei</w:t>
      </w:r>
      <w:r w:rsidRPr="00A66AE6">
        <w:rPr>
          <w:rFonts w:ascii="Times New Roman" w:hAnsi="Times New Roman" w:cs="Times New Roman"/>
          <w:bCs/>
        </w:rPr>
        <w:t xml:space="preserve"> (inclusiv TVA)</w:t>
      </w:r>
    </w:p>
    <w:p w14:paraId="02645E44" w14:textId="4A543B08" w:rsidR="00555C4A" w:rsidRPr="00A66AE6" w:rsidRDefault="00555C4A" w:rsidP="00121D13">
      <w:pPr>
        <w:numPr>
          <w:ilvl w:val="0"/>
          <w:numId w:val="16"/>
        </w:numPr>
        <w:spacing w:after="0" w:line="276" w:lineRule="auto"/>
        <w:jc w:val="both"/>
        <w:rPr>
          <w:rFonts w:ascii="Times New Roman" w:hAnsi="Times New Roman" w:cs="Times New Roman"/>
          <w:bCs/>
        </w:rPr>
      </w:pPr>
      <w:r w:rsidRPr="00A66AE6">
        <w:rPr>
          <w:rFonts w:ascii="Times New Roman" w:hAnsi="Times New Roman" w:cs="Times New Roman"/>
          <w:i/>
          <w:iCs/>
        </w:rPr>
        <w:t>Total</w:t>
      </w:r>
      <w:r w:rsidRPr="00A66AE6">
        <w:rPr>
          <w:rFonts w:ascii="Times New Roman" w:hAnsi="Times New Roman" w:cs="Times New Roman"/>
          <w:bCs/>
          <w:i/>
          <w:iCs/>
        </w:rPr>
        <w:t xml:space="preserve"> contribuție proprie la cheltuielile eligibile:</w:t>
      </w:r>
      <w:r w:rsidRPr="00A66AE6">
        <w:rPr>
          <w:rFonts w:ascii="Times New Roman" w:hAnsi="Times New Roman" w:cs="Times New Roman"/>
          <w:bCs/>
        </w:rPr>
        <w:t xml:space="preserve"> </w:t>
      </w:r>
      <w:r w:rsidR="00EF64B0" w:rsidRPr="00EF64B0">
        <w:rPr>
          <w:rFonts w:ascii="Times New Roman" w:hAnsi="Times New Roman" w:cs="Times New Roman"/>
          <w:b/>
        </w:rPr>
        <w:t>706.377,89</w:t>
      </w:r>
      <w:r w:rsidRPr="00A66AE6">
        <w:rPr>
          <w:rFonts w:ascii="Times New Roman" w:hAnsi="Times New Roman" w:cs="Times New Roman"/>
          <w:b/>
        </w:rPr>
        <w:t xml:space="preserve"> lei </w:t>
      </w:r>
      <w:r w:rsidRPr="00A66AE6">
        <w:rPr>
          <w:rFonts w:ascii="Times New Roman" w:hAnsi="Times New Roman" w:cs="Times New Roman"/>
          <w:bCs/>
        </w:rPr>
        <w:t>(inclusiv TVA)</w:t>
      </w:r>
    </w:p>
    <w:p w14:paraId="5F8114BE" w14:textId="399FA43E" w:rsidR="00555C4A" w:rsidRPr="00A66AE6" w:rsidRDefault="00555C4A" w:rsidP="00121D13">
      <w:pPr>
        <w:numPr>
          <w:ilvl w:val="0"/>
          <w:numId w:val="16"/>
        </w:numPr>
        <w:spacing w:after="0" w:line="276" w:lineRule="auto"/>
        <w:jc w:val="both"/>
        <w:rPr>
          <w:rFonts w:ascii="Times New Roman" w:hAnsi="Times New Roman" w:cs="Times New Roman"/>
          <w:bCs/>
        </w:rPr>
      </w:pPr>
      <w:r w:rsidRPr="003A4377">
        <w:rPr>
          <w:rFonts w:ascii="Times New Roman" w:hAnsi="Times New Roman" w:cs="Times New Roman"/>
          <w:b/>
          <w:bCs/>
          <w:i/>
          <w:iCs/>
        </w:rPr>
        <w:t>Total</w:t>
      </w:r>
      <w:r w:rsidRPr="003A4377">
        <w:rPr>
          <w:rFonts w:ascii="Times New Roman" w:hAnsi="Times New Roman" w:cs="Times New Roman"/>
          <w:b/>
          <w:bCs/>
        </w:rPr>
        <w:t xml:space="preserve"> </w:t>
      </w:r>
      <w:r w:rsidRPr="003A4377">
        <w:rPr>
          <w:rFonts w:ascii="Times New Roman" w:hAnsi="Times New Roman" w:cs="Times New Roman"/>
          <w:b/>
          <w:bCs/>
          <w:i/>
          <w:iCs/>
        </w:rPr>
        <w:t>cheltuieli neeligibile</w:t>
      </w:r>
      <w:r w:rsidRPr="00A66AE6">
        <w:rPr>
          <w:rFonts w:ascii="Times New Roman" w:hAnsi="Times New Roman" w:cs="Times New Roman"/>
          <w:bCs/>
          <w:i/>
          <w:iCs/>
        </w:rPr>
        <w:t>:</w:t>
      </w:r>
      <w:r w:rsidRPr="00A66AE6">
        <w:rPr>
          <w:rFonts w:ascii="Times New Roman" w:hAnsi="Times New Roman" w:cs="Times New Roman"/>
          <w:bCs/>
        </w:rPr>
        <w:t xml:space="preserve"> </w:t>
      </w:r>
      <w:r w:rsidR="00EF64B0" w:rsidRPr="00EF64B0">
        <w:rPr>
          <w:rFonts w:ascii="Times New Roman" w:hAnsi="Times New Roman" w:cs="Times New Roman"/>
          <w:b/>
        </w:rPr>
        <w:t>60.500,00</w:t>
      </w:r>
      <w:r w:rsidRPr="00A66AE6">
        <w:rPr>
          <w:rFonts w:ascii="Times New Roman" w:hAnsi="Times New Roman" w:cs="Times New Roman"/>
          <w:b/>
        </w:rPr>
        <w:t xml:space="preserve"> lei</w:t>
      </w:r>
      <w:r w:rsidRPr="00A66AE6">
        <w:rPr>
          <w:rFonts w:ascii="Times New Roman" w:hAnsi="Times New Roman" w:cs="Times New Roman"/>
          <w:bCs/>
        </w:rPr>
        <w:t xml:space="preserve"> (inclusiv TVA)</w:t>
      </w:r>
    </w:p>
    <w:p w14:paraId="6F41130A" w14:textId="77777777" w:rsidR="006D4FD7" w:rsidRPr="000E5E07" w:rsidRDefault="006D4FD7" w:rsidP="00120C67">
      <w:pPr>
        <w:spacing w:after="0" w:line="276" w:lineRule="auto"/>
        <w:jc w:val="both"/>
        <w:rPr>
          <w:rFonts w:ascii="Times New Roman" w:hAnsi="Times New Roman" w:cs="Times New Roman"/>
        </w:rPr>
      </w:pPr>
    </w:p>
    <w:p w14:paraId="7772B0A3" w14:textId="77777777" w:rsidR="00314CA5" w:rsidRPr="000E5E07" w:rsidRDefault="00314CA5" w:rsidP="00555C4A">
      <w:pPr>
        <w:pBdr>
          <w:bottom w:val="single" w:sz="4" w:space="1" w:color="auto"/>
        </w:pBdr>
        <w:spacing w:after="0" w:line="276" w:lineRule="auto"/>
        <w:jc w:val="both"/>
        <w:rPr>
          <w:rFonts w:ascii="Times New Roman" w:hAnsi="Times New Roman" w:cs="Times New Roman"/>
          <w:b/>
          <w:bCs/>
        </w:rPr>
      </w:pPr>
      <w:bookmarkStart w:id="11" w:name="_Toc178772397"/>
      <w:r w:rsidRPr="000E5E07">
        <w:rPr>
          <w:rFonts w:ascii="Times New Roman" w:hAnsi="Times New Roman" w:cs="Times New Roman"/>
          <w:b/>
          <w:bCs/>
        </w:rPr>
        <w:lastRenderedPageBreak/>
        <w:t>INDICATORI DE REALIZARE ȘI REZULTAT</w:t>
      </w:r>
      <w:bookmarkEnd w:id="11"/>
    </w:p>
    <w:p w14:paraId="05EF4B70" w14:textId="77777777" w:rsidR="00314CA5" w:rsidRPr="000E5E07" w:rsidRDefault="00314CA5" w:rsidP="00120C67">
      <w:pPr>
        <w:spacing w:after="0" w:line="276" w:lineRule="auto"/>
        <w:jc w:val="both"/>
        <w:rPr>
          <w:rFonts w:ascii="Times New Roman" w:hAnsi="Times New Roman" w:cs="Times New Roman"/>
          <w:i/>
          <w:iCs/>
        </w:rPr>
      </w:pPr>
      <w:r w:rsidRPr="000E5E07">
        <w:rPr>
          <w:rFonts w:ascii="Times New Roman" w:hAnsi="Times New Roman" w:cs="Times New Roman"/>
          <w:i/>
          <w:iCs/>
        </w:rPr>
        <w:t>Indicatori de realizare (program)</w:t>
      </w:r>
    </w:p>
    <w:p w14:paraId="63363D40" w14:textId="77777777" w:rsidR="008804F1" w:rsidRPr="008804F1" w:rsidRDefault="008804F1" w:rsidP="008804F1">
      <w:pPr>
        <w:spacing w:after="0" w:line="276" w:lineRule="auto"/>
        <w:jc w:val="both"/>
        <w:rPr>
          <w:rFonts w:ascii="Times New Roman" w:hAnsi="Times New Roman" w:cs="Times New Roman"/>
        </w:rPr>
      </w:pPr>
      <w:r w:rsidRPr="008804F1">
        <w:rPr>
          <w:rFonts w:ascii="Times New Roman" w:hAnsi="Times New Roman" w:cs="Times New Roman"/>
        </w:rPr>
        <w:t xml:space="preserve">RCO74: Populația vizată de proiecte derulate în cadrul strategiilor de dezvoltare teritorială integrată – persoane -  </w:t>
      </w:r>
      <w:r w:rsidRPr="008804F1">
        <w:rPr>
          <w:rFonts w:ascii="Times New Roman" w:hAnsi="Times New Roman" w:cs="Times New Roman"/>
          <w:b/>
          <w:bCs/>
        </w:rPr>
        <w:t>16.111</w:t>
      </w:r>
    </w:p>
    <w:p w14:paraId="3EF4A3FB" w14:textId="1E40A48D" w:rsidR="008804F1" w:rsidRPr="008804F1" w:rsidRDefault="008804F1" w:rsidP="008804F1">
      <w:pPr>
        <w:spacing w:after="0" w:line="276" w:lineRule="auto"/>
        <w:jc w:val="both"/>
        <w:rPr>
          <w:rFonts w:ascii="Times New Roman" w:hAnsi="Times New Roman" w:cs="Times New Roman"/>
        </w:rPr>
      </w:pPr>
      <w:r w:rsidRPr="008804F1">
        <w:rPr>
          <w:rFonts w:ascii="Times New Roman" w:hAnsi="Times New Roman" w:cs="Times New Roman"/>
        </w:rPr>
        <w:t>RCO75: Strategii pentru dezvoltare teritoriala integrata care beneficiază de sprijin – nr.-</w:t>
      </w:r>
      <w:r w:rsidRPr="008804F1">
        <w:rPr>
          <w:rFonts w:ascii="Times New Roman" w:hAnsi="Times New Roman" w:cs="Times New Roman"/>
          <w:b/>
          <w:bCs/>
        </w:rPr>
        <w:t xml:space="preserve">  1</w:t>
      </w:r>
    </w:p>
    <w:p w14:paraId="4A43979E" w14:textId="77777777" w:rsidR="008804F1" w:rsidRPr="008804F1" w:rsidRDefault="008804F1" w:rsidP="008804F1">
      <w:pPr>
        <w:spacing w:after="0" w:line="276" w:lineRule="auto"/>
        <w:jc w:val="both"/>
        <w:rPr>
          <w:rFonts w:ascii="Times New Roman" w:hAnsi="Times New Roman" w:cs="Times New Roman"/>
        </w:rPr>
      </w:pPr>
      <w:r w:rsidRPr="008804F1">
        <w:rPr>
          <w:rFonts w:ascii="Times New Roman" w:hAnsi="Times New Roman" w:cs="Times New Roman"/>
        </w:rPr>
        <w:t xml:space="preserve">RCO76 : Proiecte integrate de dezvoltare teritorială - nr. proiecte - </w:t>
      </w:r>
      <w:r w:rsidRPr="008804F1">
        <w:rPr>
          <w:rFonts w:ascii="Times New Roman" w:hAnsi="Times New Roman" w:cs="Times New Roman"/>
          <w:b/>
          <w:bCs/>
        </w:rPr>
        <w:t>1</w:t>
      </w:r>
    </w:p>
    <w:p w14:paraId="1E1C7486" w14:textId="77777777" w:rsidR="008804F1" w:rsidRPr="008804F1" w:rsidRDefault="008804F1" w:rsidP="008804F1">
      <w:pPr>
        <w:spacing w:after="0" w:line="276" w:lineRule="auto"/>
        <w:jc w:val="both"/>
        <w:rPr>
          <w:rFonts w:ascii="Times New Roman" w:hAnsi="Times New Roman" w:cs="Times New Roman"/>
        </w:rPr>
      </w:pPr>
      <w:r w:rsidRPr="008804F1">
        <w:rPr>
          <w:rFonts w:ascii="Times New Roman" w:hAnsi="Times New Roman" w:cs="Times New Roman"/>
        </w:rPr>
        <w:t xml:space="preserve">RCO77: Numărul siturilor culturale si turistice care beneficiază de sprijin – nr. - </w:t>
      </w:r>
      <w:r w:rsidRPr="008804F1">
        <w:rPr>
          <w:rFonts w:ascii="Times New Roman" w:hAnsi="Times New Roman" w:cs="Times New Roman"/>
          <w:b/>
          <w:bCs/>
        </w:rPr>
        <w:t>1</w:t>
      </w:r>
    </w:p>
    <w:p w14:paraId="44AEF047" w14:textId="77777777" w:rsidR="008804F1" w:rsidRPr="008804F1" w:rsidRDefault="008804F1" w:rsidP="008804F1">
      <w:pPr>
        <w:spacing w:after="0" w:line="276" w:lineRule="auto"/>
        <w:jc w:val="both"/>
        <w:rPr>
          <w:rFonts w:ascii="Times New Roman" w:hAnsi="Times New Roman" w:cs="Times New Roman"/>
          <w:b/>
          <w:bCs/>
        </w:rPr>
      </w:pPr>
      <w:r w:rsidRPr="008804F1">
        <w:rPr>
          <w:rFonts w:ascii="Times New Roman" w:hAnsi="Times New Roman" w:cs="Times New Roman"/>
        </w:rPr>
        <w:t xml:space="preserve">RCO114: Spații deschise create/reabilitate în zone urbane – mp: </w:t>
      </w:r>
      <w:r w:rsidRPr="008804F1">
        <w:rPr>
          <w:rFonts w:ascii="Times New Roman" w:hAnsi="Times New Roman" w:cs="Times New Roman"/>
          <w:b/>
          <w:bCs/>
        </w:rPr>
        <w:t xml:space="preserve"> 103.834</w:t>
      </w:r>
    </w:p>
    <w:p w14:paraId="750C22E2" w14:textId="77777777" w:rsidR="00314CA5" w:rsidRPr="000E5E07" w:rsidRDefault="00314CA5" w:rsidP="00120C67">
      <w:pPr>
        <w:spacing w:after="0" w:line="276" w:lineRule="auto"/>
        <w:jc w:val="both"/>
        <w:rPr>
          <w:rFonts w:ascii="Times New Roman" w:hAnsi="Times New Roman" w:cs="Times New Roman"/>
          <w:i/>
          <w:iCs/>
        </w:rPr>
      </w:pPr>
      <w:r w:rsidRPr="000E5E07">
        <w:rPr>
          <w:rFonts w:ascii="Times New Roman" w:hAnsi="Times New Roman" w:cs="Times New Roman"/>
          <w:i/>
          <w:iCs/>
        </w:rPr>
        <w:t>Indicatori de rezultat (program)</w:t>
      </w:r>
    </w:p>
    <w:p w14:paraId="5AF8F917" w14:textId="761F3C30" w:rsidR="00641CAB" w:rsidRDefault="008804F1" w:rsidP="008804F1">
      <w:pPr>
        <w:spacing w:after="0" w:line="276" w:lineRule="auto"/>
        <w:jc w:val="both"/>
        <w:rPr>
          <w:rFonts w:ascii="Times New Roman" w:hAnsi="Times New Roman" w:cs="Times New Roman"/>
          <w:b/>
          <w:bCs/>
        </w:rPr>
      </w:pPr>
      <w:r w:rsidRPr="008804F1">
        <w:rPr>
          <w:rFonts w:ascii="Times New Roman" w:hAnsi="Times New Roman" w:cs="Times New Roman"/>
        </w:rPr>
        <w:t>RCR77: Număr de vizitatori ai siturilor culturale și turistice care beneficiază de sprijin – vizitatori/an</w:t>
      </w:r>
      <w:r w:rsidR="00A061CF">
        <w:rPr>
          <w:rFonts w:ascii="Times New Roman" w:hAnsi="Times New Roman" w:cs="Times New Roman"/>
        </w:rPr>
        <w:t xml:space="preserve"> </w:t>
      </w:r>
      <w:r w:rsidRPr="008804F1">
        <w:rPr>
          <w:rFonts w:ascii="Times New Roman" w:hAnsi="Times New Roman" w:cs="Times New Roman"/>
          <w:b/>
          <w:bCs/>
        </w:rPr>
        <w:t>9.100</w:t>
      </w:r>
    </w:p>
    <w:p w14:paraId="29316E8D" w14:textId="77777777" w:rsidR="00745FBC" w:rsidRDefault="00745FBC" w:rsidP="008804F1">
      <w:pPr>
        <w:spacing w:after="0" w:line="276" w:lineRule="auto"/>
        <w:jc w:val="both"/>
        <w:rPr>
          <w:rFonts w:ascii="Times New Roman" w:hAnsi="Times New Roman" w:cs="Times New Roman"/>
          <w:b/>
          <w:bCs/>
        </w:rPr>
      </w:pPr>
    </w:p>
    <w:p w14:paraId="686AEB97" w14:textId="77777777" w:rsidR="00745FBC" w:rsidRDefault="00745FBC" w:rsidP="008804F1">
      <w:pPr>
        <w:spacing w:after="0" w:line="276" w:lineRule="auto"/>
        <w:jc w:val="both"/>
        <w:rPr>
          <w:rFonts w:ascii="Times New Roman" w:hAnsi="Times New Roman" w:cs="Times New Roman"/>
          <w:b/>
          <w:bCs/>
        </w:rPr>
      </w:pPr>
    </w:p>
    <w:p w14:paraId="7EA0706A" w14:textId="77777777" w:rsidR="00745FBC" w:rsidRPr="00745FBC" w:rsidRDefault="00745FBC" w:rsidP="00745FBC">
      <w:pPr>
        <w:spacing w:after="0" w:line="240" w:lineRule="auto"/>
        <w:rPr>
          <w:rFonts w:ascii="Times New Roman" w:hAnsi="Times New Roman" w:cs="Times New Roman"/>
        </w:rPr>
      </w:pPr>
    </w:p>
    <w:p w14:paraId="6C05921C" w14:textId="77777777" w:rsidR="00745FBC" w:rsidRPr="00745FBC" w:rsidRDefault="00745FBC" w:rsidP="00745FBC">
      <w:pPr>
        <w:spacing w:after="0" w:line="240" w:lineRule="auto"/>
        <w:ind w:right="-35"/>
        <w:rPr>
          <w:rFonts w:ascii="Times New Roman" w:hAnsi="Times New Roman" w:cs="Times New Roman"/>
        </w:rPr>
      </w:pPr>
      <w:r w:rsidRPr="00745FBC">
        <w:rPr>
          <w:rFonts w:ascii="Times New Roman" w:hAnsi="Times New Roman" w:cs="Times New Roman"/>
          <w:b/>
          <w:bCs/>
        </w:rPr>
        <w:t xml:space="preserve">PRESEDINTE DE SEDINTA                                            </w:t>
      </w:r>
      <w:proofErr w:type="spellStart"/>
      <w:r w:rsidRPr="00745FBC">
        <w:rPr>
          <w:rFonts w:ascii="Times New Roman" w:hAnsi="Times New Roman" w:cs="Times New Roman"/>
          <w:b/>
          <w:bCs/>
        </w:rPr>
        <w:t>Contrasemneaza</w:t>
      </w:r>
      <w:proofErr w:type="spellEnd"/>
      <w:r w:rsidRPr="00745FBC">
        <w:rPr>
          <w:rFonts w:ascii="Times New Roman" w:hAnsi="Times New Roman" w:cs="Times New Roman"/>
          <w:b/>
          <w:bCs/>
        </w:rPr>
        <w:t xml:space="preserve">,   </w:t>
      </w:r>
    </w:p>
    <w:p w14:paraId="2CC322E6" w14:textId="45B09C3C" w:rsidR="00745FBC" w:rsidRPr="00745FBC" w:rsidRDefault="00745FBC" w:rsidP="00745FBC">
      <w:pPr>
        <w:pStyle w:val="Corptext"/>
        <w:tabs>
          <w:tab w:val="left" w:pos="5779"/>
        </w:tabs>
        <w:kinsoku w:val="0"/>
        <w:overflowPunct w:val="0"/>
        <w:spacing w:after="0"/>
        <w:rPr>
          <w:b/>
          <w:bCs/>
          <w:sz w:val="22"/>
          <w:szCs w:val="22"/>
          <w:lang w:val="pt-BR"/>
        </w:rPr>
      </w:pPr>
      <w:r>
        <w:rPr>
          <w:b/>
          <w:bCs/>
          <w:sz w:val="22"/>
          <w:szCs w:val="22"/>
          <w:lang w:val="pt-BR"/>
        </w:rPr>
        <w:t xml:space="preserve">  </w:t>
      </w:r>
      <w:bookmarkStart w:id="12" w:name="_GoBack"/>
      <w:bookmarkEnd w:id="12"/>
      <w:r w:rsidRPr="00745FBC">
        <w:rPr>
          <w:b/>
          <w:bCs/>
          <w:sz w:val="22"/>
          <w:szCs w:val="22"/>
          <w:lang w:val="pt-BR"/>
        </w:rPr>
        <w:t xml:space="preserve">  IRIMIEA IONU</w:t>
      </w:r>
      <w:r w:rsidRPr="00745FBC">
        <w:rPr>
          <w:b/>
          <w:bCs/>
          <w:sz w:val="22"/>
          <w:szCs w:val="22"/>
          <w:lang w:val="ro-RO"/>
        </w:rPr>
        <w:t>Ț</w:t>
      </w:r>
      <w:r w:rsidRPr="00745FBC">
        <w:rPr>
          <w:b/>
          <w:bCs/>
          <w:sz w:val="22"/>
          <w:szCs w:val="22"/>
          <w:lang w:val="pt-BR"/>
        </w:rPr>
        <w:t xml:space="preserve">           </w:t>
      </w:r>
      <w:r>
        <w:rPr>
          <w:b/>
          <w:bCs/>
          <w:sz w:val="22"/>
          <w:szCs w:val="22"/>
          <w:lang w:val="pt-BR"/>
        </w:rPr>
        <w:t xml:space="preserve">      </w:t>
      </w:r>
      <w:r w:rsidRPr="00745FBC">
        <w:rPr>
          <w:b/>
          <w:bCs/>
          <w:sz w:val="22"/>
          <w:szCs w:val="22"/>
          <w:lang w:val="pt-BR"/>
        </w:rPr>
        <w:t xml:space="preserve">    Secretar general  al    Municipiului Vatra Dornei                                                                                                             </w:t>
      </w:r>
    </w:p>
    <w:p w14:paraId="68DCEDEC" w14:textId="229B9505" w:rsidR="00745FBC" w:rsidRPr="00745FBC" w:rsidRDefault="00745FBC" w:rsidP="00745FBC">
      <w:pPr>
        <w:spacing w:after="0" w:line="240" w:lineRule="auto"/>
        <w:jc w:val="both"/>
        <w:rPr>
          <w:rFonts w:ascii="Times New Roman" w:hAnsi="Times New Roman" w:cs="Times New Roman"/>
          <w:b/>
          <w:bCs/>
        </w:rPr>
      </w:pPr>
      <w:r w:rsidRPr="00745FBC">
        <w:rPr>
          <w:rFonts w:ascii="Times New Roman" w:hAnsi="Times New Roman" w:cs="Times New Roman"/>
          <w:b/>
          <w:bCs/>
          <w:lang w:val="pt-BR"/>
        </w:rPr>
        <w:t xml:space="preserve">                                                                                         </w:t>
      </w:r>
      <w:r>
        <w:rPr>
          <w:rFonts w:ascii="Times New Roman" w:hAnsi="Times New Roman" w:cs="Times New Roman"/>
          <w:b/>
          <w:bCs/>
          <w:lang w:val="pt-BR"/>
        </w:rPr>
        <w:t xml:space="preserve">      </w:t>
      </w:r>
      <w:r w:rsidRPr="00745FBC">
        <w:rPr>
          <w:rFonts w:ascii="Times New Roman" w:hAnsi="Times New Roman" w:cs="Times New Roman"/>
          <w:b/>
          <w:bCs/>
          <w:lang w:val="pt-BR"/>
        </w:rPr>
        <w:t xml:space="preserve"> TURCU VASILE                    </w:t>
      </w:r>
    </w:p>
    <w:sectPr w:rsidR="00745FBC" w:rsidRPr="00745FBC" w:rsidSect="004068A9">
      <w:headerReference w:type="even" r:id="rId7"/>
      <w:headerReference w:type="default" r:id="rId8"/>
      <w:footerReference w:type="even" r:id="rId9"/>
      <w:footerReference w:type="default" r:id="rId10"/>
      <w:headerReference w:type="first" r:id="rId11"/>
      <w:footerReference w:type="first" r:id="rId12"/>
      <w:pgSz w:w="11906" w:h="16838" w:code="9"/>
      <w:pgMar w:top="993" w:right="1080" w:bottom="567" w:left="108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14ED3" w14:textId="77777777" w:rsidR="000D381C" w:rsidRDefault="000D381C" w:rsidP="009509A8">
      <w:pPr>
        <w:spacing w:after="0" w:line="240" w:lineRule="auto"/>
      </w:pPr>
      <w:r>
        <w:separator/>
      </w:r>
    </w:p>
  </w:endnote>
  <w:endnote w:type="continuationSeparator" w:id="0">
    <w:p w14:paraId="5390C047" w14:textId="77777777" w:rsidR="000D381C" w:rsidRDefault="000D381C" w:rsidP="0095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A609B" w14:textId="77777777" w:rsidR="009509A8" w:rsidRDefault="009509A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01770"/>
      <w:docPartObj>
        <w:docPartGallery w:val="Page Numbers (Bottom of Page)"/>
        <w:docPartUnique/>
      </w:docPartObj>
    </w:sdtPr>
    <w:sdtEndPr>
      <w:rPr>
        <w:rFonts w:ascii="Times New Roman" w:hAnsi="Times New Roman" w:cs="Times New Roman"/>
        <w:sz w:val="20"/>
        <w:szCs w:val="20"/>
      </w:rPr>
    </w:sdtEndPr>
    <w:sdtContent>
      <w:p w14:paraId="75ADC99F" w14:textId="7EAA0E3A" w:rsidR="009509A8" w:rsidRPr="009509A8" w:rsidRDefault="009509A8">
        <w:pPr>
          <w:pStyle w:val="Subsol"/>
          <w:jc w:val="right"/>
          <w:rPr>
            <w:rFonts w:ascii="Times New Roman" w:hAnsi="Times New Roman" w:cs="Times New Roman"/>
            <w:sz w:val="20"/>
            <w:szCs w:val="20"/>
          </w:rPr>
        </w:pPr>
        <w:r w:rsidRPr="009509A8">
          <w:rPr>
            <w:rFonts w:ascii="Times New Roman" w:hAnsi="Times New Roman" w:cs="Times New Roman"/>
            <w:sz w:val="20"/>
            <w:szCs w:val="20"/>
          </w:rPr>
          <w:fldChar w:fldCharType="begin"/>
        </w:r>
        <w:r w:rsidRPr="009509A8">
          <w:rPr>
            <w:rFonts w:ascii="Times New Roman" w:hAnsi="Times New Roman" w:cs="Times New Roman"/>
            <w:sz w:val="20"/>
            <w:szCs w:val="20"/>
          </w:rPr>
          <w:instrText>PAGE   \* MERGEFORMAT</w:instrText>
        </w:r>
        <w:r w:rsidRPr="009509A8">
          <w:rPr>
            <w:rFonts w:ascii="Times New Roman" w:hAnsi="Times New Roman" w:cs="Times New Roman"/>
            <w:sz w:val="20"/>
            <w:szCs w:val="20"/>
          </w:rPr>
          <w:fldChar w:fldCharType="separate"/>
        </w:r>
        <w:r w:rsidR="00745FBC">
          <w:rPr>
            <w:rFonts w:ascii="Times New Roman" w:hAnsi="Times New Roman" w:cs="Times New Roman"/>
            <w:noProof/>
            <w:sz w:val="20"/>
            <w:szCs w:val="20"/>
          </w:rPr>
          <w:t>4</w:t>
        </w:r>
        <w:r w:rsidRPr="009509A8">
          <w:rPr>
            <w:rFonts w:ascii="Times New Roman" w:hAnsi="Times New Roman" w:cs="Times New Roman"/>
            <w:sz w:val="20"/>
            <w:szCs w:val="20"/>
          </w:rPr>
          <w:fldChar w:fldCharType="end"/>
        </w:r>
      </w:p>
    </w:sdtContent>
  </w:sdt>
  <w:p w14:paraId="4C9A9024" w14:textId="77777777" w:rsidR="009509A8" w:rsidRDefault="009509A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EB1A7" w14:textId="77777777" w:rsidR="009509A8" w:rsidRDefault="009509A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D1668" w14:textId="77777777" w:rsidR="000D381C" w:rsidRDefault="000D381C" w:rsidP="009509A8">
      <w:pPr>
        <w:spacing w:after="0" w:line="240" w:lineRule="auto"/>
      </w:pPr>
      <w:r>
        <w:separator/>
      </w:r>
    </w:p>
  </w:footnote>
  <w:footnote w:type="continuationSeparator" w:id="0">
    <w:p w14:paraId="30DEEFB1" w14:textId="77777777" w:rsidR="000D381C" w:rsidRDefault="000D381C" w:rsidP="00950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9783C" w14:textId="77777777" w:rsidR="009509A8" w:rsidRDefault="009509A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E2718" w14:textId="77777777" w:rsidR="009509A8" w:rsidRDefault="009509A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392A0" w14:textId="77777777" w:rsidR="009509A8" w:rsidRDefault="009509A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E1C"/>
    <w:multiLevelType w:val="hybridMultilevel"/>
    <w:tmpl w:val="A456238C"/>
    <w:lvl w:ilvl="0" w:tplc="1554B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6E0A"/>
    <w:multiLevelType w:val="hybridMultilevel"/>
    <w:tmpl w:val="7AEC16C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674654"/>
    <w:multiLevelType w:val="hybridMultilevel"/>
    <w:tmpl w:val="4318827E"/>
    <w:lvl w:ilvl="0" w:tplc="0418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18995C57"/>
    <w:multiLevelType w:val="hybridMultilevel"/>
    <w:tmpl w:val="94748F18"/>
    <w:lvl w:ilvl="0" w:tplc="6BE4A8A8">
      <w:start w:val="1"/>
      <w:numFmt w:val="bullet"/>
      <w:lvlText w:val="-"/>
      <w:lvlJc w:val="left"/>
      <w:pPr>
        <w:ind w:left="1068" w:hanging="360"/>
      </w:pPr>
      <w:rPr>
        <w:rFonts w:ascii="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1E044016"/>
    <w:multiLevelType w:val="hybridMultilevel"/>
    <w:tmpl w:val="9730B30E"/>
    <w:lvl w:ilvl="0" w:tplc="0418000B">
      <w:start w:val="1"/>
      <w:numFmt w:val="bullet"/>
      <w:lvlText w:val=""/>
      <w:lvlJc w:val="left"/>
      <w:pPr>
        <w:ind w:left="360" w:hanging="360"/>
      </w:pPr>
      <w:rPr>
        <w:rFonts w:ascii="Wingdings" w:hAnsi="Wingdings" w:hint="default"/>
      </w:rPr>
    </w:lvl>
    <w:lvl w:ilvl="1" w:tplc="96D282A4">
      <w:start w:val="1"/>
      <w:numFmt w:val="bullet"/>
      <w:lvlText w:val="•"/>
      <w:lvlJc w:val="left"/>
      <w:pPr>
        <w:ind w:left="1425" w:hanging="705"/>
      </w:pPr>
      <w:rPr>
        <w:rFonts w:ascii="Aptos" w:eastAsiaTheme="minorHAnsi" w:hAnsi="Aptos" w:cstheme="minorBidi"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FEC51AD"/>
    <w:multiLevelType w:val="hybridMultilevel"/>
    <w:tmpl w:val="218AFE78"/>
    <w:lvl w:ilvl="0" w:tplc="6BE4A8A8">
      <w:start w:val="1"/>
      <w:numFmt w:val="bullet"/>
      <w:lvlText w:val="-"/>
      <w:lvlJc w:val="left"/>
      <w:pPr>
        <w:ind w:left="360" w:hanging="360"/>
      </w:pPr>
      <w:rPr>
        <w:rFonts w:ascii="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314904F4"/>
    <w:multiLevelType w:val="hybridMultilevel"/>
    <w:tmpl w:val="093EEC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14E2B83"/>
    <w:multiLevelType w:val="hybridMultilevel"/>
    <w:tmpl w:val="AB36C5D8"/>
    <w:lvl w:ilvl="0" w:tplc="04BCDE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DC6DB5"/>
    <w:multiLevelType w:val="multilevel"/>
    <w:tmpl w:val="B518DA0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24A55D6"/>
    <w:multiLevelType w:val="hybridMultilevel"/>
    <w:tmpl w:val="7DDE28C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374" w:hanging="360"/>
      </w:pPr>
      <w:rPr>
        <w:rFonts w:ascii="Courier New" w:hAnsi="Courier New" w:cs="Courier New" w:hint="default"/>
      </w:rPr>
    </w:lvl>
    <w:lvl w:ilvl="2" w:tplc="04180005" w:tentative="1">
      <w:start w:val="1"/>
      <w:numFmt w:val="bullet"/>
      <w:lvlText w:val=""/>
      <w:lvlJc w:val="left"/>
      <w:pPr>
        <w:ind w:left="2094" w:hanging="360"/>
      </w:pPr>
      <w:rPr>
        <w:rFonts w:ascii="Wingdings" w:hAnsi="Wingdings" w:hint="default"/>
      </w:rPr>
    </w:lvl>
    <w:lvl w:ilvl="3" w:tplc="04180001" w:tentative="1">
      <w:start w:val="1"/>
      <w:numFmt w:val="bullet"/>
      <w:lvlText w:val=""/>
      <w:lvlJc w:val="left"/>
      <w:pPr>
        <w:ind w:left="2814" w:hanging="360"/>
      </w:pPr>
      <w:rPr>
        <w:rFonts w:ascii="Symbol" w:hAnsi="Symbol" w:hint="default"/>
      </w:rPr>
    </w:lvl>
    <w:lvl w:ilvl="4" w:tplc="04180003" w:tentative="1">
      <w:start w:val="1"/>
      <w:numFmt w:val="bullet"/>
      <w:lvlText w:val="o"/>
      <w:lvlJc w:val="left"/>
      <w:pPr>
        <w:ind w:left="3534" w:hanging="360"/>
      </w:pPr>
      <w:rPr>
        <w:rFonts w:ascii="Courier New" w:hAnsi="Courier New" w:cs="Courier New" w:hint="default"/>
      </w:rPr>
    </w:lvl>
    <w:lvl w:ilvl="5" w:tplc="04180005" w:tentative="1">
      <w:start w:val="1"/>
      <w:numFmt w:val="bullet"/>
      <w:lvlText w:val=""/>
      <w:lvlJc w:val="left"/>
      <w:pPr>
        <w:ind w:left="4254" w:hanging="360"/>
      </w:pPr>
      <w:rPr>
        <w:rFonts w:ascii="Wingdings" w:hAnsi="Wingdings" w:hint="default"/>
      </w:rPr>
    </w:lvl>
    <w:lvl w:ilvl="6" w:tplc="04180001" w:tentative="1">
      <w:start w:val="1"/>
      <w:numFmt w:val="bullet"/>
      <w:lvlText w:val=""/>
      <w:lvlJc w:val="left"/>
      <w:pPr>
        <w:ind w:left="4974" w:hanging="360"/>
      </w:pPr>
      <w:rPr>
        <w:rFonts w:ascii="Symbol" w:hAnsi="Symbol" w:hint="default"/>
      </w:rPr>
    </w:lvl>
    <w:lvl w:ilvl="7" w:tplc="04180003" w:tentative="1">
      <w:start w:val="1"/>
      <w:numFmt w:val="bullet"/>
      <w:lvlText w:val="o"/>
      <w:lvlJc w:val="left"/>
      <w:pPr>
        <w:ind w:left="5694" w:hanging="360"/>
      </w:pPr>
      <w:rPr>
        <w:rFonts w:ascii="Courier New" w:hAnsi="Courier New" w:cs="Courier New" w:hint="default"/>
      </w:rPr>
    </w:lvl>
    <w:lvl w:ilvl="8" w:tplc="04180005" w:tentative="1">
      <w:start w:val="1"/>
      <w:numFmt w:val="bullet"/>
      <w:lvlText w:val=""/>
      <w:lvlJc w:val="left"/>
      <w:pPr>
        <w:ind w:left="6414" w:hanging="360"/>
      </w:pPr>
      <w:rPr>
        <w:rFonts w:ascii="Wingdings" w:hAnsi="Wingdings" w:hint="default"/>
      </w:rPr>
    </w:lvl>
  </w:abstractNum>
  <w:abstractNum w:abstractNumId="10" w15:restartNumberingAfterBreak="0">
    <w:nsid w:val="452E3E22"/>
    <w:multiLevelType w:val="hybridMultilevel"/>
    <w:tmpl w:val="981AA5CE"/>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4AF0165C"/>
    <w:multiLevelType w:val="hybridMultilevel"/>
    <w:tmpl w:val="8862B9CC"/>
    <w:lvl w:ilvl="0" w:tplc="18421958">
      <w:start w:val="1"/>
      <w:numFmt w:val="decimal"/>
      <w:lvlText w:val="%1."/>
      <w:lvlJc w:val="left"/>
      <w:pPr>
        <w:ind w:left="360" w:hanging="360"/>
      </w:pPr>
      <w:rPr>
        <w:rFonts w:hint="default"/>
        <w:b/>
        <w:i/>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5015081D"/>
    <w:multiLevelType w:val="hybridMultilevel"/>
    <w:tmpl w:val="BF56FF1C"/>
    <w:lvl w:ilvl="0" w:tplc="6BE4A8A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C1A2DED"/>
    <w:multiLevelType w:val="hybridMultilevel"/>
    <w:tmpl w:val="6964BDBA"/>
    <w:lvl w:ilvl="0" w:tplc="23F23CAC">
      <w:start w:val="1"/>
      <w:numFmt w:val="decimal"/>
      <w:lvlText w:val="%1."/>
      <w:lvlJc w:val="left"/>
      <w:pPr>
        <w:ind w:left="360" w:hanging="360"/>
      </w:pPr>
      <w:rPr>
        <w:rFonts w:hint="default"/>
        <w:b/>
        <w:bCs/>
        <w:i/>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5F79689A"/>
    <w:multiLevelType w:val="hybridMultilevel"/>
    <w:tmpl w:val="6614A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145DF"/>
    <w:multiLevelType w:val="hybridMultilevel"/>
    <w:tmpl w:val="7EE0BC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0"/>
  </w:num>
  <w:num w:numId="4">
    <w:abstractNumId w:val="2"/>
  </w:num>
  <w:num w:numId="5">
    <w:abstractNumId w:val="10"/>
  </w:num>
  <w:num w:numId="6">
    <w:abstractNumId w:val="5"/>
  </w:num>
  <w:num w:numId="7">
    <w:abstractNumId w:val="15"/>
  </w:num>
  <w:num w:numId="8">
    <w:abstractNumId w:val="6"/>
  </w:num>
  <w:num w:numId="9">
    <w:abstractNumId w:val="3"/>
  </w:num>
  <w:num w:numId="10">
    <w:abstractNumId w:val="14"/>
  </w:num>
  <w:num w:numId="11">
    <w:abstractNumId w:val="4"/>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9D"/>
    <w:rsid w:val="00013270"/>
    <w:rsid w:val="00013FFB"/>
    <w:rsid w:val="00031E19"/>
    <w:rsid w:val="00041C98"/>
    <w:rsid w:val="000D381C"/>
    <w:rsid w:val="000E5E07"/>
    <w:rsid w:val="0011296D"/>
    <w:rsid w:val="00120C67"/>
    <w:rsid w:val="00121D13"/>
    <w:rsid w:val="001257EC"/>
    <w:rsid w:val="00136659"/>
    <w:rsid w:val="001925AB"/>
    <w:rsid w:val="001A2217"/>
    <w:rsid w:val="001C7E22"/>
    <w:rsid w:val="001D1C44"/>
    <w:rsid w:val="001D43B0"/>
    <w:rsid w:val="00262D6E"/>
    <w:rsid w:val="00270BFC"/>
    <w:rsid w:val="002A4F68"/>
    <w:rsid w:val="002B30A3"/>
    <w:rsid w:val="002E41D8"/>
    <w:rsid w:val="00312A3C"/>
    <w:rsid w:val="00314CA5"/>
    <w:rsid w:val="003300A8"/>
    <w:rsid w:val="00346A6A"/>
    <w:rsid w:val="0034782C"/>
    <w:rsid w:val="00351241"/>
    <w:rsid w:val="00381ECB"/>
    <w:rsid w:val="0038291D"/>
    <w:rsid w:val="003A0E16"/>
    <w:rsid w:val="003B3C67"/>
    <w:rsid w:val="003C2250"/>
    <w:rsid w:val="003E0FCD"/>
    <w:rsid w:val="0040098F"/>
    <w:rsid w:val="00401D59"/>
    <w:rsid w:val="004068A9"/>
    <w:rsid w:val="0048262B"/>
    <w:rsid w:val="00482F2C"/>
    <w:rsid w:val="00492A76"/>
    <w:rsid w:val="0049640C"/>
    <w:rsid w:val="004D651B"/>
    <w:rsid w:val="004E4334"/>
    <w:rsid w:val="00555C4A"/>
    <w:rsid w:val="00571E7E"/>
    <w:rsid w:val="005908C3"/>
    <w:rsid w:val="00591033"/>
    <w:rsid w:val="00592C8A"/>
    <w:rsid w:val="005A3732"/>
    <w:rsid w:val="005E592B"/>
    <w:rsid w:val="005E5AA7"/>
    <w:rsid w:val="005F3378"/>
    <w:rsid w:val="005F3D31"/>
    <w:rsid w:val="0062023A"/>
    <w:rsid w:val="00641CAB"/>
    <w:rsid w:val="006478DF"/>
    <w:rsid w:val="00671AEE"/>
    <w:rsid w:val="006C5CD2"/>
    <w:rsid w:val="006D4FD7"/>
    <w:rsid w:val="0072036E"/>
    <w:rsid w:val="00745FBC"/>
    <w:rsid w:val="00753A96"/>
    <w:rsid w:val="007620B8"/>
    <w:rsid w:val="00765761"/>
    <w:rsid w:val="007C4888"/>
    <w:rsid w:val="007C7A45"/>
    <w:rsid w:val="007D5E2D"/>
    <w:rsid w:val="007F0B77"/>
    <w:rsid w:val="008459C1"/>
    <w:rsid w:val="00872816"/>
    <w:rsid w:val="008804F1"/>
    <w:rsid w:val="008B26A8"/>
    <w:rsid w:val="0090515A"/>
    <w:rsid w:val="00922412"/>
    <w:rsid w:val="00932AF9"/>
    <w:rsid w:val="00945257"/>
    <w:rsid w:val="009509A8"/>
    <w:rsid w:val="00960B79"/>
    <w:rsid w:val="009771B2"/>
    <w:rsid w:val="009B393E"/>
    <w:rsid w:val="009E1728"/>
    <w:rsid w:val="009F123C"/>
    <w:rsid w:val="00A061CF"/>
    <w:rsid w:val="00A208BF"/>
    <w:rsid w:val="00A22783"/>
    <w:rsid w:val="00A861A8"/>
    <w:rsid w:val="00A95566"/>
    <w:rsid w:val="00AC1E80"/>
    <w:rsid w:val="00B0549E"/>
    <w:rsid w:val="00B2433C"/>
    <w:rsid w:val="00B34975"/>
    <w:rsid w:val="00B349B7"/>
    <w:rsid w:val="00B3567E"/>
    <w:rsid w:val="00B44818"/>
    <w:rsid w:val="00B4736B"/>
    <w:rsid w:val="00B80588"/>
    <w:rsid w:val="00B85A7B"/>
    <w:rsid w:val="00B86A86"/>
    <w:rsid w:val="00BA3375"/>
    <w:rsid w:val="00C03B99"/>
    <w:rsid w:val="00C071FC"/>
    <w:rsid w:val="00C17153"/>
    <w:rsid w:val="00C22018"/>
    <w:rsid w:val="00C3068F"/>
    <w:rsid w:val="00C4545B"/>
    <w:rsid w:val="00C47F85"/>
    <w:rsid w:val="00C9789D"/>
    <w:rsid w:val="00CA591A"/>
    <w:rsid w:val="00CB62C4"/>
    <w:rsid w:val="00CD1DB8"/>
    <w:rsid w:val="00D026A1"/>
    <w:rsid w:val="00D029A6"/>
    <w:rsid w:val="00D25B73"/>
    <w:rsid w:val="00D507B2"/>
    <w:rsid w:val="00DC201C"/>
    <w:rsid w:val="00DD5B94"/>
    <w:rsid w:val="00E012E6"/>
    <w:rsid w:val="00E20935"/>
    <w:rsid w:val="00E23DC8"/>
    <w:rsid w:val="00E40F2D"/>
    <w:rsid w:val="00E46388"/>
    <w:rsid w:val="00E46ACA"/>
    <w:rsid w:val="00E618FD"/>
    <w:rsid w:val="00E95D1A"/>
    <w:rsid w:val="00EB4C3E"/>
    <w:rsid w:val="00EE5527"/>
    <w:rsid w:val="00EF64B0"/>
    <w:rsid w:val="00F06578"/>
    <w:rsid w:val="00F44C61"/>
    <w:rsid w:val="00F74363"/>
    <w:rsid w:val="00F91F27"/>
    <w:rsid w:val="00FC19E0"/>
    <w:rsid w:val="00FD6B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ED75"/>
  <w15:chartTrackingRefBased/>
  <w15:docId w15:val="{1DE86F26-3C51-4732-A01F-49272628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D6E"/>
  </w:style>
  <w:style w:type="paragraph" w:styleId="Titlu1">
    <w:name w:val="heading 1"/>
    <w:basedOn w:val="Normal"/>
    <w:next w:val="Normal"/>
    <w:link w:val="Titlu1Caracter"/>
    <w:uiPriority w:val="9"/>
    <w:qFormat/>
    <w:rsid w:val="00C97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97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9789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9789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9789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9789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9789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9789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9789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9789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9789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9789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9789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9789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9789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9789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9789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9789D"/>
    <w:rPr>
      <w:rFonts w:eastAsiaTheme="majorEastAsia" w:cstheme="majorBidi"/>
      <w:color w:val="272727" w:themeColor="text1" w:themeTint="D8"/>
    </w:rPr>
  </w:style>
  <w:style w:type="paragraph" w:styleId="Titlu">
    <w:name w:val="Title"/>
    <w:basedOn w:val="Normal"/>
    <w:next w:val="Normal"/>
    <w:link w:val="TitluCaracter"/>
    <w:uiPriority w:val="10"/>
    <w:qFormat/>
    <w:rsid w:val="00C97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9789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9789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9789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9789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9789D"/>
    <w:rPr>
      <w:i/>
      <w:iCs/>
      <w:color w:val="404040" w:themeColor="text1" w:themeTint="BF"/>
    </w:rPr>
  </w:style>
  <w:style w:type="paragraph" w:styleId="Listparagraf">
    <w:name w:val="List Paragraph"/>
    <w:aliases w:val="Akapit z listą BS,Outlines a.b.c.,List_Paragraph,Multilevel para_II,Akapit z lista BS,List Paragraph1,Normal bullet 2,List1,body 2,List Paragraph11,Forth level"/>
    <w:basedOn w:val="Normal"/>
    <w:link w:val="ListparagrafCaracter"/>
    <w:uiPriority w:val="34"/>
    <w:qFormat/>
    <w:rsid w:val="00C9789D"/>
    <w:pPr>
      <w:ind w:left="720"/>
      <w:contextualSpacing/>
    </w:pPr>
  </w:style>
  <w:style w:type="character" w:styleId="Accentuareintens">
    <w:name w:val="Intense Emphasis"/>
    <w:basedOn w:val="Fontdeparagrafimplicit"/>
    <w:uiPriority w:val="21"/>
    <w:qFormat/>
    <w:rsid w:val="00C9789D"/>
    <w:rPr>
      <w:i/>
      <w:iCs/>
      <w:color w:val="0F4761" w:themeColor="accent1" w:themeShade="BF"/>
    </w:rPr>
  </w:style>
  <w:style w:type="paragraph" w:styleId="Citatintens">
    <w:name w:val="Intense Quote"/>
    <w:basedOn w:val="Normal"/>
    <w:next w:val="Normal"/>
    <w:link w:val="CitatintensCaracter"/>
    <w:uiPriority w:val="30"/>
    <w:qFormat/>
    <w:rsid w:val="00C97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9789D"/>
    <w:rPr>
      <w:i/>
      <w:iCs/>
      <w:color w:val="0F4761" w:themeColor="accent1" w:themeShade="BF"/>
    </w:rPr>
  </w:style>
  <w:style w:type="character" w:styleId="Referireintens">
    <w:name w:val="Intense Reference"/>
    <w:basedOn w:val="Fontdeparagrafimplicit"/>
    <w:uiPriority w:val="32"/>
    <w:qFormat/>
    <w:rsid w:val="00C9789D"/>
    <w:rPr>
      <w:b/>
      <w:bCs/>
      <w:smallCaps/>
      <w:color w:val="0F4761" w:themeColor="accent1" w:themeShade="BF"/>
      <w:spacing w:val="5"/>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List1 Caracter,body 2 Caracter"/>
    <w:link w:val="Listparagraf"/>
    <w:uiPriority w:val="34"/>
    <w:locked/>
    <w:rsid w:val="00C9789D"/>
  </w:style>
  <w:style w:type="paragraph" w:customStyle="1" w:styleId="03TextB">
    <w:name w:val="03_Text_B"/>
    <w:basedOn w:val="Normal"/>
    <w:link w:val="03TextBChar"/>
    <w:qFormat/>
    <w:rsid w:val="00C9789D"/>
    <w:pPr>
      <w:spacing w:after="0" w:line="300" w:lineRule="auto"/>
      <w:contextualSpacing/>
      <w:jc w:val="both"/>
    </w:pPr>
    <w:rPr>
      <w:rFonts w:ascii="Arial" w:eastAsia="Calibri" w:hAnsi="Arial" w:cs="Arial"/>
      <w:b/>
      <w:kern w:val="0"/>
      <w:sz w:val="24"/>
      <w:szCs w:val="24"/>
      <w14:ligatures w14:val="none"/>
    </w:rPr>
  </w:style>
  <w:style w:type="character" w:customStyle="1" w:styleId="03TextBChar">
    <w:name w:val="03_Text_B Char"/>
    <w:basedOn w:val="Fontdeparagrafimplicit"/>
    <w:link w:val="03TextB"/>
    <w:rsid w:val="00C9789D"/>
    <w:rPr>
      <w:rFonts w:ascii="Arial" w:eastAsia="Calibri" w:hAnsi="Arial" w:cs="Arial"/>
      <w:b/>
      <w:kern w:val="0"/>
      <w:sz w:val="24"/>
      <w:szCs w:val="24"/>
      <w14:ligatures w14:val="none"/>
    </w:rPr>
  </w:style>
  <w:style w:type="character" w:customStyle="1" w:styleId="Bodytext418">
    <w:name w:val="Body text (4)18"/>
    <w:basedOn w:val="Fontdeparagrafimplicit"/>
    <w:uiPriority w:val="99"/>
    <w:rsid w:val="00C9789D"/>
    <w:rPr>
      <w:rFonts w:ascii="Constantia" w:hAnsi="Constantia" w:cs="Constantia"/>
      <w:b/>
      <w:bCs/>
      <w:spacing w:val="0"/>
      <w:sz w:val="18"/>
      <w:szCs w:val="18"/>
      <w:shd w:val="clear" w:color="auto" w:fill="FFFFFF"/>
    </w:rPr>
  </w:style>
  <w:style w:type="table" w:styleId="Tabelgril">
    <w:name w:val="Table Grid"/>
    <w:basedOn w:val="TabelNormal"/>
    <w:uiPriority w:val="39"/>
    <w:rsid w:val="006D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509A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509A8"/>
  </w:style>
  <w:style w:type="paragraph" w:styleId="Subsol">
    <w:name w:val="footer"/>
    <w:basedOn w:val="Normal"/>
    <w:link w:val="SubsolCaracter"/>
    <w:uiPriority w:val="99"/>
    <w:unhideWhenUsed/>
    <w:rsid w:val="009509A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509A8"/>
  </w:style>
  <w:style w:type="paragraph" w:styleId="Corptext">
    <w:name w:val="Body Text"/>
    <w:basedOn w:val="Normal"/>
    <w:link w:val="CorptextCaracter"/>
    <w:uiPriority w:val="99"/>
    <w:semiHidden/>
    <w:unhideWhenUsed/>
    <w:rsid w:val="00745FBC"/>
    <w:pPr>
      <w:spacing w:after="120" w:line="240" w:lineRule="auto"/>
    </w:pPr>
    <w:rPr>
      <w:rFonts w:ascii="Times New Roman" w:eastAsia="Times New Roman" w:hAnsi="Times New Roman" w:cs="Times New Roman"/>
      <w:kern w:val="0"/>
      <w:sz w:val="24"/>
      <w:szCs w:val="24"/>
      <w:lang w:val="en-US"/>
      <w14:ligatures w14:val="none"/>
    </w:rPr>
  </w:style>
  <w:style w:type="character" w:customStyle="1" w:styleId="CorptextCaracter">
    <w:name w:val="Corp text Caracter"/>
    <w:basedOn w:val="Fontdeparagrafimplicit"/>
    <w:link w:val="Corptext"/>
    <w:uiPriority w:val="99"/>
    <w:semiHidden/>
    <w:rsid w:val="00745F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2348</Words>
  <Characters>13384</Characters>
  <Application>Microsoft Office Word</Application>
  <DocSecurity>0</DocSecurity>
  <Lines>111</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Craioveanu</dc:creator>
  <cp:keywords/>
  <dc:description/>
  <cp:lastModifiedBy>Felicia Mezdrea</cp:lastModifiedBy>
  <cp:revision>3</cp:revision>
  <dcterms:created xsi:type="dcterms:W3CDTF">2026-01-21T12:16:00Z</dcterms:created>
  <dcterms:modified xsi:type="dcterms:W3CDTF">2026-01-23T06:48:00Z</dcterms:modified>
</cp:coreProperties>
</file>