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4704F" w14:textId="71A18017" w:rsidR="001E2FFC" w:rsidRPr="007379B4" w:rsidRDefault="001E2FFC" w:rsidP="001E2FFC">
      <w:pPr>
        <w:pStyle w:val="NormalWeb"/>
        <w:spacing w:before="0" w:beforeAutospacing="0" w:after="0" w:afterAutospacing="0"/>
        <w:jc w:val="center"/>
        <w:rPr>
          <w:rStyle w:val="Strong"/>
          <w:b w:val="0"/>
          <w:bCs w:val="0"/>
          <w:lang w:val="pt-BR"/>
        </w:rPr>
      </w:pPr>
      <w:r w:rsidRPr="007379B4">
        <w:rPr>
          <w:rStyle w:val="Strong"/>
          <w:b w:val="0"/>
          <w:bCs w:val="0"/>
          <w:lang w:val="fr-FR"/>
        </w:rPr>
        <w:t xml:space="preserve">                                     </w:t>
      </w:r>
      <w:r w:rsidR="0050319B" w:rsidRPr="007379B4">
        <w:rPr>
          <w:rStyle w:val="Strong"/>
          <w:b w:val="0"/>
          <w:bCs w:val="0"/>
          <w:lang w:val="fr-FR"/>
        </w:rPr>
        <w:t xml:space="preserve">                      Anexa nr.</w:t>
      </w:r>
      <w:r w:rsidR="00E3741F" w:rsidRPr="007379B4">
        <w:rPr>
          <w:rStyle w:val="Strong"/>
          <w:b w:val="0"/>
          <w:bCs w:val="0"/>
          <w:lang w:val="fr-FR"/>
        </w:rPr>
        <w:t xml:space="preserve"> </w:t>
      </w:r>
      <w:r w:rsidR="00C455E2">
        <w:rPr>
          <w:rStyle w:val="Strong"/>
          <w:b w:val="0"/>
          <w:bCs w:val="0"/>
          <w:lang w:val="fr-FR"/>
        </w:rPr>
        <w:t>3</w:t>
      </w:r>
      <w:r w:rsidRPr="007379B4">
        <w:rPr>
          <w:rStyle w:val="Strong"/>
          <w:b w:val="0"/>
          <w:bCs w:val="0"/>
          <w:lang w:val="fr-FR"/>
        </w:rPr>
        <w:t xml:space="preserve"> la HCL nr. </w:t>
      </w:r>
      <w:r w:rsidR="001D7800">
        <w:rPr>
          <w:rStyle w:val="Strong"/>
          <w:b w:val="0"/>
          <w:bCs w:val="0"/>
          <w:lang w:val="fr-FR"/>
        </w:rPr>
        <w:t>344/17.12.2025</w:t>
      </w:r>
    </w:p>
    <w:p w14:paraId="14756CC1" w14:textId="77777777" w:rsidR="001E2FFC" w:rsidRPr="007379B4" w:rsidRDefault="001E2FFC" w:rsidP="001E2FFC">
      <w:pPr>
        <w:pStyle w:val="NormalWeb"/>
        <w:spacing w:before="0" w:beforeAutospacing="0" w:after="0" w:afterAutospacing="0"/>
        <w:jc w:val="center"/>
        <w:rPr>
          <w:rStyle w:val="Strong"/>
          <w:b w:val="0"/>
          <w:bCs w:val="0"/>
          <w:lang w:val="pt-BR"/>
        </w:rPr>
      </w:pPr>
    </w:p>
    <w:p w14:paraId="447398D2" w14:textId="77777777" w:rsidR="001367DA" w:rsidRPr="007379B4" w:rsidRDefault="001367DA" w:rsidP="001E2FFC">
      <w:pPr>
        <w:pStyle w:val="NormalWeb"/>
        <w:spacing w:before="0" w:beforeAutospacing="0" w:after="0" w:afterAutospacing="0"/>
        <w:jc w:val="center"/>
        <w:rPr>
          <w:rStyle w:val="Strong"/>
          <w:b w:val="0"/>
          <w:bCs w:val="0"/>
          <w:lang w:val="pt-BR"/>
        </w:rPr>
      </w:pPr>
    </w:p>
    <w:p w14:paraId="77D9EAB9" w14:textId="77777777" w:rsidR="001E2FFC" w:rsidRPr="007379B4" w:rsidRDefault="001E2FFC" w:rsidP="001E2FFC">
      <w:pPr>
        <w:pStyle w:val="NormalWeb"/>
        <w:spacing w:before="0" w:beforeAutospacing="0" w:after="0" w:afterAutospacing="0"/>
        <w:jc w:val="center"/>
        <w:rPr>
          <w:rStyle w:val="Strong"/>
          <w:lang w:val="pt-BR"/>
        </w:rPr>
      </w:pPr>
      <w:r w:rsidRPr="007379B4">
        <w:rPr>
          <w:rStyle w:val="Strong"/>
          <w:lang w:val="pt-BR"/>
        </w:rPr>
        <w:t>CAIET DE SARCINI</w:t>
      </w:r>
    </w:p>
    <w:p w14:paraId="7E0EA766" w14:textId="5451FC20" w:rsidR="001E2FFC" w:rsidRPr="007379B4" w:rsidRDefault="00DC4800" w:rsidP="00DC4800">
      <w:pPr>
        <w:jc w:val="center"/>
        <w:rPr>
          <w:lang w:val="ro-RO"/>
        </w:rPr>
      </w:pPr>
      <w:r w:rsidRPr="007379B4">
        <w:rPr>
          <w:rStyle w:val="Strong"/>
          <w:lang w:val="pt-BR"/>
        </w:rPr>
        <w:t xml:space="preserve">privind </w:t>
      </w:r>
      <w:r w:rsidRPr="00D91AB4">
        <w:rPr>
          <w:b/>
          <w:lang w:val="ro-RO"/>
        </w:rPr>
        <w:t xml:space="preserve">aprobarea </w:t>
      </w:r>
      <w:r w:rsidRPr="00D91AB4">
        <w:rPr>
          <w:b/>
        </w:rPr>
        <w:t>concesionarii prin licitație publică a unui teren</w:t>
      </w:r>
      <w:r w:rsidRPr="00D91AB4">
        <w:rPr>
          <w:b/>
          <w:spacing w:val="-14"/>
        </w:rPr>
        <w:t xml:space="preserve"> </w:t>
      </w:r>
      <w:r w:rsidRPr="00D91AB4">
        <w:rPr>
          <w:b/>
        </w:rPr>
        <w:t>amplasat</w:t>
      </w:r>
      <w:r w:rsidRPr="00D91AB4">
        <w:rPr>
          <w:b/>
          <w:spacing w:val="-14"/>
        </w:rPr>
        <w:t xml:space="preserve"> </w:t>
      </w:r>
      <w:r w:rsidRPr="00D91AB4">
        <w:rPr>
          <w:b/>
        </w:rPr>
        <w:t>în</w:t>
      </w:r>
      <w:r w:rsidRPr="00D91AB4">
        <w:rPr>
          <w:b/>
          <w:spacing w:val="-14"/>
        </w:rPr>
        <w:t xml:space="preserve"> </w:t>
      </w:r>
      <w:r w:rsidRPr="00D91AB4">
        <w:rPr>
          <w:b/>
        </w:rPr>
        <w:t>extravilanul municipiului,</w:t>
      </w:r>
      <w:r w:rsidRPr="00D91AB4">
        <w:rPr>
          <w:b/>
          <w:spacing w:val="39"/>
        </w:rPr>
        <w:t xml:space="preserve"> </w:t>
      </w:r>
      <w:r w:rsidRPr="00D91AB4">
        <w:rPr>
          <w:b/>
        </w:rPr>
        <w:t>în</w:t>
      </w:r>
      <w:r w:rsidRPr="00D91AB4">
        <w:rPr>
          <w:b/>
          <w:spacing w:val="-15"/>
        </w:rPr>
        <w:t xml:space="preserve"> </w:t>
      </w:r>
      <w:r w:rsidRPr="00D91AB4">
        <w:rPr>
          <w:b/>
        </w:rPr>
        <w:t>suprafață</w:t>
      </w:r>
      <w:r w:rsidRPr="00D91AB4">
        <w:rPr>
          <w:b/>
          <w:spacing w:val="-15"/>
        </w:rPr>
        <w:t xml:space="preserve"> </w:t>
      </w:r>
      <w:r w:rsidRPr="00D91AB4">
        <w:rPr>
          <w:b/>
        </w:rPr>
        <w:t>totală de 900</w:t>
      </w:r>
      <w:r w:rsidR="00752D66">
        <w:rPr>
          <w:b/>
        </w:rPr>
        <w:t xml:space="preserve"> mp aparținând domeniului privat</w:t>
      </w:r>
      <w:r w:rsidRPr="00D91AB4">
        <w:rPr>
          <w:b/>
        </w:rPr>
        <w:t xml:space="preserve"> al MUNICIPIULUI VATRA DORNEI, situat în str. Silvicultorului,</w:t>
      </w:r>
      <w:r w:rsidR="00AF54B6" w:rsidRPr="00D91AB4">
        <w:rPr>
          <w:b/>
        </w:rPr>
        <w:t xml:space="preserve"> FN</w:t>
      </w:r>
      <w:r w:rsidRPr="00D91AB4">
        <w:rPr>
          <w:b/>
        </w:rPr>
        <w:t xml:space="preserve"> înscris în CF 42429 </w:t>
      </w:r>
      <w:r w:rsidR="00AF54B6" w:rsidRPr="00D91AB4">
        <w:rPr>
          <w:b/>
        </w:rPr>
        <w:t>Vatra Dornei,</w:t>
      </w:r>
      <w:r w:rsidRPr="00D91AB4">
        <w:rPr>
          <w:b/>
        </w:rPr>
        <w:t xml:space="preserve"> județul SUCEAVA</w:t>
      </w:r>
      <w:r w:rsidR="001E2FFC" w:rsidRPr="00D91AB4">
        <w:rPr>
          <w:b/>
          <w:lang w:val="ro-RO"/>
        </w:rPr>
        <w:t>, precum si aprobarea documentatiei de licitatie</w:t>
      </w:r>
    </w:p>
    <w:p w14:paraId="1338FF59" w14:textId="77777777" w:rsidR="001E2FFC" w:rsidRPr="007379B4" w:rsidRDefault="001E2FFC" w:rsidP="001E2FFC">
      <w:pPr>
        <w:jc w:val="center"/>
        <w:rPr>
          <w:lang w:val="ro-RO"/>
        </w:rPr>
      </w:pPr>
    </w:p>
    <w:p w14:paraId="0CA8C696" w14:textId="46CEC052" w:rsidR="001E2FFC" w:rsidRPr="007379B4" w:rsidRDefault="001E2FFC" w:rsidP="001E2FFC">
      <w:pPr>
        <w:pStyle w:val="NormalWeb"/>
        <w:spacing w:before="0" w:beforeAutospacing="0" w:after="0" w:afterAutospacing="0"/>
        <w:rPr>
          <w:rStyle w:val="Strong"/>
          <w:b w:val="0"/>
          <w:bCs w:val="0"/>
        </w:rPr>
      </w:pPr>
      <w:r w:rsidRPr="007379B4">
        <w:rPr>
          <w:rStyle w:val="Strong"/>
          <w:b w:val="0"/>
          <w:bCs w:val="0"/>
          <w:lang w:val="ro-RO"/>
        </w:rPr>
        <w:t xml:space="preserve">CAP. I. OBIECTUL </w:t>
      </w:r>
      <w:r w:rsidR="00E3741F" w:rsidRPr="007379B4">
        <w:rPr>
          <w:rStyle w:val="Strong"/>
          <w:b w:val="0"/>
          <w:bCs w:val="0"/>
          <w:lang w:val="ro-RO"/>
        </w:rPr>
        <w:t>CONCESIONĂRII</w:t>
      </w:r>
    </w:p>
    <w:p w14:paraId="4BE404C7" w14:textId="360D416F" w:rsidR="00AF54B6" w:rsidRPr="007379B4" w:rsidRDefault="001E2FFC" w:rsidP="00AF54B6">
      <w:pPr>
        <w:jc w:val="both"/>
        <w:rPr>
          <w:lang w:val="ro-RO"/>
        </w:rPr>
      </w:pPr>
      <w:r w:rsidRPr="007379B4">
        <w:rPr>
          <w:lang w:val="ro-RO"/>
        </w:rPr>
        <w:t xml:space="preserve">1.1. Imobilele  care urmeaza a fi vândute se afla situate în </w:t>
      </w:r>
      <w:r w:rsidR="00AF54B6" w:rsidRPr="007379B4">
        <w:t>în</w:t>
      </w:r>
      <w:r w:rsidR="00AF54B6" w:rsidRPr="007379B4">
        <w:rPr>
          <w:spacing w:val="-14"/>
        </w:rPr>
        <w:t xml:space="preserve"> </w:t>
      </w:r>
      <w:r w:rsidR="00AF54B6" w:rsidRPr="007379B4">
        <w:t>extravilanul municipiului,</w:t>
      </w:r>
      <w:r w:rsidR="00AF54B6" w:rsidRPr="007379B4">
        <w:rPr>
          <w:spacing w:val="39"/>
        </w:rPr>
        <w:t xml:space="preserve"> </w:t>
      </w:r>
      <w:r w:rsidR="00AF54B6" w:rsidRPr="007379B4">
        <w:t>în</w:t>
      </w:r>
      <w:r w:rsidR="00AF54B6" w:rsidRPr="007379B4">
        <w:rPr>
          <w:spacing w:val="-15"/>
        </w:rPr>
        <w:t xml:space="preserve"> </w:t>
      </w:r>
      <w:r w:rsidR="00AF54B6" w:rsidRPr="007379B4">
        <w:t>suprafață</w:t>
      </w:r>
      <w:r w:rsidR="00AF54B6" w:rsidRPr="007379B4">
        <w:rPr>
          <w:spacing w:val="-15"/>
        </w:rPr>
        <w:t xml:space="preserve"> </w:t>
      </w:r>
      <w:r w:rsidR="00AF54B6" w:rsidRPr="007379B4">
        <w:t>totală de 900 mp aparținând domeniului public al MUNICIPIULUI VATRA DORNEI, situat în str. Silvicultorului, FN înscris în CF 42429 Vatra Dornei, județul SUCEAVA</w:t>
      </w:r>
      <w:r w:rsidR="00AF54B6" w:rsidRPr="007379B4">
        <w:rPr>
          <w:lang w:val="ro-RO"/>
        </w:rPr>
        <w:t>, precum si aprobarea documentatiei de licitatie.</w:t>
      </w:r>
    </w:p>
    <w:p w14:paraId="2DE61B6E" w14:textId="77777777" w:rsidR="00DC4800" w:rsidRPr="007379B4" w:rsidRDefault="00DC4800" w:rsidP="001E2FFC">
      <w:pPr>
        <w:jc w:val="both"/>
      </w:pPr>
    </w:p>
    <w:p w14:paraId="75E858C9" w14:textId="28378410" w:rsidR="001E2FFC" w:rsidRPr="007379B4" w:rsidRDefault="001E2FFC" w:rsidP="001E2FFC">
      <w:pPr>
        <w:jc w:val="both"/>
        <w:rPr>
          <w:rStyle w:val="Strong"/>
          <w:b w:val="0"/>
          <w:bCs w:val="0"/>
          <w:lang w:val="it-IT"/>
        </w:rPr>
      </w:pPr>
      <w:r w:rsidRPr="007379B4">
        <w:rPr>
          <w:rStyle w:val="Strong"/>
          <w:b w:val="0"/>
          <w:bCs w:val="0"/>
          <w:lang w:val="it-IT"/>
        </w:rPr>
        <w:t xml:space="preserve">Cap. II. MOTIVATIA </w:t>
      </w:r>
      <w:r w:rsidR="00E3741F" w:rsidRPr="007379B4">
        <w:rPr>
          <w:rStyle w:val="Strong"/>
          <w:b w:val="0"/>
          <w:bCs w:val="0"/>
          <w:lang w:val="it-IT"/>
        </w:rPr>
        <w:t>CONCESIONĂRII</w:t>
      </w:r>
    </w:p>
    <w:p w14:paraId="6DA31964" w14:textId="44641FD6" w:rsidR="001E2FFC" w:rsidRPr="007379B4" w:rsidRDefault="001E2FFC" w:rsidP="00903AE7">
      <w:pPr>
        <w:spacing w:line="360" w:lineRule="auto"/>
        <w:contextualSpacing/>
        <w:rPr>
          <w:lang w:val="ro-RO"/>
        </w:rPr>
      </w:pPr>
      <w:r w:rsidRPr="007379B4">
        <w:rPr>
          <w:lang w:val="it-IT"/>
        </w:rPr>
        <w:t xml:space="preserve">2.1.Motivele de ordin legislativ, economic, financiar si social care impun </w:t>
      </w:r>
      <w:r w:rsidR="00F960DC" w:rsidRPr="007379B4">
        <w:rPr>
          <w:lang w:val="it-IT"/>
        </w:rPr>
        <w:t xml:space="preserve">concesionarea </w:t>
      </w:r>
      <w:r w:rsidRPr="007379B4">
        <w:rPr>
          <w:lang w:val="it-IT"/>
        </w:rPr>
        <w:t>unor bunuri- terenuri sunt urmatoarele:</w:t>
      </w:r>
      <w:r w:rsidRPr="007379B4">
        <w:rPr>
          <w:lang w:val="it-IT"/>
        </w:rPr>
        <w:br/>
        <w:t>2.2</w:t>
      </w:r>
      <w:r w:rsidR="00AF54B6" w:rsidRPr="007379B4">
        <w:t xml:space="preserve"> Potrivit art 362 alin (3) din OUG nr. 57/2019, dispozitiile privind darea in administrare, concesionarea, inchirierea   și  darea  in  folosinta  gratuita  a  bunurilor  apartinand  domeniului  public al statului sau al unitatilor administrativ-teritoriale se aplica în mod corespunzator", respectiv art. 302- 331 din OUG nr. 57/2019</w:t>
      </w:r>
      <w:r w:rsidRPr="007379B4">
        <w:rPr>
          <w:rStyle w:val="salnbdy"/>
          <w:color w:val="000000"/>
          <w:lang w:val="it-IT"/>
        </w:rPr>
        <w:t xml:space="preserve">, cu respectarea principiilor prevăzute la </w:t>
      </w:r>
      <w:r w:rsidRPr="007379B4">
        <w:rPr>
          <w:rStyle w:val="slgi"/>
          <w:rFonts w:eastAsia="Calibri"/>
          <w:color w:val="000000"/>
          <w:lang w:val="it-IT"/>
        </w:rPr>
        <w:t>art. 311</w:t>
      </w:r>
      <w:r w:rsidRPr="007379B4">
        <w:rPr>
          <w:rStyle w:val="salnbdy"/>
          <w:color w:val="000000"/>
          <w:lang w:val="it-IT"/>
        </w:rPr>
        <w:t>, cu excepția cazurilor în care prin lege se prevede altfel”</w:t>
      </w:r>
      <w:r w:rsidRPr="007379B4">
        <w:rPr>
          <w:lang w:val="ro-RO"/>
        </w:rPr>
        <w:t>;</w:t>
      </w:r>
    </w:p>
    <w:p w14:paraId="4B2BC862" w14:textId="3237443F" w:rsidR="00E3741F" w:rsidRPr="007379B4" w:rsidRDefault="00E3741F" w:rsidP="00E3741F">
      <w:pPr>
        <w:pStyle w:val="Heading1"/>
        <w:numPr>
          <w:ilvl w:val="1"/>
          <w:numId w:val="15"/>
        </w:numPr>
        <w:tabs>
          <w:tab w:val="left" w:pos="851"/>
        </w:tabs>
        <w:kinsoku w:val="0"/>
        <w:overflowPunct w:val="0"/>
        <w:rPr>
          <w:b w:val="0"/>
          <w:bCs w:val="0"/>
          <w:sz w:val="24"/>
          <w:szCs w:val="24"/>
        </w:rPr>
      </w:pPr>
      <w:r w:rsidRPr="007379B4">
        <w:rPr>
          <w:b w:val="0"/>
          <w:bCs w:val="0"/>
          <w:sz w:val="24"/>
          <w:szCs w:val="24"/>
        </w:rPr>
        <w:t>Condiții generale ale</w:t>
      </w:r>
      <w:r w:rsidRPr="007379B4">
        <w:rPr>
          <w:b w:val="0"/>
          <w:bCs w:val="0"/>
          <w:spacing w:val="-5"/>
          <w:sz w:val="24"/>
          <w:szCs w:val="24"/>
        </w:rPr>
        <w:t xml:space="preserve"> </w:t>
      </w:r>
      <w:r w:rsidRPr="007379B4">
        <w:rPr>
          <w:b w:val="0"/>
          <w:bCs w:val="0"/>
          <w:sz w:val="24"/>
          <w:szCs w:val="24"/>
        </w:rPr>
        <w:t>concesiunii</w:t>
      </w:r>
    </w:p>
    <w:p w14:paraId="4C0A163A" w14:textId="77777777" w:rsidR="00E3741F" w:rsidRPr="007379B4" w:rsidRDefault="00E3741F" w:rsidP="00E3741F">
      <w:pPr>
        <w:pStyle w:val="BodyText"/>
        <w:kinsoku w:val="0"/>
        <w:overflowPunct w:val="0"/>
        <w:spacing w:before="17"/>
        <w:ind w:left="828"/>
        <w:rPr>
          <w:sz w:val="24"/>
          <w:szCs w:val="24"/>
        </w:rPr>
      </w:pPr>
      <w:r w:rsidRPr="007379B4">
        <w:rPr>
          <w:sz w:val="24"/>
          <w:szCs w:val="24"/>
        </w:rPr>
        <w:t>Condițiile generale ale concesiunii sunt prezentate după cum urmează:</w:t>
      </w:r>
    </w:p>
    <w:p w14:paraId="76666814" w14:textId="77777777" w:rsidR="00E3741F" w:rsidRPr="007379B4" w:rsidRDefault="00E3741F" w:rsidP="00E3741F">
      <w:pPr>
        <w:pStyle w:val="BodyText"/>
        <w:kinsoku w:val="0"/>
        <w:overflowPunct w:val="0"/>
        <w:spacing w:before="17"/>
        <w:ind w:firstLine="720"/>
        <w:rPr>
          <w:sz w:val="24"/>
          <w:szCs w:val="24"/>
        </w:rPr>
      </w:pPr>
      <w:r w:rsidRPr="007379B4">
        <w:rPr>
          <w:sz w:val="24"/>
          <w:szCs w:val="24"/>
        </w:rPr>
        <w:t>Terenul  amplasat</w:t>
      </w:r>
      <w:r w:rsidRPr="007379B4">
        <w:rPr>
          <w:spacing w:val="18"/>
          <w:sz w:val="24"/>
          <w:szCs w:val="24"/>
        </w:rPr>
        <w:t xml:space="preserve"> </w:t>
      </w:r>
      <w:r w:rsidRPr="007379B4">
        <w:rPr>
          <w:sz w:val="24"/>
          <w:szCs w:val="24"/>
        </w:rPr>
        <w:t>în</w:t>
      </w:r>
      <w:r w:rsidRPr="007379B4">
        <w:rPr>
          <w:spacing w:val="42"/>
          <w:sz w:val="24"/>
          <w:szCs w:val="24"/>
        </w:rPr>
        <w:t xml:space="preserve"> </w:t>
      </w:r>
      <w:r w:rsidRPr="007379B4">
        <w:rPr>
          <w:sz w:val="24"/>
          <w:szCs w:val="24"/>
        </w:rPr>
        <w:t>intravilan,</w:t>
      </w:r>
      <w:r w:rsidRPr="007379B4">
        <w:rPr>
          <w:sz w:val="24"/>
          <w:szCs w:val="24"/>
        </w:rPr>
        <w:tab/>
        <w:t>în suprafață totală de 900 mp aparținând domeniului public al MUNICIPIULUI VATRA DORNEI, situat în str. Silvicultorului, înscris în CF 42429 Vatra Dornei.</w:t>
      </w:r>
    </w:p>
    <w:p w14:paraId="5C40AD8A" w14:textId="34F00116" w:rsidR="00E3741F" w:rsidRPr="007379B4" w:rsidRDefault="00E3741F" w:rsidP="00E3741F">
      <w:pPr>
        <w:pStyle w:val="BodyText"/>
        <w:kinsoku w:val="0"/>
        <w:overflowPunct w:val="0"/>
        <w:spacing w:before="17"/>
        <w:ind w:firstLine="720"/>
        <w:rPr>
          <w:sz w:val="24"/>
          <w:szCs w:val="24"/>
        </w:rPr>
      </w:pPr>
      <w:r w:rsidRPr="007379B4">
        <w:rPr>
          <w:sz w:val="24"/>
          <w:szCs w:val="24"/>
        </w:rPr>
        <w:t>La încetarea din orice cauza a contractului de concesiune se va proceda după cum urmează:</w:t>
      </w:r>
    </w:p>
    <w:p w14:paraId="384E7654" w14:textId="601D17ED" w:rsidR="00E3741F" w:rsidRPr="007379B4" w:rsidRDefault="00E3741F" w:rsidP="00E3741F">
      <w:pPr>
        <w:pStyle w:val="BodyText"/>
        <w:numPr>
          <w:ilvl w:val="0"/>
          <w:numId w:val="14"/>
        </w:numPr>
        <w:kinsoku w:val="0"/>
        <w:overflowPunct w:val="0"/>
        <w:spacing w:before="4" w:line="249" w:lineRule="auto"/>
        <w:rPr>
          <w:sz w:val="24"/>
          <w:szCs w:val="24"/>
        </w:rPr>
      </w:pPr>
      <w:r w:rsidRPr="007379B4">
        <w:rPr>
          <w:sz w:val="24"/>
          <w:szCs w:val="24"/>
        </w:rPr>
        <w:t>bunuri de retur, constând în terenul concesionat care se va reîntoarce în posesia concedentului liber de orice sarcină;</w:t>
      </w:r>
    </w:p>
    <w:p w14:paraId="64216837" w14:textId="1BB79F6C" w:rsidR="00E3741F" w:rsidRPr="007379B4" w:rsidRDefault="00E3741F" w:rsidP="00E3741F">
      <w:pPr>
        <w:tabs>
          <w:tab w:val="left" w:pos="1597"/>
        </w:tabs>
        <w:kinsoku w:val="0"/>
        <w:overflowPunct w:val="0"/>
        <w:autoSpaceDE w:val="0"/>
        <w:autoSpaceDN w:val="0"/>
        <w:adjustRightInd w:val="0"/>
        <w:spacing w:before="79" w:line="247" w:lineRule="auto"/>
        <w:ind w:right="258"/>
        <w:rPr>
          <w:i/>
          <w:iCs/>
          <w:color w:val="000000"/>
        </w:rPr>
      </w:pPr>
      <w:r w:rsidRPr="007379B4">
        <w:rPr>
          <w:i/>
          <w:iCs/>
        </w:rPr>
        <w:t>2.3.1 Obligațiile privind protecția mediului, stabilite conform legislației in vigoare.</w:t>
      </w:r>
    </w:p>
    <w:p w14:paraId="70A7F240" w14:textId="77777777" w:rsidR="00E3741F" w:rsidRPr="007379B4" w:rsidRDefault="00E3741F" w:rsidP="00E3741F">
      <w:pPr>
        <w:pStyle w:val="BodyText"/>
        <w:kinsoku w:val="0"/>
        <w:overflowPunct w:val="0"/>
        <w:spacing w:line="247" w:lineRule="auto"/>
        <w:ind w:right="353" w:firstLine="523"/>
        <w:jc w:val="both"/>
        <w:rPr>
          <w:sz w:val="24"/>
          <w:szCs w:val="24"/>
        </w:rPr>
      </w:pPr>
      <w:r w:rsidRPr="007379B4">
        <w:rPr>
          <w:sz w:val="24"/>
          <w:szCs w:val="24"/>
        </w:rPr>
        <w:t>Toate obligațiile privind protecția mediului, stabilite conform legislației în vigoare pe parcursul derulării contractului de concesionare, în faza desfășurării activităților propuse cad în sarcina concesionarului, motiv pentru care acesta va obține pe cheltuiala sa avize, acorduri și autorizații de funcționare pe care are obligația să le respecte.</w:t>
      </w:r>
    </w:p>
    <w:p w14:paraId="76056D25" w14:textId="77777777" w:rsidR="00E3741F" w:rsidRPr="007379B4" w:rsidRDefault="00E3741F" w:rsidP="00E3741F">
      <w:pPr>
        <w:pStyle w:val="BodyText"/>
        <w:kinsoku w:val="0"/>
        <w:overflowPunct w:val="0"/>
        <w:spacing w:before="1" w:line="247" w:lineRule="auto"/>
        <w:ind w:firstLine="516"/>
        <w:rPr>
          <w:sz w:val="24"/>
          <w:szCs w:val="24"/>
        </w:rPr>
      </w:pPr>
      <w:r w:rsidRPr="007379B4">
        <w:rPr>
          <w:sz w:val="24"/>
          <w:szCs w:val="24"/>
        </w:rPr>
        <w:t>Prin activitatea ce o va presta, concesionarul nu va perturba liniștea și ordinea publică a celor din jur.</w:t>
      </w:r>
    </w:p>
    <w:p w14:paraId="493913DC" w14:textId="77777777" w:rsidR="00E3741F" w:rsidRPr="007379B4" w:rsidRDefault="00E3741F" w:rsidP="00E3741F">
      <w:pPr>
        <w:pStyle w:val="BodyText"/>
        <w:kinsoku w:val="0"/>
        <w:overflowPunct w:val="0"/>
        <w:spacing w:before="4" w:line="247" w:lineRule="auto"/>
        <w:ind w:right="257" w:firstLine="516"/>
        <w:jc w:val="both"/>
        <w:rPr>
          <w:sz w:val="24"/>
          <w:szCs w:val="24"/>
        </w:rPr>
      </w:pPr>
      <w:r w:rsidRPr="007379B4">
        <w:rPr>
          <w:sz w:val="24"/>
          <w:szCs w:val="24"/>
        </w:rPr>
        <w:t>Nerespectarea acestora atrage după sine sancționarea și/sau aplicarea de către factorii interesați de amenzi contravenționale.</w:t>
      </w:r>
    </w:p>
    <w:p w14:paraId="2DBBBCA9" w14:textId="77777777" w:rsidR="00E3741F" w:rsidRPr="007379B4" w:rsidRDefault="00E3741F" w:rsidP="00E3741F">
      <w:pPr>
        <w:pStyle w:val="BodyText"/>
        <w:kinsoku w:val="0"/>
        <w:overflowPunct w:val="0"/>
        <w:spacing w:line="247" w:lineRule="auto"/>
        <w:ind w:right="257" w:firstLine="516"/>
        <w:jc w:val="both"/>
        <w:rPr>
          <w:sz w:val="24"/>
          <w:szCs w:val="24"/>
        </w:rPr>
      </w:pPr>
      <w:r w:rsidRPr="007379B4">
        <w:rPr>
          <w:sz w:val="24"/>
          <w:szCs w:val="24"/>
        </w:rPr>
        <w:t>În cursul lucrărilor de amenajare și după terminarea acestora, concesionarul are obligația</w:t>
      </w:r>
      <w:r w:rsidRPr="007379B4">
        <w:rPr>
          <w:spacing w:val="-10"/>
          <w:sz w:val="24"/>
          <w:szCs w:val="24"/>
        </w:rPr>
        <w:t xml:space="preserve"> </w:t>
      </w:r>
      <w:r w:rsidRPr="007379B4">
        <w:rPr>
          <w:sz w:val="24"/>
          <w:szCs w:val="24"/>
        </w:rPr>
        <w:t>să</w:t>
      </w:r>
      <w:r w:rsidRPr="007379B4">
        <w:rPr>
          <w:spacing w:val="-9"/>
          <w:sz w:val="24"/>
          <w:szCs w:val="24"/>
        </w:rPr>
        <w:t xml:space="preserve"> </w:t>
      </w:r>
      <w:r w:rsidRPr="007379B4">
        <w:rPr>
          <w:sz w:val="24"/>
          <w:szCs w:val="24"/>
        </w:rPr>
        <w:t>nu</w:t>
      </w:r>
      <w:r w:rsidRPr="007379B4">
        <w:rPr>
          <w:spacing w:val="-8"/>
          <w:sz w:val="24"/>
          <w:szCs w:val="24"/>
        </w:rPr>
        <w:t xml:space="preserve"> </w:t>
      </w:r>
      <w:r w:rsidRPr="007379B4">
        <w:rPr>
          <w:sz w:val="24"/>
          <w:szCs w:val="24"/>
        </w:rPr>
        <w:t>afecteze</w:t>
      </w:r>
      <w:r w:rsidRPr="007379B4">
        <w:rPr>
          <w:spacing w:val="-10"/>
          <w:sz w:val="24"/>
          <w:szCs w:val="24"/>
        </w:rPr>
        <w:t xml:space="preserve"> </w:t>
      </w:r>
      <w:r w:rsidRPr="007379B4">
        <w:rPr>
          <w:sz w:val="24"/>
          <w:szCs w:val="24"/>
        </w:rPr>
        <w:t>în</w:t>
      </w:r>
      <w:r w:rsidRPr="007379B4">
        <w:rPr>
          <w:spacing w:val="-8"/>
          <w:sz w:val="24"/>
          <w:szCs w:val="24"/>
        </w:rPr>
        <w:t xml:space="preserve"> </w:t>
      </w:r>
      <w:r w:rsidRPr="007379B4">
        <w:rPr>
          <w:sz w:val="24"/>
          <w:szCs w:val="24"/>
        </w:rPr>
        <w:t>nici</w:t>
      </w:r>
      <w:r w:rsidRPr="007379B4">
        <w:rPr>
          <w:spacing w:val="-8"/>
          <w:sz w:val="24"/>
          <w:szCs w:val="24"/>
        </w:rPr>
        <w:t xml:space="preserve"> </w:t>
      </w:r>
      <w:r w:rsidRPr="007379B4">
        <w:rPr>
          <w:sz w:val="24"/>
          <w:szCs w:val="24"/>
        </w:rPr>
        <w:t>un</w:t>
      </w:r>
      <w:r w:rsidRPr="007379B4">
        <w:rPr>
          <w:spacing w:val="-9"/>
          <w:sz w:val="24"/>
          <w:szCs w:val="24"/>
        </w:rPr>
        <w:t xml:space="preserve"> </w:t>
      </w:r>
      <w:r w:rsidRPr="007379B4">
        <w:rPr>
          <w:sz w:val="24"/>
          <w:szCs w:val="24"/>
        </w:rPr>
        <w:t>fel</w:t>
      </w:r>
      <w:r w:rsidRPr="007379B4">
        <w:rPr>
          <w:spacing w:val="-8"/>
          <w:sz w:val="24"/>
          <w:szCs w:val="24"/>
        </w:rPr>
        <w:t xml:space="preserve"> </w:t>
      </w:r>
      <w:r w:rsidRPr="007379B4">
        <w:rPr>
          <w:sz w:val="24"/>
          <w:szCs w:val="24"/>
        </w:rPr>
        <w:t>suprafețele</w:t>
      </w:r>
      <w:r w:rsidRPr="007379B4">
        <w:rPr>
          <w:spacing w:val="-9"/>
          <w:sz w:val="24"/>
          <w:szCs w:val="24"/>
        </w:rPr>
        <w:t xml:space="preserve"> </w:t>
      </w:r>
      <w:r w:rsidRPr="007379B4">
        <w:rPr>
          <w:sz w:val="24"/>
          <w:szCs w:val="24"/>
        </w:rPr>
        <w:t>de</w:t>
      </w:r>
      <w:r w:rsidRPr="007379B4">
        <w:rPr>
          <w:spacing w:val="-9"/>
          <w:sz w:val="24"/>
          <w:szCs w:val="24"/>
        </w:rPr>
        <w:t xml:space="preserve"> </w:t>
      </w:r>
      <w:r w:rsidRPr="007379B4">
        <w:rPr>
          <w:sz w:val="24"/>
          <w:szCs w:val="24"/>
        </w:rPr>
        <w:t>teren</w:t>
      </w:r>
      <w:r w:rsidRPr="007379B4">
        <w:rPr>
          <w:spacing w:val="-9"/>
          <w:sz w:val="24"/>
          <w:szCs w:val="24"/>
        </w:rPr>
        <w:t xml:space="preserve"> </w:t>
      </w:r>
      <w:r w:rsidRPr="007379B4">
        <w:rPr>
          <w:sz w:val="24"/>
          <w:szCs w:val="24"/>
        </w:rPr>
        <w:t>din</w:t>
      </w:r>
      <w:r w:rsidRPr="007379B4">
        <w:rPr>
          <w:spacing w:val="-8"/>
          <w:sz w:val="24"/>
          <w:szCs w:val="24"/>
        </w:rPr>
        <w:t xml:space="preserve"> </w:t>
      </w:r>
      <w:r w:rsidRPr="007379B4">
        <w:rPr>
          <w:sz w:val="24"/>
          <w:szCs w:val="24"/>
        </w:rPr>
        <w:t>afara</w:t>
      </w:r>
      <w:r w:rsidRPr="007379B4">
        <w:rPr>
          <w:spacing w:val="-9"/>
          <w:sz w:val="24"/>
          <w:szCs w:val="24"/>
        </w:rPr>
        <w:t xml:space="preserve"> </w:t>
      </w:r>
      <w:r w:rsidRPr="007379B4">
        <w:rPr>
          <w:sz w:val="24"/>
          <w:szCs w:val="24"/>
        </w:rPr>
        <w:t>celor</w:t>
      </w:r>
      <w:r w:rsidRPr="007379B4">
        <w:rPr>
          <w:spacing w:val="-10"/>
          <w:sz w:val="24"/>
          <w:szCs w:val="24"/>
        </w:rPr>
        <w:t xml:space="preserve"> </w:t>
      </w:r>
      <w:r w:rsidRPr="007379B4">
        <w:rPr>
          <w:sz w:val="24"/>
          <w:szCs w:val="24"/>
        </w:rPr>
        <w:t>alocate</w:t>
      </w:r>
      <w:r w:rsidRPr="007379B4">
        <w:rPr>
          <w:spacing w:val="-9"/>
          <w:sz w:val="24"/>
          <w:szCs w:val="24"/>
        </w:rPr>
        <w:t xml:space="preserve"> </w:t>
      </w:r>
      <w:r w:rsidRPr="007379B4">
        <w:rPr>
          <w:sz w:val="24"/>
          <w:szCs w:val="24"/>
        </w:rPr>
        <w:t>pentru concesiune.</w:t>
      </w:r>
    </w:p>
    <w:p w14:paraId="16415BCA" w14:textId="1748FD1F" w:rsidR="00E3741F" w:rsidRPr="007379B4" w:rsidRDefault="00E3741F" w:rsidP="00E3741F">
      <w:pPr>
        <w:pStyle w:val="ListParagraph"/>
        <w:numPr>
          <w:ilvl w:val="2"/>
          <w:numId w:val="16"/>
        </w:numPr>
        <w:tabs>
          <w:tab w:val="left" w:pos="1597"/>
          <w:tab w:val="left" w:pos="3495"/>
          <w:tab w:val="left" w:pos="4817"/>
          <w:tab w:val="left" w:pos="6250"/>
          <w:tab w:val="left" w:pos="6670"/>
          <w:tab w:val="left" w:pos="7527"/>
          <w:tab w:val="left" w:pos="7995"/>
          <w:tab w:val="left" w:pos="9535"/>
        </w:tabs>
        <w:kinsoku w:val="0"/>
        <w:overflowPunct w:val="0"/>
        <w:autoSpaceDE w:val="0"/>
        <w:autoSpaceDN w:val="0"/>
        <w:adjustRightInd w:val="0"/>
        <w:spacing w:line="247" w:lineRule="auto"/>
        <w:ind w:right="258"/>
        <w:rPr>
          <w:rFonts w:ascii="Times New Roman" w:hAnsi="Times New Roman" w:cs="Times New Roman"/>
          <w:i/>
          <w:iCs/>
          <w:color w:val="000000"/>
          <w:sz w:val="24"/>
          <w:szCs w:val="24"/>
        </w:rPr>
      </w:pPr>
      <w:r w:rsidRPr="007379B4">
        <w:rPr>
          <w:rFonts w:ascii="Times New Roman" w:hAnsi="Times New Roman" w:cs="Times New Roman"/>
          <w:i/>
          <w:iCs/>
          <w:sz w:val="24"/>
          <w:szCs w:val="24"/>
        </w:rPr>
        <w:t>Obligativitatea</w:t>
      </w:r>
      <w:r w:rsidRPr="007379B4">
        <w:rPr>
          <w:rFonts w:ascii="Times New Roman" w:hAnsi="Times New Roman" w:cs="Times New Roman"/>
          <w:sz w:val="24"/>
          <w:szCs w:val="24"/>
        </w:rPr>
        <w:tab/>
      </w:r>
      <w:r w:rsidRPr="007379B4">
        <w:rPr>
          <w:rFonts w:ascii="Times New Roman" w:hAnsi="Times New Roman" w:cs="Times New Roman"/>
          <w:i/>
          <w:iCs/>
          <w:sz w:val="24"/>
          <w:szCs w:val="24"/>
        </w:rPr>
        <w:t>asigurării</w:t>
      </w:r>
      <w:r w:rsidRPr="007379B4">
        <w:rPr>
          <w:rFonts w:ascii="Times New Roman" w:hAnsi="Times New Roman" w:cs="Times New Roman"/>
          <w:sz w:val="24"/>
          <w:szCs w:val="24"/>
        </w:rPr>
        <w:tab/>
      </w:r>
      <w:r w:rsidRPr="007379B4">
        <w:rPr>
          <w:rFonts w:ascii="Times New Roman" w:hAnsi="Times New Roman" w:cs="Times New Roman"/>
          <w:i/>
          <w:iCs/>
          <w:sz w:val="24"/>
          <w:szCs w:val="24"/>
        </w:rPr>
        <w:t>exploatării</w:t>
      </w:r>
      <w:r w:rsidRPr="007379B4">
        <w:rPr>
          <w:rFonts w:ascii="Times New Roman" w:hAnsi="Times New Roman" w:cs="Times New Roman"/>
          <w:sz w:val="24"/>
          <w:szCs w:val="24"/>
        </w:rPr>
        <w:tab/>
      </w:r>
      <w:r w:rsidRPr="007379B4">
        <w:rPr>
          <w:rFonts w:ascii="Times New Roman" w:hAnsi="Times New Roman" w:cs="Times New Roman"/>
          <w:i/>
          <w:iCs/>
          <w:sz w:val="24"/>
          <w:szCs w:val="24"/>
        </w:rPr>
        <w:t>în</w:t>
      </w:r>
      <w:r w:rsidRPr="007379B4">
        <w:rPr>
          <w:rFonts w:ascii="Times New Roman" w:hAnsi="Times New Roman" w:cs="Times New Roman"/>
          <w:sz w:val="24"/>
          <w:szCs w:val="24"/>
        </w:rPr>
        <w:tab/>
      </w:r>
      <w:r w:rsidRPr="007379B4">
        <w:rPr>
          <w:rFonts w:ascii="Times New Roman" w:hAnsi="Times New Roman" w:cs="Times New Roman"/>
          <w:i/>
          <w:iCs/>
          <w:sz w:val="24"/>
          <w:szCs w:val="24"/>
        </w:rPr>
        <w:t>regim</w:t>
      </w:r>
      <w:r w:rsidRPr="007379B4">
        <w:rPr>
          <w:rFonts w:ascii="Times New Roman" w:hAnsi="Times New Roman" w:cs="Times New Roman"/>
          <w:sz w:val="24"/>
          <w:szCs w:val="24"/>
        </w:rPr>
        <w:tab/>
      </w:r>
      <w:r w:rsidRPr="007379B4">
        <w:rPr>
          <w:rFonts w:ascii="Times New Roman" w:hAnsi="Times New Roman" w:cs="Times New Roman"/>
          <w:i/>
          <w:iCs/>
          <w:sz w:val="24"/>
          <w:szCs w:val="24"/>
        </w:rPr>
        <w:t>de</w:t>
      </w:r>
      <w:r w:rsidRPr="007379B4">
        <w:rPr>
          <w:rFonts w:ascii="Times New Roman" w:hAnsi="Times New Roman" w:cs="Times New Roman"/>
          <w:sz w:val="24"/>
          <w:szCs w:val="24"/>
        </w:rPr>
        <w:tab/>
      </w:r>
      <w:r w:rsidRPr="007379B4">
        <w:rPr>
          <w:rFonts w:ascii="Times New Roman" w:hAnsi="Times New Roman" w:cs="Times New Roman"/>
          <w:i/>
          <w:iCs/>
          <w:sz w:val="24"/>
          <w:szCs w:val="24"/>
        </w:rPr>
        <w:t>continuitate</w:t>
      </w:r>
      <w:r w:rsidRPr="007379B4">
        <w:rPr>
          <w:rFonts w:ascii="Times New Roman" w:hAnsi="Times New Roman" w:cs="Times New Roman"/>
          <w:sz w:val="24"/>
          <w:szCs w:val="24"/>
        </w:rPr>
        <w:tab/>
      </w:r>
      <w:r w:rsidRPr="007379B4">
        <w:rPr>
          <w:rFonts w:ascii="Times New Roman" w:hAnsi="Times New Roman" w:cs="Times New Roman"/>
          <w:i/>
          <w:iCs/>
          <w:spacing w:val="-15"/>
          <w:sz w:val="24"/>
          <w:szCs w:val="24"/>
        </w:rPr>
        <w:t xml:space="preserve">și </w:t>
      </w:r>
      <w:r w:rsidRPr="007379B4">
        <w:rPr>
          <w:rFonts w:ascii="Times New Roman" w:hAnsi="Times New Roman" w:cs="Times New Roman"/>
          <w:i/>
          <w:iCs/>
          <w:sz w:val="24"/>
          <w:szCs w:val="24"/>
        </w:rPr>
        <w:t>permanență.</w:t>
      </w:r>
    </w:p>
    <w:p w14:paraId="646B174B" w14:textId="77777777" w:rsidR="00E3741F" w:rsidRPr="007379B4" w:rsidRDefault="00E3741F" w:rsidP="00E3741F">
      <w:pPr>
        <w:pStyle w:val="BodyText"/>
        <w:kinsoku w:val="0"/>
        <w:overflowPunct w:val="0"/>
        <w:spacing w:line="247" w:lineRule="auto"/>
        <w:ind w:left="106" w:right="257" w:firstLine="381"/>
        <w:jc w:val="both"/>
        <w:rPr>
          <w:sz w:val="24"/>
          <w:szCs w:val="24"/>
        </w:rPr>
      </w:pPr>
      <w:r w:rsidRPr="007379B4">
        <w:rPr>
          <w:sz w:val="24"/>
          <w:szCs w:val="24"/>
        </w:rPr>
        <w:t>Pe durata contractului de concesiune, concesionarul are obligativitatea exploatării în regim de continuitate și permanență a terenului concesionat cât și a bunurilor realizate prin grija acestuia.</w:t>
      </w:r>
    </w:p>
    <w:p w14:paraId="21C2DFC0" w14:textId="77777777" w:rsidR="00E3741F" w:rsidRPr="007379B4" w:rsidRDefault="00E3741F" w:rsidP="00E3741F">
      <w:pPr>
        <w:pStyle w:val="ListParagraph"/>
        <w:numPr>
          <w:ilvl w:val="2"/>
          <w:numId w:val="16"/>
        </w:numPr>
        <w:tabs>
          <w:tab w:val="left" w:pos="1667"/>
        </w:tabs>
        <w:kinsoku w:val="0"/>
        <w:overflowPunct w:val="0"/>
        <w:autoSpaceDE w:val="0"/>
        <w:autoSpaceDN w:val="0"/>
        <w:adjustRightInd w:val="0"/>
        <w:spacing w:before="255" w:line="247" w:lineRule="auto"/>
        <w:ind w:right="258"/>
        <w:jc w:val="both"/>
        <w:rPr>
          <w:rFonts w:ascii="Times New Roman" w:hAnsi="Times New Roman" w:cs="Times New Roman"/>
          <w:i/>
          <w:iCs/>
          <w:color w:val="000000"/>
          <w:sz w:val="24"/>
          <w:szCs w:val="24"/>
        </w:rPr>
      </w:pPr>
      <w:r w:rsidRPr="007379B4">
        <w:rPr>
          <w:rFonts w:ascii="Times New Roman" w:hAnsi="Times New Roman" w:cs="Times New Roman"/>
          <w:i/>
          <w:iCs/>
          <w:sz w:val="24"/>
          <w:szCs w:val="24"/>
        </w:rPr>
        <w:t>Interdicția subconcesionării bunului concesionat/posibilitatea subconcesionării, după</w:t>
      </w:r>
      <w:r w:rsidRPr="007379B4">
        <w:rPr>
          <w:rFonts w:ascii="Times New Roman" w:hAnsi="Times New Roman" w:cs="Times New Roman"/>
          <w:i/>
          <w:iCs/>
          <w:spacing w:val="-2"/>
          <w:sz w:val="24"/>
          <w:szCs w:val="24"/>
        </w:rPr>
        <w:t xml:space="preserve"> </w:t>
      </w:r>
      <w:r w:rsidRPr="007379B4">
        <w:rPr>
          <w:rFonts w:ascii="Times New Roman" w:hAnsi="Times New Roman" w:cs="Times New Roman"/>
          <w:i/>
          <w:iCs/>
          <w:sz w:val="24"/>
          <w:szCs w:val="24"/>
        </w:rPr>
        <w:t>caz.</w:t>
      </w:r>
    </w:p>
    <w:p w14:paraId="64BE7D82" w14:textId="77777777" w:rsidR="00E3741F" w:rsidRPr="007379B4" w:rsidRDefault="00E3741F" w:rsidP="00E3741F">
      <w:pPr>
        <w:pStyle w:val="ListParagraph"/>
        <w:numPr>
          <w:ilvl w:val="2"/>
          <w:numId w:val="16"/>
        </w:numPr>
        <w:tabs>
          <w:tab w:val="left" w:pos="1667"/>
        </w:tabs>
        <w:kinsoku w:val="0"/>
        <w:overflowPunct w:val="0"/>
        <w:autoSpaceDE w:val="0"/>
        <w:autoSpaceDN w:val="0"/>
        <w:adjustRightInd w:val="0"/>
        <w:spacing w:before="255" w:line="247" w:lineRule="auto"/>
        <w:ind w:right="258"/>
        <w:jc w:val="both"/>
        <w:rPr>
          <w:rFonts w:ascii="Times New Roman" w:hAnsi="Times New Roman" w:cs="Times New Roman"/>
          <w:i/>
          <w:iCs/>
          <w:color w:val="000000"/>
          <w:sz w:val="24"/>
          <w:szCs w:val="24"/>
        </w:rPr>
      </w:pPr>
      <w:r w:rsidRPr="007379B4">
        <w:rPr>
          <w:rFonts w:ascii="Times New Roman" w:hAnsi="Times New Roman" w:cs="Times New Roman"/>
          <w:sz w:val="24"/>
          <w:szCs w:val="24"/>
        </w:rPr>
        <w:t>Concesionarul nu poate subconcesiona, în tot sau în parte, imobilul ce face obiectul contractului de concesiune, conform art. 305 alin 1 din OUG 57/2019.Concesionarul este obligat să întrebuințeze bunul imobil potrivit destinației sale.</w:t>
      </w:r>
    </w:p>
    <w:p w14:paraId="52500C4B" w14:textId="71A5125D" w:rsidR="00E3741F" w:rsidRPr="007379B4" w:rsidRDefault="00E3741F" w:rsidP="00E3741F">
      <w:pPr>
        <w:pStyle w:val="ListParagraph"/>
        <w:numPr>
          <w:ilvl w:val="2"/>
          <w:numId w:val="16"/>
        </w:numPr>
        <w:tabs>
          <w:tab w:val="left" w:pos="1667"/>
        </w:tabs>
        <w:kinsoku w:val="0"/>
        <w:overflowPunct w:val="0"/>
        <w:autoSpaceDE w:val="0"/>
        <w:autoSpaceDN w:val="0"/>
        <w:adjustRightInd w:val="0"/>
        <w:spacing w:before="255" w:line="247" w:lineRule="auto"/>
        <w:ind w:right="258"/>
        <w:jc w:val="both"/>
        <w:rPr>
          <w:rFonts w:ascii="Times New Roman" w:hAnsi="Times New Roman" w:cs="Times New Roman"/>
          <w:i/>
          <w:iCs/>
          <w:color w:val="000000"/>
          <w:sz w:val="24"/>
          <w:szCs w:val="24"/>
        </w:rPr>
      </w:pPr>
      <w:r w:rsidRPr="007379B4">
        <w:rPr>
          <w:rFonts w:ascii="Times New Roman" w:hAnsi="Times New Roman" w:cs="Times New Roman"/>
          <w:i/>
          <w:iCs/>
          <w:sz w:val="24"/>
          <w:szCs w:val="24"/>
        </w:rPr>
        <w:t>2.5 Condițiile in care concesionarul poate închiria bunul concesionat pe durata concesiunii.</w:t>
      </w:r>
    </w:p>
    <w:p w14:paraId="2B06A647" w14:textId="77777777" w:rsidR="00E3741F" w:rsidRPr="007379B4" w:rsidRDefault="00E3741F" w:rsidP="00E3741F">
      <w:pPr>
        <w:pStyle w:val="BodyText"/>
        <w:kinsoku w:val="0"/>
        <w:overflowPunct w:val="0"/>
        <w:spacing w:before="4"/>
        <w:ind w:left="953"/>
        <w:rPr>
          <w:sz w:val="24"/>
          <w:szCs w:val="24"/>
        </w:rPr>
      </w:pPr>
      <w:r w:rsidRPr="007379B4">
        <w:rPr>
          <w:sz w:val="24"/>
          <w:szCs w:val="24"/>
        </w:rPr>
        <w:t>Concesionarul nu poate închiria bunul concesionat.</w:t>
      </w:r>
    </w:p>
    <w:p w14:paraId="764D4233" w14:textId="77777777" w:rsidR="00E3741F" w:rsidRPr="007379B4" w:rsidRDefault="00E3741F" w:rsidP="00E3741F">
      <w:pPr>
        <w:pStyle w:val="BodyText"/>
        <w:kinsoku w:val="0"/>
        <w:overflowPunct w:val="0"/>
        <w:spacing w:before="4"/>
        <w:rPr>
          <w:sz w:val="24"/>
          <w:szCs w:val="24"/>
        </w:rPr>
      </w:pPr>
    </w:p>
    <w:p w14:paraId="3562B3FB" w14:textId="2B749CBF" w:rsidR="00E3741F" w:rsidRPr="007379B4" w:rsidRDefault="00E3741F" w:rsidP="00E3741F">
      <w:pPr>
        <w:pStyle w:val="BodyText"/>
        <w:kinsoku w:val="0"/>
        <w:overflowPunct w:val="0"/>
        <w:spacing w:before="4"/>
        <w:rPr>
          <w:sz w:val="24"/>
          <w:szCs w:val="24"/>
        </w:rPr>
      </w:pPr>
      <w:r w:rsidRPr="007379B4">
        <w:rPr>
          <w:sz w:val="24"/>
          <w:szCs w:val="24"/>
        </w:rPr>
        <w:t>2.4 Durata</w:t>
      </w:r>
      <w:r w:rsidRPr="007379B4">
        <w:rPr>
          <w:spacing w:val="-1"/>
          <w:sz w:val="24"/>
          <w:szCs w:val="24"/>
        </w:rPr>
        <w:t xml:space="preserve"> </w:t>
      </w:r>
      <w:r w:rsidRPr="007379B4">
        <w:rPr>
          <w:sz w:val="24"/>
          <w:szCs w:val="24"/>
        </w:rPr>
        <w:t>concesiunii</w:t>
      </w:r>
    </w:p>
    <w:p w14:paraId="269F830B" w14:textId="77777777" w:rsidR="00E3741F" w:rsidRPr="007379B4" w:rsidRDefault="00E3741F" w:rsidP="00E3741F">
      <w:pPr>
        <w:pStyle w:val="BodyText"/>
        <w:kinsoku w:val="0"/>
        <w:overflowPunct w:val="0"/>
        <w:spacing w:before="35" w:line="247" w:lineRule="auto"/>
        <w:ind w:left="387" w:right="257" w:firstLine="566"/>
        <w:jc w:val="both"/>
        <w:rPr>
          <w:sz w:val="24"/>
          <w:szCs w:val="24"/>
        </w:rPr>
      </w:pPr>
      <w:r w:rsidRPr="007379B4">
        <w:rPr>
          <w:sz w:val="24"/>
          <w:szCs w:val="24"/>
        </w:rPr>
        <w:t>Contractul de concesiune de bunuri proprietate publică/privată se încheie în conformitate cu legea română, indiferent de naționalitatea sau de cetățenia concesionarului, pentru o durată care nu va putea depăși 49 de ani, începând de la data semnării lui.</w:t>
      </w:r>
    </w:p>
    <w:p w14:paraId="50731530" w14:textId="3AFF5B58" w:rsidR="00E3741F" w:rsidRPr="007379B4" w:rsidRDefault="00E3741F" w:rsidP="00E3741F">
      <w:pPr>
        <w:pStyle w:val="BodyText"/>
        <w:kinsoku w:val="0"/>
        <w:overflowPunct w:val="0"/>
        <w:spacing w:before="3" w:line="247" w:lineRule="auto"/>
        <w:ind w:left="380" w:right="257" w:firstLine="504"/>
        <w:jc w:val="both"/>
        <w:rPr>
          <w:sz w:val="24"/>
          <w:szCs w:val="24"/>
        </w:rPr>
      </w:pPr>
      <w:r w:rsidRPr="007379B4">
        <w:rPr>
          <w:sz w:val="24"/>
          <w:szCs w:val="24"/>
        </w:rPr>
        <w:t>Durata concesiunii se stabilește de către concedent pe baza studiului de oportunitate: 20 ani</w:t>
      </w:r>
      <w:r w:rsidR="00B527A6">
        <w:rPr>
          <w:sz w:val="24"/>
          <w:szCs w:val="24"/>
        </w:rPr>
        <w:t xml:space="preserve"> cu posibilitate de prelungire cu o perioadă echivalentă cu jumătate din perioada contractata inițial</w:t>
      </w:r>
      <w:r w:rsidRPr="007379B4">
        <w:rPr>
          <w:sz w:val="24"/>
          <w:szCs w:val="24"/>
        </w:rPr>
        <w:t>.</w:t>
      </w:r>
    </w:p>
    <w:p w14:paraId="6A00A442" w14:textId="77777777" w:rsidR="00E3741F" w:rsidRPr="007379B4" w:rsidRDefault="00E3741F" w:rsidP="00E3741F">
      <w:pPr>
        <w:pStyle w:val="BodyText"/>
        <w:kinsoku w:val="0"/>
        <w:overflowPunct w:val="0"/>
        <w:spacing w:before="4" w:line="247" w:lineRule="auto"/>
        <w:ind w:left="379" w:right="257" w:firstLine="504"/>
        <w:jc w:val="both"/>
        <w:rPr>
          <w:sz w:val="24"/>
          <w:szCs w:val="24"/>
        </w:rPr>
      </w:pPr>
      <w:r w:rsidRPr="007379B4">
        <w:rPr>
          <w:sz w:val="24"/>
          <w:szCs w:val="24"/>
        </w:rPr>
        <w:t>Contractul de concesiune de bunuri proprietate publică/privată poate fi prelungit prin acordul de voință al părților, încheiat în formă scrisă, cu condiția ca durata însumată să nu depășească jumattae din durata initiala.</w:t>
      </w:r>
    </w:p>
    <w:p w14:paraId="6416F951" w14:textId="48E6ACE7" w:rsidR="00E3741F" w:rsidRPr="007379B4" w:rsidRDefault="00E3741F" w:rsidP="00E3741F">
      <w:pPr>
        <w:pStyle w:val="Heading1"/>
        <w:tabs>
          <w:tab w:val="left" w:pos="980"/>
        </w:tabs>
        <w:kinsoku w:val="0"/>
        <w:overflowPunct w:val="0"/>
        <w:spacing w:before="79"/>
        <w:ind w:left="0"/>
        <w:rPr>
          <w:b w:val="0"/>
          <w:bCs w:val="0"/>
          <w:color w:val="000000"/>
          <w:sz w:val="24"/>
          <w:szCs w:val="24"/>
        </w:rPr>
      </w:pPr>
      <w:r w:rsidRPr="007379B4">
        <w:rPr>
          <w:b w:val="0"/>
          <w:bCs w:val="0"/>
          <w:sz w:val="24"/>
          <w:szCs w:val="24"/>
        </w:rPr>
        <w:t>2.5 Redeventa minima si modul de calcul al</w:t>
      </w:r>
      <w:r w:rsidRPr="007379B4">
        <w:rPr>
          <w:b w:val="0"/>
          <w:bCs w:val="0"/>
          <w:spacing w:val="-4"/>
          <w:sz w:val="24"/>
          <w:szCs w:val="24"/>
        </w:rPr>
        <w:t xml:space="preserve"> </w:t>
      </w:r>
      <w:r w:rsidRPr="007379B4">
        <w:rPr>
          <w:b w:val="0"/>
          <w:bCs w:val="0"/>
          <w:sz w:val="24"/>
          <w:szCs w:val="24"/>
        </w:rPr>
        <w:t>acesteia.</w:t>
      </w:r>
    </w:p>
    <w:p w14:paraId="60678B4A" w14:textId="2531807F" w:rsidR="00E3741F" w:rsidRPr="007379B4" w:rsidRDefault="00E3741F" w:rsidP="00E3741F">
      <w:pPr>
        <w:pStyle w:val="BodyText"/>
        <w:kinsoku w:val="0"/>
        <w:overflowPunct w:val="0"/>
        <w:spacing w:before="14" w:line="247" w:lineRule="auto"/>
        <w:ind w:left="106" w:firstLine="708"/>
        <w:rPr>
          <w:sz w:val="24"/>
          <w:szCs w:val="24"/>
        </w:rPr>
      </w:pPr>
      <w:r w:rsidRPr="007379B4">
        <w:rPr>
          <w:sz w:val="24"/>
          <w:szCs w:val="24"/>
        </w:rPr>
        <w:t xml:space="preserve">Prețul minim de pornire a licitației este suma de </w:t>
      </w:r>
      <w:r w:rsidR="007379B4" w:rsidRPr="007379B4">
        <w:rPr>
          <w:sz w:val="24"/>
          <w:szCs w:val="24"/>
        </w:rPr>
        <w:t>125.000 lei</w:t>
      </w:r>
      <w:r w:rsidRPr="007379B4">
        <w:rPr>
          <w:sz w:val="24"/>
          <w:szCs w:val="24"/>
        </w:rPr>
        <w:t>, platibilă de la data încheierii contractului în termen de 24 de luni în tranșe egale la cursul BNR din ziua efectuarii platii.</w:t>
      </w:r>
    </w:p>
    <w:p w14:paraId="7F57812D" w14:textId="77777777" w:rsidR="00E3741F" w:rsidRPr="007379B4" w:rsidRDefault="00E3741F" w:rsidP="00E3741F">
      <w:pPr>
        <w:pStyle w:val="BodyText"/>
        <w:kinsoku w:val="0"/>
        <w:overflowPunct w:val="0"/>
        <w:spacing w:before="30" w:line="247" w:lineRule="auto"/>
        <w:ind w:left="106" w:right="258" w:firstLine="403"/>
        <w:jc w:val="both"/>
        <w:rPr>
          <w:sz w:val="24"/>
          <w:szCs w:val="24"/>
        </w:rPr>
      </w:pPr>
      <w:r w:rsidRPr="007379B4">
        <w:rPr>
          <w:sz w:val="24"/>
          <w:szCs w:val="24"/>
        </w:rPr>
        <w:t>Modalitățile și termenele de plată se stabilesc de comun acord de către parți prin contractul de concesiune.</w:t>
      </w:r>
    </w:p>
    <w:p w14:paraId="5B039FBF" w14:textId="77777777" w:rsidR="00E3741F" w:rsidRPr="007379B4" w:rsidRDefault="00E3741F" w:rsidP="00E3741F">
      <w:pPr>
        <w:pStyle w:val="BodyText"/>
        <w:kinsoku w:val="0"/>
        <w:overflowPunct w:val="0"/>
        <w:spacing w:before="4" w:line="247" w:lineRule="auto"/>
        <w:ind w:left="106" w:right="256" w:firstLine="403"/>
        <w:jc w:val="both"/>
        <w:rPr>
          <w:sz w:val="24"/>
          <w:szCs w:val="24"/>
        </w:rPr>
      </w:pPr>
      <w:r w:rsidRPr="007379B4">
        <w:rPr>
          <w:sz w:val="24"/>
          <w:szCs w:val="24"/>
        </w:rPr>
        <w:t>Concesionarul</w:t>
      </w:r>
      <w:r w:rsidRPr="007379B4">
        <w:rPr>
          <w:spacing w:val="-10"/>
          <w:sz w:val="24"/>
          <w:szCs w:val="24"/>
        </w:rPr>
        <w:t xml:space="preserve"> </w:t>
      </w:r>
      <w:r w:rsidRPr="007379B4">
        <w:rPr>
          <w:sz w:val="24"/>
          <w:szCs w:val="24"/>
        </w:rPr>
        <w:t>este</w:t>
      </w:r>
      <w:r w:rsidRPr="007379B4">
        <w:rPr>
          <w:spacing w:val="-10"/>
          <w:sz w:val="24"/>
          <w:szCs w:val="24"/>
        </w:rPr>
        <w:t xml:space="preserve"> </w:t>
      </w:r>
      <w:r w:rsidRPr="007379B4">
        <w:rPr>
          <w:sz w:val="24"/>
          <w:szCs w:val="24"/>
        </w:rPr>
        <w:t>de</w:t>
      </w:r>
      <w:r w:rsidRPr="007379B4">
        <w:rPr>
          <w:spacing w:val="-12"/>
          <w:sz w:val="24"/>
          <w:szCs w:val="24"/>
        </w:rPr>
        <w:t xml:space="preserve"> </w:t>
      </w:r>
      <w:r w:rsidRPr="007379B4">
        <w:rPr>
          <w:sz w:val="24"/>
          <w:szCs w:val="24"/>
        </w:rPr>
        <w:t>drept</w:t>
      </w:r>
      <w:r w:rsidRPr="007379B4">
        <w:rPr>
          <w:spacing w:val="-11"/>
          <w:sz w:val="24"/>
          <w:szCs w:val="24"/>
        </w:rPr>
        <w:t xml:space="preserve"> </w:t>
      </w:r>
      <w:r w:rsidRPr="007379B4">
        <w:rPr>
          <w:sz w:val="24"/>
          <w:szCs w:val="24"/>
        </w:rPr>
        <w:t>în</w:t>
      </w:r>
      <w:r w:rsidRPr="007379B4">
        <w:rPr>
          <w:spacing w:val="-11"/>
          <w:sz w:val="24"/>
          <w:szCs w:val="24"/>
        </w:rPr>
        <w:t xml:space="preserve"> </w:t>
      </w:r>
      <w:r w:rsidRPr="007379B4">
        <w:rPr>
          <w:sz w:val="24"/>
          <w:szCs w:val="24"/>
        </w:rPr>
        <w:t>întârziere</w:t>
      </w:r>
      <w:r w:rsidRPr="007379B4">
        <w:rPr>
          <w:spacing w:val="-10"/>
          <w:sz w:val="24"/>
          <w:szCs w:val="24"/>
        </w:rPr>
        <w:t xml:space="preserve"> </w:t>
      </w:r>
      <w:r w:rsidRPr="007379B4">
        <w:rPr>
          <w:sz w:val="24"/>
          <w:szCs w:val="24"/>
        </w:rPr>
        <w:t>în</w:t>
      </w:r>
      <w:r w:rsidRPr="007379B4">
        <w:rPr>
          <w:spacing w:val="-11"/>
          <w:sz w:val="24"/>
          <w:szCs w:val="24"/>
        </w:rPr>
        <w:t xml:space="preserve"> </w:t>
      </w:r>
      <w:r w:rsidRPr="007379B4">
        <w:rPr>
          <w:sz w:val="24"/>
          <w:szCs w:val="24"/>
        </w:rPr>
        <w:t>cazul</w:t>
      </w:r>
      <w:r w:rsidRPr="007379B4">
        <w:rPr>
          <w:spacing w:val="-9"/>
          <w:sz w:val="24"/>
          <w:szCs w:val="24"/>
        </w:rPr>
        <w:t xml:space="preserve"> </w:t>
      </w:r>
      <w:r w:rsidRPr="007379B4">
        <w:rPr>
          <w:sz w:val="24"/>
          <w:szCs w:val="24"/>
        </w:rPr>
        <w:t>în</w:t>
      </w:r>
      <w:r w:rsidRPr="007379B4">
        <w:rPr>
          <w:spacing w:val="-9"/>
          <w:sz w:val="24"/>
          <w:szCs w:val="24"/>
        </w:rPr>
        <w:t xml:space="preserve"> </w:t>
      </w:r>
      <w:r w:rsidRPr="007379B4">
        <w:rPr>
          <w:sz w:val="24"/>
          <w:szCs w:val="24"/>
        </w:rPr>
        <w:t>care</w:t>
      </w:r>
      <w:r w:rsidRPr="007379B4">
        <w:rPr>
          <w:spacing w:val="-10"/>
          <w:sz w:val="24"/>
          <w:szCs w:val="24"/>
        </w:rPr>
        <w:t xml:space="preserve"> </w:t>
      </w:r>
      <w:r w:rsidRPr="007379B4">
        <w:rPr>
          <w:sz w:val="24"/>
          <w:szCs w:val="24"/>
        </w:rPr>
        <w:t>termenul</w:t>
      </w:r>
      <w:r w:rsidRPr="007379B4">
        <w:rPr>
          <w:spacing w:val="-10"/>
          <w:sz w:val="24"/>
          <w:szCs w:val="24"/>
        </w:rPr>
        <w:t xml:space="preserve"> </w:t>
      </w:r>
      <w:r w:rsidRPr="007379B4">
        <w:rPr>
          <w:sz w:val="24"/>
          <w:szCs w:val="24"/>
        </w:rPr>
        <w:t>scadent</w:t>
      </w:r>
      <w:r w:rsidRPr="007379B4">
        <w:rPr>
          <w:spacing w:val="-9"/>
          <w:sz w:val="24"/>
          <w:szCs w:val="24"/>
        </w:rPr>
        <w:t xml:space="preserve"> </w:t>
      </w:r>
      <w:r w:rsidRPr="007379B4">
        <w:rPr>
          <w:sz w:val="24"/>
          <w:szCs w:val="24"/>
        </w:rPr>
        <w:t>convenit pentru plata redevenței s-a împlinit fără ca această obligație să fi fost executată. Executarea cu întarziere a obligației de plată a redevenței atrage obligația la plata de penalități de întârziere conform legilor în vigoare, calculate la suma datorată și neplătită.</w:t>
      </w:r>
    </w:p>
    <w:p w14:paraId="35143ABA" w14:textId="5C73D380" w:rsidR="00E3741F" w:rsidRPr="007379B4" w:rsidRDefault="00E3741F" w:rsidP="00E3741F">
      <w:pPr>
        <w:pStyle w:val="BodyText"/>
        <w:kinsoku w:val="0"/>
        <w:overflowPunct w:val="0"/>
        <w:spacing w:before="5"/>
        <w:ind w:firstLine="720"/>
        <w:rPr>
          <w:sz w:val="24"/>
          <w:szCs w:val="24"/>
        </w:rPr>
      </w:pPr>
      <w:r w:rsidRPr="007379B4">
        <w:rPr>
          <w:sz w:val="24"/>
          <w:szCs w:val="24"/>
        </w:rPr>
        <w:t>Redevența obținută din concesionare va reprezenta venit la bugetul local.</w:t>
      </w:r>
    </w:p>
    <w:p w14:paraId="1FFC44E0" w14:textId="2B5CBC1E" w:rsidR="00E3741F" w:rsidRPr="007379B4" w:rsidRDefault="00E3741F" w:rsidP="00E3741F">
      <w:pPr>
        <w:pStyle w:val="BodyText"/>
        <w:kinsoku w:val="0"/>
        <w:overflowPunct w:val="0"/>
        <w:spacing w:before="5"/>
        <w:ind w:firstLine="720"/>
        <w:rPr>
          <w:sz w:val="24"/>
          <w:szCs w:val="24"/>
        </w:rPr>
      </w:pPr>
      <w:r w:rsidRPr="007379B4">
        <w:rPr>
          <w:sz w:val="24"/>
          <w:szCs w:val="24"/>
        </w:rPr>
        <w:t>În cazul în care concesionarul nu va acita concesiunea 3 luni consecutiv contractul se va rezilia de drept fără vreo notificare preealabilă.</w:t>
      </w:r>
    </w:p>
    <w:p w14:paraId="641DD154" w14:textId="3FC5B6CB" w:rsidR="00E3741F" w:rsidRPr="007379B4" w:rsidRDefault="00E74C63" w:rsidP="00E74C63">
      <w:pPr>
        <w:pStyle w:val="Heading1"/>
        <w:numPr>
          <w:ilvl w:val="1"/>
          <w:numId w:val="17"/>
        </w:numPr>
        <w:tabs>
          <w:tab w:val="left" w:pos="1468"/>
          <w:tab w:val="left" w:pos="2657"/>
          <w:tab w:val="left" w:pos="3799"/>
          <w:tab w:val="left" w:pos="4865"/>
          <w:tab w:val="left" w:pos="5355"/>
          <w:tab w:val="left" w:pos="6372"/>
          <w:tab w:val="left" w:pos="7747"/>
          <w:tab w:val="left" w:pos="8203"/>
          <w:tab w:val="left" w:pos="8770"/>
        </w:tabs>
        <w:kinsoku w:val="0"/>
        <w:overflowPunct w:val="0"/>
        <w:spacing w:before="196" w:line="247" w:lineRule="auto"/>
        <w:ind w:right="258"/>
        <w:rPr>
          <w:b w:val="0"/>
          <w:bCs w:val="0"/>
          <w:color w:val="000000"/>
          <w:sz w:val="24"/>
          <w:szCs w:val="24"/>
        </w:rPr>
      </w:pPr>
      <w:r w:rsidRPr="007379B4">
        <w:rPr>
          <w:b w:val="0"/>
          <w:bCs w:val="0"/>
          <w:sz w:val="24"/>
          <w:szCs w:val="24"/>
        </w:rPr>
        <w:t xml:space="preserve"> </w:t>
      </w:r>
      <w:r w:rsidR="00E3741F" w:rsidRPr="007379B4">
        <w:rPr>
          <w:b w:val="0"/>
          <w:bCs w:val="0"/>
          <w:sz w:val="24"/>
          <w:szCs w:val="24"/>
        </w:rPr>
        <w:t>Condiții</w:t>
      </w:r>
      <w:r w:rsidR="00E3741F" w:rsidRPr="007379B4">
        <w:rPr>
          <w:b w:val="0"/>
          <w:bCs w:val="0"/>
          <w:sz w:val="24"/>
          <w:szCs w:val="24"/>
        </w:rPr>
        <w:tab/>
        <w:t>speciale</w:t>
      </w:r>
      <w:r w:rsidR="00E3741F" w:rsidRPr="007379B4">
        <w:rPr>
          <w:b w:val="0"/>
          <w:bCs w:val="0"/>
          <w:sz w:val="24"/>
          <w:szCs w:val="24"/>
        </w:rPr>
        <w:tab/>
        <w:t>impuse</w:t>
      </w:r>
      <w:r w:rsidR="00E3741F" w:rsidRPr="007379B4">
        <w:rPr>
          <w:b w:val="0"/>
          <w:bCs w:val="0"/>
          <w:sz w:val="24"/>
          <w:szCs w:val="24"/>
        </w:rPr>
        <w:tab/>
        <w:t>de</w:t>
      </w:r>
      <w:r w:rsidR="00E3741F" w:rsidRPr="007379B4">
        <w:rPr>
          <w:b w:val="0"/>
          <w:bCs w:val="0"/>
          <w:sz w:val="24"/>
          <w:szCs w:val="24"/>
        </w:rPr>
        <w:tab/>
        <w:t>natura</w:t>
      </w:r>
      <w:r w:rsidR="00E3741F" w:rsidRPr="007379B4">
        <w:rPr>
          <w:b w:val="0"/>
          <w:bCs w:val="0"/>
          <w:sz w:val="24"/>
          <w:szCs w:val="24"/>
        </w:rPr>
        <w:tab/>
        <w:t>bunurilor</w:t>
      </w:r>
      <w:r w:rsidR="00E3741F" w:rsidRPr="007379B4">
        <w:rPr>
          <w:b w:val="0"/>
          <w:bCs w:val="0"/>
          <w:sz w:val="24"/>
          <w:szCs w:val="24"/>
        </w:rPr>
        <w:tab/>
        <w:t>ce</w:t>
      </w:r>
      <w:r w:rsidR="00E3741F" w:rsidRPr="007379B4">
        <w:rPr>
          <w:b w:val="0"/>
          <w:bCs w:val="0"/>
          <w:sz w:val="24"/>
          <w:szCs w:val="24"/>
        </w:rPr>
        <w:tab/>
        <w:t>fac</w:t>
      </w:r>
      <w:r w:rsidR="00E3741F" w:rsidRPr="007379B4">
        <w:rPr>
          <w:b w:val="0"/>
          <w:bCs w:val="0"/>
          <w:sz w:val="24"/>
          <w:szCs w:val="24"/>
        </w:rPr>
        <w:tab/>
      </w:r>
      <w:r w:rsidR="00E3741F" w:rsidRPr="007379B4">
        <w:rPr>
          <w:b w:val="0"/>
          <w:bCs w:val="0"/>
          <w:spacing w:val="-3"/>
          <w:sz w:val="24"/>
          <w:szCs w:val="24"/>
        </w:rPr>
        <w:t xml:space="preserve">obiectul </w:t>
      </w:r>
      <w:r w:rsidR="00E3741F" w:rsidRPr="007379B4">
        <w:rPr>
          <w:b w:val="0"/>
          <w:bCs w:val="0"/>
          <w:sz w:val="24"/>
          <w:szCs w:val="24"/>
        </w:rPr>
        <w:t>concesiunii, cum</w:t>
      </w:r>
      <w:r w:rsidR="00E3741F" w:rsidRPr="007379B4">
        <w:rPr>
          <w:b w:val="0"/>
          <w:bCs w:val="0"/>
          <w:spacing w:val="-4"/>
          <w:sz w:val="24"/>
          <w:szCs w:val="24"/>
        </w:rPr>
        <w:t xml:space="preserve"> </w:t>
      </w:r>
      <w:r w:rsidR="00E3741F" w:rsidRPr="007379B4">
        <w:rPr>
          <w:b w:val="0"/>
          <w:bCs w:val="0"/>
          <w:sz w:val="24"/>
          <w:szCs w:val="24"/>
        </w:rPr>
        <w:t>sunt:</w:t>
      </w:r>
    </w:p>
    <w:p w14:paraId="2ACA9CDB" w14:textId="6A85CCE0" w:rsidR="00E74C63" w:rsidRPr="007379B4" w:rsidRDefault="00E3741F" w:rsidP="00E74C63">
      <w:pPr>
        <w:pStyle w:val="BodyText"/>
        <w:kinsoku w:val="0"/>
        <w:overflowPunct w:val="0"/>
        <w:spacing w:before="187" w:line="249" w:lineRule="auto"/>
        <w:ind w:left="106" w:firstLine="561"/>
        <w:rPr>
          <w:sz w:val="24"/>
          <w:szCs w:val="24"/>
        </w:rPr>
      </w:pPr>
      <w:r w:rsidRPr="007379B4">
        <w:rPr>
          <w:sz w:val="24"/>
          <w:szCs w:val="24"/>
        </w:rPr>
        <w:t>Pentru bunul care face obiectul prezentului caiet de sarcini se impun condiții speciale</w:t>
      </w:r>
      <w:r w:rsidR="00E74C63" w:rsidRPr="007379B4">
        <w:rPr>
          <w:sz w:val="24"/>
          <w:szCs w:val="24"/>
        </w:rPr>
        <w:t xml:space="preserve"> în acest sens s-a obținut avizul Administrației Națonale a rezervelor de stat și probleme speciale direcția general probleme speciale nr. 4092 din 24.09.2025</w:t>
      </w:r>
      <w:r w:rsidRPr="007379B4">
        <w:rPr>
          <w:sz w:val="24"/>
          <w:szCs w:val="24"/>
        </w:rPr>
        <w:t>.</w:t>
      </w:r>
    </w:p>
    <w:p w14:paraId="303F06D2" w14:textId="2716AECD" w:rsidR="00E3741F" w:rsidRPr="007379B4" w:rsidRDefault="00E74C63" w:rsidP="00E74C63">
      <w:pPr>
        <w:pStyle w:val="BodyText"/>
        <w:kinsoku w:val="0"/>
        <w:overflowPunct w:val="0"/>
        <w:spacing w:before="187" w:line="249" w:lineRule="auto"/>
        <w:rPr>
          <w:sz w:val="24"/>
          <w:szCs w:val="24"/>
        </w:rPr>
      </w:pPr>
      <w:r w:rsidRPr="007379B4">
        <w:rPr>
          <w:sz w:val="24"/>
          <w:szCs w:val="24"/>
        </w:rPr>
        <w:t xml:space="preserve">2.7 </w:t>
      </w:r>
      <w:r w:rsidR="00E3741F" w:rsidRPr="007379B4">
        <w:rPr>
          <w:sz w:val="24"/>
          <w:szCs w:val="24"/>
        </w:rPr>
        <w:t>Desfășurarea procedurii de</w:t>
      </w:r>
      <w:r w:rsidR="00E3741F" w:rsidRPr="007379B4">
        <w:rPr>
          <w:spacing w:val="-4"/>
          <w:sz w:val="24"/>
          <w:szCs w:val="24"/>
        </w:rPr>
        <w:t xml:space="preserve"> </w:t>
      </w:r>
      <w:r w:rsidR="00E3741F" w:rsidRPr="007379B4">
        <w:rPr>
          <w:sz w:val="24"/>
          <w:szCs w:val="24"/>
        </w:rPr>
        <w:t>concesionare.</w:t>
      </w:r>
    </w:p>
    <w:p w14:paraId="7CF581B3" w14:textId="77777777" w:rsidR="00E3741F" w:rsidRPr="007379B4" w:rsidRDefault="00E3741F" w:rsidP="00E74C63">
      <w:pPr>
        <w:pStyle w:val="BodyText"/>
        <w:kinsoku w:val="0"/>
        <w:overflowPunct w:val="0"/>
        <w:spacing w:before="14" w:line="247" w:lineRule="auto"/>
        <w:ind w:right="425" w:firstLine="459"/>
        <w:jc w:val="both"/>
        <w:rPr>
          <w:sz w:val="24"/>
          <w:szCs w:val="24"/>
        </w:rPr>
      </w:pPr>
      <w:r w:rsidRPr="007379B4">
        <w:rPr>
          <w:sz w:val="24"/>
          <w:szCs w:val="24"/>
        </w:rPr>
        <w:t>Procedura de licitației se poate desfășura numai dacă în urma publicării anunțului de licitație au fost depuse cel puțin 2 (două) oferte valabile, în cazul în care în urma publicării anunțului de licitație nu au fost depuse cel puțin 2 oferte valabile, concedentul este obligat să anuleze procedura și să organizeze o nouă licitație, conform art. 314 alin 15 din OUG 57/2019 .</w:t>
      </w:r>
    </w:p>
    <w:p w14:paraId="717DA0F1" w14:textId="77777777" w:rsidR="00E3741F" w:rsidRPr="007379B4" w:rsidRDefault="00E3741F" w:rsidP="00E74C63">
      <w:pPr>
        <w:pStyle w:val="BodyText"/>
        <w:kinsoku w:val="0"/>
        <w:overflowPunct w:val="0"/>
        <w:spacing w:before="2" w:line="247" w:lineRule="auto"/>
        <w:ind w:right="258" w:firstLine="451"/>
        <w:jc w:val="both"/>
        <w:rPr>
          <w:sz w:val="24"/>
          <w:szCs w:val="24"/>
        </w:rPr>
      </w:pPr>
      <w:r w:rsidRPr="007379B4">
        <w:rPr>
          <w:sz w:val="24"/>
          <w:szCs w:val="24"/>
        </w:rPr>
        <w:t>La data și ora anunțată pentru desfășurarea licitației vor fi prezenți membrii comisiei de licitație obligatoriu, reprezentanții ofertanților nefiind obligați de a fi prezenți.</w:t>
      </w:r>
    </w:p>
    <w:p w14:paraId="7B94338F" w14:textId="77777777" w:rsidR="00E3741F" w:rsidRPr="007379B4" w:rsidRDefault="00E3741F" w:rsidP="00E74C63">
      <w:pPr>
        <w:pStyle w:val="BodyText"/>
        <w:kinsoku w:val="0"/>
        <w:overflowPunct w:val="0"/>
        <w:spacing w:before="6" w:line="247" w:lineRule="auto"/>
        <w:ind w:right="257" w:firstLine="430"/>
        <w:jc w:val="both"/>
        <w:rPr>
          <w:sz w:val="24"/>
          <w:szCs w:val="24"/>
        </w:rPr>
      </w:pPr>
      <w:r w:rsidRPr="007379B4">
        <w:rPr>
          <w:sz w:val="24"/>
          <w:szCs w:val="24"/>
        </w:rPr>
        <w:t>La deschiderea ședinței de licitație, președintele comisiei sau un membru desemnat</w:t>
      </w:r>
      <w:r w:rsidRPr="007379B4">
        <w:rPr>
          <w:spacing w:val="-8"/>
          <w:sz w:val="24"/>
          <w:szCs w:val="24"/>
        </w:rPr>
        <w:t xml:space="preserve"> </w:t>
      </w:r>
      <w:r w:rsidRPr="007379B4">
        <w:rPr>
          <w:sz w:val="24"/>
          <w:szCs w:val="24"/>
        </w:rPr>
        <w:t>de</w:t>
      </w:r>
      <w:r w:rsidRPr="007379B4">
        <w:rPr>
          <w:spacing w:val="-9"/>
          <w:sz w:val="24"/>
          <w:szCs w:val="24"/>
        </w:rPr>
        <w:t xml:space="preserve"> </w:t>
      </w:r>
      <w:r w:rsidRPr="007379B4">
        <w:rPr>
          <w:sz w:val="24"/>
          <w:szCs w:val="24"/>
        </w:rPr>
        <w:t>acesta</w:t>
      </w:r>
      <w:r w:rsidRPr="007379B4">
        <w:rPr>
          <w:spacing w:val="-9"/>
          <w:sz w:val="24"/>
          <w:szCs w:val="24"/>
        </w:rPr>
        <w:t xml:space="preserve"> </w:t>
      </w:r>
      <w:r w:rsidRPr="007379B4">
        <w:rPr>
          <w:sz w:val="24"/>
          <w:szCs w:val="24"/>
        </w:rPr>
        <w:t>va</w:t>
      </w:r>
      <w:r w:rsidRPr="007379B4">
        <w:rPr>
          <w:spacing w:val="-7"/>
          <w:sz w:val="24"/>
          <w:szCs w:val="24"/>
        </w:rPr>
        <w:t xml:space="preserve"> </w:t>
      </w:r>
      <w:r w:rsidRPr="007379B4">
        <w:rPr>
          <w:sz w:val="24"/>
          <w:szCs w:val="24"/>
        </w:rPr>
        <w:t>prezenta</w:t>
      </w:r>
      <w:r w:rsidRPr="007379B4">
        <w:rPr>
          <w:spacing w:val="-9"/>
          <w:sz w:val="24"/>
          <w:szCs w:val="24"/>
        </w:rPr>
        <w:t xml:space="preserve"> </w:t>
      </w:r>
      <w:r w:rsidRPr="007379B4">
        <w:rPr>
          <w:sz w:val="24"/>
          <w:szCs w:val="24"/>
        </w:rPr>
        <w:t>membrii</w:t>
      </w:r>
      <w:r w:rsidRPr="007379B4">
        <w:rPr>
          <w:spacing w:val="-6"/>
          <w:sz w:val="24"/>
          <w:szCs w:val="24"/>
        </w:rPr>
        <w:t xml:space="preserve"> </w:t>
      </w:r>
      <w:r w:rsidRPr="007379B4">
        <w:rPr>
          <w:sz w:val="24"/>
          <w:szCs w:val="24"/>
        </w:rPr>
        <w:t>comisiei</w:t>
      </w:r>
      <w:r w:rsidRPr="007379B4">
        <w:rPr>
          <w:spacing w:val="-8"/>
          <w:sz w:val="24"/>
          <w:szCs w:val="24"/>
        </w:rPr>
        <w:t xml:space="preserve"> </w:t>
      </w:r>
      <w:r w:rsidRPr="007379B4">
        <w:rPr>
          <w:sz w:val="24"/>
          <w:szCs w:val="24"/>
        </w:rPr>
        <w:t>de</w:t>
      </w:r>
      <w:r w:rsidRPr="007379B4">
        <w:rPr>
          <w:spacing w:val="-9"/>
          <w:sz w:val="24"/>
          <w:szCs w:val="24"/>
        </w:rPr>
        <w:t xml:space="preserve"> </w:t>
      </w:r>
      <w:r w:rsidRPr="007379B4">
        <w:rPr>
          <w:sz w:val="24"/>
          <w:szCs w:val="24"/>
        </w:rPr>
        <w:t>licitație</w:t>
      </w:r>
      <w:r w:rsidRPr="007379B4">
        <w:rPr>
          <w:spacing w:val="-6"/>
          <w:sz w:val="24"/>
          <w:szCs w:val="24"/>
        </w:rPr>
        <w:t xml:space="preserve"> </w:t>
      </w:r>
      <w:r w:rsidRPr="007379B4">
        <w:rPr>
          <w:sz w:val="24"/>
          <w:szCs w:val="24"/>
        </w:rPr>
        <w:t>și</w:t>
      </w:r>
      <w:r w:rsidRPr="007379B4">
        <w:rPr>
          <w:spacing w:val="-8"/>
          <w:sz w:val="24"/>
          <w:szCs w:val="24"/>
        </w:rPr>
        <w:t xml:space="preserve"> </w:t>
      </w:r>
      <w:r w:rsidRPr="007379B4">
        <w:rPr>
          <w:sz w:val="24"/>
          <w:szCs w:val="24"/>
        </w:rPr>
        <w:t>va</w:t>
      </w:r>
      <w:r w:rsidRPr="007379B4">
        <w:rPr>
          <w:spacing w:val="-6"/>
          <w:sz w:val="24"/>
          <w:szCs w:val="24"/>
        </w:rPr>
        <w:t xml:space="preserve"> </w:t>
      </w:r>
      <w:r w:rsidRPr="007379B4">
        <w:rPr>
          <w:sz w:val="24"/>
          <w:szCs w:val="24"/>
        </w:rPr>
        <w:t>anunța</w:t>
      </w:r>
      <w:r w:rsidRPr="007379B4">
        <w:rPr>
          <w:spacing w:val="-9"/>
          <w:sz w:val="24"/>
          <w:szCs w:val="24"/>
        </w:rPr>
        <w:t xml:space="preserve"> </w:t>
      </w:r>
      <w:r w:rsidRPr="007379B4">
        <w:rPr>
          <w:sz w:val="24"/>
          <w:szCs w:val="24"/>
        </w:rPr>
        <w:t>și</w:t>
      </w:r>
      <w:r w:rsidRPr="007379B4">
        <w:rPr>
          <w:spacing w:val="-8"/>
          <w:sz w:val="24"/>
          <w:szCs w:val="24"/>
        </w:rPr>
        <w:t xml:space="preserve"> </w:t>
      </w:r>
      <w:r w:rsidRPr="007379B4">
        <w:rPr>
          <w:sz w:val="24"/>
          <w:szCs w:val="24"/>
        </w:rPr>
        <w:t>numele ofertanților.</w:t>
      </w:r>
    </w:p>
    <w:p w14:paraId="7F8AF872" w14:textId="22D1A83F" w:rsidR="00E3741F" w:rsidRPr="007379B4" w:rsidRDefault="00E3741F" w:rsidP="00E74C63">
      <w:pPr>
        <w:pStyle w:val="BodyText"/>
        <w:kinsoku w:val="0"/>
        <w:overflowPunct w:val="0"/>
        <w:spacing w:before="4" w:line="247" w:lineRule="auto"/>
        <w:ind w:right="258" w:firstLine="430"/>
        <w:jc w:val="both"/>
        <w:rPr>
          <w:sz w:val="24"/>
          <w:szCs w:val="24"/>
        </w:rPr>
      </w:pPr>
      <w:r w:rsidRPr="007379B4">
        <w:rPr>
          <w:sz w:val="24"/>
          <w:szCs w:val="24"/>
        </w:rPr>
        <w:t>Președintele comisiei de licitație anunță prețul minim de pornire al licitației conform raportului de evaluare</w:t>
      </w:r>
      <w:r w:rsidR="00E74C63" w:rsidRPr="007379B4">
        <w:rPr>
          <w:sz w:val="24"/>
          <w:szCs w:val="24"/>
        </w:rPr>
        <w:t xml:space="preserve"> din 20.11.2025</w:t>
      </w:r>
      <w:r w:rsidRPr="007379B4">
        <w:rPr>
          <w:sz w:val="24"/>
          <w:szCs w:val="24"/>
        </w:rPr>
        <w:t>.</w:t>
      </w:r>
    </w:p>
    <w:p w14:paraId="116A253A" w14:textId="77777777" w:rsidR="00E3741F" w:rsidRPr="007379B4" w:rsidRDefault="00E3741F" w:rsidP="00E74C63">
      <w:pPr>
        <w:pStyle w:val="BodyText"/>
        <w:kinsoku w:val="0"/>
        <w:overflowPunct w:val="0"/>
        <w:spacing w:before="66" w:line="235" w:lineRule="auto"/>
        <w:ind w:right="228" w:firstLine="423"/>
        <w:jc w:val="both"/>
        <w:rPr>
          <w:sz w:val="24"/>
          <w:szCs w:val="24"/>
        </w:rPr>
      </w:pPr>
      <w:r w:rsidRPr="007379B4">
        <w:rPr>
          <w:sz w:val="24"/>
          <w:szCs w:val="24"/>
        </w:rPr>
        <w:t>După analizarea conținutului plicurilor depuse ce conțin documentele de calificare, și dacă cel puțin doi ofertanți îndeplinesc condițiile minime de calificare se</w:t>
      </w:r>
      <w:r w:rsidRPr="007379B4">
        <w:rPr>
          <w:spacing w:val="-7"/>
          <w:sz w:val="24"/>
          <w:szCs w:val="24"/>
        </w:rPr>
        <w:t xml:space="preserve"> </w:t>
      </w:r>
      <w:r w:rsidRPr="007379B4">
        <w:rPr>
          <w:sz w:val="24"/>
          <w:szCs w:val="24"/>
        </w:rPr>
        <w:t>trece</w:t>
      </w:r>
      <w:r w:rsidRPr="007379B4">
        <w:rPr>
          <w:spacing w:val="-9"/>
          <w:sz w:val="24"/>
          <w:szCs w:val="24"/>
        </w:rPr>
        <w:t xml:space="preserve"> </w:t>
      </w:r>
      <w:r w:rsidRPr="007379B4">
        <w:rPr>
          <w:sz w:val="24"/>
          <w:szCs w:val="24"/>
        </w:rPr>
        <w:t>la</w:t>
      </w:r>
      <w:r w:rsidRPr="007379B4">
        <w:rPr>
          <w:spacing w:val="-9"/>
          <w:sz w:val="24"/>
          <w:szCs w:val="24"/>
        </w:rPr>
        <w:t xml:space="preserve"> </w:t>
      </w:r>
      <w:r w:rsidRPr="007379B4">
        <w:rPr>
          <w:sz w:val="24"/>
          <w:szCs w:val="24"/>
        </w:rPr>
        <w:t>deschiderea</w:t>
      </w:r>
      <w:r w:rsidRPr="007379B4">
        <w:rPr>
          <w:spacing w:val="-8"/>
          <w:sz w:val="24"/>
          <w:szCs w:val="24"/>
        </w:rPr>
        <w:t xml:space="preserve"> </w:t>
      </w:r>
      <w:r w:rsidRPr="007379B4">
        <w:rPr>
          <w:sz w:val="24"/>
          <w:szCs w:val="24"/>
        </w:rPr>
        <w:t>plicurilor</w:t>
      </w:r>
      <w:r w:rsidRPr="007379B4">
        <w:rPr>
          <w:spacing w:val="-7"/>
          <w:sz w:val="24"/>
          <w:szCs w:val="24"/>
        </w:rPr>
        <w:t xml:space="preserve"> </w:t>
      </w:r>
      <w:r w:rsidRPr="007379B4">
        <w:rPr>
          <w:sz w:val="24"/>
          <w:szCs w:val="24"/>
        </w:rPr>
        <w:t>cu</w:t>
      </w:r>
      <w:r w:rsidRPr="007379B4">
        <w:rPr>
          <w:spacing w:val="-8"/>
          <w:sz w:val="24"/>
          <w:szCs w:val="24"/>
        </w:rPr>
        <w:t xml:space="preserve"> </w:t>
      </w:r>
      <w:r w:rsidRPr="007379B4">
        <w:rPr>
          <w:sz w:val="24"/>
          <w:szCs w:val="24"/>
        </w:rPr>
        <w:t>oferta</w:t>
      </w:r>
      <w:r w:rsidRPr="007379B4">
        <w:rPr>
          <w:spacing w:val="-10"/>
          <w:sz w:val="24"/>
          <w:szCs w:val="24"/>
        </w:rPr>
        <w:t xml:space="preserve"> </w:t>
      </w:r>
      <w:r w:rsidRPr="007379B4">
        <w:rPr>
          <w:sz w:val="24"/>
          <w:szCs w:val="24"/>
        </w:rPr>
        <w:t>propriu-zisă,</w:t>
      </w:r>
      <w:r w:rsidRPr="007379B4">
        <w:rPr>
          <w:spacing w:val="-7"/>
          <w:sz w:val="24"/>
          <w:szCs w:val="24"/>
        </w:rPr>
        <w:t xml:space="preserve"> </w:t>
      </w:r>
      <w:r w:rsidRPr="007379B4">
        <w:rPr>
          <w:sz w:val="24"/>
          <w:szCs w:val="24"/>
        </w:rPr>
        <w:t>consemnarea</w:t>
      </w:r>
      <w:r w:rsidRPr="007379B4">
        <w:rPr>
          <w:spacing w:val="-9"/>
          <w:sz w:val="24"/>
          <w:szCs w:val="24"/>
        </w:rPr>
        <w:t xml:space="preserve"> </w:t>
      </w:r>
      <w:r w:rsidRPr="007379B4">
        <w:rPr>
          <w:sz w:val="24"/>
          <w:szCs w:val="24"/>
        </w:rPr>
        <w:t>acestora</w:t>
      </w:r>
      <w:r w:rsidRPr="007379B4">
        <w:rPr>
          <w:spacing w:val="-10"/>
          <w:sz w:val="24"/>
          <w:szCs w:val="24"/>
        </w:rPr>
        <w:t xml:space="preserve"> </w:t>
      </w:r>
      <w:r w:rsidRPr="007379B4">
        <w:rPr>
          <w:sz w:val="24"/>
          <w:szCs w:val="24"/>
        </w:rPr>
        <w:t>vor</w:t>
      </w:r>
      <w:r w:rsidRPr="007379B4">
        <w:rPr>
          <w:spacing w:val="-7"/>
          <w:sz w:val="24"/>
          <w:szCs w:val="24"/>
        </w:rPr>
        <w:t xml:space="preserve"> </w:t>
      </w:r>
      <w:r w:rsidRPr="007379B4">
        <w:rPr>
          <w:sz w:val="24"/>
          <w:szCs w:val="24"/>
        </w:rPr>
        <w:t>fi făcute într-un procesul verbal care va fi semnat de toți membrii comisiei și de ofertanți.</w:t>
      </w:r>
    </w:p>
    <w:p w14:paraId="45F6900B" w14:textId="77777777" w:rsidR="00E3741F" w:rsidRPr="007379B4" w:rsidRDefault="00E3741F" w:rsidP="00E74C63">
      <w:pPr>
        <w:pStyle w:val="BodyText"/>
        <w:kinsoku w:val="0"/>
        <w:overflowPunct w:val="0"/>
        <w:spacing w:before="79" w:line="247" w:lineRule="auto"/>
        <w:ind w:right="258" w:firstLine="423"/>
        <w:jc w:val="both"/>
        <w:rPr>
          <w:sz w:val="24"/>
          <w:szCs w:val="24"/>
        </w:rPr>
      </w:pPr>
      <w:r w:rsidRPr="007379B4">
        <w:rPr>
          <w:sz w:val="24"/>
          <w:szCs w:val="24"/>
        </w:rPr>
        <w:t>În procesul verbal se vor consemna de asemenea: nominalizarea ofertantului a cărui oferta de preț a fost declarată câștigătoare.</w:t>
      </w:r>
    </w:p>
    <w:p w14:paraId="1F00E2DF" w14:textId="77777777" w:rsidR="00E3741F" w:rsidRPr="007379B4" w:rsidRDefault="00E3741F" w:rsidP="00E74C63">
      <w:pPr>
        <w:pStyle w:val="BodyText"/>
        <w:kinsoku w:val="0"/>
        <w:overflowPunct w:val="0"/>
        <w:spacing w:line="247" w:lineRule="auto"/>
        <w:ind w:right="257" w:firstLine="423"/>
        <w:jc w:val="both"/>
        <w:rPr>
          <w:sz w:val="24"/>
          <w:szCs w:val="24"/>
        </w:rPr>
      </w:pPr>
      <w:r w:rsidRPr="007379B4">
        <w:rPr>
          <w:sz w:val="24"/>
          <w:szCs w:val="24"/>
        </w:rPr>
        <w:t>În</w:t>
      </w:r>
      <w:r w:rsidRPr="007379B4">
        <w:rPr>
          <w:spacing w:val="-4"/>
          <w:sz w:val="24"/>
          <w:szCs w:val="24"/>
        </w:rPr>
        <w:t xml:space="preserve"> </w:t>
      </w:r>
      <w:r w:rsidRPr="007379B4">
        <w:rPr>
          <w:sz w:val="24"/>
          <w:szCs w:val="24"/>
        </w:rPr>
        <w:t>cazul</w:t>
      </w:r>
      <w:r w:rsidRPr="007379B4">
        <w:rPr>
          <w:spacing w:val="-4"/>
          <w:sz w:val="24"/>
          <w:szCs w:val="24"/>
        </w:rPr>
        <w:t xml:space="preserve"> </w:t>
      </w:r>
      <w:r w:rsidRPr="007379B4">
        <w:rPr>
          <w:sz w:val="24"/>
          <w:szCs w:val="24"/>
        </w:rPr>
        <w:t>în</w:t>
      </w:r>
      <w:r w:rsidRPr="007379B4">
        <w:rPr>
          <w:spacing w:val="-3"/>
          <w:sz w:val="24"/>
          <w:szCs w:val="24"/>
        </w:rPr>
        <w:t xml:space="preserve"> </w:t>
      </w:r>
      <w:r w:rsidRPr="007379B4">
        <w:rPr>
          <w:sz w:val="24"/>
          <w:szCs w:val="24"/>
        </w:rPr>
        <w:t>care</w:t>
      </w:r>
      <w:r w:rsidRPr="007379B4">
        <w:rPr>
          <w:spacing w:val="-5"/>
          <w:sz w:val="24"/>
          <w:szCs w:val="24"/>
        </w:rPr>
        <w:t xml:space="preserve"> </w:t>
      </w:r>
      <w:r w:rsidRPr="007379B4">
        <w:rPr>
          <w:sz w:val="24"/>
          <w:szCs w:val="24"/>
        </w:rPr>
        <w:t>licitația</w:t>
      </w:r>
      <w:r w:rsidRPr="007379B4">
        <w:rPr>
          <w:spacing w:val="-4"/>
          <w:sz w:val="24"/>
          <w:szCs w:val="24"/>
        </w:rPr>
        <w:t xml:space="preserve"> </w:t>
      </w:r>
      <w:r w:rsidRPr="007379B4">
        <w:rPr>
          <w:sz w:val="24"/>
          <w:szCs w:val="24"/>
        </w:rPr>
        <w:t>publică</w:t>
      </w:r>
      <w:r w:rsidRPr="007379B4">
        <w:rPr>
          <w:spacing w:val="-7"/>
          <w:sz w:val="24"/>
          <w:szCs w:val="24"/>
        </w:rPr>
        <w:t xml:space="preserve"> </w:t>
      </w:r>
      <w:r w:rsidRPr="007379B4">
        <w:rPr>
          <w:sz w:val="24"/>
          <w:szCs w:val="24"/>
        </w:rPr>
        <w:t>nu</w:t>
      </w:r>
      <w:r w:rsidRPr="007379B4">
        <w:rPr>
          <w:spacing w:val="-4"/>
          <w:sz w:val="24"/>
          <w:szCs w:val="24"/>
        </w:rPr>
        <w:t xml:space="preserve"> </w:t>
      </w:r>
      <w:r w:rsidRPr="007379B4">
        <w:rPr>
          <w:sz w:val="24"/>
          <w:szCs w:val="24"/>
        </w:rPr>
        <w:t>a</w:t>
      </w:r>
      <w:r w:rsidRPr="007379B4">
        <w:rPr>
          <w:spacing w:val="-4"/>
          <w:sz w:val="24"/>
          <w:szCs w:val="24"/>
        </w:rPr>
        <w:t xml:space="preserve"> </w:t>
      </w:r>
      <w:r w:rsidRPr="007379B4">
        <w:rPr>
          <w:sz w:val="24"/>
          <w:szCs w:val="24"/>
        </w:rPr>
        <w:t>condus</w:t>
      </w:r>
      <w:r w:rsidRPr="007379B4">
        <w:rPr>
          <w:spacing w:val="-4"/>
          <w:sz w:val="24"/>
          <w:szCs w:val="24"/>
        </w:rPr>
        <w:t xml:space="preserve"> </w:t>
      </w:r>
      <w:r w:rsidRPr="007379B4">
        <w:rPr>
          <w:sz w:val="24"/>
          <w:szCs w:val="24"/>
        </w:rPr>
        <w:t>la</w:t>
      </w:r>
      <w:r w:rsidRPr="007379B4">
        <w:rPr>
          <w:spacing w:val="-6"/>
          <w:sz w:val="24"/>
          <w:szCs w:val="24"/>
        </w:rPr>
        <w:t xml:space="preserve"> </w:t>
      </w:r>
      <w:r w:rsidRPr="007379B4">
        <w:rPr>
          <w:sz w:val="24"/>
          <w:szCs w:val="24"/>
        </w:rPr>
        <w:t>desemnarea</w:t>
      </w:r>
      <w:r w:rsidRPr="007379B4">
        <w:rPr>
          <w:spacing w:val="-5"/>
          <w:sz w:val="24"/>
          <w:szCs w:val="24"/>
        </w:rPr>
        <w:t xml:space="preserve"> </w:t>
      </w:r>
      <w:r w:rsidRPr="007379B4">
        <w:rPr>
          <w:sz w:val="24"/>
          <w:szCs w:val="24"/>
        </w:rPr>
        <w:t>unui</w:t>
      </w:r>
      <w:r w:rsidRPr="007379B4">
        <w:rPr>
          <w:spacing w:val="-6"/>
          <w:sz w:val="24"/>
          <w:szCs w:val="24"/>
        </w:rPr>
        <w:t xml:space="preserve"> </w:t>
      </w:r>
      <w:r w:rsidRPr="007379B4">
        <w:rPr>
          <w:sz w:val="24"/>
          <w:szCs w:val="24"/>
        </w:rPr>
        <w:t>câștigător</w:t>
      </w:r>
      <w:r w:rsidRPr="007379B4">
        <w:rPr>
          <w:spacing w:val="-7"/>
          <w:sz w:val="24"/>
          <w:szCs w:val="24"/>
        </w:rPr>
        <w:t xml:space="preserve"> </w:t>
      </w:r>
      <w:r w:rsidRPr="007379B4">
        <w:rPr>
          <w:sz w:val="24"/>
          <w:szCs w:val="24"/>
        </w:rPr>
        <w:t>se va consemna această situație în procesul- verbal și se va organiza o nouă licitație</w:t>
      </w:r>
      <w:r w:rsidRPr="007379B4">
        <w:rPr>
          <w:spacing w:val="-51"/>
          <w:sz w:val="24"/>
          <w:szCs w:val="24"/>
        </w:rPr>
        <w:t xml:space="preserve"> </w:t>
      </w:r>
      <w:r w:rsidRPr="007379B4">
        <w:rPr>
          <w:sz w:val="24"/>
          <w:szCs w:val="24"/>
        </w:rPr>
        <w:t>la o dată</w:t>
      </w:r>
      <w:r w:rsidRPr="007379B4">
        <w:rPr>
          <w:spacing w:val="-4"/>
          <w:sz w:val="24"/>
          <w:szCs w:val="24"/>
        </w:rPr>
        <w:t xml:space="preserve"> </w:t>
      </w:r>
      <w:r w:rsidRPr="007379B4">
        <w:rPr>
          <w:sz w:val="24"/>
          <w:szCs w:val="24"/>
        </w:rPr>
        <w:t>ulterioară.</w:t>
      </w:r>
    </w:p>
    <w:p w14:paraId="5D98FA56" w14:textId="77777777" w:rsidR="00DC4800" w:rsidRPr="007379B4" w:rsidRDefault="00DC4800" w:rsidP="001E2FFC">
      <w:pPr>
        <w:pStyle w:val="NormalWeb"/>
        <w:spacing w:before="0" w:beforeAutospacing="0" w:after="0" w:afterAutospacing="0"/>
      </w:pPr>
    </w:p>
    <w:p w14:paraId="251213A1" w14:textId="77777777" w:rsidR="001E2FFC" w:rsidRPr="007379B4" w:rsidRDefault="001E2FFC" w:rsidP="001E2FFC">
      <w:pPr>
        <w:pStyle w:val="NormalWeb"/>
        <w:spacing w:before="0" w:beforeAutospacing="0" w:after="0" w:afterAutospacing="0"/>
        <w:rPr>
          <w:rStyle w:val="Strong"/>
          <w:b w:val="0"/>
          <w:bCs w:val="0"/>
          <w:lang w:val="pt-BR"/>
        </w:rPr>
      </w:pPr>
      <w:r w:rsidRPr="007379B4">
        <w:rPr>
          <w:rStyle w:val="Strong"/>
          <w:b w:val="0"/>
          <w:bCs w:val="0"/>
          <w:lang w:val="it-IT"/>
        </w:rPr>
        <w:t xml:space="preserve">Cap. III.ORGANIZATORUL LICITATIEI </w:t>
      </w:r>
    </w:p>
    <w:p w14:paraId="4187DC88" w14:textId="5936CF43" w:rsidR="001E2FFC" w:rsidRPr="007379B4" w:rsidRDefault="00AF54B6" w:rsidP="001E2FFC">
      <w:pPr>
        <w:pStyle w:val="NormalWeb"/>
        <w:spacing w:before="0" w:beforeAutospacing="0" w:after="0" w:afterAutospacing="0"/>
        <w:rPr>
          <w:rStyle w:val="Strong"/>
          <w:b w:val="0"/>
          <w:bCs w:val="0"/>
          <w:lang w:val="it-IT"/>
        </w:rPr>
      </w:pPr>
      <w:r w:rsidRPr="007379B4">
        <w:rPr>
          <w:rStyle w:val="Strong"/>
          <w:b w:val="0"/>
          <w:bCs w:val="0"/>
          <w:lang w:val="it-IT"/>
        </w:rPr>
        <w:t xml:space="preserve">UAT </w:t>
      </w:r>
      <w:r w:rsidR="001E2FFC" w:rsidRPr="007379B4">
        <w:rPr>
          <w:rStyle w:val="Strong"/>
          <w:b w:val="0"/>
          <w:bCs w:val="0"/>
          <w:lang w:val="it-IT"/>
        </w:rPr>
        <w:t>Municipiul Vatra Dornei tel:0230/375229;fax:0230/375170;</w:t>
      </w:r>
    </w:p>
    <w:p w14:paraId="1A133946" w14:textId="77777777" w:rsidR="003B3C72" w:rsidRDefault="001E2FFC" w:rsidP="001E2FFC">
      <w:pPr>
        <w:pStyle w:val="NormalWeb"/>
        <w:spacing w:before="0" w:beforeAutospacing="0" w:after="0" w:afterAutospacing="0"/>
        <w:rPr>
          <w:lang w:val="it-IT"/>
        </w:rPr>
      </w:pPr>
      <w:r w:rsidRPr="007379B4">
        <w:rPr>
          <w:lang w:val="it-IT"/>
        </w:rPr>
        <w:t xml:space="preserve">3.1. Pretul de pornire la licitatie este de </w:t>
      </w:r>
      <w:r w:rsidR="00AF54B6" w:rsidRPr="007379B4">
        <w:rPr>
          <w:lang w:val="it-IT"/>
        </w:rPr>
        <w:t>125.000</w:t>
      </w:r>
      <w:r w:rsidRPr="007379B4">
        <w:rPr>
          <w:lang w:val="it-IT"/>
        </w:rPr>
        <w:t xml:space="preserve"> lei / </w:t>
      </w:r>
      <w:r w:rsidR="00AF54B6" w:rsidRPr="007379B4">
        <w:rPr>
          <w:lang w:val="it-IT"/>
        </w:rPr>
        <w:t>900 MP</w:t>
      </w:r>
      <w:r w:rsidRPr="007379B4">
        <w:rPr>
          <w:lang w:val="it-IT"/>
        </w:rPr>
        <w:t xml:space="preserve"> mp teren</w:t>
      </w:r>
      <w:r w:rsidR="00AF54B6" w:rsidRPr="007379B4">
        <w:rPr>
          <w:lang w:val="it-IT"/>
        </w:rPr>
        <w:t xml:space="preserve"> extravilan</w:t>
      </w:r>
      <w:r w:rsidRPr="007379B4">
        <w:rPr>
          <w:lang w:val="it-IT"/>
        </w:rPr>
        <w:t>, conform,  raportului de evaluare intocmit de catre ing.</w:t>
      </w:r>
      <w:r w:rsidR="00AF54B6" w:rsidRPr="007379B4">
        <w:t xml:space="preserve"> Gabriel Romeo Bîrgăoanu - evaluator membru ANEVAR</w:t>
      </w:r>
      <w:r w:rsidR="00903AE7" w:rsidRPr="007379B4">
        <w:t>, respectiv 27,32 euro/mp</w:t>
      </w:r>
      <w:r w:rsidRPr="007379B4">
        <w:rPr>
          <w:lang w:val="it-IT"/>
        </w:rPr>
        <w:t>.</w:t>
      </w:r>
      <w:r w:rsidRPr="007379B4">
        <w:rPr>
          <w:lang w:val="it-IT"/>
        </w:rPr>
        <w:br/>
        <w:t>3.2. Garantia de participare la licitatie este de  10 % din pretul de pornire.</w:t>
      </w:r>
    </w:p>
    <w:p w14:paraId="14242D78" w14:textId="6E88E1DB" w:rsidR="001E2FFC" w:rsidRPr="007379B4" w:rsidRDefault="001E2FFC" w:rsidP="001E2FFC">
      <w:pPr>
        <w:pStyle w:val="NormalWeb"/>
        <w:spacing w:before="0" w:beforeAutospacing="0" w:after="0" w:afterAutospacing="0"/>
      </w:pPr>
      <w:r w:rsidRPr="007379B4">
        <w:rPr>
          <w:lang w:val="it-IT"/>
        </w:rPr>
        <w:t xml:space="preserve">Garantia  depusa de ofertantul câstigator se retine de </w:t>
      </w:r>
      <w:r w:rsidR="00F960DC" w:rsidRPr="007379B4">
        <w:rPr>
          <w:lang w:val="it-IT"/>
        </w:rPr>
        <w:t>restituie de către concedent în temrne de 30 de zile de la data închierii contractului pentru adjudecatar și în termen de 10 zile de la comunicarea rezultatului către necâștigător.</w:t>
      </w:r>
      <w:r w:rsidRPr="007379B4">
        <w:rPr>
          <w:lang w:val="it-IT"/>
        </w:rPr>
        <w:br/>
        <w:t>3.3.Valoarea adjudecata va fi achitata</w:t>
      </w:r>
      <w:r w:rsidR="00903AE7" w:rsidRPr="007379B4">
        <w:rPr>
          <w:lang w:val="it-IT"/>
        </w:rPr>
        <w:t xml:space="preserve"> în termen de 24 de luni</w:t>
      </w:r>
      <w:r w:rsidRPr="007379B4">
        <w:rPr>
          <w:lang w:val="it-IT"/>
        </w:rPr>
        <w:t xml:space="preserve"> </w:t>
      </w:r>
      <w:r w:rsidR="00903AE7" w:rsidRPr="007379B4">
        <w:rPr>
          <w:lang w:val="it-IT"/>
        </w:rPr>
        <w:t>de la data încheierii</w:t>
      </w:r>
      <w:r w:rsidRPr="007379B4">
        <w:rPr>
          <w:lang w:val="it-IT"/>
        </w:rPr>
        <w:t xml:space="preserve"> contractului de </w:t>
      </w:r>
      <w:r w:rsidR="00F960DC" w:rsidRPr="007379B4">
        <w:rPr>
          <w:lang w:val="it-IT"/>
        </w:rPr>
        <w:t>concesionare</w:t>
      </w:r>
      <w:r w:rsidRPr="007379B4">
        <w:rPr>
          <w:lang w:val="it-IT"/>
        </w:rPr>
        <w:t>.</w:t>
      </w:r>
    </w:p>
    <w:p w14:paraId="4AF102D3" w14:textId="77777777" w:rsidR="001E2FFC" w:rsidRPr="007379B4" w:rsidRDefault="001E2FFC" w:rsidP="001E2FFC">
      <w:pPr>
        <w:pStyle w:val="NormalWeb"/>
        <w:spacing w:before="0" w:beforeAutospacing="0" w:after="0" w:afterAutospacing="0"/>
        <w:rPr>
          <w:lang w:val="it-IT"/>
        </w:rPr>
      </w:pPr>
      <w:r w:rsidRPr="007379B4">
        <w:rPr>
          <w:lang w:val="it-IT"/>
        </w:rPr>
        <w:t>3.4 Solicitarea clarificarilor legate de procedura de licitatie</w:t>
      </w:r>
      <w:r w:rsidR="00465FCF" w:rsidRPr="007379B4">
        <w:rPr>
          <w:lang w:val="it-IT"/>
        </w:rPr>
        <w:t>,</w:t>
      </w:r>
      <w:r w:rsidRPr="007379B4">
        <w:rPr>
          <w:lang w:val="it-IT"/>
        </w:rPr>
        <w:t xml:space="preserve"> s</w:t>
      </w:r>
      <w:r w:rsidR="00EA0F95" w:rsidRPr="007379B4">
        <w:rPr>
          <w:lang w:val="it-IT"/>
        </w:rPr>
        <w:t>e va depune pana cel tarziu cu 12</w:t>
      </w:r>
      <w:r w:rsidRPr="007379B4">
        <w:rPr>
          <w:lang w:val="it-IT"/>
        </w:rPr>
        <w:t xml:space="preserve"> zile calendaristice,inainte de data depunerii documentelor si inscrierea la licitatie.</w:t>
      </w:r>
    </w:p>
    <w:p w14:paraId="1B063544" w14:textId="77777777" w:rsidR="001E2FFC" w:rsidRPr="007379B4" w:rsidRDefault="001E2FFC" w:rsidP="001E2FFC">
      <w:pPr>
        <w:pStyle w:val="NormalWeb"/>
        <w:spacing w:before="0" w:beforeAutospacing="0" w:after="0" w:afterAutospacing="0"/>
        <w:rPr>
          <w:color w:val="000000"/>
          <w:shd w:val="clear" w:color="auto" w:fill="FFFFFF"/>
        </w:rPr>
      </w:pPr>
      <w:r w:rsidRPr="007379B4">
        <w:rPr>
          <w:lang w:val="it-IT"/>
        </w:rPr>
        <w:t>3.5.</w:t>
      </w:r>
      <w:r w:rsidR="00EA0F95" w:rsidRPr="007379B4">
        <w:rPr>
          <w:lang w:val="it-IT"/>
        </w:rPr>
        <w:t>A</w:t>
      </w:r>
      <w:r w:rsidR="00EA0F95" w:rsidRPr="007379B4">
        <w:rPr>
          <w:color w:val="000000"/>
          <w:shd w:val="clear" w:color="auto" w:fill="FFFFFF"/>
        </w:rPr>
        <w:t>utoritatea contractantă are obligația de a transmite răspunsul la orice clarificare cu cel puțin 5 zile lucrătoare înainte de data-limită pentru depunerea ofertelor.</w:t>
      </w:r>
    </w:p>
    <w:p w14:paraId="583638A9" w14:textId="35656594" w:rsidR="00C820AD" w:rsidRPr="007379B4" w:rsidRDefault="00C820AD" w:rsidP="001E2FFC">
      <w:pPr>
        <w:pStyle w:val="NormalWeb"/>
        <w:spacing w:before="0" w:beforeAutospacing="0" w:after="0" w:afterAutospacing="0"/>
        <w:rPr>
          <w:lang w:val="it-IT"/>
        </w:rPr>
      </w:pPr>
      <w:r w:rsidRPr="007379B4">
        <w:rPr>
          <w:color w:val="000000"/>
          <w:shd w:val="clear" w:color="auto" w:fill="FFFFFF"/>
        </w:rPr>
        <w:t>3.6 În cazul în care solicitarea de clarificare nu a fost transmisă în timp util, punând astfel autoritatea contractantă în imposibilitatea de a respecta termenul prevăzut la </w:t>
      </w:r>
      <w:r w:rsidR="004672DB" w:rsidRPr="007379B4">
        <w:rPr>
          <w:rStyle w:val="slgi"/>
          <w:color w:val="006400"/>
          <w:u w:val="single"/>
          <w:bdr w:val="none" w:sz="0" w:space="0" w:color="auto" w:frame="1"/>
          <w:shd w:val="clear" w:color="auto" w:fill="FFFFFF"/>
        </w:rPr>
        <w:t>pct.</w:t>
      </w:r>
      <w:r w:rsidR="00903AE7" w:rsidRPr="007379B4">
        <w:rPr>
          <w:rStyle w:val="slgi"/>
          <w:color w:val="006400"/>
          <w:u w:val="single"/>
          <w:bdr w:val="none" w:sz="0" w:space="0" w:color="auto" w:frame="1"/>
          <w:shd w:val="clear" w:color="auto" w:fill="FFFFFF"/>
        </w:rPr>
        <w:t xml:space="preserve"> </w:t>
      </w:r>
      <w:r w:rsidR="004672DB" w:rsidRPr="007379B4">
        <w:rPr>
          <w:rStyle w:val="slgi"/>
          <w:color w:val="006400"/>
          <w:u w:val="single"/>
          <w:bdr w:val="none" w:sz="0" w:space="0" w:color="auto" w:frame="1"/>
          <w:shd w:val="clear" w:color="auto" w:fill="FFFFFF"/>
        </w:rPr>
        <w:t>3.4,</w:t>
      </w:r>
      <w:r w:rsidRPr="007379B4">
        <w:rPr>
          <w:color w:val="000000"/>
          <w:shd w:val="clear" w:color="auto" w:fill="FFFFFF"/>
        </w:rPr>
        <w:t>, ace</w:t>
      </w:r>
      <w:r w:rsidR="004672DB" w:rsidRPr="007379B4">
        <w:rPr>
          <w:color w:val="000000"/>
          <w:shd w:val="clear" w:color="auto" w:fill="FFFFFF"/>
        </w:rPr>
        <w:t>a</w:t>
      </w:r>
      <w:r w:rsidRPr="007379B4">
        <w:rPr>
          <w:color w:val="000000"/>
          <w:shd w:val="clear" w:color="auto" w:fill="FFFFFF"/>
        </w:rPr>
        <w:t>sta din urmă are totuși obligația de a răspunde la solicitarea de clar</w:t>
      </w:r>
      <w:r w:rsidR="003B3D75" w:rsidRPr="007379B4">
        <w:rPr>
          <w:color w:val="000000"/>
          <w:shd w:val="clear" w:color="auto" w:fill="FFFFFF"/>
        </w:rPr>
        <w:t>ificari</w:t>
      </w:r>
      <w:r w:rsidRPr="007379B4">
        <w:rPr>
          <w:color w:val="000000"/>
          <w:shd w:val="clear" w:color="auto" w:fill="FFFFFF"/>
        </w:rPr>
        <w:t xml:space="preserve"> în măsura în care perioada necesară pentru elaborarea și transmiterea răspunsului face posibilă primirea acestuia de către persoanele interesate înainte de data-limită de depunere a ofertelor.</w:t>
      </w:r>
    </w:p>
    <w:p w14:paraId="332885C2" w14:textId="77777777" w:rsidR="001E2FFC" w:rsidRPr="007379B4" w:rsidRDefault="00EE7E0B" w:rsidP="001E2FFC">
      <w:pPr>
        <w:pStyle w:val="NormalWeb"/>
        <w:spacing w:before="0" w:beforeAutospacing="0" w:after="0" w:afterAutospacing="0"/>
        <w:rPr>
          <w:lang w:val="it-IT"/>
        </w:rPr>
      </w:pPr>
      <w:r w:rsidRPr="007379B4">
        <w:rPr>
          <w:lang w:val="it-IT"/>
        </w:rPr>
        <w:t>3.7</w:t>
      </w:r>
      <w:r w:rsidR="001E2FFC" w:rsidRPr="007379B4">
        <w:rPr>
          <w:lang w:val="it-IT"/>
        </w:rPr>
        <w:t xml:space="preserve"> Comisia de evaluare are dreptul de a solicita clarificari si dupa caz, completari ale documentelor prezentate de catre ofertanti pentru demonstrarea conformitatii ofertei</w:t>
      </w:r>
      <w:r w:rsidR="0003717D" w:rsidRPr="007379B4">
        <w:rPr>
          <w:lang w:val="it-IT"/>
        </w:rPr>
        <w:t xml:space="preserve"> </w:t>
      </w:r>
      <w:r w:rsidR="0003717D" w:rsidRPr="007379B4">
        <w:rPr>
          <w:color w:val="000000"/>
          <w:shd w:val="clear" w:color="auto" w:fill="FFFFFF"/>
        </w:rPr>
        <w:t>cu cerințele solicitate.</w:t>
      </w:r>
    </w:p>
    <w:p w14:paraId="34A03F90" w14:textId="77777777" w:rsidR="001E2FFC" w:rsidRPr="007379B4" w:rsidRDefault="00EE7E0B" w:rsidP="001E2FFC">
      <w:pPr>
        <w:pStyle w:val="NormalWeb"/>
        <w:spacing w:before="0" w:beforeAutospacing="0" w:after="0" w:afterAutospacing="0"/>
        <w:rPr>
          <w:lang w:val="it-IT"/>
        </w:rPr>
      </w:pPr>
      <w:r w:rsidRPr="007379B4">
        <w:rPr>
          <w:lang w:val="it-IT"/>
        </w:rPr>
        <w:t>3.8</w:t>
      </w:r>
      <w:r w:rsidR="001E2FFC" w:rsidRPr="007379B4">
        <w:rPr>
          <w:lang w:val="it-IT"/>
        </w:rPr>
        <w:t>. Solicitarea de clarificari este propusa de catre comisia de evaluare si se transmite de catre autoritatea contractanta ofertantilor in termen de 3 zile lucratoare de la primirea propunerii comisiei de evaluare.</w:t>
      </w:r>
    </w:p>
    <w:p w14:paraId="02B35A39" w14:textId="77777777" w:rsidR="001E2FFC" w:rsidRPr="007379B4" w:rsidRDefault="001E2FFC" w:rsidP="001E2FFC">
      <w:pPr>
        <w:pStyle w:val="NormalWeb"/>
        <w:spacing w:before="0" w:beforeAutospacing="0" w:after="0" w:afterAutospacing="0"/>
        <w:rPr>
          <w:lang w:val="it-IT"/>
        </w:rPr>
      </w:pPr>
      <w:r w:rsidRPr="007379B4">
        <w:rPr>
          <w:lang w:val="it-IT"/>
        </w:rPr>
        <w:t>3.</w:t>
      </w:r>
      <w:r w:rsidR="00EE7E0B" w:rsidRPr="007379B4">
        <w:rPr>
          <w:lang w:val="it-IT"/>
        </w:rPr>
        <w:t>9</w:t>
      </w:r>
      <w:r w:rsidRPr="007379B4">
        <w:rPr>
          <w:lang w:val="it-IT"/>
        </w:rPr>
        <w:t>.Ofertantii trebuie sa raspunda la solicitarea autoritatii contractante in termen  de 3 zile lucratoare de la primirea acesteia.</w:t>
      </w:r>
    </w:p>
    <w:p w14:paraId="3598E731" w14:textId="77777777" w:rsidR="001E2FFC" w:rsidRPr="007379B4" w:rsidRDefault="001E2FFC" w:rsidP="001E2FFC">
      <w:pPr>
        <w:pStyle w:val="NormalWeb"/>
        <w:spacing w:before="0" w:beforeAutospacing="0" w:after="0" w:afterAutospacing="0"/>
        <w:rPr>
          <w:rStyle w:val="Strong"/>
          <w:b w:val="0"/>
          <w:bCs w:val="0"/>
        </w:rPr>
      </w:pPr>
      <w:r w:rsidRPr="007379B4">
        <w:rPr>
          <w:rStyle w:val="Strong"/>
          <w:b w:val="0"/>
          <w:bCs w:val="0"/>
          <w:lang w:val="it-IT"/>
        </w:rPr>
        <w:t>3.9 Documentatia de atribuire se va pune la dispozitia persoanei interesate, in baza unei cereri scrise, intr-o perioada care sa nu depaseasca 4 zile lucratoare de la primirea solicitarii.</w:t>
      </w:r>
    </w:p>
    <w:p w14:paraId="45EA1C44" w14:textId="77777777" w:rsidR="001E2FFC" w:rsidRPr="007379B4" w:rsidRDefault="001E2FFC" w:rsidP="001E2FFC">
      <w:pPr>
        <w:pStyle w:val="NormalWeb"/>
        <w:spacing w:before="0" w:beforeAutospacing="0" w:after="0" w:afterAutospacing="0"/>
        <w:rPr>
          <w:lang w:val="pt-BR"/>
        </w:rPr>
      </w:pPr>
      <w:r w:rsidRPr="007379B4">
        <w:rPr>
          <w:lang w:val="it-IT"/>
        </w:rPr>
        <w:t>4.0.Termenul limita de depunere a documentelor de participare la licitatie este cel tarziu cu doua ore inainte de ora de incepere a licitatie</w:t>
      </w:r>
      <w:r w:rsidR="00E62A5C" w:rsidRPr="007379B4">
        <w:rPr>
          <w:lang w:val="it-IT"/>
        </w:rPr>
        <w:t>i</w:t>
      </w:r>
      <w:r w:rsidRPr="007379B4">
        <w:rPr>
          <w:lang w:val="it-IT"/>
        </w:rPr>
        <w:t>, la sediul Primariei Municipiului Vatra Dornei, Str.Mihai Eminescu nr.17, Registratura.</w:t>
      </w:r>
    </w:p>
    <w:p w14:paraId="414B48E6" w14:textId="77777777" w:rsidR="001E2FFC" w:rsidRPr="007379B4" w:rsidRDefault="001E2FFC" w:rsidP="001E2FFC">
      <w:pPr>
        <w:pStyle w:val="NormalWeb"/>
        <w:spacing w:before="0" w:beforeAutospacing="0" w:after="0" w:afterAutospacing="0"/>
        <w:rPr>
          <w:lang w:val="it-IT"/>
        </w:rPr>
      </w:pPr>
      <w:r w:rsidRPr="007379B4">
        <w:rPr>
          <w:lang w:val="it-IT"/>
        </w:rPr>
        <w:t>4.1 Pretu</w:t>
      </w:r>
      <w:r w:rsidR="00F9538D" w:rsidRPr="007379B4">
        <w:rPr>
          <w:lang w:val="it-IT"/>
        </w:rPr>
        <w:t>l caietului de sarcini este de 5</w:t>
      </w:r>
      <w:r w:rsidRPr="007379B4">
        <w:rPr>
          <w:lang w:val="it-IT"/>
        </w:rPr>
        <w:t>00 de lei.Documentele de participare la licitatie pot fi achizitionate de la compartimentul juridic.</w:t>
      </w:r>
    </w:p>
    <w:p w14:paraId="0038847D" w14:textId="33DB16B3" w:rsidR="001E2FFC" w:rsidRPr="007379B4" w:rsidRDefault="00E74C63" w:rsidP="001E2FFC">
      <w:pPr>
        <w:pStyle w:val="NormalWeb"/>
        <w:spacing w:before="0" w:beforeAutospacing="0" w:after="0" w:afterAutospacing="0"/>
        <w:rPr>
          <w:lang w:val="it-IT"/>
        </w:rPr>
      </w:pPr>
      <w:r w:rsidRPr="007379B4">
        <w:rPr>
          <w:lang w:val="it-IT"/>
        </w:rPr>
        <w:t xml:space="preserve">4.2 </w:t>
      </w:r>
      <w:r w:rsidR="008D7380">
        <w:rPr>
          <w:lang w:val="it-IT"/>
        </w:rPr>
        <w:t xml:space="preserve">Concesionarul </w:t>
      </w:r>
      <w:r w:rsidR="001E2FFC" w:rsidRPr="007379B4">
        <w:rPr>
          <w:lang w:val="it-IT"/>
        </w:rPr>
        <w:t>poarta intreaga responsabilitate pentru respectarea prevederilor legale in domeniul protectiei mediului.</w:t>
      </w:r>
    </w:p>
    <w:p w14:paraId="17D06E9F" w14:textId="77777777" w:rsidR="00DC4800" w:rsidRPr="007379B4" w:rsidRDefault="00DC4800" w:rsidP="001E2FFC">
      <w:pPr>
        <w:pStyle w:val="NormalWeb"/>
        <w:spacing w:before="0" w:beforeAutospacing="0" w:after="0" w:afterAutospacing="0"/>
        <w:rPr>
          <w:lang w:val="it-IT"/>
        </w:rPr>
      </w:pPr>
    </w:p>
    <w:p w14:paraId="133F563A" w14:textId="5A8595BF" w:rsidR="001E2FFC" w:rsidRPr="007379B4" w:rsidRDefault="001E2FFC" w:rsidP="001E2FFC">
      <w:pPr>
        <w:pStyle w:val="NormalWeb"/>
        <w:spacing w:before="0" w:beforeAutospacing="0" w:after="0" w:afterAutospacing="0"/>
        <w:rPr>
          <w:lang w:val="it-IT"/>
        </w:rPr>
      </w:pPr>
      <w:r w:rsidRPr="007379B4">
        <w:rPr>
          <w:lang w:val="it-IT"/>
        </w:rPr>
        <w:t>Cap.</w:t>
      </w:r>
      <w:r w:rsidR="00E74C63" w:rsidRPr="007379B4">
        <w:rPr>
          <w:lang w:val="it-IT"/>
        </w:rPr>
        <w:t xml:space="preserve"> </w:t>
      </w:r>
      <w:r w:rsidRPr="007379B4">
        <w:rPr>
          <w:lang w:val="it-IT"/>
        </w:rPr>
        <w:t xml:space="preserve">IV CUANTUMUL SI NATURA GARANTIILOR </w:t>
      </w:r>
    </w:p>
    <w:p w14:paraId="7FDBA5FE" w14:textId="0AE53ADA" w:rsidR="001E2FFC" w:rsidRPr="007379B4" w:rsidRDefault="001E2FFC" w:rsidP="00903AE7">
      <w:pPr>
        <w:pStyle w:val="NormalWeb"/>
        <w:spacing w:before="0" w:beforeAutospacing="0" w:after="0" w:afterAutospacing="0"/>
        <w:ind w:firstLine="720"/>
        <w:rPr>
          <w:lang w:val="it-IT"/>
        </w:rPr>
      </w:pPr>
      <w:r w:rsidRPr="007379B4">
        <w:rPr>
          <w:lang w:val="it-IT"/>
        </w:rPr>
        <w:t>Participantii la licitatie vor depune garantia de participare in cunatum de 10% din valoarea imobilului licitat, valoare rezultata din raportul</w:t>
      </w:r>
      <w:r w:rsidR="00890B46" w:rsidRPr="007379B4">
        <w:rPr>
          <w:lang w:val="it-IT"/>
        </w:rPr>
        <w:t>ui</w:t>
      </w:r>
      <w:r w:rsidRPr="007379B4">
        <w:rPr>
          <w:lang w:val="it-IT"/>
        </w:rPr>
        <w:t xml:space="preserve"> de evaluare intocmit de catre evaluatorul ANEVAR, respectiv </w:t>
      </w:r>
      <w:r w:rsidR="00DC4800" w:rsidRPr="007379B4">
        <w:rPr>
          <w:lang w:val="it-IT"/>
        </w:rPr>
        <w:t>contravaloarea 12.500 lei</w:t>
      </w:r>
      <w:r w:rsidRPr="007379B4">
        <w:rPr>
          <w:lang w:val="it-IT"/>
        </w:rPr>
        <w:t>,</w:t>
      </w:r>
      <w:r w:rsidR="00890B46" w:rsidRPr="007379B4">
        <w:rPr>
          <w:lang w:val="it-IT"/>
        </w:rPr>
        <w:t xml:space="preserve"> se va achita prin oricare din modalitățile prevăzute de legislația în vigoare și/sau în contul </w:t>
      </w:r>
      <w:r w:rsidR="001367DA" w:rsidRPr="007379B4">
        <w:rPr>
          <w:lang w:val="it-IT"/>
        </w:rPr>
        <w:t xml:space="preserve">deschis la Trezoreria Vatra Dornei, Beneficiar UAT Municipiul Vatra Dornei, CUI 7467268, Cont: </w:t>
      </w:r>
      <w:r w:rsidR="00890B46" w:rsidRPr="007379B4">
        <w:rPr>
          <w:lang w:val="it-IT"/>
        </w:rPr>
        <w:t>RO62TREZ59721A300530XXXX</w:t>
      </w:r>
      <w:r w:rsidR="001367DA" w:rsidRPr="007379B4">
        <w:rPr>
          <w:lang w:val="it-IT"/>
        </w:rPr>
        <w:t>,.</w:t>
      </w:r>
    </w:p>
    <w:p w14:paraId="0D718E99" w14:textId="77777777" w:rsidR="00DC4800" w:rsidRPr="007379B4" w:rsidRDefault="00DC4800" w:rsidP="001E2FFC">
      <w:pPr>
        <w:pStyle w:val="NormalWeb"/>
        <w:spacing w:before="0" w:beforeAutospacing="0" w:after="0" w:afterAutospacing="0"/>
        <w:rPr>
          <w:lang w:val="it-IT"/>
        </w:rPr>
      </w:pPr>
    </w:p>
    <w:p w14:paraId="287BEEF4" w14:textId="51CEADB5" w:rsidR="001E2FFC" w:rsidRPr="007379B4" w:rsidRDefault="001E2FFC" w:rsidP="001E2FFC">
      <w:pPr>
        <w:pStyle w:val="NormalWeb"/>
        <w:spacing w:before="0" w:beforeAutospacing="0" w:after="0" w:afterAutospacing="0"/>
        <w:rPr>
          <w:rStyle w:val="Strong"/>
          <w:b w:val="0"/>
          <w:bCs w:val="0"/>
          <w:lang w:val="pt-BR"/>
        </w:rPr>
      </w:pPr>
      <w:r w:rsidRPr="007379B4">
        <w:rPr>
          <w:rStyle w:val="Strong"/>
          <w:b w:val="0"/>
          <w:bCs w:val="0"/>
          <w:lang w:val="it-IT"/>
        </w:rPr>
        <w:t>Cap. V.</w:t>
      </w:r>
      <w:r w:rsidR="00E74C63" w:rsidRPr="007379B4">
        <w:rPr>
          <w:rStyle w:val="Strong"/>
          <w:b w:val="0"/>
          <w:bCs w:val="0"/>
          <w:lang w:val="it-IT"/>
        </w:rPr>
        <w:t xml:space="preserve"> </w:t>
      </w:r>
      <w:r w:rsidRPr="007379B4">
        <w:rPr>
          <w:rStyle w:val="Strong"/>
          <w:b w:val="0"/>
          <w:bCs w:val="0"/>
          <w:lang w:val="it-IT"/>
        </w:rPr>
        <w:t>MODUL DE DESFASURARE AL LICITATIEI</w:t>
      </w:r>
    </w:p>
    <w:p w14:paraId="358ABF10" w14:textId="058B2AF4"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 xml:space="preserve">    a)In  ziua si la ora anuntata pentru desfasurarea licitatiei, presedintele comisiei da citire publicatiilor in care a fost facut anuntul de </w:t>
      </w:r>
      <w:r w:rsidR="00A207F8" w:rsidRPr="007379B4">
        <w:rPr>
          <w:rStyle w:val="Strong"/>
          <w:b w:val="0"/>
          <w:bCs w:val="0"/>
          <w:lang w:val="it-IT"/>
        </w:rPr>
        <w:t>concesionare</w:t>
      </w:r>
      <w:r w:rsidRPr="007379B4">
        <w:rPr>
          <w:rStyle w:val="Strong"/>
          <w:b w:val="0"/>
          <w:bCs w:val="0"/>
          <w:lang w:val="it-IT"/>
        </w:rPr>
        <w:t xml:space="preserve">, conditiilor </w:t>
      </w:r>
      <w:r w:rsidR="00A207F8" w:rsidRPr="007379B4">
        <w:rPr>
          <w:rStyle w:val="Strong"/>
          <w:b w:val="0"/>
          <w:bCs w:val="0"/>
          <w:lang w:val="it-IT"/>
        </w:rPr>
        <w:t>concesiunii</w:t>
      </w:r>
      <w:r w:rsidRPr="007379B4">
        <w:rPr>
          <w:rStyle w:val="Strong"/>
          <w:b w:val="0"/>
          <w:bCs w:val="0"/>
          <w:lang w:val="it-IT"/>
        </w:rPr>
        <w:t>, list</w:t>
      </w:r>
      <w:r w:rsidR="00A207F8" w:rsidRPr="007379B4">
        <w:rPr>
          <w:rStyle w:val="Strong"/>
          <w:b w:val="0"/>
          <w:bCs w:val="0"/>
          <w:lang w:val="it-IT"/>
        </w:rPr>
        <w:t>a</w:t>
      </w:r>
      <w:r w:rsidRPr="007379B4">
        <w:rPr>
          <w:rStyle w:val="Strong"/>
          <w:b w:val="0"/>
          <w:bCs w:val="0"/>
          <w:lang w:val="it-IT"/>
        </w:rPr>
        <w:t xml:space="preserve"> participantilor, prezinta modul de desfasurare a licitatiei si constata indeplinirea /neindeplinirea conditiilor legale de desfasurare.</w:t>
      </w:r>
    </w:p>
    <w:p w14:paraId="26D09A09"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b)Se deschid plicurile exterioare in sedinta publica.</w:t>
      </w:r>
    </w:p>
    <w:p w14:paraId="2BB22137"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c)Pentru continuarea desfasurarii procedurii de licitatie este necesar ca dupa deschiderea plicurilor exterioare cel putin doua oferte sa fie valabile.In caz contrar se anuleaza procedura de licitatie si se organizeaza</w:t>
      </w:r>
      <w:r w:rsidR="00CF2E70" w:rsidRPr="007379B4">
        <w:rPr>
          <w:rStyle w:val="Strong"/>
          <w:b w:val="0"/>
          <w:bCs w:val="0"/>
          <w:lang w:val="it-IT"/>
        </w:rPr>
        <w:t xml:space="preserve"> o noua licitatie</w:t>
      </w:r>
      <w:r w:rsidRPr="007379B4">
        <w:rPr>
          <w:rStyle w:val="Strong"/>
          <w:b w:val="0"/>
          <w:bCs w:val="0"/>
          <w:lang w:val="it-IT"/>
        </w:rPr>
        <w:t>.</w:t>
      </w:r>
    </w:p>
    <w:p w14:paraId="6BB0FB91"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 xml:space="preserve">d)Dupa analizarea continutului plicului exterior, secretarul comisiei de evaluare intocmeste procesul-verbal </w:t>
      </w:r>
    </w:p>
    <w:p w14:paraId="7FAFD98A"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e)Deschiderea plicurilor interioare se face numai dupa semnarea procesului verbal prevazut la alin.(d) de catre toti membrii comisiei de evaluare si de catre ofertanti.</w:t>
      </w:r>
    </w:p>
    <w:p w14:paraId="18398AAE"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f)Sunt considerate oferte valabile, ofertele care indeplinesc criteriile de valabilitate prevazute in caietul de sarcini.</w:t>
      </w:r>
    </w:p>
    <w:p w14:paraId="7289FF50"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14:paraId="3314928E"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h)In baza procesului verbal care ind</w:t>
      </w:r>
      <w:r w:rsidR="009149E9" w:rsidRPr="007379B4">
        <w:rPr>
          <w:rStyle w:val="Strong"/>
          <w:b w:val="0"/>
          <w:bCs w:val="0"/>
          <w:lang w:val="it-IT"/>
        </w:rPr>
        <w:t>e</w:t>
      </w:r>
      <w:r w:rsidRPr="007379B4">
        <w:rPr>
          <w:rStyle w:val="Strong"/>
          <w:b w:val="0"/>
          <w:bCs w:val="0"/>
          <w:lang w:val="it-IT"/>
        </w:rPr>
        <w:t>plineste conditiile prevazute la alin.(g), comisia de evaluare intocmeste, in termen de o zi lucratoare, un raport pe care il transmite autoritatii contractante.</w:t>
      </w:r>
    </w:p>
    <w:p w14:paraId="37471A0B" w14:textId="77777777" w:rsidR="001E2FFC" w:rsidRPr="007379B4" w:rsidRDefault="00170428" w:rsidP="001E2FFC">
      <w:pPr>
        <w:pStyle w:val="NormalWeb"/>
        <w:spacing w:before="0" w:beforeAutospacing="0" w:after="0" w:afterAutospacing="0"/>
        <w:rPr>
          <w:rStyle w:val="Strong"/>
          <w:b w:val="0"/>
          <w:bCs w:val="0"/>
          <w:lang w:val="it-IT"/>
        </w:rPr>
      </w:pPr>
      <w:r w:rsidRPr="007379B4">
        <w:rPr>
          <w:rStyle w:val="Strong"/>
          <w:b w:val="0"/>
          <w:bCs w:val="0"/>
          <w:lang w:val="it-IT"/>
        </w:rPr>
        <w:t>i)In termen de 3 zile lucrat</w:t>
      </w:r>
      <w:r w:rsidR="001E2FFC" w:rsidRPr="007379B4">
        <w:rPr>
          <w:rStyle w:val="Strong"/>
          <w:b w:val="0"/>
          <w:bCs w:val="0"/>
          <w:lang w:val="it-IT"/>
        </w:rPr>
        <w:t>oare de la primirea raportului comisiei de evaluare, autoritatea contractanta informeaza, in scris, cu confirmare de primire, ofertantii ale caror oferte au fost excluse, indicand motivele excluderii.</w:t>
      </w:r>
    </w:p>
    <w:p w14:paraId="3DBEE446"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j)raportul prevazut la alin.(h)  depune la dosarul licitatiei.</w:t>
      </w:r>
    </w:p>
    <w:p w14:paraId="5F4827D2"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k)Comisia de evaluare stabileste punctajul fiecarei oferte , tinand seama de criteriile de atribuire si anume:</w:t>
      </w:r>
    </w:p>
    <w:p w14:paraId="6E2C8DAF" w14:textId="77777777" w:rsidR="001E2FFC" w:rsidRPr="007379B4" w:rsidRDefault="001E2FFC" w:rsidP="001E2FFC">
      <w:pPr>
        <w:pStyle w:val="NormalWeb"/>
        <w:numPr>
          <w:ilvl w:val="0"/>
          <w:numId w:val="1"/>
        </w:numPr>
        <w:spacing w:before="0" w:beforeAutospacing="0" w:after="0" w:afterAutospacing="0"/>
        <w:rPr>
          <w:rStyle w:val="Strong"/>
          <w:b w:val="0"/>
          <w:bCs w:val="0"/>
          <w:lang w:val="it-IT"/>
        </w:rPr>
      </w:pPr>
      <w:r w:rsidRPr="007379B4">
        <w:rPr>
          <w:rStyle w:val="Strong"/>
          <w:b w:val="0"/>
          <w:bCs w:val="0"/>
          <w:lang w:val="it-IT"/>
        </w:rPr>
        <w:t>Cel mai mare nivel al ofertei</w:t>
      </w:r>
    </w:p>
    <w:p w14:paraId="3E447014" w14:textId="77777777" w:rsidR="001E2FFC" w:rsidRPr="007379B4" w:rsidRDefault="001E2FFC" w:rsidP="001E2FFC">
      <w:pPr>
        <w:pStyle w:val="NormalWeb"/>
        <w:numPr>
          <w:ilvl w:val="0"/>
          <w:numId w:val="1"/>
        </w:numPr>
        <w:spacing w:before="0" w:beforeAutospacing="0" w:after="0" w:afterAutospacing="0"/>
        <w:rPr>
          <w:rStyle w:val="slitttl"/>
          <w:lang w:val="pt-BR"/>
        </w:rPr>
      </w:pPr>
      <w:r w:rsidRPr="007379B4">
        <w:rPr>
          <w:rStyle w:val="slitbdy"/>
          <w:color w:val="000000"/>
          <w:lang w:val="pt-BR"/>
        </w:rPr>
        <w:t>Capacitatea economico-financiară a ofertanților;</w:t>
      </w:r>
      <w:r w:rsidRPr="007379B4">
        <w:rPr>
          <w:rStyle w:val="slitshort"/>
          <w:vanish/>
          <w:color w:val="000000"/>
          <w:lang w:val="pt-BR"/>
        </w:rPr>
        <w:t> ... </w:t>
      </w:r>
    </w:p>
    <w:p w14:paraId="628C92B2" w14:textId="77777777" w:rsidR="001E2FFC" w:rsidRPr="007379B4" w:rsidRDefault="001E2FFC" w:rsidP="001E2FFC">
      <w:pPr>
        <w:pStyle w:val="NormalWeb"/>
        <w:numPr>
          <w:ilvl w:val="0"/>
          <w:numId w:val="1"/>
        </w:numPr>
        <w:spacing w:before="0" w:beforeAutospacing="0" w:after="0" w:afterAutospacing="0"/>
        <w:rPr>
          <w:rStyle w:val="slitttl"/>
          <w:lang w:val="it-IT"/>
        </w:rPr>
      </w:pPr>
      <w:r w:rsidRPr="007379B4">
        <w:rPr>
          <w:rStyle w:val="slitbdy"/>
          <w:color w:val="000000"/>
          <w:lang w:val="pt-BR"/>
        </w:rPr>
        <w:t>Protecția mediului înconjurător;</w:t>
      </w:r>
      <w:r w:rsidRPr="007379B4">
        <w:rPr>
          <w:rStyle w:val="slitshort"/>
          <w:vanish/>
          <w:color w:val="000000"/>
          <w:lang w:val="pt-BR"/>
        </w:rPr>
        <w:t> ... </w:t>
      </w:r>
    </w:p>
    <w:p w14:paraId="45E491ED" w14:textId="77777777" w:rsidR="001E2FFC" w:rsidRPr="007379B4" w:rsidRDefault="001E2FFC" w:rsidP="001E2FFC">
      <w:pPr>
        <w:pStyle w:val="NormalWeb"/>
        <w:numPr>
          <w:ilvl w:val="0"/>
          <w:numId w:val="1"/>
        </w:numPr>
        <w:spacing w:before="0" w:beforeAutospacing="0" w:after="0" w:afterAutospacing="0"/>
        <w:rPr>
          <w:rStyle w:val="slitbdy"/>
        </w:rPr>
      </w:pPr>
      <w:r w:rsidRPr="007379B4">
        <w:rPr>
          <w:rStyle w:val="slitbdy"/>
          <w:color w:val="000000"/>
          <w:lang w:val="pt-BR"/>
        </w:rPr>
        <w:t>Condiții specifice impuse de natura bunului vandut</w:t>
      </w:r>
    </w:p>
    <w:p w14:paraId="6CBF1413" w14:textId="77777777" w:rsidR="001E2FFC" w:rsidRPr="007379B4" w:rsidRDefault="001E2FFC" w:rsidP="001E2FFC">
      <w:pPr>
        <w:pStyle w:val="NormalWeb"/>
        <w:spacing w:before="0" w:beforeAutospacing="0" w:after="0" w:afterAutospacing="0"/>
        <w:rPr>
          <w:rStyle w:val="slitbdy"/>
          <w:color w:val="000000"/>
          <w:lang w:val="pt-BR"/>
        </w:rPr>
      </w:pPr>
      <w:r w:rsidRPr="007379B4">
        <w:rPr>
          <w:rStyle w:val="slitbdy"/>
          <w:color w:val="000000"/>
          <w:lang w:val="pt-BR"/>
        </w:rPr>
        <w:t>Ponderea fiecarui criteriu:</w:t>
      </w:r>
    </w:p>
    <w:p w14:paraId="79721B14" w14:textId="3C613802" w:rsidR="001E2FFC" w:rsidRPr="007379B4" w:rsidRDefault="001E2FFC" w:rsidP="001E2FFC">
      <w:pPr>
        <w:pStyle w:val="NormalWeb"/>
        <w:numPr>
          <w:ilvl w:val="0"/>
          <w:numId w:val="1"/>
        </w:numPr>
        <w:spacing w:before="0" w:beforeAutospacing="0" w:after="0" w:afterAutospacing="0"/>
        <w:rPr>
          <w:rStyle w:val="Strong"/>
          <w:b w:val="0"/>
          <w:bCs w:val="0"/>
          <w:lang w:val="it-IT"/>
        </w:rPr>
      </w:pPr>
      <w:r w:rsidRPr="007379B4">
        <w:rPr>
          <w:rStyle w:val="Strong"/>
          <w:b w:val="0"/>
          <w:bCs w:val="0"/>
          <w:lang w:val="it-IT"/>
        </w:rPr>
        <w:t>Cel mai mare nivel al ofertei</w:t>
      </w:r>
      <w:r w:rsidR="00E74C63" w:rsidRPr="007379B4">
        <w:rPr>
          <w:rStyle w:val="Strong"/>
          <w:b w:val="0"/>
          <w:bCs w:val="0"/>
          <w:lang w:val="it-IT"/>
        </w:rPr>
        <w:t xml:space="preserve"> </w:t>
      </w:r>
      <w:r w:rsidRPr="007379B4">
        <w:rPr>
          <w:rStyle w:val="Strong"/>
          <w:b w:val="0"/>
          <w:bCs w:val="0"/>
          <w:lang w:val="it-IT"/>
        </w:rPr>
        <w:t>-</w:t>
      </w:r>
      <w:r w:rsidR="00E74C63" w:rsidRPr="007379B4">
        <w:rPr>
          <w:rStyle w:val="Strong"/>
          <w:b w:val="0"/>
          <w:bCs w:val="0"/>
          <w:lang w:val="it-IT"/>
        </w:rPr>
        <w:t xml:space="preserve"> </w:t>
      </w:r>
      <w:r w:rsidRPr="007379B4">
        <w:rPr>
          <w:rStyle w:val="Strong"/>
          <w:b w:val="0"/>
          <w:bCs w:val="0"/>
          <w:lang w:val="it-IT"/>
        </w:rPr>
        <w:t>40%</w:t>
      </w:r>
    </w:p>
    <w:p w14:paraId="2985C9F9" w14:textId="14A5D552" w:rsidR="001E2FFC" w:rsidRPr="007379B4" w:rsidRDefault="001E2FFC" w:rsidP="001E2FFC">
      <w:pPr>
        <w:pStyle w:val="NormalWeb"/>
        <w:numPr>
          <w:ilvl w:val="0"/>
          <w:numId w:val="1"/>
        </w:numPr>
        <w:spacing w:before="0" w:beforeAutospacing="0" w:after="0" w:afterAutospacing="0"/>
        <w:rPr>
          <w:rStyle w:val="slitttl"/>
          <w:lang w:val="pt-BR"/>
        </w:rPr>
      </w:pPr>
      <w:r w:rsidRPr="007379B4">
        <w:rPr>
          <w:rStyle w:val="slitbdy"/>
          <w:color w:val="000000"/>
          <w:lang w:val="pt-BR"/>
        </w:rPr>
        <w:t>Capacitatea economico-financiară a ofertanților</w:t>
      </w:r>
      <w:r w:rsidR="00E74C63" w:rsidRPr="007379B4">
        <w:rPr>
          <w:rStyle w:val="slitbdy"/>
          <w:color w:val="000000"/>
          <w:lang w:val="pt-BR"/>
        </w:rPr>
        <w:t xml:space="preserve"> </w:t>
      </w:r>
      <w:r w:rsidRPr="007379B4">
        <w:rPr>
          <w:rStyle w:val="slitbdy"/>
          <w:color w:val="000000"/>
          <w:lang w:val="pt-BR"/>
        </w:rPr>
        <w:t>-</w:t>
      </w:r>
      <w:r w:rsidR="00E74C63" w:rsidRPr="007379B4">
        <w:rPr>
          <w:rStyle w:val="slitbdy"/>
          <w:color w:val="000000"/>
          <w:lang w:val="pt-BR"/>
        </w:rPr>
        <w:t xml:space="preserve"> </w:t>
      </w:r>
      <w:r w:rsidRPr="007379B4">
        <w:rPr>
          <w:rStyle w:val="slitbdy"/>
          <w:color w:val="000000"/>
          <w:lang w:val="pt-BR"/>
        </w:rPr>
        <w:t>30%</w:t>
      </w:r>
      <w:r w:rsidRPr="007379B4">
        <w:rPr>
          <w:rStyle w:val="slitshort"/>
          <w:vanish/>
          <w:color w:val="000000"/>
          <w:lang w:val="pt-BR"/>
        </w:rPr>
        <w:t> ... </w:t>
      </w:r>
    </w:p>
    <w:p w14:paraId="0CA22B1B" w14:textId="37E4BABC" w:rsidR="001E2FFC" w:rsidRPr="007379B4" w:rsidRDefault="001E2FFC" w:rsidP="001E2FFC">
      <w:pPr>
        <w:pStyle w:val="NormalWeb"/>
        <w:numPr>
          <w:ilvl w:val="0"/>
          <w:numId w:val="1"/>
        </w:numPr>
        <w:spacing w:before="0" w:beforeAutospacing="0" w:after="0" w:afterAutospacing="0"/>
        <w:rPr>
          <w:rStyle w:val="slitttl"/>
          <w:lang w:val="it-IT"/>
        </w:rPr>
      </w:pPr>
      <w:r w:rsidRPr="007379B4">
        <w:rPr>
          <w:rStyle w:val="slitbdy"/>
          <w:color w:val="000000"/>
          <w:lang w:val="pt-BR"/>
        </w:rPr>
        <w:t xml:space="preserve">Protecția mediului înconjurător </w:t>
      </w:r>
      <w:r w:rsidRPr="007379B4">
        <w:rPr>
          <w:rStyle w:val="slitshort"/>
          <w:vanish/>
          <w:color w:val="000000"/>
          <w:lang w:val="pt-BR"/>
        </w:rPr>
        <w:t> ... </w:t>
      </w:r>
      <w:r w:rsidRPr="007379B4">
        <w:rPr>
          <w:rStyle w:val="slitshort"/>
          <w:color w:val="000000"/>
          <w:lang w:val="pt-BR"/>
        </w:rPr>
        <w:t>-</w:t>
      </w:r>
      <w:r w:rsidR="00E74C63" w:rsidRPr="007379B4">
        <w:rPr>
          <w:rStyle w:val="slitshort"/>
          <w:color w:val="000000"/>
          <w:lang w:val="pt-BR"/>
        </w:rPr>
        <w:t xml:space="preserve"> </w:t>
      </w:r>
      <w:r w:rsidRPr="007379B4">
        <w:rPr>
          <w:rStyle w:val="slitshort"/>
          <w:color w:val="000000"/>
          <w:lang w:val="pt-BR"/>
        </w:rPr>
        <w:t>20%</w:t>
      </w:r>
    </w:p>
    <w:p w14:paraId="445C4F86" w14:textId="58265EC3" w:rsidR="001E2FFC" w:rsidRPr="007379B4" w:rsidRDefault="001E2FFC" w:rsidP="001E2FFC">
      <w:pPr>
        <w:pStyle w:val="NormalWeb"/>
        <w:numPr>
          <w:ilvl w:val="0"/>
          <w:numId w:val="1"/>
        </w:numPr>
        <w:spacing w:before="0" w:beforeAutospacing="0" w:after="0" w:afterAutospacing="0"/>
        <w:rPr>
          <w:rStyle w:val="slitbdy"/>
        </w:rPr>
      </w:pPr>
      <w:r w:rsidRPr="007379B4">
        <w:rPr>
          <w:rStyle w:val="slitbdy"/>
          <w:color w:val="000000"/>
          <w:lang w:val="pt-BR"/>
        </w:rPr>
        <w:t>Condiții specifice impuse de natura bunului vandut</w:t>
      </w:r>
      <w:r w:rsidR="00E74C63" w:rsidRPr="007379B4">
        <w:rPr>
          <w:rStyle w:val="slitbdy"/>
          <w:color w:val="000000"/>
          <w:lang w:val="pt-BR"/>
        </w:rPr>
        <w:t xml:space="preserve"> </w:t>
      </w:r>
      <w:r w:rsidRPr="007379B4">
        <w:rPr>
          <w:rStyle w:val="slitbdy"/>
          <w:color w:val="000000"/>
          <w:lang w:val="pt-BR"/>
        </w:rPr>
        <w:t>-</w:t>
      </w:r>
      <w:r w:rsidR="00E74C63" w:rsidRPr="007379B4">
        <w:rPr>
          <w:rStyle w:val="slitbdy"/>
          <w:color w:val="000000"/>
          <w:lang w:val="pt-BR"/>
        </w:rPr>
        <w:t xml:space="preserve"> </w:t>
      </w:r>
      <w:r w:rsidRPr="007379B4">
        <w:rPr>
          <w:rStyle w:val="slitbdy"/>
          <w:color w:val="000000"/>
          <w:lang w:val="pt-BR"/>
        </w:rPr>
        <w:t>10%</w:t>
      </w:r>
    </w:p>
    <w:p w14:paraId="2463A1AC" w14:textId="77777777" w:rsidR="001E2FFC" w:rsidRPr="007379B4" w:rsidRDefault="001E2FFC" w:rsidP="001E2FFC">
      <w:pPr>
        <w:pStyle w:val="NormalWeb"/>
        <w:spacing w:before="0" w:beforeAutospacing="0" w:after="0" w:afterAutospacing="0"/>
        <w:rPr>
          <w:rStyle w:val="salnbdy"/>
          <w:color w:val="000000"/>
        </w:rPr>
      </w:pPr>
      <w:r w:rsidRPr="007379B4">
        <w:rPr>
          <w:rStyle w:val="slitbdy"/>
          <w:color w:val="000000"/>
          <w:lang w:val="it-IT"/>
        </w:rPr>
        <w:t>l)</w:t>
      </w:r>
      <w:r w:rsidRPr="007379B4">
        <w:rPr>
          <w:color w:val="000000"/>
          <w:lang w:val="it-IT"/>
        </w:rPr>
        <w:t xml:space="preserve"> </w:t>
      </w:r>
      <w:r w:rsidRPr="007379B4">
        <w:rPr>
          <w:rStyle w:val="salnbdy"/>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1D3DFCBB"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bdy"/>
          <w:color w:val="000000"/>
          <w:lang w:val="it-IT"/>
        </w:rPr>
        <w:t>m)</w:t>
      </w:r>
      <w:r w:rsidRPr="007379B4">
        <w:rPr>
          <w:color w:val="000000"/>
          <w:lang w:val="pt-BR"/>
        </w:rPr>
        <w:t xml:space="preserve"> </w:t>
      </w:r>
      <w:r w:rsidRPr="007379B4">
        <w:rPr>
          <w:rStyle w:val="salnbdy"/>
          <w:color w:val="000000"/>
          <w:lang w:val="pt-BR"/>
        </w:rPr>
        <w:t>Pe baza evaluării ofertelor secretarul comisiei de evaluare întocmește procesul-verbal care trebuie semnat de toți membrii comisiei.</w:t>
      </w:r>
    </w:p>
    <w:p w14:paraId="6E156314" w14:textId="5600D424" w:rsidR="001E2FFC" w:rsidRPr="007379B4" w:rsidRDefault="001E2FFC" w:rsidP="001E2FFC">
      <w:pPr>
        <w:pStyle w:val="NormalWeb"/>
        <w:spacing w:before="0" w:beforeAutospacing="0" w:after="0" w:afterAutospacing="0"/>
        <w:rPr>
          <w:rStyle w:val="salnbdy"/>
          <w:color w:val="000000"/>
          <w:lang w:val="pt-BR"/>
        </w:rPr>
      </w:pPr>
      <w:r w:rsidRPr="007379B4">
        <w:rPr>
          <w:rStyle w:val="salnbdy"/>
          <w:color w:val="000000"/>
          <w:lang w:val="pt-BR"/>
        </w:rPr>
        <w:t xml:space="preserve">n)Pretul minim de pornire la licitatie este de </w:t>
      </w:r>
      <w:r w:rsidR="00135E08">
        <w:rPr>
          <w:rStyle w:val="salnbdy"/>
          <w:color w:val="000000"/>
          <w:lang w:val="pt-BR"/>
        </w:rPr>
        <w:t>125.000 lei</w:t>
      </w:r>
      <w:r w:rsidR="006E6948">
        <w:rPr>
          <w:rStyle w:val="salnbdy"/>
          <w:color w:val="000000"/>
          <w:lang w:val="pt-BR"/>
        </w:rPr>
        <w:t xml:space="preserve">, </w:t>
      </w:r>
      <w:r w:rsidR="00DC4800" w:rsidRPr="007379B4">
        <w:rPr>
          <w:rStyle w:val="salnbdy"/>
          <w:color w:val="000000"/>
          <w:lang w:val="pt-BR"/>
        </w:rPr>
        <w:t xml:space="preserve">/ </w:t>
      </w:r>
      <w:r w:rsidR="00135E08">
        <w:rPr>
          <w:rStyle w:val="salnbdy"/>
          <w:color w:val="000000"/>
          <w:lang w:val="pt-BR"/>
        </w:rPr>
        <w:t>900 mp</w:t>
      </w:r>
      <w:r w:rsidR="006E6948">
        <w:rPr>
          <w:rStyle w:val="salnbdy"/>
          <w:color w:val="000000"/>
          <w:lang w:val="pt-BR"/>
        </w:rPr>
        <w:t xml:space="preserve"> </w:t>
      </w:r>
      <w:r w:rsidRPr="007379B4">
        <w:rPr>
          <w:rStyle w:val="salnbdy"/>
          <w:color w:val="000000"/>
          <w:lang w:val="pt-BR"/>
        </w:rPr>
        <w:t>teren, conform raportului de evaluare intocmit de catre evaluatorul Anevar</w:t>
      </w:r>
      <w:r w:rsidR="00DC4800" w:rsidRPr="007379B4">
        <w:rPr>
          <w:rStyle w:val="salnbdy"/>
          <w:color w:val="000000"/>
          <w:lang w:val="pt-BR"/>
        </w:rPr>
        <w:t xml:space="preserve"> Gabriel Romeo Bîrgăoanu</w:t>
      </w:r>
      <w:r w:rsidRPr="007379B4">
        <w:rPr>
          <w:rStyle w:val="salnbdy"/>
          <w:color w:val="000000"/>
          <w:lang w:val="pt-BR"/>
        </w:rPr>
        <w:t>.</w:t>
      </w:r>
    </w:p>
    <w:p w14:paraId="4586EB9A" w14:textId="77777777" w:rsidR="001E2FFC" w:rsidRPr="007379B4" w:rsidRDefault="001E2FFC" w:rsidP="001E2FFC">
      <w:pPr>
        <w:pStyle w:val="NormalWeb"/>
        <w:spacing w:before="0" w:beforeAutospacing="0" w:after="0" w:afterAutospacing="0"/>
        <w:rPr>
          <w:rStyle w:val="slitbdy"/>
        </w:rPr>
      </w:pPr>
      <w:r w:rsidRPr="007379B4">
        <w:rPr>
          <w:rStyle w:val="salnbdy"/>
          <w:color w:val="000000"/>
          <w:lang w:val="pt-BR"/>
        </w:rPr>
        <w:t>o)Depunerea cererii de participare la licitatie si a documentelor solicitate are ca efect acceptarea neconditionata a pretului de pornire la licitatie.</w:t>
      </w:r>
    </w:p>
    <w:p w14:paraId="64095E2A" w14:textId="2739C60C"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p)Refuzul de a semna procesul verbal al licitatiei de catre unul din ofertanti nu afecteaza valabilitatea acestuia.</w:t>
      </w:r>
      <w:r w:rsidR="00DC4800" w:rsidRPr="007379B4">
        <w:rPr>
          <w:rStyle w:val="Strong"/>
          <w:b w:val="0"/>
          <w:bCs w:val="0"/>
          <w:lang w:val="it-IT"/>
        </w:rPr>
        <w:t xml:space="preserve"> Î</w:t>
      </w:r>
      <w:r w:rsidRPr="007379B4">
        <w:rPr>
          <w:rStyle w:val="Strong"/>
          <w:b w:val="0"/>
          <w:bCs w:val="0"/>
          <w:lang w:val="it-IT"/>
        </w:rPr>
        <w:t>n cadrul procesului verbal este consemnat refuzul semnarii, precum si orice alta observatie.</w:t>
      </w:r>
    </w:p>
    <w:p w14:paraId="566E6EB0"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q)In urma desfasurarii licitatiei se intocmeste procesul verbal de adjudecare.</w:t>
      </w:r>
    </w:p>
    <w:p w14:paraId="65993252" w14:textId="77777777"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r)Municipiul Vatra Dornei are dreptul de a anula licitatia in urmatoarele situatii:</w:t>
      </w:r>
    </w:p>
    <w:p w14:paraId="412C7291" w14:textId="0E318070"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 xml:space="preserve">      1)</w:t>
      </w:r>
      <w:r w:rsidR="00E74C63" w:rsidRPr="007379B4">
        <w:rPr>
          <w:rStyle w:val="Strong"/>
          <w:b w:val="0"/>
          <w:bCs w:val="0"/>
          <w:lang w:val="it-IT"/>
        </w:rPr>
        <w:t xml:space="preserve"> </w:t>
      </w:r>
      <w:r w:rsidRPr="007379B4">
        <w:rPr>
          <w:rStyle w:val="Strong"/>
          <w:b w:val="0"/>
          <w:bCs w:val="0"/>
          <w:lang w:val="it-IT"/>
        </w:rPr>
        <w:t>Nu au fost depuse minim 2 oferte valabile;</w:t>
      </w:r>
    </w:p>
    <w:p w14:paraId="61340B67" w14:textId="1C19120B"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 xml:space="preserve">      2)</w:t>
      </w:r>
      <w:r w:rsidR="00E74C63" w:rsidRPr="007379B4">
        <w:rPr>
          <w:rStyle w:val="Strong"/>
          <w:b w:val="0"/>
          <w:bCs w:val="0"/>
          <w:lang w:val="it-IT"/>
        </w:rPr>
        <w:t xml:space="preserve"> </w:t>
      </w:r>
      <w:r w:rsidRPr="007379B4">
        <w:rPr>
          <w:rStyle w:val="Strong"/>
          <w:b w:val="0"/>
          <w:bCs w:val="0"/>
          <w:lang w:val="it-IT"/>
        </w:rPr>
        <w:t>Au fost prezentate oferte necorespunzatoare care :</w:t>
      </w:r>
    </w:p>
    <w:p w14:paraId="24A64962" w14:textId="77777777" w:rsidR="001E2FFC" w:rsidRPr="007379B4" w:rsidRDefault="001E2FFC" w:rsidP="001E2FFC">
      <w:pPr>
        <w:pStyle w:val="NormalWeb"/>
        <w:numPr>
          <w:ilvl w:val="0"/>
          <w:numId w:val="2"/>
        </w:numPr>
        <w:spacing w:before="0" w:beforeAutospacing="0" w:after="0" w:afterAutospacing="0"/>
        <w:rPr>
          <w:rStyle w:val="Strong"/>
          <w:b w:val="0"/>
          <w:bCs w:val="0"/>
          <w:lang w:val="it-IT"/>
        </w:rPr>
      </w:pPr>
      <w:r w:rsidRPr="007379B4">
        <w:rPr>
          <w:rStyle w:val="Strong"/>
          <w:b w:val="0"/>
          <w:bCs w:val="0"/>
          <w:lang w:val="it-IT"/>
        </w:rPr>
        <w:t>au fost depuse dupa data limita de depunere a ofertelor;</w:t>
      </w:r>
    </w:p>
    <w:p w14:paraId="1A59FBB6" w14:textId="77777777" w:rsidR="001E2FFC" w:rsidRPr="007379B4" w:rsidRDefault="001E2FFC" w:rsidP="001E2FFC">
      <w:pPr>
        <w:pStyle w:val="NormalWeb"/>
        <w:numPr>
          <w:ilvl w:val="0"/>
          <w:numId w:val="2"/>
        </w:numPr>
        <w:spacing w:before="0" w:beforeAutospacing="0" w:after="0" w:afterAutospacing="0"/>
        <w:rPr>
          <w:rStyle w:val="Strong"/>
          <w:b w:val="0"/>
          <w:bCs w:val="0"/>
          <w:lang w:val="it-IT"/>
        </w:rPr>
      </w:pPr>
      <w:r w:rsidRPr="007379B4">
        <w:rPr>
          <w:rStyle w:val="Strong"/>
          <w:b w:val="0"/>
          <w:bCs w:val="0"/>
          <w:lang w:val="it-IT"/>
        </w:rPr>
        <w:t>nu au fost elaborate si prezentate conform cerintelor din documentatia de atribuire;</w:t>
      </w:r>
    </w:p>
    <w:p w14:paraId="091A370F" w14:textId="77777777" w:rsidR="001E2FFC" w:rsidRPr="007379B4" w:rsidRDefault="001E2FFC" w:rsidP="001E2FFC">
      <w:pPr>
        <w:pStyle w:val="NormalWeb"/>
        <w:numPr>
          <w:ilvl w:val="0"/>
          <w:numId w:val="2"/>
        </w:numPr>
        <w:spacing w:before="0" w:beforeAutospacing="0" w:after="0" w:afterAutospacing="0"/>
        <w:rPr>
          <w:rStyle w:val="Strong"/>
          <w:b w:val="0"/>
          <w:bCs w:val="0"/>
          <w:lang w:val="it-IT"/>
        </w:rPr>
      </w:pPr>
      <w:r w:rsidRPr="007379B4">
        <w:rPr>
          <w:rStyle w:val="Strong"/>
          <w:b w:val="0"/>
          <w:bCs w:val="0"/>
          <w:lang w:val="it-IT"/>
        </w:rPr>
        <w:t>ofertantul castigator isi revoca oferta;</w:t>
      </w:r>
    </w:p>
    <w:p w14:paraId="4DBEE7EE" w14:textId="0518053E" w:rsidR="001E2FFC" w:rsidRPr="007379B4" w:rsidRDefault="001E2FFC" w:rsidP="001E2FFC">
      <w:pPr>
        <w:pStyle w:val="NormalWeb"/>
        <w:numPr>
          <w:ilvl w:val="0"/>
          <w:numId w:val="2"/>
        </w:numPr>
        <w:spacing w:before="0" w:beforeAutospacing="0" w:after="0" w:afterAutospacing="0"/>
        <w:rPr>
          <w:rStyle w:val="Strong"/>
          <w:b w:val="0"/>
          <w:bCs w:val="0"/>
          <w:lang w:val="it-IT"/>
        </w:rPr>
      </w:pPr>
      <w:r w:rsidRPr="007379B4">
        <w:rPr>
          <w:rStyle w:val="Strong"/>
          <w:b w:val="0"/>
          <w:bCs w:val="0"/>
          <w:lang w:val="it-IT"/>
        </w:rPr>
        <w:t>ofertantul castigator refuza incheierea contractului de c</w:t>
      </w:r>
      <w:r w:rsidR="00A207F8" w:rsidRPr="007379B4">
        <w:rPr>
          <w:rStyle w:val="Strong"/>
          <w:b w:val="0"/>
          <w:bCs w:val="0"/>
          <w:lang w:val="it-IT"/>
        </w:rPr>
        <w:t>oncesiune</w:t>
      </w:r>
      <w:r w:rsidRPr="007379B4">
        <w:rPr>
          <w:rStyle w:val="Strong"/>
          <w:b w:val="0"/>
          <w:bCs w:val="0"/>
          <w:lang w:val="it-IT"/>
        </w:rPr>
        <w:t>;</w:t>
      </w:r>
    </w:p>
    <w:p w14:paraId="2FD4791E" w14:textId="77777777" w:rsidR="001E2FFC" w:rsidRPr="007379B4" w:rsidRDefault="001E2FFC" w:rsidP="001E2FFC">
      <w:pPr>
        <w:pStyle w:val="NormalWeb"/>
        <w:numPr>
          <w:ilvl w:val="0"/>
          <w:numId w:val="2"/>
        </w:numPr>
        <w:spacing w:before="0" w:beforeAutospacing="0" w:after="0" w:afterAutospacing="0"/>
        <w:rPr>
          <w:rStyle w:val="Strong"/>
          <w:b w:val="0"/>
          <w:bCs w:val="0"/>
          <w:lang w:val="it-IT"/>
        </w:rPr>
      </w:pPr>
      <w:r w:rsidRPr="007379B4">
        <w:rPr>
          <w:rStyle w:val="Strong"/>
          <w:b w:val="0"/>
          <w:bCs w:val="0"/>
          <w:lang w:val="it-IT"/>
        </w:rPr>
        <w:t>contestatia unui ofertant este admisa;</w:t>
      </w:r>
    </w:p>
    <w:p w14:paraId="05373DB5" w14:textId="795473A0" w:rsidR="001E2FFC" w:rsidRPr="007379B4" w:rsidRDefault="00E74C63" w:rsidP="001E2FFC">
      <w:pPr>
        <w:pStyle w:val="NormalWeb"/>
        <w:spacing w:before="0" w:beforeAutospacing="0" w:after="0" w:afterAutospacing="0"/>
        <w:ind w:left="360"/>
        <w:rPr>
          <w:rStyle w:val="Strong"/>
          <w:b w:val="0"/>
          <w:bCs w:val="0"/>
          <w:lang w:val="it-IT"/>
        </w:rPr>
      </w:pPr>
      <w:r w:rsidRPr="007379B4">
        <w:rPr>
          <w:rStyle w:val="Strong"/>
          <w:b w:val="0"/>
          <w:bCs w:val="0"/>
          <w:lang w:val="it-IT"/>
        </w:rPr>
        <w:t>3</w:t>
      </w:r>
      <w:r w:rsidR="001E2FFC" w:rsidRPr="007379B4">
        <w:rPr>
          <w:rStyle w:val="Strong"/>
          <w:b w:val="0"/>
          <w:bCs w:val="0"/>
          <w:lang w:val="it-IT"/>
        </w:rPr>
        <w:t>)</w:t>
      </w:r>
      <w:r w:rsidRPr="007379B4">
        <w:rPr>
          <w:rStyle w:val="Strong"/>
          <w:b w:val="0"/>
          <w:bCs w:val="0"/>
          <w:lang w:val="it-IT"/>
        </w:rPr>
        <w:t xml:space="preserve"> </w:t>
      </w:r>
      <w:r w:rsidR="001E2FFC" w:rsidRPr="007379B4">
        <w:rPr>
          <w:rStyle w:val="Strong"/>
          <w:b w:val="0"/>
          <w:bCs w:val="0"/>
          <w:lang w:val="it-IT"/>
        </w:rPr>
        <w:t>Garantia de participare se restituie ofertantilor care nu au castigat licitatia.</w:t>
      </w:r>
    </w:p>
    <w:p w14:paraId="166F316D" w14:textId="77777777" w:rsidR="00DC4800" w:rsidRPr="007379B4" w:rsidRDefault="00DC4800" w:rsidP="001E2FFC">
      <w:pPr>
        <w:pStyle w:val="NormalWeb"/>
        <w:spacing w:before="0" w:beforeAutospacing="0" w:after="0" w:afterAutospacing="0"/>
        <w:ind w:left="360"/>
        <w:rPr>
          <w:rStyle w:val="Strong"/>
          <w:b w:val="0"/>
          <w:bCs w:val="0"/>
          <w:lang w:val="it-IT"/>
        </w:rPr>
      </w:pPr>
    </w:p>
    <w:p w14:paraId="3346F902" w14:textId="77777777" w:rsidR="001E2FFC" w:rsidRPr="007379B4" w:rsidRDefault="001E2FFC" w:rsidP="001E2FFC">
      <w:pPr>
        <w:pStyle w:val="NormalWeb"/>
        <w:spacing w:before="0" w:beforeAutospacing="0" w:after="0" w:afterAutospacing="0"/>
        <w:ind w:left="360"/>
        <w:rPr>
          <w:rStyle w:val="Strong"/>
          <w:b w:val="0"/>
          <w:bCs w:val="0"/>
          <w:lang w:val="it-IT"/>
        </w:rPr>
      </w:pPr>
      <w:r w:rsidRPr="007379B4">
        <w:rPr>
          <w:rStyle w:val="Strong"/>
          <w:b w:val="0"/>
          <w:bCs w:val="0"/>
          <w:lang w:val="it-IT"/>
        </w:rPr>
        <w:t xml:space="preserve">Cap.VI CALENDARUL LICITATIEI </w:t>
      </w:r>
    </w:p>
    <w:p w14:paraId="44CB9AAB" w14:textId="77777777" w:rsidR="001E2FFC" w:rsidRPr="007379B4" w:rsidRDefault="001E2FFC" w:rsidP="001E2FFC">
      <w:pPr>
        <w:pStyle w:val="NormalWeb"/>
        <w:spacing w:before="0" w:beforeAutospacing="0" w:after="0" w:afterAutospacing="0"/>
        <w:ind w:left="360"/>
        <w:rPr>
          <w:rStyle w:val="Strong"/>
          <w:b w:val="0"/>
          <w:bCs w:val="0"/>
          <w:lang w:val="it-IT"/>
        </w:rPr>
      </w:pPr>
      <w:r w:rsidRPr="007379B4">
        <w:rPr>
          <w:rStyle w:val="Strong"/>
          <w:b w:val="0"/>
          <w:bCs w:val="0"/>
          <w:lang w:val="it-IT"/>
        </w:rPr>
        <w:t>Lansarea anuntului publicitar data de _____</w:t>
      </w:r>
    </w:p>
    <w:p w14:paraId="51F95CE6" w14:textId="77777777" w:rsidR="001E2FFC" w:rsidRPr="007379B4" w:rsidRDefault="001E2FFC" w:rsidP="001E2FFC">
      <w:pPr>
        <w:pStyle w:val="NormalWeb"/>
        <w:spacing w:before="0" w:beforeAutospacing="0" w:after="0" w:afterAutospacing="0"/>
        <w:ind w:left="360"/>
      </w:pPr>
      <w:r w:rsidRPr="007379B4">
        <w:rPr>
          <w:lang w:val="it-IT"/>
        </w:rPr>
        <w:t>Licitatia se va desfasura în data de______, la sediul Primariei Municipiului Vatra Dornei, Str.Mihai Eminescu nr.17.</w:t>
      </w:r>
      <w:r w:rsidRPr="007379B4">
        <w:rPr>
          <w:lang w:val="it-IT"/>
        </w:rPr>
        <w:br/>
        <w:t>Înscrierea la licitatie se va face în perioada  ___</w:t>
      </w:r>
      <w:r w:rsidR="00BA62D5" w:rsidRPr="007379B4">
        <w:rPr>
          <w:lang w:val="it-IT"/>
        </w:rPr>
        <w:t>______inclusiv, între orele ____ si _____</w:t>
      </w:r>
      <w:r w:rsidRPr="007379B4">
        <w:rPr>
          <w:lang w:val="it-IT"/>
        </w:rPr>
        <w:t xml:space="preserve"> la sediul Primariei Municipiului Vatra Dornei, din Str.Mihai Eminescu nr. 17</w:t>
      </w:r>
    </w:p>
    <w:p w14:paraId="666DC808" w14:textId="77777777" w:rsidR="001E2FFC" w:rsidRPr="007379B4" w:rsidRDefault="001E2FFC" w:rsidP="001E2FFC">
      <w:pPr>
        <w:pStyle w:val="NormalWeb"/>
        <w:spacing w:before="0" w:beforeAutospacing="0" w:after="0" w:afterAutospacing="0"/>
        <w:ind w:left="360"/>
        <w:rPr>
          <w:lang w:val="it-IT"/>
        </w:rPr>
      </w:pPr>
      <w:r w:rsidRPr="007379B4">
        <w:rPr>
          <w:lang w:val="it-IT"/>
        </w:rPr>
        <w:t>Deschiderea sedintei de licitatie va avea loc in data de  _______ora ______ camera 14.</w:t>
      </w:r>
    </w:p>
    <w:p w14:paraId="1C9FCB00" w14:textId="77777777" w:rsidR="00A44063" w:rsidRPr="007379B4" w:rsidRDefault="00A44063" w:rsidP="001E2FFC">
      <w:pPr>
        <w:pStyle w:val="NormalWeb"/>
        <w:spacing w:before="0" w:beforeAutospacing="0" w:after="0" w:afterAutospacing="0"/>
        <w:ind w:left="360"/>
        <w:rPr>
          <w:lang w:val="it-IT"/>
        </w:rPr>
      </w:pPr>
    </w:p>
    <w:p w14:paraId="393B8EA6" w14:textId="77777777" w:rsidR="001E2FFC" w:rsidRPr="007379B4" w:rsidRDefault="001E2FFC" w:rsidP="001E2FFC">
      <w:pPr>
        <w:pStyle w:val="NormalWeb"/>
        <w:spacing w:before="0" w:beforeAutospacing="0" w:after="0" w:afterAutospacing="0"/>
        <w:ind w:left="360"/>
        <w:rPr>
          <w:rStyle w:val="Strong"/>
          <w:b w:val="0"/>
          <w:bCs w:val="0"/>
        </w:rPr>
      </w:pPr>
      <w:r w:rsidRPr="007379B4">
        <w:rPr>
          <w:rStyle w:val="Strong"/>
          <w:b w:val="0"/>
          <w:bCs w:val="0"/>
          <w:lang w:val="it-IT"/>
        </w:rPr>
        <w:t xml:space="preserve">Cap.VII INSTRUTIUNI PRIVIND CONSTINUTUL DOCUMENTELOR </w:t>
      </w:r>
    </w:p>
    <w:p w14:paraId="3CDC535E" w14:textId="77777777" w:rsidR="001E2FFC" w:rsidRPr="007379B4" w:rsidRDefault="001E2FFC" w:rsidP="001E2FFC">
      <w:pPr>
        <w:pStyle w:val="NormalWeb"/>
        <w:spacing w:before="0" w:beforeAutospacing="0" w:after="0" w:afterAutospacing="0"/>
        <w:ind w:left="360"/>
        <w:rPr>
          <w:rStyle w:val="Strong"/>
          <w:b w:val="0"/>
          <w:bCs w:val="0"/>
          <w:lang w:val="it-IT"/>
        </w:rPr>
      </w:pPr>
      <w:r w:rsidRPr="007379B4">
        <w:rPr>
          <w:rStyle w:val="Strong"/>
          <w:b w:val="0"/>
          <w:bCs w:val="0"/>
          <w:lang w:val="it-IT"/>
        </w:rPr>
        <w:t>La licitatie pot participa persoane fizice si juridice care au depus la sediul organizatorului licitatiei  urmatoarele :</w:t>
      </w:r>
    </w:p>
    <w:p w14:paraId="6B77078D" w14:textId="77777777" w:rsidR="001E2FFC" w:rsidRPr="007379B4" w:rsidRDefault="001E2FFC" w:rsidP="001E2FFC">
      <w:pPr>
        <w:pStyle w:val="NormalWeb"/>
        <w:numPr>
          <w:ilvl w:val="0"/>
          <w:numId w:val="3"/>
        </w:numPr>
        <w:spacing w:before="0" w:beforeAutospacing="0" w:after="0" w:afterAutospacing="0"/>
        <w:rPr>
          <w:rStyle w:val="Strong"/>
          <w:b w:val="0"/>
          <w:bCs w:val="0"/>
          <w:lang w:val="it-IT"/>
        </w:rPr>
      </w:pPr>
      <w:r w:rsidRPr="007379B4">
        <w:rPr>
          <w:rStyle w:val="Strong"/>
          <w:b w:val="0"/>
          <w:bCs w:val="0"/>
          <w:lang w:val="it-IT"/>
        </w:rPr>
        <w:t>cererea de participare</w:t>
      </w:r>
    </w:p>
    <w:p w14:paraId="50699439" w14:textId="77777777" w:rsidR="001E2FFC" w:rsidRPr="007379B4" w:rsidRDefault="001E2FFC" w:rsidP="001E2FFC">
      <w:pPr>
        <w:pStyle w:val="NormalWeb"/>
        <w:numPr>
          <w:ilvl w:val="0"/>
          <w:numId w:val="3"/>
        </w:numPr>
        <w:spacing w:before="0" w:beforeAutospacing="0" w:after="0" w:afterAutospacing="0"/>
        <w:rPr>
          <w:rStyle w:val="Strong"/>
          <w:b w:val="0"/>
          <w:bCs w:val="0"/>
          <w:lang w:val="it-IT"/>
        </w:rPr>
      </w:pPr>
      <w:r w:rsidRPr="007379B4">
        <w:rPr>
          <w:rStyle w:val="Strong"/>
          <w:b w:val="0"/>
          <w:bCs w:val="0"/>
          <w:lang w:val="it-IT"/>
        </w:rPr>
        <w:t>formularul de oferta</w:t>
      </w:r>
    </w:p>
    <w:p w14:paraId="7D682D0A" w14:textId="77777777" w:rsidR="001E2FFC" w:rsidRPr="007379B4" w:rsidRDefault="001E2FFC" w:rsidP="001E2FFC">
      <w:pPr>
        <w:pStyle w:val="NormalWeb"/>
        <w:numPr>
          <w:ilvl w:val="0"/>
          <w:numId w:val="3"/>
        </w:numPr>
        <w:spacing w:before="0" w:beforeAutospacing="0" w:after="0" w:afterAutospacing="0"/>
        <w:rPr>
          <w:rStyle w:val="Strong"/>
          <w:b w:val="0"/>
          <w:bCs w:val="0"/>
          <w:lang w:val="it-IT"/>
        </w:rPr>
      </w:pPr>
      <w:r w:rsidRPr="007379B4">
        <w:rPr>
          <w:rStyle w:val="Strong"/>
          <w:b w:val="0"/>
          <w:bCs w:val="0"/>
          <w:lang w:val="it-IT"/>
        </w:rPr>
        <w:t>documentele de capabilitate</w:t>
      </w:r>
    </w:p>
    <w:p w14:paraId="2094CCC6" w14:textId="6E6F2F71" w:rsidR="008B6DF8" w:rsidRPr="007379B4" w:rsidRDefault="001E2FFC" w:rsidP="001E2FFC">
      <w:pPr>
        <w:pStyle w:val="NormalWeb"/>
        <w:spacing w:before="0" w:beforeAutospacing="0" w:after="0" w:afterAutospacing="0"/>
        <w:rPr>
          <w:lang w:val="it-IT"/>
        </w:rPr>
      </w:pPr>
      <w:r w:rsidRPr="007379B4">
        <w:rPr>
          <w:lang w:val="it-IT"/>
        </w:rPr>
        <w:t>a)pentru persoanele fizice</w:t>
      </w:r>
      <w:r w:rsidRPr="007379B4">
        <w:rPr>
          <w:lang w:val="it-IT"/>
        </w:rPr>
        <w:br/>
        <w:t xml:space="preserve">- </w:t>
      </w:r>
      <w:r w:rsidR="00E74C63" w:rsidRPr="007379B4">
        <w:rPr>
          <w:lang w:val="it-IT"/>
        </w:rPr>
        <w:t>A</w:t>
      </w:r>
      <w:r w:rsidRPr="007379B4">
        <w:rPr>
          <w:lang w:val="it-IT"/>
        </w:rPr>
        <w:t xml:space="preserve">ctul de identitate </w:t>
      </w:r>
      <w:r w:rsidRPr="007379B4">
        <w:rPr>
          <w:lang w:val="it-IT"/>
        </w:rPr>
        <w:br/>
        <w:t xml:space="preserve">- </w:t>
      </w:r>
      <w:r w:rsidR="00E74C63" w:rsidRPr="007379B4">
        <w:rPr>
          <w:lang w:val="it-IT"/>
        </w:rPr>
        <w:t>C</w:t>
      </w:r>
      <w:r w:rsidRPr="007379B4">
        <w:rPr>
          <w:lang w:val="it-IT"/>
        </w:rPr>
        <w:t xml:space="preserve">opie xerox dupa chitantele care atesta </w:t>
      </w:r>
      <w:r w:rsidR="007C1B26" w:rsidRPr="007379B4">
        <w:rPr>
          <w:lang w:val="it-IT"/>
        </w:rPr>
        <w:t>plata  caietului de sarcini de 5</w:t>
      </w:r>
      <w:r w:rsidR="008B6DF8" w:rsidRPr="007379B4">
        <w:rPr>
          <w:lang w:val="it-IT"/>
        </w:rPr>
        <w:t>00 de lei</w:t>
      </w:r>
      <w:r w:rsidR="00DC4800" w:rsidRPr="007379B4">
        <w:rPr>
          <w:lang w:val="it-IT"/>
        </w:rPr>
        <w:t>;</w:t>
      </w:r>
    </w:p>
    <w:p w14:paraId="2063B57E" w14:textId="77777777" w:rsidR="001367DA" w:rsidRPr="007379B4" w:rsidRDefault="008B6DF8" w:rsidP="001E2FFC">
      <w:pPr>
        <w:pStyle w:val="NormalWeb"/>
        <w:spacing w:before="0" w:beforeAutospacing="0" w:after="0" w:afterAutospacing="0"/>
        <w:rPr>
          <w:lang w:val="it-IT"/>
        </w:rPr>
      </w:pPr>
      <w:r w:rsidRPr="007379B4">
        <w:rPr>
          <w:lang w:val="it-IT"/>
        </w:rPr>
        <w:t xml:space="preserve">- </w:t>
      </w:r>
      <w:r w:rsidR="00E74C63" w:rsidRPr="007379B4">
        <w:rPr>
          <w:lang w:val="it-IT"/>
        </w:rPr>
        <w:t>C</w:t>
      </w:r>
      <w:r w:rsidRPr="007379B4">
        <w:rPr>
          <w:lang w:val="it-IT"/>
        </w:rPr>
        <w:t xml:space="preserve">opia xerox </w:t>
      </w:r>
      <w:r w:rsidR="001E2FFC" w:rsidRPr="007379B4">
        <w:rPr>
          <w:lang w:val="it-IT"/>
        </w:rPr>
        <w:t>a</w:t>
      </w:r>
      <w:r w:rsidR="00AD1DD4" w:rsidRPr="007379B4">
        <w:rPr>
          <w:lang w:val="it-IT"/>
        </w:rPr>
        <w:t>l</w:t>
      </w:r>
      <w:r w:rsidRPr="007379B4">
        <w:rPr>
          <w:lang w:val="it-IT"/>
        </w:rPr>
        <w:t xml:space="preserve"> </w:t>
      </w:r>
      <w:r w:rsidR="00AD1DD4" w:rsidRPr="007379B4">
        <w:rPr>
          <w:lang w:val="it-IT"/>
        </w:rPr>
        <w:t>chitantei</w:t>
      </w:r>
      <w:r w:rsidR="00BD1FA2" w:rsidRPr="007379B4">
        <w:rPr>
          <w:lang w:val="it-IT"/>
        </w:rPr>
        <w:t xml:space="preserve"> </w:t>
      </w:r>
      <w:r w:rsidRPr="007379B4">
        <w:rPr>
          <w:lang w:val="it-IT"/>
        </w:rPr>
        <w:t>de plata a</w:t>
      </w:r>
      <w:r w:rsidR="001E2FFC" w:rsidRPr="007379B4">
        <w:rPr>
          <w:lang w:val="it-IT"/>
        </w:rPr>
        <w:t xml:space="preserve"> garantiei </w:t>
      </w:r>
      <w:r w:rsidR="00AD1DD4" w:rsidRPr="007379B4">
        <w:rPr>
          <w:lang w:val="it-IT"/>
        </w:rPr>
        <w:t xml:space="preserve"> de participare </w:t>
      </w:r>
      <w:r w:rsidR="001E2FFC" w:rsidRPr="007379B4">
        <w:rPr>
          <w:lang w:val="it-IT"/>
        </w:rPr>
        <w:t xml:space="preserve">depuse de 10% din pretul de pornire al imobilului </w:t>
      </w:r>
      <w:r w:rsidR="00CC5140" w:rsidRPr="007379B4">
        <w:rPr>
          <w:lang w:val="it-IT"/>
        </w:rPr>
        <w:t>licitat respectiv</w:t>
      </w:r>
      <w:r w:rsidR="00AD1DD4" w:rsidRPr="007379B4">
        <w:rPr>
          <w:lang w:val="it-IT"/>
        </w:rPr>
        <w:t>,</w:t>
      </w:r>
      <w:r w:rsidR="00CC5140" w:rsidRPr="007379B4">
        <w:rPr>
          <w:lang w:val="it-IT"/>
        </w:rPr>
        <w:t xml:space="preserve"> </w:t>
      </w:r>
      <w:r w:rsidR="00DC4800" w:rsidRPr="007379B4">
        <w:rPr>
          <w:lang w:val="it-IT"/>
        </w:rPr>
        <w:t>125.000</w:t>
      </w:r>
      <w:r w:rsidR="00CC5140" w:rsidRPr="007379B4">
        <w:rPr>
          <w:lang w:val="it-IT"/>
        </w:rPr>
        <w:t xml:space="preserve"> de lei</w:t>
      </w:r>
      <w:r w:rsidR="001367DA" w:rsidRPr="007379B4">
        <w:rPr>
          <w:lang w:val="it-IT"/>
        </w:rPr>
        <w:t>.</w:t>
      </w:r>
    </w:p>
    <w:p w14:paraId="07809064" w14:textId="59A21432" w:rsidR="001E2FFC" w:rsidRPr="007379B4" w:rsidRDefault="001367DA" w:rsidP="001E2FFC">
      <w:pPr>
        <w:pStyle w:val="NormalWeb"/>
        <w:spacing w:before="0" w:beforeAutospacing="0" w:after="0" w:afterAutospacing="0"/>
        <w:rPr>
          <w:lang w:val="it-IT"/>
        </w:rPr>
      </w:pPr>
      <w:r w:rsidRPr="007379B4">
        <w:rPr>
          <w:lang w:val="it-IT"/>
        </w:rPr>
        <w:t>- S</w:t>
      </w:r>
      <w:r w:rsidR="00AD1DD4" w:rsidRPr="007379B4">
        <w:rPr>
          <w:lang w:val="it-IT"/>
        </w:rPr>
        <w:t xml:space="preserve">au copia xerox a documentului care atesta plata garantiei  de participare la licitatie, de 10%, din pretul de pornire la licitatie, respectiv </w:t>
      </w:r>
      <w:r w:rsidR="00DC4800" w:rsidRPr="007379B4">
        <w:rPr>
          <w:lang w:val="it-IT"/>
        </w:rPr>
        <w:t>12</w:t>
      </w:r>
      <w:r w:rsidR="00903AE7" w:rsidRPr="007379B4">
        <w:rPr>
          <w:lang w:val="it-IT"/>
        </w:rPr>
        <w:t>.5</w:t>
      </w:r>
      <w:r w:rsidR="00DC4800" w:rsidRPr="007379B4">
        <w:rPr>
          <w:lang w:val="it-IT"/>
        </w:rPr>
        <w:t>00</w:t>
      </w:r>
      <w:r w:rsidR="00AD1DD4" w:rsidRPr="007379B4">
        <w:rPr>
          <w:lang w:val="it-IT"/>
        </w:rPr>
        <w:t xml:space="preserve"> de lei, cu confirmarea scrisa  de la Directia economica din cadrul Primariei Municipiului Vatra Dornei ca banii au fost virati in contul </w:t>
      </w:r>
      <w:r w:rsidR="00DC4800" w:rsidRPr="007379B4">
        <w:rPr>
          <w:lang w:val="it-IT"/>
        </w:rPr>
        <w:t>UAT Municipiul</w:t>
      </w:r>
      <w:r w:rsidR="00AD1DD4" w:rsidRPr="007379B4">
        <w:rPr>
          <w:lang w:val="it-IT"/>
        </w:rPr>
        <w:t xml:space="preserve"> Vatra Dornei daca se achita in cont bancar nr.</w:t>
      </w:r>
      <w:r w:rsidR="00DC4800" w:rsidRPr="007379B4">
        <w:rPr>
          <w:lang w:val="it-IT"/>
        </w:rPr>
        <w:t xml:space="preserve"> RO62 TREZ 5972 1A30 0530 XXXX, CUI 7467268.  </w:t>
      </w:r>
      <w:r w:rsidR="001E2FFC" w:rsidRPr="007379B4">
        <w:rPr>
          <w:lang w:val="it-IT"/>
        </w:rPr>
        <w:br/>
        <w:t xml:space="preserve">- </w:t>
      </w:r>
      <w:r w:rsidR="00E74C63" w:rsidRPr="007379B4">
        <w:rPr>
          <w:lang w:val="it-IT"/>
        </w:rPr>
        <w:t>D</w:t>
      </w:r>
      <w:r w:rsidR="001E2FFC" w:rsidRPr="007379B4">
        <w:rPr>
          <w:lang w:val="it-IT"/>
        </w:rPr>
        <w:t>ovada ca nu sunt în litigiu cu Municipiul Vatra Dornei</w:t>
      </w:r>
      <w:r w:rsidR="00DC4800" w:rsidRPr="007379B4">
        <w:rPr>
          <w:lang w:val="it-IT"/>
        </w:rPr>
        <w:t>, adeverința eliberată de către compartimentul juridic</w:t>
      </w:r>
      <w:r w:rsidR="00903AE7" w:rsidRPr="007379B4">
        <w:rPr>
          <w:lang w:val="it-IT"/>
        </w:rPr>
        <w:t xml:space="preserve"> dinc adrul instituției</w:t>
      </w:r>
      <w:r w:rsidR="00AD0FCA" w:rsidRPr="007379B4">
        <w:rPr>
          <w:lang w:val="it-IT"/>
        </w:rPr>
        <w:t>.</w:t>
      </w:r>
    </w:p>
    <w:p w14:paraId="6A2FF23D" w14:textId="2544C1A9" w:rsidR="001E2FFC" w:rsidRPr="007379B4" w:rsidRDefault="001E2FFC" w:rsidP="001E2FFC">
      <w:pPr>
        <w:pStyle w:val="NormalWeb"/>
        <w:spacing w:before="0" w:beforeAutospacing="0" w:after="0" w:afterAutospacing="0"/>
      </w:pPr>
      <w:r w:rsidRPr="007379B4">
        <w:rPr>
          <w:lang w:val="it-IT"/>
        </w:rPr>
        <w:t xml:space="preserve">- </w:t>
      </w:r>
      <w:r w:rsidR="00E74C63" w:rsidRPr="007379B4">
        <w:rPr>
          <w:lang w:val="it-IT"/>
        </w:rPr>
        <w:t>D</w:t>
      </w:r>
      <w:r w:rsidRPr="007379B4">
        <w:rPr>
          <w:lang w:val="it-IT"/>
        </w:rPr>
        <w:t xml:space="preserve">ctul autentic de reprezentare, în cazul în care ofertele sunt depuse de împuternicitii ofertantilor si nu de acestia personal. </w:t>
      </w:r>
      <w:r w:rsidRPr="007379B4">
        <w:rPr>
          <w:lang w:val="it-IT"/>
        </w:rPr>
        <w:br/>
        <w:t xml:space="preserve">- </w:t>
      </w:r>
      <w:r w:rsidR="00E74C63" w:rsidRPr="007379B4">
        <w:rPr>
          <w:lang w:val="it-IT"/>
        </w:rPr>
        <w:t>C</w:t>
      </w:r>
      <w:r w:rsidRPr="007379B4">
        <w:rPr>
          <w:lang w:val="it-IT"/>
        </w:rPr>
        <w:t xml:space="preserve">ertificat fiscal prin care sa se ateste faptul ca nu are datorii fata de bugetul local al  Municipiului Vatra Dornei. </w:t>
      </w:r>
    </w:p>
    <w:p w14:paraId="4C6D0AEA" w14:textId="77777777" w:rsidR="001E2FFC" w:rsidRPr="007379B4" w:rsidRDefault="001E2FFC" w:rsidP="001E2FFC">
      <w:pPr>
        <w:pStyle w:val="NormalWeb"/>
        <w:spacing w:before="0" w:beforeAutospacing="0" w:after="0" w:afterAutospacing="0"/>
        <w:rPr>
          <w:lang w:val="it-IT"/>
        </w:rPr>
      </w:pPr>
      <w:r w:rsidRPr="007379B4">
        <w:rPr>
          <w:lang w:val="it-IT"/>
        </w:rPr>
        <w:t xml:space="preserve">  Declaratie pe proprie raspundere prin care ofertantul se angajeaza sa respecte conditiile impuse de legislatia privind protectia mediului inconjurator.</w:t>
      </w:r>
    </w:p>
    <w:p w14:paraId="0E489D69" w14:textId="6561A8B5" w:rsidR="001E2FFC" w:rsidRPr="007379B4" w:rsidRDefault="001E2FFC" w:rsidP="001E2FFC">
      <w:pPr>
        <w:pStyle w:val="NormalWeb"/>
        <w:spacing w:before="0" w:beforeAutospacing="0" w:after="0" w:afterAutospacing="0"/>
        <w:rPr>
          <w:lang w:val="it-IT"/>
        </w:rPr>
      </w:pPr>
      <w:r w:rsidRPr="007379B4">
        <w:rPr>
          <w:lang w:val="it-IT"/>
        </w:rPr>
        <w:t xml:space="preserve">- </w:t>
      </w:r>
      <w:r w:rsidR="00E74C63" w:rsidRPr="007379B4">
        <w:rPr>
          <w:lang w:val="it-IT"/>
        </w:rPr>
        <w:t>E</w:t>
      </w:r>
      <w:r w:rsidRPr="007379B4">
        <w:rPr>
          <w:lang w:val="it-IT"/>
        </w:rPr>
        <w:t>xtras de cont bancar;</w:t>
      </w:r>
    </w:p>
    <w:p w14:paraId="12CB75ED" w14:textId="13A93815" w:rsidR="001E2FFC" w:rsidRPr="007379B4" w:rsidRDefault="001E2FFC" w:rsidP="001E2FFC">
      <w:pPr>
        <w:pStyle w:val="NormalWeb"/>
        <w:spacing w:before="0" w:beforeAutospacing="0" w:after="0" w:afterAutospacing="0"/>
        <w:rPr>
          <w:lang w:val="it-IT"/>
        </w:rPr>
      </w:pPr>
      <w:r w:rsidRPr="007379B4">
        <w:rPr>
          <w:rStyle w:val="Strong"/>
          <w:b w:val="0"/>
          <w:bCs w:val="0"/>
          <w:lang w:val="it-IT"/>
        </w:rPr>
        <w:t>b)</w:t>
      </w:r>
      <w:r w:rsidRPr="007379B4">
        <w:rPr>
          <w:lang w:val="it-IT"/>
        </w:rPr>
        <w:t xml:space="preserve"> pentru persoane juridice</w:t>
      </w:r>
      <w:r w:rsidRPr="007379B4">
        <w:rPr>
          <w:lang w:val="it-IT"/>
        </w:rPr>
        <w:br/>
        <w:t>-</w:t>
      </w:r>
      <w:r w:rsidR="00E74C63" w:rsidRPr="007379B4">
        <w:rPr>
          <w:lang w:val="it-IT"/>
        </w:rPr>
        <w:t xml:space="preserve"> A</w:t>
      </w:r>
      <w:r w:rsidRPr="007379B4">
        <w:rPr>
          <w:lang w:val="it-IT"/>
        </w:rPr>
        <w:t>ct constitutiv al societatii</w:t>
      </w:r>
      <w:r w:rsidR="00903AE7" w:rsidRPr="007379B4">
        <w:rPr>
          <w:lang w:val="it-IT"/>
        </w:rPr>
        <w:t>,</w:t>
      </w:r>
      <w:r w:rsidRPr="007379B4">
        <w:rPr>
          <w:lang w:val="it-IT"/>
        </w:rPr>
        <w:t xml:space="preserve"> certificat de înregistrare fiscala, certificat de înregistrare la Registrul Comertului</w:t>
      </w:r>
    </w:p>
    <w:p w14:paraId="2277C217" w14:textId="740C1EA3" w:rsidR="00914952" w:rsidRPr="007379B4" w:rsidRDefault="00711456" w:rsidP="001E2FFC">
      <w:pPr>
        <w:pStyle w:val="NormalWeb"/>
        <w:spacing w:before="0" w:beforeAutospacing="0" w:after="0" w:afterAutospacing="0"/>
        <w:rPr>
          <w:lang w:val="it-IT"/>
        </w:rPr>
      </w:pPr>
      <w:r w:rsidRPr="007379B4">
        <w:rPr>
          <w:lang w:val="it-IT"/>
        </w:rPr>
        <w:t xml:space="preserve">- </w:t>
      </w:r>
      <w:r w:rsidR="00E74C63" w:rsidRPr="007379B4">
        <w:rPr>
          <w:lang w:val="it-IT"/>
        </w:rPr>
        <w:t>C</w:t>
      </w:r>
      <w:r w:rsidRPr="007379B4">
        <w:rPr>
          <w:lang w:val="it-IT"/>
        </w:rPr>
        <w:t>opie xerox dupa chitanta</w:t>
      </w:r>
      <w:r w:rsidR="001E2FFC" w:rsidRPr="007379B4">
        <w:rPr>
          <w:lang w:val="it-IT"/>
        </w:rPr>
        <w:t xml:space="preserve"> care atesta </w:t>
      </w:r>
      <w:r w:rsidR="007C1B26" w:rsidRPr="007379B4">
        <w:rPr>
          <w:lang w:val="it-IT"/>
        </w:rPr>
        <w:t>plata  caietului de sarcini de 5</w:t>
      </w:r>
      <w:r w:rsidR="00914952" w:rsidRPr="007379B4">
        <w:rPr>
          <w:lang w:val="it-IT"/>
        </w:rPr>
        <w:t>00 de lei</w:t>
      </w:r>
      <w:r w:rsidR="00903AE7" w:rsidRPr="007379B4">
        <w:rPr>
          <w:lang w:val="it-IT"/>
        </w:rPr>
        <w:t>;</w:t>
      </w:r>
    </w:p>
    <w:p w14:paraId="675DC0A6" w14:textId="35B75A56" w:rsidR="00E73C69" w:rsidRPr="007379B4" w:rsidRDefault="00914952" w:rsidP="001E2FFC">
      <w:pPr>
        <w:pStyle w:val="NormalWeb"/>
        <w:spacing w:before="0" w:beforeAutospacing="0" w:after="0" w:afterAutospacing="0"/>
        <w:rPr>
          <w:lang w:val="it-IT"/>
        </w:rPr>
      </w:pPr>
      <w:r w:rsidRPr="007379B4">
        <w:rPr>
          <w:lang w:val="it-IT"/>
        </w:rPr>
        <w:t xml:space="preserve">- </w:t>
      </w:r>
      <w:r w:rsidR="00E74C63" w:rsidRPr="007379B4">
        <w:rPr>
          <w:lang w:val="it-IT"/>
        </w:rPr>
        <w:t>C</w:t>
      </w:r>
      <w:r w:rsidRPr="007379B4">
        <w:rPr>
          <w:lang w:val="it-IT"/>
        </w:rPr>
        <w:t>opia xerox</w:t>
      </w:r>
      <w:r w:rsidR="001E2FFC" w:rsidRPr="007379B4">
        <w:rPr>
          <w:lang w:val="it-IT"/>
        </w:rPr>
        <w:t xml:space="preserve"> a</w:t>
      </w:r>
      <w:r w:rsidRPr="007379B4">
        <w:rPr>
          <w:lang w:val="it-IT"/>
        </w:rPr>
        <w:t xml:space="preserve"> documentului care atesta plata</w:t>
      </w:r>
      <w:r w:rsidR="001E2FFC" w:rsidRPr="007379B4">
        <w:rPr>
          <w:lang w:val="it-IT"/>
        </w:rPr>
        <w:t xml:space="preserve"> garantiei </w:t>
      </w:r>
      <w:r w:rsidR="009F0D72" w:rsidRPr="007379B4">
        <w:rPr>
          <w:lang w:val="it-IT"/>
        </w:rPr>
        <w:t xml:space="preserve"> de participare la licitatie, </w:t>
      </w:r>
      <w:r w:rsidR="00623750" w:rsidRPr="007379B4">
        <w:rPr>
          <w:lang w:val="it-IT"/>
        </w:rPr>
        <w:t xml:space="preserve">de 10%, </w:t>
      </w:r>
      <w:r w:rsidR="001E2FFC" w:rsidRPr="007379B4">
        <w:rPr>
          <w:lang w:val="it-IT"/>
        </w:rPr>
        <w:t>din pretul de pornire</w:t>
      </w:r>
      <w:r w:rsidR="00623750" w:rsidRPr="007379B4">
        <w:rPr>
          <w:lang w:val="it-IT"/>
        </w:rPr>
        <w:t xml:space="preserve"> la licitatie</w:t>
      </w:r>
      <w:r w:rsidR="001E2FFC" w:rsidRPr="007379B4">
        <w:rPr>
          <w:lang w:val="it-IT"/>
        </w:rPr>
        <w:t xml:space="preserve"> al </w:t>
      </w:r>
      <w:r w:rsidR="00623750" w:rsidRPr="007379B4">
        <w:rPr>
          <w:lang w:val="it-IT"/>
        </w:rPr>
        <w:t xml:space="preserve">imobilelor </w:t>
      </w:r>
      <w:r w:rsidR="00711456" w:rsidRPr="007379B4">
        <w:rPr>
          <w:lang w:val="it-IT"/>
        </w:rPr>
        <w:t>licitat</w:t>
      </w:r>
      <w:r w:rsidR="00623750" w:rsidRPr="007379B4">
        <w:rPr>
          <w:lang w:val="it-IT"/>
        </w:rPr>
        <w:t xml:space="preserve">a, </w:t>
      </w:r>
      <w:r w:rsidR="00711456" w:rsidRPr="007379B4">
        <w:rPr>
          <w:lang w:val="it-IT"/>
        </w:rPr>
        <w:t xml:space="preserve"> respectiv </w:t>
      </w:r>
      <w:r w:rsidR="00903AE7" w:rsidRPr="007379B4">
        <w:rPr>
          <w:lang w:val="it-IT"/>
        </w:rPr>
        <w:t>12.500</w:t>
      </w:r>
      <w:r w:rsidR="00711456" w:rsidRPr="007379B4">
        <w:rPr>
          <w:lang w:val="it-IT"/>
        </w:rPr>
        <w:t xml:space="preserve"> de lei, cu confirmarea scrisa  de la Dire</w:t>
      </w:r>
      <w:r w:rsidR="00CC5140" w:rsidRPr="007379B4">
        <w:rPr>
          <w:lang w:val="it-IT"/>
        </w:rPr>
        <w:t>c</w:t>
      </w:r>
      <w:r w:rsidR="00711456" w:rsidRPr="007379B4">
        <w:rPr>
          <w:lang w:val="it-IT"/>
        </w:rPr>
        <w:t>tia economica din cadrul Primariei Municipiului</w:t>
      </w:r>
      <w:r w:rsidR="00494AE4" w:rsidRPr="007379B4">
        <w:rPr>
          <w:lang w:val="it-IT"/>
        </w:rPr>
        <w:t xml:space="preserve"> Vatra Dornei ca banii au fost virati</w:t>
      </w:r>
      <w:r w:rsidR="00711456" w:rsidRPr="007379B4">
        <w:rPr>
          <w:lang w:val="it-IT"/>
        </w:rPr>
        <w:t xml:space="preserve"> i</w:t>
      </w:r>
      <w:r w:rsidR="00AD0FCA" w:rsidRPr="007379B4">
        <w:rPr>
          <w:lang w:val="it-IT"/>
        </w:rPr>
        <w:t xml:space="preserve">n contul </w:t>
      </w:r>
      <w:r w:rsidR="00903AE7" w:rsidRPr="007379B4">
        <w:rPr>
          <w:lang w:val="it-IT"/>
        </w:rPr>
        <w:t xml:space="preserve">UAT Municipiul Vatra Dornei daca se achita in cont bancar nr. RO62 TREZ 5972 1A30 0530 XXXX, CUI 7467268.  </w:t>
      </w:r>
      <w:r w:rsidR="001E2FFC" w:rsidRPr="007379B4">
        <w:rPr>
          <w:lang w:val="it-IT"/>
        </w:rPr>
        <w:br/>
        <w:t xml:space="preserve">- </w:t>
      </w:r>
      <w:r w:rsidR="00E74C63" w:rsidRPr="007379B4">
        <w:rPr>
          <w:lang w:val="it-IT"/>
        </w:rPr>
        <w:t>D</w:t>
      </w:r>
      <w:r w:rsidR="001E2FFC" w:rsidRPr="007379B4">
        <w:rPr>
          <w:lang w:val="it-IT"/>
        </w:rPr>
        <w:t>ovada ca nu sunt în litigiu cu Municipiul Vatra Dornei</w:t>
      </w:r>
      <w:r w:rsidR="00903AE7" w:rsidRPr="007379B4">
        <w:rPr>
          <w:lang w:val="it-IT"/>
        </w:rPr>
        <w:t>, adeverința eliberată de către compartimentul juridic din cadrul instituției.</w:t>
      </w:r>
      <w:r w:rsidR="001E2FFC" w:rsidRPr="007379B4">
        <w:rPr>
          <w:lang w:val="it-IT"/>
        </w:rPr>
        <w:br/>
        <w:t xml:space="preserve">- </w:t>
      </w:r>
      <w:r w:rsidR="00E74C63" w:rsidRPr="007379B4">
        <w:rPr>
          <w:lang w:val="it-IT"/>
        </w:rPr>
        <w:t>U</w:t>
      </w:r>
      <w:r w:rsidR="001E2FFC" w:rsidRPr="007379B4">
        <w:rPr>
          <w:lang w:val="it-IT"/>
        </w:rPr>
        <w:t xml:space="preserve">ltimul bilant contabil </w:t>
      </w:r>
      <w:r w:rsidR="0049308B" w:rsidRPr="007379B4">
        <w:t xml:space="preserve">recipisa valida de la </w:t>
      </w:r>
      <w:r w:rsidR="001E2FFC" w:rsidRPr="007379B4">
        <w:rPr>
          <w:lang w:val="it-IT"/>
        </w:rPr>
        <w:t>DGFPCFS, raportarea semestriala si ultima balanta de verificare</w:t>
      </w:r>
      <w:r w:rsidR="00792E4B" w:rsidRPr="007379B4">
        <w:rPr>
          <w:lang w:val="it-IT"/>
        </w:rPr>
        <w:t>.</w:t>
      </w:r>
    </w:p>
    <w:p w14:paraId="12B48769" w14:textId="732872CE" w:rsidR="001E2FFC" w:rsidRPr="007379B4" w:rsidRDefault="00E73C69" w:rsidP="001E2FFC">
      <w:pPr>
        <w:pStyle w:val="NormalWeb"/>
        <w:spacing w:before="0" w:beforeAutospacing="0" w:after="0" w:afterAutospacing="0"/>
        <w:rPr>
          <w:lang w:val="it-IT"/>
        </w:rPr>
      </w:pPr>
      <w:r w:rsidRPr="007379B4">
        <w:t>-</w:t>
      </w:r>
      <w:r w:rsidR="00E74C63" w:rsidRPr="007379B4">
        <w:t xml:space="preserve"> </w:t>
      </w:r>
      <w:r w:rsidRPr="007379B4">
        <w:t>Ofertantii persoane juridice care se incadreaza potrivit OMFP nr.1802/2014, in categoria  microintreprinderi, intreprinderi mici si mijlocii, vor depune doar bilantul anual cu recipisa valida.</w:t>
      </w:r>
      <w:r w:rsidR="001E2FFC" w:rsidRPr="007379B4">
        <w:rPr>
          <w:lang w:val="it-IT"/>
        </w:rPr>
        <w:br/>
        <w:t xml:space="preserve">-  </w:t>
      </w:r>
      <w:r w:rsidR="00903AE7" w:rsidRPr="007379B4">
        <w:rPr>
          <w:lang w:val="it-IT"/>
        </w:rPr>
        <w:t>C</w:t>
      </w:r>
      <w:r w:rsidR="001E2FFC" w:rsidRPr="007379B4">
        <w:rPr>
          <w:lang w:val="it-IT"/>
        </w:rPr>
        <w:t xml:space="preserve">ertificat fiscal prin care sa se ateste faptul ca nu are datorii catre bugetul Local al Municipiului Vatra Dornei. </w:t>
      </w:r>
      <w:r w:rsidR="001E2FFC" w:rsidRPr="007379B4">
        <w:rPr>
          <w:lang w:val="it-IT"/>
        </w:rPr>
        <w:br/>
        <w:t xml:space="preserve">- actul autentic de reprezentare, în cazul în care ofertele sunt depuse de împuternicitii ofertantilor si nu de acestia personal. </w:t>
      </w:r>
      <w:r w:rsidR="001E2FFC" w:rsidRPr="007379B4">
        <w:rPr>
          <w:lang w:val="it-IT"/>
        </w:rPr>
        <w:br/>
        <w:t>- Declaratie pe proprie raspundere a reprezentantului legal al societatii din care sa rezulte ca acesta nu este in stare de reorganizare judiciara sau faliment.</w:t>
      </w:r>
    </w:p>
    <w:p w14:paraId="32BB7839" w14:textId="2874F063" w:rsidR="001E2FFC" w:rsidRPr="007379B4" w:rsidRDefault="00903AE7" w:rsidP="001E2FFC">
      <w:pPr>
        <w:pStyle w:val="NormalWeb"/>
        <w:spacing w:before="0" w:beforeAutospacing="0" w:after="0" w:afterAutospacing="0"/>
        <w:rPr>
          <w:lang w:val="it-IT"/>
        </w:rPr>
      </w:pPr>
      <w:r w:rsidRPr="007379B4">
        <w:rPr>
          <w:lang w:val="it-IT"/>
        </w:rPr>
        <w:t xml:space="preserve">- </w:t>
      </w:r>
      <w:r w:rsidR="001E2FFC" w:rsidRPr="007379B4">
        <w:rPr>
          <w:lang w:val="it-IT"/>
        </w:rPr>
        <w:t>Scrisoare de bonitate financiara, eliberata de catre o banca comerciala romana.</w:t>
      </w:r>
    </w:p>
    <w:p w14:paraId="2BED27B4" w14:textId="77777777" w:rsidR="00903AE7" w:rsidRPr="007379B4" w:rsidRDefault="00903AE7" w:rsidP="001E2FFC">
      <w:pPr>
        <w:pStyle w:val="NormalWeb"/>
        <w:spacing w:before="0" w:beforeAutospacing="0" w:after="0" w:afterAutospacing="0"/>
        <w:rPr>
          <w:lang w:val="it-IT"/>
        </w:rPr>
      </w:pPr>
      <w:r w:rsidRPr="007379B4">
        <w:rPr>
          <w:lang w:val="it-IT"/>
        </w:rPr>
        <w:t xml:space="preserve">- </w:t>
      </w:r>
      <w:r w:rsidR="001E2FFC" w:rsidRPr="007379B4">
        <w:rPr>
          <w:lang w:val="it-IT"/>
        </w:rPr>
        <w:t>Declaratie pe proprie raspundere prin care ofertantul se angajeaza sa respecte conditiile impuse de legislatia privind protectia mediului inconjurator</w:t>
      </w:r>
      <w:r w:rsidRPr="007379B4">
        <w:rPr>
          <w:lang w:val="it-IT"/>
        </w:rPr>
        <w:t>.</w:t>
      </w:r>
    </w:p>
    <w:p w14:paraId="5CFFFB92" w14:textId="37434CFC" w:rsidR="001E2FFC" w:rsidRPr="007379B4" w:rsidRDefault="001E2FFC" w:rsidP="001E2FFC">
      <w:pPr>
        <w:pStyle w:val="NormalWeb"/>
        <w:spacing w:before="0" w:beforeAutospacing="0" w:after="0" w:afterAutospacing="0"/>
        <w:rPr>
          <w:rStyle w:val="Strong"/>
          <w:b w:val="0"/>
          <w:bCs w:val="0"/>
        </w:rPr>
      </w:pPr>
      <w:r w:rsidRPr="007379B4">
        <w:rPr>
          <w:lang w:val="it-IT"/>
        </w:rPr>
        <w:br/>
      </w:r>
      <w:r w:rsidRPr="007379B4">
        <w:rPr>
          <w:rStyle w:val="Strong"/>
          <w:b w:val="0"/>
          <w:bCs w:val="0"/>
          <w:lang w:val="it-IT"/>
        </w:rPr>
        <w:t>Cap.VIII  INSTRUCTIUNI PRIVIND DEPUNEREA DOCUMENTELOR</w:t>
      </w:r>
    </w:p>
    <w:p w14:paraId="6362FA36" w14:textId="0D681469"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1)Ofertantul are obigatia de a elabora oferta in confortrmit</w:t>
      </w:r>
      <w:r w:rsidR="00903AE7" w:rsidRPr="007379B4">
        <w:rPr>
          <w:rStyle w:val="Strong"/>
          <w:b w:val="0"/>
          <w:bCs w:val="0"/>
          <w:lang w:val="it-IT"/>
        </w:rPr>
        <w:t>a</w:t>
      </w:r>
      <w:r w:rsidRPr="007379B4">
        <w:rPr>
          <w:rStyle w:val="Strong"/>
          <w:b w:val="0"/>
          <w:bCs w:val="0"/>
          <w:lang w:val="it-IT"/>
        </w:rPr>
        <w:t>te cu prevederile documentatiei de atribuire.</w:t>
      </w:r>
    </w:p>
    <w:p w14:paraId="6725D237" w14:textId="230145A5" w:rsidR="001E2FFC" w:rsidRPr="007379B4" w:rsidRDefault="001E2FFC" w:rsidP="001E2FFC">
      <w:pPr>
        <w:pStyle w:val="NormalWeb"/>
        <w:spacing w:before="0" w:beforeAutospacing="0" w:after="0" w:afterAutospacing="0"/>
        <w:rPr>
          <w:rStyle w:val="Strong"/>
          <w:b w:val="0"/>
          <w:bCs w:val="0"/>
          <w:lang w:val="it-IT"/>
        </w:rPr>
      </w:pPr>
      <w:r w:rsidRPr="007379B4">
        <w:rPr>
          <w:rStyle w:val="Strong"/>
          <w:b w:val="0"/>
          <w:bCs w:val="0"/>
          <w:lang w:val="it-IT"/>
        </w:rPr>
        <w:t xml:space="preserve">2)Ofertele se redacteaza </w:t>
      </w:r>
      <w:r w:rsidR="00903AE7" w:rsidRPr="007379B4">
        <w:rPr>
          <w:rStyle w:val="Strong"/>
          <w:b w:val="0"/>
          <w:bCs w:val="0"/>
          <w:lang w:val="it-IT"/>
        </w:rPr>
        <w:t xml:space="preserve">doar </w:t>
      </w:r>
      <w:r w:rsidRPr="007379B4">
        <w:rPr>
          <w:rStyle w:val="Strong"/>
          <w:b w:val="0"/>
          <w:bCs w:val="0"/>
          <w:lang w:val="it-IT"/>
        </w:rPr>
        <w:t>in limba romana</w:t>
      </w:r>
      <w:r w:rsidR="00903AE7" w:rsidRPr="007379B4">
        <w:rPr>
          <w:rStyle w:val="Strong"/>
          <w:b w:val="0"/>
          <w:bCs w:val="0"/>
          <w:lang w:val="it-IT"/>
        </w:rPr>
        <w:t>.</w:t>
      </w:r>
    </w:p>
    <w:p w14:paraId="30FE77B3" w14:textId="77777777" w:rsidR="001E2FFC" w:rsidRPr="007379B4" w:rsidRDefault="001E2FFC" w:rsidP="001E2FFC">
      <w:pPr>
        <w:pStyle w:val="NormalWeb"/>
        <w:spacing w:before="0" w:beforeAutospacing="0" w:after="0" w:afterAutospacing="0"/>
        <w:rPr>
          <w:rStyle w:val="salnbdy"/>
          <w:color w:val="000000"/>
        </w:rPr>
      </w:pPr>
      <w:r w:rsidRPr="007379B4">
        <w:rPr>
          <w:rStyle w:val="Strong"/>
          <w:b w:val="0"/>
          <w:bCs w:val="0"/>
          <w:lang w:val="it-IT"/>
        </w:rPr>
        <w:t>3)</w:t>
      </w:r>
      <w:r w:rsidRPr="007379B4">
        <w:rPr>
          <w:rStyle w:val="Strong"/>
          <w:b w:val="0"/>
          <w:bCs w:val="0"/>
          <w:color w:val="000000"/>
          <w:lang w:val="it-IT"/>
        </w:rPr>
        <w:t xml:space="preserve"> </w:t>
      </w:r>
      <w:r w:rsidRPr="007379B4">
        <w:rPr>
          <w:rStyle w:val="saln"/>
          <w:color w:val="000000"/>
          <w:lang w:val="it-IT"/>
        </w:rPr>
        <w:t xml:space="preserve"> </w:t>
      </w:r>
      <w:r w:rsidRPr="007379B4">
        <w:rPr>
          <w:rStyle w:val="salnbdy"/>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14:paraId="2D42E133"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(4)</w:t>
      </w:r>
      <w:r w:rsidRPr="007379B4">
        <w:rPr>
          <w:rStyle w:val="saln"/>
          <w:color w:val="000000"/>
          <w:lang w:val="pt-BR"/>
        </w:rPr>
        <w:t xml:space="preserve"> </w:t>
      </w:r>
      <w:r w:rsidRPr="007379B4">
        <w:rPr>
          <w:rStyle w:val="salnbdy"/>
          <w:color w:val="000000"/>
          <w:lang w:val="pt-BR"/>
        </w:rPr>
        <w:t>Pe plicul exterior se va indica obiectul licitației pentru care este depusă oferta. Plicul exterior va trebui să conțină:</w:t>
      </w:r>
    </w:p>
    <w:p w14:paraId="79C62CD4" w14:textId="77777777" w:rsidR="001E2FFC" w:rsidRPr="007379B4" w:rsidRDefault="001E2FFC" w:rsidP="001E2FFC">
      <w:pPr>
        <w:pStyle w:val="NormalWeb"/>
        <w:spacing w:before="0" w:beforeAutospacing="0" w:after="0" w:afterAutospacing="0"/>
        <w:rPr>
          <w:rStyle w:val="slitbdy"/>
        </w:rPr>
      </w:pPr>
      <w:r w:rsidRPr="007379B4">
        <w:rPr>
          <w:rStyle w:val="salnbdy"/>
          <w:color w:val="000000"/>
          <w:lang w:val="pt-BR"/>
        </w:rPr>
        <w:t xml:space="preserve">       </w:t>
      </w:r>
      <w:r w:rsidRPr="007379B4">
        <w:rPr>
          <w:rStyle w:val="slitttl"/>
          <w:color w:val="000000"/>
          <w:lang w:val="pt-BR"/>
        </w:rPr>
        <w:t>a)</w:t>
      </w:r>
      <w:r w:rsidRPr="007379B4">
        <w:rPr>
          <w:rStyle w:val="slit"/>
          <w:color w:val="000000"/>
          <w:lang w:val="pt-BR"/>
        </w:rPr>
        <w:t xml:space="preserve"> </w:t>
      </w:r>
      <w:r w:rsidRPr="007379B4">
        <w:rPr>
          <w:rStyle w:val="slitbdy"/>
          <w:color w:val="000000"/>
          <w:lang w:val="pt-BR"/>
        </w:rPr>
        <w:t>o fișă cu informații privind ofertantul și o declarație de participare, semnată de ofertant, fără îngroșări, ștersături sau modificări;</w:t>
      </w:r>
    </w:p>
    <w:p w14:paraId="42B2AFE9" w14:textId="77777777" w:rsidR="001E2FFC" w:rsidRPr="007379B4" w:rsidRDefault="001E2FFC" w:rsidP="001E2FFC">
      <w:pPr>
        <w:pStyle w:val="NormalWeb"/>
        <w:spacing w:before="0" w:beforeAutospacing="0" w:after="0" w:afterAutospacing="0"/>
        <w:rPr>
          <w:rStyle w:val="slitbdy"/>
          <w:color w:val="000000"/>
          <w:lang w:val="pt-BR"/>
        </w:rPr>
      </w:pPr>
      <w:r w:rsidRPr="007379B4">
        <w:rPr>
          <w:rStyle w:val="slitbdy"/>
          <w:color w:val="000000"/>
          <w:lang w:val="pt-BR"/>
        </w:rPr>
        <w:t xml:space="preserve">      </w:t>
      </w:r>
      <w:r w:rsidRPr="007379B4">
        <w:rPr>
          <w:rStyle w:val="slitshort"/>
          <w:vanish/>
          <w:color w:val="000000"/>
          <w:lang w:val="pt-BR"/>
        </w:rPr>
        <w:t> ... </w:t>
      </w:r>
      <w:r w:rsidRPr="007379B4">
        <w:rPr>
          <w:rStyle w:val="slitttl"/>
          <w:color w:val="000000"/>
          <w:lang w:val="pt-BR"/>
        </w:rPr>
        <w:t>b)</w:t>
      </w:r>
      <w:r w:rsidRPr="007379B4">
        <w:rPr>
          <w:rStyle w:val="slit"/>
          <w:color w:val="000000"/>
          <w:lang w:val="pt-BR"/>
        </w:rPr>
        <w:t xml:space="preserve"> </w:t>
      </w:r>
      <w:r w:rsidRPr="007379B4">
        <w:rPr>
          <w:rStyle w:val="slitbdy"/>
          <w:color w:val="000000"/>
          <w:lang w:val="pt-BR"/>
        </w:rPr>
        <w:t>acte doveditoare privind calitățile și capacitățile ofertanților, conform solicitărilor autorității contractante;</w:t>
      </w:r>
    </w:p>
    <w:p w14:paraId="5C1350E3" w14:textId="77777777" w:rsidR="001E2FFC" w:rsidRPr="007379B4" w:rsidRDefault="001E2FFC" w:rsidP="001E2FFC">
      <w:pPr>
        <w:pStyle w:val="NormalWeb"/>
        <w:spacing w:before="0" w:beforeAutospacing="0" w:after="0" w:afterAutospacing="0"/>
        <w:rPr>
          <w:rStyle w:val="slitbdy"/>
          <w:color w:val="000000"/>
          <w:lang w:val="pt-BR"/>
        </w:rPr>
      </w:pPr>
      <w:r w:rsidRPr="007379B4">
        <w:rPr>
          <w:rStyle w:val="slitbdy"/>
          <w:color w:val="000000"/>
          <w:lang w:val="pt-BR"/>
        </w:rPr>
        <w:t xml:space="preserve">     </w:t>
      </w:r>
      <w:r w:rsidRPr="007379B4">
        <w:rPr>
          <w:rStyle w:val="slitshort"/>
          <w:vanish/>
          <w:color w:val="000000"/>
          <w:lang w:val="pt-BR"/>
        </w:rPr>
        <w:t> ... </w:t>
      </w:r>
      <w:r w:rsidRPr="007379B4">
        <w:rPr>
          <w:rStyle w:val="slitttl"/>
          <w:color w:val="000000"/>
          <w:lang w:val="pt-BR"/>
        </w:rPr>
        <w:t>c)</w:t>
      </w:r>
      <w:r w:rsidRPr="007379B4">
        <w:rPr>
          <w:rStyle w:val="slit"/>
          <w:color w:val="000000"/>
          <w:lang w:val="pt-BR"/>
        </w:rPr>
        <w:t xml:space="preserve"> </w:t>
      </w:r>
      <w:r w:rsidRPr="007379B4">
        <w:rPr>
          <w:rStyle w:val="slitbdy"/>
          <w:color w:val="000000"/>
          <w:lang w:val="pt-BR"/>
        </w:rPr>
        <w:t>acte doveditoare privind intrarea în posesia caietului de sarcini.</w:t>
      </w:r>
    </w:p>
    <w:p w14:paraId="6C130D19" w14:textId="77777777" w:rsidR="001E2FFC" w:rsidRPr="007379B4" w:rsidRDefault="001E2FFC" w:rsidP="001E2FFC">
      <w:pPr>
        <w:pStyle w:val="NormalWeb"/>
        <w:spacing w:before="0" w:beforeAutospacing="0" w:after="0" w:afterAutospacing="0"/>
        <w:rPr>
          <w:rStyle w:val="salnbdy"/>
        </w:rPr>
      </w:pPr>
      <w:r w:rsidRPr="007379B4">
        <w:rPr>
          <w:rStyle w:val="slitshort"/>
          <w:vanish/>
          <w:color w:val="000000"/>
          <w:lang w:val="pt-BR"/>
        </w:rPr>
        <w:t> ... </w:t>
      </w:r>
      <w:r w:rsidRPr="007379B4">
        <w:rPr>
          <w:rStyle w:val="salnttl"/>
          <w:rFonts w:eastAsia="Calibri"/>
          <w:color w:val="000000"/>
          <w:lang w:val="pt-BR"/>
        </w:rPr>
        <w:t>(5)</w:t>
      </w:r>
      <w:r w:rsidRPr="007379B4">
        <w:rPr>
          <w:rStyle w:val="saln"/>
          <w:color w:val="000000"/>
          <w:lang w:val="pt-BR"/>
        </w:rPr>
        <w:t xml:space="preserve"> </w:t>
      </w:r>
      <w:r w:rsidRPr="007379B4">
        <w:rPr>
          <w:rStyle w:val="salnbdy"/>
          <w:color w:val="000000"/>
          <w:lang w:val="pt-BR"/>
        </w:rPr>
        <w:t>Pe plicul interior, care conține oferta propriu-zisă, se înscriu numele sau denumirea ofertantului, precum și domiciliul sau sediul social al acestuia, după caz.</w:t>
      </w:r>
    </w:p>
    <w:p w14:paraId="31EA62DB" w14:textId="77777777" w:rsidR="001E2FFC" w:rsidRPr="007379B4" w:rsidRDefault="001E2FFC" w:rsidP="001E2FFC">
      <w:pPr>
        <w:pStyle w:val="NormalWeb"/>
        <w:spacing w:before="0" w:beforeAutospacing="0" w:after="0" w:afterAutospacing="0"/>
        <w:rPr>
          <w:rStyle w:val="salnbdy"/>
          <w:color w:val="000000"/>
          <w:lang w:val="fr-FR"/>
        </w:rPr>
      </w:pPr>
      <w:r w:rsidRPr="007379B4">
        <w:rPr>
          <w:rStyle w:val="salnttl"/>
          <w:rFonts w:eastAsia="Calibri"/>
          <w:color w:val="000000"/>
          <w:lang w:val="fr-FR"/>
        </w:rPr>
        <w:t>(6)</w:t>
      </w:r>
      <w:r w:rsidRPr="007379B4">
        <w:rPr>
          <w:rStyle w:val="saln"/>
          <w:color w:val="000000"/>
          <w:lang w:val="fr-FR"/>
        </w:rPr>
        <w:t xml:space="preserve"> </w:t>
      </w:r>
      <w:r w:rsidRPr="007379B4">
        <w:rPr>
          <w:rStyle w:val="salnbdy"/>
          <w:color w:val="000000"/>
          <w:lang w:val="fr-FR"/>
        </w:rPr>
        <w:t>Oferta va fi depusă într-un singur exemplar care  trebuie să fie semnat de către ofertant.</w:t>
      </w:r>
    </w:p>
    <w:p w14:paraId="07DF3F42"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(7)</w:t>
      </w:r>
      <w:r w:rsidRPr="007379B4">
        <w:rPr>
          <w:rStyle w:val="saln"/>
          <w:color w:val="000000"/>
          <w:lang w:val="pt-BR"/>
        </w:rPr>
        <w:t xml:space="preserve"> </w:t>
      </w:r>
      <w:r w:rsidRPr="007379B4">
        <w:rPr>
          <w:rStyle w:val="salnbdy"/>
          <w:color w:val="000000"/>
          <w:lang w:val="pt-BR"/>
        </w:rPr>
        <w:t>Fiecare participant poate depune doar o singură ofertă.</w:t>
      </w:r>
    </w:p>
    <w:p w14:paraId="1A8A7655"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(8)</w:t>
      </w:r>
      <w:r w:rsidRPr="007379B4">
        <w:rPr>
          <w:rStyle w:val="saln"/>
          <w:color w:val="000000"/>
          <w:lang w:val="pt-BR"/>
        </w:rPr>
        <w:t xml:space="preserve"> </w:t>
      </w:r>
      <w:r w:rsidRPr="007379B4">
        <w:rPr>
          <w:rStyle w:val="salnbdy"/>
          <w:color w:val="000000"/>
          <w:lang w:val="pt-BR"/>
        </w:rPr>
        <w:t>Oferta are caracter obligatoriu, din punct de vedere al conținutului, pe toată perioada de valabilitate stabilită de autoritatea contractantă.</w:t>
      </w:r>
    </w:p>
    <w:p w14:paraId="4CEA6CED"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(9)</w:t>
      </w:r>
      <w:r w:rsidRPr="007379B4">
        <w:rPr>
          <w:rStyle w:val="saln"/>
          <w:color w:val="000000"/>
          <w:lang w:val="pt-BR"/>
        </w:rPr>
        <w:t xml:space="preserve"> </w:t>
      </w:r>
      <w:r w:rsidRPr="007379B4">
        <w:rPr>
          <w:rStyle w:val="salnbdy"/>
          <w:color w:val="000000"/>
          <w:lang w:val="pt-BR"/>
        </w:rPr>
        <w:t>Persoana interesată are obligația de a depune oferta la adresa și până la data-limită pentru depunere, stabilite în anunțul procedurii.</w:t>
      </w:r>
    </w:p>
    <w:p w14:paraId="586195F7"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(10)</w:t>
      </w:r>
      <w:r w:rsidRPr="007379B4">
        <w:rPr>
          <w:rStyle w:val="saln"/>
          <w:color w:val="000000"/>
          <w:lang w:val="pt-BR"/>
        </w:rPr>
        <w:t xml:space="preserve"> </w:t>
      </w:r>
      <w:r w:rsidRPr="007379B4">
        <w:rPr>
          <w:rStyle w:val="salnbdy"/>
          <w:color w:val="000000"/>
          <w:lang w:val="pt-BR"/>
        </w:rPr>
        <w:t>Riscurile legate de transmiterea ofertei, inclusiv forța majoră, cad în sarcina persoanei interesate.</w:t>
      </w:r>
    </w:p>
    <w:p w14:paraId="32C304B7"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(11)</w:t>
      </w:r>
      <w:r w:rsidRPr="007379B4">
        <w:rPr>
          <w:rStyle w:val="saln"/>
          <w:color w:val="000000"/>
          <w:lang w:val="pt-BR"/>
        </w:rPr>
        <w:t xml:space="preserve"> </w:t>
      </w:r>
      <w:r w:rsidRPr="007379B4">
        <w:rPr>
          <w:rStyle w:val="salnbdy"/>
          <w:color w:val="000000"/>
          <w:lang w:val="pt-BR"/>
        </w:rPr>
        <w:t>Oferta depusă la o altă adresă a autorității contractante decât cea stabilită sau după expirarea datei-limită pentru depunere se returnează nedeschisă.</w:t>
      </w:r>
    </w:p>
    <w:p w14:paraId="7E98AE1A"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(12)</w:t>
      </w:r>
      <w:r w:rsidRPr="007379B4">
        <w:rPr>
          <w:rStyle w:val="saln"/>
          <w:color w:val="000000"/>
          <w:lang w:val="pt-BR"/>
        </w:rPr>
        <w:t xml:space="preserve"> </w:t>
      </w:r>
      <w:r w:rsidRPr="007379B4">
        <w:rPr>
          <w:rStyle w:val="salnbdy"/>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14:paraId="425C228B"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(13)</w:t>
      </w:r>
      <w:r w:rsidRPr="007379B4">
        <w:rPr>
          <w:rStyle w:val="saln"/>
          <w:color w:val="000000"/>
          <w:lang w:val="pt-BR"/>
        </w:rPr>
        <w:t xml:space="preserve"> </w:t>
      </w:r>
      <w:r w:rsidRPr="007379B4">
        <w:rPr>
          <w:rStyle w:val="salnbdy"/>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14:paraId="63A5F527"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bdy"/>
          <w:color w:val="000000"/>
          <w:lang w:val="pt-BR"/>
        </w:rPr>
        <w:t>(14</w:t>
      </w:r>
      <w:r w:rsidRPr="007379B4">
        <w:rPr>
          <w:rStyle w:val="salnttl"/>
          <w:rFonts w:eastAsia="Calibri"/>
          <w:color w:val="000000"/>
          <w:lang w:val="pt-BR"/>
        </w:rPr>
        <w:t>)</w:t>
      </w:r>
      <w:r w:rsidRPr="007379B4">
        <w:rPr>
          <w:rStyle w:val="saln"/>
          <w:color w:val="000000"/>
          <w:lang w:val="pt-BR"/>
        </w:rPr>
        <w:t xml:space="preserve"> </w:t>
      </w:r>
      <w:r w:rsidRPr="007379B4">
        <w:rPr>
          <w:rStyle w:val="salnbdy"/>
          <w:color w:val="000000"/>
          <w:lang w:val="pt-BR"/>
        </w:rPr>
        <w:t>Sunt considerate oferte valabile ofertele care îndeplinesc criteriile de valabilitate prevăzute în caietul de sarcini al licitației.</w:t>
      </w:r>
    </w:p>
    <w:p w14:paraId="70BABE05"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bdy"/>
          <w:color w:val="000000"/>
          <w:lang w:val="pt-BR"/>
        </w:rPr>
        <w:t>(15)Comisia de evaluare are dreptul de a solicita clarificari, si, dupa caz, completari  ale documentelor prezentate de catre ofertanti pentru demonstrarea conformitataii ofertei cu cerintele solicitate.</w:t>
      </w:r>
    </w:p>
    <w:p w14:paraId="4718B263"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bdy"/>
          <w:color w:val="000000"/>
          <w:lang w:val="pt-BR"/>
        </w:rPr>
        <w:t>(16)</w:t>
      </w:r>
      <w:r w:rsidRPr="007379B4">
        <w:rPr>
          <w:rStyle w:val="Strong"/>
          <w:b w:val="0"/>
          <w:bCs w:val="0"/>
          <w:color w:val="000000"/>
          <w:lang w:val="pt-BR"/>
        </w:rPr>
        <w:t xml:space="preserve"> </w:t>
      </w:r>
      <w:r w:rsidRPr="007379B4">
        <w:rPr>
          <w:rStyle w:val="salnbdy"/>
          <w:color w:val="000000"/>
          <w:lang w:val="pt-BR"/>
        </w:rPr>
        <w:t>Solicitarea de clarificări este propusă de către comisia de evaluare și se transmite de către autoritatea contractantă ofertanților în termen de 3 zile lucrătoare de la primirea propunerii comisiei de evaluare.</w:t>
      </w:r>
    </w:p>
    <w:p w14:paraId="19806173"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(17)</w:t>
      </w:r>
      <w:r w:rsidRPr="007379B4">
        <w:rPr>
          <w:rStyle w:val="saln"/>
          <w:color w:val="000000"/>
          <w:lang w:val="pt-BR"/>
        </w:rPr>
        <w:t xml:space="preserve"> </w:t>
      </w:r>
      <w:r w:rsidRPr="007379B4">
        <w:rPr>
          <w:rStyle w:val="salnbdy"/>
          <w:color w:val="000000"/>
          <w:lang w:val="pt-BR"/>
        </w:rPr>
        <w:t>Ofertanții trebuie să răspundă la solicitarea autorității contractante în termen de 3 zile lucrătoare de la primirea acesteia.</w:t>
      </w:r>
    </w:p>
    <w:p w14:paraId="6D273850"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(18)</w:t>
      </w:r>
      <w:r w:rsidRPr="007379B4">
        <w:rPr>
          <w:rStyle w:val="saln"/>
          <w:color w:val="000000"/>
          <w:lang w:val="pt-BR"/>
        </w:rPr>
        <w:t xml:space="preserve"> </w:t>
      </w:r>
      <w:r w:rsidRPr="007379B4">
        <w:rPr>
          <w:rStyle w:val="salnbdy"/>
          <w:color w:val="000000"/>
          <w:lang w:val="pt-BR"/>
        </w:rPr>
        <w:t>Autoritatea contractantă nu are dreptul ca, prin clarificările ori completările solicitate, să determine apariția unui avantaj în favoarea unui ofertant.</w:t>
      </w:r>
    </w:p>
    <w:p w14:paraId="14A85677"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(19)</w:t>
      </w:r>
      <w:r w:rsidRPr="007379B4">
        <w:rPr>
          <w:rStyle w:val="saln"/>
          <w:color w:val="000000"/>
          <w:lang w:val="pt-BR"/>
        </w:rPr>
        <w:t xml:space="preserve"> </w:t>
      </w:r>
      <w:r w:rsidRPr="007379B4">
        <w:rPr>
          <w:rStyle w:val="salnbdy"/>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14:paraId="1909E162"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(20)</w:t>
      </w:r>
      <w:r w:rsidRPr="007379B4">
        <w:rPr>
          <w:rStyle w:val="saln"/>
          <w:color w:val="000000"/>
          <w:lang w:val="pt-BR"/>
        </w:rPr>
        <w:t xml:space="preserve"> </w:t>
      </w:r>
      <w:r w:rsidRPr="007379B4">
        <w:rPr>
          <w:rStyle w:val="salnbdy"/>
          <w:color w:val="000000"/>
          <w:lang w:val="pt-BR"/>
        </w:rPr>
        <w:t xml:space="preserve">În baza procesului-verbal care îndeplinește condițiile prevăzute la </w:t>
      </w:r>
      <w:r w:rsidRPr="007379B4">
        <w:rPr>
          <w:rStyle w:val="slgi"/>
          <w:rFonts w:eastAsia="Calibri"/>
          <w:color w:val="000000"/>
          <w:lang w:val="pt-BR"/>
        </w:rPr>
        <w:t>alin. (13)</w:t>
      </w:r>
      <w:r w:rsidRPr="007379B4">
        <w:rPr>
          <w:rStyle w:val="salnbdy"/>
          <w:color w:val="000000"/>
          <w:lang w:val="pt-BR"/>
        </w:rPr>
        <w:t>, comisia de evaluare întocmește, în termen de o zi lucrătoare, un raport pe care îl transmite autorității contractante.</w:t>
      </w:r>
    </w:p>
    <w:p w14:paraId="2B183163"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(21)</w:t>
      </w:r>
      <w:r w:rsidRPr="007379B4">
        <w:rPr>
          <w:rStyle w:val="saln"/>
          <w:color w:val="000000"/>
          <w:lang w:val="pt-BR"/>
        </w:rPr>
        <w:t xml:space="preserve"> </w:t>
      </w:r>
      <w:r w:rsidRPr="007379B4">
        <w:rPr>
          <w:rStyle w:val="salnbdy"/>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14:paraId="5A2B7310" w14:textId="77777777" w:rsidR="001E2FFC" w:rsidRPr="007379B4" w:rsidRDefault="001E2FFC" w:rsidP="001E2FFC">
      <w:pPr>
        <w:pStyle w:val="NormalWeb"/>
        <w:spacing w:before="0" w:beforeAutospacing="0" w:after="0" w:afterAutospacing="0"/>
        <w:rPr>
          <w:rStyle w:val="salnbdy"/>
          <w:color w:val="000000"/>
          <w:lang w:val="pt-BR"/>
        </w:rPr>
      </w:pPr>
      <w:r w:rsidRPr="007379B4">
        <w:rPr>
          <w:rStyle w:val="salnttl"/>
          <w:rFonts w:eastAsia="Calibri"/>
          <w:color w:val="000000"/>
          <w:lang w:val="pt-BR"/>
        </w:rPr>
        <w:t>(22)</w:t>
      </w:r>
      <w:r w:rsidRPr="007379B4">
        <w:rPr>
          <w:rStyle w:val="saln"/>
          <w:color w:val="000000"/>
          <w:lang w:val="pt-BR"/>
        </w:rPr>
        <w:t xml:space="preserve"> </w:t>
      </w:r>
      <w:r w:rsidRPr="007379B4">
        <w:rPr>
          <w:rStyle w:val="salnbdy"/>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sidRPr="007379B4">
        <w:rPr>
          <w:rStyle w:val="slgi"/>
          <w:rFonts w:eastAsia="Calibri"/>
          <w:color w:val="000000"/>
          <w:lang w:val="pt-BR"/>
        </w:rPr>
        <w:t>alin. (1)-(13)</w:t>
      </w:r>
      <w:r w:rsidRPr="007379B4">
        <w:rPr>
          <w:rStyle w:val="salnbdy"/>
          <w:color w:val="000000"/>
          <w:lang w:val="pt-BR"/>
        </w:rPr>
        <w:t>.</w:t>
      </w:r>
    </w:p>
    <w:p w14:paraId="0E7F8C11" w14:textId="77777777" w:rsidR="00903AE7" w:rsidRPr="007379B4" w:rsidRDefault="00903AE7" w:rsidP="001E2FFC">
      <w:pPr>
        <w:pStyle w:val="NormalWeb"/>
        <w:spacing w:before="0" w:beforeAutospacing="0" w:after="0" w:afterAutospacing="0"/>
        <w:rPr>
          <w:rStyle w:val="salnbdy"/>
          <w:color w:val="000000"/>
          <w:lang w:val="pt-BR"/>
        </w:rPr>
      </w:pPr>
    </w:p>
    <w:p w14:paraId="4FEA0D52" w14:textId="77777777" w:rsidR="001E2FFC" w:rsidRPr="007379B4" w:rsidRDefault="001E2FFC" w:rsidP="001E2FFC">
      <w:pPr>
        <w:pStyle w:val="NormalWeb"/>
        <w:spacing w:before="0" w:beforeAutospacing="0" w:after="0" w:afterAutospacing="0"/>
      </w:pPr>
      <w:r w:rsidRPr="007379B4">
        <w:rPr>
          <w:lang w:val="pt-BR"/>
        </w:rPr>
        <w:t>CAP.IX -INSTRUCŢIUNI PRIVIND MODUL DE UTILIZARE A CĂILOR DE ATAC.</w:t>
      </w:r>
    </w:p>
    <w:p w14:paraId="610DDAD4" w14:textId="77777777" w:rsidR="001E2FFC" w:rsidRPr="007379B4" w:rsidRDefault="001E2FFC" w:rsidP="001E2FFC">
      <w:pPr>
        <w:pStyle w:val="NormalWeb"/>
        <w:spacing w:before="0" w:beforeAutospacing="0" w:after="0" w:afterAutospacing="0"/>
        <w:rPr>
          <w:lang w:val="pt-BR"/>
        </w:rPr>
      </w:pPr>
      <w:r w:rsidRPr="007379B4">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w:t>
      </w:r>
      <w:r w:rsidR="00106019" w:rsidRPr="007379B4">
        <w:rPr>
          <w:lang w:val="pt-BR"/>
        </w:rPr>
        <w:t>iile inregistrate in termen de 5</w:t>
      </w:r>
      <w:r w:rsidRPr="007379B4">
        <w:rPr>
          <w:lang w:val="pt-BR"/>
        </w:rPr>
        <w:t xml:space="preserve"> zile de la data inregistrarii acestora.In cazul in care contestatarul nu este multumit de raspunsul primit,solutionarea litigiului este de competenta inst</w:t>
      </w:r>
      <w:r w:rsidR="003A7659" w:rsidRPr="007379B4">
        <w:rPr>
          <w:lang w:val="pt-BR"/>
        </w:rPr>
        <w:t xml:space="preserve">antei judecatoresti, respectiv </w:t>
      </w:r>
      <w:r w:rsidRPr="007379B4">
        <w:rPr>
          <w:lang w:val="pt-BR"/>
        </w:rPr>
        <w:t>Tribunalul Suceava.</w:t>
      </w:r>
    </w:p>
    <w:p w14:paraId="01489BF4" w14:textId="77777777" w:rsidR="00903AE7" w:rsidRPr="007379B4" w:rsidRDefault="00903AE7" w:rsidP="001E2FFC">
      <w:pPr>
        <w:pStyle w:val="NormalWeb"/>
        <w:spacing w:before="0" w:beforeAutospacing="0" w:after="0" w:afterAutospacing="0"/>
        <w:rPr>
          <w:lang w:val="pt-BR"/>
        </w:rPr>
      </w:pPr>
    </w:p>
    <w:p w14:paraId="6B90E143" w14:textId="77777777" w:rsidR="001E2FFC" w:rsidRPr="007379B4" w:rsidRDefault="001E2FFC" w:rsidP="001E2FFC">
      <w:pPr>
        <w:pStyle w:val="NormalWeb"/>
        <w:spacing w:before="0" w:beforeAutospacing="0" w:after="0" w:afterAutospacing="0"/>
        <w:rPr>
          <w:lang w:val="it-IT"/>
        </w:rPr>
      </w:pPr>
      <w:r w:rsidRPr="007379B4">
        <w:rPr>
          <w:lang w:val="it-IT"/>
        </w:rPr>
        <w:t xml:space="preserve">Cap.X PRECIZARI PRIVIND ANULAREA LICITATIEI </w:t>
      </w:r>
    </w:p>
    <w:p w14:paraId="301EB6E9" w14:textId="77777777" w:rsidR="001E2FFC" w:rsidRPr="007379B4" w:rsidRDefault="001E2FFC" w:rsidP="001E2FFC">
      <w:pPr>
        <w:pStyle w:val="NormalWeb"/>
        <w:spacing w:before="0" w:beforeAutospacing="0" w:after="0" w:afterAutospacing="0"/>
        <w:rPr>
          <w:lang w:val="it-IT"/>
        </w:rPr>
      </w:pPr>
      <w:r w:rsidRPr="007379B4">
        <w:rPr>
          <w:lang w:val="it-IT"/>
        </w:rPr>
        <w:t>Municipiul Vatra Dornei are dreptul de a anula licitatia in urmatoarele situatii:</w:t>
      </w:r>
    </w:p>
    <w:p w14:paraId="255BCDF5" w14:textId="77777777" w:rsidR="001E2FFC" w:rsidRPr="007379B4" w:rsidRDefault="001E2FFC" w:rsidP="001E2FFC">
      <w:pPr>
        <w:pStyle w:val="NormalWeb"/>
        <w:numPr>
          <w:ilvl w:val="0"/>
          <w:numId w:val="4"/>
        </w:numPr>
        <w:spacing w:before="0" w:beforeAutospacing="0" w:after="0" w:afterAutospacing="0"/>
        <w:rPr>
          <w:lang w:val="it-IT"/>
        </w:rPr>
      </w:pPr>
      <w:r w:rsidRPr="007379B4">
        <w:rPr>
          <w:lang w:val="it-IT"/>
        </w:rPr>
        <w:t>nu au fost depuse cel putin 2 oferte eligibile;</w:t>
      </w:r>
    </w:p>
    <w:p w14:paraId="4DF8E427" w14:textId="77777777" w:rsidR="001E2FFC" w:rsidRPr="007379B4" w:rsidRDefault="001E2FFC" w:rsidP="001E2FFC">
      <w:pPr>
        <w:pStyle w:val="NormalWeb"/>
        <w:numPr>
          <w:ilvl w:val="0"/>
          <w:numId w:val="4"/>
        </w:numPr>
        <w:spacing w:before="0" w:beforeAutospacing="0" w:after="0" w:afterAutospacing="0"/>
        <w:rPr>
          <w:lang w:val="it-IT"/>
        </w:rPr>
      </w:pPr>
      <w:r w:rsidRPr="007379B4">
        <w:rPr>
          <w:lang w:val="it-IT"/>
        </w:rPr>
        <w:t>au fost prezentate numai oferte necorespunzatoare care:</w:t>
      </w:r>
    </w:p>
    <w:p w14:paraId="60559631" w14:textId="77777777" w:rsidR="001E2FFC" w:rsidRPr="007379B4" w:rsidRDefault="001E2FFC" w:rsidP="001E2FFC">
      <w:pPr>
        <w:pStyle w:val="NormalWeb"/>
        <w:numPr>
          <w:ilvl w:val="0"/>
          <w:numId w:val="5"/>
        </w:numPr>
        <w:spacing w:before="0" w:beforeAutospacing="0" w:after="0" w:afterAutospacing="0"/>
        <w:rPr>
          <w:lang w:val="it-IT"/>
        </w:rPr>
      </w:pPr>
      <w:r w:rsidRPr="007379B4">
        <w:rPr>
          <w:lang w:val="it-IT"/>
        </w:rPr>
        <w:t>au fost depuse dupa data limita de depunere a ofertelor;</w:t>
      </w:r>
    </w:p>
    <w:p w14:paraId="4E6FB077" w14:textId="77777777" w:rsidR="001E2FFC" w:rsidRPr="007379B4" w:rsidRDefault="001E2FFC" w:rsidP="001E2FFC">
      <w:pPr>
        <w:pStyle w:val="NormalWeb"/>
        <w:numPr>
          <w:ilvl w:val="0"/>
          <w:numId w:val="5"/>
        </w:numPr>
        <w:spacing w:before="0" w:beforeAutospacing="0" w:after="0" w:afterAutospacing="0"/>
        <w:rPr>
          <w:lang w:val="it-IT"/>
        </w:rPr>
      </w:pPr>
      <w:r w:rsidRPr="007379B4">
        <w:rPr>
          <w:lang w:val="it-IT"/>
        </w:rPr>
        <w:t>nu au fost elaborate si prezentate in concordanta cu cerintele din documentatia de atribuire;</w:t>
      </w:r>
    </w:p>
    <w:p w14:paraId="2DD196D4" w14:textId="77777777" w:rsidR="001E2FFC" w:rsidRPr="007379B4" w:rsidRDefault="001E2FFC" w:rsidP="001E2FFC">
      <w:pPr>
        <w:pStyle w:val="NormalWeb"/>
        <w:numPr>
          <w:ilvl w:val="0"/>
          <w:numId w:val="5"/>
        </w:numPr>
        <w:spacing w:before="0" w:beforeAutospacing="0" w:after="0" w:afterAutospacing="0"/>
        <w:rPr>
          <w:lang w:val="it-IT"/>
        </w:rPr>
      </w:pPr>
      <w:r w:rsidRPr="007379B4">
        <w:rPr>
          <w:lang w:val="it-IT"/>
        </w:rPr>
        <w:t>contin propuneri referitoare la clauzele contractuale , propuneri care sunt in mod evident dezavantajoase pentru vanzator;</w:t>
      </w:r>
    </w:p>
    <w:p w14:paraId="5C94156F" w14:textId="77777777" w:rsidR="001E2FFC" w:rsidRPr="007379B4" w:rsidRDefault="001E2FFC" w:rsidP="001E2FFC">
      <w:pPr>
        <w:pStyle w:val="NormalWeb"/>
        <w:spacing w:before="0" w:beforeAutospacing="0" w:after="0" w:afterAutospacing="0"/>
        <w:ind w:left="720"/>
        <w:rPr>
          <w:lang w:val="it-IT"/>
        </w:rPr>
      </w:pPr>
      <w:r w:rsidRPr="007379B4">
        <w:rPr>
          <w:lang w:val="it-IT"/>
        </w:rPr>
        <w:t>ofertantul castigator isi revoca oferta;</w:t>
      </w:r>
    </w:p>
    <w:p w14:paraId="38073C09" w14:textId="4608AF9B" w:rsidR="001E2FFC" w:rsidRPr="007379B4" w:rsidRDefault="001E2FFC" w:rsidP="001E2FFC">
      <w:pPr>
        <w:pStyle w:val="NormalWeb"/>
        <w:numPr>
          <w:ilvl w:val="0"/>
          <w:numId w:val="6"/>
        </w:numPr>
        <w:spacing w:before="0" w:beforeAutospacing="0" w:after="0" w:afterAutospacing="0"/>
        <w:rPr>
          <w:lang w:val="it-IT"/>
        </w:rPr>
      </w:pPr>
      <w:r w:rsidRPr="007379B4">
        <w:rPr>
          <w:lang w:val="it-IT"/>
        </w:rPr>
        <w:t xml:space="preserve">ofertantul declarat castigator refuza incheierea contractului de </w:t>
      </w:r>
      <w:r w:rsidR="007727DA" w:rsidRPr="007379B4">
        <w:rPr>
          <w:lang w:val="it-IT"/>
        </w:rPr>
        <w:t>Concesionare</w:t>
      </w:r>
      <w:r w:rsidRPr="007379B4">
        <w:rPr>
          <w:lang w:val="it-IT"/>
        </w:rPr>
        <w:t>;</w:t>
      </w:r>
    </w:p>
    <w:p w14:paraId="0896F0A7" w14:textId="77777777" w:rsidR="001E2FFC" w:rsidRPr="007379B4" w:rsidRDefault="001E2FFC" w:rsidP="001E2FFC">
      <w:pPr>
        <w:pStyle w:val="NormalWeb"/>
        <w:numPr>
          <w:ilvl w:val="0"/>
          <w:numId w:val="6"/>
        </w:numPr>
        <w:spacing w:before="0" w:beforeAutospacing="0" w:after="0" w:afterAutospacing="0"/>
        <w:rPr>
          <w:lang w:val="it-IT"/>
        </w:rPr>
      </w:pPr>
      <w:r w:rsidRPr="007379B4">
        <w:rPr>
          <w:lang w:val="it-IT"/>
        </w:rPr>
        <w:t>contestatia unui ofertant este admisa</w:t>
      </w:r>
    </w:p>
    <w:p w14:paraId="219ADFCE" w14:textId="77777777" w:rsidR="001E2FFC" w:rsidRPr="007379B4" w:rsidRDefault="001E2FFC" w:rsidP="001E2FFC">
      <w:pPr>
        <w:pStyle w:val="NormalWeb"/>
        <w:spacing w:before="0" w:beforeAutospacing="0" w:after="0" w:afterAutospacing="0"/>
        <w:ind w:left="1080"/>
        <w:rPr>
          <w:lang w:val="it-IT"/>
        </w:rPr>
      </w:pPr>
      <w:r w:rsidRPr="007379B4">
        <w:rPr>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14:paraId="4D88B0F6" w14:textId="77777777" w:rsidR="001E2FFC" w:rsidRPr="007379B4" w:rsidRDefault="001E2FFC" w:rsidP="001E2FFC">
      <w:pPr>
        <w:pStyle w:val="NormalWeb"/>
        <w:spacing w:before="0" w:beforeAutospacing="0" w:after="0" w:afterAutospacing="0"/>
        <w:ind w:left="1080"/>
        <w:rPr>
          <w:b/>
          <w:bCs/>
          <w:lang w:val="it-IT"/>
        </w:rPr>
      </w:pPr>
    </w:p>
    <w:p w14:paraId="0FF9A004" w14:textId="4F158369" w:rsidR="001E2FFC" w:rsidRPr="007379B4" w:rsidRDefault="001E2FFC" w:rsidP="001E2FFC">
      <w:pPr>
        <w:tabs>
          <w:tab w:val="left" w:pos="0"/>
        </w:tabs>
        <w:jc w:val="both"/>
        <w:rPr>
          <w:b/>
          <w:bCs/>
          <w:lang w:val="ro-RO"/>
        </w:rPr>
      </w:pPr>
      <w:r w:rsidRPr="007379B4">
        <w:rPr>
          <w:b/>
          <w:bCs/>
          <w:lang w:val="ro-RO"/>
        </w:rPr>
        <w:t xml:space="preserve">    PRESEDINTE DE SEDINTA                                                 Contrasemneaza,   </w:t>
      </w:r>
    </w:p>
    <w:p w14:paraId="767C7A57" w14:textId="61B927AB" w:rsidR="001E2FFC" w:rsidRPr="007379B4" w:rsidRDefault="00903AE7" w:rsidP="001E2FFC">
      <w:pPr>
        <w:tabs>
          <w:tab w:val="left" w:pos="0"/>
        </w:tabs>
        <w:jc w:val="both"/>
        <w:rPr>
          <w:b/>
          <w:bCs/>
          <w:lang w:val="ro-RO"/>
        </w:rPr>
      </w:pPr>
      <w:r w:rsidRPr="007379B4">
        <w:rPr>
          <w:b/>
          <w:bCs/>
          <w:lang w:val="pt-BR"/>
        </w:rPr>
        <w:t xml:space="preserve">      </w:t>
      </w:r>
      <w:r w:rsidR="00C044F0">
        <w:rPr>
          <w:b/>
          <w:bCs/>
          <w:lang w:val="pt-BR"/>
        </w:rPr>
        <w:t>TARCA ADRIAN</w:t>
      </w:r>
      <w:r w:rsidRPr="007379B4">
        <w:rPr>
          <w:b/>
          <w:bCs/>
          <w:lang w:val="pt-BR"/>
        </w:rPr>
        <w:t xml:space="preserve">                                </w:t>
      </w:r>
      <w:r w:rsidR="001E2FFC" w:rsidRPr="007379B4">
        <w:rPr>
          <w:b/>
          <w:bCs/>
          <w:lang w:val="pt-BR"/>
        </w:rPr>
        <w:t xml:space="preserve">Secretar general al Municipiului Vatra Dornei                                                                                                             </w:t>
      </w:r>
      <w:r w:rsidR="001E2FFC" w:rsidRPr="007379B4">
        <w:rPr>
          <w:b/>
          <w:bCs/>
          <w:lang w:val="pt-BR"/>
        </w:rPr>
        <w:tab/>
      </w:r>
      <w:r w:rsidR="001E2FFC" w:rsidRPr="007379B4">
        <w:rPr>
          <w:b/>
          <w:bCs/>
          <w:lang w:val="pt-BR"/>
        </w:rPr>
        <w:tab/>
        <w:t xml:space="preserve">                                                                                TURCU VASILE        </w:t>
      </w:r>
    </w:p>
    <w:p w14:paraId="206E40FC" w14:textId="77777777" w:rsidR="001E2FFC" w:rsidRPr="007379B4" w:rsidRDefault="001E2FFC" w:rsidP="001E2FFC">
      <w:pPr>
        <w:rPr>
          <w:lang w:val="pt-BR"/>
        </w:rPr>
      </w:pPr>
    </w:p>
    <w:p w14:paraId="40BFD43F" w14:textId="77777777" w:rsidR="001E2FFC" w:rsidRPr="007379B4" w:rsidRDefault="001E2FFC" w:rsidP="001E2FFC">
      <w:pPr>
        <w:pStyle w:val="NormalWeb"/>
        <w:spacing w:before="0" w:beforeAutospacing="0" w:after="0" w:afterAutospacing="0"/>
        <w:jc w:val="center"/>
        <w:rPr>
          <w:rStyle w:val="Strong"/>
          <w:rFonts w:eastAsia="Calibri"/>
          <w:b w:val="0"/>
          <w:bCs w:val="0"/>
        </w:rPr>
      </w:pPr>
    </w:p>
    <w:p w14:paraId="1A3E406B" w14:textId="77777777" w:rsidR="001E2FFC" w:rsidRPr="007379B4" w:rsidRDefault="001E2FFC" w:rsidP="001E2FFC">
      <w:pPr>
        <w:pStyle w:val="NormalWeb"/>
        <w:spacing w:before="0" w:beforeAutospacing="0" w:after="0" w:afterAutospacing="0"/>
        <w:jc w:val="center"/>
        <w:rPr>
          <w:rStyle w:val="Strong"/>
          <w:rFonts w:eastAsia="Calibri"/>
          <w:b w:val="0"/>
          <w:bCs w:val="0"/>
          <w:lang w:val="pt-BR"/>
        </w:rPr>
      </w:pPr>
    </w:p>
    <w:p w14:paraId="6139FFF1" w14:textId="77777777" w:rsidR="001E2FFC" w:rsidRPr="007379B4" w:rsidRDefault="001E2FFC" w:rsidP="001E2FFC">
      <w:pPr>
        <w:pStyle w:val="NormalWeb"/>
        <w:spacing w:before="0" w:beforeAutospacing="0" w:after="0" w:afterAutospacing="0"/>
        <w:jc w:val="center"/>
        <w:rPr>
          <w:rStyle w:val="Strong"/>
          <w:rFonts w:eastAsia="Calibri"/>
          <w:b w:val="0"/>
          <w:bCs w:val="0"/>
          <w:lang w:val="pt-BR"/>
        </w:rPr>
      </w:pPr>
    </w:p>
    <w:p w14:paraId="091CADCD" w14:textId="77777777" w:rsidR="001E2FFC" w:rsidRPr="007379B4" w:rsidRDefault="001E2FFC" w:rsidP="001E2FFC">
      <w:pPr>
        <w:pStyle w:val="NormalWeb"/>
        <w:spacing w:before="0" w:beforeAutospacing="0" w:after="0" w:afterAutospacing="0"/>
        <w:jc w:val="center"/>
        <w:rPr>
          <w:rStyle w:val="Strong"/>
          <w:rFonts w:eastAsia="Calibri"/>
          <w:b w:val="0"/>
          <w:bCs w:val="0"/>
          <w:lang w:val="pt-BR"/>
        </w:rPr>
      </w:pPr>
    </w:p>
    <w:p w14:paraId="2C443E82"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511EBB12"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22FB8412"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26067AE9"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61A60459"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3901C404"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13C9A6B2"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3A0CBAF4"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156CF6A3"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103E9672"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4C1E54FA"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42AED230"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47C24D55"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041DA42D"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00301437"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4F84287E"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1C12518E"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05CF660B"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008A62FB"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5803E663"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28AA4E71"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28900843"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3899C98F"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7ED636E8"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0D42B714" w14:textId="77777777" w:rsidR="00890B46" w:rsidRPr="007379B4" w:rsidRDefault="00890B46" w:rsidP="001E2FFC">
      <w:pPr>
        <w:pStyle w:val="NormalWeb"/>
        <w:spacing w:before="0" w:beforeAutospacing="0" w:after="0" w:afterAutospacing="0"/>
        <w:jc w:val="center"/>
        <w:rPr>
          <w:rStyle w:val="Strong"/>
          <w:rFonts w:eastAsia="Calibri"/>
          <w:b w:val="0"/>
          <w:bCs w:val="0"/>
          <w:lang w:val="pt-BR"/>
        </w:rPr>
      </w:pPr>
    </w:p>
    <w:p w14:paraId="5E7BF04C" w14:textId="77777777" w:rsidR="00890B46" w:rsidRPr="007379B4" w:rsidRDefault="00890B46" w:rsidP="001E2FFC">
      <w:pPr>
        <w:pStyle w:val="NormalWeb"/>
        <w:spacing w:before="0" w:beforeAutospacing="0" w:after="0" w:afterAutospacing="0"/>
        <w:jc w:val="center"/>
        <w:rPr>
          <w:rStyle w:val="Strong"/>
          <w:rFonts w:eastAsia="Calibri"/>
          <w:b w:val="0"/>
          <w:bCs w:val="0"/>
          <w:lang w:val="pt-BR"/>
        </w:rPr>
      </w:pPr>
    </w:p>
    <w:p w14:paraId="172D318E" w14:textId="77777777" w:rsidR="009D084B" w:rsidRPr="007379B4" w:rsidRDefault="009D084B" w:rsidP="001E2FFC">
      <w:pPr>
        <w:pStyle w:val="NormalWeb"/>
        <w:spacing w:before="0" w:beforeAutospacing="0" w:after="0" w:afterAutospacing="0"/>
        <w:jc w:val="center"/>
        <w:rPr>
          <w:rStyle w:val="Strong"/>
          <w:rFonts w:eastAsia="Calibri"/>
          <w:b w:val="0"/>
          <w:bCs w:val="0"/>
          <w:lang w:val="pt-BR"/>
        </w:rPr>
      </w:pPr>
    </w:p>
    <w:p w14:paraId="3BD2D028" w14:textId="77777777" w:rsidR="001E2FFC" w:rsidRPr="001D7800" w:rsidRDefault="001E2FFC" w:rsidP="001E2FFC">
      <w:pPr>
        <w:pStyle w:val="NormalWeb"/>
        <w:spacing w:before="0" w:beforeAutospacing="0" w:after="0" w:afterAutospacing="0"/>
        <w:jc w:val="center"/>
        <w:rPr>
          <w:rStyle w:val="Strong"/>
          <w:rFonts w:eastAsia="Calibri"/>
          <w:bCs w:val="0"/>
          <w:lang w:val="pt-BR"/>
        </w:rPr>
      </w:pPr>
    </w:p>
    <w:p w14:paraId="21885185" w14:textId="4FDFFD1D" w:rsidR="001E2FFC" w:rsidRPr="001D7800" w:rsidRDefault="0050319B" w:rsidP="001E2FFC">
      <w:pPr>
        <w:pStyle w:val="NormalWeb"/>
        <w:spacing w:before="0" w:beforeAutospacing="0" w:after="0" w:afterAutospacing="0"/>
        <w:jc w:val="center"/>
        <w:rPr>
          <w:rStyle w:val="Strong"/>
          <w:rFonts w:eastAsia="Calibri"/>
          <w:bCs w:val="0"/>
          <w:lang w:val="fr-FR"/>
        </w:rPr>
      </w:pPr>
      <w:r w:rsidRPr="001D7800">
        <w:rPr>
          <w:rStyle w:val="Strong"/>
          <w:rFonts w:eastAsia="Calibri"/>
          <w:bCs w:val="0"/>
          <w:lang w:val="fr-FR"/>
        </w:rPr>
        <w:t>Anexa nr.</w:t>
      </w:r>
      <w:r w:rsidR="00C455E2" w:rsidRPr="001D7800">
        <w:rPr>
          <w:rStyle w:val="Strong"/>
          <w:rFonts w:eastAsia="Calibri"/>
          <w:bCs w:val="0"/>
          <w:lang w:val="fr-FR"/>
        </w:rPr>
        <w:t>4</w:t>
      </w:r>
      <w:r w:rsidR="001E2FFC" w:rsidRPr="001D7800">
        <w:rPr>
          <w:rStyle w:val="Strong"/>
          <w:rFonts w:eastAsia="Calibri"/>
          <w:bCs w:val="0"/>
          <w:lang w:val="fr-FR"/>
        </w:rPr>
        <w:t xml:space="preserve"> la HCL nr. </w:t>
      </w:r>
      <w:r w:rsidR="001D7800" w:rsidRPr="001D7800">
        <w:rPr>
          <w:rStyle w:val="Strong"/>
          <w:rFonts w:eastAsia="Calibri"/>
          <w:bCs w:val="0"/>
          <w:lang w:val="fr-FR"/>
        </w:rPr>
        <w:t>344/17.12.2025</w:t>
      </w:r>
    </w:p>
    <w:p w14:paraId="05AC1DA2" w14:textId="77777777" w:rsidR="001E2FFC" w:rsidRPr="007379B4" w:rsidRDefault="001E2FFC" w:rsidP="001E2FFC">
      <w:pPr>
        <w:pStyle w:val="NormalWeb"/>
        <w:spacing w:before="0" w:beforeAutospacing="0" w:after="0" w:afterAutospacing="0"/>
        <w:jc w:val="center"/>
        <w:rPr>
          <w:rStyle w:val="Strong"/>
          <w:rFonts w:eastAsia="Calibri"/>
          <w:b w:val="0"/>
          <w:bCs w:val="0"/>
          <w:lang w:val="fr-FR"/>
        </w:rPr>
      </w:pPr>
    </w:p>
    <w:p w14:paraId="36F979D0" w14:textId="77777777" w:rsidR="001E2FFC" w:rsidRPr="007379B4" w:rsidRDefault="001E2FFC" w:rsidP="001E2FFC">
      <w:pPr>
        <w:pStyle w:val="NormalWeb"/>
        <w:spacing w:before="0" w:beforeAutospacing="0" w:after="0" w:afterAutospacing="0"/>
        <w:jc w:val="center"/>
        <w:rPr>
          <w:rStyle w:val="Strong"/>
          <w:rFonts w:eastAsia="Calibri"/>
          <w:b w:val="0"/>
          <w:bCs w:val="0"/>
          <w:lang w:val="fr-FR"/>
        </w:rPr>
      </w:pPr>
    </w:p>
    <w:p w14:paraId="1BC2EF9D" w14:textId="77777777" w:rsidR="001E2FFC" w:rsidRPr="007379B4" w:rsidRDefault="001E2FFC" w:rsidP="001E2FFC">
      <w:pPr>
        <w:pStyle w:val="NormalWeb"/>
        <w:spacing w:before="0" w:beforeAutospacing="0" w:after="0" w:afterAutospacing="0"/>
        <w:jc w:val="center"/>
        <w:rPr>
          <w:rStyle w:val="Strong"/>
          <w:rFonts w:eastAsia="Calibri"/>
          <w:b w:val="0"/>
          <w:bCs w:val="0"/>
          <w:lang w:val="fr-FR"/>
        </w:rPr>
      </w:pPr>
    </w:p>
    <w:p w14:paraId="206F25B7" w14:textId="77777777" w:rsidR="001E2FFC" w:rsidRPr="007379B4" w:rsidRDefault="001E2FFC" w:rsidP="001E2FFC">
      <w:pPr>
        <w:pStyle w:val="NormalWeb"/>
        <w:spacing w:before="0" w:beforeAutospacing="0" w:after="0" w:afterAutospacing="0"/>
        <w:jc w:val="center"/>
        <w:rPr>
          <w:rStyle w:val="Strong"/>
          <w:rFonts w:eastAsia="Calibri"/>
          <w:b w:val="0"/>
          <w:bCs w:val="0"/>
          <w:lang w:val="fr-FR"/>
        </w:rPr>
      </w:pPr>
    </w:p>
    <w:p w14:paraId="6306A27D" w14:textId="77777777" w:rsidR="001E2FFC" w:rsidRPr="007379B4" w:rsidRDefault="001E2FFC" w:rsidP="001E2FFC">
      <w:pPr>
        <w:pStyle w:val="NormalWeb"/>
        <w:spacing w:before="0" w:beforeAutospacing="0" w:after="0" w:afterAutospacing="0"/>
        <w:jc w:val="center"/>
        <w:rPr>
          <w:rStyle w:val="Strong"/>
          <w:rFonts w:eastAsia="Calibri"/>
          <w:b w:val="0"/>
          <w:bCs w:val="0"/>
          <w:lang w:val="fr-FR"/>
        </w:rPr>
      </w:pPr>
    </w:p>
    <w:p w14:paraId="10947A6B" w14:textId="77777777" w:rsidR="001E2FFC" w:rsidRPr="007379B4" w:rsidRDefault="001E2FFC" w:rsidP="001E2FFC">
      <w:pPr>
        <w:pStyle w:val="NormalWeb"/>
        <w:spacing w:before="0" w:beforeAutospacing="0" w:after="0" w:afterAutospacing="0"/>
        <w:jc w:val="center"/>
        <w:rPr>
          <w:rStyle w:val="Strong"/>
          <w:rFonts w:eastAsia="Calibri"/>
          <w:b w:val="0"/>
          <w:bCs w:val="0"/>
          <w:lang w:val="fr-FR"/>
        </w:rPr>
      </w:pPr>
    </w:p>
    <w:p w14:paraId="2B2908A7" w14:textId="77777777" w:rsidR="001E2FFC" w:rsidRPr="007379B4" w:rsidRDefault="001E2FFC" w:rsidP="001E2FFC">
      <w:pPr>
        <w:pStyle w:val="NormalWeb"/>
        <w:spacing w:before="0" w:beforeAutospacing="0" w:after="0" w:afterAutospacing="0"/>
        <w:jc w:val="center"/>
        <w:rPr>
          <w:rStyle w:val="Strong"/>
          <w:rFonts w:eastAsia="Calibri"/>
          <w:b w:val="0"/>
          <w:bCs w:val="0"/>
          <w:lang w:val="fr-FR"/>
        </w:rPr>
      </w:pPr>
    </w:p>
    <w:p w14:paraId="603DC7D5" w14:textId="77777777" w:rsidR="001E2FFC" w:rsidRPr="007379B4" w:rsidRDefault="001E2FFC" w:rsidP="001E2FFC">
      <w:pPr>
        <w:pStyle w:val="NormalWeb"/>
        <w:spacing w:before="0" w:beforeAutospacing="0" w:after="0" w:afterAutospacing="0"/>
        <w:jc w:val="center"/>
        <w:rPr>
          <w:rStyle w:val="Strong"/>
          <w:rFonts w:eastAsia="Calibri"/>
          <w:b w:val="0"/>
          <w:bCs w:val="0"/>
          <w:lang w:val="fr-FR"/>
        </w:rPr>
      </w:pPr>
    </w:p>
    <w:p w14:paraId="3D281610" w14:textId="77777777" w:rsidR="001E2FFC" w:rsidRPr="007379B4" w:rsidRDefault="001E2FFC" w:rsidP="00903AE7">
      <w:pPr>
        <w:pStyle w:val="NormalWeb"/>
        <w:spacing w:before="0" w:beforeAutospacing="0" w:after="0" w:afterAutospacing="0"/>
        <w:ind w:left="720"/>
        <w:jc w:val="center"/>
        <w:rPr>
          <w:rStyle w:val="Strong"/>
          <w:rFonts w:eastAsia="Calibri"/>
          <w:b w:val="0"/>
          <w:bCs w:val="0"/>
          <w:lang w:val="fr-FR"/>
        </w:rPr>
      </w:pPr>
    </w:p>
    <w:p w14:paraId="45E33BEE" w14:textId="77777777" w:rsidR="001E2FFC" w:rsidRPr="007379B4" w:rsidRDefault="001E2FFC" w:rsidP="00903AE7">
      <w:pPr>
        <w:pStyle w:val="NormalWeb"/>
        <w:spacing w:before="0" w:beforeAutospacing="0" w:after="0" w:afterAutospacing="0"/>
        <w:ind w:left="720"/>
        <w:jc w:val="center"/>
        <w:rPr>
          <w:rStyle w:val="Strong"/>
          <w:rFonts w:eastAsia="Calibri"/>
          <w:b w:val="0"/>
          <w:bCs w:val="0"/>
          <w:lang w:val="fr-FR"/>
        </w:rPr>
      </w:pPr>
    </w:p>
    <w:p w14:paraId="397EE451" w14:textId="18305921" w:rsidR="001E2FFC" w:rsidRPr="007379B4" w:rsidRDefault="001E2FFC" w:rsidP="00903AE7">
      <w:pPr>
        <w:pStyle w:val="NormalWeb"/>
        <w:spacing w:before="0" w:beforeAutospacing="0" w:after="0" w:afterAutospacing="0"/>
        <w:ind w:left="720"/>
        <w:jc w:val="center"/>
        <w:rPr>
          <w:rStyle w:val="Strong"/>
          <w:rFonts w:eastAsia="Calibri"/>
          <w:b w:val="0"/>
          <w:bCs w:val="0"/>
          <w:lang w:val="fr-FR"/>
        </w:rPr>
      </w:pPr>
      <w:r w:rsidRPr="007379B4">
        <w:rPr>
          <w:rStyle w:val="Strong"/>
          <w:rFonts w:eastAsia="Calibri"/>
          <w:b w:val="0"/>
          <w:bCs w:val="0"/>
          <w:lang w:val="fr-FR"/>
        </w:rPr>
        <w:t>FIŞA DE DATE</w:t>
      </w:r>
    </w:p>
    <w:p w14:paraId="5409BC82" w14:textId="77777777" w:rsidR="001E2FFC" w:rsidRPr="00C044F0" w:rsidRDefault="001E2FFC" w:rsidP="00903AE7">
      <w:pPr>
        <w:pStyle w:val="NormalWeb"/>
        <w:spacing w:before="0" w:beforeAutospacing="0" w:after="0" w:afterAutospacing="0"/>
        <w:ind w:left="720"/>
        <w:jc w:val="center"/>
        <w:rPr>
          <w:rStyle w:val="Strong"/>
          <w:rFonts w:eastAsia="Calibri"/>
          <w:bCs w:val="0"/>
          <w:lang w:val="fr-FR"/>
        </w:rPr>
      </w:pPr>
    </w:p>
    <w:p w14:paraId="7DE420F6" w14:textId="7E7CE37E" w:rsidR="00903AE7" w:rsidRPr="00C044F0" w:rsidRDefault="00903AE7" w:rsidP="00903AE7">
      <w:pPr>
        <w:ind w:left="1440" w:firstLine="720"/>
        <w:jc w:val="center"/>
        <w:rPr>
          <w:lang w:val="ro-RO"/>
        </w:rPr>
      </w:pPr>
      <w:r w:rsidRPr="00C044F0">
        <w:rPr>
          <w:rStyle w:val="Strong"/>
          <w:bCs w:val="0"/>
          <w:lang w:val="pt-BR"/>
        </w:rPr>
        <w:t xml:space="preserve">privind </w:t>
      </w:r>
      <w:r w:rsidRPr="00C044F0">
        <w:rPr>
          <w:lang w:val="ro-RO"/>
        </w:rPr>
        <w:t xml:space="preserve">aprobarea </w:t>
      </w:r>
      <w:r w:rsidRPr="00C044F0">
        <w:t>concesionarii prin licitație publică a unui teren</w:t>
      </w:r>
      <w:r w:rsidRPr="00C044F0">
        <w:rPr>
          <w:spacing w:val="-14"/>
        </w:rPr>
        <w:t xml:space="preserve"> </w:t>
      </w:r>
      <w:r w:rsidRPr="00C044F0">
        <w:t>amplasat</w:t>
      </w:r>
      <w:r w:rsidRPr="00C044F0">
        <w:rPr>
          <w:spacing w:val="-14"/>
        </w:rPr>
        <w:t xml:space="preserve"> </w:t>
      </w:r>
      <w:r w:rsidRPr="00C044F0">
        <w:t>în</w:t>
      </w:r>
      <w:r w:rsidRPr="00C044F0">
        <w:rPr>
          <w:spacing w:val="-14"/>
        </w:rPr>
        <w:t xml:space="preserve"> </w:t>
      </w:r>
      <w:r w:rsidRPr="00C044F0">
        <w:t>extravilanul municipiului,</w:t>
      </w:r>
      <w:r w:rsidRPr="00C044F0">
        <w:rPr>
          <w:spacing w:val="39"/>
        </w:rPr>
        <w:t xml:space="preserve"> </w:t>
      </w:r>
      <w:r w:rsidRPr="00C044F0">
        <w:t>în</w:t>
      </w:r>
      <w:r w:rsidRPr="00C044F0">
        <w:rPr>
          <w:spacing w:val="-15"/>
        </w:rPr>
        <w:t xml:space="preserve"> </w:t>
      </w:r>
      <w:r w:rsidRPr="00C044F0">
        <w:t>suprafață</w:t>
      </w:r>
      <w:r w:rsidRPr="00C044F0">
        <w:rPr>
          <w:spacing w:val="-15"/>
        </w:rPr>
        <w:t xml:space="preserve"> </w:t>
      </w:r>
      <w:r w:rsidRPr="00C044F0">
        <w:t>totală de 900 mp aparținând domeniului public al MUNICIPIULUI VATRA DORNEI, situat în str. Silvicultorului, FN înscris în CF 42429 Vatra Dornei, județul SUCEAVA</w:t>
      </w:r>
      <w:r w:rsidRPr="00C044F0">
        <w:rPr>
          <w:lang w:val="ro-RO"/>
        </w:rPr>
        <w:t>, precum si aprobarea documentatiei de licitatie</w:t>
      </w:r>
    </w:p>
    <w:p w14:paraId="1491B334" w14:textId="33D17867" w:rsidR="001E2FFC" w:rsidRPr="007379B4" w:rsidRDefault="001E2FFC" w:rsidP="001E2FFC">
      <w:pPr>
        <w:pStyle w:val="NormalWeb"/>
        <w:spacing w:before="0" w:beforeAutospacing="0" w:after="0" w:afterAutospacing="0"/>
        <w:jc w:val="center"/>
      </w:pPr>
    </w:p>
    <w:p w14:paraId="34947B8D" w14:textId="77777777" w:rsidR="001E2FFC" w:rsidRPr="007379B4" w:rsidRDefault="001E2FFC" w:rsidP="001E2FFC">
      <w:pPr>
        <w:rPr>
          <w:lang w:val="fr-FR"/>
        </w:rPr>
      </w:pPr>
    </w:p>
    <w:p w14:paraId="3F54A9C3" w14:textId="77777777" w:rsidR="001E2FFC" w:rsidRPr="007379B4" w:rsidRDefault="001E2FFC" w:rsidP="001E2FFC">
      <w:pPr>
        <w:rPr>
          <w:lang w:val="fr-FR"/>
        </w:rPr>
      </w:pPr>
    </w:p>
    <w:p w14:paraId="2E017A01" w14:textId="77777777" w:rsidR="001E2FFC" w:rsidRPr="007379B4" w:rsidRDefault="001E2FFC" w:rsidP="001E2FFC">
      <w:pPr>
        <w:rPr>
          <w:lang w:val="fr-FR"/>
        </w:rPr>
      </w:pPr>
    </w:p>
    <w:p w14:paraId="09B23BE1" w14:textId="77777777" w:rsidR="001E2FFC" w:rsidRPr="007379B4" w:rsidRDefault="001E2FFC" w:rsidP="001E2FFC">
      <w:pPr>
        <w:rPr>
          <w:lang w:val="fr-FR"/>
        </w:rPr>
      </w:pPr>
    </w:p>
    <w:p w14:paraId="15AFCD1B" w14:textId="77777777" w:rsidR="001E2FFC" w:rsidRPr="007379B4" w:rsidRDefault="001E2FFC" w:rsidP="001E2FFC">
      <w:pPr>
        <w:rPr>
          <w:lang w:val="fr-FR"/>
        </w:rPr>
      </w:pPr>
    </w:p>
    <w:p w14:paraId="145C384A" w14:textId="77777777" w:rsidR="001E2FFC" w:rsidRPr="007379B4" w:rsidRDefault="001E2FFC" w:rsidP="001E2FFC">
      <w:pPr>
        <w:rPr>
          <w:lang w:val="fr-FR"/>
        </w:rPr>
      </w:pPr>
    </w:p>
    <w:p w14:paraId="30E81A31" w14:textId="77777777" w:rsidR="001E2FFC" w:rsidRPr="007379B4" w:rsidRDefault="001E2FFC" w:rsidP="001E2FFC">
      <w:pPr>
        <w:rPr>
          <w:lang w:val="fr-FR"/>
        </w:rPr>
      </w:pPr>
    </w:p>
    <w:p w14:paraId="5341A330" w14:textId="77777777" w:rsidR="001E2FFC" w:rsidRPr="007379B4" w:rsidRDefault="001E2FFC" w:rsidP="001E2FFC">
      <w:pPr>
        <w:rPr>
          <w:lang w:val="fr-FR"/>
        </w:rPr>
      </w:pPr>
    </w:p>
    <w:p w14:paraId="181E5D07" w14:textId="77777777" w:rsidR="001E2FFC" w:rsidRPr="007379B4" w:rsidRDefault="001E2FFC" w:rsidP="001E2FFC">
      <w:pPr>
        <w:rPr>
          <w:lang w:val="fr-FR"/>
        </w:rPr>
      </w:pPr>
    </w:p>
    <w:p w14:paraId="5FE3A14B" w14:textId="77777777" w:rsidR="001E2FFC" w:rsidRPr="007379B4" w:rsidRDefault="001E2FFC" w:rsidP="001E2FFC">
      <w:pPr>
        <w:rPr>
          <w:lang w:val="fr-FR"/>
        </w:rPr>
      </w:pPr>
    </w:p>
    <w:p w14:paraId="3AAFAC96" w14:textId="77777777" w:rsidR="001E2FFC" w:rsidRPr="007379B4" w:rsidRDefault="001E2FFC" w:rsidP="001E2FFC">
      <w:pPr>
        <w:rPr>
          <w:lang w:val="fr-FR"/>
        </w:rPr>
      </w:pPr>
    </w:p>
    <w:p w14:paraId="007CD761" w14:textId="77777777" w:rsidR="001E2FFC" w:rsidRPr="007379B4" w:rsidRDefault="001E2FFC" w:rsidP="001E2FFC">
      <w:pPr>
        <w:rPr>
          <w:lang w:val="fr-FR"/>
        </w:rPr>
      </w:pPr>
    </w:p>
    <w:p w14:paraId="505F5265" w14:textId="77777777" w:rsidR="001E2FFC" w:rsidRPr="007379B4" w:rsidRDefault="001E2FFC" w:rsidP="001E2FFC">
      <w:pPr>
        <w:rPr>
          <w:lang w:val="fr-FR"/>
        </w:rPr>
      </w:pPr>
    </w:p>
    <w:p w14:paraId="73E8C255" w14:textId="77777777" w:rsidR="001E2FFC" w:rsidRPr="007379B4" w:rsidRDefault="001E2FFC" w:rsidP="001E2FFC">
      <w:pPr>
        <w:rPr>
          <w:lang w:val="fr-FR"/>
        </w:rPr>
      </w:pPr>
    </w:p>
    <w:p w14:paraId="437433C9" w14:textId="77777777" w:rsidR="001E2FFC" w:rsidRPr="007379B4" w:rsidRDefault="001E2FFC" w:rsidP="001E2FFC">
      <w:pPr>
        <w:rPr>
          <w:lang w:val="fr-FR"/>
        </w:rPr>
      </w:pPr>
    </w:p>
    <w:p w14:paraId="5BF37811" w14:textId="77777777" w:rsidR="001E2FFC" w:rsidRPr="007379B4" w:rsidRDefault="001E2FFC" w:rsidP="001E2FFC">
      <w:pPr>
        <w:rPr>
          <w:lang w:val="fr-FR"/>
        </w:rPr>
      </w:pPr>
    </w:p>
    <w:p w14:paraId="09BA1024" w14:textId="77777777" w:rsidR="009D084B" w:rsidRPr="007379B4" w:rsidRDefault="009D084B" w:rsidP="001E2FFC">
      <w:pPr>
        <w:rPr>
          <w:lang w:val="fr-FR"/>
        </w:rPr>
      </w:pPr>
    </w:p>
    <w:p w14:paraId="4CF7F540" w14:textId="77777777" w:rsidR="00890B46" w:rsidRPr="007379B4" w:rsidRDefault="00890B46" w:rsidP="001E2FFC">
      <w:pPr>
        <w:rPr>
          <w:lang w:val="fr-FR"/>
        </w:rPr>
      </w:pPr>
    </w:p>
    <w:p w14:paraId="0ED5E1D1" w14:textId="77777777" w:rsidR="00890B46" w:rsidRPr="007379B4" w:rsidRDefault="00890B46" w:rsidP="001E2FFC">
      <w:pPr>
        <w:rPr>
          <w:lang w:val="fr-FR"/>
        </w:rPr>
      </w:pPr>
    </w:p>
    <w:p w14:paraId="71527F06" w14:textId="77777777" w:rsidR="00890B46" w:rsidRDefault="00890B46" w:rsidP="001E2FFC">
      <w:pPr>
        <w:rPr>
          <w:lang w:val="fr-FR"/>
        </w:rPr>
      </w:pPr>
    </w:p>
    <w:p w14:paraId="1733A317" w14:textId="77777777" w:rsidR="00C044F0" w:rsidRDefault="00C044F0" w:rsidP="001E2FFC">
      <w:pPr>
        <w:rPr>
          <w:lang w:val="fr-FR"/>
        </w:rPr>
      </w:pPr>
    </w:p>
    <w:p w14:paraId="33046646" w14:textId="77777777" w:rsidR="00C044F0" w:rsidRPr="007379B4" w:rsidRDefault="00C044F0" w:rsidP="001E2FFC">
      <w:pPr>
        <w:rPr>
          <w:lang w:val="fr-FR"/>
        </w:rPr>
      </w:pPr>
    </w:p>
    <w:p w14:paraId="1FFA7BC4" w14:textId="77777777" w:rsidR="00890B46" w:rsidRPr="007379B4" w:rsidRDefault="00890B46" w:rsidP="001E2FFC">
      <w:pPr>
        <w:rPr>
          <w:lang w:val="fr-FR"/>
        </w:rPr>
      </w:pPr>
    </w:p>
    <w:p w14:paraId="4209DCB7" w14:textId="77777777" w:rsidR="009D084B" w:rsidRPr="007379B4" w:rsidRDefault="009D084B" w:rsidP="001E2FFC">
      <w:pPr>
        <w:rPr>
          <w:lang w:val="fr-FR"/>
        </w:rPr>
      </w:pPr>
    </w:p>
    <w:p w14:paraId="0F6535B2" w14:textId="77777777" w:rsidR="009D084B" w:rsidRPr="007379B4" w:rsidRDefault="009D084B" w:rsidP="001E2FFC">
      <w:pPr>
        <w:rPr>
          <w:lang w:val="fr-FR"/>
        </w:rPr>
      </w:pPr>
    </w:p>
    <w:p w14:paraId="38C99FA4" w14:textId="77777777" w:rsidR="001E2FFC" w:rsidRPr="007379B4" w:rsidRDefault="001E2FFC" w:rsidP="001E2FFC">
      <w:pPr>
        <w:rPr>
          <w:lang w:val="pt-BR"/>
        </w:rPr>
      </w:pPr>
      <w:r w:rsidRPr="007379B4">
        <w:rPr>
          <w:lang w:val="pt-BR"/>
        </w:rPr>
        <w:t xml:space="preserve">I.INFORMATII GENERALE </w:t>
      </w:r>
    </w:p>
    <w:p w14:paraId="29FE3657" w14:textId="706787BD" w:rsidR="001E2FFC" w:rsidRPr="007379B4" w:rsidRDefault="001E2FFC" w:rsidP="001E2FFC">
      <w:pPr>
        <w:rPr>
          <w:lang w:val="pt-BR"/>
        </w:rPr>
      </w:pPr>
      <w:r w:rsidRPr="007379B4">
        <w:rPr>
          <w:lang w:val="pt-BR"/>
        </w:rPr>
        <w:t xml:space="preserve">DENUMIREA AUTORITATII CONTRACTANTE: </w:t>
      </w:r>
      <w:r w:rsidR="00903AE7" w:rsidRPr="007379B4">
        <w:rPr>
          <w:lang w:val="pt-BR"/>
        </w:rPr>
        <w:t xml:space="preserve">UAT </w:t>
      </w:r>
      <w:r w:rsidRPr="007379B4">
        <w:rPr>
          <w:lang w:val="pt-BR"/>
        </w:rPr>
        <w:t>Municipiul  Vatra Dornei</w:t>
      </w:r>
    </w:p>
    <w:p w14:paraId="18776054" w14:textId="77777777" w:rsidR="001E2FFC" w:rsidRPr="007379B4" w:rsidRDefault="001E2FFC" w:rsidP="001E2FFC">
      <w:pPr>
        <w:rPr>
          <w:lang w:val="pt-BR"/>
        </w:rPr>
      </w:pPr>
      <w:r w:rsidRPr="007379B4">
        <w:rPr>
          <w:lang w:val="pt-BR"/>
        </w:rPr>
        <w:t>Principala activitate: Autoritate locala</w:t>
      </w:r>
    </w:p>
    <w:p w14:paraId="36B73D40" w14:textId="77777777" w:rsidR="001E2FFC" w:rsidRPr="007379B4" w:rsidRDefault="001E2FFC" w:rsidP="001E2FFC">
      <w:pPr>
        <w:rPr>
          <w:lang w:val="pt-BR"/>
        </w:rPr>
      </w:pPr>
      <w:r w:rsidRPr="007379B4">
        <w:rPr>
          <w:lang w:val="pt-BR"/>
        </w:rPr>
        <w:t>Data limita de primire a so</w:t>
      </w:r>
      <w:r w:rsidR="001E6E6E" w:rsidRPr="007379B4">
        <w:rPr>
          <w:lang w:val="pt-BR"/>
        </w:rPr>
        <w:t>licitarilor de clarificari: cu 12</w:t>
      </w:r>
      <w:r w:rsidRPr="007379B4">
        <w:rPr>
          <w:lang w:val="pt-BR"/>
        </w:rPr>
        <w:t xml:space="preserve"> zile calendaristice inainte de data limita de depunere a documentelelor si inscriere la licitatie</w:t>
      </w:r>
    </w:p>
    <w:p w14:paraId="2EB585B6" w14:textId="654C576D" w:rsidR="001E2FFC" w:rsidRPr="007379B4" w:rsidRDefault="00645145" w:rsidP="001E2FFC">
      <w:pPr>
        <w:tabs>
          <w:tab w:val="left" w:pos="1341"/>
        </w:tabs>
        <w:rPr>
          <w:lang w:val="pt-BR"/>
        </w:rPr>
      </w:pPr>
      <w:r w:rsidRPr="007379B4">
        <w:rPr>
          <w:lang w:val="pt-BR"/>
        </w:rPr>
        <w:t xml:space="preserve">Ora limita: </w:t>
      </w:r>
      <w:r w:rsidR="00F73F26" w:rsidRPr="007379B4">
        <w:rPr>
          <w:lang w:val="pt-BR"/>
        </w:rPr>
        <w:t>1</w:t>
      </w:r>
      <w:r w:rsidR="00890B46" w:rsidRPr="007379B4">
        <w:rPr>
          <w:lang w:val="pt-BR"/>
        </w:rPr>
        <w:t>2.00</w:t>
      </w:r>
    </w:p>
    <w:p w14:paraId="04D75935" w14:textId="778B8584" w:rsidR="001E2FFC" w:rsidRPr="007379B4" w:rsidRDefault="001E2FFC" w:rsidP="001E2FFC">
      <w:pPr>
        <w:rPr>
          <w:lang w:val="pt-BR"/>
        </w:rPr>
      </w:pPr>
      <w:r w:rsidRPr="007379B4">
        <w:rPr>
          <w:lang w:val="pt-BR"/>
        </w:rPr>
        <w:t>Adresa :</w:t>
      </w:r>
      <w:r w:rsidR="007727DA" w:rsidRPr="007379B4">
        <w:rPr>
          <w:lang w:val="pt-BR"/>
        </w:rPr>
        <w:t xml:space="preserve"> </w:t>
      </w:r>
      <w:r w:rsidRPr="007379B4">
        <w:rPr>
          <w:lang w:val="pt-BR"/>
        </w:rPr>
        <w:t>Compartimentul juridic</w:t>
      </w:r>
    </w:p>
    <w:p w14:paraId="548601AC" w14:textId="3E8DFFC1" w:rsidR="00F73F26" w:rsidRPr="007379B4" w:rsidRDefault="001E2FFC" w:rsidP="00F73F26">
      <w:pPr>
        <w:pStyle w:val="NormalWeb"/>
        <w:spacing w:before="0" w:beforeAutospacing="0" w:after="0" w:afterAutospacing="0"/>
        <w:rPr>
          <w:color w:val="000000"/>
          <w:shd w:val="clear" w:color="auto" w:fill="FFFFFF"/>
        </w:rPr>
      </w:pPr>
      <w:r w:rsidRPr="007379B4">
        <w:rPr>
          <w:lang w:val="pt-BR"/>
        </w:rPr>
        <w:t>Data limita de transmitere a raspunsuri</w:t>
      </w:r>
      <w:r w:rsidR="00645145" w:rsidRPr="007379B4">
        <w:rPr>
          <w:lang w:val="pt-BR"/>
        </w:rPr>
        <w:t>lor</w:t>
      </w:r>
      <w:r w:rsidR="00F73F26" w:rsidRPr="007379B4">
        <w:rPr>
          <w:lang w:val="pt-BR"/>
        </w:rPr>
        <w:t xml:space="preserve"> la</w:t>
      </w:r>
      <w:r w:rsidR="005033B1" w:rsidRPr="007379B4">
        <w:rPr>
          <w:lang w:val="pt-BR"/>
        </w:rPr>
        <w:t xml:space="preserve"> solicitarea de </w:t>
      </w:r>
      <w:r w:rsidR="00F73F26" w:rsidRPr="007379B4">
        <w:rPr>
          <w:lang w:val="pt-BR"/>
        </w:rPr>
        <w:t xml:space="preserve"> clarificari:cu o 5 zile </w:t>
      </w:r>
      <w:r w:rsidRPr="007379B4">
        <w:rPr>
          <w:lang w:val="pt-BR"/>
        </w:rPr>
        <w:t xml:space="preserve"> </w:t>
      </w:r>
      <w:r w:rsidR="00F73F26" w:rsidRPr="007379B4">
        <w:rPr>
          <w:color w:val="000000"/>
          <w:shd w:val="clear" w:color="auto" w:fill="FFFFFF"/>
        </w:rPr>
        <w:t>zile lucrătoare înainte de data-limită pentru depunerea ofertelor</w:t>
      </w:r>
      <w:r w:rsidR="007727DA" w:rsidRPr="007379B4">
        <w:rPr>
          <w:color w:val="000000"/>
          <w:shd w:val="clear" w:color="auto" w:fill="FFFFFF"/>
        </w:rPr>
        <w:t>:</w:t>
      </w:r>
      <w:r w:rsidR="00F73F26" w:rsidRPr="007379B4">
        <w:rPr>
          <w:color w:val="000000"/>
          <w:shd w:val="clear" w:color="auto" w:fill="FFFFFF"/>
        </w:rPr>
        <w:t>.</w:t>
      </w:r>
    </w:p>
    <w:p w14:paraId="33FAFEE6" w14:textId="4D42C369" w:rsidR="001E2FFC" w:rsidRPr="007379B4" w:rsidRDefault="00F73F26" w:rsidP="001E2FFC">
      <w:pPr>
        <w:rPr>
          <w:lang w:val="pt-BR"/>
        </w:rPr>
      </w:pPr>
      <w:r w:rsidRPr="007379B4">
        <w:rPr>
          <w:lang w:val="pt-BR"/>
        </w:rPr>
        <w:t>Ora limita :</w:t>
      </w:r>
      <w:r w:rsidR="00463BBB" w:rsidRPr="007379B4">
        <w:rPr>
          <w:lang w:val="pt-BR"/>
        </w:rPr>
        <w:t xml:space="preserve"> 1</w:t>
      </w:r>
      <w:r w:rsidR="00890B46" w:rsidRPr="007379B4">
        <w:rPr>
          <w:lang w:val="pt-BR"/>
        </w:rPr>
        <w:t>2.00</w:t>
      </w:r>
    </w:p>
    <w:p w14:paraId="3F11881C" w14:textId="2E8C5702" w:rsidR="001E2FFC" w:rsidRPr="007379B4" w:rsidRDefault="001E2FFC" w:rsidP="001E2FFC">
      <w:pPr>
        <w:tabs>
          <w:tab w:val="left" w:pos="3675"/>
        </w:tabs>
        <w:rPr>
          <w:lang w:val="pt-BR"/>
        </w:rPr>
      </w:pPr>
      <w:r w:rsidRPr="007379B4">
        <w:rPr>
          <w:lang w:val="pt-BR"/>
        </w:rPr>
        <w:t xml:space="preserve">II.ORGANIZAREA SI DESFASURAREA PROCEDURII DE </w:t>
      </w:r>
      <w:r w:rsidR="00A207F8" w:rsidRPr="007379B4">
        <w:rPr>
          <w:lang w:val="pt-BR"/>
        </w:rPr>
        <w:t>CONCESIONARE</w:t>
      </w:r>
      <w:r w:rsidRPr="007379B4">
        <w:rPr>
          <w:lang w:val="pt-BR"/>
        </w:rPr>
        <w:t xml:space="preserve"> </w:t>
      </w:r>
    </w:p>
    <w:p w14:paraId="1E9F69C0" w14:textId="532B5CDD" w:rsidR="001E2FFC" w:rsidRPr="007379B4" w:rsidRDefault="001E2FFC" w:rsidP="00890B46">
      <w:pPr>
        <w:rPr>
          <w:lang w:val="ro-RO"/>
        </w:rPr>
      </w:pPr>
      <w:r w:rsidRPr="007379B4">
        <w:rPr>
          <w:lang w:val="pt-BR"/>
        </w:rPr>
        <w:t xml:space="preserve">Imobilele  care urmeaza a fi </w:t>
      </w:r>
      <w:r w:rsidR="00890B46" w:rsidRPr="007379B4">
        <w:rPr>
          <w:rStyle w:val="Strong"/>
          <w:b w:val="0"/>
          <w:bCs w:val="0"/>
          <w:lang w:val="pt-BR"/>
        </w:rPr>
        <w:t xml:space="preserve">privind </w:t>
      </w:r>
      <w:r w:rsidR="00890B46" w:rsidRPr="007379B4">
        <w:rPr>
          <w:lang w:val="ro-RO"/>
        </w:rPr>
        <w:t xml:space="preserve">aprobate spre </w:t>
      </w:r>
      <w:r w:rsidR="00890B46" w:rsidRPr="007379B4">
        <w:t>concesiune prin licitație publică a unui teren,</w:t>
      </w:r>
      <w:r w:rsidR="00890B46" w:rsidRPr="007379B4">
        <w:rPr>
          <w:spacing w:val="39"/>
        </w:rPr>
        <w:t xml:space="preserve"> </w:t>
      </w:r>
      <w:r w:rsidR="00890B46" w:rsidRPr="007379B4">
        <w:t>în</w:t>
      </w:r>
      <w:r w:rsidR="00890B46" w:rsidRPr="007379B4">
        <w:rPr>
          <w:spacing w:val="-15"/>
        </w:rPr>
        <w:t xml:space="preserve"> </w:t>
      </w:r>
      <w:r w:rsidR="00890B46" w:rsidRPr="007379B4">
        <w:t>suprafață</w:t>
      </w:r>
      <w:r w:rsidR="00890B46" w:rsidRPr="007379B4">
        <w:rPr>
          <w:spacing w:val="-15"/>
        </w:rPr>
        <w:t xml:space="preserve"> </w:t>
      </w:r>
      <w:r w:rsidR="00890B46" w:rsidRPr="007379B4">
        <w:t>totală de 900 mp aparținând domeniului public al MUNICIPIULUI VATRA DORNEI, situat în str. Silvicultorului, FN înscris în CF 42429 Vatra Dornei, județul SUCEAVA</w:t>
      </w:r>
      <w:r w:rsidR="00890B46" w:rsidRPr="007379B4">
        <w:rPr>
          <w:lang w:val="ro-RO"/>
        </w:rPr>
        <w:t>, precum si aprobarea documentatiei de licitatie</w:t>
      </w:r>
    </w:p>
    <w:p w14:paraId="2E0218C3" w14:textId="6F6D35DD" w:rsidR="001367DA" w:rsidRPr="007379B4" w:rsidRDefault="001E2FFC" w:rsidP="001367DA">
      <w:pPr>
        <w:jc w:val="both"/>
        <w:rPr>
          <w:lang w:val="it-IT"/>
        </w:rPr>
      </w:pPr>
      <w:r w:rsidRPr="007379B4">
        <w:rPr>
          <w:lang w:val="it-IT"/>
        </w:rPr>
        <w:t xml:space="preserve">    2)Pret de pornire la licitatie : conform caietului de sarcini: </w:t>
      </w:r>
      <w:r w:rsidR="00DA11B0">
        <w:rPr>
          <w:rStyle w:val="salnbdy"/>
          <w:color w:val="000000"/>
          <w:lang w:val="pt-BR"/>
        </w:rPr>
        <w:t>125.000</w:t>
      </w:r>
      <w:r w:rsidR="00513A8F" w:rsidRPr="007379B4">
        <w:rPr>
          <w:rStyle w:val="salnbdy"/>
          <w:color w:val="000000"/>
          <w:lang w:val="pt-BR"/>
        </w:rPr>
        <w:t xml:space="preserve"> </w:t>
      </w:r>
      <w:r w:rsidRPr="007379B4">
        <w:rPr>
          <w:lang w:val="it-IT"/>
        </w:rPr>
        <w:t>le</w:t>
      </w:r>
      <w:r w:rsidR="00890B46" w:rsidRPr="007379B4">
        <w:rPr>
          <w:lang w:val="it-IT"/>
        </w:rPr>
        <w:t xml:space="preserve">i, / </w:t>
      </w:r>
      <w:r w:rsidR="00DA11B0">
        <w:rPr>
          <w:lang w:val="it-IT"/>
        </w:rPr>
        <w:t xml:space="preserve">900 </w:t>
      </w:r>
      <w:r w:rsidR="00890B46" w:rsidRPr="007379B4">
        <w:rPr>
          <w:lang w:val="it-IT"/>
        </w:rPr>
        <w:t>mp</w:t>
      </w:r>
      <w:r w:rsidR="00DA11B0">
        <w:rPr>
          <w:lang w:val="it-IT"/>
        </w:rPr>
        <w:t>.</w:t>
      </w:r>
    </w:p>
    <w:p w14:paraId="333B2F36" w14:textId="48A6F1C5" w:rsidR="001E2FFC" w:rsidRPr="007379B4" w:rsidRDefault="001367DA" w:rsidP="001367DA">
      <w:pPr>
        <w:jc w:val="both"/>
        <w:rPr>
          <w:lang w:val="it-IT"/>
        </w:rPr>
      </w:pPr>
      <w:r w:rsidRPr="007379B4">
        <w:rPr>
          <w:lang w:val="it-IT"/>
        </w:rPr>
        <w:t xml:space="preserve">    </w:t>
      </w:r>
      <w:r w:rsidR="001E2FFC" w:rsidRPr="007379B4">
        <w:rPr>
          <w:lang w:val="it-IT"/>
        </w:rPr>
        <w:t>3)Taxe:ofertantul va achita urmatoa</w:t>
      </w:r>
      <w:r w:rsidR="00E96443" w:rsidRPr="007379B4">
        <w:rPr>
          <w:lang w:val="it-IT"/>
        </w:rPr>
        <w:t>rele taxe: caietul de sarcini :5</w:t>
      </w:r>
      <w:r w:rsidR="001E2FFC" w:rsidRPr="007379B4">
        <w:rPr>
          <w:lang w:val="it-IT"/>
        </w:rPr>
        <w:t>00 de lei</w:t>
      </w:r>
      <w:r w:rsidRPr="007379B4">
        <w:rPr>
          <w:lang w:val="it-IT"/>
        </w:rPr>
        <w:t xml:space="preserve"> prin oricare din modalitățile pevăzute de lege și/sau în contul deschis la Trezoreria Vatra Dornei, Beneficiar UAT Municipiul Vatra Dornei, CUI 7467268, Cont: RO35TREZ59721360250XXXXX</w:t>
      </w:r>
      <w:r w:rsidR="001E2FFC" w:rsidRPr="007379B4">
        <w:rPr>
          <w:lang w:val="it-IT"/>
        </w:rPr>
        <w:t>;</w:t>
      </w:r>
    </w:p>
    <w:p w14:paraId="05FBF899" w14:textId="77777777" w:rsidR="001E2FFC" w:rsidRPr="007379B4" w:rsidRDefault="001E2FFC" w:rsidP="001E2FFC">
      <w:pPr>
        <w:pStyle w:val="ListParagraph"/>
        <w:numPr>
          <w:ilvl w:val="0"/>
          <w:numId w:val="7"/>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Garantia de participare se restituie ofertantilor necastigatori fara nici un fel de retineri.</w:t>
      </w:r>
    </w:p>
    <w:p w14:paraId="2E7CC19A" w14:textId="2629AB84" w:rsidR="001E2FFC" w:rsidRPr="007379B4" w:rsidRDefault="001E2FFC" w:rsidP="001E2FFC">
      <w:pPr>
        <w:pStyle w:val="ListParagraph"/>
        <w:numPr>
          <w:ilvl w:val="0"/>
          <w:numId w:val="7"/>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Pentru cel care a adjudecat</w:t>
      </w:r>
      <w:r w:rsidR="001367DA" w:rsidRPr="007379B4">
        <w:rPr>
          <w:rFonts w:ascii="Times New Roman" w:hAnsi="Times New Roman" w:cs="Times New Roman"/>
          <w:sz w:val="24"/>
          <w:szCs w:val="24"/>
          <w:lang w:val="it-IT"/>
        </w:rPr>
        <w:t xml:space="preserve"> licitația</w:t>
      </w:r>
      <w:r w:rsidRPr="007379B4">
        <w:rPr>
          <w:rFonts w:ascii="Times New Roman" w:hAnsi="Times New Roman" w:cs="Times New Roman"/>
          <w:sz w:val="24"/>
          <w:szCs w:val="24"/>
          <w:lang w:val="it-IT"/>
        </w:rPr>
        <w:t xml:space="preserve"> garantia de participare se </w:t>
      </w:r>
      <w:r w:rsidR="001367DA" w:rsidRPr="007379B4">
        <w:rPr>
          <w:rFonts w:ascii="Times New Roman" w:hAnsi="Times New Roman" w:cs="Times New Roman"/>
          <w:sz w:val="24"/>
          <w:szCs w:val="24"/>
          <w:lang w:val="it-IT"/>
        </w:rPr>
        <w:t>restituie</w:t>
      </w:r>
      <w:r w:rsidRPr="007379B4">
        <w:rPr>
          <w:rFonts w:ascii="Times New Roman" w:hAnsi="Times New Roman" w:cs="Times New Roman"/>
          <w:sz w:val="24"/>
          <w:szCs w:val="24"/>
          <w:lang w:val="it-IT"/>
        </w:rPr>
        <w:t>.</w:t>
      </w:r>
    </w:p>
    <w:p w14:paraId="031C02E1" w14:textId="77777777" w:rsidR="001E2FFC" w:rsidRPr="007379B4" w:rsidRDefault="001E2FFC" w:rsidP="001E2FFC">
      <w:pPr>
        <w:pStyle w:val="ListParagraph"/>
        <w:numPr>
          <w:ilvl w:val="0"/>
          <w:numId w:val="7"/>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Garantia de participare se pierde  in cazul retragerii ofertei de catre ofertant;</w:t>
      </w:r>
    </w:p>
    <w:p w14:paraId="64A72254" w14:textId="47EDFCB4" w:rsidR="001E2FFC" w:rsidRPr="007379B4" w:rsidRDefault="001E2FFC" w:rsidP="001E2FFC">
      <w:pPr>
        <w:pStyle w:val="ListParagraph"/>
        <w:numPr>
          <w:ilvl w:val="0"/>
          <w:numId w:val="7"/>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 xml:space="preserve">Garantia de participare se pierde  in cazul in care ofertantul castigator nu se prezinta in termenul stabilit pentru incheierea contractului autentic de </w:t>
      </w:r>
      <w:r w:rsidR="007727DA" w:rsidRPr="007379B4">
        <w:rPr>
          <w:rFonts w:ascii="Times New Roman" w:hAnsi="Times New Roman" w:cs="Times New Roman"/>
          <w:sz w:val="24"/>
          <w:szCs w:val="24"/>
          <w:lang w:val="it-IT"/>
        </w:rPr>
        <w:t>Concesionare</w:t>
      </w:r>
      <w:r w:rsidRPr="007379B4">
        <w:rPr>
          <w:rFonts w:ascii="Times New Roman" w:hAnsi="Times New Roman" w:cs="Times New Roman"/>
          <w:sz w:val="24"/>
          <w:szCs w:val="24"/>
          <w:lang w:val="it-IT"/>
        </w:rPr>
        <w:t>.</w:t>
      </w:r>
    </w:p>
    <w:p w14:paraId="7ADCD5A1" w14:textId="77777777" w:rsidR="001E2FFC" w:rsidRPr="007379B4" w:rsidRDefault="001E2FFC" w:rsidP="001E2FFC">
      <w:pPr>
        <w:pStyle w:val="ListParagraph"/>
        <w:numPr>
          <w:ilvl w:val="0"/>
          <w:numId w:val="7"/>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Garantia de</w:t>
      </w:r>
      <w:r w:rsidR="00E96443" w:rsidRPr="007379B4">
        <w:rPr>
          <w:rFonts w:ascii="Times New Roman" w:hAnsi="Times New Roman" w:cs="Times New Roman"/>
          <w:sz w:val="24"/>
          <w:szCs w:val="24"/>
          <w:lang w:val="it-IT"/>
        </w:rPr>
        <w:t xml:space="preserve"> participare se pierde  daca of</w:t>
      </w:r>
      <w:r w:rsidRPr="007379B4">
        <w:rPr>
          <w:rFonts w:ascii="Times New Roman" w:hAnsi="Times New Roman" w:cs="Times New Roman"/>
          <w:sz w:val="24"/>
          <w:szCs w:val="24"/>
          <w:lang w:val="it-IT"/>
        </w:rPr>
        <w:t>erta este rspinsa ca fiind sub pretul minim de pornire la licitatie.</w:t>
      </w:r>
    </w:p>
    <w:p w14:paraId="04FC8A3D" w14:textId="77777777" w:rsidR="001E2FFC" w:rsidRPr="007379B4" w:rsidRDefault="001E2FFC" w:rsidP="001E2FFC">
      <w:pPr>
        <w:pStyle w:val="ListParagraph"/>
        <w:numPr>
          <w:ilvl w:val="0"/>
          <w:numId w:val="7"/>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Garantia de participare se pierde  pe motive de frauda.</w:t>
      </w:r>
    </w:p>
    <w:p w14:paraId="31F83972" w14:textId="77777777" w:rsidR="00903AE7" w:rsidRPr="007379B4" w:rsidRDefault="00903AE7" w:rsidP="001367DA">
      <w:pPr>
        <w:pStyle w:val="ListParagraph"/>
        <w:spacing w:after="0" w:line="240" w:lineRule="auto"/>
        <w:ind w:left="900"/>
        <w:jc w:val="both"/>
        <w:rPr>
          <w:rFonts w:ascii="Times New Roman" w:hAnsi="Times New Roman" w:cs="Times New Roman"/>
          <w:sz w:val="24"/>
          <w:szCs w:val="24"/>
          <w:lang w:val="it-IT"/>
        </w:rPr>
      </w:pPr>
    </w:p>
    <w:p w14:paraId="674FE64D" w14:textId="77777777" w:rsidR="001E2FFC" w:rsidRPr="007379B4" w:rsidRDefault="001E2FFC" w:rsidP="001367DA">
      <w:pPr>
        <w:jc w:val="both"/>
        <w:rPr>
          <w:lang w:val="it-IT"/>
        </w:rPr>
      </w:pPr>
      <w:r w:rsidRPr="007379B4">
        <w:rPr>
          <w:lang w:val="it-IT"/>
        </w:rPr>
        <w:t>III.INSTRUCTIUNI PRIVIND DESFASURAREA LICITATIEI</w:t>
      </w:r>
    </w:p>
    <w:p w14:paraId="7F431540" w14:textId="4A15E483" w:rsidR="001E2FFC" w:rsidRPr="007379B4" w:rsidRDefault="001E2FFC" w:rsidP="001367DA">
      <w:pPr>
        <w:ind w:firstLine="720"/>
        <w:jc w:val="both"/>
        <w:rPr>
          <w:lang w:val="ro-RO"/>
        </w:rPr>
      </w:pPr>
      <w:r w:rsidRPr="007379B4">
        <w:rPr>
          <w:lang w:val="it-IT"/>
        </w:rPr>
        <w:t xml:space="preserve">Data organizarii licitatiei </w:t>
      </w:r>
      <w:r w:rsidR="001367DA" w:rsidRPr="007379B4">
        <w:t>concesionarii prin licitație publică a unui teren</w:t>
      </w:r>
      <w:r w:rsidR="001367DA" w:rsidRPr="007379B4">
        <w:rPr>
          <w:spacing w:val="-14"/>
        </w:rPr>
        <w:t xml:space="preserve"> </w:t>
      </w:r>
      <w:r w:rsidR="001367DA" w:rsidRPr="007379B4">
        <w:t>amplasat</w:t>
      </w:r>
      <w:r w:rsidR="001367DA" w:rsidRPr="007379B4">
        <w:rPr>
          <w:spacing w:val="-14"/>
        </w:rPr>
        <w:t xml:space="preserve"> </w:t>
      </w:r>
      <w:r w:rsidR="001367DA" w:rsidRPr="007379B4">
        <w:t>în</w:t>
      </w:r>
      <w:r w:rsidR="001367DA" w:rsidRPr="007379B4">
        <w:rPr>
          <w:spacing w:val="-14"/>
        </w:rPr>
        <w:t xml:space="preserve"> </w:t>
      </w:r>
      <w:r w:rsidR="001367DA" w:rsidRPr="007379B4">
        <w:t>extravilanul municipiului,</w:t>
      </w:r>
      <w:r w:rsidR="001367DA" w:rsidRPr="007379B4">
        <w:rPr>
          <w:spacing w:val="39"/>
        </w:rPr>
        <w:t xml:space="preserve"> </w:t>
      </w:r>
      <w:r w:rsidR="001367DA" w:rsidRPr="007379B4">
        <w:t>în</w:t>
      </w:r>
      <w:r w:rsidR="001367DA" w:rsidRPr="007379B4">
        <w:rPr>
          <w:spacing w:val="-15"/>
        </w:rPr>
        <w:t xml:space="preserve"> </w:t>
      </w:r>
      <w:r w:rsidR="001367DA" w:rsidRPr="007379B4">
        <w:t>suprafață</w:t>
      </w:r>
      <w:r w:rsidR="001367DA" w:rsidRPr="007379B4">
        <w:rPr>
          <w:spacing w:val="-15"/>
        </w:rPr>
        <w:t xml:space="preserve"> </w:t>
      </w:r>
      <w:r w:rsidR="001367DA" w:rsidRPr="007379B4">
        <w:t>totală de 900 mp aparținând domeniului public al MUNICIPIULUI VATRA DORNEI, situat în str. Silvicultorului, FN înscris în CF 42429 Vatra Dornei, județul SUCEAVA</w:t>
      </w:r>
      <w:r w:rsidR="001367DA" w:rsidRPr="007379B4">
        <w:rPr>
          <w:lang w:val="ro-RO"/>
        </w:rPr>
        <w:t>, precum si aprobarea documentatiei de licitatie</w:t>
      </w:r>
      <w:r w:rsidRPr="007379B4">
        <w:rPr>
          <w:lang w:val="ro-RO"/>
        </w:rPr>
        <w:t xml:space="preserve">, </w:t>
      </w:r>
      <w:r w:rsidRPr="007379B4">
        <w:rPr>
          <w:lang w:val="it-IT"/>
        </w:rPr>
        <w:t xml:space="preserve"> se va face prin anunt cu cel putin 20 de zile </w:t>
      </w:r>
      <w:r w:rsidRPr="007379B4">
        <w:rPr>
          <w:rStyle w:val="salnbdy"/>
          <w:rFonts w:eastAsia="Calibri"/>
          <w:color w:val="000000"/>
          <w:lang w:val="it-IT"/>
        </w:rPr>
        <w:t xml:space="preserve">calendaristice inainte de data licitatiei, </w:t>
      </w:r>
      <w:r w:rsidR="007727DA" w:rsidRPr="007379B4">
        <w:rPr>
          <w:rStyle w:val="salnbdy"/>
          <w:rFonts w:eastAsia="Calibri"/>
          <w:color w:val="000000"/>
          <w:lang w:val="it-IT"/>
        </w:rPr>
        <w:t>î</w:t>
      </w:r>
      <w:r w:rsidRPr="007379B4">
        <w:rPr>
          <w:rStyle w:val="salnbdy"/>
          <w:rFonts w:eastAsia="Calibri"/>
          <w:color w:val="000000"/>
          <w:lang w:val="it-IT"/>
        </w:rPr>
        <w:t>n Monitorul Oficial al Romaniei partea a VI-a</w:t>
      </w:r>
      <w:r w:rsidR="007727DA" w:rsidRPr="007379B4">
        <w:rPr>
          <w:rStyle w:val="salnbdy"/>
          <w:rFonts w:eastAsia="Calibri"/>
          <w:color w:val="000000"/>
          <w:lang w:val="it-IT"/>
        </w:rPr>
        <w:t xml:space="preserve"> (dacă este cazul)</w:t>
      </w:r>
      <w:r w:rsidRPr="007379B4">
        <w:rPr>
          <w:rStyle w:val="salnbdy"/>
          <w:rFonts w:eastAsia="Calibri"/>
          <w:color w:val="000000"/>
          <w:lang w:val="it-IT"/>
        </w:rPr>
        <w:t xml:space="preserve">, intr-un cotidian local si intr-un cotidian national, pe site-ul </w:t>
      </w:r>
      <w:r w:rsidR="007727DA" w:rsidRPr="007379B4">
        <w:rPr>
          <w:rStyle w:val="salnbdy"/>
          <w:rFonts w:eastAsia="Calibri"/>
          <w:color w:val="000000"/>
          <w:lang w:val="it-IT"/>
        </w:rPr>
        <w:t>oficial al</w:t>
      </w:r>
      <w:r w:rsidRPr="007379B4">
        <w:rPr>
          <w:rStyle w:val="salnbdy"/>
          <w:rFonts w:eastAsia="Calibri"/>
          <w:color w:val="000000"/>
          <w:lang w:val="it-IT"/>
        </w:rPr>
        <w:t xml:space="preserve"> Municipiului Vatra Dornei.</w:t>
      </w:r>
    </w:p>
    <w:p w14:paraId="4B932D10" w14:textId="77777777" w:rsidR="001E2FFC" w:rsidRPr="007379B4" w:rsidRDefault="001E2FFC" w:rsidP="001E2FFC">
      <w:pPr>
        <w:jc w:val="both"/>
        <w:rPr>
          <w:lang w:val="it-IT"/>
        </w:rPr>
      </w:pPr>
      <w:r w:rsidRPr="007379B4">
        <w:rPr>
          <w:lang w:val="it-IT"/>
        </w:rPr>
        <w:t>Licitatia se va desfasura conform procedurii prezentata mai jos:</w:t>
      </w:r>
    </w:p>
    <w:p w14:paraId="68349F8B" w14:textId="22E4DC88" w:rsidR="001E2FFC" w:rsidRPr="007379B4" w:rsidRDefault="001E2FFC" w:rsidP="00A207F8">
      <w:pPr>
        <w:pStyle w:val="ListParagraph"/>
        <w:numPr>
          <w:ilvl w:val="0"/>
          <w:numId w:val="8"/>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 xml:space="preserve">In ziua si la ora anuntata presedintele comisiei de evaluare da citire publicatiilor in care a fost facut anuntul de </w:t>
      </w:r>
      <w:r w:rsidR="00A207F8" w:rsidRPr="007379B4">
        <w:rPr>
          <w:rFonts w:ascii="Times New Roman" w:hAnsi="Times New Roman" w:cs="Times New Roman"/>
          <w:sz w:val="24"/>
          <w:szCs w:val="24"/>
          <w:lang w:val="it-IT"/>
        </w:rPr>
        <w:t>concesionare</w:t>
      </w:r>
      <w:r w:rsidRPr="007379B4">
        <w:rPr>
          <w:rFonts w:ascii="Times New Roman" w:hAnsi="Times New Roman" w:cs="Times New Roman"/>
          <w:sz w:val="24"/>
          <w:szCs w:val="24"/>
          <w:lang w:val="it-IT"/>
        </w:rPr>
        <w:t>, conditiile vanzarii, listei participantilor, prezinta modul de desfasurare al licitatiei si constata indeplinirea sau neindeplinirea conditiilor legale de desfasurare.</w:t>
      </w:r>
    </w:p>
    <w:p w14:paraId="45D98471" w14:textId="77777777" w:rsidR="001E2FFC" w:rsidRPr="007379B4" w:rsidRDefault="001E2FFC" w:rsidP="001E2FFC">
      <w:pPr>
        <w:pStyle w:val="ListParagraph"/>
        <w:numPr>
          <w:ilvl w:val="0"/>
          <w:numId w:val="8"/>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Se deschid plicurie exterioare in sedinta publica</w:t>
      </w:r>
    </w:p>
    <w:p w14:paraId="44BAC0F0" w14:textId="77777777" w:rsidR="001E2FFC" w:rsidRPr="007379B4" w:rsidRDefault="001E2FFC" w:rsidP="001E2FFC">
      <w:pPr>
        <w:pStyle w:val="ListParagraph"/>
        <w:numPr>
          <w:ilvl w:val="0"/>
          <w:numId w:val="8"/>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Pentru continuarea desfasurarii procedurii de licitatie, este necesar ca dupa deschiderea plicurilor exterioare, cel putin 2 oferte sunt valabile in caz contrar, se anuleaza li</w:t>
      </w:r>
      <w:r w:rsidR="00E65DCB" w:rsidRPr="007379B4">
        <w:rPr>
          <w:rFonts w:ascii="Times New Roman" w:hAnsi="Times New Roman" w:cs="Times New Roman"/>
          <w:sz w:val="24"/>
          <w:szCs w:val="24"/>
          <w:lang w:val="it-IT"/>
        </w:rPr>
        <w:t>citatia si se organizeaza o</w:t>
      </w:r>
      <w:r w:rsidRPr="007379B4">
        <w:rPr>
          <w:rFonts w:ascii="Times New Roman" w:hAnsi="Times New Roman" w:cs="Times New Roman"/>
          <w:sz w:val="24"/>
          <w:szCs w:val="24"/>
          <w:lang w:val="it-IT"/>
        </w:rPr>
        <w:t xml:space="preserve"> noua</w:t>
      </w:r>
      <w:r w:rsidR="00E65DCB" w:rsidRPr="007379B4">
        <w:rPr>
          <w:rFonts w:ascii="Times New Roman" w:hAnsi="Times New Roman" w:cs="Times New Roman"/>
          <w:sz w:val="24"/>
          <w:szCs w:val="24"/>
          <w:lang w:val="it-IT"/>
        </w:rPr>
        <w:t xml:space="preserve"> licitatie</w:t>
      </w:r>
      <w:r w:rsidRPr="007379B4">
        <w:rPr>
          <w:rFonts w:ascii="Times New Roman" w:hAnsi="Times New Roman" w:cs="Times New Roman"/>
          <w:sz w:val="24"/>
          <w:szCs w:val="24"/>
          <w:lang w:val="it-IT"/>
        </w:rPr>
        <w:t>.</w:t>
      </w:r>
    </w:p>
    <w:p w14:paraId="4B888184" w14:textId="77777777" w:rsidR="001E2FFC" w:rsidRPr="007379B4" w:rsidRDefault="001E2FFC" w:rsidP="001E2FFC">
      <w:pPr>
        <w:pStyle w:val="ListParagraph"/>
        <w:numPr>
          <w:ilvl w:val="0"/>
          <w:numId w:val="8"/>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Dupa analizarea continutului plicului exterior, secretarul comisiei de evaluare intocmeste procesul verbal prevazut la alin.(d) semnat de catre toti membrii comisiei de evaluare si de catre ofertanti.</w:t>
      </w:r>
    </w:p>
    <w:p w14:paraId="4EDD85FC" w14:textId="77777777" w:rsidR="001E2FFC" w:rsidRPr="007379B4" w:rsidRDefault="001E2FFC" w:rsidP="001E2FFC">
      <w:pPr>
        <w:pStyle w:val="ListParagraph"/>
        <w:numPr>
          <w:ilvl w:val="0"/>
          <w:numId w:val="8"/>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Deschiderea plicurilor interioare se face numai dupa semnarea procesului verbal de deschidere a plicurilor exterioare de catre toti membrii comisiei de evalaure si a ofertantilor.</w:t>
      </w:r>
    </w:p>
    <w:p w14:paraId="2369F701" w14:textId="77777777" w:rsidR="001E2FFC" w:rsidRPr="007379B4" w:rsidRDefault="001E2FFC" w:rsidP="001E2FFC">
      <w:pPr>
        <w:pStyle w:val="ListParagraph"/>
        <w:numPr>
          <w:ilvl w:val="0"/>
          <w:numId w:val="8"/>
        </w:numPr>
        <w:spacing w:after="0" w:line="240" w:lineRule="auto"/>
        <w:jc w:val="both"/>
        <w:rPr>
          <w:rFonts w:ascii="Times New Roman" w:hAnsi="Times New Roman" w:cs="Times New Roman"/>
          <w:sz w:val="24"/>
          <w:szCs w:val="24"/>
          <w:lang w:val="it-IT"/>
        </w:rPr>
      </w:pPr>
      <w:r w:rsidRPr="007379B4">
        <w:rPr>
          <w:rFonts w:ascii="Times New Roman" w:hAnsi="Times New Roman" w:cs="Times New Roman"/>
          <w:sz w:val="24"/>
          <w:szCs w:val="24"/>
          <w:lang w:val="it-IT"/>
        </w:rPr>
        <w:t xml:space="preserve">Sunt considerate oferte valabile, ofertele care indeplinesc conditiile de valabilitate </w:t>
      </w:r>
    </w:p>
    <w:p w14:paraId="3335AEC4" w14:textId="77777777" w:rsidR="001E2FFC" w:rsidRPr="007379B4" w:rsidRDefault="001E2FFC" w:rsidP="001E2FFC">
      <w:pPr>
        <w:tabs>
          <w:tab w:val="left" w:pos="3675"/>
        </w:tabs>
        <w:rPr>
          <w:lang w:val="it-IT"/>
        </w:rPr>
      </w:pPr>
      <w:r w:rsidRPr="007379B4">
        <w:rPr>
          <w:lang w:val="it-IT"/>
        </w:rPr>
        <w:t xml:space="preserve">             prevazute in caietul de sarcini.</w:t>
      </w:r>
    </w:p>
    <w:p w14:paraId="2D7E6108" w14:textId="6A301D2B" w:rsidR="001E2FFC" w:rsidRPr="007379B4" w:rsidRDefault="001E2FFC" w:rsidP="001E2FFC">
      <w:pPr>
        <w:tabs>
          <w:tab w:val="left" w:pos="3675"/>
        </w:tabs>
        <w:rPr>
          <w:lang w:val="it-IT"/>
        </w:rPr>
      </w:pPr>
      <w:r w:rsidRPr="007379B4">
        <w:rPr>
          <w:lang w:val="it-IT"/>
        </w:rPr>
        <w:t xml:space="preserve">   g)</w:t>
      </w:r>
      <w:r w:rsidR="007727DA" w:rsidRPr="007379B4">
        <w:rPr>
          <w:lang w:val="it-IT"/>
        </w:rPr>
        <w:t xml:space="preserve">    </w:t>
      </w:r>
      <w:r w:rsidRPr="007379B4">
        <w:rPr>
          <w:lang w:val="it-IT"/>
        </w:rPr>
        <w:t>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14:paraId="645D42DA" w14:textId="36B5A4EC" w:rsidR="001E2FFC" w:rsidRPr="007379B4" w:rsidRDefault="001E2FFC" w:rsidP="001E2FFC">
      <w:pPr>
        <w:tabs>
          <w:tab w:val="left" w:pos="3675"/>
        </w:tabs>
        <w:rPr>
          <w:lang w:val="it-IT"/>
        </w:rPr>
      </w:pPr>
      <w:r w:rsidRPr="007379B4">
        <w:rPr>
          <w:lang w:val="it-IT"/>
        </w:rPr>
        <w:t xml:space="preserve">    h)In baza procesului verbal care indeplineste conditiile prevazute la alin.(g)comisia de evaluare intocmeste in termen de o zi lucratoare, un raport pe care il transmite autoritatii contractante.</w:t>
      </w:r>
    </w:p>
    <w:p w14:paraId="68DA81F4" w14:textId="18AAAFDC" w:rsidR="001E2FFC" w:rsidRPr="007379B4" w:rsidRDefault="001E2FFC" w:rsidP="001E2FFC">
      <w:pPr>
        <w:tabs>
          <w:tab w:val="left" w:pos="3675"/>
        </w:tabs>
        <w:rPr>
          <w:lang w:val="it-IT"/>
        </w:rPr>
      </w:pPr>
      <w:r w:rsidRPr="007379B4">
        <w:rPr>
          <w:lang w:val="it-IT"/>
        </w:rPr>
        <w:t xml:space="preserve">    i)</w:t>
      </w:r>
      <w:r w:rsidR="007727DA" w:rsidRPr="007379B4">
        <w:rPr>
          <w:lang w:val="it-IT"/>
        </w:rPr>
        <w:t xml:space="preserve"> Î</w:t>
      </w:r>
      <w:r w:rsidRPr="007379B4">
        <w:rPr>
          <w:lang w:val="it-IT"/>
        </w:rPr>
        <w:t>n termen de 3 zile lucratoare de la primirea raportului comisiei de evaluare, autoritatea contractanta informeaza in scris, u confirmare de priire ofertantii ale caror oferte au fost excluse, indicand motivele excluderii.</w:t>
      </w:r>
    </w:p>
    <w:p w14:paraId="21B868E6" w14:textId="77777777" w:rsidR="001E2FFC" w:rsidRPr="007379B4" w:rsidRDefault="001E2FFC" w:rsidP="001E2FFC">
      <w:pPr>
        <w:tabs>
          <w:tab w:val="left" w:pos="3675"/>
        </w:tabs>
        <w:rPr>
          <w:lang w:val="it-IT"/>
        </w:rPr>
      </w:pPr>
      <w:r w:rsidRPr="007379B4">
        <w:rPr>
          <w:lang w:val="it-IT"/>
        </w:rPr>
        <w:t xml:space="preserve">    j)raportul prevazut la alin.(h) se depune la dosarul licitatiei.</w:t>
      </w:r>
    </w:p>
    <w:p w14:paraId="3A9D11AD" w14:textId="77777777" w:rsidR="001E2FFC" w:rsidRPr="007379B4" w:rsidRDefault="001E2FFC" w:rsidP="001E2FFC">
      <w:pPr>
        <w:pStyle w:val="NormalWeb"/>
        <w:spacing w:before="0" w:beforeAutospacing="0" w:after="0" w:afterAutospacing="0"/>
        <w:rPr>
          <w:rStyle w:val="Strong"/>
          <w:rFonts w:eastAsia="Calibri"/>
          <w:b w:val="0"/>
          <w:bCs w:val="0"/>
        </w:rPr>
      </w:pPr>
      <w:r w:rsidRPr="007379B4">
        <w:rPr>
          <w:lang w:val="it-IT"/>
        </w:rPr>
        <w:t xml:space="preserve">   k)</w:t>
      </w:r>
      <w:r w:rsidRPr="007379B4">
        <w:rPr>
          <w:rStyle w:val="Strong"/>
          <w:rFonts w:eastAsia="Calibri"/>
          <w:b w:val="0"/>
          <w:bCs w:val="0"/>
          <w:lang w:val="it-IT"/>
        </w:rPr>
        <w:t xml:space="preserve"> Comisia de evaluare stabileste punctajul fiecarei oferte , tinand seama de criteriile de atribuire si anume:</w:t>
      </w:r>
    </w:p>
    <w:p w14:paraId="36BBF6AF" w14:textId="77777777" w:rsidR="001E2FFC" w:rsidRPr="007379B4" w:rsidRDefault="001E2FFC" w:rsidP="001E2FFC">
      <w:pPr>
        <w:pStyle w:val="NormalWeb"/>
        <w:numPr>
          <w:ilvl w:val="0"/>
          <w:numId w:val="1"/>
        </w:numPr>
        <w:spacing w:before="0" w:beforeAutospacing="0" w:after="0" w:afterAutospacing="0"/>
        <w:rPr>
          <w:rStyle w:val="Strong"/>
          <w:rFonts w:eastAsia="Calibri"/>
          <w:b w:val="0"/>
          <w:bCs w:val="0"/>
          <w:lang w:val="it-IT"/>
        </w:rPr>
      </w:pPr>
      <w:r w:rsidRPr="007379B4">
        <w:rPr>
          <w:rStyle w:val="Strong"/>
          <w:rFonts w:eastAsia="Calibri"/>
          <w:b w:val="0"/>
          <w:bCs w:val="0"/>
          <w:lang w:val="it-IT"/>
        </w:rPr>
        <w:t>Cel mai mare nivel al ofertei</w:t>
      </w:r>
    </w:p>
    <w:p w14:paraId="63F3736F" w14:textId="77777777" w:rsidR="001E2FFC" w:rsidRPr="007379B4" w:rsidRDefault="001E2FFC" w:rsidP="001E2FFC">
      <w:pPr>
        <w:pStyle w:val="NormalWeb"/>
        <w:numPr>
          <w:ilvl w:val="0"/>
          <w:numId w:val="1"/>
        </w:numPr>
        <w:spacing w:before="0" w:beforeAutospacing="0" w:after="0" w:afterAutospacing="0"/>
        <w:rPr>
          <w:rStyle w:val="slitttl"/>
        </w:rPr>
      </w:pPr>
      <w:r w:rsidRPr="007379B4">
        <w:rPr>
          <w:rStyle w:val="slitbdy"/>
          <w:color w:val="000000"/>
          <w:lang w:val="pt-BR"/>
        </w:rPr>
        <w:t>Capacitatea economico-financiară a ofertanților;</w:t>
      </w:r>
      <w:r w:rsidRPr="007379B4">
        <w:rPr>
          <w:rStyle w:val="slitshort"/>
          <w:vanish/>
          <w:color w:val="000000"/>
          <w:lang w:val="pt-BR"/>
        </w:rPr>
        <w:t> ... </w:t>
      </w:r>
    </w:p>
    <w:p w14:paraId="0DA05DB1" w14:textId="77777777" w:rsidR="001E2FFC" w:rsidRPr="007379B4" w:rsidRDefault="001E2FFC" w:rsidP="001E2FFC">
      <w:pPr>
        <w:pStyle w:val="NormalWeb"/>
        <w:numPr>
          <w:ilvl w:val="0"/>
          <w:numId w:val="1"/>
        </w:numPr>
        <w:spacing w:before="0" w:beforeAutospacing="0" w:after="0" w:afterAutospacing="0"/>
        <w:rPr>
          <w:rStyle w:val="slitttl"/>
          <w:lang w:val="it-IT"/>
        </w:rPr>
      </w:pPr>
      <w:r w:rsidRPr="007379B4">
        <w:rPr>
          <w:rStyle w:val="slit"/>
          <w:color w:val="000000"/>
          <w:lang w:val="pt-BR"/>
        </w:rPr>
        <w:t xml:space="preserve"> </w:t>
      </w:r>
      <w:r w:rsidRPr="007379B4">
        <w:rPr>
          <w:rStyle w:val="slitbdy"/>
          <w:color w:val="000000"/>
          <w:lang w:val="pt-BR"/>
        </w:rPr>
        <w:t>Protecția mediului înconjurător;</w:t>
      </w:r>
      <w:r w:rsidRPr="007379B4">
        <w:rPr>
          <w:rStyle w:val="slitshort"/>
          <w:vanish/>
          <w:color w:val="000000"/>
          <w:lang w:val="pt-BR"/>
        </w:rPr>
        <w:t> ... </w:t>
      </w:r>
    </w:p>
    <w:p w14:paraId="5C370626" w14:textId="77777777" w:rsidR="001E2FFC" w:rsidRPr="007379B4" w:rsidRDefault="001E2FFC" w:rsidP="001E2FFC">
      <w:pPr>
        <w:pStyle w:val="NormalWeb"/>
        <w:numPr>
          <w:ilvl w:val="0"/>
          <w:numId w:val="1"/>
        </w:numPr>
        <w:spacing w:before="0" w:beforeAutospacing="0" w:after="0" w:afterAutospacing="0"/>
        <w:rPr>
          <w:rStyle w:val="slitbdy"/>
        </w:rPr>
      </w:pPr>
      <w:r w:rsidRPr="007379B4">
        <w:rPr>
          <w:rStyle w:val="slit"/>
          <w:color w:val="000000"/>
          <w:lang w:val="pt-BR"/>
        </w:rPr>
        <w:t xml:space="preserve"> </w:t>
      </w:r>
      <w:r w:rsidRPr="007379B4">
        <w:rPr>
          <w:rStyle w:val="slitbdy"/>
          <w:color w:val="000000"/>
          <w:lang w:val="pt-BR"/>
        </w:rPr>
        <w:t>Condiții specifice impuse de natura bunului vandut</w:t>
      </w:r>
    </w:p>
    <w:p w14:paraId="45F3B825" w14:textId="77777777" w:rsidR="001E2FFC" w:rsidRPr="007379B4" w:rsidRDefault="001E2FFC" w:rsidP="001E2FFC">
      <w:pPr>
        <w:pStyle w:val="NormalWeb"/>
        <w:spacing w:before="0" w:beforeAutospacing="0" w:after="0" w:afterAutospacing="0"/>
        <w:rPr>
          <w:rStyle w:val="slitbdy"/>
          <w:color w:val="000000"/>
          <w:lang w:val="pt-BR"/>
        </w:rPr>
      </w:pPr>
      <w:r w:rsidRPr="007379B4">
        <w:rPr>
          <w:rStyle w:val="slitbdy"/>
          <w:color w:val="000000"/>
          <w:lang w:val="pt-BR"/>
        </w:rPr>
        <w:t>Ponderea fiecarui criteriu:</w:t>
      </w:r>
    </w:p>
    <w:p w14:paraId="31EC4333" w14:textId="77777777" w:rsidR="001E2FFC" w:rsidRPr="007379B4" w:rsidRDefault="001E2FFC" w:rsidP="001E2FFC">
      <w:pPr>
        <w:pStyle w:val="NormalWeb"/>
        <w:numPr>
          <w:ilvl w:val="0"/>
          <w:numId w:val="1"/>
        </w:numPr>
        <w:spacing w:before="0" w:beforeAutospacing="0" w:after="0" w:afterAutospacing="0"/>
        <w:rPr>
          <w:rStyle w:val="Strong"/>
          <w:rFonts w:eastAsia="Calibri"/>
          <w:b w:val="0"/>
          <w:bCs w:val="0"/>
          <w:lang w:val="it-IT"/>
        </w:rPr>
      </w:pPr>
      <w:r w:rsidRPr="007379B4">
        <w:rPr>
          <w:rStyle w:val="Strong"/>
          <w:rFonts w:eastAsia="Calibri"/>
          <w:b w:val="0"/>
          <w:bCs w:val="0"/>
          <w:lang w:val="it-IT"/>
        </w:rPr>
        <w:t>Cel mai mare nivel al ofertei-40%</w:t>
      </w:r>
    </w:p>
    <w:p w14:paraId="4FDADA9C" w14:textId="77777777" w:rsidR="001E2FFC" w:rsidRPr="007379B4" w:rsidRDefault="001E2FFC" w:rsidP="001E2FFC">
      <w:pPr>
        <w:pStyle w:val="NormalWeb"/>
        <w:numPr>
          <w:ilvl w:val="0"/>
          <w:numId w:val="1"/>
        </w:numPr>
        <w:spacing w:before="0" w:beforeAutospacing="0" w:after="0" w:afterAutospacing="0"/>
        <w:rPr>
          <w:rStyle w:val="slitttl"/>
        </w:rPr>
      </w:pPr>
      <w:r w:rsidRPr="007379B4">
        <w:rPr>
          <w:rStyle w:val="slitbdy"/>
          <w:color w:val="000000"/>
          <w:lang w:val="pt-BR"/>
        </w:rPr>
        <w:t>Capacitatea economico-financiară a ofertanților-30%</w:t>
      </w:r>
      <w:r w:rsidRPr="007379B4">
        <w:rPr>
          <w:rStyle w:val="slitshort"/>
          <w:vanish/>
          <w:color w:val="000000"/>
          <w:lang w:val="pt-BR"/>
        </w:rPr>
        <w:t> ... </w:t>
      </w:r>
    </w:p>
    <w:p w14:paraId="1A017FC5" w14:textId="77777777" w:rsidR="001E2FFC" w:rsidRPr="007379B4" w:rsidRDefault="001E2FFC" w:rsidP="001E2FFC">
      <w:pPr>
        <w:pStyle w:val="NormalWeb"/>
        <w:numPr>
          <w:ilvl w:val="0"/>
          <w:numId w:val="1"/>
        </w:numPr>
        <w:spacing w:before="0" w:beforeAutospacing="0" w:after="0" w:afterAutospacing="0"/>
        <w:rPr>
          <w:rStyle w:val="slitttl"/>
          <w:lang w:val="it-IT"/>
        </w:rPr>
      </w:pPr>
      <w:r w:rsidRPr="007379B4">
        <w:rPr>
          <w:rStyle w:val="slit"/>
          <w:color w:val="000000"/>
          <w:lang w:val="pt-BR"/>
        </w:rPr>
        <w:t xml:space="preserve"> </w:t>
      </w:r>
      <w:r w:rsidRPr="007379B4">
        <w:rPr>
          <w:rStyle w:val="slitbdy"/>
          <w:color w:val="000000"/>
          <w:lang w:val="pt-BR"/>
        </w:rPr>
        <w:t xml:space="preserve">Protecția mediului înconjurător </w:t>
      </w:r>
      <w:r w:rsidRPr="007379B4">
        <w:rPr>
          <w:rStyle w:val="slitshort"/>
          <w:vanish/>
          <w:color w:val="000000"/>
          <w:lang w:val="pt-BR"/>
        </w:rPr>
        <w:t> ... </w:t>
      </w:r>
      <w:r w:rsidRPr="007379B4">
        <w:rPr>
          <w:rStyle w:val="slitshort"/>
          <w:color w:val="000000"/>
          <w:lang w:val="pt-BR"/>
        </w:rPr>
        <w:t>-20%</w:t>
      </w:r>
    </w:p>
    <w:p w14:paraId="468F6E06" w14:textId="77777777" w:rsidR="001E2FFC" w:rsidRPr="007379B4" w:rsidRDefault="001E2FFC" w:rsidP="001E2FFC">
      <w:pPr>
        <w:pStyle w:val="NormalWeb"/>
        <w:numPr>
          <w:ilvl w:val="0"/>
          <w:numId w:val="1"/>
        </w:numPr>
        <w:spacing w:before="0" w:beforeAutospacing="0" w:after="0" w:afterAutospacing="0"/>
        <w:rPr>
          <w:rStyle w:val="slitbdy"/>
        </w:rPr>
      </w:pPr>
      <w:r w:rsidRPr="007379B4">
        <w:rPr>
          <w:rStyle w:val="slit"/>
          <w:color w:val="000000"/>
          <w:lang w:val="pt-BR"/>
        </w:rPr>
        <w:t xml:space="preserve"> </w:t>
      </w:r>
      <w:r w:rsidRPr="007379B4">
        <w:rPr>
          <w:rStyle w:val="slitbdy"/>
          <w:color w:val="000000"/>
          <w:lang w:val="pt-BR"/>
        </w:rPr>
        <w:t>Condiții specifice impuse de natura bunului vandut-10%</w:t>
      </w:r>
    </w:p>
    <w:p w14:paraId="077CC4A2" w14:textId="77777777" w:rsidR="001E2FFC" w:rsidRPr="007379B4" w:rsidRDefault="001E2FFC" w:rsidP="001E2FFC">
      <w:pPr>
        <w:pStyle w:val="NormalWeb"/>
        <w:spacing w:before="0" w:beforeAutospacing="0" w:after="0" w:afterAutospacing="0"/>
        <w:rPr>
          <w:rStyle w:val="salnbdy"/>
          <w:rFonts w:eastAsia="Calibri"/>
          <w:color w:val="000000"/>
        </w:rPr>
      </w:pPr>
      <w:r w:rsidRPr="007379B4">
        <w:rPr>
          <w:lang w:val="it-IT"/>
        </w:rPr>
        <w:t xml:space="preserve">    l)</w:t>
      </w:r>
      <w:r w:rsidRPr="007379B4">
        <w:rPr>
          <w:rStyle w:val="SubtleEmphasis"/>
          <w:color w:val="000000"/>
          <w:lang w:val="it-IT"/>
        </w:rPr>
        <w:t xml:space="preserve"> </w:t>
      </w:r>
      <w:r w:rsidRPr="007379B4">
        <w:rPr>
          <w:rStyle w:val="salnbdy"/>
          <w:rFonts w:eastAsia="Calibr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14:paraId="58903645" w14:textId="77777777" w:rsidR="001E2FFC" w:rsidRPr="007379B4" w:rsidRDefault="001E2FFC" w:rsidP="001E2FFC">
      <w:pPr>
        <w:pStyle w:val="NormalWeb"/>
        <w:spacing w:before="0" w:beforeAutospacing="0" w:after="0" w:afterAutospacing="0"/>
        <w:rPr>
          <w:rStyle w:val="salnbdy"/>
          <w:rFonts w:eastAsia="Calibri"/>
          <w:color w:val="000000"/>
          <w:lang w:val="pt-BR"/>
        </w:rPr>
      </w:pPr>
      <w:r w:rsidRPr="007379B4">
        <w:rPr>
          <w:rStyle w:val="salnbdy"/>
          <w:rFonts w:eastAsia="Calibri"/>
          <w:color w:val="000000"/>
          <w:lang w:val="it-IT"/>
        </w:rPr>
        <w:t xml:space="preserve">    m)</w:t>
      </w:r>
      <w:r w:rsidRPr="007379B4">
        <w:rPr>
          <w:color w:val="000000"/>
          <w:lang w:val="pt-BR"/>
        </w:rPr>
        <w:t xml:space="preserve"> </w:t>
      </w:r>
      <w:r w:rsidRPr="007379B4">
        <w:rPr>
          <w:rStyle w:val="salnbdy"/>
          <w:rFonts w:eastAsia="Calibri"/>
          <w:color w:val="000000"/>
          <w:lang w:val="pt-BR"/>
        </w:rPr>
        <w:t>Pe baza evaluării ofertelor secretarul comisiei de evaluare întocmește procesul-verbal care trebuie semnat de toți membrii comisiei.</w:t>
      </w:r>
    </w:p>
    <w:p w14:paraId="2F7ED07B" w14:textId="6C031222" w:rsidR="001E2FFC" w:rsidRPr="007379B4" w:rsidRDefault="001E2FFC" w:rsidP="001E2FFC">
      <w:pPr>
        <w:pStyle w:val="NormalWeb"/>
        <w:spacing w:before="0" w:beforeAutospacing="0" w:after="0" w:afterAutospacing="0"/>
        <w:rPr>
          <w:rStyle w:val="salnbdy"/>
          <w:rFonts w:eastAsia="Calibri"/>
          <w:color w:val="000000"/>
          <w:lang w:val="pt-BR"/>
        </w:rPr>
      </w:pPr>
      <w:r w:rsidRPr="007379B4">
        <w:rPr>
          <w:rStyle w:val="salnbdy"/>
          <w:rFonts w:eastAsia="Calibri"/>
          <w:color w:val="000000"/>
          <w:lang w:val="pt-BR"/>
        </w:rPr>
        <w:t xml:space="preserve">     n)Pretul minim de pornire la licitatie este de </w:t>
      </w:r>
      <w:r w:rsidR="007727DA" w:rsidRPr="007379B4">
        <w:rPr>
          <w:rStyle w:val="salnbdy"/>
          <w:rFonts w:eastAsia="Calibri"/>
          <w:color w:val="000000"/>
          <w:lang w:val="pt-BR"/>
        </w:rPr>
        <w:t>125.000</w:t>
      </w:r>
      <w:r w:rsidRPr="007379B4">
        <w:rPr>
          <w:rStyle w:val="salnbdy"/>
          <w:rFonts w:eastAsia="Calibri"/>
          <w:color w:val="000000"/>
          <w:lang w:val="pt-BR"/>
        </w:rPr>
        <w:t xml:space="preserve"> de lei, conform raportului de evaluare intocmit de catre evaluatorul Anevar Ing.</w:t>
      </w:r>
      <w:r w:rsidR="00314AA5">
        <w:rPr>
          <w:rStyle w:val="salnbdy"/>
          <w:rFonts w:eastAsia="Calibri"/>
          <w:color w:val="000000"/>
          <w:lang w:val="pt-BR"/>
        </w:rPr>
        <w:t xml:space="preserve"> Birgaoanu Gabriel.</w:t>
      </w:r>
    </w:p>
    <w:p w14:paraId="2F10C93D" w14:textId="77777777" w:rsidR="001E2FFC" w:rsidRPr="007379B4" w:rsidRDefault="001E2FFC" w:rsidP="001E2FFC">
      <w:pPr>
        <w:pStyle w:val="NormalWeb"/>
        <w:spacing w:before="0" w:beforeAutospacing="0" w:after="0" w:afterAutospacing="0"/>
        <w:rPr>
          <w:rStyle w:val="slitbdy"/>
        </w:rPr>
      </w:pPr>
      <w:r w:rsidRPr="007379B4">
        <w:rPr>
          <w:rStyle w:val="salnbdy"/>
          <w:rFonts w:eastAsia="Calibri"/>
          <w:color w:val="000000"/>
          <w:lang w:val="pt-BR"/>
        </w:rPr>
        <w:t xml:space="preserve">     o)Depunerea cererii de participare la licitatie si a documentelor solicitate are ca efect acceptarea neconditionata a pretului de pornire la licitatie.</w:t>
      </w:r>
    </w:p>
    <w:p w14:paraId="3204F8BC" w14:textId="77777777"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pt-BR"/>
        </w:rPr>
        <w:t xml:space="preserve">     </w:t>
      </w:r>
      <w:r w:rsidRPr="007379B4">
        <w:rPr>
          <w:rStyle w:val="Strong"/>
          <w:rFonts w:eastAsia="Calibri"/>
          <w:b w:val="0"/>
          <w:bCs w:val="0"/>
          <w:lang w:val="it-IT"/>
        </w:rPr>
        <w:t>p)Refuzul de a semna procesul verbal al licitatiei de catre unul din ofertanti nu afecteaza valabilitatea acestuia.in cadrul procesului verbal este consemnat refuzul semnarii, precum si orice alta observatie.</w:t>
      </w:r>
    </w:p>
    <w:p w14:paraId="03C71A65" w14:textId="77777777"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 xml:space="preserve">    q)In urma desfasurarii licitatiei se intocmeste procesul verbal de adjudecare.</w:t>
      </w:r>
    </w:p>
    <w:p w14:paraId="084C3CDB" w14:textId="77777777" w:rsidR="001E2FFC" w:rsidRPr="007379B4" w:rsidRDefault="00E6770B"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 xml:space="preserve">    </w:t>
      </w:r>
      <w:r w:rsidR="001E2FFC" w:rsidRPr="007379B4">
        <w:rPr>
          <w:rStyle w:val="Strong"/>
          <w:rFonts w:eastAsia="Calibri"/>
          <w:b w:val="0"/>
          <w:bCs w:val="0"/>
          <w:lang w:val="it-IT"/>
        </w:rPr>
        <w:t>r)Municipiul Vatra Dornei are drepul de a anula licitatia in urmatoarele situatii:</w:t>
      </w:r>
    </w:p>
    <w:p w14:paraId="6FC75ED2" w14:textId="23BCE87A"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 xml:space="preserve">    </w:t>
      </w:r>
      <w:r w:rsidR="007727DA" w:rsidRPr="007379B4">
        <w:rPr>
          <w:rStyle w:val="Strong"/>
          <w:rFonts w:eastAsia="Calibri"/>
          <w:b w:val="0"/>
          <w:bCs w:val="0"/>
          <w:lang w:val="it-IT"/>
        </w:rPr>
        <w:t>s</w:t>
      </w:r>
      <w:r w:rsidRPr="007379B4">
        <w:rPr>
          <w:rStyle w:val="Strong"/>
          <w:rFonts w:eastAsia="Calibri"/>
          <w:b w:val="0"/>
          <w:bCs w:val="0"/>
          <w:lang w:val="it-IT"/>
        </w:rPr>
        <w:t>)Nu au fost depuse minim 2 oferte valabile;</w:t>
      </w:r>
    </w:p>
    <w:p w14:paraId="4E8D8025" w14:textId="77777777"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 xml:space="preserve">      2)au fost prezentate oferte necorespunzatoare care :</w:t>
      </w:r>
    </w:p>
    <w:p w14:paraId="2579EDF9" w14:textId="77777777" w:rsidR="001E2FFC" w:rsidRPr="007379B4" w:rsidRDefault="001E2FFC" w:rsidP="001E2FFC">
      <w:pPr>
        <w:pStyle w:val="NormalWeb"/>
        <w:numPr>
          <w:ilvl w:val="0"/>
          <w:numId w:val="2"/>
        </w:numPr>
        <w:spacing w:before="0" w:beforeAutospacing="0" w:after="0" w:afterAutospacing="0"/>
        <w:rPr>
          <w:rStyle w:val="Strong"/>
          <w:rFonts w:eastAsia="Calibri"/>
          <w:b w:val="0"/>
          <w:bCs w:val="0"/>
          <w:lang w:val="it-IT"/>
        </w:rPr>
      </w:pPr>
      <w:r w:rsidRPr="007379B4">
        <w:rPr>
          <w:rStyle w:val="Strong"/>
          <w:rFonts w:eastAsia="Calibri"/>
          <w:b w:val="0"/>
          <w:bCs w:val="0"/>
          <w:lang w:val="it-IT"/>
        </w:rPr>
        <w:t>au fost depuse dupa data limita de depunere a ofertelor;</w:t>
      </w:r>
    </w:p>
    <w:p w14:paraId="51AB3DD3" w14:textId="77777777" w:rsidR="001E2FFC" w:rsidRPr="007379B4" w:rsidRDefault="001E2FFC" w:rsidP="001E2FFC">
      <w:pPr>
        <w:pStyle w:val="NormalWeb"/>
        <w:numPr>
          <w:ilvl w:val="0"/>
          <w:numId w:val="2"/>
        </w:numPr>
        <w:spacing w:before="0" w:beforeAutospacing="0" w:after="0" w:afterAutospacing="0"/>
        <w:rPr>
          <w:rStyle w:val="Strong"/>
          <w:rFonts w:eastAsia="Calibri"/>
          <w:b w:val="0"/>
          <w:bCs w:val="0"/>
          <w:lang w:val="it-IT"/>
        </w:rPr>
      </w:pPr>
      <w:r w:rsidRPr="007379B4">
        <w:rPr>
          <w:rStyle w:val="Strong"/>
          <w:rFonts w:eastAsia="Calibri"/>
          <w:b w:val="0"/>
          <w:bCs w:val="0"/>
          <w:lang w:val="it-IT"/>
        </w:rPr>
        <w:t>nu au fost elaborate si prezentate conform cerintelor din documentatia de atribuire;</w:t>
      </w:r>
    </w:p>
    <w:p w14:paraId="316FB5B9" w14:textId="77777777" w:rsidR="001E2FFC" w:rsidRPr="007379B4" w:rsidRDefault="001E2FFC" w:rsidP="001E2FFC">
      <w:pPr>
        <w:pStyle w:val="NormalWeb"/>
        <w:numPr>
          <w:ilvl w:val="0"/>
          <w:numId w:val="2"/>
        </w:numPr>
        <w:spacing w:before="0" w:beforeAutospacing="0" w:after="0" w:afterAutospacing="0"/>
        <w:rPr>
          <w:rStyle w:val="Strong"/>
          <w:rFonts w:eastAsia="Calibri"/>
          <w:b w:val="0"/>
          <w:bCs w:val="0"/>
          <w:lang w:val="it-IT"/>
        </w:rPr>
      </w:pPr>
      <w:r w:rsidRPr="007379B4">
        <w:rPr>
          <w:rStyle w:val="Strong"/>
          <w:rFonts w:eastAsia="Calibri"/>
          <w:b w:val="0"/>
          <w:bCs w:val="0"/>
          <w:lang w:val="it-IT"/>
        </w:rPr>
        <w:t>ofertantul castigator isi revoca oferta;</w:t>
      </w:r>
    </w:p>
    <w:p w14:paraId="259B4D87" w14:textId="5F98808A" w:rsidR="001E2FFC" w:rsidRPr="007379B4" w:rsidRDefault="001E2FFC" w:rsidP="00A207F8">
      <w:pPr>
        <w:pStyle w:val="NormalWeb"/>
        <w:numPr>
          <w:ilvl w:val="0"/>
          <w:numId w:val="2"/>
        </w:numPr>
        <w:spacing w:before="0" w:beforeAutospacing="0" w:after="0" w:afterAutospacing="0"/>
        <w:rPr>
          <w:rStyle w:val="Strong"/>
          <w:rFonts w:eastAsia="Calibri"/>
          <w:b w:val="0"/>
          <w:bCs w:val="0"/>
          <w:lang w:val="it-IT"/>
        </w:rPr>
      </w:pPr>
      <w:r w:rsidRPr="007379B4">
        <w:rPr>
          <w:rStyle w:val="Strong"/>
          <w:rFonts w:eastAsia="Calibri"/>
          <w:b w:val="0"/>
          <w:bCs w:val="0"/>
          <w:lang w:val="it-IT"/>
        </w:rPr>
        <w:t>ofertantul castigator refuza incheierea contractului de</w:t>
      </w:r>
      <w:r w:rsidR="00A207F8" w:rsidRPr="007379B4">
        <w:rPr>
          <w:rStyle w:val="Strong"/>
          <w:rFonts w:eastAsia="Calibri"/>
          <w:b w:val="0"/>
          <w:bCs w:val="0"/>
          <w:lang w:val="it-IT"/>
        </w:rPr>
        <w:t xml:space="preserve"> concesiune</w:t>
      </w:r>
      <w:r w:rsidRPr="007379B4">
        <w:rPr>
          <w:rStyle w:val="Strong"/>
          <w:rFonts w:eastAsia="Calibri"/>
          <w:b w:val="0"/>
          <w:bCs w:val="0"/>
          <w:lang w:val="it-IT"/>
        </w:rPr>
        <w:t>;</w:t>
      </w:r>
    </w:p>
    <w:p w14:paraId="51FA0D48" w14:textId="77777777" w:rsidR="001E2FFC" w:rsidRPr="007379B4" w:rsidRDefault="001E2FFC" w:rsidP="001E2FFC">
      <w:pPr>
        <w:pStyle w:val="NormalWeb"/>
        <w:numPr>
          <w:ilvl w:val="0"/>
          <w:numId w:val="2"/>
        </w:numPr>
        <w:spacing w:before="0" w:beforeAutospacing="0" w:after="0" w:afterAutospacing="0"/>
        <w:rPr>
          <w:rStyle w:val="Strong"/>
          <w:rFonts w:eastAsia="Calibri"/>
          <w:b w:val="0"/>
          <w:bCs w:val="0"/>
          <w:lang w:val="it-IT"/>
        </w:rPr>
      </w:pPr>
      <w:r w:rsidRPr="007379B4">
        <w:rPr>
          <w:rStyle w:val="Strong"/>
          <w:rFonts w:eastAsia="Calibri"/>
          <w:b w:val="0"/>
          <w:bCs w:val="0"/>
          <w:lang w:val="it-IT"/>
        </w:rPr>
        <w:t>contestatia unui ofertant este admisa;</w:t>
      </w:r>
    </w:p>
    <w:p w14:paraId="00DC69D0" w14:textId="308D3526" w:rsidR="001E2FFC" w:rsidRPr="007379B4" w:rsidRDefault="007727DA" w:rsidP="001E2FFC">
      <w:pPr>
        <w:pStyle w:val="NormalWeb"/>
        <w:spacing w:before="0" w:beforeAutospacing="0" w:after="0" w:afterAutospacing="0"/>
        <w:ind w:left="360"/>
        <w:rPr>
          <w:rStyle w:val="Strong"/>
          <w:rFonts w:eastAsia="Calibri"/>
          <w:b w:val="0"/>
          <w:bCs w:val="0"/>
          <w:lang w:val="it-IT"/>
        </w:rPr>
      </w:pPr>
      <w:r w:rsidRPr="007379B4">
        <w:rPr>
          <w:rStyle w:val="Strong"/>
          <w:rFonts w:eastAsia="Calibri"/>
          <w:b w:val="0"/>
          <w:bCs w:val="0"/>
          <w:lang w:val="it-IT"/>
        </w:rPr>
        <w:t>t</w:t>
      </w:r>
      <w:r w:rsidR="001E2FFC" w:rsidRPr="007379B4">
        <w:rPr>
          <w:rStyle w:val="Strong"/>
          <w:rFonts w:eastAsia="Calibri"/>
          <w:b w:val="0"/>
          <w:bCs w:val="0"/>
          <w:lang w:val="it-IT"/>
        </w:rPr>
        <w:t>)Garantia de participare se restituie ofertantilor care nu au castigat licitatia.</w:t>
      </w:r>
    </w:p>
    <w:p w14:paraId="19F41998" w14:textId="77777777" w:rsidR="007727DA" w:rsidRPr="007379B4" w:rsidRDefault="007727DA" w:rsidP="001E2FFC">
      <w:pPr>
        <w:pStyle w:val="NormalWeb"/>
        <w:spacing w:before="0" w:beforeAutospacing="0" w:after="0" w:afterAutospacing="0"/>
        <w:ind w:left="360"/>
        <w:rPr>
          <w:rStyle w:val="Strong"/>
          <w:rFonts w:eastAsia="Calibri"/>
          <w:b w:val="0"/>
          <w:bCs w:val="0"/>
          <w:lang w:val="it-IT"/>
        </w:rPr>
      </w:pPr>
    </w:p>
    <w:p w14:paraId="22D3FE32" w14:textId="77777777"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IV.MODUL DE OBTINERE A DOCUMENTATIEI</w:t>
      </w:r>
    </w:p>
    <w:p w14:paraId="39CB8F65" w14:textId="166729B5"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 xml:space="preserve">Documentatia de atribuire se va obtine de la </w:t>
      </w:r>
      <w:r w:rsidR="007727DA" w:rsidRPr="007379B4">
        <w:rPr>
          <w:rStyle w:val="Strong"/>
          <w:rFonts w:eastAsia="Calibri"/>
          <w:b w:val="0"/>
          <w:bCs w:val="0"/>
          <w:lang w:val="it-IT"/>
        </w:rPr>
        <w:t xml:space="preserve">sediul </w:t>
      </w:r>
      <w:r w:rsidRPr="007379B4">
        <w:rPr>
          <w:rStyle w:val="Strong"/>
          <w:rFonts w:eastAsia="Calibri"/>
          <w:b w:val="0"/>
          <w:bCs w:val="0"/>
          <w:lang w:val="it-IT"/>
        </w:rPr>
        <w:t>Primari</w:t>
      </w:r>
      <w:r w:rsidR="007727DA" w:rsidRPr="007379B4">
        <w:rPr>
          <w:rStyle w:val="Strong"/>
          <w:rFonts w:eastAsia="Calibri"/>
          <w:b w:val="0"/>
          <w:bCs w:val="0"/>
          <w:lang w:val="it-IT"/>
        </w:rPr>
        <w:t>ei</w:t>
      </w:r>
      <w:r w:rsidRPr="007379B4">
        <w:rPr>
          <w:rStyle w:val="Strong"/>
          <w:rFonts w:eastAsia="Calibri"/>
          <w:b w:val="0"/>
          <w:bCs w:val="0"/>
          <w:lang w:val="it-IT"/>
        </w:rPr>
        <w:t xml:space="preserve"> Municipiului Vatra Dornei, </w:t>
      </w:r>
      <w:r w:rsidR="007727DA" w:rsidRPr="007379B4">
        <w:rPr>
          <w:rStyle w:val="Strong"/>
          <w:rFonts w:eastAsia="Calibri"/>
          <w:b w:val="0"/>
          <w:bCs w:val="0"/>
          <w:lang w:val="it-IT"/>
        </w:rPr>
        <w:t xml:space="preserve">str,. Mihai Eminescu, nr. 17, </w:t>
      </w:r>
      <w:r w:rsidRPr="007379B4">
        <w:rPr>
          <w:rStyle w:val="Strong"/>
          <w:rFonts w:eastAsia="Calibri"/>
          <w:b w:val="0"/>
          <w:bCs w:val="0"/>
          <w:lang w:val="it-IT"/>
        </w:rPr>
        <w:t>camera 18</w:t>
      </w:r>
      <w:r w:rsidR="007727DA" w:rsidRPr="007379B4">
        <w:rPr>
          <w:rStyle w:val="Strong"/>
          <w:rFonts w:eastAsia="Calibri"/>
          <w:b w:val="0"/>
          <w:bCs w:val="0"/>
          <w:lang w:val="it-IT"/>
        </w:rPr>
        <w:t>, compartiment juridic</w:t>
      </w:r>
      <w:r w:rsidRPr="007379B4">
        <w:rPr>
          <w:rStyle w:val="Strong"/>
          <w:rFonts w:eastAsia="Calibri"/>
          <w:b w:val="0"/>
          <w:bCs w:val="0"/>
          <w:lang w:val="it-IT"/>
        </w:rPr>
        <w:t>.</w:t>
      </w:r>
    </w:p>
    <w:p w14:paraId="78CD96A3" w14:textId="77777777" w:rsidR="007727DA" w:rsidRPr="007379B4" w:rsidRDefault="007727DA" w:rsidP="001E2FFC">
      <w:pPr>
        <w:pStyle w:val="NormalWeb"/>
        <w:spacing w:before="0" w:beforeAutospacing="0" w:after="0" w:afterAutospacing="0"/>
        <w:rPr>
          <w:rStyle w:val="Strong"/>
          <w:rFonts w:eastAsia="Calibri"/>
          <w:b w:val="0"/>
          <w:bCs w:val="0"/>
          <w:lang w:val="it-IT"/>
        </w:rPr>
      </w:pPr>
    </w:p>
    <w:p w14:paraId="5148E2C1" w14:textId="77777777"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V.POSIBILITATEA RETRAGERII OFERTELOR</w:t>
      </w:r>
    </w:p>
    <w:p w14:paraId="742FEC2A" w14:textId="0EB7B7A2"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Orice ofertant are dreptul sa isi retraga oferta pana la ora stabi</w:t>
      </w:r>
      <w:r w:rsidR="007727DA" w:rsidRPr="007379B4">
        <w:rPr>
          <w:rStyle w:val="Strong"/>
          <w:rFonts w:eastAsia="Calibri"/>
          <w:b w:val="0"/>
          <w:bCs w:val="0"/>
          <w:lang w:val="it-IT"/>
        </w:rPr>
        <w:t>l</w:t>
      </w:r>
      <w:r w:rsidRPr="007379B4">
        <w:rPr>
          <w:rStyle w:val="Strong"/>
          <w:rFonts w:eastAsia="Calibri"/>
          <w:b w:val="0"/>
          <w:bCs w:val="0"/>
          <w:lang w:val="it-IT"/>
        </w:rPr>
        <w:t>ita de incepere a licitatiei si numai printr-o solicitare  scrisa in acest sens.</w:t>
      </w:r>
    </w:p>
    <w:p w14:paraId="6D83F03B" w14:textId="77777777"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Ofertantul nu are dreptul sa isi retraga oferta dupa data limita  stabilita , sub sanctiunea excluderii acesteia de la licitatie si pierderea garantiei de participare.</w:t>
      </w:r>
    </w:p>
    <w:p w14:paraId="0D8E41C4" w14:textId="77777777" w:rsidR="007727DA" w:rsidRPr="007379B4" w:rsidRDefault="007727DA" w:rsidP="001E2FFC">
      <w:pPr>
        <w:pStyle w:val="NormalWeb"/>
        <w:spacing w:before="0" w:beforeAutospacing="0" w:after="0" w:afterAutospacing="0"/>
        <w:rPr>
          <w:rStyle w:val="Strong"/>
          <w:rFonts w:eastAsia="Calibri"/>
          <w:b w:val="0"/>
          <w:bCs w:val="0"/>
          <w:lang w:val="it-IT"/>
        </w:rPr>
      </w:pPr>
    </w:p>
    <w:p w14:paraId="79A3F3B4" w14:textId="77777777"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 xml:space="preserve">VI.DESCHIDEREA OFERTELOR </w:t>
      </w:r>
    </w:p>
    <w:p w14:paraId="21C92C5D" w14:textId="29F06B22"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 xml:space="preserve">Ofertele vor fi deschise la data </w:t>
      </w:r>
      <w:r w:rsidR="00C91CB2" w:rsidRPr="007379B4">
        <w:rPr>
          <w:rStyle w:val="Strong"/>
          <w:rFonts w:eastAsia="Calibri"/>
          <w:b w:val="0"/>
          <w:bCs w:val="0"/>
          <w:lang w:val="it-IT"/>
        </w:rPr>
        <w:t xml:space="preserve"> si ora stabilita in anuntul de licitatie</w:t>
      </w:r>
      <w:r w:rsidR="007727DA" w:rsidRPr="007379B4">
        <w:rPr>
          <w:rStyle w:val="Strong"/>
          <w:rFonts w:eastAsia="Calibri"/>
          <w:b w:val="0"/>
          <w:bCs w:val="0"/>
          <w:lang w:val="it-IT"/>
        </w:rPr>
        <w:t>.</w:t>
      </w:r>
    </w:p>
    <w:p w14:paraId="7E516297" w14:textId="77777777" w:rsidR="007727DA"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Orice ofertant sau imputernicit are dreptul si obligatia sa part</w:t>
      </w:r>
      <w:r w:rsidR="00C91CB2" w:rsidRPr="007379B4">
        <w:rPr>
          <w:rStyle w:val="Strong"/>
          <w:rFonts w:eastAsia="Calibri"/>
          <w:b w:val="0"/>
          <w:bCs w:val="0"/>
          <w:lang w:val="it-IT"/>
        </w:rPr>
        <w:t>icipe la deschiderea ofertelor</w:t>
      </w:r>
      <w:r w:rsidR="007727DA" w:rsidRPr="007379B4">
        <w:rPr>
          <w:rStyle w:val="Strong"/>
          <w:rFonts w:eastAsia="Calibri"/>
          <w:b w:val="0"/>
          <w:bCs w:val="0"/>
          <w:lang w:val="it-IT"/>
        </w:rPr>
        <w:t>.</w:t>
      </w:r>
    </w:p>
    <w:p w14:paraId="3DB7BBE2" w14:textId="641114A1" w:rsidR="001E2FFC" w:rsidRPr="007379B4" w:rsidRDefault="00C91CB2"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 xml:space="preserve"> </w:t>
      </w:r>
    </w:p>
    <w:p w14:paraId="4CAFAD9C" w14:textId="77777777" w:rsidR="001E2FFC" w:rsidRPr="007379B4" w:rsidRDefault="001E2FFC" w:rsidP="001E2FFC">
      <w:pPr>
        <w:pStyle w:val="NormalWeb"/>
        <w:spacing w:before="0" w:beforeAutospacing="0" w:after="0" w:afterAutospacing="0"/>
        <w:rPr>
          <w:rStyle w:val="Strong"/>
          <w:rFonts w:eastAsia="Calibri"/>
          <w:b w:val="0"/>
          <w:bCs w:val="0"/>
          <w:lang w:val="it-IT"/>
        </w:rPr>
      </w:pPr>
      <w:r w:rsidRPr="007379B4">
        <w:rPr>
          <w:rStyle w:val="Strong"/>
          <w:rFonts w:eastAsia="Calibri"/>
          <w:b w:val="0"/>
          <w:bCs w:val="0"/>
          <w:lang w:val="it-IT"/>
        </w:rPr>
        <w:t>VII.INSTRUCTIUNI PRIVIND MODUL DE ELABORARE SI PREZENTARE A OFERTEI</w:t>
      </w:r>
    </w:p>
    <w:p w14:paraId="0AA411B7" w14:textId="31965790" w:rsidR="001E2FFC" w:rsidRPr="007379B4" w:rsidRDefault="001E2FFC" w:rsidP="001E2FFC">
      <w:pPr>
        <w:tabs>
          <w:tab w:val="left" w:pos="3675"/>
        </w:tabs>
      </w:pPr>
      <w:r w:rsidRPr="007379B4">
        <w:rPr>
          <w:lang w:val="it-IT"/>
        </w:rPr>
        <w:t>Limba de redactare a ofertei:</w:t>
      </w:r>
      <w:r w:rsidR="00A207F8" w:rsidRPr="007379B4">
        <w:rPr>
          <w:lang w:val="it-IT"/>
        </w:rPr>
        <w:t xml:space="preserve"> doar în l</w:t>
      </w:r>
      <w:r w:rsidRPr="007379B4">
        <w:rPr>
          <w:lang w:val="it-IT"/>
        </w:rPr>
        <w:t>imba romana</w:t>
      </w:r>
    </w:p>
    <w:p w14:paraId="53485D5D" w14:textId="100457BD" w:rsidR="001E2FFC" w:rsidRPr="007379B4" w:rsidRDefault="001E2FFC" w:rsidP="001E2FFC">
      <w:pPr>
        <w:tabs>
          <w:tab w:val="left" w:pos="3675"/>
        </w:tabs>
        <w:rPr>
          <w:lang w:val="it-IT"/>
        </w:rPr>
      </w:pPr>
      <w:r w:rsidRPr="007379B4">
        <w:rPr>
          <w:lang w:val="it-IT"/>
        </w:rPr>
        <w:t xml:space="preserve">Perioada de valabilitate a ofertei :este cuprinsa intre data si ora inregistrarii acesteia la sediul Primariei Municipiului Vatra Dornei si momentul semnarii contractului de </w:t>
      </w:r>
      <w:r w:rsidR="007727DA" w:rsidRPr="007379B4">
        <w:rPr>
          <w:lang w:val="it-IT"/>
        </w:rPr>
        <w:t>Concesionare</w:t>
      </w:r>
      <w:r w:rsidRPr="007379B4">
        <w:rPr>
          <w:lang w:val="it-IT"/>
        </w:rPr>
        <w:t>.</w:t>
      </w:r>
    </w:p>
    <w:p w14:paraId="1A32A85B" w14:textId="011EC639" w:rsidR="001E2FFC" w:rsidRPr="007379B4" w:rsidRDefault="001E2FFC" w:rsidP="001E2FFC">
      <w:pPr>
        <w:jc w:val="both"/>
        <w:rPr>
          <w:lang w:val="it-IT"/>
        </w:rPr>
      </w:pPr>
      <w:r w:rsidRPr="007379B4">
        <w:rPr>
          <w:lang w:val="it-IT"/>
        </w:rPr>
        <w:t xml:space="preserve">Modul  de prezentare a ofertelor: Oferta privind </w:t>
      </w:r>
      <w:r w:rsidR="007727DA" w:rsidRPr="007379B4">
        <w:t>concesionarrea prin licitație publică a unui teren</w:t>
      </w:r>
      <w:r w:rsidR="007727DA" w:rsidRPr="007379B4">
        <w:rPr>
          <w:spacing w:val="-14"/>
        </w:rPr>
        <w:t xml:space="preserve"> </w:t>
      </w:r>
      <w:r w:rsidR="007727DA" w:rsidRPr="007379B4">
        <w:t>amplasat</w:t>
      </w:r>
      <w:r w:rsidR="007727DA" w:rsidRPr="007379B4">
        <w:rPr>
          <w:spacing w:val="-14"/>
        </w:rPr>
        <w:t xml:space="preserve"> </w:t>
      </w:r>
      <w:r w:rsidR="007727DA" w:rsidRPr="007379B4">
        <w:t>în</w:t>
      </w:r>
      <w:r w:rsidR="007727DA" w:rsidRPr="007379B4">
        <w:rPr>
          <w:spacing w:val="-14"/>
        </w:rPr>
        <w:t xml:space="preserve"> </w:t>
      </w:r>
      <w:r w:rsidR="007727DA" w:rsidRPr="007379B4">
        <w:t>extravilanul municipiului,</w:t>
      </w:r>
      <w:r w:rsidR="007727DA" w:rsidRPr="007379B4">
        <w:rPr>
          <w:spacing w:val="39"/>
        </w:rPr>
        <w:t xml:space="preserve"> </w:t>
      </w:r>
      <w:r w:rsidR="007727DA" w:rsidRPr="007379B4">
        <w:t>în</w:t>
      </w:r>
      <w:r w:rsidR="007727DA" w:rsidRPr="007379B4">
        <w:rPr>
          <w:spacing w:val="-15"/>
        </w:rPr>
        <w:t xml:space="preserve"> </w:t>
      </w:r>
      <w:r w:rsidR="007727DA" w:rsidRPr="007379B4">
        <w:t>suprafață</w:t>
      </w:r>
      <w:r w:rsidR="007727DA" w:rsidRPr="007379B4">
        <w:rPr>
          <w:spacing w:val="-15"/>
        </w:rPr>
        <w:t xml:space="preserve"> </w:t>
      </w:r>
      <w:r w:rsidR="007727DA" w:rsidRPr="007379B4">
        <w:t>totală de 900 mp aparținând domeniului public al MUNICIPIULUI VATRA DORNEI, situat în str. Silvicultorului, FN înscris în CF 42429 Vatra Dornei, județul SUCEAVA</w:t>
      </w:r>
      <w:r w:rsidR="007727DA" w:rsidRPr="007379B4">
        <w:rPr>
          <w:lang w:val="ro-RO"/>
        </w:rPr>
        <w:t xml:space="preserve">, </w:t>
      </w:r>
      <w:r w:rsidRPr="007379B4">
        <w:rPr>
          <w:lang w:val="it-IT"/>
        </w:rPr>
        <w:t xml:space="preserve">se depune intr-un singur exemplar pana cel tarziu </w:t>
      </w:r>
      <w:r w:rsidR="000913EE" w:rsidRPr="007379B4">
        <w:rPr>
          <w:lang w:val="it-IT"/>
        </w:rPr>
        <w:t>cu doua ore inainte de ora de incepere a licitatie</w:t>
      </w:r>
      <w:r w:rsidR="00CB1446" w:rsidRPr="007379B4">
        <w:rPr>
          <w:lang w:val="it-IT"/>
        </w:rPr>
        <w:t>.</w:t>
      </w:r>
    </w:p>
    <w:p w14:paraId="206EB40F" w14:textId="77777777" w:rsidR="007727DA" w:rsidRPr="007379B4" w:rsidRDefault="007727DA" w:rsidP="001E2FFC">
      <w:pPr>
        <w:jc w:val="both"/>
        <w:rPr>
          <w:lang w:val="it-IT"/>
        </w:rPr>
      </w:pPr>
    </w:p>
    <w:p w14:paraId="2471704B" w14:textId="77777777" w:rsidR="001E2FFC" w:rsidRPr="007379B4" w:rsidRDefault="001E2FFC" w:rsidP="001E2FFC">
      <w:pPr>
        <w:jc w:val="both"/>
        <w:rPr>
          <w:lang w:val="it-IT"/>
        </w:rPr>
      </w:pPr>
      <w:r w:rsidRPr="007379B4">
        <w:rPr>
          <w:lang w:val="it-IT"/>
        </w:rPr>
        <w:t xml:space="preserve">    Ofertantul va depune in mod obligatoriu astfel:</w:t>
      </w:r>
    </w:p>
    <w:p w14:paraId="2EEDC0CB" w14:textId="77777777" w:rsidR="001E2FFC" w:rsidRPr="007379B4" w:rsidRDefault="001E2FFC" w:rsidP="001E2FFC">
      <w:pPr>
        <w:jc w:val="both"/>
        <w:rPr>
          <w:lang w:val="it-IT"/>
        </w:rPr>
      </w:pPr>
      <w:r w:rsidRPr="007379B4">
        <w:rPr>
          <w:lang w:val="it-IT"/>
        </w:rPr>
        <w:t xml:space="preserve">  </w:t>
      </w:r>
      <w:r w:rsidR="00CB1446" w:rsidRPr="007379B4">
        <w:rPr>
          <w:lang w:val="it-IT"/>
        </w:rPr>
        <w:t>-</w:t>
      </w:r>
      <w:r w:rsidRPr="007379B4">
        <w:rPr>
          <w:lang w:val="it-IT"/>
        </w:rPr>
        <w:t xml:space="preserve"> 2 plicuri dintre care unul cu documentele de calificare solicitate prin caietul de sarcini si alt plic cu oferta financiara.</w:t>
      </w:r>
    </w:p>
    <w:p w14:paraId="7209F386" w14:textId="71A94CCE" w:rsidR="001E2FFC" w:rsidRPr="007379B4" w:rsidRDefault="007727DA" w:rsidP="001E2FFC">
      <w:pPr>
        <w:jc w:val="both"/>
        <w:rPr>
          <w:lang w:val="it-IT"/>
        </w:rPr>
      </w:pPr>
      <w:r w:rsidRPr="007379B4">
        <w:rPr>
          <w:lang w:val="it-IT"/>
        </w:rPr>
        <w:t xml:space="preserve">- </w:t>
      </w:r>
      <w:r w:rsidR="001E2FFC" w:rsidRPr="007379B4">
        <w:rPr>
          <w:lang w:val="it-IT"/>
        </w:rPr>
        <w:t>Plicul cu oferta financiara va fi introdus impreuna cu documentele de calificare in plicul mare in care se va mentiona numele si adresa ofertantului si in mod obligatoriu imobilul pentru care se organizeaza licitatia.</w:t>
      </w:r>
    </w:p>
    <w:p w14:paraId="7FB3894E" w14:textId="28050685" w:rsidR="007727DA" w:rsidRPr="007379B4" w:rsidRDefault="007727DA" w:rsidP="001E2FFC">
      <w:pPr>
        <w:jc w:val="both"/>
        <w:rPr>
          <w:lang w:val="ro-RO"/>
        </w:rPr>
      </w:pPr>
      <w:r w:rsidRPr="007379B4">
        <w:rPr>
          <w:lang w:val="it-IT"/>
        </w:rPr>
        <w:t xml:space="preserve">- </w:t>
      </w:r>
      <w:r w:rsidR="001E2FFC" w:rsidRPr="007379B4">
        <w:rPr>
          <w:lang w:val="it-IT"/>
        </w:rPr>
        <w:t>PLICUL MARE trebuie sa fie marcat cu:</w:t>
      </w:r>
      <w:r w:rsidRPr="007379B4">
        <w:rPr>
          <w:lang w:val="it-IT"/>
        </w:rPr>
        <w:t xml:space="preserve"> </w:t>
      </w:r>
      <w:r w:rsidRPr="007379B4">
        <w:t>concesionarea prin licitație publică a unui teren</w:t>
      </w:r>
      <w:r w:rsidRPr="007379B4">
        <w:rPr>
          <w:spacing w:val="-14"/>
        </w:rPr>
        <w:t xml:space="preserve"> </w:t>
      </w:r>
      <w:r w:rsidRPr="007379B4">
        <w:t>amplasat</w:t>
      </w:r>
      <w:r w:rsidRPr="007379B4">
        <w:rPr>
          <w:spacing w:val="-14"/>
        </w:rPr>
        <w:t xml:space="preserve"> </w:t>
      </w:r>
      <w:r w:rsidRPr="007379B4">
        <w:t>în</w:t>
      </w:r>
      <w:r w:rsidRPr="007379B4">
        <w:rPr>
          <w:spacing w:val="-14"/>
        </w:rPr>
        <w:t xml:space="preserve"> </w:t>
      </w:r>
      <w:r w:rsidRPr="007379B4">
        <w:t>extravilanul municipiului,</w:t>
      </w:r>
      <w:r w:rsidRPr="007379B4">
        <w:rPr>
          <w:spacing w:val="39"/>
        </w:rPr>
        <w:t xml:space="preserve"> </w:t>
      </w:r>
      <w:r w:rsidRPr="007379B4">
        <w:t>în</w:t>
      </w:r>
      <w:r w:rsidRPr="007379B4">
        <w:rPr>
          <w:spacing w:val="-15"/>
        </w:rPr>
        <w:t xml:space="preserve"> </w:t>
      </w:r>
      <w:r w:rsidRPr="007379B4">
        <w:t>suprafață</w:t>
      </w:r>
      <w:r w:rsidRPr="007379B4">
        <w:rPr>
          <w:spacing w:val="-15"/>
        </w:rPr>
        <w:t xml:space="preserve"> </w:t>
      </w:r>
      <w:r w:rsidRPr="007379B4">
        <w:t>totală de 900 mp aparținând domeniului public al MUNICIPIULUI VATRA DORNEI, situat în str. Silvicultorului, FN înscris în CF 42429 Vatra Dornei, județul SUCEAVA</w:t>
      </w:r>
      <w:r w:rsidRPr="007379B4">
        <w:rPr>
          <w:lang w:val="ro-RO"/>
        </w:rPr>
        <w:t>;</w:t>
      </w:r>
    </w:p>
    <w:p w14:paraId="02D05C56" w14:textId="7566B17A" w:rsidR="001E2FFC" w:rsidRPr="007379B4" w:rsidRDefault="001E2FFC" w:rsidP="001E2FFC">
      <w:pPr>
        <w:jc w:val="both"/>
        <w:rPr>
          <w:lang w:val="it-IT"/>
        </w:rPr>
      </w:pPr>
      <w:r w:rsidRPr="007379B4">
        <w:rPr>
          <w:lang w:val="ro-RO"/>
        </w:rPr>
        <w:t xml:space="preserve"> </w:t>
      </w:r>
      <w:r w:rsidRPr="007379B4">
        <w:rPr>
          <w:lang w:val="it-IT"/>
        </w:rPr>
        <w:t xml:space="preserve"> -A NU SE DESCHIDE PANA LA DATA DE _____ ORA______</w:t>
      </w:r>
    </w:p>
    <w:p w14:paraId="0E72FE13" w14:textId="77777777" w:rsidR="001E2FFC" w:rsidRPr="007379B4" w:rsidRDefault="001E2FFC" w:rsidP="001E2FFC">
      <w:pPr>
        <w:jc w:val="both"/>
        <w:rPr>
          <w:lang w:val="it-IT"/>
        </w:rPr>
      </w:pPr>
      <w:r w:rsidRPr="007379B4">
        <w:rPr>
          <w:lang w:val="it-IT"/>
        </w:rPr>
        <w:t>Plicul se restituie ofertantului nedeschis, in cazul in care acesta nu a fost depus la data, ora limita si locul de depunere al ofertei..</w:t>
      </w:r>
    </w:p>
    <w:p w14:paraId="6C89E689" w14:textId="77777777" w:rsidR="001E2FFC" w:rsidRPr="007379B4" w:rsidRDefault="001E2FFC" w:rsidP="001E2FFC">
      <w:pPr>
        <w:jc w:val="both"/>
        <w:rPr>
          <w:lang w:val="it-IT"/>
        </w:rPr>
      </w:pPr>
      <w:r w:rsidRPr="007379B4">
        <w:rPr>
          <w:lang w:val="it-IT"/>
        </w:rPr>
        <w:t>Relatii suplimentare se pot obtine la Primaria Municipiului Vatra Dornei camera 18.</w:t>
      </w:r>
    </w:p>
    <w:p w14:paraId="3EABC80E" w14:textId="77777777" w:rsidR="0039057A" w:rsidRPr="007379B4" w:rsidRDefault="0039057A" w:rsidP="0039057A">
      <w:pPr>
        <w:pStyle w:val="Heading1"/>
        <w:tabs>
          <w:tab w:val="left" w:pos="1487"/>
        </w:tabs>
        <w:kinsoku w:val="0"/>
        <w:overflowPunct w:val="0"/>
        <w:spacing w:before="1"/>
        <w:ind w:left="0"/>
        <w:rPr>
          <w:sz w:val="24"/>
          <w:szCs w:val="24"/>
        </w:rPr>
      </w:pPr>
    </w:p>
    <w:p w14:paraId="52504712" w14:textId="102A37CF" w:rsidR="0039057A" w:rsidRPr="007379B4" w:rsidRDefault="0039057A" w:rsidP="0039057A">
      <w:pPr>
        <w:pStyle w:val="Heading1"/>
        <w:tabs>
          <w:tab w:val="left" w:pos="1487"/>
        </w:tabs>
        <w:kinsoku w:val="0"/>
        <w:overflowPunct w:val="0"/>
        <w:spacing w:before="1"/>
        <w:ind w:left="0"/>
        <w:rPr>
          <w:color w:val="000000"/>
          <w:sz w:val="24"/>
          <w:szCs w:val="24"/>
        </w:rPr>
      </w:pPr>
      <w:r w:rsidRPr="007379B4">
        <w:rPr>
          <w:sz w:val="24"/>
          <w:szCs w:val="24"/>
        </w:rPr>
        <w:t>Încheierea contractului de</w:t>
      </w:r>
      <w:r w:rsidRPr="007379B4">
        <w:rPr>
          <w:spacing w:val="-2"/>
          <w:sz w:val="24"/>
          <w:szCs w:val="24"/>
        </w:rPr>
        <w:t xml:space="preserve"> </w:t>
      </w:r>
      <w:r w:rsidRPr="007379B4">
        <w:rPr>
          <w:sz w:val="24"/>
          <w:szCs w:val="24"/>
        </w:rPr>
        <w:t>concesiune</w:t>
      </w:r>
    </w:p>
    <w:p w14:paraId="6CC352F4" w14:textId="77777777" w:rsidR="0039057A" w:rsidRPr="007379B4" w:rsidRDefault="0039057A" w:rsidP="0039057A">
      <w:pPr>
        <w:pStyle w:val="BodyText"/>
        <w:kinsoku w:val="0"/>
        <w:overflowPunct w:val="0"/>
        <w:spacing w:before="14" w:line="247" w:lineRule="auto"/>
        <w:ind w:right="257" w:firstLine="437"/>
        <w:jc w:val="both"/>
        <w:rPr>
          <w:sz w:val="24"/>
          <w:szCs w:val="24"/>
        </w:rPr>
      </w:pPr>
      <w:r w:rsidRPr="007379B4">
        <w:rPr>
          <w:sz w:val="24"/>
          <w:szCs w:val="24"/>
        </w:rPr>
        <w:t>Autoritatea contractantă are obligația de a încheia contractul de concesiune cu ofertantul a cărui ofertă a fost stabilită ca fiind câștigătoare de către comisia de evaluare.</w:t>
      </w:r>
    </w:p>
    <w:p w14:paraId="1C525D8B" w14:textId="6FBBBC0D" w:rsidR="0039057A" w:rsidRPr="007379B4" w:rsidRDefault="0039057A" w:rsidP="0039057A">
      <w:pPr>
        <w:pStyle w:val="BodyText"/>
        <w:kinsoku w:val="0"/>
        <w:overflowPunct w:val="0"/>
        <w:spacing w:before="34" w:line="249" w:lineRule="auto"/>
        <w:ind w:right="181" w:firstLine="437"/>
        <w:rPr>
          <w:sz w:val="24"/>
          <w:szCs w:val="24"/>
        </w:rPr>
      </w:pPr>
      <w:r w:rsidRPr="007379B4">
        <w:rPr>
          <w:noProof/>
          <w:sz w:val="24"/>
          <w:szCs w:val="24"/>
        </w:rPr>
        <mc:AlternateContent>
          <mc:Choice Requires="wps">
            <w:drawing>
              <wp:anchor distT="0" distB="0" distL="114300" distR="114300" simplePos="0" relativeHeight="251659264" behindDoc="1" locked="0" layoutInCell="0" allowOverlap="1" wp14:anchorId="7EA73137" wp14:editId="184A26B5">
                <wp:simplePos x="0" y="0"/>
                <wp:positionH relativeFrom="page">
                  <wp:posOffset>1906270</wp:posOffset>
                </wp:positionH>
                <wp:positionV relativeFrom="paragraph">
                  <wp:posOffset>384175</wp:posOffset>
                </wp:positionV>
                <wp:extent cx="12700" cy="12700"/>
                <wp:effectExtent l="1270" t="0" r="0" b="0"/>
                <wp:wrapNone/>
                <wp:docPr id="1109801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94FD8" w14:textId="37B1AFE8" w:rsidR="0039057A" w:rsidRDefault="0039057A" w:rsidP="0039057A">
                            <w:pPr>
                              <w:widowControl/>
                              <w:spacing w:line="20" w:lineRule="atLeast"/>
                            </w:pPr>
                            <w:r>
                              <w:rPr>
                                <w:noProof/>
                              </w:rPr>
                              <w:drawing>
                                <wp:inline distT="0" distB="0" distL="0" distR="0" wp14:anchorId="1621CE70" wp14:editId="035A3BB8">
                                  <wp:extent cx="19685" cy="19685"/>
                                  <wp:effectExtent l="0" t="0" r="0" b="0"/>
                                  <wp:docPr id="11524376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p>
                          <w:p w14:paraId="5C78CAF0" w14:textId="77777777" w:rsidR="0039057A" w:rsidRDefault="0039057A" w:rsidP="003905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A73137" id="Rectangle 10" o:spid="_x0000_s1026" style="position:absolute;left:0;text-align:left;margin-left:150.1pt;margin-top:30.25pt;width:1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" o:allowincell="f" filled="f" stroked="f">
                <v:textbox inset="0,0,0,0">
                  <w:txbxContent>
                    <w:p w14:paraId="29F94FD8" w14:textId="37B1AFE8" w:rsidR="0039057A" w:rsidRDefault="0039057A" w:rsidP="0039057A">
                      <w:pPr>
                        <w:widowControl/>
                        <w:spacing w:line="20" w:lineRule="atLeast"/>
                      </w:pPr>
                      <w:r>
                        <w:rPr>
                          <w:noProof/>
                        </w:rPr>
                        <w:drawing>
                          <wp:inline distT="0" distB="0" distL="0" distR="0" wp14:anchorId="1621CE70" wp14:editId="035A3BB8">
                            <wp:extent cx="19685" cy="19685"/>
                            <wp:effectExtent l="0" t="0" r="0" b="0"/>
                            <wp:docPr id="11524376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p>
                    <w:p w14:paraId="5C78CAF0" w14:textId="77777777" w:rsidR="0039057A" w:rsidRDefault="0039057A" w:rsidP="0039057A"/>
                  </w:txbxContent>
                </v:textbox>
                <w10:wrap anchorx="page"/>
              </v:rect>
            </w:pict>
          </mc:Fallback>
        </mc:AlternateContent>
      </w:r>
      <w:r w:rsidRPr="007379B4">
        <w:rPr>
          <w:noProof/>
          <w:sz w:val="24"/>
          <w:szCs w:val="24"/>
        </w:rPr>
        <mc:AlternateContent>
          <mc:Choice Requires="wps">
            <w:drawing>
              <wp:anchor distT="0" distB="0" distL="114300" distR="114300" simplePos="0" relativeHeight="251660288" behindDoc="1" locked="0" layoutInCell="0" allowOverlap="1" wp14:anchorId="6F17FD78" wp14:editId="21847B66">
                <wp:simplePos x="0" y="0"/>
                <wp:positionH relativeFrom="page">
                  <wp:posOffset>3285490</wp:posOffset>
                </wp:positionH>
                <wp:positionV relativeFrom="paragraph">
                  <wp:posOffset>532130</wp:posOffset>
                </wp:positionV>
                <wp:extent cx="12700" cy="76200"/>
                <wp:effectExtent l="0" t="1905" r="0" b="0"/>
                <wp:wrapNone/>
                <wp:docPr id="168685144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7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5348D" w14:textId="64C7F6B5" w:rsidR="0039057A" w:rsidRDefault="0039057A" w:rsidP="0039057A">
                            <w:pPr>
                              <w:widowControl/>
                              <w:spacing w:line="120" w:lineRule="atLeast"/>
                            </w:pPr>
                            <w:r>
                              <w:rPr>
                                <w:noProof/>
                              </w:rPr>
                              <w:drawing>
                                <wp:inline distT="0" distB="0" distL="0" distR="0" wp14:anchorId="3A9CF023" wp14:editId="438BC9C2">
                                  <wp:extent cx="19685" cy="78105"/>
                                  <wp:effectExtent l="0" t="0" r="18415" b="0"/>
                                  <wp:docPr id="2065758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85" cy="78105"/>
                                          </a:xfrm>
                                          <a:prstGeom prst="rect">
                                            <a:avLst/>
                                          </a:prstGeom>
                                          <a:noFill/>
                                          <a:ln>
                                            <a:noFill/>
                                          </a:ln>
                                        </pic:spPr>
                                      </pic:pic>
                                    </a:graphicData>
                                  </a:graphic>
                                </wp:inline>
                              </w:drawing>
                            </w:r>
                          </w:p>
                          <w:p w14:paraId="0FADC3CB" w14:textId="77777777" w:rsidR="0039057A" w:rsidRDefault="0039057A" w:rsidP="003905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17FD78" id="Rectangle 8" o:spid="_x0000_s1027" style="position:absolute;left:0;text-align:left;margin-left:258.7pt;margin-top:41.9pt;width:1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" o:allowincell="f" filled="f" stroked="f">
                <v:textbox inset="0,0,0,0">
                  <w:txbxContent>
                    <w:p w14:paraId="31B5348D" w14:textId="64C7F6B5" w:rsidR="0039057A" w:rsidRDefault="0039057A" w:rsidP="0039057A">
                      <w:pPr>
                        <w:widowControl/>
                        <w:spacing w:line="120" w:lineRule="atLeast"/>
                      </w:pPr>
                      <w:r>
                        <w:rPr>
                          <w:noProof/>
                        </w:rPr>
                        <w:drawing>
                          <wp:inline distT="0" distB="0" distL="0" distR="0" wp14:anchorId="3A9CF023" wp14:editId="438BC9C2">
                            <wp:extent cx="19685" cy="78105"/>
                            <wp:effectExtent l="0" t="0" r="18415" b="0"/>
                            <wp:docPr id="2065758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685" cy="78105"/>
                                    </a:xfrm>
                                    <a:prstGeom prst="rect">
                                      <a:avLst/>
                                    </a:prstGeom>
                                    <a:noFill/>
                                    <a:ln>
                                      <a:noFill/>
                                    </a:ln>
                                  </pic:spPr>
                                </pic:pic>
                              </a:graphicData>
                            </a:graphic>
                          </wp:inline>
                        </w:drawing>
                      </w:r>
                    </w:p>
                    <w:p w14:paraId="0FADC3CB" w14:textId="77777777" w:rsidR="0039057A" w:rsidRDefault="0039057A" w:rsidP="0039057A"/>
                  </w:txbxContent>
                </v:textbox>
                <w10:wrap anchorx="page"/>
              </v:rect>
            </w:pict>
          </mc:Fallback>
        </mc:AlternateContent>
      </w:r>
      <w:r w:rsidRPr="007379B4">
        <w:rPr>
          <w:noProof/>
          <w:sz w:val="24"/>
          <w:szCs w:val="24"/>
        </w:rPr>
        <mc:AlternateContent>
          <mc:Choice Requires="wps">
            <w:drawing>
              <wp:anchor distT="0" distB="0" distL="114300" distR="114300" simplePos="0" relativeHeight="251663360" behindDoc="0" locked="0" layoutInCell="0" allowOverlap="1" wp14:anchorId="0663D36B" wp14:editId="04FEA99C">
                <wp:simplePos x="0" y="0"/>
                <wp:positionH relativeFrom="page">
                  <wp:posOffset>6743700</wp:posOffset>
                </wp:positionH>
                <wp:positionV relativeFrom="paragraph">
                  <wp:posOffset>303530</wp:posOffset>
                </wp:positionV>
                <wp:extent cx="12700" cy="25400"/>
                <wp:effectExtent l="0" t="1905" r="0" b="1270"/>
                <wp:wrapNone/>
                <wp:docPr id="19624355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2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50D1B" w14:textId="1B66D477" w:rsidR="0039057A" w:rsidRDefault="0039057A" w:rsidP="0039057A">
                            <w:pPr>
                              <w:widowControl/>
                              <w:spacing w:line="40" w:lineRule="atLeast"/>
                            </w:pPr>
                            <w:r>
                              <w:rPr>
                                <w:noProof/>
                              </w:rPr>
                              <w:drawing>
                                <wp:inline distT="0" distB="0" distL="0" distR="0" wp14:anchorId="73D8F03B" wp14:editId="5A5F770B">
                                  <wp:extent cx="19685" cy="29210"/>
                                  <wp:effectExtent l="0" t="0" r="18415" b="8890"/>
                                  <wp:docPr id="11394892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85" cy="29210"/>
                                          </a:xfrm>
                                          <a:prstGeom prst="rect">
                                            <a:avLst/>
                                          </a:prstGeom>
                                          <a:noFill/>
                                          <a:ln>
                                            <a:noFill/>
                                          </a:ln>
                                        </pic:spPr>
                                      </pic:pic>
                                    </a:graphicData>
                                  </a:graphic>
                                </wp:inline>
                              </w:drawing>
                            </w:r>
                          </w:p>
                          <w:p w14:paraId="5F54A072" w14:textId="77777777" w:rsidR="0039057A" w:rsidRDefault="0039057A" w:rsidP="003905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63D36B" id="Rectangle 6" o:spid="_x0000_s1028" style="position:absolute;left:0;text-align:left;margin-left:531pt;margin-top:23.9pt;width:1pt;height: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" o:allowincell="f" filled="f" stroked="f">
                <v:textbox inset="0,0,0,0">
                  <w:txbxContent>
                    <w:p w14:paraId="64850D1B" w14:textId="1B66D477" w:rsidR="0039057A" w:rsidRDefault="0039057A" w:rsidP="0039057A">
                      <w:pPr>
                        <w:widowControl/>
                        <w:spacing w:line="40" w:lineRule="atLeast"/>
                      </w:pPr>
                      <w:r>
                        <w:rPr>
                          <w:noProof/>
                        </w:rPr>
                        <w:drawing>
                          <wp:inline distT="0" distB="0" distL="0" distR="0" wp14:anchorId="73D8F03B" wp14:editId="5A5F770B">
                            <wp:extent cx="19685" cy="29210"/>
                            <wp:effectExtent l="0" t="0" r="18415" b="8890"/>
                            <wp:docPr id="11394892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85" cy="29210"/>
                                    </a:xfrm>
                                    <a:prstGeom prst="rect">
                                      <a:avLst/>
                                    </a:prstGeom>
                                    <a:noFill/>
                                    <a:ln>
                                      <a:noFill/>
                                    </a:ln>
                                  </pic:spPr>
                                </pic:pic>
                              </a:graphicData>
                            </a:graphic>
                          </wp:inline>
                        </w:drawing>
                      </w:r>
                    </w:p>
                    <w:p w14:paraId="5F54A072" w14:textId="77777777" w:rsidR="0039057A" w:rsidRDefault="0039057A" w:rsidP="0039057A"/>
                  </w:txbxContent>
                </v:textbox>
                <w10:wrap anchorx="page"/>
              </v:rect>
            </w:pict>
          </mc:Fallback>
        </mc:AlternateContent>
      </w:r>
      <w:r w:rsidRPr="007379B4">
        <w:rPr>
          <w:sz w:val="24"/>
          <w:szCs w:val="24"/>
        </w:rPr>
        <w:t>Autoritatea contractantă are obligația de a încheia contractul de</w:t>
      </w:r>
      <w:r w:rsidRPr="007379B4">
        <w:rPr>
          <w:spacing w:val="-51"/>
          <w:sz w:val="24"/>
          <w:szCs w:val="24"/>
        </w:rPr>
        <w:t xml:space="preserve"> </w:t>
      </w:r>
      <w:r w:rsidRPr="007379B4">
        <w:rPr>
          <w:sz w:val="24"/>
          <w:szCs w:val="24"/>
        </w:rPr>
        <w:t>concesiune numai după împlinirea unui termen de 20 de zile calendaristice de la data confirmării comunicării deciziei privind rezultatul aplicării procedurii.</w:t>
      </w:r>
    </w:p>
    <w:p w14:paraId="1EDB5D90" w14:textId="51797AEA" w:rsidR="0039057A" w:rsidRPr="007379B4" w:rsidRDefault="0039057A" w:rsidP="0039057A">
      <w:pPr>
        <w:pStyle w:val="BodyText"/>
        <w:kinsoku w:val="0"/>
        <w:overflowPunct w:val="0"/>
        <w:spacing w:before="93" w:line="247" w:lineRule="auto"/>
        <w:ind w:right="431" w:firstLine="437"/>
        <w:jc w:val="both"/>
        <w:rPr>
          <w:sz w:val="24"/>
          <w:szCs w:val="24"/>
        </w:rPr>
      </w:pPr>
      <w:r w:rsidRPr="007379B4">
        <w:rPr>
          <w:noProof/>
          <w:sz w:val="24"/>
          <w:szCs w:val="24"/>
        </w:rPr>
        <mc:AlternateContent>
          <mc:Choice Requires="wps">
            <w:drawing>
              <wp:anchor distT="0" distB="0" distL="114300" distR="114300" simplePos="0" relativeHeight="251661312" behindDoc="1" locked="0" layoutInCell="0" allowOverlap="1" wp14:anchorId="3EB255DC" wp14:editId="6C248E71">
                <wp:simplePos x="0" y="0"/>
                <wp:positionH relativeFrom="page">
                  <wp:posOffset>1147445</wp:posOffset>
                </wp:positionH>
                <wp:positionV relativeFrom="paragraph">
                  <wp:posOffset>194310</wp:posOffset>
                </wp:positionV>
                <wp:extent cx="152400" cy="25400"/>
                <wp:effectExtent l="4445" t="0" r="0" b="0"/>
                <wp:wrapNone/>
                <wp:docPr id="6849634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F89B6" w14:textId="20155597" w:rsidR="0039057A" w:rsidRDefault="0039057A" w:rsidP="0039057A">
                            <w:pPr>
                              <w:widowControl/>
                              <w:spacing w:line="40" w:lineRule="atLeast"/>
                            </w:pPr>
                            <w:r>
                              <w:rPr>
                                <w:noProof/>
                              </w:rPr>
                              <w:drawing>
                                <wp:inline distT="0" distB="0" distL="0" distR="0" wp14:anchorId="1AD99897" wp14:editId="46E37BE8">
                                  <wp:extent cx="146050" cy="29210"/>
                                  <wp:effectExtent l="0" t="0" r="6350" b="8890"/>
                                  <wp:docPr id="140572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6050" cy="29210"/>
                                          </a:xfrm>
                                          <a:prstGeom prst="rect">
                                            <a:avLst/>
                                          </a:prstGeom>
                                          <a:noFill/>
                                          <a:ln>
                                            <a:noFill/>
                                          </a:ln>
                                        </pic:spPr>
                                      </pic:pic>
                                    </a:graphicData>
                                  </a:graphic>
                                </wp:inline>
                              </w:drawing>
                            </w:r>
                          </w:p>
                          <w:p w14:paraId="5712CF13" w14:textId="77777777" w:rsidR="0039057A" w:rsidRDefault="0039057A" w:rsidP="003905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B255DC" id="Rectangle 4" o:spid="_x0000_s1029" style="position:absolute;left:0;text-align:left;margin-left:90.35pt;margin-top:15.3pt;width:12pt;height: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" o:allowincell="f" filled="f" stroked="f">
                <v:textbox inset="0,0,0,0">
                  <w:txbxContent>
                    <w:p w14:paraId="28BF89B6" w14:textId="20155597" w:rsidR="0039057A" w:rsidRDefault="0039057A" w:rsidP="0039057A">
                      <w:pPr>
                        <w:widowControl/>
                        <w:spacing w:line="40" w:lineRule="atLeast"/>
                      </w:pPr>
                      <w:r>
                        <w:rPr>
                          <w:noProof/>
                        </w:rPr>
                        <w:drawing>
                          <wp:inline distT="0" distB="0" distL="0" distR="0" wp14:anchorId="1AD99897" wp14:editId="46E37BE8">
                            <wp:extent cx="146050" cy="29210"/>
                            <wp:effectExtent l="0" t="0" r="6350" b="8890"/>
                            <wp:docPr id="140572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29210"/>
                                    </a:xfrm>
                                    <a:prstGeom prst="rect">
                                      <a:avLst/>
                                    </a:prstGeom>
                                    <a:noFill/>
                                    <a:ln>
                                      <a:noFill/>
                                    </a:ln>
                                  </pic:spPr>
                                </pic:pic>
                              </a:graphicData>
                            </a:graphic>
                          </wp:inline>
                        </w:drawing>
                      </w:r>
                    </w:p>
                    <w:p w14:paraId="5712CF13" w14:textId="77777777" w:rsidR="0039057A" w:rsidRDefault="0039057A" w:rsidP="0039057A"/>
                  </w:txbxContent>
                </v:textbox>
                <w10:wrap anchorx="page"/>
              </v:rect>
            </w:pict>
          </mc:Fallback>
        </mc:AlternateContent>
      </w:r>
      <w:r w:rsidRPr="007379B4">
        <w:rPr>
          <w:noProof/>
          <w:sz w:val="24"/>
          <w:szCs w:val="24"/>
        </w:rPr>
        <mc:AlternateContent>
          <mc:Choice Requires="wps">
            <w:drawing>
              <wp:anchor distT="0" distB="0" distL="114300" distR="114300" simplePos="0" relativeHeight="251662336" behindDoc="1" locked="0" layoutInCell="0" allowOverlap="1" wp14:anchorId="5A94B648" wp14:editId="5E68B93E">
                <wp:simplePos x="0" y="0"/>
                <wp:positionH relativeFrom="page">
                  <wp:posOffset>6463030</wp:posOffset>
                </wp:positionH>
                <wp:positionV relativeFrom="paragraph">
                  <wp:posOffset>631825</wp:posOffset>
                </wp:positionV>
                <wp:extent cx="12700" cy="12700"/>
                <wp:effectExtent l="0" t="0" r="1270" b="0"/>
                <wp:wrapNone/>
                <wp:docPr id="67011298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EA12E" w14:textId="438C36F3" w:rsidR="0039057A" w:rsidRDefault="0039057A" w:rsidP="0039057A">
                            <w:pPr>
                              <w:widowControl/>
                              <w:spacing w:line="20" w:lineRule="atLeast"/>
                            </w:pPr>
                            <w:r>
                              <w:rPr>
                                <w:noProof/>
                              </w:rPr>
                              <w:drawing>
                                <wp:inline distT="0" distB="0" distL="0" distR="0" wp14:anchorId="7A2D6A29" wp14:editId="3C87DF3F">
                                  <wp:extent cx="19685" cy="19685"/>
                                  <wp:effectExtent l="0" t="0" r="0" b="0"/>
                                  <wp:docPr id="131653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p>
                          <w:p w14:paraId="528A25F8" w14:textId="77777777" w:rsidR="0039057A" w:rsidRDefault="0039057A" w:rsidP="0039057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94B648" id="Rectangle 2" o:spid="_x0000_s1030" style="position:absolute;left:0;text-align:left;margin-left:508.9pt;margin-top:49.75pt;width:1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" o:allowincell="f" filled="f" stroked="f">
                <v:textbox inset="0,0,0,0">
                  <w:txbxContent>
                    <w:p w14:paraId="3B4EA12E" w14:textId="438C36F3" w:rsidR="0039057A" w:rsidRDefault="0039057A" w:rsidP="0039057A">
                      <w:pPr>
                        <w:widowControl/>
                        <w:spacing w:line="20" w:lineRule="atLeast"/>
                      </w:pPr>
                      <w:r>
                        <w:rPr>
                          <w:noProof/>
                        </w:rPr>
                        <w:drawing>
                          <wp:inline distT="0" distB="0" distL="0" distR="0" wp14:anchorId="7A2D6A29" wp14:editId="3C87DF3F">
                            <wp:extent cx="19685" cy="19685"/>
                            <wp:effectExtent l="0" t="0" r="0" b="0"/>
                            <wp:docPr id="131653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685" cy="19685"/>
                                    </a:xfrm>
                                    <a:prstGeom prst="rect">
                                      <a:avLst/>
                                    </a:prstGeom>
                                    <a:noFill/>
                                    <a:ln>
                                      <a:noFill/>
                                    </a:ln>
                                  </pic:spPr>
                                </pic:pic>
                              </a:graphicData>
                            </a:graphic>
                          </wp:inline>
                        </w:drawing>
                      </w:r>
                    </w:p>
                    <w:p w14:paraId="528A25F8" w14:textId="77777777" w:rsidR="0039057A" w:rsidRDefault="0039057A" w:rsidP="0039057A"/>
                  </w:txbxContent>
                </v:textbox>
                <w10:wrap anchorx="page"/>
              </v:rect>
            </w:pict>
          </mc:Fallback>
        </mc:AlternateContent>
      </w:r>
      <w:r w:rsidRPr="007379B4">
        <w:rPr>
          <w:sz w:val="24"/>
          <w:szCs w:val="24"/>
        </w:rPr>
        <w:t>În cazul în care oferta care a fost stabilită câștigătoare este ofertă depusă în comun de mai mulți ofertanți, autoritatea contractantă are dreptul de a impune, înainte de încheierea contractului, legalizarea asocierii ofertanților respectivi.</w:t>
      </w:r>
    </w:p>
    <w:p w14:paraId="60A11C67" w14:textId="77777777" w:rsidR="0039057A" w:rsidRPr="007379B4" w:rsidRDefault="0039057A" w:rsidP="0039057A">
      <w:pPr>
        <w:pStyle w:val="BodyText"/>
        <w:kinsoku w:val="0"/>
        <w:overflowPunct w:val="0"/>
        <w:spacing w:before="87" w:line="247" w:lineRule="auto"/>
        <w:ind w:right="487" w:firstLine="437"/>
        <w:rPr>
          <w:sz w:val="24"/>
          <w:szCs w:val="24"/>
        </w:rPr>
      </w:pPr>
      <w:r w:rsidRPr="007379B4">
        <w:rPr>
          <w:sz w:val="24"/>
          <w:szCs w:val="24"/>
        </w:rPr>
        <w:t>În cazul în care autoritatea contractantă nu ajunge să încheie contractul cu ofertantul a cărui ofertă a fost stabilită ca fiind câștigătoare, aceasta are dreptul:</w:t>
      </w:r>
    </w:p>
    <w:p w14:paraId="1FCB7303" w14:textId="77777777" w:rsidR="0039057A" w:rsidRPr="007379B4" w:rsidRDefault="0039057A" w:rsidP="0039057A">
      <w:pPr>
        <w:pStyle w:val="ListParagraph"/>
        <w:widowControl w:val="0"/>
        <w:numPr>
          <w:ilvl w:val="0"/>
          <w:numId w:val="18"/>
        </w:numPr>
        <w:tabs>
          <w:tab w:val="left" w:pos="815"/>
        </w:tabs>
        <w:kinsoku w:val="0"/>
        <w:overflowPunct w:val="0"/>
        <w:autoSpaceDE w:val="0"/>
        <w:autoSpaceDN w:val="0"/>
        <w:adjustRightInd w:val="0"/>
        <w:spacing w:before="11" w:after="0" w:line="235" w:lineRule="auto"/>
        <w:ind w:right="291" w:firstLine="2"/>
        <w:rPr>
          <w:rFonts w:ascii="Times New Roman" w:hAnsi="Times New Roman" w:cs="Times New Roman"/>
          <w:sz w:val="24"/>
          <w:szCs w:val="24"/>
        </w:rPr>
      </w:pPr>
      <w:r w:rsidRPr="007379B4">
        <w:rPr>
          <w:rFonts w:ascii="Times New Roman" w:hAnsi="Times New Roman" w:cs="Times New Roman"/>
          <w:sz w:val="24"/>
          <w:szCs w:val="24"/>
        </w:rPr>
        <w:t>de a invita ofertanții, în ordinea descrescătoare a clasamentului, în vederea încheierii contractului;</w:t>
      </w:r>
      <w:r w:rsidRPr="007379B4">
        <w:rPr>
          <w:rFonts w:ascii="Times New Roman" w:hAnsi="Times New Roman" w:cs="Times New Roman"/>
          <w:spacing w:val="-3"/>
          <w:sz w:val="24"/>
          <w:szCs w:val="24"/>
        </w:rPr>
        <w:t xml:space="preserve"> </w:t>
      </w:r>
      <w:r w:rsidRPr="007379B4">
        <w:rPr>
          <w:rFonts w:ascii="Times New Roman" w:hAnsi="Times New Roman" w:cs="Times New Roman"/>
          <w:sz w:val="24"/>
          <w:szCs w:val="24"/>
        </w:rPr>
        <w:t>sau</w:t>
      </w:r>
    </w:p>
    <w:p w14:paraId="5B07FA87" w14:textId="77777777" w:rsidR="0039057A" w:rsidRPr="007379B4" w:rsidRDefault="0039057A" w:rsidP="0039057A">
      <w:pPr>
        <w:pStyle w:val="ListParagraph"/>
        <w:widowControl w:val="0"/>
        <w:numPr>
          <w:ilvl w:val="0"/>
          <w:numId w:val="18"/>
        </w:numPr>
        <w:tabs>
          <w:tab w:val="left" w:pos="815"/>
        </w:tabs>
        <w:kinsoku w:val="0"/>
        <w:overflowPunct w:val="0"/>
        <w:autoSpaceDE w:val="0"/>
        <w:autoSpaceDN w:val="0"/>
        <w:adjustRightInd w:val="0"/>
        <w:spacing w:before="19" w:after="0" w:line="240" w:lineRule="auto"/>
        <w:ind w:left="814"/>
        <w:rPr>
          <w:rFonts w:ascii="Times New Roman" w:hAnsi="Times New Roman" w:cs="Times New Roman"/>
          <w:sz w:val="24"/>
          <w:szCs w:val="24"/>
        </w:rPr>
      </w:pPr>
      <w:r w:rsidRPr="007379B4">
        <w:rPr>
          <w:rFonts w:ascii="Times New Roman" w:hAnsi="Times New Roman" w:cs="Times New Roman"/>
          <w:sz w:val="24"/>
          <w:szCs w:val="24"/>
        </w:rPr>
        <w:t>de a anula aplicarea procedurii pentru atribuirea contractului de</w:t>
      </w:r>
      <w:r w:rsidRPr="007379B4">
        <w:rPr>
          <w:rFonts w:ascii="Times New Roman" w:hAnsi="Times New Roman" w:cs="Times New Roman"/>
          <w:spacing w:val="-20"/>
          <w:sz w:val="24"/>
          <w:szCs w:val="24"/>
        </w:rPr>
        <w:t xml:space="preserve"> </w:t>
      </w:r>
      <w:r w:rsidRPr="007379B4">
        <w:rPr>
          <w:rFonts w:ascii="Times New Roman" w:hAnsi="Times New Roman" w:cs="Times New Roman"/>
          <w:sz w:val="24"/>
          <w:szCs w:val="24"/>
        </w:rPr>
        <w:t>concesiune.</w:t>
      </w:r>
    </w:p>
    <w:p w14:paraId="691D54A9" w14:textId="77777777" w:rsidR="0039057A" w:rsidRPr="007379B4" w:rsidRDefault="0039057A" w:rsidP="001E2FFC">
      <w:pPr>
        <w:jc w:val="both"/>
        <w:rPr>
          <w:lang w:val="it-IT"/>
        </w:rPr>
      </w:pPr>
    </w:p>
    <w:p w14:paraId="58A4C05F" w14:textId="77777777" w:rsidR="007727DA" w:rsidRPr="007379B4" w:rsidRDefault="007727DA" w:rsidP="001E2FFC">
      <w:pPr>
        <w:jc w:val="both"/>
        <w:rPr>
          <w:lang w:val="it-IT"/>
        </w:rPr>
      </w:pPr>
    </w:p>
    <w:p w14:paraId="015DF921" w14:textId="77777777" w:rsidR="001E2FFC" w:rsidRPr="007379B4" w:rsidRDefault="001E2FFC" w:rsidP="001E2FFC">
      <w:pPr>
        <w:tabs>
          <w:tab w:val="left" w:pos="0"/>
        </w:tabs>
        <w:jc w:val="both"/>
        <w:rPr>
          <w:lang w:val="pt-BR"/>
        </w:rPr>
      </w:pPr>
      <w:r w:rsidRPr="007379B4">
        <w:rPr>
          <w:lang w:val="pt-BR"/>
        </w:rPr>
        <w:t xml:space="preserve">    PRESEDINTE DE SEDINTA                                                    Contrasemneaza, </w:t>
      </w:r>
    </w:p>
    <w:p w14:paraId="0D2B1513" w14:textId="2F25D67C" w:rsidR="001E2FFC" w:rsidRPr="007379B4" w:rsidRDefault="001E2FFC" w:rsidP="001E2FFC">
      <w:pPr>
        <w:tabs>
          <w:tab w:val="left" w:pos="0"/>
        </w:tabs>
        <w:jc w:val="both"/>
        <w:rPr>
          <w:lang w:val="pt-BR"/>
        </w:rPr>
      </w:pPr>
      <w:r w:rsidRPr="007379B4">
        <w:rPr>
          <w:lang w:val="pt-BR"/>
        </w:rPr>
        <w:t xml:space="preserve">    </w:t>
      </w:r>
      <w:r w:rsidR="007727DA" w:rsidRPr="007379B4">
        <w:rPr>
          <w:lang w:val="pt-BR"/>
        </w:rPr>
        <w:t xml:space="preserve">        </w:t>
      </w:r>
      <w:r w:rsidR="00C044F0">
        <w:rPr>
          <w:lang w:val="pt-BR"/>
        </w:rPr>
        <w:t>TARCA ADRIAN</w:t>
      </w:r>
      <w:r w:rsidR="007727DA" w:rsidRPr="007379B4">
        <w:rPr>
          <w:lang w:val="pt-BR"/>
        </w:rPr>
        <w:t xml:space="preserve">                                     </w:t>
      </w:r>
      <w:r w:rsidRPr="007379B4">
        <w:rPr>
          <w:lang w:val="pt-BR"/>
        </w:rPr>
        <w:t xml:space="preserve">Secretar general al Municipiului Vatra Dornei                                                                                                             </w:t>
      </w:r>
      <w:r w:rsidRPr="007379B4">
        <w:rPr>
          <w:lang w:val="pt-BR"/>
        </w:rPr>
        <w:tab/>
      </w:r>
      <w:r w:rsidRPr="007379B4">
        <w:rPr>
          <w:lang w:val="pt-BR"/>
        </w:rPr>
        <w:tab/>
        <w:t xml:space="preserve">                                                                                TURCU VASILE        </w:t>
      </w:r>
    </w:p>
    <w:p w14:paraId="48D42237" w14:textId="77777777" w:rsidR="001E2FFC" w:rsidRPr="007379B4" w:rsidRDefault="001E2FFC" w:rsidP="001E2FFC">
      <w:pPr>
        <w:jc w:val="both"/>
        <w:rPr>
          <w:lang w:val="pt-BR"/>
        </w:rPr>
      </w:pPr>
    </w:p>
    <w:p w14:paraId="0D3172AF" w14:textId="77777777" w:rsidR="001E2FFC" w:rsidRPr="007379B4" w:rsidRDefault="001E2FFC" w:rsidP="001E2FFC">
      <w:pPr>
        <w:rPr>
          <w:lang w:val="pt-BR"/>
        </w:rPr>
      </w:pPr>
    </w:p>
    <w:p w14:paraId="3D096583" w14:textId="77777777" w:rsidR="001E2FFC" w:rsidRPr="007379B4" w:rsidRDefault="001E2FFC" w:rsidP="001E2FFC">
      <w:pPr>
        <w:rPr>
          <w:lang w:val="pt-BR"/>
        </w:rPr>
      </w:pPr>
    </w:p>
    <w:p w14:paraId="6877EA8A" w14:textId="77777777" w:rsidR="007727DA" w:rsidRPr="007379B4" w:rsidRDefault="007727DA" w:rsidP="001E2FFC">
      <w:pPr>
        <w:rPr>
          <w:lang w:val="pt-BR"/>
        </w:rPr>
      </w:pPr>
    </w:p>
    <w:p w14:paraId="1569BA96" w14:textId="77777777" w:rsidR="007727DA" w:rsidRPr="007379B4" w:rsidRDefault="007727DA" w:rsidP="001E2FFC">
      <w:pPr>
        <w:rPr>
          <w:lang w:val="pt-BR"/>
        </w:rPr>
      </w:pPr>
    </w:p>
    <w:p w14:paraId="5740D921" w14:textId="77777777" w:rsidR="007727DA" w:rsidRPr="007379B4" w:rsidRDefault="007727DA" w:rsidP="001E2FFC">
      <w:pPr>
        <w:rPr>
          <w:lang w:val="pt-BR"/>
        </w:rPr>
      </w:pPr>
    </w:p>
    <w:p w14:paraId="6214E672" w14:textId="77777777" w:rsidR="007727DA" w:rsidRPr="007379B4" w:rsidRDefault="007727DA" w:rsidP="001E2FFC">
      <w:pPr>
        <w:rPr>
          <w:lang w:val="pt-BR"/>
        </w:rPr>
      </w:pPr>
    </w:p>
    <w:p w14:paraId="75F3BB3E" w14:textId="77777777" w:rsidR="007727DA" w:rsidRDefault="007727DA" w:rsidP="001E2FFC">
      <w:pPr>
        <w:rPr>
          <w:lang w:val="pt-BR"/>
        </w:rPr>
      </w:pPr>
    </w:p>
    <w:p w14:paraId="10701C05" w14:textId="77777777" w:rsidR="007379B4" w:rsidRDefault="007379B4" w:rsidP="001E2FFC">
      <w:pPr>
        <w:rPr>
          <w:lang w:val="pt-BR"/>
        </w:rPr>
      </w:pPr>
    </w:p>
    <w:p w14:paraId="7FB8E6AA" w14:textId="77777777" w:rsidR="007379B4" w:rsidRDefault="007379B4" w:rsidP="001E2FFC">
      <w:pPr>
        <w:rPr>
          <w:lang w:val="pt-BR"/>
        </w:rPr>
      </w:pPr>
    </w:p>
    <w:p w14:paraId="100E31B5" w14:textId="77777777" w:rsidR="007379B4" w:rsidRDefault="007379B4" w:rsidP="001E2FFC">
      <w:pPr>
        <w:rPr>
          <w:lang w:val="pt-BR"/>
        </w:rPr>
      </w:pPr>
    </w:p>
    <w:p w14:paraId="09EB1E2C" w14:textId="77777777" w:rsidR="007379B4" w:rsidRDefault="007379B4" w:rsidP="001E2FFC">
      <w:pPr>
        <w:rPr>
          <w:lang w:val="pt-BR"/>
        </w:rPr>
      </w:pPr>
    </w:p>
    <w:p w14:paraId="10E07813" w14:textId="77777777" w:rsidR="007379B4" w:rsidRDefault="007379B4" w:rsidP="001E2FFC">
      <w:pPr>
        <w:rPr>
          <w:lang w:val="pt-BR"/>
        </w:rPr>
      </w:pPr>
    </w:p>
    <w:p w14:paraId="40456490" w14:textId="77777777" w:rsidR="007379B4" w:rsidRDefault="007379B4" w:rsidP="001E2FFC">
      <w:pPr>
        <w:rPr>
          <w:lang w:val="pt-BR"/>
        </w:rPr>
      </w:pPr>
    </w:p>
    <w:p w14:paraId="627CC9B7" w14:textId="77777777" w:rsidR="007379B4" w:rsidRDefault="007379B4" w:rsidP="001E2FFC">
      <w:pPr>
        <w:rPr>
          <w:lang w:val="pt-BR"/>
        </w:rPr>
      </w:pPr>
    </w:p>
    <w:p w14:paraId="6026C752" w14:textId="77777777" w:rsidR="007379B4" w:rsidRDefault="007379B4" w:rsidP="001E2FFC">
      <w:pPr>
        <w:rPr>
          <w:lang w:val="pt-BR"/>
        </w:rPr>
      </w:pPr>
    </w:p>
    <w:p w14:paraId="475A2236" w14:textId="77777777" w:rsidR="007379B4" w:rsidRDefault="007379B4" w:rsidP="001E2FFC">
      <w:pPr>
        <w:rPr>
          <w:lang w:val="pt-BR"/>
        </w:rPr>
      </w:pPr>
    </w:p>
    <w:p w14:paraId="7CA39612" w14:textId="77777777" w:rsidR="007379B4" w:rsidRDefault="007379B4" w:rsidP="001E2FFC">
      <w:pPr>
        <w:rPr>
          <w:lang w:val="pt-BR"/>
        </w:rPr>
      </w:pPr>
    </w:p>
    <w:p w14:paraId="4D13A1D3" w14:textId="77777777" w:rsidR="007379B4" w:rsidRDefault="007379B4" w:rsidP="001E2FFC">
      <w:pPr>
        <w:rPr>
          <w:lang w:val="pt-BR"/>
        </w:rPr>
      </w:pPr>
    </w:p>
    <w:p w14:paraId="38E16BF8" w14:textId="77777777" w:rsidR="007379B4" w:rsidRDefault="007379B4" w:rsidP="001E2FFC">
      <w:pPr>
        <w:rPr>
          <w:lang w:val="pt-BR"/>
        </w:rPr>
      </w:pPr>
    </w:p>
    <w:p w14:paraId="4F238687" w14:textId="77777777" w:rsidR="007379B4" w:rsidRDefault="007379B4" w:rsidP="001E2FFC">
      <w:pPr>
        <w:rPr>
          <w:lang w:val="pt-BR"/>
        </w:rPr>
      </w:pPr>
    </w:p>
    <w:p w14:paraId="356A905F" w14:textId="77777777" w:rsidR="007379B4" w:rsidRDefault="007379B4" w:rsidP="001E2FFC">
      <w:pPr>
        <w:rPr>
          <w:lang w:val="pt-BR"/>
        </w:rPr>
      </w:pPr>
    </w:p>
    <w:p w14:paraId="031F9FAD" w14:textId="77777777" w:rsidR="007379B4" w:rsidRDefault="007379B4" w:rsidP="001E2FFC">
      <w:pPr>
        <w:rPr>
          <w:lang w:val="pt-BR"/>
        </w:rPr>
      </w:pPr>
    </w:p>
    <w:p w14:paraId="22E70402" w14:textId="77777777" w:rsidR="007379B4" w:rsidRDefault="007379B4" w:rsidP="001E2FFC">
      <w:pPr>
        <w:rPr>
          <w:lang w:val="pt-BR"/>
        </w:rPr>
      </w:pPr>
    </w:p>
    <w:p w14:paraId="4FD2ED2A" w14:textId="77777777" w:rsidR="007379B4" w:rsidRDefault="007379B4" w:rsidP="001E2FFC">
      <w:pPr>
        <w:rPr>
          <w:lang w:val="pt-BR"/>
        </w:rPr>
      </w:pPr>
    </w:p>
    <w:p w14:paraId="00601F09" w14:textId="77777777" w:rsidR="007379B4" w:rsidRDefault="007379B4" w:rsidP="001E2FFC">
      <w:pPr>
        <w:rPr>
          <w:lang w:val="pt-BR"/>
        </w:rPr>
      </w:pPr>
    </w:p>
    <w:p w14:paraId="679DED1C" w14:textId="77777777" w:rsidR="007379B4" w:rsidRDefault="007379B4" w:rsidP="001E2FFC">
      <w:pPr>
        <w:rPr>
          <w:lang w:val="pt-BR"/>
        </w:rPr>
      </w:pPr>
    </w:p>
    <w:p w14:paraId="4311884B" w14:textId="77777777" w:rsidR="007379B4" w:rsidRDefault="007379B4" w:rsidP="001E2FFC">
      <w:pPr>
        <w:rPr>
          <w:lang w:val="pt-BR"/>
        </w:rPr>
      </w:pPr>
    </w:p>
    <w:p w14:paraId="162FFA25" w14:textId="77777777" w:rsidR="007379B4" w:rsidRDefault="007379B4" w:rsidP="001E2FFC">
      <w:pPr>
        <w:rPr>
          <w:lang w:val="pt-BR"/>
        </w:rPr>
      </w:pPr>
    </w:p>
    <w:p w14:paraId="041F2F17" w14:textId="77777777" w:rsidR="007379B4" w:rsidRDefault="007379B4" w:rsidP="001E2FFC">
      <w:pPr>
        <w:rPr>
          <w:lang w:val="pt-BR"/>
        </w:rPr>
      </w:pPr>
    </w:p>
    <w:p w14:paraId="271647CE" w14:textId="77777777" w:rsidR="007379B4" w:rsidRDefault="007379B4" w:rsidP="001E2FFC">
      <w:pPr>
        <w:rPr>
          <w:lang w:val="pt-BR"/>
        </w:rPr>
      </w:pPr>
    </w:p>
    <w:p w14:paraId="10C0525D" w14:textId="77777777" w:rsidR="007379B4" w:rsidRDefault="007379B4" w:rsidP="001E2FFC">
      <w:pPr>
        <w:rPr>
          <w:lang w:val="pt-BR"/>
        </w:rPr>
      </w:pPr>
    </w:p>
    <w:p w14:paraId="392D18C3" w14:textId="77777777" w:rsidR="007379B4" w:rsidRDefault="007379B4" w:rsidP="001E2FFC">
      <w:pPr>
        <w:rPr>
          <w:lang w:val="pt-BR"/>
        </w:rPr>
      </w:pPr>
    </w:p>
    <w:p w14:paraId="4FD3A007" w14:textId="77777777" w:rsidR="007379B4" w:rsidRPr="007379B4" w:rsidRDefault="007379B4" w:rsidP="001E2FFC">
      <w:pPr>
        <w:rPr>
          <w:lang w:val="pt-BR"/>
        </w:rPr>
      </w:pPr>
    </w:p>
    <w:p w14:paraId="2C882670" w14:textId="77777777" w:rsidR="001E2FFC" w:rsidRPr="007379B4" w:rsidRDefault="001E2FFC" w:rsidP="001E2FFC">
      <w:pPr>
        <w:rPr>
          <w:lang w:val="pt-BR"/>
        </w:rPr>
      </w:pPr>
    </w:p>
    <w:p w14:paraId="7E3753FA" w14:textId="556A23AD" w:rsidR="001E2FFC" w:rsidRPr="00B93807" w:rsidRDefault="00F960DC" w:rsidP="001E2FFC">
      <w:pPr>
        <w:ind w:left="4248"/>
        <w:rPr>
          <w:b/>
          <w:lang w:val="fr-FR"/>
        </w:rPr>
      </w:pPr>
      <w:r w:rsidRPr="00B93807">
        <w:rPr>
          <w:b/>
          <w:lang w:val="fr-FR"/>
        </w:rPr>
        <w:t>A</w:t>
      </w:r>
      <w:r w:rsidR="00C455E2" w:rsidRPr="00B93807">
        <w:rPr>
          <w:b/>
          <w:lang w:val="fr-FR"/>
        </w:rPr>
        <w:t>NEXA nr.5</w:t>
      </w:r>
      <w:r w:rsidR="001E2FFC" w:rsidRPr="00B93807">
        <w:rPr>
          <w:b/>
          <w:lang w:val="fr-FR"/>
        </w:rPr>
        <w:t xml:space="preserve">  LA HCL NR.</w:t>
      </w:r>
      <w:r w:rsidR="001D7800" w:rsidRPr="00B93807">
        <w:rPr>
          <w:b/>
          <w:lang w:val="fr-FR"/>
        </w:rPr>
        <w:t>344/17.12.2025</w:t>
      </w:r>
    </w:p>
    <w:p w14:paraId="2B9D8DFD" w14:textId="77777777" w:rsidR="001E2FFC" w:rsidRPr="007379B4" w:rsidRDefault="001E2FFC" w:rsidP="001E2FFC">
      <w:pPr>
        <w:ind w:left="4248" w:firstLine="708"/>
        <w:rPr>
          <w:lang w:val="fr-FR"/>
        </w:rPr>
      </w:pPr>
    </w:p>
    <w:p w14:paraId="565CF99A" w14:textId="77777777" w:rsidR="001E2FFC" w:rsidRPr="007379B4" w:rsidRDefault="001E2FFC" w:rsidP="001E2FFC">
      <w:pPr>
        <w:spacing w:line="360" w:lineRule="auto"/>
        <w:rPr>
          <w:lang w:val="fr-FR"/>
        </w:rPr>
      </w:pPr>
      <w:r w:rsidRPr="007379B4">
        <w:rPr>
          <w:lang w:val="fr-FR"/>
        </w:rPr>
        <w:t xml:space="preserve">                                                                    Cerere de inscriere</w:t>
      </w:r>
    </w:p>
    <w:p w14:paraId="07236038" w14:textId="1A80F735" w:rsidR="001E2FFC" w:rsidRPr="007379B4" w:rsidRDefault="001E2FFC" w:rsidP="00F960DC">
      <w:pPr>
        <w:jc w:val="center"/>
        <w:rPr>
          <w:lang w:val="it-IT"/>
        </w:rPr>
      </w:pPr>
      <w:r w:rsidRPr="007379B4">
        <w:rPr>
          <w:lang w:val="fr-FR"/>
        </w:rPr>
        <w:t xml:space="preserve">La licitatie publica deschisa pentru </w:t>
      </w:r>
      <w:r w:rsidR="00F960DC" w:rsidRPr="007379B4">
        <w:t>concesionarea unui teren</w:t>
      </w:r>
      <w:r w:rsidR="00F960DC" w:rsidRPr="007379B4">
        <w:rPr>
          <w:spacing w:val="-14"/>
        </w:rPr>
        <w:t xml:space="preserve"> </w:t>
      </w:r>
      <w:r w:rsidR="00F960DC" w:rsidRPr="007379B4">
        <w:t>amplasat</w:t>
      </w:r>
      <w:r w:rsidR="00F960DC" w:rsidRPr="007379B4">
        <w:rPr>
          <w:spacing w:val="-14"/>
        </w:rPr>
        <w:t xml:space="preserve"> </w:t>
      </w:r>
      <w:r w:rsidR="00F960DC" w:rsidRPr="007379B4">
        <w:t>în</w:t>
      </w:r>
      <w:r w:rsidR="00F960DC" w:rsidRPr="007379B4">
        <w:rPr>
          <w:spacing w:val="-14"/>
        </w:rPr>
        <w:t xml:space="preserve"> </w:t>
      </w:r>
      <w:r w:rsidR="00F960DC" w:rsidRPr="007379B4">
        <w:t>extravilanul municipiului,</w:t>
      </w:r>
      <w:r w:rsidR="00F960DC" w:rsidRPr="007379B4">
        <w:rPr>
          <w:spacing w:val="39"/>
        </w:rPr>
        <w:t xml:space="preserve"> </w:t>
      </w:r>
      <w:r w:rsidR="00F960DC" w:rsidRPr="007379B4">
        <w:t>în</w:t>
      </w:r>
      <w:r w:rsidR="00F960DC" w:rsidRPr="007379B4">
        <w:rPr>
          <w:spacing w:val="-15"/>
        </w:rPr>
        <w:t xml:space="preserve"> </w:t>
      </w:r>
      <w:r w:rsidR="00F960DC" w:rsidRPr="007379B4">
        <w:t>suprafață</w:t>
      </w:r>
      <w:r w:rsidR="00F960DC" w:rsidRPr="007379B4">
        <w:rPr>
          <w:spacing w:val="-15"/>
        </w:rPr>
        <w:t xml:space="preserve"> </w:t>
      </w:r>
      <w:r w:rsidR="00F960DC" w:rsidRPr="007379B4">
        <w:t>totală de 900 mp aparținând domeniului public al MUNICIPIULUI VATRA DORNEI, situat în str. Silvicultorului, FN înscris în CF 42429 Vatra Dornei, județul SUCEAVA</w:t>
      </w:r>
    </w:p>
    <w:p w14:paraId="732F02D5" w14:textId="77777777" w:rsidR="001E2FFC" w:rsidRPr="007379B4" w:rsidRDefault="001E2FFC" w:rsidP="001E2FFC">
      <w:pPr>
        <w:rPr>
          <w:lang w:val="it-IT"/>
        </w:rPr>
      </w:pPr>
      <w:bookmarkStart w:id="0" w:name="_GoBack"/>
      <w:bookmarkEnd w:id="0"/>
    </w:p>
    <w:p w14:paraId="6D8C91F3" w14:textId="77777777" w:rsidR="001E2FFC" w:rsidRPr="007379B4" w:rsidRDefault="001E2FFC" w:rsidP="001E2FFC">
      <w:pPr>
        <w:rPr>
          <w:lang w:val="it-IT"/>
        </w:rPr>
      </w:pPr>
      <w:r w:rsidRPr="007379B4">
        <w:rPr>
          <w:lang w:val="it-IT"/>
        </w:rPr>
        <w:t>1.Persoane fizice</w:t>
      </w:r>
    </w:p>
    <w:p w14:paraId="44C7F8C2" w14:textId="77777777" w:rsidR="001E2FFC" w:rsidRPr="007379B4" w:rsidRDefault="001E2FFC" w:rsidP="001E2FFC">
      <w:pPr>
        <w:spacing w:line="360" w:lineRule="auto"/>
        <w:rPr>
          <w:lang w:val="it-IT"/>
        </w:rPr>
      </w:pPr>
      <w:r w:rsidRPr="007379B4">
        <w:rPr>
          <w:lang w:val="it-IT"/>
        </w:rPr>
        <w:t>Subsemnatul.......................................................................</w:t>
      </w:r>
      <w:r w:rsidRPr="007379B4">
        <w:rPr>
          <w:highlight w:val="yellow"/>
          <w:lang w:val="it-IT"/>
        </w:rPr>
        <w:t>.</w:t>
      </w:r>
      <w:r w:rsidRPr="007379B4">
        <w:rPr>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14:paraId="469F1074" w14:textId="77777777" w:rsidR="001E2FFC" w:rsidRPr="007379B4" w:rsidRDefault="001E2FFC" w:rsidP="001E2FFC">
      <w:pPr>
        <w:rPr>
          <w:lang w:val="it-IT"/>
        </w:rPr>
      </w:pPr>
    </w:p>
    <w:p w14:paraId="5F471425" w14:textId="77777777" w:rsidR="001E2FFC" w:rsidRPr="007379B4" w:rsidRDefault="001E2FFC" w:rsidP="001E2FFC">
      <w:pPr>
        <w:rPr>
          <w:lang w:val="it-IT"/>
        </w:rPr>
      </w:pPr>
      <w:r w:rsidRPr="007379B4">
        <w:rPr>
          <w:lang w:val="it-IT"/>
        </w:rPr>
        <w:t xml:space="preserve">2.Persoane juridice </w:t>
      </w:r>
    </w:p>
    <w:p w14:paraId="44DCBFC2" w14:textId="77777777" w:rsidR="001E2FFC" w:rsidRPr="007379B4" w:rsidRDefault="001E2FFC" w:rsidP="001E2FFC">
      <w:pPr>
        <w:spacing w:line="360" w:lineRule="auto"/>
        <w:rPr>
          <w:lang w:val="it-IT"/>
        </w:rPr>
      </w:pPr>
      <w:r w:rsidRPr="007379B4">
        <w:rPr>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14:paraId="63B55A07" w14:textId="77777777" w:rsidR="001E2FFC" w:rsidRPr="007379B4" w:rsidRDefault="001E2FFC" w:rsidP="001E2FFC">
      <w:pPr>
        <w:spacing w:line="360" w:lineRule="auto"/>
        <w:rPr>
          <w:lang w:val="it-IT"/>
        </w:rPr>
      </w:pPr>
    </w:p>
    <w:p w14:paraId="3F4BB59B" w14:textId="7E756CB9" w:rsidR="001E2FFC" w:rsidRPr="007379B4" w:rsidRDefault="001E2FFC" w:rsidP="001E2FFC">
      <w:pPr>
        <w:spacing w:line="360" w:lineRule="auto"/>
        <w:rPr>
          <w:lang w:val="it-IT"/>
        </w:rPr>
      </w:pPr>
      <w:r w:rsidRPr="007379B4">
        <w:rPr>
          <w:lang w:val="it-IT"/>
        </w:rPr>
        <w:t xml:space="preserve">                Data                                                                          </w:t>
      </w:r>
      <w:r w:rsidR="00F960DC" w:rsidRPr="007379B4">
        <w:rPr>
          <w:lang w:val="it-IT"/>
        </w:rPr>
        <w:t xml:space="preserve">         </w:t>
      </w:r>
      <w:r w:rsidRPr="007379B4">
        <w:rPr>
          <w:lang w:val="it-IT"/>
        </w:rPr>
        <w:t xml:space="preserve">Semnatura </w:t>
      </w:r>
    </w:p>
    <w:p w14:paraId="5682C6D6" w14:textId="20E2BC56" w:rsidR="001E2FFC" w:rsidRPr="00B93807" w:rsidRDefault="001E2FFC" w:rsidP="001E2FFC">
      <w:pPr>
        <w:jc w:val="both"/>
        <w:rPr>
          <w:b/>
          <w:lang w:val="pt-BR"/>
        </w:rPr>
      </w:pPr>
      <w:r w:rsidRPr="007379B4">
        <w:rPr>
          <w:lang w:val="pt-BR"/>
        </w:rPr>
        <w:t xml:space="preserve">  </w:t>
      </w:r>
      <w:r w:rsidRPr="00B93807">
        <w:rPr>
          <w:b/>
          <w:lang w:val="pt-BR"/>
        </w:rPr>
        <w:t xml:space="preserve">PRESEDINTE DE SEDINTA                                               </w:t>
      </w:r>
      <w:r w:rsidR="00F960DC" w:rsidRPr="00B93807">
        <w:rPr>
          <w:b/>
          <w:lang w:val="pt-BR"/>
        </w:rPr>
        <w:t xml:space="preserve">       </w:t>
      </w:r>
      <w:r w:rsidRPr="00B93807">
        <w:rPr>
          <w:b/>
          <w:lang w:val="pt-BR"/>
        </w:rPr>
        <w:t xml:space="preserve">Contrasemneaza,    </w:t>
      </w:r>
    </w:p>
    <w:p w14:paraId="7212DD2D" w14:textId="48455B96" w:rsidR="001E2FFC" w:rsidRPr="00B93807" w:rsidRDefault="00C044F0" w:rsidP="001E2FFC">
      <w:pPr>
        <w:jc w:val="both"/>
        <w:rPr>
          <w:b/>
          <w:lang w:val="pt-BR"/>
        </w:rPr>
      </w:pPr>
      <w:r w:rsidRPr="00B93807">
        <w:rPr>
          <w:b/>
          <w:lang w:val="pt-BR"/>
        </w:rPr>
        <w:t xml:space="preserve">        TARCA ADRIAN                                   </w:t>
      </w:r>
      <w:r w:rsidR="001E2FFC" w:rsidRPr="00B93807">
        <w:rPr>
          <w:b/>
          <w:lang w:val="pt-BR"/>
        </w:rPr>
        <w:t xml:space="preserve">Secretar general  al Municipiului Vatra Dornei                                                                                                             </w:t>
      </w:r>
      <w:r w:rsidR="001E2FFC" w:rsidRPr="00B93807">
        <w:rPr>
          <w:b/>
          <w:lang w:val="pt-BR"/>
        </w:rPr>
        <w:tab/>
      </w:r>
      <w:r w:rsidR="001E2FFC" w:rsidRPr="00B93807">
        <w:rPr>
          <w:b/>
          <w:lang w:val="pt-BR"/>
        </w:rPr>
        <w:tab/>
        <w:t xml:space="preserve">                                                                        </w:t>
      </w:r>
      <w:r w:rsidR="00F960DC" w:rsidRPr="00B93807">
        <w:rPr>
          <w:b/>
          <w:lang w:val="pt-BR"/>
        </w:rPr>
        <w:t xml:space="preserve">      </w:t>
      </w:r>
      <w:r w:rsidR="001E2FFC" w:rsidRPr="00B93807">
        <w:rPr>
          <w:b/>
          <w:lang w:val="pt-BR"/>
        </w:rPr>
        <w:t xml:space="preserve">  TURCU VASILE        </w:t>
      </w:r>
    </w:p>
    <w:p w14:paraId="58BBF498" w14:textId="77777777" w:rsidR="001E2FFC" w:rsidRPr="007379B4" w:rsidRDefault="001E2FFC" w:rsidP="001E2FFC">
      <w:pPr>
        <w:rPr>
          <w:lang w:val="pt-BR"/>
        </w:rPr>
      </w:pPr>
    </w:p>
    <w:p w14:paraId="3DA33EC4" w14:textId="77777777" w:rsidR="001E2FFC" w:rsidRPr="007379B4" w:rsidRDefault="001E2FFC" w:rsidP="001E2FFC">
      <w:pPr>
        <w:rPr>
          <w:lang w:val="pt-BR"/>
        </w:rPr>
      </w:pPr>
    </w:p>
    <w:p w14:paraId="3AABACFC" w14:textId="77777777" w:rsidR="001E2FFC" w:rsidRPr="007379B4" w:rsidRDefault="001E2FFC" w:rsidP="001E2FFC">
      <w:pPr>
        <w:rPr>
          <w:lang w:val="pt-BR"/>
        </w:rPr>
      </w:pPr>
    </w:p>
    <w:p w14:paraId="671819D5" w14:textId="77777777" w:rsidR="001E2FFC" w:rsidRPr="007379B4" w:rsidRDefault="001E2FFC" w:rsidP="001E2FFC">
      <w:pPr>
        <w:rPr>
          <w:lang w:val="pt-BR"/>
        </w:rPr>
      </w:pPr>
    </w:p>
    <w:p w14:paraId="22A3FBDD" w14:textId="77777777" w:rsidR="001E2FFC" w:rsidRPr="007379B4" w:rsidRDefault="001E2FFC" w:rsidP="001E2FFC">
      <w:pPr>
        <w:rPr>
          <w:lang w:val="pt-BR"/>
        </w:rPr>
      </w:pPr>
    </w:p>
    <w:p w14:paraId="08020DF4" w14:textId="77777777" w:rsidR="001E2FFC" w:rsidRPr="007379B4" w:rsidRDefault="001E2FFC" w:rsidP="001E2FFC">
      <w:pPr>
        <w:rPr>
          <w:lang w:val="pt-BR"/>
        </w:rPr>
      </w:pPr>
    </w:p>
    <w:p w14:paraId="51DDF3C0" w14:textId="77777777" w:rsidR="009D084B" w:rsidRPr="007379B4" w:rsidRDefault="009D084B" w:rsidP="001E2FFC">
      <w:pPr>
        <w:rPr>
          <w:lang w:val="pt-BR"/>
        </w:rPr>
      </w:pPr>
    </w:p>
    <w:p w14:paraId="4ADCE9BC" w14:textId="77777777" w:rsidR="009D084B" w:rsidRPr="007379B4" w:rsidRDefault="009D084B" w:rsidP="001E2FFC">
      <w:pPr>
        <w:rPr>
          <w:lang w:val="pt-BR"/>
        </w:rPr>
      </w:pPr>
    </w:p>
    <w:p w14:paraId="17FFBB19" w14:textId="77777777" w:rsidR="009D084B" w:rsidRPr="007379B4" w:rsidRDefault="009D084B" w:rsidP="001E2FFC">
      <w:pPr>
        <w:rPr>
          <w:lang w:val="pt-BR"/>
        </w:rPr>
      </w:pPr>
    </w:p>
    <w:p w14:paraId="48B973D7" w14:textId="77777777" w:rsidR="009D084B" w:rsidRPr="007379B4" w:rsidRDefault="009D084B" w:rsidP="001E2FFC">
      <w:pPr>
        <w:rPr>
          <w:lang w:val="pt-BR"/>
        </w:rPr>
      </w:pPr>
    </w:p>
    <w:p w14:paraId="196CE0AC" w14:textId="77777777" w:rsidR="007727DA" w:rsidRDefault="007727DA" w:rsidP="001E2FFC">
      <w:pPr>
        <w:rPr>
          <w:lang w:val="pt-BR"/>
        </w:rPr>
      </w:pPr>
    </w:p>
    <w:p w14:paraId="4B46BBBF" w14:textId="77777777" w:rsidR="007379B4" w:rsidRDefault="007379B4" w:rsidP="001E2FFC">
      <w:pPr>
        <w:rPr>
          <w:lang w:val="pt-BR"/>
        </w:rPr>
      </w:pPr>
    </w:p>
    <w:p w14:paraId="775E3A21" w14:textId="77777777" w:rsidR="007379B4" w:rsidRDefault="007379B4" w:rsidP="001E2FFC">
      <w:pPr>
        <w:rPr>
          <w:lang w:val="pt-BR"/>
        </w:rPr>
      </w:pPr>
    </w:p>
    <w:p w14:paraId="29052C8D" w14:textId="77777777" w:rsidR="007379B4" w:rsidRDefault="007379B4" w:rsidP="001E2FFC">
      <w:pPr>
        <w:rPr>
          <w:lang w:val="pt-BR"/>
        </w:rPr>
      </w:pPr>
    </w:p>
    <w:p w14:paraId="5A188ACC" w14:textId="77777777" w:rsidR="007379B4" w:rsidRPr="007379B4" w:rsidRDefault="007379B4" w:rsidP="001E2FFC">
      <w:pPr>
        <w:rPr>
          <w:lang w:val="pt-BR"/>
        </w:rPr>
      </w:pPr>
    </w:p>
    <w:p w14:paraId="257949FD" w14:textId="77777777" w:rsidR="007727DA" w:rsidRPr="007379B4" w:rsidRDefault="007727DA" w:rsidP="001E2FFC">
      <w:pPr>
        <w:rPr>
          <w:lang w:val="pt-BR"/>
        </w:rPr>
      </w:pPr>
    </w:p>
    <w:p w14:paraId="0D9DDD12" w14:textId="77777777" w:rsidR="001E2FFC" w:rsidRPr="00B93807" w:rsidRDefault="001E2FFC" w:rsidP="001E2FFC">
      <w:pPr>
        <w:rPr>
          <w:b/>
          <w:lang w:val="pt-BR"/>
        </w:rPr>
      </w:pPr>
    </w:p>
    <w:p w14:paraId="579D4CDE" w14:textId="435A7446" w:rsidR="001E2FFC" w:rsidRPr="00B93807" w:rsidRDefault="001E2FFC" w:rsidP="001D7800">
      <w:pPr>
        <w:jc w:val="both"/>
        <w:rPr>
          <w:b/>
          <w:lang w:val="ro-RO"/>
        </w:rPr>
      </w:pPr>
      <w:r w:rsidRPr="00B93807">
        <w:rPr>
          <w:b/>
          <w:lang w:val="pt-BR"/>
        </w:rPr>
        <w:tab/>
      </w:r>
      <w:r w:rsidRPr="00B93807">
        <w:rPr>
          <w:b/>
          <w:lang w:val="pt-BR"/>
        </w:rPr>
        <w:tab/>
      </w:r>
      <w:r w:rsidRPr="00B93807">
        <w:rPr>
          <w:b/>
          <w:lang w:val="pt-BR"/>
        </w:rPr>
        <w:tab/>
      </w:r>
      <w:r w:rsidRPr="00B93807">
        <w:rPr>
          <w:b/>
          <w:lang w:val="pt-BR"/>
        </w:rPr>
        <w:tab/>
      </w:r>
      <w:r w:rsidRPr="00B93807">
        <w:rPr>
          <w:b/>
          <w:lang w:val="pt-BR"/>
        </w:rPr>
        <w:tab/>
      </w:r>
      <w:r w:rsidR="00C455E2" w:rsidRPr="00B93807">
        <w:rPr>
          <w:b/>
          <w:lang w:val="fr-FR"/>
        </w:rPr>
        <w:t>Anexa nr.6</w:t>
      </w:r>
      <w:r w:rsidRPr="00B93807">
        <w:rPr>
          <w:b/>
          <w:lang w:val="fr-FR"/>
        </w:rPr>
        <w:t xml:space="preserve">  la HCL nr. </w:t>
      </w:r>
      <w:r w:rsidR="001D7800" w:rsidRPr="00B93807">
        <w:rPr>
          <w:b/>
          <w:lang w:val="fr-FR"/>
        </w:rPr>
        <w:t>344/17.12.2025</w:t>
      </w:r>
    </w:p>
    <w:p w14:paraId="489AC37B" w14:textId="77777777" w:rsidR="001E2FFC" w:rsidRPr="007379B4" w:rsidRDefault="001E2FFC" w:rsidP="001E2FFC">
      <w:pPr>
        <w:ind w:firstLine="720"/>
        <w:jc w:val="both"/>
        <w:rPr>
          <w:lang w:val="ro-RO"/>
        </w:rPr>
      </w:pPr>
      <w:r w:rsidRPr="007379B4">
        <w:rPr>
          <w:lang w:val="ro-RO"/>
        </w:rPr>
        <w:t>__________________</w:t>
      </w:r>
    </w:p>
    <w:p w14:paraId="744A0F8F" w14:textId="77777777" w:rsidR="001E2FFC" w:rsidRPr="007379B4" w:rsidRDefault="001E2FFC" w:rsidP="001E2FFC">
      <w:pPr>
        <w:ind w:firstLine="720"/>
        <w:jc w:val="both"/>
        <w:rPr>
          <w:i/>
          <w:iCs/>
          <w:lang w:val="ro-RO"/>
        </w:rPr>
      </w:pPr>
      <w:r w:rsidRPr="007379B4">
        <w:rPr>
          <w:lang w:val="ro-RO"/>
        </w:rPr>
        <w:t xml:space="preserve">   </w:t>
      </w:r>
      <w:r w:rsidRPr="007379B4">
        <w:rPr>
          <w:i/>
          <w:iCs/>
          <w:lang w:val="ro-RO"/>
        </w:rPr>
        <w:t>(denumirea/numele)</w:t>
      </w:r>
    </w:p>
    <w:p w14:paraId="5843E4E6" w14:textId="77777777" w:rsidR="001E2FFC" w:rsidRPr="007379B4" w:rsidRDefault="001E2FFC" w:rsidP="001E2FFC">
      <w:pPr>
        <w:jc w:val="center"/>
        <w:rPr>
          <w:lang w:val="ro-RO"/>
        </w:rPr>
      </w:pPr>
      <w:r w:rsidRPr="007379B4">
        <w:rPr>
          <w:lang w:val="ro-RO"/>
        </w:rPr>
        <w:t>FORMULAR DE OFERTA</w:t>
      </w:r>
    </w:p>
    <w:p w14:paraId="3FB12073" w14:textId="77777777" w:rsidR="001E2FFC" w:rsidRPr="007379B4" w:rsidRDefault="001E2FFC" w:rsidP="001E2FFC">
      <w:pPr>
        <w:ind w:firstLine="720"/>
        <w:jc w:val="both"/>
        <w:rPr>
          <w:lang w:val="ro-RO"/>
        </w:rPr>
      </w:pPr>
      <w:r w:rsidRPr="007379B4">
        <w:rPr>
          <w:lang w:val="ro-RO"/>
        </w:rPr>
        <w:t>Catre ....................................................................................................</w:t>
      </w:r>
    </w:p>
    <w:p w14:paraId="0936ADE7" w14:textId="77777777" w:rsidR="001E2FFC" w:rsidRPr="007379B4" w:rsidRDefault="001E2FFC" w:rsidP="001E2FFC">
      <w:pPr>
        <w:ind w:left="720" w:firstLine="720"/>
        <w:jc w:val="both"/>
        <w:rPr>
          <w:i/>
          <w:iCs/>
          <w:lang w:val="ro-RO"/>
        </w:rPr>
      </w:pPr>
      <w:r w:rsidRPr="007379B4">
        <w:rPr>
          <w:i/>
          <w:iCs/>
          <w:lang w:val="ro-RO"/>
        </w:rPr>
        <w:t xml:space="preserve">                     (denumirea autoritatii contractante si adresa completa)</w:t>
      </w:r>
    </w:p>
    <w:p w14:paraId="11BA2D65" w14:textId="77777777" w:rsidR="001E2FFC" w:rsidRPr="007379B4" w:rsidRDefault="001E2FFC" w:rsidP="001E2FFC">
      <w:pPr>
        <w:ind w:firstLine="720"/>
        <w:jc w:val="both"/>
        <w:rPr>
          <w:lang w:val="ro-RO"/>
        </w:rPr>
      </w:pPr>
      <w:r w:rsidRPr="007379B4">
        <w:rPr>
          <w:lang w:val="ro-RO"/>
        </w:rPr>
        <w:t>Domnilor,</w:t>
      </w:r>
    </w:p>
    <w:p w14:paraId="2E6C3131" w14:textId="77777777" w:rsidR="001E2FFC" w:rsidRPr="007379B4" w:rsidRDefault="001E2FFC" w:rsidP="001E2FFC">
      <w:pPr>
        <w:ind w:firstLine="720"/>
        <w:jc w:val="both"/>
        <w:rPr>
          <w:lang w:val="ro-RO"/>
        </w:rPr>
      </w:pPr>
      <w:r w:rsidRPr="007379B4">
        <w:rPr>
          <w:lang w:val="ro-RO"/>
        </w:rPr>
        <w:t xml:space="preserve">1. Examinand documentatia de atribuire, subsemnatii, reprezentanti ai ofertantului </w:t>
      </w:r>
    </w:p>
    <w:p w14:paraId="07A7F2CE" w14:textId="77777777" w:rsidR="001E2FFC" w:rsidRPr="007379B4" w:rsidRDefault="001E2FFC" w:rsidP="001E2FFC">
      <w:pPr>
        <w:jc w:val="both"/>
        <w:rPr>
          <w:lang w:val="ro-RO"/>
        </w:rPr>
      </w:pPr>
      <w:r w:rsidRPr="007379B4">
        <w:rPr>
          <w:lang w:val="ro-RO"/>
        </w:rPr>
        <w:t>_________________________________________________, ne oferim ca, in conformitate</w:t>
      </w:r>
    </w:p>
    <w:p w14:paraId="511A7FAF" w14:textId="77777777" w:rsidR="001E2FFC" w:rsidRPr="007379B4" w:rsidRDefault="001E2FFC" w:rsidP="001E2FFC">
      <w:pPr>
        <w:ind w:left="1440" w:firstLine="720"/>
        <w:jc w:val="both"/>
        <w:rPr>
          <w:i/>
          <w:iCs/>
          <w:lang w:val="ro-RO"/>
        </w:rPr>
      </w:pPr>
      <w:r w:rsidRPr="007379B4">
        <w:rPr>
          <w:i/>
          <w:iCs/>
          <w:lang w:val="ro-RO"/>
        </w:rPr>
        <w:t>(denumirea/numele ofertantului)</w:t>
      </w:r>
    </w:p>
    <w:p w14:paraId="1ACA35AF" w14:textId="13FC4BF7" w:rsidR="00F960DC" w:rsidRPr="007379B4" w:rsidRDefault="001E2FFC" w:rsidP="001E2FFC">
      <w:pPr>
        <w:jc w:val="both"/>
      </w:pPr>
      <w:r w:rsidRPr="007379B4">
        <w:rPr>
          <w:lang w:val="ro-RO"/>
        </w:rPr>
        <w:t>cu prevederile si cerintele cuprinse in documentatia mai sus mentionata, sa  c</w:t>
      </w:r>
      <w:r w:rsidR="00314AA5">
        <w:rPr>
          <w:lang w:val="ro-RO"/>
        </w:rPr>
        <w:t>oncesionam</w:t>
      </w:r>
      <w:r w:rsidRPr="007379B4">
        <w:rPr>
          <w:lang w:val="ro-RO"/>
        </w:rPr>
        <w:t xml:space="preserve">  </w:t>
      </w:r>
      <w:r w:rsidRPr="007379B4">
        <w:rPr>
          <w:lang w:val="fr-FR"/>
        </w:rPr>
        <w:t xml:space="preserve">imobilele : </w:t>
      </w:r>
      <w:r w:rsidR="00F960DC" w:rsidRPr="007379B4">
        <w:t>teren</w:t>
      </w:r>
      <w:r w:rsidR="00F960DC" w:rsidRPr="007379B4">
        <w:rPr>
          <w:spacing w:val="-14"/>
        </w:rPr>
        <w:t xml:space="preserve"> </w:t>
      </w:r>
      <w:r w:rsidR="00F960DC" w:rsidRPr="007379B4">
        <w:t>amplasat</w:t>
      </w:r>
      <w:r w:rsidR="00F960DC" w:rsidRPr="007379B4">
        <w:rPr>
          <w:spacing w:val="-14"/>
        </w:rPr>
        <w:t xml:space="preserve"> </w:t>
      </w:r>
      <w:r w:rsidR="00F960DC" w:rsidRPr="007379B4">
        <w:t>în</w:t>
      </w:r>
      <w:r w:rsidR="00F960DC" w:rsidRPr="007379B4">
        <w:rPr>
          <w:spacing w:val="-14"/>
        </w:rPr>
        <w:t xml:space="preserve"> </w:t>
      </w:r>
      <w:r w:rsidR="00F960DC" w:rsidRPr="007379B4">
        <w:t>extravilanul municipiului,</w:t>
      </w:r>
      <w:r w:rsidR="00F960DC" w:rsidRPr="007379B4">
        <w:rPr>
          <w:spacing w:val="39"/>
        </w:rPr>
        <w:t xml:space="preserve"> </w:t>
      </w:r>
      <w:r w:rsidR="00F960DC" w:rsidRPr="007379B4">
        <w:t>în</w:t>
      </w:r>
      <w:r w:rsidR="00F960DC" w:rsidRPr="007379B4">
        <w:rPr>
          <w:spacing w:val="-15"/>
        </w:rPr>
        <w:t xml:space="preserve"> </w:t>
      </w:r>
      <w:r w:rsidR="00F960DC" w:rsidRPr="007379B4">
        <w:t>suprafață</w:t>
      </w:r>
      <w:r w:rsidR="00F960DC" w:rsidRPr="007379B4">
        <w:rPr>
          <w:spacing w:val="-15"/>
        </w:rPr>
        <w:t xml:space="preserve"> </w:t>
      </w:r>
      <w:r w:rsidR="00F960DC" w:rsidRPr="007379B4">
        <w:t>totală de 900</w:t>
      </w:r>
      <w:r w:rsidR="00314AA5">
        <w:t xml:space="preserve"> mp aparținând domeniului privat</w:t>
      </w:r>
      <w:r w:rsidR="00F960DC" w:rsidRPr="007379B4">
        <w:t xml:space="preserve"> al MUNICIPIULUI VATRA DORNEI, situat în str. Silvicultorului, FN înscris în CF 42429 Vatra Dornei, județul SUCEAVA</w:t>
      </w:r>
    </w:p>
    <w:p w14:paraId="00A134EB" w14:textId="5640F8C3" w:rsidR="001E2FFC" w:rsidRPr="007379B4" w:rsidRDefault="001E2FFC" w:rsidP="001E2FFC">
      <w:pPr>
        <w:jc w:val="both"/>
      </w:pPr>
      <w:r w:rsidRPr="007379B4">
        <w:rPr>
          <w:lang w:val="ro-RO"/>
        </w:rPr>
        <w:t xml:space="preserve">, </w:t>
      </w:r>
      <w:r w:rsidRPr="007379B4">
        <w:rPr>
          <w:i/>
          <w:iCs/>
          <w:lang w:val="ro-RO"/>
        </w:rPr>
        <w:t xml:space="preserve">pentru suma de </w:t>
      </w:r>
      <w:r w:rsidRPr="007379B4">
        <w:rPr>
          <w:lang w:val="ro-RO"/>
        </w:rPr>
        <w:t>_________________________reprezentand ________________ lei,</w:t>
      </w:r>
    </w:p>
    <w:p w14:paraId="4377D4C4" w14:textId="77777777" w:rsidR="001E2FFC" w:rsidRPr="007379B4" w:rsidRDefault="001E2FFC" w:rsidP="001E2FFC">
      <w:pPr>
        <w:ind w:left="720" w:firstLine="720"/>
        <w:jc w:val="both"/>
        <w:rPr>
          <w:i/>
          <w:iCs/>
          <w:lang w:val="ro-RO"/>
        </w:rPr>
      </w:pPr>
      <w:r w:rsidRPr="007379B4">
        <w:rPr>
          <w:i/>
          <w:iCs/>
          <w:lang w:val="ro-RO"/>
        </w:rPr>
        <w:t xml:space="preserve">   (suma in litere si in cifre)</w:t>
      </w:r>
      <w:r w:rsidRPr="007379B4">
        <w:rPr>
          <w:lang w:val="ro-RO"/>
        </w:rPr>
        <w:t xml:space="preserve">                                      </w:t>
      </w:r>
    </w:p>
    <w:p w14:paraId="672A4249" w14:textId="77777777" w:rsidR="001E2FFC" w:rsidRPr="007379B4" w:rsidRDefault="001E2FFC" w:rsidP="001E2FFC">
      <w:pPr>
        <w:ind w:left="2160" w:firstLine="720"/>
        <w:jc w:val="both"/>
        <w:rPr>
          <w:lang w:val="ro-RO"/>
        </w:rPr>
      </w:pPr>
      <w:r w:rsidRPr="007379B4">
        <w:rPr>
          <w:lang w:val="ro-RO"/>
        </w:rPr>
        <w:t xml:space="preserve">                                                            </w:t>
      </w:r>
    </w:p>
    <w:p w14:paraId="5B3DE314" w14:textId="77777777" w:rsidR="001E2FFC" w:rsidRPr="007379B4" w:rsidRDefault="001E2FFC" w:rsidP="001E2FFC">
      <w:pPr>
        <w:ind w:firstLine="720"/>
        <w:jc w:val="both"/>
        <w:rPr>
          <w:lang w:val="ro-RO"/>
        </w:rPr>
      </w:pPr>
      <w:r w:rsidRPr="007379B4">
        <w:rPr>
          <w:lang w:val="ro-RO"/>
        </w:rPr>
        <w:t>2.  Ne angajam sa mentinem aceasta oferta valabila pentru o durata de __________</w:t>
      </w:r>
    </w:p>
    <w:p w14:paraId="703D5A11" w14:textId="77777777" w:rsidR="001E2FFC" w:rsidRPr="007379B4" w:rsidRDefault="001E2FFC" w:rsidP="001E2FFC">
      <w:pPr>
        <w:jc w:val="both"/>
        <w:rPr>
          <w:lang w:val="ro-RO"/>
        </w:rPr>
      </w:pPr>
      <w:r w:rsidRPr="007379B4">
        <w:rPr>
          <w:lang w:val="ro-RO"/>
        </w:rPr>
        <w:t>___________________zile, respectiv pana la data de ___________________________, si</w:t>
      </w:r>
    </w:p>
    <w:p w14:paraId="7CB53C47" w14:textId="77777777" w:rsidR="001E2FFC" w:rsidRPr="007379B4" w:rsidRDefault="001E2FFC" w:rsidP="001E2FFC">
      <w:pPr>
        <w:jc w:val="both"/>
        <w:rPr>
          <w:i/>
          <w:iCs/>
          <w:lang w:val="ro-RO"/>
        </w:rPr>
      </w:pPr>
      <w:r w:rsidRPr="007379B4">
        <w:rPr>
          <w:i/>
          <w:iCs/>
          <w:lang w:val="ro-RO"/>
        </w:rPr>
        <w:t xml:space="preserve">        (durata in litere si cifre)</w:t>
      </w:r>
      <w:r w:rsidRPr="007379B4">
        <w:rPr>
          <w:lang w:val="ro-RO"/>
        </w:rPr>
        <w:tab/>
      </w:r>
      <w:r w:rsidRPr="007379B4">
        <w:rPr>
          <w:lang w:val="ro-RO"/>
        </w:rPr>
        <w:tab/>
      </w:r>
      <w:r w:rsidRPr="007379B4">
        <w:rPr>
          <w:lang w:val="ro-RO"/>
        </w:rPr>
        <w:tab/>
      </w:r>
      <w:r w:rsidRPr="007379B4">
        <w:rPr>
          <w:lang w:val="ro-RO"/>
        </w:rPr>
        <w:tab/>
      </w:r>
      <w:r w:rsidRPr="007379B4">
        <w:rPr>
          <w:lang w:val="ro-RO"/>
        </w:rPr>
        <w:tab/>
      </w:r>
      <w:r w:rsidRPr="007379B4">
        <w:rPr>
          <w:lang w:val="ro-RO"/>
        </w:rPr>
        <w:tab/>
      </w:r>
      <w:r w:rsidRPr="007379B4">
        <w:rPr>
          <w:i/>
          <w:iCs/>
          <w:lang w:val="ro-RO"/>
        </w:rPr>
        <w:t>(ziua/luna/anul)</w:t>
      </w:r>
    </w:p>
    <w:p w14:paraId="4FD6649B" w14:textId="77777777" w:rsidR="001E2FFC" w:rsidRPr="007379B4" w:rsidRDefault="001E2FFC" w:rsidP="001E2FFC">
      <w:pPr>
        <w:jc w:val="both"/>
        <w:rPr>
          <w:lang w:val="ro-RO"/>
        </w:rPr>
      </w:pPr>
      <w:r w:rsidRPr="007379B4">
        <w:rPr>
          <w:lang w:val="ro-RO"/>
        </w:rPr>
        <w:t>ea va ramane obligatorie pentru noi si poate fi acceptata oricand inainte de expirarea perioadei de valabilitate.</w:t>
      </w:r>
    </w:p>
    <w:p w14:paraId="6EDE6F0A" w14:textId="4626AC2B" w:rsidR="001E2FFC" w:rsidRPr="007379B4" w:rsidRDefault="001E2FFC" w:rsidP="001E2FFC">
      <w:pPr>
        <w:ind w:firstLine="720"/>
        <w:jc w:val="both"/>
        <w:rPr>
          <w:lang w:val="ro-RO"/>
        </w:rPr>
      </w:pPr>
      <w:r w:rsidRPr="007379B4">
        <w:rPr>
          <w:lang w:val="ro-RO"/>
        </w:rPr>
        <w:t xml:space="preserve">3. Pana la incheierea si semnarea contractului de </w:t>
      </w:r>
      <w:r w:rsidR="007727DA" w:rsidRPr="007379B4">
        <w:rPr>
          <w:lang w:val="ro-RO"/>
        </w:rPr>
        <w:t>Concesionare</w:t>
      </w:r>
      <w:r w:rsidRPr="007379B4">
        <w:rPr>
          <w:lang w:val="ro-RO"/>
        </w:rPr>
        <w:t>, aceasta oferta, impreuna cu comunicarea transmisa de dumneavoastra, prin care oferta noastra este stabilita castigatoare, vor constitui un contract angajant intre noi.</w:t>
      </w:r>
    </w:p>
    <w:p w14:paraId="6656BF94" w14:textId="77777777" w:rsidR="001E2FFC" w:rsidRPr="007379B4" w:rsidRDefault="001E2FFC" w:rsidP="001E2FFC">
      <w:pPr>
        <w:ind w:firstLine="720"/>
        <w:jc w:val="both"/>
        <w:rPr>
          <w:lang w:val="ro-RO"/>
        </w:rPr>
      </w:pPr>
      <w:r w:rsidRPr="007379B4">
        <w:rPr>
          <w:lang w:val="ro-RO"/>
        </w:rPr>
        <w:t>4. Alaturi de oferta de baza:</w:t>
      </w:r>
    </w:p>
    <w:p w14:paraId="29006ECD" w14:textId="77777777" w:rsidR="001E2FFC" w:rsidRPr="007379B4" w:rsidRDefault="001E2FFC" w:rsidP="001E2FFC">
      <w:pPr>
        <w:jc w:val="both"/>
        <w:rPr>
          <w:lang w:val="ro-RO"/>
        </w:rPr>
      </w:pPr>
      <w:r w:rsidRPr="007379B4">
        <w:rPr>
          <w:lang w:val="ro-RO"/>
        </w:rPr>
        <w:t xml:space="preserve">     _</w:t>
      </w:r>
    </w:p>
    <w:p w14:paraId="10A786BE" w14:textId="77777777" w:rsidR="001E2FFC" w:rsidRPr="007379B4" w:rsidRDefault="001E2FFC" w:rsidP="001E2FFC">
      <w:pPr>
        <w:jc w:val="both"/>
        <w:rPr>
          <w:lang w:val="ro-RO"/>
        </w:rPr>
      </w:pPr>
      <w:r w:rsidRPr="007379B4">
        <w:rPr>
          <w:lang w:val="ro-RO"/>
        </w:rPr>
        <w:t xml:space="preserve">    |_|   depunem oferta alternativa, ale carei detalii sunt prezentate intr-un formular de oferta separat, marcat in mod clar "alternativa";</w:t>
      </w:r>
    </w:p>
    <w:p w14:paraId="05E8D974" w14:textId="77777777" w:rsidR="001E2FFC" w:rsidRPr="007379B4" w:rsidRDefault="001E2FFC" w:rsidP="001E2FFC">
      <w:pPr>
        <w:jc w:val="both"/>
        <w:rPr>
          <w:lang w:val="ro-RO"/>
        </w:rPr>
      </w:pPr>
      <w:r w:rsidRPr="007379B4">
        <w:rPr>
          <w:lang w:val="ro-RO"/>
        </w:rPr>
        <w:t xml:space="preserve">     _</w:t>
      </w:r>
    </w:p>
    <w:p w14:paraId="50EAF3FB" w14:textId="77777777" w:rsidR="001E2FFC" w:rsidRPr="007379B4" w:rsidRDefault="001E2FFC" w:rsidP="001E2FFC">
      <w:pPr>
        <w:jc w:val="both"/>
        <w:rPr>
          <w:lang w:val="ro-RO"/>
        </w:rPr>
      </w:pPr>
      <w:r w:rsidRPr="007379B4">
        <w:rPr>
          <w:lang w:val="ro-RO"/>
        </w:rPr>
        <w:t xml:space="preserve">    |_|   nu depunem oferta alternativa.</w:t>
      </w:r>
    </w:p>
    <w:p w14:paraId="609ED0E7" w14:textId="77777777" w:rsidR="001E2FFC" w:rsidRPr="007379B4" w:rsidRDefault="001E2FFC" w:rsidP="001E2FFC">
      <w:pPr>
        <w:jc w:val="both"/>
        <w:rPr>
          <w:i/>
          <w:iCs/>
          <w:lang w:val="ro-RO"/>
        </w:rPr>
      </w:pPr>
      <w:r w:rsidRPr="007379B4">
        <w:rPr>
          <w:lang w:val="ro-RO"/>
        </w:rPr>
        <w:t xml:space="preserve">            </w:t>
      </w:r>
      <w:r w:rsidRPr="007379B4">
        <w:rPr>
          <w:i/>
          <w:iCs/>
          <w:lang w:val="ro-RO"/>
        </w:rPr>
        <w:t>(se bifeaza optiunea corespunzatoare)</w:t>
      </w:r>
    </w:p>
    <w:p w14:paraId="47C11D43" w14:textId="77777777" w:rsidR="001E2FFC" w:rsidRPr="007379B4" w:rsidRDefault="001E2FFC" w:rsidP="001E2FFC">
      <w:pPr>
        <w:ind w:firstLine="720"/>
        <w:jc w:val="both"/>
        <w:rPr>
          <w:lang w:val="ro-RO"/>
        </w:rPr>
      </w:pPr>
      <w:r w:rsidRPr="007379B4">
        <w:rPr>
          <w:lang w:val="ro-RO"/>
        </w:rPr>
        <w:t>5. Am inteles si consimtim ca, in cazul in care oferta noastra este stabilita ca fiind castigatoare, sa constituim garantia de buna executie in conformitate cu prevederile din documentatia de atribuire.</w:t>
      </w:r>
    </w:p>
    <w:p w14:paraId="568C6A08" w14:textId="77777777" w:rsidR="001E2FFC" w:rsidRPr="007379B4" w:rsidRDefault="001E2FFC" w:rsidP="001E2FFC">
      <w:pPr>
        <w:ind w:firstLine="720"/>
        <w:jc w:val="both"/>
        <w:rPr>
          <w:lang w:val="ro-RO"/>
        </w:rPr>
      </w:pPr>
      <w:r w:rsidRPr="007379B4">
        <w:rPr>
          <w:lang w:val="ro-RO"/>
        </w:rPr>
        <w:t>6. Intelegem ca nu sunteti obligati sa acceptati oferta cu cel mai scazut pret sau orice alta oferta pe care o puteti primi.</w:t>
      </w:r>
    </w:p>
    <w:p w14:paraId="63CC94D0" w14:textId="77777777" w:rsidR="001E2FFC" w:rsidRPr="007379B4" w:rsidRDefault="001E2FFC" w:rsidP="001E2FFC">
      <w:pPr>
        <w:ind w:firstLine="720"/>
        <w:jc w:val="both"/>
        <w:rPr>
          <w:lang w:val="ro-RO"/>
        </w:rPr>
      </w:pPr>
    </w:p>
    <w:p w14:paraId="3A75DC95" w14:textId="77777777" w:rsidR="001E2FFC" w:rsidRPr="007379B4" w:rsidRDefault="001E2FFC" w:rsidP="001E2FFC">
      <w:pPr>
        <w:ind w:firstLine="720"/>
        <w:jc w:val="both"/>
        <w:rPr>
          <w:lang w:val="ro-RO"/>
        </w:rPr>
      </w:pPr>
      <w:r w:rsidRPr="007379B4">
        <w:rPr>
          <w:lang w:val="ro-RO"/>
        </w:rPr>
        <w:t>Data _____/_____/_____</w:t>
      </w:r>
      <w:r w:rsidRPr="007379B4">
        <w:rPr>
          <w:lang w:val="ro-RO"/>
        </w:rPr>
        <w:tab/>
      </w:r>
      <w:r w:rsidRPr="007379B4">
        <w:rPr>
          <w:lang w:val="ro-RO"/>
        </w:rPr>
        <w:tab/>
      </w:r>
      <w:r w:rsidRPr="007379B4">
        <w:rPr>
          <w:lang w:val="ro-RO"/>
        </w:rPr>
        <w:tab/>
      </w:r>
      <w:r w:rsidRPr="007379B4">
        <w:rPr>
          <w:lang w:val="ro-RO"/>
        </w:rPr>
        <w:tab/>
      </w:r>
      <w:r w:rsidRPr="007379B4">
        <w:rPr>
          <w:lang w:val="ro-RO"/>
        </w:rPr>
        <w:tab/>
      </w:r>
      <w:r w:rsidRPr="007379B4">
        <w:rPr>
          <w:lang w:val="ro-RO"/>
        </w:rPr>
        <w:tab/>
      </w:r>
      <w:r w:rsidRPr="007379B4">
        <w:rPr>
          <w:lang w:val="ro-RO"/>
        </w:rPr>
        <w:tab/>
        <w:t>Ofertant</w:t>
      </w:r>
    </w:p>
    <w:p w14:paraId="569C24FB" w14:textId="77777777" w:rsidR="001E2FFC" w:rsidRPr="007379B4" w:rsidRDefault="001E2FFC" w:rsidP="001E2FFC">
      <w:pPr>
        <w:ind w:firstLine="720"/>
        <w:jc w:val="both"/>
        <w:rPr>
          <w:lang w:val="ro-RO"/>
        </w:rPr>
      </w:pPr>
    </w:p>
    <w:p w14:paraId="3F439DC1" w14:textId="0D6FB37C" w:rsidR="001E2FFC" w:rsidRPr="00C044F0" w:rsidRDefault="001E2FFC" w:rsidP="001E2FFC">
      <w:pPr>
        <w:jc w:val="both"/>
        <w:rPr>
          <w:b/>
          <w:lang w:val="pt-BR"/>
        </w:rPr>
      </w:pPr>
      <w:r w:rsidRPr="00C044F0">
        <w:rPr>
          <w:b/>
          <w:lang w:val="pt-BR"/>
        </w:rPr>
        <w:t xml:space="preserve">PRESEDINTE DE SEDINTA                          Contrasemneaza,    </w:t>
      </w:r>
    </w:p>
    <w:p w14:paraId="2007D686" w14:textId="7DB8CE9B" w:rsidR="001E2FFC" w:rsidRPr="00C044F0" w:rsidRDefault="00F960DC" w:rsidP="001E2FFC">
      <w:pPr>
        <w:rPr>
          <w:b/>
        </w:rPr>
      </w:pPr>
      <w:r w:rsidRPr="00C044F0">
        <w:rPr>
          <w:b/>
          <w:lang w:val="pt-BR"/>
        </w:rPr>
        <w:t xml:space="preserve">     </w:t>
      </w:r>
      <w:r w:rsidR="00C044F0" w:rsidRPr="00C044F0">
        <w:rPr>
          <w:b/>
          <w:lang w:val="pt-BR"/>
        </w:rPr>
        <w:t>TARCA  ADRIAN</w:t>
      </w:r>
      <w:r w:rsidRPr="00C044F0">
        <w:rPr>
          <w:b/>
          <w:lang w:val="pt-BR"/>
        </w:rPr>
        <w:t xml:space="preserve">           </w:t>
      </w:r>
      <w:r w:rsidR="001E2FFC" w:rsidRPr="00C044F0">
        <w:rPr>
          <w:b/>
          <w:lang w:val="pt-BR"/>
        </w:rPr>
        <w:t xml:space="preserve">Secretar general  al Municipiului Vatra Dornei                                                                                                             </w:t>
      </w:r>
      <w:r w:rsidR="001E2FFC" w:rsidRPr="00C044F0">
        <w:rPr>
          <w:b/>
          <w:lang w:val="pt-BR"/>
        </w:rPr>
        <w:tab/>
      </w:r>
      <w:r w:rsidR="001E2FFC" w:rsidRPr="00C044F0">
        <w:rPr>
          <w:b/>
          <w:lang w:val="pt-BR"/>
        </w:rPr>
        <w:tab/>
        <w:t xml:space="preserve">                                        </w:t>
      </w:r>
      <w:r w:rsidR="00C044F0" w:rsidRPr="00C044F0">
        <w:rPr>
          <w:b/>
          <w:lang w:val="pt-BR"/>
        </w:rPr>
        <w:t xml:space="preserve">       </w:t>
      </w:r>
      <w:r w:rsidR="001E2FFC" w:rsidRPr="00C044F0">
        <w:rPr>
          <w:b/>
          <w:lang w:val="pt-BR"/>
        </w:rPr>
        <w:t xml:space="preserve">  </w:t>
      </w:r>
      <w:r w:rsidR="00C044F0" w:rsidRPr="00C044F0">
        <w:rPr>
          <w:b/>
          <w:lang w:val="pt-BR"/>
        </w:rPr>
        <w:t xml:space="preserve">Vasile Turcu </w:t>
      </w:r>
      <w:r w:rsidR="001E2FFC" w:rsidRPr="00C044F0">
        <w:rPr>
          <w:b/>
          <w:lang w:val="pt-BR"/>
        </w:rPr>
        <w:t xml:space="preserve">                 </w:t>
      </w:r>
    </w:p>
    <w:p w14:paraId="67BD8B40" w14:textId="77777777" w:rsidR="00461C90" w:rsidRPr="007379B4" w:rsidRDefault="00461C90"/>
    <w:sectPr w:rsidR="00461C90" w:rsidRPr="007379B4" w:rsidSect="009D084B">
      <w:headerReference w:type="default" r:id="rId19"/>
      <w:footerReference w:type="default" r:id="rId20"/>
      <w:pgSz w:w="12240" w:h="15840"/>
      <w:pgMar w:top="1135"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FE0F8" w14:textId="77777777" w:rsidR="000072F6" w:rsidRDefault="000072F6" w:rsidP="004672DB">
      <w:r>
        <w:separator/>
      </w:r>
    </w:p>
  </w:endnote>
  <w:endnote w:type="continuationSeparator" w:id="0">
    <w:p w14:paraId="3D6FBDB5" w14:textId="77777777" w:rsidR="000072F6" w:rsidRDefault="000072F6" w:rsidP="0046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1D7B5" w14:textId="77777777" w:rsidR="00E3741F" w:rsidRDefault="00F33598">
    <w:pPr>
      <w:pStyle w:val="BodyText"/>
      <w:kinsoku w:val="0"/>
      <w:overflowPunct w:val="0"/>
      <w:spacing w:line="14" w:lineRule="auto"/>
      <w:rPr>
        <w:sz w:val="20"/>
        <w:szCs w:val="20"/>
      </w:rPr>
    </w:pPr>
    <w:r>
      <w:rPr>
        <w:noProof/>
      </w:rPr>
      <w:pict w14:anchorId="6F6FCA20">
        <v:shapetype id="_x0000_t202" coordsize="21600,21600" o:spt="202" path="m,l,21600r21600,l21600,xe">
          <v:stroke joinstyle="miter"/>
          <v:path gradientshapeok="t" o:connecttype="rect"/>
        </v:shapetype>
        <v:shape id="_x0000_s2050" type="#_x0000_t202" style="position:absolute;margin-left:295.1pt;margin-top:778.4pt;width:10pt;height:15.3pt;z-index:-251658240;mso-position-horizontal-relative:page;mso-position-vertical-relative:page" o:allowincell="f" filled="f" stroked="f">
          <v:textbox inset="0,0,0,0">
            <w:txbxContent>
              <w:p w14:paraId="1AB8D090" w14:textId="77777777" w:rsidR="00E3741F" w:rsidRDefault="00E3741F">
                <w:pPr>
                  <w:kinsoku w:val="0"/>
                  <w:overflowPunct w:val="0"/>
                  <w:spacing w:before="10"/>
                  <w:ind w:left="40"/>
                  <w:rPr>
                    <w:w w:val="99"/>
                  </w:rPr>
                </w:pPr>
                <w:r>
                  <w:rPr>
                    <w:w w:val="99"/>
                  </w:rPr>
                  <w:fldChar w:fldCharType="begin"/>
                </w:r>
                <w:r>
                  <w:rPr>
                    <w:w w:val="99"/>
                  </w:rPr>
                  <w:instrText xml:space="preserve"> PAGE </w:instrText>
                </w:r>
                <w:r>
                  <w:rPr>
                    <w:w w:val="99"/>
                  </w:rPr>
                  <w:fldChar w:fldCharType="separate"/>
                </w:r>
                <w:r w:rsidR="00B93807">
                  <w:rPr>
                    <w:noProof/>
                    <w:w w:val="99"/>
                  </w:rPr>
                  <w:t>15</w:t>
                </w:r>
                <w:r>
                  <w:rPr>
                    <w:w w:val="99"/>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DB6A5" w14:textId="77777777" w:rsidR="000072F6" w:rsidRDefault="000072F6" w:rsidP="004672DB">
      <w:r>
        <w:separator/>
      </w:r>
    </w:p>
  </w:footnote>
  <w:footnote w:type="continuationSeparator" w:id="0">
    <w:p w14:paraId="6154CC9C" w14:textId="77777777" w:rsidR="000072F6" w:rsidRDefault="000072F6" w:rsidP="00467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B7BBD" w14:textId="77777777" w:rsidR="00E3741F" w:rsidRDefault="00F33598">
    <w:pPr>
      <w:pStyle w:val="BodyText"/>
      <w:kinsoku w:val="0"/>
      <w:overflowPunct w:val="0"/>
      <w:spacing w:line="14" w:lineRule="auto"/>
      <w:rPr>
        <w:sz w:val="20"/>
        <w:szCs w:val="20"/>
      </w:rPr>
    </w:pPr>
    <w:r>
      <w:rPr>
        <w:noProof/>
      </w:rPr>
      <w:pict w14:anchorId="000C3592">
        <v:shapetype id="_x0000_t202" coordsize="21600,21600" o:spt="202" path="m,l,21600r21600,l21600,xe">
          <v:stroke joinstyle="miter"/>
          <v:path gradientshapeok="t" o:connecttype="rect"/>
        </v:shapetype>
        <v:shape id="_x0000_s2049" type="#_x0000_t202" style="position:absolute;margin-left:57.3pt;margin-top:34.05pt;width:203.7pt;height:18pt;z-index:-251657216;mso-position-horizontal-relative:page;mso-position-vertical-relative:page" o:allowincell="f" filled="f" stroked="f">
          <v:textbox inset="0,0,0,0">
            <w:txbxContent>
              <w:p w14:paraId="2EAA0E49" w14:textId="77777777" w:rsidR="00E3741F" w:rsidRDefault="00E3741F">
                <w:pPr>
                  <w:kinsoku w:val="0"/>
                  <w:overflowPunct w:val="0"/>
                  <w:spacing w:line="284" w:lineRule="exact"/>
                  <w:ind w:left="20"/>
                  <w:rPr>
                    <w:rFonts w:ascii="Calibri" w:hAnsi="Calibri" w:cs="Calibri"/>
                    <w:b/>
                    <w:bCs/>
                    <w:sz w:val="26"/>
                    <w:szCs w:val="26"/>
                  </w:rPr>
                </w:pPr>
                <w:r>
                  <w:rPr>
                    <w:rFonts w:ascii="Calibri" w:hAnsi="Calibri" w:cs="Calibri"/>
                    <w:b/>
                    <w:bCs/>
                    <w:sz w:val="26"/>
                    <w:szCs w:val="26"/>
                  </w:rPr>
                  <w:t>UAT MUNICIPIUL VATRA DORNEI</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lvlText w:val="%1."/>
      <w:lvlJc w:val="left"/>
      <w:pPr>
        <w:ind w:left="536" w:hanging="213"/>
      </w:pPr>
      <w:rPr>
        <w:rFonts w:ascii="Times New Roman" w:hAnsi="Times New Roman" w:cs="Times New Roman"/>
        <w:b/>
        <w:bCs/>
        <w:spacing w:val="-1"/>
        <w:w w:val="100"/>
        <w:sz w:val="26"/>
        <w:szCs w:val="26"/>
      </w:rPr>
    </w:lvl>
    <w:lvl w:ilvl="1">
      <w:start w:val="2"/>
      <w:numFmt w:val="decimal"/>
      <w:lvlText w:val="%1.%2."/>
      <w:lvlJc w:val="left"/>
      <w:pPr>
        <w:ind w:left="1003" w:hanging="424"/>
      </w:pPr>
      <w:rPr>
        <w:rFonts w:ascii="Times New Roman" w:hAnsi="Times New Roman" w:cs="Times New Roman"/>
        <w:b w:val="0"/>
        <w:bCs w:val="0"/>
        <w:i/>
        <w:iCs/>
        <w:spacing w:val="-4"/>
        <w:w w:val="100"/>
        <w:sz w:val="26"/>
        <w:szCs w:val="26"/>
      </w:rPr>
    </w:lvl>
    <w:lvl w:ilvl="2">
      <w:numFmt w:val="bullet"/>
      <w:lvlText w:val="•"/>
      <w:lvlJc w:val="left"/>
      <w:pPr>
        <w:ind w:left="1997" w:hanging="424"/>
      </w:pPr>
    </w:lvl>
    <w:lvl w:ilvl="3">
      <w:numFmt w:val="bullet"/>
      <w:lvlText w:val="•"/>
      <w:lvlJc w:val="left"/>
      <w:pPr>
        <w:ind w:left="2995" w:hanging="424"/>
      </w:pPr>
    </w:lvl>
    <w:lvl w:ilvl="4">
      <w:numFmt w:val="bullet"/>
      <w:lvlText w:val="•"/>
      <w:lvlJc w:val="left"/>
      <w:pPr>
        <w:ind w:left="3993" w:hanging="424"/>
      </w:pPr>
    </w:lvl>
    <w:lvl w:ilvl="5">
      <w:numFmt w:val="bullet"/>
      <w:lvlText w:val="•"/>
      <w:lvlJc w:val="left"/>
      <w:pPr>
        <w:ind w:left="4991" w:hanging="424"/>
      </w:pPr>
    </w:lvl>
    <w:lvl w:ilvl="6">
      <w:numFmt w:val="bullet"/>
      <w:lvlText w:val="•"/>
      <w:lvlJc w:val="left"/>
      <w:pPr>
        <w:ind w:left="5988" w:hanging="424"/>
      </w:pPr>
    </w:lvl>
    <w:lvl w:ilvl="7">
      <w:numFmt w:val="bullet"/>
      <w:lvlText w:val="•"/>
      <w:lvlJc w:val="left"/>
      <w:pPr>
        <w:ind w:left="6986" w:hanging="424"/>
      </w:pPr>
    </w:lvl>
    <w:lvl w:ilvl="8">
      <w:numFmt w:val="bullet"/>
      <w:lvlText w:val="•"/>
      <w:lvlJc w:val="left"/>
      <w:pPr>
        <w:ind w:left="7984" w:hanging="424"/>
      </w:pPr>
    </w:lvl>
  </w:abstractNum>
  <w:abstractNum w:abstractNumId="1" w15:restartNumberingAfterBreak="0">
    <w:nsid w:val="00000403"/>
    <w:multiLevelType w:val="multilevel"/>
    <w:tmpl w:val="FFFFFFFF"/>
    <w:lvl w:ilvl="0">
      <w:start w:val="2"/>
      <w:numFmt w:val="decimal"/>
      <w:lvlText w:val="%1"/>
      <w:lvlJc w:val="left"/>
      <w:pPr>
        <w:ind w:left="1051" w:hanging="490"/>
      </w:pPr>
      <w:rPr>
        <w:rFonts w:cs="Times New Roman"/>
      </w:rPr>
    </w:lvl>
    <w:lvl w:ilvl="1">
      <w:start w:val="1"/>
      <w:numFmt w:val="decimal"/>
      <w:lvlText w:val="%1.%2."/>
      <w:lvlJc w:val="left"/>
      <w:pPr>
        <w:ind w:left="1051" w:hanging="490"/>
      </w:pPr>
      <w:rPr>
        <w:rFonts w:cs="Times New Roman"/>
        <w:b w:val="0"/>
        <w:bCs w:val="0"/>
        <w:i/>
        <w:iCs/>
        <w:spacing w:val="-1"/>
        <w:w w:val="100"/>
      </w:rPr>
    </w:lvl>
    <w:lvl w:ilvl="2">
      <w:numFmt w:val="bullet"/>
      <w:lvlText w:val="•"/>
      <w:lvlJc w:val="left"/>
      <w:pPr>
        <w:ind w:left="2844" w:hanging="490"/>
      </w:pPr>
    </w:lvl>
    <w:lvl w:ilvl="3">
      <w:numFmt w:val="bullet"/>
      <w:lvlText w:val="•"/>
      <w:lvlJc w:val="left"/>
      <w:pPr>
        <w:ind w:left="3736" w:hanging="490"/>
      </w:pPr>
    </w:lvl>
    <w:lvl w:ilvl="4">
      <w:numFmt w:val="bullet"/>
      <w:lvlText w:val="•"/>
      <w:lvlJc w:val="left"/>
      <w:pPr>
        <w:ind w:left="4628" w:hanging="490"/>
      </w:pPr>
    </w:lvl>
    <w:lvl w:ilvl="5">
      <w:numFmt w:val="bullet"/>
      <w:lvlText w:val="•"/>
      <w:lvlJc w:val="left"/>
      <w:pPr>
        <w:ind w:left="5520" w:hanging="490"/>
      </w:pPr>
    </w:lvl>
    <w:lvl w:ilvl="6">
      <w:numFmt w:val="bullet"/>
      <w:lvlText w:val="•"/>
      <w:lvlJc w:val="left"/>
      <w:pPr>
        <w:ind w:left="6412" w:hanging="490"/>
      </w:pPr>
    </w:lvl>
    <w:lvl w:ilvl="7">
      <w:numFmt w:val="bullet"/>
      <w:lvlText w:val="•"/>
      <w:lvlJc w:val="left"/>
      <w:pPr>
        <w:ind w:left="7304" w:hanging="490"/>
      </w:pPr>
    </w:lvl>
    <w:lvl w:ilvl="8">
      <w:numFmt w:val="bullet"/>
      <w:lvlText w:val="•"/>
      <w:lvlJc w:val="left"/>
      <w:pPr>
        <w:ind w:left="8196" w:hanging="490"/>
      </w:pPr>
    </w:lvl>
  </w:abstractNum>
  <w:abstractNum w:abstractNumId="2" w15:restartNumberingAfterBreak="0">
    <w:nsid w:val="00000404"/>
    <w:multiLevelType w:val="multilevel"/>
    <w:tmpl w:val="FFFFFFFF"/>
    <w:lvl w:ilvl="0">
      <w:start w:val="2"/>
      <w:numFmt w:val="decimal"/>
      <w:lvlText w:val="%1"/>
      <w:lvlJc w:val="left"/>
      <w:pPr>
        <w:ind w:left="984" w:hanging="490"/>
      </w:pPr>
      <w:rPr>
        <w:rFonts w:cs="Times New Roman"/>
      </w:rPr>
    </w:lvl>
    <w:lvl w:ilvl="1">
      <w:start w:val="6"/>
      <w:numFmt w:val="decimal"/>
      <w:lvlText w:val="%1.%2."/>
      <w:lvlJc w:val="left"/>
      <w:pPr>
        <w:ind w:left="984" w:hanging="490"/>
      </w:pPr>
      <w:rPr>
        <w:rFonts w:cs="Times New Roman"/>
        <w:b w:val="0"/>
        <w:bCs w:val="0"/>
        <w:i/>
        <w:iCs/>
        <w:spacing w:val="-1"/>
        <w:w w:val="100"/>
      </w:rPr>
    </w:lvl>
    <w:lvl w:ilvl="2">
      <w:numFmt w:val="bullet"/>
      <w:lvlText w:val="•"/>
      <w:lvlJc w:val="left"/>
      <w:pPr>
        <w:ind w:left="2780" w:hanging="490"/>
      </w:pPr>
    </w:lvl>
    <w:lvl w:ilvl="3">
      <w:numFmt w:val="bullet"/>
      <w:lvlText w:val="•"/>
      <w:lvlJc w:val="left"/>
      <w:pPr>
        <w:ind w:left="3680" w:hanging="490"/>
      </w:pPr>
    </w:lvl>
    <w:lvl w:ilvl="4">
      <w:numFmt w:val="bullet"/>
      <w:lvlText w:val="•"/>
      <w:lvlJc w:val="left"/>
      <w:pPr>
        <w:ind w:left="4580" w:hanging="490"/>
      </w:pPr>
    </w:lvl>
    <w:lvl w:ilvl="5">
      <w:numFmt w:val="bullet"/>
      <w:lvlText w:val="•"/>
      <w:lvlJc w:val="left"/>
      <w:pPr>
        <w:ind w:left="5480" w:hanging="490"/>
      </w:pPr>
    </w:lvl>
    <w:lvl w:ilvl="6">
      <w:numFmt w:val="bullet"/>
      <w:lvlText w:val="•"/>
      <w:lvlJc w:val="left"/>
      <w:pPr>
        <w:ind w:left="6380" w:hanging="490"/>
      </w:pPr>
    </w:lvl>
    <w:lvl w:ilvl="7">
      <w:numFmt w:val="bullet"/>
      <w:lvlText w:val="•"/>
      <w:lvlJc w:val="left"/>
      <w:pPr>
        <w:ind w:left="7280" w:hanging="490"/>
      </w:pPr>
    </w:lvl>
    <w:lvl w:ilvl="8">
      <w:numFmt w:val="bullet"/>
      <w:lvlText w:val="•"/>
      <w:lvlJc w:val="left"/>
      <w:pPr>
        <w:ind w:left="8180" w:hanging="490"/>
      </w:pPr>
    </w:lvl>
  </w:abstractNum>
  <w:abstractNum w:abstractNumId="3" w15:restartNumberingAfterBreak="0">
    <w:nsid w:val="00000405"/>
    <w:multiLevelType w:val="multilevel"/>
    <w:tmpl w:val="FFFFFFFF"/>
    <w:lvl w:ilvl="0">
      <w:start w:val="4"/>
      <w:numFmt w:val="decimal"/>
      <w:lvlText w:val="%1."/>
      <w:lvlJc w:val="left"/>
      <w:pPr>
        <w:ind w:left="1652" w:hanging="281"/>
      </w:pPr>
      <w:rPr>
        <w:rFonts w:cs="Times New Roman"/>
        <w:b/>
        <w:bCs/>
        <w:spacing w:val="0"/>
        <w:w w:val="100"/>
      </w:rPr>
    </w:lvl>
    <w:lvl w:ilvl="1">
      <w:start w:val="1"/>
      <w:numFmt w:val="decimal"/>
      <w:lvlText w:val="%2."/>
      <w:lvlJc w:val="left"/>
      <w:pPr>
        <w:ind w:left="826" w:hanging="360"/>
      </w:pPr>
      <w:rPr>
        <w:rFonts w:cs="Times New Roman"/>
        <w:b w:val="0"/>
        <w:bCs w:val="0"/>
        <w:w w:val="100"/>
      </w:rPr>
    </w:lvl>
    <w:lvl w:ilvl="2">
      <w:start w:val="1"/>
      <w:numFmt w:val="decimal"/>
      <w:lvlText w:val="%3."/>
      <w:lvlJc w:val="left"/>
      <w:pPr>
        <w:ind w:left="1522" w:hanging="444"/>
      </w:pPr>
      <w:rPr>
        <w:rFonts w:ascii="Calibri" w:hAnsi="Calibri" w:cs="Calibri"/>
        <w:b/>
        <w:bCs/>
        <w:spacing w:val="-1"/>
        <w:w w:val="100"/>
        <w:sz w:val="28"/>
        <w:szCs w:val="28"/>
      </w:rPr>
    </w:lvl>
    <w:lvl w:ilvl="3">
      <w:numFmt w:val="bullet"/>
      <w:lvlText w:val="•"/>
      <w:lvlJc w:val="left"/>
      <w:pPr>
        <w:ind w:left="1660" w:hanging="444"/>
      </w:pPr>
    </w:lvl>
    <w:lvl w:ilvl="4">
      <w:numFmt w:val="bullet"/>
      <w:lvlText w:val="•"/>
      <w:lvlJc w:val="left"/>
      <w:pPr>
        <w:ind w:left="2848" w:hanging="444"/>
      </w:pPr>
    </w:lvl>
    <w:lvl w:ilvl="5">
      <w:numFmt w:val="bullet"/>
      <w:lvlText w:val="•"/>
      <w:lvlJc w:val="left"/>
      <w:pPr>
        <w:ind w:left="4037" w:hanging="444"/>
      </w:pPr>
    </w:lvl>
    <w:lvl w:ilvl="6">
      <w:numFmt w:val="bullet"/>
      <w:lvlText w:val="•"/>
      <w:lvlJc w:val="left"/>
      <w:pPr>
        <w:ind w:left="5225" w:hanging="444"/>
      </w:pPr>
    </w:lvl>
    <w:lvl w:ilvl="7">
      <w:numFmt w:val="bullet"/>
      <w:lvlText w:val="•"/>
      <w:lvlJc w:val="left"/>
      <w:pPr>
        <w:ind w:left="6414" w:hanging="444"/>
      </w:pPr>
    </w:lvl>
    <w:lvl w:ilvl="8">
      <w:numFmt w:val="bullet"/>
      <w:lvlText w:val="•"/>
      <w:lvlJc w:val="left"/>
      <w:pPr>
        <w:ind w:left="7602" w:hanging="444"/>
      </w:pPr>
    </w:lvl>
  </w:abstractNum>
  <w:abstractNum w:abstractNumId="4" w15:restartNumberingAfterBreak="0">
    <w:nsid w:val="0000040D"/>
    <w:multiLevelType w:val="multilevel"/>
    <w:tmpl w:val="FFFFFFFF"/>
    <w:lvl w:ilvl="0">
      <w:start w:val="1"/>
      <w:numFmt w:val="lowerLetter"/>
      <w:lvlText w:val="%1)"/>
      <w:lvlJc w:val="left"/>
      <w:pPr>
        <w:ind w:left="452" w:hanging="360"/>
      </w:pPr>
      <w:rPr>
        <w:rFonts w:ascii="Calibri" w:hAnsi="Calibri" w:cs="Calibri"/>
        <w:b w:val="0"/>
        <w:bCs w:val="0"/>
        <w:spacing w:val="-1"/>
        <w:w w:val="100"/>
        <w:sz w:val="28"/>
        <w:szCs w:val="28"/>
      </w:rPr>
    </w:lvl>
    <w:lvl w:ilvl="1">
      <w:numFmt w:val="bullet"/>
      <w:lvlText w:val="•"/>
      <w:lvlJc w:val="left"/>
      <w:pPr>
        <w:ind w:left="1412" w:hanging="360"/>
      </w:pPr>
    </w:lvl>
    <w:lvl w:ilvl="2">
      <w:numFmt w:val="bullet"/>
      <w:lvlText w:val="•"/>
      <w:lvlJc w:val="left"/>
      <w:pPr>
        <w:ind w:left="2364" w:hanging="360"/>
      </w:pPr>
    </w:lvl>
    <w:lvl w:ilvl="3">
      <w:numFmt w:val="bullet"/>
      <w:lvlText w:val="•"/>
      <w:lvlJc w:val="left"/>
      <w:pPr>
        <w:ind w:left="3316" w:hanging="360"/>
      </w:pPr>
    </w:lvl>
    <w:lvl w:ilvl="4">
      <w:numFmt w:val="bullet"/>
      <w:lvlText w:val="•"/>
      <w:lvlJc w:val="left"/>
      <w:pPr>
        <w:ind w:left="4268" w:hanging="360"/>
      </w:pPr>
    </w:lvl>
    <w:lvl w:ilvl="5">
      <w:numFmt w:val="bullet"/>
      <w:lvlText w:val="•"/>
      <w:lvlJc w:val="left"/>
      <w:pPr>
        <w:ind w:left="5220" w:hanging="360"/>
      </w:pPr>
    </w:lvl>
    <w:lvl w:ilvl="6">
      <w:numFmt w:val="bullet"/>
      <w:lvlText w:val="•"/>
      <w:lvlJc w:val="left"/>
      <w:pPr>
        <w:ind w:left="6172" w:hanging="360"/>
      </w:pPr>
    </w:lvl>
    <w:lvl w:ilvl="7">
      <w:numFmt w:val="bullet"/>
      <w:lvlText w:val="•"/>
      <w:lvlJc w:val="left"/>
      <w:pPr>
        <w:ind w:left="7124" w:hanging="360"/>
      </w:pPr>
    </w:lvl>
    <w:lvl w:ilvl="8">
      <w:numFmt w:val="bullet"/>
      <w:lvlText w:val="•"/>
      <w:lvlJc w:val="left"/>
      <w:pPr>
        <w:ind w:left="8076" w:hanging="360"/>
      </w:pPr>
    </w:lvl>
  </w:abstractNum>
  <w:abstractNum w:abstractNumId="5"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7" w15:restartNumberingAfterBreak="0">
    <w:nsid w:val="195875B5"/>
    <w:multiLevelType w:val="multilevel"/>
    <w:tmpl w:val="07B4CF3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47D75F5"/>
    <w:multiLevelType w:val="hybridMultilevel"/>
    <w:tmpl w:val="6F660AA0"/>
    <w:lvl w:ilvl="0" w:tplc="10BC7CC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 w15:restartNumberingAfterBreak="0">
    <w:nsid w:val="36673A61"/>
    <w:multiLevelType w:val="multilevel"/>
    <w:tmpl w:val="93049B04"/>
    <w:lvl w:ilvl="0">
      <w:start w:val="2"/>
      <w:numFmt w:val="decimal"/>
      <w:lvlText w:val="%1"/>
      <w:lvlJc w:val="left"/>
      <w:pPr>
        <w:ind w:left="375" w:hanging="375"/>
      </w:pPr>
      <w:rPr>
        <w:rFonts w:hint="default"/>
        <w:color w:val="auto"/>
      </w:rPr>
    </w:lvl>
    <w:lvl w:ilvl="1">
      <w:start w:val="6"/>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15:restartNumberingAfterBreak="0">
    <w:nsid w:val="3858356E"/>
    <w:multiLevelType w:val="multilevel"/>
    <w:tmpl w:val="1C4AA40C"/>
    <w:lvl w:ilvl="0">
      <w:start w:val="2"/>
      <w:numFmt w:val="decimal"/>
      <w:lvlText w:val="%1"/>
      <w:lvlJc w:val="left"/>
      <w:pPr>
        <w:ind w:left="600" w:hanging="600"/>
      </w:pPr>
      <w:rPr>
        <w:rFonts w:hint="default"/>
        <w:color w:val="auto"/>
      </w:rPr>
    </w:lvl>
    <w:lvl w:ilvl="1">
      <w:start w:val="3"/>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2"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13"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14"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16" w15:restartNumberingAfterBreak="0">
    <w:nsid w:val="65FE1019"/>
    <w:multiLevelType w:val="hybridMultilevel"/>
    <w:tmpl w:val="601214EC"/>
    <w:lvl w:ilvl="0" w:tplc="F6106D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13"/>
  </w:num>
  <w:num w:numId="2">
    <w:abstractNumId w:val="9"/>
  </w:num>
  <w:num w:numId="3">
    <w:abstractNumId w:val="6"/>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5"/>
  </w:num>
  <w:num w:numId="7">
    <w:abstractNumId w:val="1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3"/>
  </w:num>
  <w:num w:numId="11">
    <w:abstractNumId w:val="2"/>
  </w:num>
  <w:num w:numId="12">
    <w:abstractNumId w:val="1"/>
  </w:num>
  <w:num w:numId="13">
    <w:abstractNumId w:val="0"/>
  </w:num>
  <w:num w:numId="14">
    <w:abstractNumId w:val="16"/>
  </w:num>
  <w:num w:numId="15">
    <w:abstractNumId w:val="7"/>
  </w:num>
  <w:num w:numId="16">
    <w:abstractNumId w:val="11"/>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NotDisplayPageBoundari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FFC"/>
    <w:rsid w:val="000072F6"/>
    <w:rsid w:val="0003717D"/>
    <w:rsid w:val="00071675"/>
    <w:rsid w:val="00081BCA"/>
    <w:rsid w:val="000913EE"/>
    <w:rsid w:val="000A6CC2"/>
    <w:rsid w:val="00100C38"/>
    <w:rsid w:val="00106019"/>
    <w:rsid w:val="00124D68"/>
    <w:rsid w:val="00135E08"/>
    <w:rsid w:val="001367DA"/>
    <w:rsid w:val="00170428"/>
    <w:rsid w:val="001A1738"/>
    <w:rsid w:val="001D7800"/>
    <w:rsid w:val="001E2FFC"/>
    <w:rsid w:val="001E6E6E"/>
    <w:rsid w:val="00314AA5"/>
    <w:rsid w:val="0034342B"/>
    <w:rsid w:val="0039057A"/>
    <w:rsid w:val="003A7659"/>
    <w:rsid w:val="003B3C72"/>
    <w:rsid w:val="003B3D75"/>
    <w:rsid w:val="003E7FD8"/>
    <w:rsid w:val="00461C90"/>
    <w:rsid w:val="00463BBB"/>
    <w:rsid w:val="00465FCF"/>
    <w:rsid w:val="004672DB"/>
    <w:rsid w:val="0049308B"/>
    <w:rsid w:val="00494AE4"/>
    <w:rsid w:val="004B489E"/>
    <w:rsid w:val="0050319B"/>
    <w:rsid w:val="005033B1"/>
    <w:rsid w:val="00513A8F"/>
    <w:rsid w:val="005F5089"/>
    <w:rsid w:val="00620FCE"/>
    <w:rsid w:val="00623750"/>
    <w:rsid w:val="00645145"/>
    <w:rsid w:val="00655BCF"/>
    <w:rsid w:val="006E6948"/>
    <w:rsid w:val="00711456"/>
    <w:rsid w:val="007379B4"/>
    <w:rsid w:val="00752D66"/>
    <w:rsid w:val="007727DA"/>
    <w:rsid w:val="00792E4B"/>
    <w:rsid w:val="007C1B26"/>
    <w:rsid w:val="007D2AA7"/>
    <w:rsid w:val="00890B46"/>
    <w:rsid w:val="008B6DF8"/>
    <w:rsid w:val="008D7380"/>
    <w:rsid w:val="00903AE7"/>
    <w:rsid w:val="00914952"/>
    <w:rsid w:val="009149E9"/>
    <w:rsid w:val="009D084B"/>
    <w:rsid w:val="009F0D72"/>
    <w:rsid w:val="009F4312"/>
    <w:rsid w:val="00A207F8"/>
    <w:rsid w:val="00A44063"/>
    <w:rsid w:val="00AD0FCA"/>
    <w:rsid w:val="00AD1DD4"/>
    <w:rsid w:val="00AE6489"/>
    <w:rsid w:val="00AF54B6"/>
    <w:rsid w:val="00B1776C"/>
    <w:rsid w:val="00B527A6"/>
    <w:rsid w:val="00B93807"/>
    <w:rsid w:val="00BA62D5"/>
    <w:rsid w:val="00BD1FA2"/>
    <w:rsid w:val="00C044F0"/>
    <w:rsid w:val="00C455E2"/>
    <w:rsid w:val="00C820AD"/>
    <w:rsid w:val="00C84E32"/>
    <w:rsid w:val="00C91CB2"/>
    <w:rsid w:val="00CA3BE5"/>
    <w:rsid w:val="00CB1446"/>
    <w:rsid w:val="00CC5140"/>
    <w:rsid w:val="00CF2E70"/>
    <w:rsid w:val="00CF6135"/>
    <w:rsid w:val="00D07E3E"/>
    <w:rsid w:val="00D91AB4"/>
    <w:rsid w:val="00DA11B0"/>
    <w:rsid w:val="00DC4800"/>
    <w:rsid w:val="00DF7A66"/>
    <w:rsid w:val="00E24CA8"/>
    <w:rsid w:val="00E3741F"/>
    <w:rsid w:val="00E62A5C"/>
    <w:rsid w:val="00E65DCB"/>
    <w:rsid w:val="00E6770B"/>
    <w:rsid w:val="00E73C69"/>
    <w:rsid w:val="00E74C63"/>
    <w:rsid w:val="00E96443"/>
    <w:rsid w:val="00EA0F95"/>
    <w:rsid w:val="00EE7E0B"/>
    <w:rsid w:val="00F3358D"/>
    <w:rsid w:val="00F33598"/>
    <w:rsid w:val="00F73F26"/>
    <w:rsid w:val="00F9538D"/>
    <w:rsid w:val="00F96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C0EA5D6"/>
  <w15:chartTrackingRefBased/>
  <w15:docId w15:val="{D9C61A8C-FA86-4B83-A701-B60D29C0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FFC"/>
    <w:pPr>
      <w:widowControl w:val="0"/>
      <w:suppressAutoHyphens/>
      <w:spacing w:after="0" w:line="240" w:lineRule="auto"/>
    </w:pPr>
    <w:rPr>
      <w:rFonts w:ascii="Times New Roman" w:eastAsia="Times New Roman" w:hAnsi="Times New Roman" w:cs="Times New Roman"/>
      <w:kern w:val="2"/>
      <w:sz w:val="24"/>
      <w:szCs w:val="24"/>
    </w:rPr>
  </w:style>
  <w:style w:type="paragraph" w:styleId="Heading1">
    <w:name w:val="heading 1"/>
    <w:basedOn w:val="Normal"/>
    <w:next w:val="Normal"/>
    <w:link w:val="Heading1Char"/>
    <w:uiPriority w:val="1"/>
    <w:qFormat/>
    <w:rsid w:val="00E3741F"/>
    <w:pPr>
      <w:suppressAutoHyphens w:val="0"/>
      <w:autoSpaceDE w:val="0"/>
      <w:autoSpaceDN w:val="0"/>
      <w:adjustRightInd w:val="0"/>
      <w:ind w:left="3377"/>
      <w:outlineLvl w:val="0"/>
    </w:pPr>
    <w:rPr>
      <w:rFonts w:eastAsiaTheme="minorEastAsia"/>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E2FFC"/>
    <w:pPr>
      <w:widowControl/>
      <w:suppressAutoHyphens w:val="0"/>
      <w:spacing w:before="100" w:beforeAutospacing="1" w:after="100" w:afterAutospacing="1"/>
    </w:pPr>
    <w:rPr>
      <w:kern w:val="0"/>
    </w:rPr>
  </w:style>
  <w:style w:type="paragraph" w:styleId="ListParagraph">
    <w:name w:val="List Paragraph"/>
    <w:basedOn w:val="Normal"/>
    <w:uiPriority w:val="1"/>
    <w:qFormat/>
    <w:rsid w:val="001E2FFC"/>
    <w:pPr>
      <w:widowControl/>
      <w:suppressAutoHyphens w:val="0"/>
      <w:spacing w:after="200" w:line="276" w:lineRule="auto"/>
      <w:ind w:left="720"/>
    </w:pPr>
    <w:rPr>
      <w:rFonts w:ascii="Calibri" w:eastAsia="Calibri" w:hAnsi="Calibri" w:cs="Calibri"/>
      <w:kern w:val="0"/>
      <w:sz w:val="22"/>
      <w:szCs w:val="22"/>
      <w:lang w:val="ro-RO"/>
    </w:rPr>
  </w:style>
  <w:style w:type="character" w:styleId="SubtleEmphasis">
    <w:name w:val="Subtle Emphasis"/>
    <w:basedOn w:val="DefaultParagraphFont"/>
    <w:uiPriority w:val="99"/>
    <w:qFormat/>
    <w:rsid w:val="001E2FFC"/>
    <w:rPr>
      <w:i/>
      <w:iCs/>
      <w:color w:val="808080"/>
    </w:rPr>
  </w:style>
  <w:style w:type="character" w:customStyle="1" w:styleId="saln">
    <w:name w:val="s_aln"/>
    <w:basedOn w:val="DefaultParagraphFont"/>
    <w:uiPriority w:val="99"/>
    <w:rsid w:val="001E2FFC"/>
  </w:style>
  <w:style w:type="character" w:customStyle="1" w:styleId="salnttl">
    <w:name w:val="s_aln_ttl"/>
    <w:basedOn w:val="DefaultParagraphFont"/>
    <w:uiPriority w:val="99"/>
    <w:rsid w:val="001E2FFC"/>
  </w:style>
  <w:style w:type="character" w:customStyle="1" w:styleId="salnbdy">
    <w:name w:val="s_aln_bdy"/>
    <w:basedOn w:val="DefaultParagraphFont"/>
    <w:uiPriority w:val="99"/>
    <w:rsid w:val="001E2FFC"/>
  </w:style>
  <w:style w:type="character" w:customStyle="1" w:styleId="slgi">
    <w:name w:val="s_lgi"/>
    <w:basedOn w:val="DefaultParagraphFont"/>
    <w:rsid w:val="001E2FFC"/>
  </w:style>
  <w:style w:type="character" w:customStyle="1" w:styleId="slit">
    <w:name w:val="s_lit"/>
    <w:basedOn w:val="DefaultParagraphFont"/>
    <w:uiPriority w:val="99"/>
    <w:rsid w:val="001E2FFC"/>
  </w:style>
  <w:style w:type="character" w:customStyle="1" w:styleId="slitbdy">
    <w:name w:val="s_lit_bdy"/>
    <w:basedOn w:val="DefaultParagraphFont"/>
    <w:uiPriority w:val="99"/>
    <w:rsid w:val="001E2FFC"/>
  </w:style>
  <w:style w:type="character" w:customStyle="1" w:styleId="slitshort">
    <w:name w:val="s_lit_short"/>
    <w:basedOn w:val="DefaultParagraphFont"/>
    <w:uiPriority w:val="99"/>
    <w:rsid w:val="001E2FFC"/>
  </w:style>
  <w:style w:type="character" w:customStyle="1" w:styleId="slitttl">
    <w:name w:val="s_lit_ttl"/>
    <w:basedOn w:val="DefaultParagraphFont"/>
    <w:uiPriority w:val="99"/>
    <w:rsid w:val="001E2FFC"/>
  </w:style>
  <w:style w:type="character" w:styleId="Strong">
    <w:name w:val="Strong"/>
    <w:basedOn w:val="DefaultParagraphFont"/>
    <w:uiPriority w:val="99"/>
    <w:qFormat/>
    <w:rsid w:val="001E2FFC"/>
    <w:rPr>
      <w:b/>
      <w:bCs/>
    </w:rPr>
  </w:style>
  <w:style w:type="paragraph" w:styleId="Header">
    <w:name w:val="header"/>
    <w:basedOn w:val="Normal"/>
    <w:link w:val="HeaderChar"/>
    <w:uiPriority w:val="99"/>
    <w:unhideWhenUsed/>
    <w:rsid w:val="004672DB"/>
    <w:pPr>
      <w:tabs>
        <w:tab w:val="center" w:pos="4680"/>
        <w:tab w:val="right" w:pos="9360"/>
      </w:tabs>
    </w:pPr>
  </w:style>
  <w:style w:type="character" w:customStyle="1" w:styleId="HeaderChar">
    <w:name w:val="Header Char"/>
    <w:basedOn w:val="DefaultParagraphFont"/>
    <w:link w:val="Header"/>
    <w:uiPriority w:val="99"/>
    <w:rsid w:val="004672DB"/>
    <w:rPr>
      <w:rFonts w:ascii="Times New Roman" w:eastAsia="Times New Roman" w:hAnsi="Times New Roman" w:cs="Times New Roman"/>
      <w:kern w:val="2"/>
      <w:sz w:val="24"/>
      <w:szCs w:val="24"/>
    </w:rPr>
  </w:style>
  <w:style w:type="paragraph" w:styleId="Footer">
    <w:name w:val="footer"/>
    <w:basedOn w:val="Normal"/>
    <w:link w:val="FooterChar"/>
    <w:uiPriority w:val="99"/>
    <w:unhideWhenUsed/>
    <w:rsid w:val="004672DB"/>
    <w:pPr>
      <w:tabs>
        <w:tab w:val="center" w:pos="4680"/>
        <w:tab w:val="right" w:pos="9360"/>
      </w:tabs>
    </w:pPr>
  </w:style>
  <w:style w:type="character" w:customStyle="1" w:styleId="FooterChar">
    <w:name w:val="Footer Char"/>
    <w:basedOn w:val="DefaultParagraphFont"/>
    <w:link w:val="Footer"/>
    <w:uiPriority w:val="99"/>
    <w:rsid w:val="004672DB"/>
    <w:rPr>
      <w:rFonts w:ascii="Times New Roman" w:eastAsia="Times New Roman" w:hAnsi="Times New Roman" w:cs="Times New Roman"/>
      <w:kern w:val="2"/>
      <w:sz w:val="24"/>
      <w:szCs w:val="24"/>
    </w:rPr>
  </w:style>
  <w:style w:type="character" w:customStyle="1" w:styleId="Heading1Char">
    <w:name w:val="Heading 1 Char"/>
    <w:basedOn w:val="DefaultParagraphFont"/>
    <w:link w:val="Heading1"/>
    <w:uiPriority w:val="9"/>
    <w:rsid w:val="00E3741F"/>
    <w:rPr>
      <w:rFonts w:ascii="Times New Roman" w:eastAsiaTheme="minorEastAsia" w:hAnsi="Times New Roman" w:cs="Times New Roman"/>
      <w:b/>
      <w:bCs/>
      <w:sz w:val="28"/>
      <w:szCs w:val="28"/>
    </w:rPr>
  </w:style>
  <w:style w:type="paragraph" w:styleId="BodyText">
    <w:name w:val="Body Text"/>
    <w:basedOn w:val="Normal"/>
    <w:link w:val="BodyTextChar"/>
    <w:uiPriority w:val="1"/>
    <w:qFormat/>
    <w:rsid w:val="00E3741F"/>
    <w:pPr>
      <w:suppressAutoHyphens w:val="0"/>
      <w:autoSpaceDE w:val="0"/>
      <w:autoSpaceDN w:val="0"/>
      <w:adjustRightInd w:val="0"/>
    </w:pPr>
    <w:rPr>
      <w:rFonts w:eastAsiaTheme="minorEastAsia"/>
      <w:kern w:val="0"/>
      <w:sz w:val="28"/>
      <w:szCs w:val="28"/>
    </w:rPr>
  </w:style>
  <w:style w:type="character" w:customStyle="1" w:styleId="BodyTextChar">
    <w:name w:val="Body Text Char"/>
    <w:basedOn w:val="DefaultParagraphFont"/>
    <w:link w:val="BodyText"/>
    <w:uiPriority w:val="99"/>
    <w:rsid w:val="00E3741F"/>
    <w:rPr>
      <w:rFonts w:ascii="Times New Roman" w:eastAsiaTheme="minorEastAsia" w:hAnsi="Times New Roman" w:cs="Times New Roman"/>
      <w:sz w:val="28"/>
      <w:szCs w:val="28"/>
    </w:rPr>
  </w:style>
  <w:style w:type="paragraph" w:styleId="BalloonText">
    <w:name w:val="Balloon Text"/>
    <w:basedOn w:val="Normal"/>
    <w:link w:val="BalloonTextChar"/>
    <w:uiPriority w:val="99"/>
    <w:semiHidden/>
    <w:unhideWhenUsed/>
    <w:rsid w:val="00C04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4F0"/>
    <w:rPr>
      <w:rFonts w:ascii="Segoe UI" w:eastAsia="Times New Roman" w:hAnsi="Segoe UI" w:cs="Segoe U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20.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0.png"/><Relationship Id="rId19" Type="http://schemas.openxmlformats.org/officeDocument/2006/relationships/header" Target="header1.xml"/><Relationship Id="rId4" Type="http://schemas.openxmlformats.org/officeDocument/2006/relationships/webSettings" Target="webSettings.xml"/><Relationship Id="rId14" Type="http://schemas.openxmlformats.org/officeDocument/2006/relationships/image" Target="media/image3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5958</Words>
  <Characters>33961</Characters>
  <Application>Microsoft Office Word</Application>
  <DocSecurity>0</DocSecurity>
  <Lines>283</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cp:revision>
  <cp:lastPrinted>2025-12-22T10:41:00Z</cp:lastPrinted>
  <dcterms:created xsi:type="dcterms:W3CDTF">2025-12-17T10:18:00Z</dcterms:created>
  <dcterms:modified xsi:type="dcterms:W3CDTF">2025-12-28T16:59:00Z</dcterms:modified>
</cp:coreProperties>
</file>