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horzAnchor="margin" w:tblpXSpec="center" w:tblpY="-89"/>
        <w:tblOverlap w:val="never"/>
        <w:tblW w:w="0" w:type="auto"/>
        <w:tblLook w:val="04A0" w:firstRow="1" w:lastRow="0" w:firstColumn="1" w:lastColumn="0" w:noHBand="0" w:noVBand="1"/>
      </w:tblPr>
      <w:tblGrid>
        <w:gridCol w:w="2605"/>
        <w:gridCol w:w="4050"/>
        <w:gridCol w:w="2633"/>
      </w:tblGrid>
      <w:tr w:rsidR="00C67FB5" w:rsidRPr="006778C1" w14:paraId="35E607AC" w14:textId="77777777" w:rsidTr="00C67FB5">
        <w:trPr>
          <w:trHeight w:val="1520"/>
        </w:trPr>
        <w:tc>
          <w:tcPr>
            <w:tcW w:w="2605" w:type="dxa"/>
            <w:hideMark/>
          </w:tcPr>
          <w:p w14:paraId="052C90B6" w14:textId="77777777" w:rsidR="00C67FB5" w:rsidRPr="006778C1" w:rsidRDefault="00C67FB5" w:rsidP="00C67FB5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72CC3088" wp14:editId="1E6EBECE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-11430</wp:posOffset>
                  </wp:positionV>
                  <wp:extent cx="850900" cy="926465"/>
                  <wp:effectExtent l="0" t="0" r="6350" b="6985"/>
                  <wp:wrapNone/>
                  <wp:docPr id="2018420437" name="Picture 12" descr="A blue and yellow coat of arm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420437" name="Picture 12" descr="A blue and yellow coat of arm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hideMark/>
          </w:tcPr>
          <w:p w14:paraId="19B850A4" w14:textId="77777777" w:rsidR="00C67FB5" w:rsidRPr="00147DD6" w:rsidRDefault="00C67FB5" w:rsidP="00C67FB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R O M Â N I A</w:t>
            </w:r>
          </w:p>
          <w:p w14:paraId="4EFA51BC" w14:textId="77777777" w:rsidR="00C67FB5" w:rsidRPr="00147DD6" w:rsidRDefault="00C67FB5" w:rsidP="00C67FB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JUDEŢUL PRAHOVA</w:t>
            </w:r>
          </w:p>
          <w:p w14:paraId="741E6EF0" w14:textId="77777777" w:rsidR="00C67FB5" w:rsidRPr="00147DD6" w:rsidRDefault="00C67FB5" w:rsidP="00C67FB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COMUNA VĂRBILĂU</w:t>
            </w:r>
          </w:p>
          <w:p w14:paraId="4E92DEA1" w14:textId="77777777" w:rsidR="00C67FB5" w:rsidRPr="00147DD6" w:rsidRDefault="00C67FB5" w:rsidP="00C67FB5">
            <w:pPr>
              <w:spacing w:after="0" w:line="360" w:lineRule="auto"/>
              <w:jc w:val="center"/>
              <w:rPr>
                <w:rFonts w:ascii="Tahoma" w:hAnsi="Tahoma" w:cs="Tahoma"/>
                <w:u w:val="single"/>
              </w:rPr>
            </w:pPr>
            <w:r w:rsidRPr="00147DD6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1" locked="0" layoutInCell="1" allowOverlap="1" wp14:anchorId="199A9FCF" wp14:editId="5BF179CD">
                  <wp:simplePos x="0" y="0"/>
                  <wp:positionH relativeFrom="column">
                    <wp:posOffset>-591820</wp:posOffset>
                  </wp:positionH>
                  <wp:positionV relativeFrom="paragraph">
                    <wp:posOffset>212090</wp:posOffset>
                  </wp:positionV>
                  <wp:extent cx="3665220" cy="55880"/>
                  <wp:effectExtent l="0" t="0" r="0" b="1270"/>
                  <wp:wrapNone/>
                  <wp:docPr id="1974072732" name="Picture 11" descr="O imagine care conține galben, Dreptunghi, Color, captură de ecran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 imagine care conține galben, Dreptunghi, Color, captură de ecran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20" cy="5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" w:history="1">
              <w:r w:rsidRPr="00147DD6">
                <w:rPr>
                  <w:rStyle w:val="Hyperlink"/>
                  <w:rFonts w:ascii="Tahoma" w:hAnsi="Tahoma" w:cs="Tahoma"/>
                </w:rPr>
                <w:t>www.primaria-varbilau.ro</w:t>
              </w:r>
            </w:hyperlink>
          </w:p>
        </w:tc>
        <w:tc>
          <w:tcPr>
            <w:tcW w:w="2633" w:type="dxa"/>
            <w:hideMark/>
          </w:tcPr>
          <w:p w14:paraId="7373A0A0" w14:textId="77777777" w:rsidR="00C67FB5" w:rsidRPr="006778C1" w:rsidRDefault="00C67FB5" w:rsidP="00C67FB5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59DA90C0" wp14:editId="30F00971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1905</wp:posOffset>
                  </wp:positionV>
                  <wp:extent cx="659765" cy="929005"/>
                  <wp:effectExtent l="0" t="0" r="6985" b="4445"/>
                  <wp:wrapNone/>
                  <wp:docPr id="1677163450" name="Picture 10" descr="final varbilau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final varbilau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92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67FB5" w:rsidRPr="006778C1" w14:paraId="0F23FDCC" w14:textId="77777777" w:rsidTr="00C67FB5">
        <w:trPr>
          <w:trHeight w:val="257"/>
        </w:trPr>
        <w:tc>
          <w:tcPr>
            <w:tcW w:w="9288" w:type="dxa"/>
            <w:gridSpan w:val="3"/>
            <w:hideMark/>
          </w:tcPr>
          <w:p w14:paraId="54C11A8A" w14:textId="77777777" w:rsidR="00C67FB5" w:rsidRPr="00147DD6" w:rsidRDefault="00C67FB5" w:rsidP="00C67FB5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147DD6">
              <w:rPr>
                <w:rFonts w:ascii="Tahoma" w:hAnsi="Tahoma" w:cs="Tahoma"/>
                <w:b/>
                <w:bCs/>
              </w:rPr>
              <w:t>Tel/fax 0244-244091; 0244-244202; E-mail: primar@primaria-varbilau.ro</w:t>
            </w:r>
          </w:p>
        </w:tc>
      </w:tr>
    </w:tbl>
    <w:p w14:paraId="6518137B" w14:textId="77777777" w:rsidR="00592A2B" w:rsidRDefault="00592A2B"/>
    <w:p w14:paraId="3E5A6D61" w14:textId="77777777" w:rsidR="00C67FB5" w:rsidRDefault="00C67FB5"/>
    <w:p w14:paraId="76E86002" w14:textId="77777777" w:rsidR="00C67FB5" w:rsidRDefault="00C67FB5"/>
    <w:p w14:paraId="74BD0B7A" w14:textId="77777777" w:rsidR="00C67FB5" w:rsidRDefault="00C67FB5"/>
    <w:p w14:paraId="4DABD8F8" w14:textId="77777777" w:rsidR="00C67FB5" w:rsidRDefault="00C67FB5"/>
    <w:p w14:paraId="5F517875" w14:textId="77777777" w:rsidR="00C67FB5" w:rsidRPr="00C25E36" w:rsidRDefault="00C67FB5" w:rsidP="00C67FB5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Tabel cuprinzând bunurile</w:t>
      </w:r>
    </w:p>
    <w:p w14:paraId="5386FE03" w14:textId="77777777" w:rsidR="00C67FB5" w:rsidRDefault="00C67FB5" w:rsidP="00C67FB5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care se atestă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</w:t>
      </w: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la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domeniul </w:t>
      </w: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privat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al comunei V</w:t>
      </w: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ă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rbil</w:t>
      </w: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ă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u</w:t>
      </w:r>
    </w:p>
    <w:p w14:paraId="7CCBAD4D" w14:textId="77777777" w:rsidR="00C67FB5" w:rsidRDefault="00C67FB5" w:rsidP="00C67FB5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1269"/>
        <w:gridCol w:w="1695"/>
        <w:gridCol w:w="5016"/>
        <w:gridCol w:w="1376"/>
        <w:gridCol w:w="1224"/>
        <w:gridCol w:w="1379"/>
      </w:tblGrid>
      <w:tr w:rsidR="00C67FB5" w:rsidRPr="00C25E36" w14:paraId="1C0F115E" w14:textId="77777777" w:rsidTr="00905D79">
        <w:tc>
          <w:tcPr>
            <w:tcW w:w="12842" w:type="dxa"/>
            <w:gridSpan w:val="7"/>
          </w:tcPr>
          <w:p w14:paraId="2CC4589D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  <w:t>SECTIUNEA  1</w:t>
            </w:r>
          </w:p>
          <w:p w14:paraId="03883969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  <w:t>Bunuri  imobile</w:t>
            </w:r>
          </w:p>
        </w:tc>
      </w:tr>
      <w:tr w:rsidR="00C67FB5" w:rsidRPr="00C25E36" w14:paraId="50AE5822" w14:textId="77777777" w:rsidTr="00905D79">
        <w:tc>
          <w:tcPr>
            <w:tcW w:w="883" w:type="dxa"/>
          </w:tcPr>
          <w:p w14:paraId="0919FAAD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Nr. crt.</w:t>
            </w:r>
          </w:p>
        </w:tc>
        <w:tc>
          <w:tcPr>
            <w:tcW w:w="1269" w:type="dxa"/>
          </w:tcPr>
          <w:p w14:paraId="44B262D0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Codul  de  clasificare</w:t>
            </w:r>
          </w:p>
        </w:tc>
        <w:tc>
          <w:tcPr>
            <w:tcW w:w="1695" w:type="dxa"/>
          </w:tcPr>
          <w:p w14:paraId="0A85A699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Denumirea  bunului</w:t>
            </w:r>
          </w:p>
        </w:tc>
        <w:tc>
          <w:tcPr>
            <w:tcW w:w="5016" w:type="dxa"/>
          </w:tcPr>
          <w:p w14:paraId="4454F7AD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Elemente  de  identificare</w:t>
            </w:r>
          </w:p>
        </w:tc>
        <w:tc>
          <w:tcPr>
            <w:tcW w:w="1376" w:type="dxa"/>
          </w:tcPr>
          <w:p w14:paraId="0AAE7541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Anul dobandirii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și/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sau dup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caz,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al 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d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rii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î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folosin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ță</w:t>
            </w:r>
          </w:p>
        </w:tc>
        <w:tc>
          <w:tcPr>
            <w:tcW w:w="1224" w:type="dxa"/>
          </w:tcPr>
          <w:p w14:paraId="61D4E413" w14:textId="77777777" w:rsidR="00C67FB5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Val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o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are  de  inventar</w:t>
            </w:r>
          </w:p>
          <w:p w14:paraId="3F3EA636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(mii lei)</w:t>
            </w:r>
          </w:p>
        </w:tc>
        <w:tc>
          <w:tcPr>
            <w:tcW w:w="1379" w:type="dxa"/>
          </w:tcPr>
          <w:p w14:paraId="617B4260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Situa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ț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ia  juridic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actual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</w:p>
        </w:tc>
      </w:tr>
      <w:tr w:rsidR="00C67FB5" w:rsidRPr="00C25E36" w14:paraId="3BCFA971" w14:textId="77777777" w:rsidTr="00905D79">
        <w:tc>
          <w:tcPr>
            <w:tcW w:w="883" w:type="dxa"/>
          </w:tcPr>
          <w:p w14:paraId="4B77E279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0</w:t>
            </w:r>
          </w:p>
        </w:tc>
        <w:tc>
          <w:tcPr>
            <w:tcW w:w="1269" w:type="dxa"/>
          </w:tcPr>
          <w:p w14:paraId="513818CB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695" w:type="dxa"/>
          </w:tcPr>
          <w:p w14:paraId="701BFF9B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2</w:t>
            </w:r>
          </w:p>
        </w:tc>
        <w:tc>
          <w:tcPr>
            <w:tcW w:w="5016" w:type="dxa"/>
          </w:tcPr>
          <w:p w14:paraId="7D29D1AB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1376" w:type="dxa"/>
          </w:tcPr>
          <w:p w14:paraId="485D90C5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4</w:t>
            </w:r>
          </w:p>
        </w:tc>
        <w:tc>
          <w:tcPr>
            <w:tcW w:w="1224" w:type="dxa"/>
          </w:tcPr>
          <w:p w14:paraId="4887B4F3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5</w:t>
            </w:r>
          </w:p>
        </w:tc>
        <w:tc>
          <w:tcPr>
            <w:tcW w:w="1379" w:type="dxa"/>
          </w:tcPr>
          <w:p w14:paraId="1935B0E3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6</w:t>
            </w:r>
          </w:p>
        </w:tc>
      </w:tr>
      <w:tr w:rsidR="00C67FB5" w:rsidRPr="00C25E36" w14:paraId="6D72DD5B" w14:textId="77777777" w:rsidTr="00905D79">
        <w:tc>
          <w:tcPr>
            <w:tcW w:w="883" w:type="dxa"/>
          </w:tcPr>
          <w:p w14:paraId="28A417A3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269" w:type="dxa"/>
          </w:tcPr>
          <w:p w14:paraId="3A2B9BE9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„-”</w:t>
            </w:r>
          </w:p>
        </w:tc>
        <w:tc>
          <w:tcPr>
            <w:tcW w:w="1695" w:type="dxa"/>
          </w:tcPr>
          <w:p w14:paraId="36090F5D" w14:textId="77777777" w:rsidR="00C67FB5" w:rsidRPr="00C25E36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Teren </w:t>
            </w:r>
          </w:p>
        </w:tc>
        <w:tc>
          <w:tcPr>
            <w:tcW w:w="5016" w:type="dxa"/>
          </w:tcPr>
          <w:p w14:paraId="149F34D6" w14:textId="77777777" w:rsidR="00C67FB5" w:rsidRDefault="00C67FB5" w:rsidP="00905D7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Teren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intravilan,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î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suprafa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ță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de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2.829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mp, situat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î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n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comuna Vărbilău, sat Livadea, punct „La curte”, T 53, parcela 151, categoria de folosință livadă</w:t>
            </w:r>
          </w:p>
          <w:p w14:paraId="3ABAA53F" w14:textId="77777777" w:rsidR="00C67FB5" w:rsidRDefault="00C67FB5" w:rsidP="00905D7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Vecinătăți:</w:t>
            </w:r>
          </w:p>
          <w:p w14:paraId="256241DF" w14:textId="77777777" w:rsidR="00C67FB5" w:rsidRDefault="00C67FB5" w:rsidP="00905D7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– drum și M.D. Preda Ionuț</w:t>
            </w:r>
          </w:p>
          <w:p w14:paraId="4585D5A3" w14:textId="77777777" w:rsidR="00C67FB5" w:rsidRDefault="00C67FB5" w:rsidP="00905D7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 – DJ 101T NC22940 și NC 20533</w:t>
            </w:r>
          </w:p>
          <w:p w14:paraId="3A61AEF3" w14:textId="77777777" w:rsidR="00C67FB5" w:rsidRDefault="00C67FB5" w:rsidP="00905D7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E – Ene Șrefan Liviu și NC 20533</w:t>
            </w:r>
          </w:p>
          <w:p w14:paraId="508166DC" w14:textId="77777777" w:rsidR="00C67FB5" w:rsidRPr="00C25E36" w:rsidRDefault="00C67FB5" w:rsidP="00905D7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 – drum și DJ 101T NC22940</w:t>
            </w:r>
          </w:p>
        </w:tc>
        <w:tc>
          <w:tcPr>
            <w:tcW w:w="1376" w:type="dxa"/>
          </w:tcPr>
          <w:p w14:paraId="0F53E3CF" w14:textId="77777777" w:rsidR="00C67FB5" w:rsidRPr="00CA47C3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A47C3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224" w:type="dxa"/>
          </w:tcPr>
          <w:p w14:paraId="20574688" w14:textId="77777777" w:rsidR="00C67FB5" w:rsidRPr="00CA47C3" w:rsidRDefault="00C67FB5" w:rsidP="00905D79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</w:p>
        </w:tc>
        <w:tc>
          <w:tcPr>
            <w:tcW w:w="1379" w:type="dxa"/>
          </w:tcPr>
          <w:p w14:paraId="4F398A13" w14:textId="77777777" w:rsidR="00C67FB5" w:rsidRPr="00CA47C3" w:rsidRDefault="00C67FB5" w:rsidP="00905D7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A47C3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privată a comunei</w:t>
            </w:r>
          </w:p>
        </w:tc>
      </w:tr>
    </w:tbl>
    <w:p w14:paraId="695AE6B4" w14:textId="77777777" w:rsidR="00C67FB5" w:rsidRDefault="00C67FB5"/>
    <w:p w14:paraId="0F965E95" w14:textId="77777777" w:rsidR="00C67FB5" w:rsidRDefault="00C67FB5" w:rsidP="00C67FB5">
      <w:pPr>
        <w:spacing w:after="0" w:line="240" w:lineRule="auto"/>
        <w:ind w:left="720" w:firstLine="720"/>
        <w:rPr>
          <w:rFonts w:ascii="Tahoma" w:hAnsi="Tahoma" w:cs="Tahoma"/>
        </w:rPr>
      </w:pPr>
      <w:r>
        <w:rPr>
          <w:rFonts w:ascii="Tahoma" w:hAnsi="Tahoma" w:cs="Tahoma"/>
        </w:rPr>
        <w:t>PREȘEDINTE DE ȘEDINȚĂ,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SECRETAR GENERAL,</w:t>
      </w:r>
    </w:p>
    <w:p w14:paraId="3CF4AF42" w14:textId="038F6F84" w:rsidR="00C67FB5" w:rsidRPr="00C67FB5" w:rsidRDefault="00C67FB5" w:rsidP="00C67FB5">
      <w:pPr>
        <w:spacing w:after="0" w:line="240" w:lineRule="auto"/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Mirela COSTACHE</w:t>
      </w:r>
    </w:p>
    <w:sectPr w:rsidR="00C67FB5" w:rsidRPr="00C67FB5" w:rsidSect="00C67FB5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93"/>
    <w:rsid w:val="001D6A1D"/>
    <w:rsid w:val="004C1B15"/>
    <w:rsid w:val="00592A2B"/>
    <w:rsid w:val="00AF6D93"/>
    <w:rsid w:val="00C67FB5"/>
    <w:rsid w:val="00C7739C"/>
    <w:rsid w:val="00EC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532F6"/>
  <w15:chartTrackingRefBased/>
  <w15:docId w15:val="{104C465E-108E-4F64-A41F-4963829E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FB5"/>
    <w:pPr>
      <w:spacing w:after="200"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D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D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D9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D9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D9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D9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D9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D9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D9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D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D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D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D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F6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D9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F6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D93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F6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D93"/>
    <w:pPr>
      <w:spacing w:after="160"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AF6D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D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D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7FB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aria-varbilau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COSTACHE</dc:creator>
  <cp:keywords/>
  <dc:description/>
  <cp:lastModifiedBy>Mirela COSTACHE</cp:lastModifiedBy>
  <cp:revision>2</cp:revision>
  <dcterms:created xsi:type="dcterms:W3CDTF">2026-05-06T09:58:00Z</dcterms:created>
  <dcterms:modified xsi:type="dcterms:W3CDTF">2026-05-06T10:00:00Z</dcterms:modified>
</cp:coreProperties>
</file>