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976D" w14:textId="0EAFB823" w:rsidR="00766D3F" w:rsidRPr="0051758C" w:rsidRDefault="00766D3F" w:rsidP="00792ABC">
      <w:pPr>
        <w:pStyle w:val="BodyText"/>
        <w:tabs>
          <w:tab w:val="left" w:pos="1399"/>
          <w:tab w:val="left" w:pos="2207"/>
          <w:tab w:val="left" w:pos="7786"/>
        </w:tabs>
        <w:kinsoku w:val="0"/>
        <w:overflowPunct w:val="0"/>
        <w:spacing w:before="2" w:line="717" w:lineRule="auto"/>
        <w:ind w:right="922"/>
        <w:rPr>
          <w:rFonts w:ascii="Times New Roman" w:hAnsi="Times New Roman" w:cs="Times New Roman"/>
          <w:b/>
          <w:bCs/>
          <w:w w:val="101"/>
          <w:sz w:val="24"/>
          <w:szCs w:val="24"/>
          <w:lang w:val="ro-RO"/>
        </w:rPr>
      </w:pPr>
      <w:r w:rsidRPr="0051758C">
        <w:rPr>
          <w:rFonts w:ascii="Times New Roman" w:hAnsi="Times New Roman" w:cs="Times New Roman"/>
          <w:b/>
          <w:bCs/>
          <w:sz w:val="24"/>
          <w:szCs w:val="24"/>
          <w:lang w:val="ro-RO"/>
        </w:rPr>
        <w:t>Nr.</w:t>
      </w:r>
      <w:r w:rsidRPr="0051758C">
        <w:rPr>
          <w:rFonts w:ascii="Times New Roman" w:hAnsi="Times New Roman" w:cs="Times New Roman"/>
          <w:b/>
          <w:bCs/>
          <w:sz w:val="24"/>
          <w:szCs w:val="24"/>
          <w:u w:val="single"/>
          <w:lang w:val="ro-RO"/>
        </w:rPr>
        <w:t xml:space="preserve"> </w:t>
      </w:r>
      <w:r w:rsidRPr="0051758C">
        <w:rPr>
          <w:rFonts w:ascii="Times New Roman" w:hAnsi="Times New Roman" w:cs="Times New Roman"/>
          <w:b/>
          <w:bCs/>
          <w:sz w:val="24"/>
          <w:szCs w:val="24"/>
          <w:u w:val="single"/>
          <w:lang w:val="ro-RO"/>
        </w:rPr>
        <w:tab/>
      </w:r>
      <w:r w:rsidRPr="0051758C">
        <w:rPr>
          <w:rFonts w:ascii="Times New Roman" w:hAnsi="Times New Roman" w:cs="Times New Roman"/>
          <w:b/>
          <w:bCs/>
          <w:sz w:val="24"/>
          <w:szCs w:val="24"/>
          <w:lang w:val="ro-RO"/>
        </w:rPr>
        <w:t>/</w:t>
      </w:r>
      <w:r w:rsidRPr="0051758C">
        <w:rPr>
          <w:rFonts w:ascii="Times New Roman" w:hAnsi="Times New Roman" w:cs="Times New Roman"/>
          <w:b/>
          <w:bCs/>
          <w:spacing w:val="-1"/>
          <w:sz w:val="24"/>
          <w:szCs w:val="24"/>
          <w:lang w:val="ro-RO"/>
        </w:rPr>
        <w:t xml:space="preserve"> </w:t>
      </w:r>
      <w:r w:rsidRPr="0051758C">
        <w:rPr>
          <w:rFonts w:ascii="Times New Roman" w:hAnsi="Times New Roman" w:cs="Times New Roman"/>
          <w:b/>
          <w:bCs/>
          <w:w w:val="101"/>
          <w:sz w:val="24"/>
          <w:szCs w:val="24"/>
          <w:u w:val="single"/>
          <w:lang w:val="ro-RO"/>
        </w:rPr>
        <w:t xml:space="preserve"> </w:t>
      </w:r>
      <w:r w:rsidRPr="0051758C">
        <w:rPr>
          <w:rFonts w:ascii="Times New Roman" w:hAnsi="Times New Roman" w:cs="Times New Roman"/>
          <w:b/>
          <w:bCs/>
          <w:sz w:val="24"/>
          <w:szCs w:val="24"/>
          <w:u w:val="single"/>
          <w:lang w:val="ro-RO"/>
        </w:rPr>
        <w:tab/>
      </w:r>
      <w:r w:rsidR="00D91012" w:rsidRPr="0051758C">
        <w:rPr>
          <w:rFonts w:ascii="Times New Roman" w:hAnsi="Times New Roman" w:cs="Times New Roman"/>
          <w:b/>
          <w:bCs/>
          <w:sz w:val="24"/>
          <w:szCs w:val="24"/>
          <w:u w:val="single"/>
          <w:lang w:val="ro-RO"/>
        </w:rPr>
        <w:t>202</w:t>
      </w:r>
      <w:r w:rsidR="00E97D0E" w:rsidRPr="0051758C">
        <w:rPr>
          <w:rFonts w:ascii="Times New Roman" w:hAnsi="Times New Roman" w:cs="Times New Roman"/>
          <w:b/>
          <w:bCs/>
          <w:sz w:val="24"/>
          <w:szCs w:val="24"/>
          <w:u w:val="single"/>
          <w:lang w:val="ro-RO"/>
        </w:rPr>
        <w:t>5</w:t>
      </w:r>
    </w:p>
    <w:p w14:paraId="6E9501E4" w14:textId="375B6DB9" w:rsidR="0084218C" w:rsidRPr="0051758C" w:rsidRDefault="0084218C" w:rsidP="00D0149C">
      <w:pPr>
        <w:pStyle w:val="Heading2"/>
        <w:kinsoku w:val="0"/>
        <w:overflowPunct w:val="0"/>
        <w:spacing w:before="33"/>
        <w:ind w:left="5678" w:right="525"/>
        <w:rPr>
          <w:rFonts w:ascii="Times New Roman" w:hAnsi="Times New Roman" w:cs="Times New Roman"/>
          <w:sz w:val="24"/>
          <w:szCs w:val="24"/>
          <w:lang w:val="ro-RO"/>
        </w:rPr>
      </w:pPr>
      <w:r w:rsidRPr="0051758C">
        <w:rPr>
          <w:rFonts w:ascii="Times New Roman" w:hAnsi="Times New Roman" w:cs="Times New Roman"/>
          <w:sz w:val="24"/>
          <w:szCs w:val="24"/>
          <w:lang w:val="ro-RO"/>
        </w:rPr>
        <w:t xml:space="preserve">Anexă la HCL </w:t>
      </w:r>
      <w:r w:rsidR="004C38B6" w:rsidRPr="0051758C">
        <w:rPr>
          <w:rFonts w:ascii="Times New Roman" w:hAnsi="Times New Roman" w:cs="Times New Roman"/>
          <w:sz w:val="24"/>
          <w:szCs w:val="24"/>
          <w:lang w:val="ro-RO"/>
        </w:rPr>
        <w:t xml:space="preserve">nr. </w:t>
      </w:r>
      <w:r w:rsidR="00E6782D" w:rsidRPr="0051758C">
        <w:rPr>
          <w:rFonts w:ascii="Times New Roman" w:hAnsi="Times New Roman" w:cs="Times New Roman"/>
          <w:sz w:val="24"/>
          <w:szCs w:val="24"/>
          <w:lang w:val="ro-RO"/>
        </w:rPr>
        <w:t>____</w:t>
      </w:r>
      <w:r w:rsidR="004C38B6" w:rsidRPr="0051758C">
        <w:rPr>
          <w:rFonts w:ascii="Times New Roman" w:hAnsi="Times New Roman" w:cs="Times New Roman"/>
          <w:sz w:val="24"/>
          <w:szCs w:val="24"/>
          <w:lang w:val="ro-RO"/>
        </w:rPr>
        <w:t xml:space="preserve"> / </w:t>
      </w:r>
      <w:r w:rsidR="00E6782D" w:rsidRPr="0051758C">
        <w:rPr>
          <w:rFonts w:ascii="Times New Roman" w:hAnsi="Times New Roman" w:cs="Times New Roman"/>
          <w:sz w:val="24"/>
          <w:szCs w:val="24"/>
          <w:lang w:val="ro-RO"/>
        </w:rPr>
        <w:t>___</w:t>
      </w:r>
      <w:r w:rsidR="004C38B6" w:rsidRPr="0051758C">
        <w:rPr>
          <w:rFonts w:ascii="Times New Roman" w:hAnsi="Times New Roman" w:cs="Times New Roman"/>
          <w:sz w:val="24"/>
          <w:szCs w:val="24"/>
          <w:lang w:val="ro-RO"/>
        </w:rPr>
        <w:t>.</w:t>
      </w:r>
      <w:r w:rsidR="00E6782D" w:rsidRPr="0051758C">
        <w:rPr>
          <w:rFonts w:ascii="Times New Roman" w:hAnsi="Times New Roman" w:cs="Times New Roman"/>
          <w:sz w:val="24"/>
          <w:szCs w:val="24"/>
          <w:lang w:val="ro-RO"/>
        </w:rPr>
        <w:t>____</w:t>
      </w:r>
      <w:r w:rsidR="004C38B6" w:rsidRPr="0051758C">
        <w:rPr>
          <w:rFonts w:ascii="Times New Roman" w:hAnsi="Times New Roman" w:cs="Times New Roman"/>
          <w:sz w:val="24"/>
          <w:szCs w:val="24"/>
          <w:lang w:val="ro-RO"/>
        </w:rPr>
        <w:t>.202</w:t>
      </w:r>
      <w:r w:rsidR="00E97D0E" w:rsidRPr="0051758C">
        <w:rPr>
          <w:rFonts w:ascii="Times New Roman" w:hAnsi="Times New Roman" w:cs="Times New Roman"/>
          <w:sz w:val="24"/>
          <w:szCs w:val="24"/>
          <w:lang w:val="ro-RO"/>
        </w:rPr>
        <w:t>5</w:t>
      </w:r>
    </w:p>
    <w:p w14:paraId="65768B1A" w14:textId="77777777" w:rsidR="00766D3F" w:rsidRPr="0051758C" w:rsidRDefault="00766D3F">
      <w:pPr>
        <w:pStyle w:val="Heading2"/>
        <w:kinsoku w:val="0"/>
        <w:overflowPunct w:val="0"/>
        <w:spacing w:before="33"/>
        <w:ind w:left="5678" w:right="525" w:firstLine="2309"/>
        <w:jc w:val="right"/>
        <w:rPr>
          <w:rFonts w:ascii="Times New Roman" w:hAnsi="Times New Roman" w:cs="Times New Roman"/>
          <w:sz w:val="24"/>
          <w:szCs w:val="24"/>
          <w:lang w:val="ro-RO"/>
        </w:rPr>
      </w:pPr>
      <w:r w:rsidRPr="0051758C">
        <w:rPr>
          <w:rFonts w:ascii="Times New Roman" w:hAnsi="Times New Roman" w:cs="Times New Roman"/>
          <w:sz w:val="24"/>
          <w:szCs w:val="24"/>
          <w:lang w:val="ro-RO"/>
        </w:rPr>
        <w:t xml:space="preserve">Aviz consultativ </w:t>
      </w:r>
    </w:p>
    <w:p w14:paraId="0FC34747" w14:textId="77777777" w:rsidR="00766D3F" w:rsidRPr="0051758C" w:rsidRDefault="00766D3F">
      <w:pPr>
        <w:pStyle w:val="BodyText"/>
        <w:tabs>
          <w:tab w:val="left" w:pos="739"/>
          <w:tab w:val="left" w:pos="1494"/>
        </w:tabs>
        <w:kinsoku w:val="0"/>
        <w:overflowPunct w:val="0"/>
        <w:spacing w:line="200" w:lineRule="exact"/>
        <w:ind w:right="480"/>
        <w:jc w:val="right"/>
        <w:rPr>
          <w:rFonts w:ascii="Times New Roman" w:hAnsi="Times New Roman" w:cs="Times New Roman"/>
          <w:b/>
          <w:bCs/>
          <w:sz w:val="24"/>
          <w:szCs w:val="24"/>
          <w:lang w:val="ro-RO"/>
        </w:rPr>
      </w:pPr>
      <w:r w:rsidRPr="0051758C">
        <w:rPr>
          <w:rFonts w:ascii="Times New Roman" w:hAnsi="Times New Roman" w:cs="Times New Roman"/>
          <w:b/>
          <w:bCs/>
          <w:sz w:val="24"/>
          <w:szCs w:val="24"/>
          <w:lang w:val="ro-RO"/>
        </w:rPr>
        <w:t>Nr.</w:t>
      </w:r>
      <w:r w:rsidRPr="0051758C">
        <w:rPr>
          <w:rFonts w:ascii="Times New Roman" w:hAnsi="Times New Roman" w:cs="Times New Roman"/>
          <w:b/>
          <w:bCs/>
          <w:sz w:val="24"/>
          <w:szCs w:val="24"/>
          <w:u w:val="single"/>
          <w:lang w:val="ro-RO"/>
        </w:rPr>
        <w:t xml:space="preserve"> </w:t>
      </w:r>
      <w:r w:rsidRPr="0051758C">
        <w:rPr>
          <w:rFonts w:ascii="Times New Roman" w:hAnsi="Times New Roman" w:cs="Times New Roman"/>
          <w:b/>
          <w:bCs/>
          <w:sz w:val="24"/>
          <w:szCs w:val="24"/>
          <w:u w:val="single"/>
          <w:lang w:val="ro-RO"/>
        </w:rPr>
        <w:tab/>
      </w:r>
      <w:r w:rsidRPr="0051758C">
        <w:rPr>
          <w:rFonts w:ascii="Times New Roman" w:hAnsi="Times New Roman" w:cs="Times New Roman"/>
          <w:b/>
          <w:bCs/>
          <w:sz w:val="24"/>
          <w:szCs w:val="24"/>
          <w:lang w:val="ro-RO"/>
        </w:rPr>
        <w:t>/</w:t>
      </w:r>
      <w:r w:rsidRPr="0051758C">
        <w:rPr>
          <w:rFonts w:ascii="Times New Roman" w:hAnsi="Times New Roman" w:cs="Times New Roman"/>
          <w:b/>
          <w:bCs/>
          <w:sz w:val="24"/>
          <w:szCs w:val="24"/>
          <w:u w:val="single"/>
          <w:lang w:val="ro-RO"/>
        </w:rPr>
        <w:t xml:space="preserve"> </w:t>
      </w:r>
      <w:r w:rsidRPr="0051758C">
        <w:rPr>
          <w:rFonts w:ascii="Times New Roman" w:hAnsi="Times New Roman" w:cs="Times New Roman"/>
          <w:b/>
          <w:bCs/>
          <w:sz w:val="24"/>
          <w:szCs w:val="24"/>
          <w:u w:val="single"/>
          <w:lang w:val="ro-RO"/>
        </w:rPr>
        <w:tab/>
      </w:r>
    </w:p>
    <w:p w14:paraId="519238AC" w14:textId="77777777" w:rsidR="00766D3F" w:rsidRPr="0051758C" w:rsidRDefault="00766D3F">
      <w:pPr>
        <w:pStyle w:val="BodyText"/>
        <w:kinsoku w:val="0"/>
        <w:overflowPunct w:val="0"/>
        <w:rPr>
          <w:rFonts w:ascii="Times New Roman" w:hAnsi="Times New Roman" w:cs="Times New Roman"/>
          <w:b/>
          <w:bCs/>
          <w:sz w:val="24"/>
          <w:szCs w:val="24"/>
          <w:lang w:val="ro-RO"/>
        </w:rPr>
      </w:pPr>
    </w:p>
    <w:p w14:paraId="7194FC11" w14:textId="77777777" w:rsidR="00766D3F" w:rsidRPr="0051758C" w:rsidRDefault="00766D3F">
      <w:pPr>
        <w:pStyle w:val="BodyText"/>
        <w:kinsoku w:val="0"/>
        <w:overflowPunct w:val="0"/>
        <w:rPr>
          <w:rFonts w:ascii="Times New Roman" w:hAnsi="Times New Roman" w:cs="Times New Roman"/>
          <w:b/>
          <w:bCs/>
          <w:sz w:val="24"/>
          <w:szCs w:val="24"/>
          <w:lang w:val="ro-RO"/>
        </w:rPr>
      </w:pPr>
    </w:p>
    <w:p w14:paraId="7B97135B" w14:textId="77777777" w:rsidR="00766D3F" w:rsidRPr="0051758C" w:rsidRDefault="00766D3F">
      <w:pPr>
        <w:pStyle w:val="Heading1"/>
        <w:kinsoku w:val="0"/>
        <w:overflowPunct w:val="0"/>
        <w:spacing w:before="101" w:line="255" w:lineRule="exact"/>
        <w:ind w:left="3218" w:right="3348"/>
        <w:jc w:val="center"/>
        <w:rPr>
          <w:rFonts w:ascii="Times New Roman" w:hAnsi="Times New Roman" w:cs="Times New Roman"/>
          <w:sz w:val="24"/>
          <w:szCs w:val="24"/>
          <w:lang w:val="ro-RO"/>
        </w:rPr>
      </w:pPr>
      <w:r w:rsidRPr="0051758C">
        <w:rPr>
          <w:rFonts w:ascii="Times New Roman" w:hAnsi="Times New Roman" w:cs="Times New Roman"/>
          <w:sz w:val="24"/>
          <w:szCs w:val="24"/>
          <w:lang w:val="ro-RO"/>
        </w:rPr>
        <w:t>PLANUL ANUAL DE ACȚIUNE</w:t>
      </w:r>
    </w:p>
    <w:p w14:paraId="6DCE7B93" w14:textId="77777777" w:rsidR="00766D3F" w:rsidRPr="0051758C" w:rsidRDefault="00766D3F" w:rsidP="00EB1FE3">
      <w:pPr>
        <w:pStyle w:val="BodyText"/>
        <w:kinsoku w:val="0"/>
        <w:overflowPunct w:val="0"/>
        <w:ind w:left="1035" w:right="1159" w:firstLine="465"/>
        <w:jc w:val="center"/>
        <w:rPr>
          <w:rFonts w:ascii="Times New Roman" w:hAnsi="Times New Roman" w:cs="Times New Roman"/>
          <w:b/>
          <w:bCs/>
          <w:sz w:val="24"/>
          <w:szCs w:val="24"/>
          <w:lang w:val="ro-RO"/>
        </w:rPr>
      </w:pPr>
      <w:r w:rsidRPr="0051758C">
        <w:rPr>
          <w:rFonts w:ascii="Times New Roman" w:hAnsi="Times New Roman" w:cs="Times New Roman"/>
          <w:b/>
          <w:bCs/>
          <w:sz w:val="24"/>
          <w:szCs w:val="24"/>
          <w:lang w:val="ro-RO"/>
        </w:rPr>
        <w:t xml:space="preserve">al Direcției de Asistență Socială </w:t>
      </w:r>
      <w:r w:rsidR="00EB1FE3" w:rsidRPr="0051758C">
        <w:rPr>
          <w:rFonts w:ascii="Times New Roman" w:hAnsi="Times New Roman" w:cs="Times New Roman"/>
          <w:b/>
          <w:bCs/>
          <w:sz w:val="24"/>
          <w:szCs w:val="24"/>
          <w:lang w:val="ro-RO"/>
        </w:rPr>
        <w:t>Urlați</w:t>
      </w:r>
      <w:r w:rsidRPr="0051758C">
        <w:rPr>
          <w:rFonts w:ascii="Times New Roman" w:hAnsi="Times New Roman" w:cs="Times New Roman"/>
          <w:b/>
          <w:bCs/>
          <w:sz w:val="24"/>
          <w:szCs w:val="24"/>
          <w:lang w:val="ro-RO"/>
        </w:rPr>
        <w:t xml:space="preserve"> privind serviciile sociale administrate și finanțate</w:t>
      </w:r>
      <w:r w:rsidR="00DA3A0F" w:rsidRPr="0051758C">
        <w:rPr>
          <w:rFonts w:ascii="Times New Roman" w:hAnsi="Times New Roman" w:cs="Times New Roman"/>
          <w:b/>
          <w:bCs/>
          <w:sz w:val="24"/>
          <w:szCs w:val="24"/>
          <w:lang w:val="ro-RO"/>
        </w:rPr>
        <w:t xml:space="preserve"> din bugetul</w:t>
      </w:r>
      <w:r w:rsidRPr="0051758C">
        <w:rPr>
          <w:rFonts w:ascii="Times New Roman" w:hAnsi="Times New Roman" w:cs="Times New Roman"/>
          <w:b/>
          <w:bCs/>
          <w:sz w:val="24"/>
          <w:szCs w:val="24"/>
          <w:lang w:val="ro-RO"/>
        </w:rPr>
        <w:t xml:space="preserve"> Consiliul</w:t>
      </w:r>
      <w:r w:rsidR="00DA3A0F" w:rsidRPr="0051758C">
        <w:rPr>
          <w:rFonts w:ascii="Times New Roman" w:hAnsi="Times New Roman" w:cs="Times New Roman"/>
          <w:b/>
          <w:bCs/>
          <w:sz w:val="24"/>
          <w:szCs w:val="24"/>
          <w:lang w:val="ro-RO"/>
        </w:rPr>
        <w:t>ui</w:t>
      </w:r>
      <w:r w:rsidRPr="0051758C">
        <w:rPr>
          <w:rFonts w:ascii="Times New Roman" w:hAnsi="Times New Roman" w:cs="Times New Roman"/>
          <w:b/>
          <w:bCs/>
          <w:sz w:val="24"/>
          <w:szCs w:val="24"/>
          <w:lang w:val="ro-RO"/>
        </w:rPr>
        <w:t xml:space="preserve"> </w:t>
      </w:r>
      <w:r w:rsidR="00DA3A0F" w:rsidRPr="0051758C">
        <w:rPr>
          <w:rFonts w:ascii="Times New Roman" w:hAnsi="Times New Roman" w:cs="Times New Roman"/>
          <w:b/>
          <w:bCs/>
          <w:sz w:val="24"/>
          <w:szCs w:val="24"/>
          <w:lang w:val="ro-RO"/>
        </w:rPr>
        <w:t>Local al orașului Urlați</w:t>
      </w:r>
    </w:p>
    <w:p w14:paraId="25679770" w14:textId="46BD4718" w:rsidR="00766D3F" w:rsidRPr="0051758C" w:rsidRDefault="00766D3F" w:rsidP="00EB1FE3">
      <w:pPr>
        <w:pStyle w:val="Heading1"/>
        <w:kinsoku w:val="0"/>
        <w:overflowPunct w:val="0"/>
        <w:spacing w:line="254" w:lineRule="exact"/>
        <w:ind w:left="0"/>
        <w:jc w:val="center"/>
        <w:rPr>
          <w:rFonts w:ascii="Times New Roman" w:hAnsi="Times New Roman" w:cs="Times New Roman"/>
          <w:sz w:val="24"/>
          <w:szCs w:val="24"/>
          <w:lang w:val="ro-RO"/>
        </w:rPr>
      </w:pPr>
      <w:r w:rsidRPr="0051758C">
        <w:rPr>
          <w:rFonts w:ascii="Times New Roman" w:hAnsi="Times New Roman" w:cs="Times New Roman"/>
          <w:sz w:val="24"/>
          <w:szCs w:val="24"/>
          <w:lang w:val="ro-RO"/>
        </w:rPr>
        <w:t>anul 202</w:t>
      </w:r>
      <w:r w:rsidR="00E97D0E" w:rsidRPr="0051758C">
        <w:rPr>
          <w:rFonts w:ascii="Times New Roman" w:hAnsi="Times New Roman" w:cs="Times New Roman"/>
          <w:sz w:val="24"/>
          <w:szCs w:val="24"/>
          <w:lang w:val="ro-RO"/>
        </w:rPr>
        <w:t>5</w:t>
      </w:r>
    </w:p>
    <w:p w14:paraId="5FC86148" w14:textId="77777777" w:rsidR="00D0149C" w:rsidRPr="0051758C" w:rsidRDefault="00D0149C" w:rsidP="00D0149C">
      <w:pPr>
        <w:rPr>
          <w:rFonts w:ascii="Times New Roman" w:hAnsi="Times New Roman" w:cs="Times New Roman"/>
          <w:sz w:val="24"/>
          <w:szCs w:val="24"/>
          <w:lang w:val="ro-RO"/>
        </w:rPr>
      </w:pPr>
    </w:p>
    <w:p w14:paraId="7C6D1472" w14:textId="77777777" w:rsidR="00D0149C" w:rsidRPr="0051758C" w:rsidRDefault="00D0149C" w:rsidP="00D0149C">
      <w:pPr>
        <w:rPr>
          <w:rFonts w:ascii="Times New Roman" w:hAnsi="Times New Roman" w:cs="Times New Roman"/>
          <w:sz w:val="24"/>
          <w:szCs w:val="24"/>
          <w:lang w:val="ro-RO"/>
        </w:rPr>
      </w:pPr>
    </w:p>
    <w:p w14:paraId="11177A0B" w14:textId="4CB1B2AA" w:rsidR="00D0149C" w:rsidRPr="0051758C" w:rsidRDefault="00D0149C" w:rsidP="00D0149C">
      <w:pPr>
        <w:rPr>
          <w:rFonts w:ascii="Times New Roman" w:hAnsi="Times New Roman" w:cs="Times New Roman"/>
          <w:sz w:val="24"/>
          <w:szCs w:val="24"/>
          <w:lang w:val="ro-RO"/>
        </w:rPr>
      </w:pPr>
      <w:r w:rsidRPr="0051758C">
        <w:rPr>
          <w:rFonts w:ascii="Times New Roman" w:hAnsi="Times New Roman" w:cs="Times New Roman"/>
          <w:sz w:val="24"/>
          <w:szCs w:val="24"/>
          <w:lang w:val="ro-RO"/>
        </w:rPr>
        <w:tab/>
      </w:r>
    </w:p>
    <w:p w14:paraId="3BD09D34" w14:textId="2120D35B" w:rsidR="00D0149C" w:rsidRPr="0051758C" w:rsidRDefault="00D0149C" w:rsidP="00D0149C">
      <w:pPr>
        <w:ind w:left="720" w:firstLine="720"/>
        <w:jc w:val="both"/>
        <w:rPr>
          <w:rFonts w:ascii="Times New Roman" w:hAnsi="Times New Roman" w:cs="Times New Roman"/>
          <w:sz w:val="24"/>
          <w:szCs w:val="24"/>
        </w:rPr>
      </w:pPr>
      <w:proofErr w:type="spellStart"/>
      <w:r w:rsidRPr="0051758C">
        <w:rPr>
          <w:rFonts w:ascii="Times New Roman" w:hAnsi="Times New Roman" w:cs="Times New Roman"/>
          <w:sz w:val="24"/>
          <w:szCs w:val="24"/>
        </w:rPr>
        <w:t>Planul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anual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acțiune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privind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serviciile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administrate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finanțate</w:t>
      </w:r>
      <w:proofErr w:type="spellEnd"/>
      <w:r w:rsidRPr="0051758C">
        <w:rPr>
          <w:rFonts w:ascii="Times New Roman" w:hAnsi="Times New Roman" w:cs="Times New Roman"/>
          <w:sz w:val="24"/>
          <w:szCs w:val="24"/>
        </w:rPr>
        <w:t xml:space="preserve"> din </w:t>
      </w:r>
      <w:proofErr w:type="spellStart"/>
      <w:r w:rsidRPr="0051758C">
        <w:rPr>
          <w:rFonts w:ascii="Times New Roman" w:hAnsi="Times New Roman" w:cs="Times New Roman"/>
          <w:sz w:val="24"/>
          <w:szCs w:val="24"/>
        </w:rPr>
        <w:t>bugetul</w:t>
      </w:r>
      <w:proofErr w:type="spellEnd"/>
      <w:r w:rsidRPr="0051758C">
        <w:rPr>
          <w:rFonts w:ascii="Times New Roman" w:hAnsi="Times New Roman" w:cs="Times New Roman"/>
          <w:sz w:val="24"/>
          <w:szCs w:val="24"/>
        </w:rPr>
        <w:t xml:space="preserve"> local al </w:t>
      </w:r>
      <w:proofErr w:type="spellStart"/>
      <w:r w:rsidRPr="0051758C">
        <w:rPr>
          <w:rFonts w:ascii="Times New Roman" w:hAnsi="Times New Roman" w:cs="Times New Roman"/>
          <w:sz w:val="24"/>
          <w:szCs w:val="24"/>
        </w:rPr>
        <w:t>orașului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Urlați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anul</w:t>
      </w:r>
      <w:proofErr w:type="spellEnd"/>
      <w:r w:rsidRPr="0051758C">
        <w:rPr>
          <w:rFonts w:ascii="Times New Roman" w:hAnsi="Times New Roman" w:cs="Times New Roman"/>
          <w:sz w:val="24"/>
          <w:szCs w:val="24"/>
        </w:rPr>
        <w:t xml:space="preserve"> 202</w:t>
      </w:r>
      <w:r w:rsidR="00E97D0E" w:rsidRPr="0051758C">
        <w:rPr>
          <w:rFonts w:ascii="Times New Roman" w:hAnsi="Times New Roman" w:cs="Times New Roman"/>
          <w:sz w:val="24"/>
          <w:szCs w:val="24"/>
        </w:rPr>
        <w:t>5</w:t>
      </w:r>
      <w:r w:rsidRPr="0051758C">
        <w:rPr>
          <w:rFonts w:ascii="Times New Roman" w:hAnsi="Times New Roman" w:cs="Times New Roman"/>
          <w:sz w:val="24"/>
          <w:szCs w:val="24"/>
        </w:rPr>
        <w:t xml:space="preserve">, include </w:t>
      </w:r>
      <w:proofErr w:type="spellStart"/>
      <w:r w:rsidRPr="0051758C">
        <w:rPr>
          <w:rFonts w:ascii="Times New Roman" w:hAnsi="Times New Roman" w:cs="Times New Roman"/>
          <w:sz w:val="24"/>
          <w:szCs w:val="24"/>
        </w:rPr>
        <w:t>proiecte</w:t>
      </w:r>
      <w:proofErr w:type="spellEnd"/>
      <w:r w:rsidRPr="0051758C">
        <w:rPr>
          <w:rFonts w:ascii="Times New Roman" w:hAnsi="Times New Roman" w:cs="Times New Roman"/>
          <w:sz w:val="24"/>
          <w:szCs w:val="24"/>
        </w:rPr>
        <w:t xml:space="preserve"> care, </w:t>
      </w:r>
      <w:proofErr w:type="spellStart"/>
      <w:r w:rsidRPr="0051758C">
        <w:rPr>
          <w:rFonts w:ascii="Times New Roman" w:hAnsi="Times New Roman" w:cs="Times New Roman"/>
          <w:sz w:val="24"/>
          <w:szCs w:val="24"/>
        </w:rPr>
        <w:t>prin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implementarea</w:t>
      </w:r>
      <w:proofErr w:type="spellEnd"/>
      <w:r w:rsidRPr="0051758C">
        <w:rPr>
          <w:rFonts w:ascii="Times New Roman" w:hAnsi="Times New Roman" w:cs="Times New Roman"/>
          <w:sz w:val="24"/>
          <w:szCs w:val="24"/>
        </w:rPr>
        <w:t xml:space="preserve"> lor, </w:t>
      </w:r>
      <w:proofErr w:type="spellStart"/>
      <w:r w:rsidRPr="0051758C">
        <w:rPr>
          <w:rFonts w:ascii="Times New Roman" w:hAnsi="Times New Roman" w:cs="Times New Roman"/>
          <w:sz w:val="24"/>
          <w:szCs w:val="24"/>
        </w:rPr>
        <w:t>contribuie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atingerea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viziunii</w:t>
      </w:r>
      <w:proofErr w:type="spellEnd"/>
      <w:r w:rsidRPr="0051758C">
        <w:rPr>
          <w:rFonts w:ascii="Times New Roman" w:hAnsi="Times New Roman" w:cs="Times New Roman"/>
          <w:sz w:val="24"/>
          <w:szCs w:val="24"/>
        </w:rPr>
        <w:t xml:space="preserve"> definite </w:t>
      </w:r>
      <w:proofErr w:type="spellStart"/>
      <w:r w:rsidRPr="0051758C">
        <w:rPr>
          <w:rFonts w:ascii="Times New Roman" w:hAnsi="Times New Roman" w:cs="Times New Roman"/>
          <w:sz w:val="24"/>
          <w:szCs w:val="24"/>
        </w:rPr>
        <w:t>și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țintelor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propuse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cadrul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Strategiei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dezvoltare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serviciilor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din </w:t>
      </w:r>
      <w:proofErr w:type="spellStart"/>
      <w:r w:rsidRPr="0051758C">
        <w:rPr>
          <w:rFonts w:ascii="Times New Roman" w:hAnsi="Times New Roman" w:cs="Times New Roman"/>
          <w:sz w:val="24"/>
          <w:szCs w:val="24"/>
        </w:rPr>
        <w:t>orașul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Urlați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perioada</w:t>
      </w:r>
      <w:proofErr w:type="spellEnd"/>
      <w:r w:rsidRPr="0051758C">
        <w:rPr>
          <w:rFonts w:ascii="Times New Roman" w:hAnsi="Times New Roman" w:cs="Times New Roman"/>
          <w:sz w:val="24"/>
          <w:szCs w:val="24"/>
        </w:rPr>
        <w:t xml:space="preserve"> 2021- 2029.</w:t>
      </w:r>
    </w:p>
    <w:p w14:paraId="4D2BB6B8" w14:textId="7F5E446F" w:rsidR="00D0149C" w:rsidRPr="0051758C" w:rsidRDefault="00D0149C" w:rsidP="00D0149C">
      <w:pPr>
        <w:ind w:left="720" w:firstLine="720"/>
        <w:jc w:val="both"/>
        <w:rPr>
          <w:rFonts w:ascii="Times New Roman" w:hAnsi="Times New Roman" w:cs="Times New Roman"/>
          <w:sz w:val="24"/>
          <w:szCs w:val="24"/>
        </w:rPr>
      </w:pP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înfăptuirea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obiectivelor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Direcția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Asistență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Urlați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intervine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prevenirea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limitarea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înlãturarea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efectelor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temporare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permanente</w:t>
      </w:r>
      <w:proofErr w:type="spellEnd"/>
      <w:r w:rsidRPr="0051758C">
        <w:rPr>
          <w:rFonts w:ascii="Times New Roman" w:hAnsi="Times New Roman" w:cs="Times New Roman"/>
          <w:sz w:val="24"/>
          <w:szCs w:val="24"/>
        </w:rPr>
        <w:t xml:space="preserve"> ale </w:t>
      </w:r>
      <w:proofErr w:type="spellStart"/>
      <w:r w:rsidRPr="0051758C">
        <w:rPr>
          <w:rFonts w:ascii="Times New Roman" w:hAnsi="Times New Roman" w:cs="Times New Roman"/>
          <w:sz w:val="24"/>
          <w:szCs w:val="24"/>
        </w:rPr>
        <w:t>situațiilor</w:t>
      </w:r>
      <w:proofErr w:type="spellEnd"/>
      <w:r w:rsidRPr="0051758C">
        <w:rPr>
          <w:rFonts w:ascii="Times New Roman" w:hAnsi="Times New Roman" w:cs="Times New Roman"/>
          <w:sz w:val="24"/>
          <w:szCs w:val="24"/>
        </w:rPr>
        <w:t xml:space="preserve"> care pot genera </w:t>
      </w:r>
      <w:proofErr w:type="spellStart"/>
      <w:r w:rsidRPr="0051758C">
        <w:rPr>
          <w:rFonts w:ascii="Times New Roman" w:hAnsi="Times New Roman" w:cs="Times New Roman"/>
          <w:sz w:val="24"/>
          <w:szCs w:val="24"/>
        </w:rPr>
        <w:t>marginalizarea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excluziunea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socialã</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persoanei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familiei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grupurilor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comunităților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măsuri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acțiuni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asistență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concordanță</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sistemul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național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asistență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complementar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sistemelor</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asigurări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prin</w:t>
      </w:r>
      <w:proofErr w:type="spellEnd"/>
      <w:r w:rsidRPr="0051758C">
        <w:rPr>
          <w:rFonts w:ascii="Times New Roman" w:hAnsi="Times New Roman" w:cs="Times New Roman"/>
          <w:sz w:val="24"/>
          <w:szCs w:val="24"/>
        </w:rPr>
        <w:t>:</w:t>
      </w:r>
    </w:p>
    <w:p w14:paraId="7C24E430" w14:textId="77777777" w:rsidR="00A63701" w:rsidRPr="0051758C" w:rsidRDefault="00A63701" w:rsidP="00D0149C">
      <w:pPr>
        <w:ind w:left="720" w:firstLine="720"/>
        <w:jc w:val="both"/>
        <w:rPr>
          <w:rFonts w:ascii="Times New Roman" w:hAnsi="Times New Roman" w:cs="Times New Roman"/>
          <w:sz w:val="24"/>
          <w:szCs w:val="24"/>
        </w:rPr>
      </w:pPr>
    </w:p>
    <w:p w14:paraId="2F705311" w14:textId="2E530DF5" w:rsidR="00D0149C" w:rsidRPr="0051758C" w:rsidRDefault="00A63701" w:rsidP="00D0149C">
      <w:pPr>
        <w:ind w:left="720" w:firstLine="720"/>
        <w:jc w:val="both"/>
        <w:rPr>
          <w:rFonts w:ascii="Times New Roman" w:hAnsi="Times New Roman" w:cs="Times New Roman"/>
          <w:sz w:val="24"/>
          <w:szCs w:val="24"/>
        </w:rPr>
      </w:pPr>
      <w:r w:rsidRPr="0051758C">
        <w:rPr>
          <w:rFonts w:ascii="Times New Roman" w:hAnsi="Times New Roman" w:cs="Times New Roman"/>
          <w:sz w:val="24"/>
          <w:szCs w:val="24"/>
        </w:rPr>
        <w:t xml:space="preserve">1.Sistemul de </w:t>
      </w:r>
      <w:proofErr w:type="spellStart"/>
      <w:r w:rsidRPr="0051758C">
        <w:rPr>
          <w:rFonts w:ascii="Times New Roman" w:hAnsi="Times New Roman" w:cs="Times New Roman"/>
          <w:sz w:val="24"/>
          <w:szCs w:val="24"/>
        </w:rPr>
        <w:t>beneficii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asistență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socială</w:t>
      </w:r>
      <w:proofErr w:type="spellEnd"/>
    </w:p>
    <w:p w14:paraId="2DB068E2" w14:textId="77777777" w:rsidR="00A63701" w:rsidRPr="0051758C" w:rsidRDefault="00A63701" w:rsidP="00D0149C">
      <w:pPr>
        <w:ind w:left="720" w:firstLine="720"/>
        <w:jc w:val="both"/>
        <w:rPr>
          <w:rFonts w:ascii="Times New Roman" w:hAnsi="Times New Roman" w:cs="Times New Roman"/>
          <w:sz w:val="24"/>
          <w:szCs w:val="24"/>
        </w:rPr>
      </w:pPr>
    </w:p>
    <w:p w14:paraId="4FACEFD7" w14:textId="2636E7F4" w:rsidR="00A63701" w:rsidRPr="0051758C" w:rsidRDefault="00A63701" w:rsidP="00D0149C">
      <w:pPr>
        <w:ind w:left="720" w:firstLine="720"/>
        <w:jc w:val="both"/>
        <w:rPr>
          <w:rFonts w:ascii="Times New Roman" w:hAnsi="Times New Roman" w:cs="Times New Roman"/>
          <w:sz w:val="24"/>
          <w:szCs w:val="24"/>
        </w:rPr>
      </w:pPr>
      <w:r w:rsidRPr="0051758C">
        <w:rPr>
          <w:rFonts w:ascii="Times New Roman" w:hAnsi="Times New Roman" w:cs="Times New Roman"/>
          <w:sz w:val="24"/>
          <w:szCs w:val="24"/>
        </w:rPr>
        <w:tab/>
      </w:r>
      <w:proofErr w:type="spellStart"/>
      <w:r w:rsidRPr="0051758C">
        <w:rPr>
          <w:rFonts w:ascii="Times New Roman" w:hAnsi="Times New Roman" w:cs="Times New Roman"/>
          <w:sz w:val="24"/>
          <w:szCs w:val="24"/>
        </w:rPr>
        <w:t>și</w:t>
      </w:r>
      <w:proofErr w:type="spellEnd"/>
    </w:p>
    <w:p w14:paraId="3383AC38" w14:textId="77777777" w:rsidR="00A63701" w:rsidRPr="0051758C" w:rsidRDefault="00A63701" w:rsidP="00D0149C">
      <w:pPr>
        <w:ind w:left="720" w:firstLine="720"/>
        <w:jc w:val="both"/>
        <w:rPr>
          <w:rFonts w:ascii="Times New Roman" w:hAnsi="Times New Roman" w:cs="Times New Roman"/>
          <w:sz w:val="24"/>
          <w:szCs w:val="24"/>
        </w:rPr>
      </w:pPr>
    </w:p>
    <w:p w14:paraId="21F4273F" w14:textId="5922EE23" w:rsidR="00A63701" w:rsidRPr="0051758C" w:rsidRDefault="00A63701" w:rsidP="00D0149C">
      <w:pPr>
        <w:ind w:left="720" w:firstLine="720"/>
        <w:jc w:val="both"/>
        <w:rPr>
          <w:rFonts w:ascii="Times New Roman" w:hAnsi="Times New Roman" w:cs="Times New Roman"/>
          <w:sz w:val="24"/>
          <w:szCs w:val="24"/>
        </w:rPr>
      </w:pPr>
      <w:r w:rsidRPr="0051758C">
        <w:rPr>
          <w:rFonts w:ascii="Times New Roman" w:hAnsi="Times New Roman" w:cs="Times New Roman"/>
          <w:sz w:val="24"/>
          <w:szCs w:val="24"/>
        </w:rPr>
        <w:t xml:space="preserve">2. </w:t>
      </w:r>
      <w:proofErr w:type="spellStart"/>
      <w:r w:rsidRPr="0051758C">
        <w:rPr>
          <w:rFonts w:ascii="Times New Roman" w:hAnsi="Times New Roman" w:cs="Times New Roman"/>
          <w:sz w:val="24"/>
          <w:szCs w:val="24"/>
        </w:rPr>
        <w:t>Sistemul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acordate</w:t>
      </w:r>
      <w:proofErr w:type="spellEnd"/>
      <w:r w:rsidRPr="0051758C">
        <w:rPr>
          <w:rFonts w:ascii="Times New Roman" w:hAnsi="Times New Roman" w:cs="Times New Roman"/>
          <w:sz w:val="24"/>
          <w:szCs w:val="24"/>
        </w:rPr>
        <w:t>.</w:t>
      </w:r>
    </w:p>
    <w:p w14:paraId="6022EE74" w14:textId="210DA117" w:rsidR="00D0149C" w:rsidRPr="0051758C" w:rsidRDefault="00D0149C" w:rsidP="00D0149C">
      <w:pPr>
        <w:jc w:val="both"/>
        <w:rPr>
          <w:rFonts w:ascii="Times New Roman" w:hAnsi="Times New Roman" w:cs="Times New Roman"/>
          <w:sz w:val="24"/>
          <w:szCs w:val="24"/>
          <w:lang w:val="ro-RO"/>
        </w:rPr>
      </w:pPr>
    </w:p>
    <w:p w14:paraId="584F28ED" w14:textId="77777777" w:rsidR="00766D3F" w:rsidRPr="0051758C" w:rsidRDefault="00766D3F">
      <w:pPr>
        <w:pStyle w:val="BodyText"/>
        <w:kinsoku w:val="0"/>
        <w:overflowPunct w:val="0"/>
        <w:spacing w:before="11"/>
        <w:rPr>
          <w:rFonts w:ascii="Times New Roman" w:hAnsi="Times New Roman" w:cs="Times New Roman"/>
          <w:b/>
          <w:bCs/>
          <w:sz w:val="24"/>
          <w:szCs w:val="24"/>
          <w:lang w:val="ro-RO"/>
        </w:rPr>
      </w:pPr>
    </w:p>
    <w:p w14:paraId="6FE1FA2A" w14:textId="77777777" w:rsidR="00766D3F" w:rsidRPr="0051758C" w:rsidRDefault="00766D3F" w:rsidP="00436FEC">
      <w:pPr>
        <w:pStyle w:val="BodyText"/>
        <w:kinsoku w:val="0"/>
        <w:overflowPunct w:val="0"/>
        <w:ind w:left="396" w:firstLine="324"/>
        <w:rPr>
          <w:rFonts w:ascii="Times New Roman" w:hAnsi="Times New Roman" w:cs="Times New Roman"/>
          <w:sz w:val="24"/>
          <w:szCs w:val="24"/>
          <w:lang w:val="ro-RO"/>
        </w:rPr>
      </w:pPr>
      <w:r w:rsidRPr="0051758C">
        <w:rPr>
          <w:rFonts w:ascii="Times New Roman" w:hAnsi="Times New Roman" w:cs="Times New Roman"/>
          <w:sz w:val="24"/>
          <w:szCs w:val="24"/>
          <w:lang w:val="ro-RO"/>
        </w:rPr>
        <w:t>Având în vedere:</w:t>
      </w:r>
    </w:p>
    <w:p w14:paraId="4B4716F1" w14:textId="77777777" w:rsidR="00766D3F" w:rsidRPr="0051758C" w:rsidRDefault="00766D3F">
      <w:pPr>
        <w:pStyle w:val="BodyText"/>
        <w:kinsoku w:val="0"/>
        <w:overflowPunct w:val="0"/>
        <w:spacing w:before="8"/>
        <w:rPr>
          <w:rFonts w:ascii="Times New Roman" w:hAnsi="Times New Roman" w:cs="Times New Roman"/>
          <w:sz w:val="24"/>
          <w:szCs w:val="24"/>
          <w:lang w:val="ro-RO"/>
        </w:rPr>
      </w:pPr>
    </w:p>
    <w:p w14:paraId="0147F4CB" w14:textId="01DD1F1B" w:rsidR="00766D3F" w:rsidRPr="0051758C" w:rsidRDefault="00001CF6" w:rsidP="00001CF6">
      <w:pPr>
        <w:pStyle w:val="Heading2"/>
        <w:tabs>
          <w:tab w:val="left" w:pos="1117"/>
        </w:tabs>
        <w:kinsoku w:val="0"/>
        <w:overflowPunct w:val="0"/>
        <w:rPr>
          <w:rFonts w:ascii="Times New Roman" w:hAnsi="Times New Roman" w:cs="Times New Roman"/>
          <w:b w:val="0"/>
          <w:bCs w:val="0"/>
          <w:sz w:val="24"/>
          <w:szCs w:val="24"/>
          <w:lang w:val="ro-RO"/>
        </w:rPr>
      </w:pPr>
      <w:r w:rsidRPr="0051758C">
        <w:rPr>
          <w:rFonts w:ascii="Times New Roman" w:hAnsi="Times New Roman" w:cs="Times New Roman"/>
          <w:sz w:val="24"/>
          <w:szCs w:val="24"/>
          <w:lang w:val="ro-RO"/>
        </w:rPr>
        <w:t>1.</w:t>
      </w:r>
      <w:r w:rsidR="00766D3F" w:rsidRPr="0051758C">
        <w:rPr>
          <w:rFonts w:ascii="Times New Roman" w:hAnsi="Times New Roman" w:cs="Times New Roman"/>
          <w:sz w:val="24"/>
          <w:szCs w:val="24"/>
          <w:lang w:val="ro-RO"/>
        </w:rPr>
        <w:t>Actele normative</w:t>
      </w:r>
      <w:r w:rsidR="00766D3F" w:rsidRPr="0051758C">
        <w:rPr>
          <w:rFonts w:ascii="Times New Roman" w:hAnsi="Times New Roman" w:cs="Times New Roman"/>
          <w:b w:val="0"/>
          <w:bCs w:val="0"/>
          <w:sz w:val="24"/>
          <w:szCs w:val="24"/>
          <w:lang w:val="ro-RO"/>
        </w:rPr>
        <w:t>:</w:t>
      </w:r>
    </w:p>
    <w:p w14:paraId="139A97A9" w14:textId="28D70FB6" w:rsidR="00012DA0" w:rsidRPr="0051758C" w:rsidRDefault="009E7EBB" w:rsidP="0069723C">
      <w:pPr>
        <w:pStyle w:val="ListParagraph"/>
        <w:numPr>
          <w:ilvl w:val="0"/>
          <w:numId w:val="17"/>
        </w:numPr>
        <w:tabs>
          <w:tab w:val="left" w:pos="757"/>
        </w:tabs>
        <w:kinsoku w:val="0"/>
        <w:overflowPunct w:val="0"/>
        <w:spacing w:before="120" w:line="23" w:lineRule="atLeast"/>
        <w:ind w:hanging="361"/>
        <w:jc w:val="both"/>
        <w:rPr>
          <w:rFonts w:ascii="Times New Roman" w:hAnsi="Times New Roman" w:cs="Times New Roman"/>
          <w:lang w:val="ro-RO"/>
        </w:rPr>
      </w:pPr>
      <w:r w:rsidRPr="0051758C">
        <w:rPr>
          <w:rFonts w:ascii="Times New Roman" w:hAnsi="Times New Roman" w:cs="Times New Roman"/>
          <w:lang w:val="ro-RO"/>
        </w:rPr>
        <w:t xml:space="preserve">prevederile art.118 din </w:t>
      </w:r>
      <w:r w:rsidR="00766D3F" w:rsidRPr="0051758C">
        <w:rPr>
          <w:rFonts w:ascii="Times New Roman" w:hAnsi="Times New Roman" w:cs="Times New Roman"/>
          <w:lang w:val="ro-RO"/>
        </w:rPr>
        <w:t>Legea asistenței sociale nr. 292/2011</w:t>
      </w:r>
      <w:r w:rsidR="00BB7419" w:rsidRPr="0051758C">
        <w:rPr>
          <w:rFonts w:ascii="Times New Roman" w:hAnsi="Times New Roman" w:cs="Times New Roman"/>
          <w:lang w:val="ro-RO"/>
        </w:rPr>
        <w:t>, cu modificările si completă</w:t>
      </w:r>
      <w:r w:rsidRPr="0051758C">
        <w:rPr>
          <w:rFonts w:ascii="Times New Roman" w:hAnsi="Times New Roman" w:cs="Times New Roman"/>
          <w:lang w:val="ro-RO"/>
        </w:rPr>
        <w:t>r</w:t>
      </w:r>
      <w:r w:rsidR="00BB7419" w:rsidRPr="0051758C">
        <w:rPr>
          <w:rFonts w:ascii="Times New Roman" w:hAnsi="Times New Roman" w:cs="Times New Roman"/>
          <w:lang w:val="ro-RO"/>
        </w:rPr>
        <w:t>ile ulterioare</w:t>
      </w:r>
    </w:p>
    <w:p w14:paraId="0EE7BD45" w14:textId="1499F8EC" w:rsidR="008311A7" w:rsidRPr="0051758C" w:rsidRDefault="00497308" w:rsidP="008311A7">
      <w:pPr>
        <w:pStyle w:val="ListParagraph"/>
        <w:numPr>
          <w:ilvl w:val="0"/>
          <w:numId w:val="17"/>
        </w:numPr>
        <w:tabs>
          <w:tab w:val="left" w:pos="757"/>
        </w:tabs>
        <w:kinsoku w:val="0"/>
        <w:overflowPunct w:val="0"/>
        <w:spacing w:before="120" w:line="23" w:lineRule="atLeast"/>
        <w:ind w:hanging="361"/>
        <w:jc w:val="both"/>
        <w:rPr>
          <w:rFonts w:ascii="Times New Roman" w:hAnsi="Times New Roman" w:cs="Times New Roman"/>
          <w:lang w:val="ro-RO"/>
        </w:rPr>
      </w:pPr>
      <w:r w:rsidRPr="0051758C">
        <w:rPr>
          <w:rFonts w:ascii="Times New Roman" w:hAnsi="Times New Roman" w:cs="Times New Roman"/>
          <w:lang w:val="ro-RO"/>
        </w:rPr>
        <w:t xml:space="preserve">Legea nr.197/2012 privind asigurarea calității </w:t>
      </w:r>
      <w:r w:rsidR="00220E96" w:rsidRPr="0051758C">
        <w:rPr>
          <w:rFonts w:ascii="Times New Roman" w:hAnsi="Times New Roman" w:cs="Times New Roman"/>
          <w:lang w:val="ro-RO"/>
        </w:rPr>
        <w:t>î</w:t>
      </w:r>
      <w:r w:rsidRPr="0051758C">
        <w:rPr>
          <w:rFonts w:ascii="Times New Roman" w:hAnsi="Times New Roman" w:cs="Times New Roman"/>
          <w:lang w:val="ro-RO"/>
        </w:rPr>
        <w:t>n domeniul serviciilor sociale</w:t>
      </w:r>
      <w:r w:rsidR="008311A7" w:rsidRPr="0051758C">
        <w:rPr>
          <w:rFonts w:ascii="Times New Roman" w:hAnsi="Times New Roman" w:cs="Times New Roman"/>
          <w:lang w:val="ro-RO"/>
        </w:rPr>
        <w:t>, cu modificările si completările ulterioare;</w:t>
      </w:r>
    </w:p>
    <w:p w14:paraId="6B54B065" w14:textId="13526CFA" w:rsidR="008311A7" w:rsidRPr="0051758C" w:rsidRDefault="009E7EBB" w:rsidP="008311A7">
      <w:pPr>
        <w:pStyle w:val="ListParagraph"/>
        <w:numPr>
          <w:ilvl w:val="0"/>
          <w:numId w:val="17"/>
        </w:numPr>
        <w:tabs>
          <w:tab w:val="left" w:pos="757"/>
        </w:tabs>
        <w:kinsoku w:val="0"/>
        <w:overflowPunct w:val="0"/>
        <w:spacing w:before="120" w:line="23" w:lineRule="atLeast"/>
        <w:ind w:hanging="361"/>
        <w:jc w:val="both"/>
        <w:rPr>
          <w:rFonts w:ascii="Times New Roman" w:hAnsi="Times New Roman" w:cs="Times New Roman"/>
          <w:lang w:val="ro-RO"/>
        </w:rPr>
      </w:pPr>
      <w:r w:rsidRPr="0051758C">
        <w:rPr>
          <w:rFonts w:ascii="Times New Roman" w:hAnsi="Times New Roman" w:cs="Times New Roman"/>
          <w:lang w:val="ro-RO"/>
        </w:rPr>
        <w:t xml:space="preserve"> </w:t>
      </w:r>
      <w:r w:rsidR="00497308" w:rsidRPr="0051758C">
        <w:rPr>
          <w:rFonts w:ascii="Times New Roman" w:hAnsi="Times New Roman" w:cs="Times New Roman"/>
          <w:lang w:val="ro-RO"/>
        </w:rPr>
        <w:t>O</w:t>
      </w:r>
      <w:r w:rsidRPr="0051758C">
        <w:rPr>
          <w:rFonts w:ascii="Times New Roman" w:hAnsi="Times New Roman" w:cs="Times New Roman"/>
          <w:lang w:val="ro-RO"/>
        </w:rPr>
        <w:t>.</w:t>
      </w:r>
      <w:r w:rsidR="00497308" w:rsidRPr="0051758C">
        <w:rPr>
          <w:rFonts w:ascii="Times New Roman" w:hAnsi="Times New Roman" w:cs="Times New Roman"/>
          <w:lang w:val="ro-RO"/>
        </w:rPr>
        <w:t>G. Nr. 68/2003 privind serviciile sociale</w:t>
      </w:r>
      <w:r w:rsidR="008311A7" w:rsidRPr="0051758C">
        <w:rPr>
          <w:rFonts w:ascii="Times New Roman" w:hAnsi="Times New Roman" w:cs="Times New Roman"/>
          <w:lang w:val="ro-RO"/>
        </w:rPr>
        <w:t>, cu modificările si completările ulterioare;</w:t>
      </w:r>
    </w:p>
    <w:p w14:paraId="2AFFF29A" w14:textId="5610065E" w:rsidR="00766D3F" w:rsidRPr="0051758C" w:rsidRDefault="009E7EBB" w:rsidP="0069723C">
      <w:pPr>
        <w:pStyle w:val="ListParagraph"/>
        <w:numPr>
          <w:ilvl w:val="0"/>
          <w:numId w:val="17"/>
        </w:numPr>
        <w:tabs>
          <w:tab w:val="left" w:pos="757"/>
        </w:tabs>
        <w:kinsoku w:val="0"/>
        <w:overflowPunct w:val="0"/>
        <w:spacing w:before="120" w:line="23" w:lineRule="atLeast"/>
        <w:ind w:left="754" w:right="527" w:hanging="357"/>
        <w:jc w:val="both"/>
        <w:rPr>
          <w:rFonts w:ascii="Times New Roman" w:hAnsi="Times New Roman" w:cs="Times New Roman"/>
          <w:lang w:val="ro-RO"/>
        </w:rPr>
      </w:pPr>
      <w:r w:rsidRPr="0051758C">
        <w:rPr>
          <w:rFonts w:ascii="Times New Roman" w:hAnsi="Times New Roman" w:cs="Times New Roman"/>
          <w:lang w:val="ro-RO"/>
        </w:rPr>
        <w:t xml:space="preserve"> art.3, alin (3), lit.b)</w:t>
      </w:r>
      <w:r w:rsidR="005C34DC" w:rsidRPr="0051758C">
        <w:rPr>
          <w:rFonts w:ascii="Times New Roman" w:hAnsi="Times New Roman" w:cs="Times New Roman"/>
          <w:lang w:val="ro-RO"/>
        </w:rPr>
        <w:t xml:space="preserve"> din </w:t>
      </w:r>
      <w:r w:rsidR="00766D3F" w:rsidRPr="0051758C">
        <w:rPr>
          <w:rFonts w:ascii="Times New Roman" w:hAnsi="Times New Roman" w:cs="Times New Roman"/>
          <w:lang w:val="ro-RO"/>
        </w:rPr>
        <w:t>Hotărârea Guvernului nr.797/2017 pentru aprobarea regulamentelor-cadru de organizare și funcționare ale serviciilor publice de asistență socială și a structurii orientative de</w:t>
      </w:r>
      <w:r w:rsidR="00766D3F" w:rsidRPr="0051758C">
        <w:rPr>
          <w:rFonts w:ascii="Times New Roman" w:hAnsi="Times New Roman" w:cs="Times New Roman"/>
          <w:spacing w:val="-35"/>
          <w:lang w:val="ro-RO"/>
        </w:rPr>
        <w:t xml:space="preserve"> </w:t>
      </w:r>
      <w:r w:rsidR="00766D3F" w:rsidRPr="0051758C">
        <w:rPr>
          <w:rFonts w:ascii="Times New Roman" w:hAnsi="Times New Roman" w:cs="Times New Roman"/>
          <w:lang w:val="ro-RO"/>
        </w:rPr>
        <w:t>personal;</w:t>
      </w:r>
    </w:p>
    <w:p w14:paraId="380AC49A" w14:textId="77777777" w:rsidR="00766D3F" w:rsidRPr="0051758C" w:rsidRDefault="00766D3F" w:rsidP="0069723C">
      <w:pPr>
        <w:pStyle w:val="ListParagraph"/>
        <w:numPr>
          <w:ilvl w:val="0"/>
          <w:numId w:val="17"/>
        </w:numPr>
        <w:tabs>
          <w:tab w:val="left" w:pos="757"/>
        </w:tabs>
        <w:kinsoku w:val="0"/>
        <w:overflowPunct w:val="0"/>
        <w:spacing w:before="120" w:line="23" w:lineRule="atLeast"/>
        <w:ind w:right="524"/>
        <w:jc w:val="both"/>
        <w:rPr>
          <w:rFonts w:ascii="Times New Roman" w:hAnsi="Times New Roman" w:cs="Times New Roman"/>
          <w:lang w:val="ro-RO"/>
        </w:rPr>
      </w:pPr>
      <w:r w:rsidRPr="0051758C">
        <w:rPr>
          <w:rFonts w:ascii="Times New Roman" w:hAnsi="Times New Roman" w:cs="Times New Roman"/>
          <w:lang w:val="ro-RO"/>
        </w:rPr>
        <w:t xml:space="preserve">Ordin Nr. 1086/2018 din 20 februarie 2018 privind aprobarea modelului-cadru al Planului anual de </w:t>
      </w:r>
      <w:r w:rsidR="00CA6927" w:rsidRPr="0051758C">
        <w:rPr>
          <w:rFonts w:ascii="Times New Roman" w:hAnsi="Times New Roman" w:cs="Times New Roman"/>
          <w:lang w:val="ro-RO"/>
        </w:rPr>
        <w:t>acțiune</w:t>
      </w:r>
      <w:r w:rsidRPr="0051758C">
        <w:rPr>
          <w:rFonts w:ascii="Times New Roman" w:hAnsi="Times New Roman" w:cs="Times New Roman"/>
          <w:lang w:val="ro-RO"/>
        </w:rPr>
        <w:t xml:space="preserve"> privind serviciile sociale administrate şi </w:t>
      </w:r>
      <w:r w:rsidR="00CA6927" w:rsidRPr="0051758C">
        <w:rPr>
          <w:rFonts w:ascii="Times New Roman" w:hAnsi="Times New Roman" w:cs="Times New Roman"/>
          <w:lang w:val="ro-RO"/>
        </w:rPr>
        <w:t>finanțate</w:t>
      </w:r>
      <w:r w:rsidRPr="0051758C">
        <w:rPr>
          <w:rFonts w:ascii="Times New Roman" w:hAnsi="Times New Roman" w:cs="Times New Roman"/>
          <w:lang w:val="ro-RO"/>
        </w:rPr>
        <w:t xml:space="preserve"> din bugetul consiliului </w:t>
      </w:r>
      <w:r w:rsidR="00CA6927" w:rsidRPr="0051758C">
        <w:rPr>
          <w:rFonts w:ascii="Times New Roman" w:hAnsi="Times New Roman" w:cs="Times New Roman"/>
          <w:lang w:val="ro-RO"/>
        </w:rPr>
        <w:lastRenderedPageBreak/>
        <w:t>județean</w:t>
      </w:r>
      <w:r w:rsidRPr="0051758C">
        <w:rPr>
          <w:rFonts w:ascii="Times New Roman" w:hAnsi="Times New Roman" w:cs="Times New Roman"/>
          <w:lang w:val="ro-RO"/>
        </w:rPr>
        <w:t>/consiliului local/Consiliului General al Municipiului</w:t>
      </w:r>
      <w:r w:rsidRPr="0051758C">
        <w:rPr>
          <w:rFonts w:ascii="Times New Roman" w:hAnsi="Times New Roman" w:cs="Times New Roman"/>
          <w:spacing w:val="-7"/>
          <w:lang w:val="ro-RO"/>
        </w:rPr>
        <w:t xml:space="preserve"> </w:t>
      </w:r>
      <w:r w:rsidR="00570BCE" w:rsidRPr="0051758C">
        <w:rPr>
          <w:rFonts w:ascii="Times New Roman" w:hAnsi="Times New Roman" w:cs="Times New Roman"/>
          <w:lang w:val="ro-RO"/>
        </w:rPr>
        <w:t>București</w:t>
      </w:r>
      <w:r w:rsidRPr="0051758C">
        <w:rPr>
          <w:rFonts w:ascii="Times New Roman" w:hAnsi="Times New Roman" w:cs="Times New Roman"/>
          <w:lang w:val="ro-RO"/>
        </w:rPr>
        <w:t>;</w:t>
      </w:r>
    </w:p>
    <w:p w14:paraId="7AEE61D5" w14:textId="647146CA" w:rsidR="00CA0D92" w:rsidRPr="0051758C" w:rsidRDefault="00CA0D92" w:rsidP="0069723C">
      <w:pPr>
        <w:pStyle w:val="ListParagraph"/>
        <w:numPr>
          <w:ilvl w:val="0"/>
          <w:numId w:val="17"/>
        </w:numPr>
        <w:tabs>
          <w:tab w:val="left" w:pos="757"/>
        </w:tabs>
        <w:kinsoku w:val="0"/>
        <w:overflowPunct w:val="0"/>
        <w:spacing w:before="120" w:line="23" w:lineRule="atLeast"/>
        <w:ind w:right="524"/>
        <w:jc w:val="both"/>
        <w:rPr>
          <w:rFonts w:ascii="Times New Roman" w:hAnsi="Times New Roman" w:cs="Times New Roman"/>
          <w:lang w:val="ro-RO"/>
        </w:rPr>
      </w:pPr>
      <w:r w:rsidRPr="0051758C">
        <w:rPr>
          <w:rFonts w:ascii="Times New Roman" w:hAnsi="Times New Roman" w:cs="Times New Roman"/>
          <w:lang w:val="ro-RO"/>
        </w:rPr>
        <w:t>Hotărârea de Guvern nr.1543 din 19 decembrie 2022, pentru aprobarea Strategiei naționale pentru prevenirea instituționalizării persoanelor adulte cu di</w:t>
      </w:r>
      <w:r w:rsidR="009E7EBB" w:rsidRPr="0051758C">
        <w:rPr>
          <w:rFonts w:ascii="Times New Roman" w:hAnsi="Times New Roman" w:cs="Times New Roman"/>
          <w:lang w:val="ro-RO"/>
        </w:rPr>
        <w:t>z</w:t>
      </w:r>
      <w:r w:rsidRPr="0051758C">
        <w:rPr>
          <w:rFonts w:ascii="Times New Roman" w:hAnsi="Times New Roman" w:cs="Times New Roman"/>
          <w:lang w:val="ro-RO"/>
        </w:rPr>
        <w:t>abilități și accelerarea procesului de dezinstituț</w:t>
      </w:r>
      <w:r w:rsidR="009E7EBB" w:rsidRPr="0051758C">
        <w:rPr>
          <w:rFonts w:ascii="Times New Roman" w:hAnsi="Times New Roman" w:cs="Times New Roman"/>
          <w:lang w:val="ro-RO"/>
        </w:rPr>
        <w:t>ionalizare, pentru perioada 2022-2023;</w:t>
      </w:r>
      <w:r w:rsidR="00E17929" w:rsidRPr="0051758C">
        <w:rPr>
          <w:rFonts w:ascii="Times New Roman" w:hAnsi="Times New Roman" w:cs="Times New Roman"/>
          <w:lang w:val="ro-RO"/>
        </w:rPr>
        <w:t xml:space="preserve"> Anexa 2, Ghidul privind accelerarea procesului de dezinstituționalizare;</w:t>
      </w:r>
    </w:p>
    <w:p w14:paraId="1CE43543" w14:textId="27467AF3" w:rsidR="0038143E" w:rsidRPr="0051758C" w:rsidRDefault="00E6782D" w:rsidP="004B5CFF">
      <w:pPr>
        <w:pStyle w:val="ListParagraph"/>
        <w:numPr>
          <w:ilvl w:val="0"/>
          <w:numId w:val="17"/>
        </w:numPr>
        <w:tabs>
          <w:tab w:val="left" w:pos="757"/>
        </w:tabs>
        <w:kinsoku w:val="0"/>
        <w:overflowPunct w:val="0"/>
        <w:spacing w:before="120" w:line="23" w:lineRule="atLeast"/>
        <w:ind w:right="524" w:firstLine="396"/>
        <w:jc w:val="both"/>
        <w:rPr>
          <w:rFonts w:ascii="Times New Roman" w:hAnsi="Times New Roman" w:cs="Times New Roman"/>
        </w:rPr>
      </w:pPr>
      <w:r w:rsidRPr="0051758C">
        <w:rPr>
          <w:rFonts w:ascii="Times New Roman" w:hAnsi="Times New Roman" w:cs="Times New Roman"/>
          <w:lang w:val="ro-RO"/>
        </w:rPr>
        <w:t xml:space="preserve"> </w:t>
      </w:r>
      <w:r w:rsidR="009E7EBB" w:rsidRPr="0051758C">
        <w:rPr>
          <w:rFonts w:ascii="Times New Roman" w:hAnsi="Times New Roman" w:cs="Times New Roman"/>
          <w:lang w:val="ro-RO"/>
        </w:rPr>
        <w:t>Legea nr.7 din 06 ianuarie 2023, privind susținerea procesului de dezinstituționalizare a persoanelor adulte cu dizabilități și aplicarea unor măsuri de accelerare a acestuia și de prevenire a instituționalizării, precum și pentru modificarea și completarea unor acte normative;</w:t>
      </w:r>
      <w:r w:rsidR="0038143E" w:rsidRPr="0051758C">
        <w:rPr>
          <w:rFonts w:ascii="Times New Roman" w:hAnsi="Times New Roman" w:cs="Times New Roman"/>
        </w:rPr>
        <w:t xml:space="preserve"> </w:t>
      </w:r>
    </w:p>
    <w:p w14:paraId="1402D2B2" w14:textId="77777777" w:rsidR="0038143E" w:rsidRPr="0051758C" w:rsidRDefault="0038143E" w:rsidP="00001CF6">
      <w:pPr>
        <w:ind w:left="432" w:firstLine="720"/>
        <w:rPr>
          <w:rFonts w:ascii="Times New Roman" w:hAnsi="Times New Roman" w:cs="Times New Roman"/>
          <w:sz w:val="24"/>
          <w:szCs w:val="24"/>
        </w:rPr>
      </w:pPr>
      <w:proofErr w:type="spellStart"/>
      <w:r w:rsidRPr="0051758C">
        <w:rPr>
          <w:rFonts w:ascii="Times New Roman" w:hAnsi="Times New Roman" w:cs="Times New Roman"/>
          <w:sz w:val="24"/>
          <w:szCs w:val="24"/>
        </w:rPr>
        <w:t>Strategiile</w:t>
      </w:r>
      <w:proofErr w:type="spellEnd"/>
      <w:r w:rsidRPr="0051758C">
        <w:rPr>
          <w:rFonts w:ascii="Times New Roman" w:hAnsi="Times New Roman" w:cs="Times New Roman"/>
          <w:sz w:val="24"/>
          <w:szCs w:val="24"/>
        </w:rPr>
        <w:t>:</w:t>
      </w:r>
    </w:p>
    <w:p w14:paraId="4B59C557" w14:textId="1B3F2264" w:rsidR="0038143E" w:rsidRPr="0051758C" w:rsidRDefault="0038143E" w:rsidP="00001CF6">
      <w:pPr>
        <w:pStyle w:val="ListParagraph"/>
        <w:numPr>
          <w:ilvl w:val="0"/>
          <w:numId w:val="25"/>
        </w:numPr>
        <w:rPr>
          <w:rFonts w:ascii="Times New Roman" w:hAnsi="Times New Roman" w:cs="Times New Roman"/>
        </w:rPr>
      </w:pPr>
      <w:proofErr w:type="spellStart"/>
      <w:r w:rsidRPr="0051758C">
        <w:rPr>
          <w:rFonts w:ascii="Times New Roman" w:hAnsi="Times New Roman" w:cs="Times New Roman"/>
        </w:rPr>
        <w:t>Strategia</w:t>
      </w:r>
      <w:proofErr w:type="spellEnd"/>
      <w:r w:rsidRPr="0051758C">
        <w:rPr>
          <w:rFonts w:ascii="Times New Roman" w:hAnsi="Times New Roman" w:cs="Times New Roman"/>
        </w:rPr>
        <w:t xml:space="preserve"> de </w:t>
      </w:r>
      <w:proofErr w:type="spellStart"/>
      <w:r w:rsidRPr="0051758C">
        <w:rPr>
          <w:rFonts w:ascii="Times New Roman" w:hAnsi="Times New Roman" w:cs="Times New Roman"/>
        </w:rPr>
        <w:t>dezvoltare</w:t>
      </w:r>
      <w:proofErr w:type="spellEnd"/>
      <w:r w:rsidR="00C64095" w:rsidRPr="0051758C">
        <w:rPr>
          <w:rFonts w:ascii="Times New Roman" w:hAnsi="Times New Roman" w:cs="Times New Roman"/>
        </w:rPr>
        <w:t xml:space="preserve"> </w:t>
      </w:r>
      <w:proofErr w:type="spellStart"/>
      <w:r w:rsidR="00C64095" w:rsidRPr="0051758C">
        <w:rPr>
          <w:rFonts w:ascii="Times New Roman" w:hAnsi="Times New Roman" w:cs="Times New Roman"/>
        </w:rPr>
        <w:t>locală</w:t>
      </w:r>
      <w:proofErr w:type="spellEnd"/>
      <w:r w:rsidR="00C64095" w:rsidRPr="0051758C">
        <w:rPr>
          <w:rFonts w:ascii="Times New Roman" w:hAnsi="Times New Roman" w:cs="Times New Roman"/>
        </w:rPr>
        <w:t xml:space="preserve"> </w:t>
      </w:r>
      <w:r w:rsidRPr="0051758C">
        <w:rPr>
          <w:rFonts w:ascii="Times New Roman" w:hAnsi="Times New Roman" w:cs="Times New Roman"/>
        </w:rPr>
        <w:t xml:space="preserve"> a </w:t>
      </w:r>
      <w:proofErr w:type="spellStart"/>
      <w:r w:rsidRPr="0051758C">
        <w:rPr>
          <w:rFonts w:ascii="Times New Roman" w:hAnsi="Times New Roman" w:cs="Times New Roman"/>
        </w:rPr>
        <w:t>serviciilor</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sociale</w:t>
      </w:r>
      <w:proofErr w:type="spellEnd"/>
      <w:r w:rsidRPr="0051758C">
        <w:rPr>
          <w:rFonts w:ascii="Times New Roman" w:hAnsi="Times New Roman" w:cs="Times New Roman"/>
        </w:rPr>
        <w:t xml:space="preserve"> la </w:t>
      </w:r>
      <w:proofErr w:type="spellStart"/>
      <w:r w:rsidRPr="0051758C">
        <w:rPr>
          <w:rFonts w:ascii="Times New Roman" w:hAnsi="Times New Roman" w:cs="Times New Roman"/>
        </w:rPr>
        <w:t>nivelul</w:t>
      </w:r>
      <w:proofErr w:type="spellEnd"/>
      <w:r w:rsidRPr="0051758C">
        <w:rPr>
          <w:rFonts w:ascii="Times New Roman" w:hAnsi="Times New Roman" w:cs="Times New Roman"/>
        </w:rPr>
        <w:t xml:space="preserve"> </w:t>
      </w:r>
      <w:proofErr w:type="spellStart"/>
      <w:r w:rsidR="00C64095" w:rsidRPr="0051758C">
        <w:rPr>
          <w:rFonts w:ascii="Times New Roman" w:hAnsi="Times New Roman" w:cs="Times New Roman"/>
        </w:rPr>
        <w:t>Oraș</w:t>
      </w:r>
      <w:r w:rsidRPr="0051758C">
        <w:rPr>
          <w:rFonts w:ascii="Times New Roman" w:hAnsi="Times New Roman" w:cs="Times New Roman"/>
        </w:rPr>
        <w:t>ului</w:t>
      </w:r>
      <w:proofErr w:type="spellEnd"/>
      <w:r w:rsidRPr="0051758C">
        <w:rPr>
          <w:rFonts w:ascii="Times New Roman" w:hAnsi="Times New Roman" w:cs="Times New Roman"/>
        </w:rPr>
        <w:t xml:space="preserve"> </w:t>
      </w:r>
      <w:proofErr w:type="spellStart"/>
      <w:r w:rsidR="00C64095" w:rsidRPr="0051758C">
        <w:rPr>
          <w:rFonts w:ascii="Times New Roman" w:hAnsi="Times New Roman" w:cs="Times New Roman"/>
        </w:rPr>
        <w:t>Urlați</w:t>
      </w:r>
      <w:proofErr w:type="spellEnd"/>
      <w:r w:rsidRPr="0051758C">
        <w:rPr>
          <w:rFonts w:ascii="Times New Roman" w:hAnsi="Times New Roman" w:cs="Times New Roman"/>
        </w:rPr>
        <w:t xml:space="preserve"> </w:t>
      </w:r>
      <w:proofErr w:type="spellStart"/>
      <w:r w:rsidR="00C64095" w:rsidRPr="0051758C">
        <w:rPr>
          <w:rFonts w:ascii="Times New Roman" w:hAnsi="Times New Roman" w:cs="Times New Roman"/>
        </w:rPr>
        <w:t>î</w:t>
      </w:r>
      <w:r w:rsidRPr="0051758C">
        <w:rPr>
          <w:rFonts w:ascii="Times New Roman" w:hAnsi="Times New Roman" w:cs="Times New Roman"/>
        </w:rPr>
        <w:t>n</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perioada</w:t>
      </w:r>
      <w:proofErr w:type="spellEnd"/>
      <w:r w:rsidRPr="0051758C">
        <w:rPr>
          <w:rFonts w:ascii="Times New Roman" w:hAnsi="Times New Roman" w:cs="Times New Roman"/>
        </w:rPr>
        <w:t xml:space="preserve"> 20</w:t>
      </w:r>
      <w:r w:rsidR="00C64095" w:rsidRPr="0051758C">
        <w:rPr>
          <w:rFonts w:ascii="Times New Roman" w:hAnsi="Times New Roman" w:cs="Times New Roman"/>
        </w:rPr>
        <w:t>21</w:t>
      </w:r>
      <w:r w:rsidRPr="0051758C">
        <w:rPr>
          <w:rFonts w:ascii="Times New Roman" w:hAnsi="Times New Roman" w:cs="Times New Roman"/>
        </w:rPr>
        <w:t xml:space="preserve"> - 202</w:t>
      </w:r>
      <w:r w:rsidR="00C64095" w:rsidRPr="0051758C">
        <w:rPr>
          <w:rFonts w:ascii="Times New Roman" w:hAnsi="Times New Roman" w:cs="Times New Roman"/>
        </w:rPr>
        <w:t>9</w:t>
      </w:r>
      <w:r w:rsidRPr="0051758C">
        <w:rPr>
          <w:rFonts w:ascii="Times New Roman" w:hAnsi="Times New Roman" w:cs="Times New Roman"/>
        </w:rPr>
        <w:t xml:space="preserve"> </w:t>
      </w:r>
      <w:proofErr w:type="spellStart"/>
      <w:r w:rsidRPr="0051758C">
        <w:rPr>
          <w:rFonts w:ascii="Times New Roman" w:hAnsi="Times New Roman" w:cs="Times New Roman"/>
        </w:rPr>
        <w:t>aprobata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prin</w:t>
      </w:r>
      <w:proofErr w:type="spellEnd"/>
      <w:r w:rsidRPr="0051758C">
        <w:rPr>
          <w:rFonts w:ascii="Times New Roman" w:hAnsi="Times New Roman" w:cs="Times New Roman"/>
        </w:rPr>
        <w:t xml:space="preserve"> HCL nr</w:t>
      </w:r>
      <w:r w:rsidR="00E1073B" w:rsidRPr="0051758C">
        <w:rPr>
          <w:rFonts w:ascii="Times New Roman" w:hAnsi="Times New Roman" w:cs="Times New Roman"/>
          <w:lang w:val="ro-RO"/>
        </w:rPr>
        <w:t>11/24.02.2022</w:t>
      </w:r>
      <w:r w:rsidRPr="0051758C">
        <w:rPr>
          <w:rFonts w:ascii="Times New Roman" w:hAnsi="Times New Roman" w:cs="Times New Roman"/>
        </w:rPr>
        <w:t xml:space="preserve">, care are la </w:t>
      </w:r>
      <w:proofErr w:type="spellStart"/>
      <w:r w:rsidRPr="0051758C">
        <w:rPr>
          <w:rFonts w:ascii="Times New Roman" w:hAnsi="Times New Roman" w:cs="Times New Roman"/>
        </w:rPr>
        <w:t>baza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aplicarea</w:t>
      </w:r>
      <w:proofErr w:type="spellEnd"/>
      <w:r w:rsidRPr="0051758C">
        <w:rPr>
          <w:rFonts w:ascii="Times New Roman" w:hAnsi="Times New Roman" w:cs="Times New Roman"/>
        </w:rPr>
        <w:t xml:space="preserve"> la </w:t>
      </w:r>
      <w:proofErr w:type="spellStart"/>
      <w:r w:rsidRPr="0051758C">
        <w:rPr>
          <w:rFonts w:ascii="Times New Roman" w:hAnsi="Times New Roman" w:cs="Times New Roman"/>
        </w:rPr>
        <w:t>nivel</w:t>
      </w:r>
      <w:proofErr w:type="spellEnd"/>
      <w:r w:rsidRPr="0051758C">
        <w:rPr>
          <w:rFonts w:ascii="Times New Roman" w:hAnsi="Times New Roman" w:cs="Times New Roman"/>
        </w:rPr>
        <w:t xml:space="preserve"> local a </w:t>
      </w:r>
      <w:proofErr w:type="spellStart"/>
      <w:r w:rsidRPr="0051758C">
        <w:rPr>
          <w:rFonts w:ascii="Times New Roman" w:hAnsi="Times New Roman" w:cs="Times New Roman"/>
        </w:rPr>
        <w:t>politicilor</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strategiilor</w:t>
      </w:r>
      <w:proofErr w:type="spellEnd"/>
      <w:r w:rsidRPr="0051758C">
        <w:rPr>
          <w:rFonts w:ascii="Times New Roman" w:hAnsi="Times New Roman" w:cs="Times New Roman"/>
        </w:rPr>
        <w:t xml:space="preserve"> de </w:t>
      </w:r>
      <w:proofErr w:type="spellStart"/>
      <w:r w:rsidRPr="0051758C">
        <w:rPr>
          <w:rFonts w:ascii="Times New Roman" w:hAnsi="Times New Roman" w:cs="Times New Roman"/>
        </w:rPr>
        <w:t>a</w:t>
      </w:r>
      <w:r w:rsidR="00C64095" w:rsidRPr="0051758C">
        <w:rPr>
          <w:rFonts w:ascii="Times New Roman" w:hAnsi="Times New Roman" w:cs="Times New Roman"/>
        </w:rPr>
        <w:t>sistență</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socială</w:t>
      </w:r>
      <w:proofErr w:type="spellEnd"/>
      <w:r w:rsidRPr="0051758C">
        <w:rPr>
          <w:rFonts w:ascii="Times New Roman" w:hAnsi="Times New Roman" w:cs="Times New Roman"/>
        </w:rPr>
        <w:t xml:space="preserve"> </w:t>
      </w:r>
      <w:proofErr w:type="spellStart"/>
      <w:r w:rsidR="00C64095" w:rsidRPr="0051758C">
        <w:rPr>
          <w:rFonts w:ascii="Times New Roman" w:hAnsi="Times New Roman" w:cs="Times New Roman"/>
        </w:rPr>
        <w:t>î</w:t>
      </w:r>
      <w:r w:rsidRPr="0051758C">
        <w:rPr>
          <w:rFonts w:ascii="Times New Roman" w:hAnsi="Times New Roman" w:cs="Times New Roman"/>
        </w:rPr>
        <w:t>n</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domeniul</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protec</w:t>
      </w:r>
      <w:r w:rsidR="00C64095" w:rsidRPr="0051758C">
        <w:rPr>
          <w:rFonts w:ascii="Times New Roman" w:hAnsi="Times New Roman" w:cs="Times New Roman"/>
        </w:rPr>
        <w:t>ț</w:t>
      </w:r>
      <w:r w:rsidRPr="0051758C">
        <w:rPr>
          <w:rFonts w:ascii="Times New Roman" w:hAnsi="Times New Roman" w:cs="Times New Roman"/>
        </w:rPr>
        <w:t>iei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copilului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familiei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persoanelor</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vârstnice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persoanelor</w:t>
      </w:r>
      <w:proofErr w:type="spellEnd"/>
      <w:r w:rsidRPr="0051758C">
        <w:rPr>
          <w:rFonts w:ascii="Times New Roman" w:hAnsi="Times New Roman" w:cs="Times New Roman"/>
        </w:rPr>
        <w:t xml:space="preserve"> cu handicap </w:t>
      </w:r>
      <w:proofErr w:type="spellStart"/>
      <w:r w:rsidR="00C64095" w:rsidRPr="0051758C">
        <w:rPr>
          <w:rFonts w:ascii="Times New Roman" w:hAnsi="Times New Roman" w:cs="Times New Roman"/>
        </w:rPr>
        <w:t>ș</w:t>
      </w:r>
      <w:r w:rsidRPr="0051758C">
        <w:rPr>
          <w:rFonts w:ascii="Times New Roman" w:hAnsi="Times New Roman" w:cs="Times New Roman"/>
        </w:rPr>
        <w:t>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altor</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persoane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grupuri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sau</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comunit</w:t>
      </w:r>
      <w:r w:rsidR="00C64095" w:rsidRPr="0051758C">
        <w:rPr>
          <w:rFonts w:ascii="Times New Roman" w:hAnsi="Times New Roman" w:cs="Times New Roman"/>
        </w:rPr>
        <w:t>ăț</w:t>
      </w:r>
      <w:r w:rsidRPr="0051758C">
        <w:rPr>
          <w:rFonts w:ascii="Times New Roman" w:hAnsi="Times New Roman" w:cs="Times New Roman"/>
        </w:rPr>
        <w:t>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aflate</w:t>
      </w:r>
      <w:proofErr w:type="spellEnd"/>
      <w:r w:rsidRPr="0051758C">
        <w:rPr>
          <w:rFonts w:ascii="Times New Roman" w:hAnsi="Times New Roman" w:cs="Times New Roman"/>
        </w:rPr>
        <w:t xml:space="preserve"> </w:t>
      </w:r>
      <w:proofErr w:type="spellStart"/>
      <w:r w:rsidR="00C64095" w:rsidRPr="0051758C">
        <w:rPr>
          <w:rFonts w:ascii="Times New Roman" w:hAnsi="Times New Roman" w:cs="Times New Roman"/>
        </w:rPr>
        <w:t>î</w:t>
      </w:r>
      <w:r w:rsidRPr="0051758C">
        <w:rPr>
          <w:rFonts w:ascii="Times New Roman" w:hAnsi="Times New Roman" w:cs="Times New Roman"/>
        </w:rPr>
        <w:t>n</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nevoie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social</w:t>
      </w:r>
      <w:r w:rsidR="00C64095" w:rsidRPr="0051758C">
        <w:rPr>
          <w:rFonts w:ascii="Times New Roman" w:hAnsi="Times New Roman" w:cs="Times New Roman"/>
        </w:rPr>
        <w:t>ă</w:t>
      </w:r>
      <w:proofErr w:type="spellEnd"/>
      <w:r w:rsidRPr="0051758C">
        <w:rPr>
          <w:rFonts w:ascii="Times New Roman" w:hAnsi="Times New Roman" w:cs="Times New Roman"/>
        </w:rPr>
        <w:t xml:space="preserve">, domiciliate pe </w:t>
      </w:r>
      <w:proofErr w:type="spellStart"/>
      <w:r w:rsidRPr="0051758C">
        <w:rPr>
          <w:rFonts w:ascii="Times New Roman" w:hAnsi="Times New Roman" w:cs="Times New Roman"/>
        </w:rPr>
        <w:t>raza</w:t>
      </w:r>
      <w:proofErr w:type="spellEnd"/>
      <w:r w:rsidRPr="0051758C">
        <w:rPr>
          <w:rFonts w:ascii="Times New Roman" w:hAnsi="Times New Roman" w:cs="Times New Roman"/>
        </w:rPr>
        <w:t xml:space="preserve"> </w:t>
      </w:r>
      <w:proofErr w:type="spellStart"/>
      <w:r w:rsidR="00E6782D" w:rsidRPr="0051758C">
        <w:rPr>
          <w:rFonts w:ascii="Times New Roman" w:hAnsi="Times New Roman" w:cs="Times New Roman"/>
        </w:rPr>
        <w:t>Orașului</w:t>
      </w:r>
      <w:proofErr w:type="spellEnd"/>
      <w:r w:rsidRPr="0051758C">
        <w:rPr>
          <w:rFonts w:ascii="Times New Roman" w:hAnsi="Times New Roman" w:cs="Times New Roman"/>
        </w:rPr>
        <w:t xml:space="preserve"> </w:t>
      </w:r>
      <w:proofErr w:type="spellStart"/>
      <w:r w:rsidR="00E6782D" w:rsidRPr="0051758C">
        <w:rPr>
          <w:rFonts w:ascii="Times New Roman" w:hAnsi="Times New Roman" w:cs="Times New Roman"/>
        </w:rPr>
        <w:t>Urlați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prin</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acordarea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beneficiilor</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sociale</w:t>
      </w:r>
      <w:proofErr w:type="spellEnd"/>
      <w:r w:rsidRPr="0051758C">
        <w:rPr>
          <w:rFonts w:ascii="Times New Roman" w:hAnsi="Times New Roman" w:cs="Times New Roman"/>
        </w:rPr>
        <w:t xml:space="preserve"> </w:t>
      </w:r>
      <w:proofErr w:type="spellStart"/>
      <w:r w:rsidR="00E6782D" w:rsidRPr="0051758C">
        <w:rPr>
          <w:rFonts w:ascii="Times New Roman" w:hAnsi="Times New Roman" w:cs="Times New Roman"/>
        </w:rPr>
        <w:t>ș</w:t>
      </w:r>
      <w:r w:rsidRPr="0051758C">
        <w:rPr>
          <w:rFonts w:ascii="Times New Roman" w:hAnsi="Times New Roman" w:cs="Times New Roman"/>
        </w:rPr>
        <w:t>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furnizarea</w:t>
      </w:r>
      <w:proofErr w:type="spellEnd"/>
      <w:r w:rsidRPr="0051758C">
        <w:rPr>
          <w:rFonts w:ascii="Times New Roman" w:hAnsi="Times New Roman" w:cs="Times New Roman"/>
        </w:rPr>
        <w:t xml:space="preserve"> de </w:t>
      </w:r>
      <w:proofErr w:type="spellStart"/>
      <w:r w:rsidRPr="0051758C">
        <w:rPr>
          <w:rFonts w:ascii="Times New Roman" w:hAnsi="Times New Roman" w:cs="Times New Roman"/>
        </w:rPr>
        <w:t>servicii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sociale</w:t>
      </w:r>
      <w:proofErr w:type="spellEnd"/>
      <w:r w:rsidRPr="0051758C">
        <w:rPr>
          <w:rFonts w:ascii="Times New Roman" w:hAnsi="Times New Roman" w:cs="Times New Roman"/>
        </w:rPr>
        <w:t xml:space="preserve"> care </w:t>
      </w:r>
      <w:proofErr w:type="spellStart"/>
      <w:r w:rsidRPr="0051758C">
        <w:rPr>
          <w:rFonts w:ascii="Times New Roman" w:hAnsi="Times New Roman" w:cs="Times New Roman"/>
        </w:rPr>
        <w:t>s</w:t>
      </w:r>
      <w:r w:rsidR="00E6782D" w:rsidRPr="0051758C">
        <w:rPr>
          <w:rFonts w:ascii="Times New Roman" w:hAnsi="Times New Roman" w:cs="Times New Roman"/>
        </w:rPr>
        <w:t>ă</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răspund</w:t>
      </w:r>
      <w:r w:rsidR="00E6782D" w:rsidRPr="0051758C">
        <w:rPr>
          <w:rFonts w:ascii="Times New Roman" w:hAnsi="Times New Roman" w:cs="Times New Roman"/>
        </w:rPr>
        <w:t>ă</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nevoilor</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identificate</w:t>
      </w:r>
      <w:proofErr w:type="spellEnd"/>
      <w:r w:rsidRPr="0051758C">
        <w:rPr>
          <w:rFonts w:ascii="Times New Roman" w:hAnsi="Times New Roman" w:cs="Times New Roman"/>
        </w:rPr>
        <w:t>;</w:t>
      </w:r>
    </w:p>
    <w:p w14:paraId="4DF469CE" w14:textId="68040AA8" w:rsidR="0038143E" w:rsidRPr="0051758C" w:rsidRDefault="0038143E" w:rsidP="00E1073B">
      <w:pPr>
        <w:ind w:left="720"/>
        <w:rPr>
          <w:rFonts w:ascii="Times New Roman" w:hAnsi="Times New Roman" w:cs="Times New Roman"/>
          <w:sz w:val="24"/>
          <w:szCs w:val="24"/>
        </w:rPr>
      </w:pPr>
      <w:proofErr w:type="spellStart"/>
      <w:proofErr w:type="gramStart"/>
      <w:r w:rsidRPr="0051758C">
        <w:rPr>
          <w:rFonts w:ascii="Times New Roman" w:hAnsi="Times New Roman" w:cs="Times New Roman"/>
          <w:sz w:val="24"/>
          <w:szCs w:val="24"/>
        </w:rPr>
        <w:t>Strategia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vizeaz</w:t>
      </w:r>
      <w:r w:rsidR="00E6782D" w:rsidRPr="0051758C">
        <w:rPr>
          <w:rFonts w:ascii="Times New Roman" w:hAnsi="Times New Roman" w:cs="Times New Roman"/>
          <w:sz w:val="24"/>
          <w:szCs w:val="24"/>
        </w:rPr>
        <w:t>ă</w:t>
      </w:r>
      <w:proofErr w:type="spellEnd"/>
      <w:proofErr w:type="gram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următoarele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grupuri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tintă</w:t>
      </w:r>
      <w:proofErr w:type="spellEnd"/>
      <w:r w:rsidRPr="0051758C">
        <w:rPr>
          <w:rFonts w:ascii="Times New Roman" w:hAnsi="Times New Roman" w:cs="Times New Roman"/>
          <w:sz w:val="24"/>
          <w:szCs w:val="24"/>
        </w:rPr>
        <w:t xml:space="preserve"> :</w:t>
      </w:r>
    </w:p>
    <w:p w14:paraId="348BDD74" w14:textId="41FFAAB0" w:rsidR="0038143E" w:rsidRPr="0051758C" w:rsidRDefault="0038143E" w:rsidP="00A5769A">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Copil</w:t>
      </w:r>
      <w:proofErr w:type="spellEnd"/>
      <w:r w:rsidRPr="0051758C">
        <w:rPr>
          <w:rFonts w:ascii="Times New Roman" w:hAnsi="Times New Roman" w:cs="Times New Roman"/>
        </w:rPr>
        <w:t xml:space="preserve"> </w:t>
      </w:r>
      <w:proofErr w:type="spellStart"/>
      <w:r w:rsidR="00FE4403" w:rsidRPr="0051758C">
        <w:rPr>
          <w:rFonts w:ascii="Times New Roman" w:hAnsi="Times New Roman" w:cs="Times New Roman"/>
        </w:rPr>
        <w:t>ș</w:t>
      </w:r>
      <w:r w:rsidRPr="0051758C">
        <w:rPr>
          <w:rFonts w:ascii="Times New Roman" w:hAnsi="Times New Roman" w:cs="Times New Roman"/>
        </w:rPr>
        <w:t>i</w:t>
      </w:r>
      <w:proofErr w:type="spellEnd"/>
      <w:r w:rsidRPr="0051758C">
        <w:rPr>
          <w:rFonts w:ascii="Times New Roman" w:hAnsi="Times New Roman" w:cs="Times New Roman"/>
        </w:rPr>
        <w:t>/</w:t>
      </w:r>
      <w:proofErr w:type="spellStart"/>
      <w:r w:rsidRPr="0051758C">
        <w:rPr>
          <w:rFonts w:ascii="Times New Roman" w:hAnsi="Times New Roman" w:cs="Times New Roman"/>
        </w:rPr>
        <w:t>sau</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familie</w:t>
      </w:r>
      <w:proofErr w:type="spellEnd"/>
      <w:r w:rsidR="00FE4403" w:rsidRPr="0051758C">
        <w:rPr>
          <w:rFonts w:ascii="Times New Roman" w:hAnsi="Times New Roman" w:cs="Times New Roman"/>
        </w:rPr>
        <w:t xml:space="preserve"> </w:t>
      </w:r>
      <w:proofErr w:type="spellStart"/>
      <w:r w:rsidR="00FE4403" w:rsidRPr="0051758C">
        <w:rPr>
          <w:rFonts w:ascii="Times New Roman" w:hAnsi="Times New Roman" w:cs="Times New Roman"/>
        </w:rPr>
        <w:t>aflate</w:t>
      </w:r>
      <w:proofErr w:type="spellEnd"/>
      <w:r w:rsidR="00FE4403" w:rsidRPr="0051758C">
        <w:rPr>
          <w:rFonts w:ascii="Times New Roman" w:hAnsi="Times New Roman" w:cs="Times New Roman"/>
        </w:rPr>
        <w:t xml:space="preserve"> </w:t>
      </w:r>
      <w:proofErr w:type="spellStart"/>
      <w:r w:rsidR="00FE4403" w:rsidRPr="0051758C">
        <w:rPr>
          <w:rFonts w:ascii="Times New Roman" w:hAnsi="Times New Roman" w:cs="Times New Roman"/>
        </w:rPr>
        <w:t>în</w:t>
      </w:r>
      <w:proofErr w:type="spellEnd"/>
      <w:r w:rsidR="00FE4403" w:rsidRPr="0051758C">
        <w:rPr>
          <w:rFonts w:ascii="Times New Roman" w:hAnsi="Times New Roman" w:cs="Times New Roman"/>
        </w:rPr>
        <w:t xml:space="preserve"> </w:t>
      </w:r>
      <w:proofErr w:type="spellStart"/>
      <w:r w:rsidR="00FE4403" w:rsidRPr="0051758C">
        <w:rPr>
          <w:rFonts w:ascii="Times New Roman" w:hAnsi="Times New Roman" w:cs="Times New Roman"/>
        </w:rPr>
        <w:t>dificultate</w:t>
      </w:r>
      <w:proofErr w:type="spellEnd"/>
      <w:r w:rsidRPr="0051758C">
        <w:rPr>
          <w:rFonts w:ascii="Times New Roman" w:hAnsi="Times New Roman" w:cs="Times New Roman"/>
        </w:rPr>
        <w:t>;</w:t>
      </w:r>
    </w:p>
    <w:p w14:paraId="74BB67E8" w14:textId="1C475B34" w:rsidR="0038143E" w:rsidRPr="0051758C" w:rsidRDefault="0038143E" w:rsidP="00A5769A">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Persoane</w:t>
      </w:r>
      <w:proofErr w:type="spellEnd"/>
      <w:r w:rsidRPr="0051758C">
        <w:rPr>
          <w:rFonts w:ascii="Times New Roman" w:hAnsi="Times New Roman" w:cs="Times New Roman"/>
        </w:rPr>
        <w:t xml:space="preserve"> cu </w:t>
      </w:r>
      <w:proofErr w:type="spellStart"/>
      <w:r w:rsidRPr="0051758C">
        <w:rPr>
          <w:rFonts w:ascii="Times New Roman" w:hAnsi="Times New Roman" w:cs="Times New Roman"/>
        </w:rPr>
        <w:t>dizabilit</w:t>
      </w:r>
      <w:r w:rsidR="00FE4403" w:rsidRPr="0051758C">
        <w:rPr>
          <w:rFonts w:ascii="Times New Roman" w:hAnsi="Times New Roman" w:cs="Times New Roman"/>
        </w:rPr>
        <w:t>ăț</w:t>
      </w:r>
      <w:r w:rsidRPr="0051758C">
        <w:rPr>
          <w:rFonts w:ascii="Times New Roman" w:hAnsi="Times New Roman" w:cs="Times New Roman"/>
        </w:rPr>
        <w:t>i</w:t>
      </w:r>
      <w:proofErr w:type="spellEnd"/>
      <w:r w:rsidRPr="0051758C">
        <w:rPr>
          <w:rFonts w:ascii="Times New Roman" w:hAnsi="Times New Roman" w:cs="Times New Roman"/>
        </w:rPr>
        <w:t>;</w:t>
      </w:r>
    </w:p>
    <w:p w14:paraId="548E1508" w14:textId="08F5181F" w:rsidR="0038143E" w:rsidRPr="0051758C" w:rsidRDefault="0038143E" w:rsidP="00A5769A">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Persoane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vâ</w:t>
      </w:r>
      <w:r w:rsidR="00FE4403" w:rsidRPr="0051758C">
        <w:rPr>
          <w:rFonts w:ascii="Times New Roman" w:hAnsi="Times New Roman" w:cs="Times New Roman"/>
        </w:rPr>
        <w:t>r</w:t>
      </w:r>
      <w:r w:rsidRPr="0051758C">
        <w:rPr>
          <w:rFonts w:ascii="Times New Roman" w:hAnsi="Times New Roman" w:cs="Times New Roman"/>
        </w:rPr>
        <w:t>stnice</w:t>
      </w:r>
      <w:proofErr w:type="spellEnd"/>
      <w:r w:rsidRPr="0051758C">
        <w:rPr>
          <w:rFonts w:ascii="Times New Roman" w:hAnsi="Times New Roman" w:cs="Times New Roman"/>
        </w:rPr>
        <w:t>;</w:t>
      </w:r>
    </w:p>
    <w:p w14:paraId="2653B1CD" w14:textId="228F2B63" w:rsidR="00FE4403" w:rsidRPr="0051758C" w:rsidRDefault="00FE4403" w:rsidP="00A5769A">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Persoane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defavorizate</w:t>
      </w:r>
      <w:proofErr w:type="spellEnd"/>
      <w:r w:rsidRPr="0051758C">
        <w:rPr>
          <w:rFonts w:ascii="Times New Roman" w:hAnsi="Times New Roman" w:cs="Times New Roman"/>
        </w:rPr>
        <w:t xml:space="preserve"> de </w:t>
      </w:r>
      <w:proofErr w:type="spellStart"/>
      <w:r w:rsidRPr="0051758C">
        <w:rPr>
          <w:rFonts w:ascii="Times New Roman" w:hAnsi="Times New Roman" w:cs="Times New Roman"/>
        </w:rPr>
        <w:t>etnie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romă</w:t>
      </w:r>
      <w:proofErr w:type="spellEnd"/>
      <w:r w:rsidRPr="0051758C">
        <w:rPr>
          <w:rFonts w:ascii="Times New Roman" w:hAnsi="Times New Roman" w:cs="Times New Roman"/>
        </w:rPr>
        <w:t>;</w:t>
      </w:r>
    </w:p>
    <w:p w14:paraId="69C9C785" w14:textId="29AE438E" w:rsidR="0038143E" w:rsidRPr="0051758C" w:rsidRDefault="0038143E" w:rsidP="00A5769A">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Victime</w:t>
      </w:r>
      <w:proofErr w:type="spellEnd"/>
      <w:r w:rsidRPr="0051758C">
        <w:rPr>
          <w:rFonts w:ascii="Times New Roman" w:hAnsi="Times New Roman" w:cs="Times New Roman"/>
        </w:rPr>
        <w:t xml:space="preserve"> ale </w:t>
      </w:r>
      <w:proofErr w:type="spellStart"/>
      <w:r w:rsidRPr="0051758C">
        <w:rPr>
          <w:rFonts w:ascii="Times New Roman" w:hAnsi="Times New Roman" w:cs="Times New Roman"/>
        </w:rPr>
        <w:t>violen</w:t>
      </w:r>
      <w:r w:rsidR="00FE4403" w:rsidRPr="0051758C">
        <w:rPr>
          <w:rFonts w:ascii="Times New Roman" w:hAnsi="Times New Roman" w:cs="Times New Roman"/>
        </w:rPr>
        <w:t>ț</w:t>
      </w:r>
      <w:r w:rsidRPr="0051758C">
        <w:rPr>
          <w:rFonts w:ascii="Times New Roman" w:hAnsi="Times New Roman" w:cs="Times New Roman"/>
        </w:rPr>
        <w:t>ei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în</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familie</w:t>
      </w:r>
      <w:proofErr w:type="spellEnd"/>
      <w:r w:rsidRPr="0051758C">
        <w:rPr>
          <w:rFonts w:ascii="Times New Roman" w:hAnsi="Times New Roman" w:cs="Times New Roman"/>
        </w:rPr>
        <w:t>;</w:t>
      </w:r>
    </w:p>
    <w:p w14:paraId="7CF81D91" w14:textId="1D7D7435" w:rsidR="0038143E" w:rsidRPr="0051758C" w:rsidRDefault="0038143E" w:rsidP="00A5769A">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Persoane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fară</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adăpost</w:t>
      </w:r>
      <w:proofErr w:type="spellEnd"/>
      <w:r w:rsidRPr="0051758C">
        <w:rPr>
          <w:rFonts w:ascii="Times New Roman" w:hAnsi="Times New Roman" w:cs="Times New Roman"/>
        </w:rPr>
        <w:t>;</w:t>
      </w:r>
    </w:p>
    <w:p w14:paraId="5593453A" w14:textId="25E1CEAB" w:rsidR="0038143E" w:rsidRPr="0051758C" w:rsidRDefault="0038143E" w:rsidP="00A5769A">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Persone</w:t>
      </w:r>
      <w:proofErr w:type="spellEnd"/>
      <w:r w:rsidRPr="0051758C">
        <w:rPr>
          <w:rFonts w:ascii="Times New Roman" w:hAnsi="Times New Roman" w:cs="Times New Roman"/>
        </w:rPr>
        <w:t xml:space="preserve"> private de libertate;</w:t>
      </w:r>
    </w:p>
    <w:p w14:paraId="0DD39E29" w14:textId="4B8712FD" w:rsidR="0038143E" w:rsidRPr="0051758C" w:rsidRDefault="0038143E" w:rsidP="00A5769A">
      <w:pPr>
        <w:pStyle w:val="ListParagraph"/>
        <w:numPr>
          <w:ilvl w:val="2"/>
          <w:numId w:val="18"/>
        </w:numPr>
        <w:rPr>
          <w:rFonts w:ascii="Times New Roman" w:hAnsi="Times New Roman" w:cs="Times New Roman"/>
        </w:rPr>
      </w:pPr>
      <w:proofErr w:type="spellStart"/>
      <w:proofErr w:type="gramStart"/>
      <w:r w:rsidRPr="0051758C">
        <w:rPr>
          <w:rFonts w:ascii="Times New Roman" w:hAnsi="Times New Roman" w:cs="Times New Roman"/>
        </w:rPr>
        <w:t>Persoanele</w:t>
      </w:r>
      <w:proofErr w:type="spellEnd"/>
      <w:r w:rsidRPr="0051758C">
        <w:rPr>
          <w:rFonts w:ascii="Times New Roman" w:hAnsi="Times New Roman" w:cs="Times New Roman"/>
        </w:rPr>
        <w:t xml:space="preserve"> </w:t>
      </w:r>
      <w:r w:rsidR="00FE4403" w:rsidRPr="0051758C">
        <w:rPr>
          <w:rFonts w:ascii="Times New Roman" w:hAnsi="Times New Roman" w:cs="Times New Roman"/>
        </w:rPr>
        <w:t xml:space="preserve"> cu</w:t>
      </w:r>
      <w:proofErr w:type="gramEnd"/>
      <w:r w:rsidR="00FE4403" w:rsidRPr="0051758C">
        <w:rPr>
          <w:rFonts w:ascii="Times New Roman" w:hAnsi="Times New Roman" w:cs="Times New Roman"/>
        </w:rPr>
        <w:t xml:space="preserve"> </w:t>
      </w:r>
      <w:proofErr w:type="spellStart"/>
      <w:r w:rsidRPr="0051758C">
        <w:rPr>
          <w:rFonts w:ascii="Times New Roman" w:hAnsi="Times New Roman" w:cs="Times New Roman"/>
        </w:rPr>
        <w:t>diferite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adic</w:t>
      </w:r>
      <w:r w:rsidR="00FE4403" w:rsidRPr="0051758C">
        <w:rPr>
          <w:rFonts w:ascii="Times New Roman" w:hAnsi="Times New Roman" w:cs="Times New Roman"/>
        </w:rPr>
        <w:t>ții</w:t>
      </w:r>
      <w:proofErr w:type="spellEnd"/>
      <w:r w:rsidRPr="0051758C">
        <w:rPr>
          <w:rFonts w:ascii="Times New Roman" w:hAnsi="Times New Roman" w:cs="Times New Roman"/>
        </w:rPr>
        <w:t>;</w:t>
      </w:r>
    </w:p>
    <w:p w14:paraId="0A674771" w14:textId="26CA4CD1" w:rsidR="0038143E" w:rsidRPr="0051758C" w:rsidRDefault="0038143E" w:rsidP="00A5769A">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Victime</w:t>
      </w:r>
      <w:proofErr w:type="spellEnd"/>
      <w:r w:rsidRPr="0051758C">
        <w:rPr>
          <w:rFonts w:ascii="Times New Roman" w:hAnsi="Times New Roman" w:cs="Times New Roman"/>
        </w:rPr>
        <w:t xml:space="preserve"> ale </w:t>
      </w:r>
      <w:proofErr w:type="spellStart"/>
      <w:r w:rsidRPr="0051758C">
        <w:rPr>
          <w:rFonts w:ascii="Times New Roman" w:hAnsi="Times New Roman" w:cs="Times New Roman"/>
        </w:rPr>
        <w:t>traficului</w:t>
      </w:r>
      <w:proofErr w:type="spellEnd"/>
      <w:r w:rsidRPr="0051758C">
        <w:rPr>
          <w:rFonts w:ascii="Times New Roman" w:hAnsi="Times New Roman" w:cs="Times New Roman"/>
        </w:rPr>
        <w:t xml:space="preserve"> de </w:t>
      </w:r>
      <w:proofErr w:type="spellStart"/>
      <w:r w:rsidRPr="0051758C">
        <w:rPr>
          <w:rFonts w:ascii="Times New Roman" w:hAnsi="Times New Roman" w:cs="Times New Roman"/>
        </w:rPr>
        <w:t>persoane</w:t>
      </w:r>
      <w:proofErr w:type="spellEnd"/>
      <w:r w:rsidRPr="0051758C">
        <w:rPr>
          <w:rFonts w:ascii="Times New Roman" w:hAnsi="Times New Roman" w:cs="Times New Roman"/>
        </w:rPr>
        <w:t>.</w:t>
      </w:r>
    </w:p>
    <w:p w14:paraId="10252CCD" w14:textId="77777777" w:rsidR="00766D3F" w:rsidRPr="0051758C" w:rsidRDefault="00766D3F" w:rsidP="0069723C">
      <w:pPr>
        <w:pStyle w:val="BodyText"/>
        <w:kinsoku w:val="0"/>
        <w:overflowPunct w:val="0"/>
        <w:spacing w:before="120" w:line="23" w:lineRule="atLeast"/>
        <w:jc w:val="both"/>
        <w:rPr>
          <w:rFonts w:ascii="Times New Roman" w:hAnsi="Times New Roman" w:cs="Times New Roman"/>
          <w:sz w:val="24"/>
          <w:szCs w:val="24"/>
          <w:lang w:val="ro-RO"/>
        </w:rPr>
      </w:pPr>
    </w:p>
    <w:p w14:paraId="7D347AAD" w14:textId="77777777" w:rsidR="00766D3F" w:rsidRPr="0051758C" w:rsidRDefault="00CA6927" w:rsidP="0069723C">
      <w:pPr>
        <w:pStyle w:val="BodyText"/>
        <w:numPr>
          <w:ilvl w:val="0"/>
          <w:numId w:val="18"/>
        </w:numPr>
        <w:kinsoku w:val="0"/>
        <w:overflowPunct w:val="0"/>
        <w:spacing w:before="120" w:line="23" w:lineRule="atLeast"/>
        <w:jc w:val="both"/>
        <w:rPr>
          <w:rFonts w:ascii="Times New Roman" w:hAnsi="Times New Roman" w:cs="Times New Roman"/>
          <w:b/>
          <w:bCs/>
          <w:sz w:val="24"/>
          <w:szCs w:val="24"/>
          <w:lang w:val="ro-RO"/>
        </w:rPr>
      </w:pPr>
      <w:r w:rsidRPr="0051758C">
        <w:rPr>
          <w:rFonts w:ascii="Times New Roman" w:hAnsi="Times New Roman" w:cs="Times New Roman"/>
          <w:b/>
          <w:bCs/>
          <w:sz w:val="24"/>
          <w:szCs w:val="24"/>
          <w:lang w:val="ro-RO"/>
        </w:rPr>
        <w:t xml:space="preserve">Strategia de Dezvoltare a Serviciilor Sociale din Județul Prahova, </w:t>
      </w:r>
      <w:r w:rsidRPr="0051758C">
        <w:rPr>
          <w:rFonts w:ascii="Times New Roman" w:hAnsi="Times New Roman" w:cs="Times New Roman"/>
          <w:sz w:val="24"/>
          <w:szCs w:val="24"/>
          <w:lang w:val="ro-RO"/>
        </w:rPr>
        <w:t>aprobată prin Hotărârea Consiliului</w:t>
      </w:r>
      <w:r w:rsidR="00570BCE" w:rsidRPr="0051758C">
        <w:rPr>
          <w:rFonts w:ascii="Times New Roman" w:hAnsi="Times New Roman" w:cs="Times New Roman"/>
          <w:sz w:val="24"/>
          <w:szCs w:val="24"/>
          <w:lang w:val="ro-RO"/>
        </w:rPr>
        <w:t xml:space="preserve"> Județean Prahova nr 15906/2014</w:t>
      </w:r>
      <w:r w:rsidR="00FF0E98" w:rsidRPr="0051758C">
        <w:rPr>
          <w:rFonts w:ascii="Times New Roman" w:hAnsi="Times New Roman" w:cs="Times New Roman"/>
          <w:sz w:val="24"/>
          <w:szCs w:val="24"/>
          <w:lang w:val="ro-RO"/>
        </w:rPr>
        <w:t>;</w:t>
      </w:r>
    </w:p>
    <w:p w14:paraId="6153469E" w14:textId="77777777" w:rsidR="00766D3F" w:rsidRPr="0051758C" w:rsidRDefault="00766D3F" w:rsidP="0069723C">
      <w:pPr>
        <w:pStyle w:val="ListParagraph"/>
        <w:numPr>
          <w:ilvl w:val="0"/>
          <w:numId w:val="18"/>
        </w:numPr>
        <w:tabs>
          <w:tab w:val="left" w:pos="1180"/>
        </w:tabs>
        <w:kinsoku w:val="0"/>
        <w:overflowPunct w:val="0"/>
        <w:spacing w:before="120" w:line="23" w:lineRule="atLeast"/>
        <w:ind w:left="1116" w:right="527"/>
        <w:jc w:val="both"/>
        <w:rPr>
          <w:rFonts w:ascii="Times New Roman" w:hAnsi="Times New Roman" w:cs="Times New Roman"/>
          <w:lang w:val="ro-RO"/>
        </w:rPr>
      </w:pPr>
      <w:r w:rsidRPr="0051758C">
        <w:rPr>
          <w:rFonts w:ascii="Times New Roman" w:hAnsi="Times New Roman" w:cs="Times New Roman"/>
          <w:b/>
          <w:bCs/>
          <w:lang w:val="ro-RO"/>
        </w:rPr>
        <w:t>Strategia de Dezvoltare</w:t>
      </w:r>
      <w:r w:rsidR="00EB1FE3" w:rsidRPr="0051758C">
        <w:rPr>
          <w:rFonts w:ascii="Times New Roman" w:hAnsi="Times New Roman" w:cs="Times New Roman"/>
          <w:b/>
          <w:bCs/>
          <w:lang w:val="ro-RO"/>
        </w:rPr>
        <w:t xml:space="preserve"> Locală</w:t>
      </w:r>
      <w:r w:rsidRPr="0051758C">
        <w:rPr>
          <w:rFonts w:ascii="Times New Roman" w:hAnsi="Times New Roman" w:cs="Times New Roman"/>
          <w:b/>
          <w:bCs/>
          <w:lang w:val="ro-RO"/>
        </w:rPr>
        <w:t xml:space="preserve"> a Serviciilor Sociale</w:t>
      </w:r>
      <w:r w:rsidR="00EB1FE3" w:rsidRPr="0051758C">
        <w:rPr>
          <w:rFonts w:ascii="Times New Roman" w:hAnsi="Times New Roman" w:cs="Times New Roman"/>
          <w:b/>
          <w:bCs/>
          <w:lang w:val="ro-RO"/>
        </w:rPr>
        <w:t>, Orașul Urlați</w:t>
      </w:r>
      <w:r w:rsidRPr="0051758C">
        <w:rPr>
          <w:rFonts w:ascii="Times New Roman" w:hAnsi="Times New Roman" w:cs="Times New Roman"/>
          <w:b/>
          <w:bCs/>
          <w:lang w:val="ro-RO"/>
        </w:rPr>
        <w:t xml:space="preserve"> </w:t>
      </w:r>
      <w:r w:rsidR="002F38A5" w:rsidRPr="0051758C">
        <w:rPr>
          <w:rFonts w:ascii="Times New Roman" w:hAnsi="Times New Roman" w:cs="Times New Roman"/>
          <w:b/>
          <w:bCs/>
          <w:lang w:val="ro-RO"/>
        </w:rPr>
        <w:t>2021-2029</w:t>
      </w:r>
      <w:r w:rsidRPr="0051758C">
        <w:rPr>
          <w:rFonts w:ascii="Times New Roman" w:hAnsi="Times New Roman" w:cs="Times New Roman"/>
          <w:lang w:val="ro-RO"/>
        </w:rPr>
        <w:t xml:space="preserve">, aprobată prin Hotărârea Consiliului </w:t>
      </w:r>
      <w:r w:rsidR="002F38A5" w:rsidRPr="0051758C">
        <w:rPr>
          <w:rFonts w:ascii="Times New Roman" w:hAnsi="Times New Roman" w:cs="Times New Roman"/>
          <w:lang w:val="ro-RO"/>
        </w:rPr>
        <w:t>Local</w:t>
      </w:r>
      <w:r w:rsidRPr="0051758C">
        <w:rPr>
          <w:rFonts w:ascii="Times New Roman" w:hAnsi="Times New Roman" w:cs="Times New Roman"/>
          <w:lang w:val="ro-RO"/>
        </w:rPr>
        <w:t xml:space="preserve"> </w:t>
      </w:r>
      <w:r w:rsidR="002F38A5" w:rsidRPr="0051758C">
        <w:rPr>
          <w:rFonts w:ascii="Times New Roman" w:hAnsi="Times New Roman" w:cs="Times New Roman"/>
          <w:lang w:val="ro-RO"/>
        </w:rPr>
        <w:t>Urlați,</w:t>
      </w:r>
      <w:r w:rsidRPr="0051758C">
        <w:rPr>
          <w:rFonts w:ascii="Times New Roman" w:hAnsi="Times New Roman" w:cs="Times New Roman"/>
          <w:lang w:val="ro-RO"/>
        </w:rPr>
        <w:t xml:space="preserve"> cu următoarele obiective de</w:t>
      </w:r>
      <w:r w:rsidRPr="0051758C">
        <w:rPr>
          <w:rFonts w:ascii="Times New Roman" w:hAnsi="Times New Roman" w:cs="Times New Roman"/>
          <w:spacing w:val="3"/>
          <w:lang w:val="ro-RO"/>
        </w:rPr>
        <w:t xml:space="preserve"> </w:t>
      </w:r>
      <w:r w:rsidRPr="0051758C">
        <w:rPr>
          <w:rFonts w:ascii="Times New Roman" w:hAnsi="Times New Roman" w:cs="Times New Roman"/>
          <w:lang w:val="ro-RO"/>
        </w:rPr>
        <w:t>acțiune:</w:t>
      </w:r>
    </w:p>
    <w:p w14:paraId="52C8FA55" w14:textId="77777777" w:rsidR="00766D3F" w:rsidRPr="0051758C" w:rsidRDefault="00766D3F" w:rsidP="0069723C">
      <w:pPr>
        <w:pStyle w:val="ListParagraph"/>
        <w:numPr>
          <w:ilvl w:val="1"/>
          <w:numId w:val="18"/>
        </w:numPr>
        <w:tabs>
          <w:tab w:val="left" w:pos="1477"/>
        </w:tabs>
        <w:kinsoku w:val="0"/>
        <w:overflowPunct w:val="0"/>
        <w:spacing w:before="120" w:line="23" w:lineRule="atLeast"/>
        <w:ind w:hanging="361"/>
        <w:jc w:val="both"/>
        <w:rPr>
          <w:rFonts w:ascii="Times New Roman" w:hAnsi="Times New Roman" w:cs="Times New Roman"/>
          <w:lang w:val="ro-RO"/>
        </w:rPr>
      </w:pPr>
      <w:r w:rsidRPr="0051758C">
        <w:rPr>
          <w:rFonts w:ascii="Times New Roman" w:hAnsi="Times New Roman" w:cs="Times New Roman"/>
          <w:i/>
          <w:iCs/>
          <w:lang w:val="ro-RO"/>
        </w:rPr>
        <w:t>Obiectivul general</w:t>
      </w:r>
      <w:r w:rsidRPr="0051758C">
        <w:rPr>
          <w:rFonts w:ascii="Times New Roman" w:hAnsi="Times New Roman" w:cs="Times New Roman"/>
          <w:lang w:val="ro-RO"/>
        </w:rPr>
        <w:t>:</w:t>
      </w:r>
    </w:p>
    <w:p w14:paraId="03386E0B" w14:textId="77777777" w:rsidR="00766D3F" w:rsidRPr="0051758C" w:rsidRDefault="002F38A5" w:rsidP="0069723C">
      <w:pPr>
        <w:pStyle w:val="BodyText"/>
        <w:kinsoku w:val="0"/>
        <w:overflowPunct w:val="0"/>
        <w:spacing w:before="120" w:line="23" w:lineRule="atLeast"/>
        <w:ind w:left="1477" w:right="530"/>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Înființarea și dezvoltarea unui sistem realist și eficient de servicii sociale la nivelul localității, capabil să asigure incluziunea social</w:t>
      </w:r>
      <w:r w:rsidR="00D22C4D" w:rsidRPr="0051758C">
        <w:rPr>
          <w:rFonts w:ascii="Times New Roman" w:hAnsi="Times New Roman" w:cs="Times New Roman"/>
          <w:sz w:val="24"/>
          <w:szCs w:val="24"/>
          <w:lang w:val="ro-RO"/>
        </w:rPr>
        <w:t>ă</w:t>
      </w:r>
      <w:r w:rsidRPr="0051758C">
        <w:rPr>
          <w:rFonts w:ascii="Times New Roman" w:hAnsi="Times New Roman" w:cs="Times New Roman"/>
          <w:sz w:val="24"/>
          <w:szCs w:val="24"/>
          <w:lang w:val="ro-RO"/>
        </w:rPr>
        <w:t xml:space="preserve"> a tuturor categoriilor vulnerabile, creșterea calități</w:t>
      </w:r>
      <w:r w:rsidR="00D22C4D" w:rsidRPr="0051758C">
        <w:rPr>
          <w:rFonts w:ascii="Times New Roman" w:hAnsi="Times New Roman" w:cs="Times New Roman"/>
          <w:sz w:val="24"/>
          <w:szCs w:val="24"/>
          <w:lang w:val="ro-RO"/>
        </w:rPr>
        <w:t>i</w:t>
      </w:r>
      <w:r w:rsidRPr="0051758C">
        <w:rPr>
          <w:rFonts w:ascii="Times New Roman" w:hAnsi="Times New Roman" w:cs="Times New Roman"/>
          <w:sz w:val="24"/>
          <w:szCs w:val="24"/>
          <w:lang w:val="ro-RO"/>
        </w:rPr>
        <w:t xml:space="preserve"> vieții, tratament egal, nediscriminare și dreptul la o viață demnă pentru locuitorii orașului Urlați</w:t>
      </w:r>
      <w:r w:rsidR="00766D3F" w:rsidRPr="0051758C">
        <w:rPr>
          <w:rFonts w:ascii="Times New Roman" w:hAnsi="Times New Roman" w:cs="Times New Roman"/>
          <w:sz w:val="24"/>
          <w:szCs w:val="24"/>
          <w:lang w:val="ro-RO"/>
        </w:rPr>
        <w:t>.</w:t>
      </w:r>
    </w:p>
    <w:p w14:paraId="26E24356" w14:textId="77777777" w:rsidR="00766D3F" w:rsidRPr="0051758C" w:rsidRDefault="00766D3F" w:rsidP="0069723C">
      <w:pPr>
        <w:pStyle w:val="ListParagraph"/>
        <w:numPr>
          <w:ilvl w:val="1"/>
          <w:numId w:val="18"/>
        </w:numPr>
        <w:tabs>
          <w:tab w:val="left" w:pos="1477"/>
        </w:tabs>
        <w:kinsoku w:val="0"/>
        <w:overflowPunct w:val="0"/>
        <w:spacing w:before="120" w:line="23" w:lineRule="atLeast"/>
        <w:ind w:hanging="361"/>
        <w:jc w:val="both"/>
        <w:rPr>
          <w:rFonts w:ascii="Times New Roman" w:hAnsi="Times New Roman" w:cs="Times New Roman"/>
          <w:b/>
          <w:bCs/>
          <w:lang w:val="ro-RO"/>
        </w:rPr>
      </w:pPr>
      <w:r w:rsidRPr="0051758C">
        <w:rPr>
          <w:rFonts w:ascii="Times New Roman" w:hAnsi="Times New Roman" w:cs="Times New Roman"/>
          <w:lang w:val="ro-RO"/>
        </w:rPr>
        <w:t>Obiective</w:t>
      </w:r>
      <w:r w:rsidRPr="0051758C">
        <w:rPr>
          <w:rFonts w:ascii="Times New Roman" w:hAnsi="Times New Roman" w:cs="Times New Roman"/>
          <w:spacing w:val="-4"/>
          <w:lang w:val="ro-RO"/>
        </w:rPr>
        <w:t xml:space="preserve"> </w:t>
      </w:r>
      <w:r w:rsidR="002F38A5" w:rsidRPr="0051758C">
        <w:rPr>
          <w:rFonts w:ascii="Times New Roman" w:hAnsi="Times New Roman" w:cs="Times New Roman"/>
          <w:lang w:val="ro-RO"/>
        </w:rPr>
        <w:t>specifice</w:t>
      </w:r>
      <w:r w:rsidRPr="0051758C">
        <w:rPr>
          <w:rFonts w:ascii="Times New Roman" w:hAnsi="Times New Roman" w:cs="Times New Roman"/>
          <w:b/>
          <w:bCs/>
          <w:lang w:val="ro-RO"/>
        </w:rPr>
        <w:t>:</w:t>
      </w:r>
    </w:p>
    <w:p w14:paraId="513DFB95" w14:textId="368D045C" w:rsidR="00766D3F" w:rsidRPr="0051758C" w:rsidRDefault="00766D3F" w:rsidP="0069723C">
      <w:pPr>
        <w:pStyle w:val="BodyText"/>
        <w:kinsoku w:val="0"/>
        <w:overflowPunct w:val="0"/>
        <w:spacing w:before="120" w:line="23" w:lineRule="atLeast"/>
        <w:ind w:left="1808" w:right="553"/>
        <w:jc w:val="both"/>
        <w:rPr>
          <w:rFonts w:ascii="Times New Roman" w:hAnsi="Times New Roman" w:cs="Times New Roman"/>
          <w:sz w:val="24"/>
          <w:szCs w:val="24"/>
          <w:lang w:val="ro-RO"/>
        </w:rPr>
      </w:pPr>
      <w:r w:rsidRPr="0051758C">
        <w:rPr>
          <w:rFonts w:ascii="Times New Roman" w:hAnsi="Times New Roman" w:cs="Times New Roman"/>
          <w:b/>
          <w:bCs/>
          <w:sz w:val="24"/>
          <w:szCs w:val="24"/>
          <w:lang w:val="ro-RO"/>
        </w:rPr>
        <w:t>O</w:t>
      </w:r>
      <w:r w:rsidR="00220E96" w:rsidRPr="0051758C">
        <w:rPr>
          <w:rFonts w:ascii="Times New Roman" w:hAnsi="Times New Roman" w:cs="Times New Roman"/>
          <w:b/>
          <w:bCs/>
          <w:sz w:val="24"/>
          <w:szCs w:val="24"/>
          <w:lang w:val="ro-RO"/>
        </w:rPr>
        <w:t>S</w:t>
      </w:r>
      <w:r w:rsidRPr="0051758C">
        <w:rPr>
          <w:rFonts w:ascii="Times New Roman" w:hAnsi="Times New Roman" w:cs="Times New Roman"/>
          <w:b/>
          <w:bCs/>
          <w:sz w:val="24"/>
          <w:szCs w:val="24"/>
          <w:lang w:val="ro-RO"/>
        </w:rPr>
        <w:t>1.</w:t>
      </w:r>
      <w:r w:rsidR="002F38A5" w:rsidRPr="0051758C">
        <w:rPr>
          <w:rFonts w:ascii="Times New Roman" w:hAnsi="Times New Roman" w:cs="Times New Roman"/>
          <w:sz w:val="24"/>
          <w:szCs w:val="24"/>
          <w:lang w:val="ro-RO"/>
        </w:rPr>
        <w:t xml:space="preserve"> Implementarea unitară şi coerentă a prevederilor legale din domeniul asistenței sociale, corelate cu nevoile şi problemele sociale ale Grupului țintă (</w:t>
      </w:r>
      <w:r w:rsidR="00D9354D" w:rsidRPr="0051758C">
        <w:rPr>
          <w:rFonts w:ascii="Times New Roman" w:hAnsi="Times New Roman" w:cs="Times New Roman"/>
          <w:sz w:val="24"/>
          <w:szCs w:val="24"/>
          <w:lang w:val="ro-RO"/>
        </w:rPr>
        <w:t>beneficiari V</w:t>
      </w:r>
      <w:r w:rsidR="005C34DC" w:rsidRPr="0051758C">
        <w:rPr>
          <w:rFonts w:ascii="Times New Roman" w:hAnsi="Times New Roman" w:cs="Times New Roman"/>
          <w:sz w:val="24"/>
          <w:szCs w:val="24"/>
          <w:lang w:val="ro-RO"/>
        </w:rPr>
        <w:t>MI</w:t>
      </w:r>
      <w:r w:rsidR="00D9354D" w:rsidRPr="0051758C">
        <w:rPr>
          <w:rFonts w:ascii="Times New Roman" w:hAnsi="Times New Roman" w:cs="Times New Roman"/>
          <w:sz w:val="24"/>
          <w:szCs w:val="24"/>
          <w:lang w:val="ro-RO"/>
        </w:rPr>
        <w:t>,</w:t>
      </w:r>
      <w:r w:rsidR="00A81E53" w:rsidRPr="0051758C">
        <w:rPr>
          <w:rFonts w:ascii="Times New Roman" w:hAnsi="Times New Roman" w:cs="Times New Roman"/>
          <w:sz w:val="24"/>
          <w:szCs w:val="24"/>
          <w:lang w:val="ro-RO"/>
        </w:rPr>
        <w:t xml:space="preserve"> familii și persoane singure care beneficiază de ajutor de încălzire,</w:t>
      </w:r>
      <w:r w:rsidR="00D9354D" w:rsidRPr="0051758C">
        <w:rPr>
          <w:rFonts w:ascii="Times New Roman" w:hAnsi="Times New Roman" w:cs="Times New Roman"/>
          <w:sz w:val="24"/>
          <w:szCs w:val="24"/>
          <w:lang w:val="ro-RO"/>
        </w:rPr>
        <w:t xml:space="preserve"> </w:t>
      </w:r>
      <w:r w:rsidR="00C63EBD" w:rsidRPr="0051758C">
        <w:rPr>
          <w:rFonts w:ascii="Times New Roman" w:hAnsi="Times New Roman" w:cs="Times New Roman"/>
          <w:sz w:val="24"/>
          <w:szCs w:val="24"/>
          <w:lang w:val="ro-RO"/>
        </w:rPr>
        <w:t xml:space="preserve">persoane vârstnicce, </w:t>
      </w:r>
      <w:r w:rsidR="00D9354D" w:rsidRPr="0051758C">
        <w:rPr>
          <w:rFonts w:ascii="Times New Roman" w:hAnsi="Times New Roman" w:cs="Times New Roman"/>
          <w:sz w:val="24"/>
          <w:szCs w:val="24"/>
          <w:lang w:val="ro-RO"/>
        </w:rPr>
        <w:t>persoane cu dizabilități</w:t>
      </w:r>
      <w:r w:rsidR="00A81E53" w:rsidRPr="0051758C">
        <w:rPr>
          <w:rFonts w:ascii="Times New Roman" w:hAnsi="Times New Roman" w:cs="Times New Roman"/>
          <w:sz w:val="24"/>
          <w:szCs w:val="24"/>
          <w:lang w:val="ro-RO"/>
        </w:rPr>
        <w:t>,</w:t>
      </w:r>
      <w:r w:rsidR="00C63EBD" w:rsidRPr="0051758C">
        <w:rPr>
          <w:rFonts w:ascii="Times New Roman" w:hAnsi="Times New Roman" w:cs="Times New Roman"/>
          <w:sz w:val="24"/>
          <w:szCs w:val="24"/>
          <w:lang w:val="ro-RO"/>
        </w:rPr>
        <w:t xml:space="preserve"> aflate în nevoie</w:t>
      </w:r>
      <w:r w:rsidR="002F38A5" w:rsidRPr="0051758C">
        <w:rPr>
          <w:rFonts w:ascii="Times New Roman" w:hAnsi="Times New Roman" w:cs="Times New Roman"/>
          <w:sz w:val="24"/>
          <w:szCs w:val="24"/>
          <w:lang w:val="ro-RO"/>
        </w:rPr>
        <w:t>)</w:t>
      </w:r>
      <w:r w:rsidR="002F38A5" w:rsidRPr="0051758C">
        <w:rPr>
          <w:rFonts w:ascii="Times New Roman" w:hAnsi="Times New Roman" w:cs="Times New Roman"/>
          <w:b/>
          <w:bCs/>
          <w:sz w:val="24"/>
          <w:szCs w:val="24"/>
          <w:lang w:val="ro-RO"/>
        </w:rPr>
        <w:t>;</w:t>
      </w:r>
    </w:p>
    <w:p w14:paraId="51E95C98" w14:textId="36CC9A0D" w:rsidR="00766D3F" w:rsidRPr="0051758C" w:rsidRDefault="00766D3F" w:rsidP="0069723C">
      <w:pPr>
        <w:pStyle w:val="BodyText"/>
        <w:kinsoku w:val="0"/>
        <w:overflowPunct w:val="0"/>
        <w:spacing w:before="120" w:line="23" w:lineRule="atLeast"/>
        <w:ind w:left="1808" w:right="556"/>
        <w:jc w:val="both"/>
        <w:rPr>
          <w:rFonts w:ascii="Times New Roman" w:hAnsi="Times New Roman" w:cs="Times New Roman"/>
          <w:sz w:val="24"/>
          <w:szCs w:val="24"/>
          <w:lang w:val="ro-RO"/>
        </w:rPr>
      </w:pPr>
      <w:r w:rsidRPr="0051758C">
        <w:rPr>
          <w:rFonts w:ascii="Times New Roman" w:hAnsi="Times New Roman" w:cs="Times New Roman"/>
          <w:b/>
          <w:bCs/>
          <w:sz w:val="24"/>
          <w:szCs w:val="24"/>
          <w:lang w:val="ro-RO"/>
        </w:rPr>
        <w:t>O</w:t>
      </w:r>
      <w:r w:rsidR="00220E96" w:rsidRPr="0051758C">
        <w:rPr>
          <w:rFonts w:ascii="Times New Roman" w:hAnsi="Times New Roman" w:cs="Times New Roman"/>
          <w:b/>
          <w:bCs/>
          <w:sz w:val="24"/>
          <w:szCs w:val="24"/>
          <w:lang w:val="ro-RO"/>
        </w:rPr>
        <w:t>S</w:t>
      </w:r>
      <w:r w:rsidRPr="0051758C">
        <w:rPr>
          <w:rFonts w:ascii="Times New Roman" w:hAnsi="Times New Roman" w:cs="Times New Roman"/>
          <w:b/>
          <w:bCs/>
          <w:sz w:val="24"/>
          <w:szCs w:val="24"/>
          <w:lang w:val="ro-RO"/>
        </w:rPr>
        <w:t>2</w:t>
      </w:r>
      <w:r w:rsidRPr="0051758C">
        <w:rPr>
          <w:rFonts w:ascii="Times New Roman" w:hAnsi="Times New Roman" w:cs="Times New Roman"/>
          <w:sz w:val="24"/>
          <w:szCs w:val="24"/>
          <w:lang w:val="ro-RO"/>
        </w:rPr>
        <w:t xml:space="preserve">. </w:t>
      </w:r>
      <w:r w:rsidR="002F38A5" w:rsidRPr="0051758C">
        <w:rPr>
          <w:rFonts w:ascii="Times New Roman" w:hAnsi="Times New Roman" w:cs="Times New Roman"/>
          <w:sz w:val="24"/>
          <w:szCs w:val="24"/>
          <w:lang w:val="ro-RO"/>
        </w:rPr>
        <w:t xml:space="preserve">Înființarea şi actualizarea continuă a unei Baze de date care să cuprindă date privind beneficiarii (date de contact, vârstă, nivel de pregătire școlară şi profesională, </w:t>
      </w:r>
      <w:r w:rsidR="002F38A5" w:rsidRPr="0051758C">
        <w:rPr>
          <w:rFonts w:ascii="Times New Roman" w:hAnsi="Times New Roman" w:cs="Times New Roman"/>
          <w:sz w:val="24"/>
          <w:szCs w:val="24"/>
          <w:lang w:val="ro-RO"/>
        </w:rPr>
        <w:lastRenderedPageBreak/>
        <w:t>adrese de domiciliu etc.), date privind indemnizațiile acordate (</w:t>
      </w:r>
      <w:r w:rsidR="005C34DC" w:rsidRPr="0051758C">
        <w:rPr>
          <w:rFonts w:ascii="Times New Roman" w:hAnsi="Times New Roman" w:cs="Times New Roman"/>
          <w:sz w:val="24"/>
          <w:szCs w:val="24"/>
          <w:lang w:val="ro-RO"/>
        </w:rPr>
        <w:t>venit minim de incluziune</w:t>
      </w:r>
      <w:r w:rsidR="002F38A5" w:rsidRPr="0051758C">
        <w:rPr>
          <w:rFonts w:ascii="Times New Roman" w:hAnsi="Times New Roman" w:cs="Times New Roman"/>
          <w:sz w:val="24"/>
          <w:szCs w:val="24"/>
          <w:lang w:val="ro-RO"/>
        </w:rPr>
        <w:t>, ajutoare de urgență, ajutoare pentru încălzire, ajutoare materiale, alocații de susținere etc.), cuantumul şi data acordării acestora, precum şi alte informații relevante pentru completarea Bazei de date</w:t>
      </w:r>
      <w:r w:rsidRPr="0051758C">
        <w:rPr>
          <w:rFonts w:ascii="Times New Roman" w:hAnsi="Times New Roman" w:cs="Times New Roman"/>
          <w:sz w:val="24"/>
          <w:szCs w:val="24"/>
          <w:lang w:val="ro-RO"/>
        </w:rPr>
        <w:t>;</w:t>
      </w:r>
    </w:p>
    <w:p w14:paraId="0092086B" w14:textId="77777777" w:rsidR="00766D3F" w:rsidRPr="0051758C" w:rsidRDefault="00766D3F" w:rsidP="0069723C">
      <w:pPr>
        <w:pStyle w:val="BodyText"/>
        <w:kinsoku w:val="0"/>
        <w:overflowPunct w:val="0"/>
        <w:spacing w:before="120" w:line="23" w:lineRule="atLeast"/>
        <w:ind w:left="1843" w:right="562"/>
        <w:jc w:val="both"/>
        <w:rPr>
          <w:rFonts w:ascii="Times New Roman" w:hAnsi="Times New Roman" w:cs="Times New Roman"/>
          <w:sz w:val="24"/>
          <w:szCs w:val="24"/>
          <w:lang w:val="ro-RO"/>
        </w:rPr>
      </w:pPr>
      <w:r w:rsidRPr="0051758C">
        <w:rPr>
          <w:rFonts w:ascii="Times New Roman" w:hAnsi="Times New Roman" w:cs="Times New Roman"/>
          <w:b/>
          <w:bCs/>
          <w:sz w:val="24"/>
          <w:szCs w:val="24"/>
          <w:lang w:val="ro-RO"/>
        </w:rPr>
        <w:t>O</w:t>
      </w:r>
      <w:r w:rsidR="00220E96" w:rsidRPr="0051758C">
        <w:rPr>
          <w:rFonts w:ascii="Times New Roman" w:hAnsi="Times New Roman" w:cs="Times New Roman"/>
          <w:b/>
          <w:bCs/>
          <w:sz w:val="24"/>
          <w:szCs w:val="24"/>
          <w:lang w:val="ro-RO"/>
        </w:rPr>
        <w:t>S</w:t>
      </w:r>
      <w:r w:rsidRPr="0051758C">
        <w:rPr>
          <w:rFonts w:ascii="Times New Roman" w:hAnsi="Times New Roman" w:cs="Times New Roman"/>
          <w:b/>
          <w:bCs/>
          <w:sz w:val="24"/>
          <w:szCs w:val="24"/>
          <w:lang w:val="ro-RO"/>
        </w:rPr>
        <w:t>3</w:t>
      </w:r>
      <w:r w:rsidRPr="0051758C">
        <w:rPr>
          <w:rFonts w:ascii="Times New Roman" w:hAnsi="Times New Roman" w:cs="Times New Roman"/>
          <w:sz w:val="24"/>
          <w:szCs w:val="24"/>
          <w:lang w:val="ro-RO"/>
        </w:rPr>
        <w:t xml:space="preserve">. </w:t>
      </w:r>
      <w:r w:rsidR="002F38A5" w:rsidRPr="0051758C">
        <w:rPr>
          <w:rFonts w:ascii="Times New Roman" w:hAnsi="Times New Roman" w:cs="Times New Roman"/>
          <w:sz w:val="24"/>
          <w:szCs w:val="24"/>
          <w:lang w:val="ro-RO"/>
        </w:rPr>
        <w:t>Înființarea şi implementarea unui sistem armonizat, integrat şi performant de furnizare a tuturor categoriilor de servicii sociale la nivelul orașului Urlați;</w:t>
      </w:r>
    </w:p>
    <w:p w14:paraId="7D599223" w14:textId="77777777" w:rsidR="00766D3F" w:rsidRPr="0051758C" w:rsidRDefault="00766D3F" w:rsidP="0069723C">
      <w:pPr>
        <w:pStyle w:val="BodyText"/>
        <w:tabs>
          <w:tab w:val="left" w:pos="3338"/>
          <w:tab w:val="left" w:pos="4273"/>
          <w:tab w:val="left" w:pos="4700"/>
          <w:tab w:val="left" w:pos="6360"/>
          <w:tab w:val="left" w:pos="6677"/>
          <w:tab w:val="left" w:pos="8096"/>
          <w:tab w:val="left" w:pos="8845"/>
        </w:tabs>
        <w:kinsoku w:val="0"/>
        <w:overflowPunct w:val="0"/>
        <w:spacing w:before="120" w:line="23" w:lineRule="atLeast"/>
        <w:ind w:left="1808"/>
        <w:jc w:val="both"/>
        <w:rPr>
          <w:rFonts w:ascii="Times New Roman" w:hAnsi="Times New Roman" w:cs="Times New Roman"/>
          <w:sz w:val="24"/>
          <w:szCs w:val="24"/>
          <w:lang w:val="ro-RO"/>
        </w:rPr>
      </w:pPr>
      <w:r w:rsidRPr="0051758C">
        <w:rPr>
          <w:rFonts w:ascii="Times New Roman" w:hAnsi="Times New Roman" w:cs="Times New Roman"/>
          <w:b/>
          <w:bCs/>
          <w:sz w:val="24"/>
          <w:szCs w:val="24"/>
          <w:lang w:val="ro-RO"/>
        </w:rPr>
        <w:t>O</w:t>
      </w:r>
      <w:r w:rsidR="00220E96" w:rsidRPr="0051758C">
        <w:rPr>
          <w:rFonts w:ascii="Times New Roman" w:hAnsi="Times New Roman" w:cs="Times New Roman"/>
          <w:b/>
          <w:bCs/>
          <w:sz w:val="24"/>
          <w:szCs w:val="24"/>
          <w:lang w:val="ro-RO"/>
        </w:rPr>
        <w:t>S</w:t>
      </w:r>
      <w:r w:rsidRPr="0051758C">
        <w:rPr>
          <w:rFonts w:ascii="Times New Roman" w:hAnsi="Times New Roman" w:cs="Times New Roman"/>
          <w:b/>
          <w:bCs/>
          <w:sz w:val="24"/>
          <w:szCs w:val="24"/>
          <w:lang w:val="ro-RO"/>
        </w:rPr>
        <w:t>4.</w:t>
      </w:r>
      <w:r w:rsidR="002F38A5" w:rsidRPr="0051758C">
        <w:rPr>
          <w:rFonts w:ascii="Times New Roman" w:hAnsi="Times New Roman" w:cs="Times New Roman"/>
          <w:sz w:val="24"/>
          <w:szCs w:val="24"/>
          <w:lang w:val="ro-RO"/>
        </w:rPr>
        <w:t xml:space="preserve"> Realizarea unor parteneriate public-public, public-privat cu alte autorități sau instituții publice, ONG-uri, centre sociale etc., adaptate nevoilor sociale şi resurselor disponibile la nivelul orașului Urlați, inițiate şi realizate după efectuarea unor studii de piață referitoare la nevoile sociale şi prioritățile generale ale comunității locale</w:t>
      </w:r>
      <w:r w:rsidRPr="0051758C">
        <w:rPr>
          <w:rFonts w:ascii="Times New Roman" w:hAnsi="Times New Roman" w:cs="Times New Roman"/>
          <w:sz w:val="24"/>
          <w:szCs w:val="24"/>
          <w:lang w:val="ro-RO"/>
        </w:rPr>
        <w:t>;</w:t>
      </w:r>
    </w:p>
    <w:p w14:paraId="70483B6E" w14:textId="77777777" w:rsidR="00766D3F" w:rsidRPr="0051758C" w:rsidRDefault="00766D3F" w:rsidP="0069723C">
      <w:pPr>
        <w:pStyle w:val="BodyText"/>
        <w:kinsoku w:val="0"/>
        <w:overflowPunct w:val="0"/>
        <w:spacing w:before="120" w:line="23" w:lineRule="atLeast"/>
        <w:ind w:left="1808" w:right="559"/>
        <w:jc w:val="both"/>
        <w:rPr>
          <w:rFonts w:ascii="Times New Roman" w:hAnsi="Times New Roman" w:cs="Times New Roman"/>
          <w:sz w:val="24"/>
          <w:szCs w:val="24"/>
          <w:lang w:val="ro-RO"/>
        </w:rPr>
      </w:pPr>
      <w:r w:rsidRPr="0051758C">
        <w:rPr>
          <w:rFonts w:ascii="Times New Roman" w:hAnsi="Times New Roman" w:cs="Times New Roman"/>
          <w:b/>
          <w:bCs/>
          <w:sz w:val="24"/>
          <w:szCs w:val="24"/>
          <w:lang w:val="ro-RO"/>
        </w:rPr>
        <w:t>O</w:t>
      </w:r>
      <w:r w:rsidR="00220E96" w:rsidRPr="0051758C">
        <w:rPr>
          <w:rFonts w:ascii="Times New Roman" w:hAnsi="Times New Roman" w:cs="Times New Roman"/>
          <w:b/>
          <w:bCs/>
          <w:sz w:val="24"/>
          <w:szCs w:val="24"/>
          <w:lang w:val="ro-RO"/>
        </w:rPr>
        <w:t>S</w:t>
      </w:r>
      <w:r w:rsidRPr="0051758C">
        <w:rPr>
          <w:rFonts w:ascii="Times New Roman" w:hAnsi="Times New Roman" w:cs="Times New Roman"/>
          <w:b/>
          <w:bCs/>
          <w:sz w:val="24"/>
          <w:szCs w:val="24"/>
          <w:lang w:val="ro-RO"/>
        </w:rPr>
        <w:t xml:space="preserve">5. </w:t>
      </w:r>
      <w:r w:rsidR="002F38A5" w:rsidRPr="0051758C">
        <w:rPr>
          <w:rFonts w:ascii="Times New Roman" w:hAnsi="Times New Roman" w:cs="Times New Roman"/>
          <w:sz w:val="24"/>
          <w:szCs w:val="24"/>
          <w:lang w:val="ro-RO"/>
        </w:rPr>
        <w:t>Dezvoltarea unor atitudini proactive şi participative în rândul populației localității şi a beneficiarilor de servicii sociale.</w:t>
      </w:r>
    </w:p>
    <w:p w14:paraId="1E1CD3F0" w14:textId="77777777" w:rsidR="00C63EBD" w:rsidRPr="0051758C" w:rsidRDefault="00C63EBD" w:rsidP="0069723C">
      <w:pPr>
        <w:pStyle w:val="BodyText"/>
        <w:kinsoku w:val="0"/>
        <w:overflowPunct w:val="0"/>
        <w:spacing w:before="120" w:line="23" w:lineRule="atLeast"/>
        <w:ind w:left="1808" w:right="559"/>
        <w:jc w:val="both"/>
        <w:rPr>
          <w:rFonts w:ascii="Times New Roman" w:hAnsi="Times New Roman" w:cs="Times New Roman"/>
          <w:sz w:val="24"/>
          <w:szCs w:val="24"/>
          <w:lang w:val="ro-RO"/>
        </w:rPr>
      </w:pPr>
      <w:r w:rsidRPr="0051758C">
        <w:rPr>
          <w:rFonts w:ascii="Times New Roman" w:hAnsi="Times New Roman" w:cs="Times New Roman"/>
          <w:b/>
          <w:bCs/>
          <w:sz w:val="24"/>
          <w:szCs w:val="24"/>
          <w:lang w:val="ro-RO"/>
        </w:rPr>
        <w:t>OS6.</w:t>
      </w:r>
      <w:r w:rsidRPr="0051758C">
        <w:rPr>
          <w:rFonts w:ascii="Times New Roman" w:hAnsi="Times New Roman" w:cs="Times New Roman"/>
          <w:sz w:val="24"/>
          <w:szCs w:val="24"/>
          <w:lang w:val="ro-RO"/>
        </w:rPr>
        <w:t xml:space="preserve"> Promovarea prevenției ca măsură de importanță majoră </w:t>
      </w:r>
      <w:r w:rsidR="004D138E" w:rsidRPr="0051758C">
        <w:rPr>
          <w:rFonts w:ascii="Times New Roman" w:hAnsi="Times New Roman" w:cs="Times New Roman"/>
          <w:sz w:val="24"/>
          <w:szCs w:val="24"/>
          <w:lang w:val="ro-RO"/>
        </w:rPr>
        <w:t>în activitatea de asistență socială: (identificarea persoanelor aflate în siuații de risc; Implicarea partenerilor și a altor factori interesați din comunitate în activități de prevenție.</w:t>
      </w:r>
    </w:p>
    <w:p w14:paraId="52FB6418" w14:textId="77777777" w:rsidR="004D138E" w:rsidRPr="0051758C" w:rsidRDefault="004D138E" w:rsidP="0069723C">
      <w:pPr>
        <w:pStyle w:val="BodyText"/>
        <w:kinsoku w:val="0"/>
        <w:overflowPunct w:val="0"/>
        <w:spacing w:before="120" w:line="23" w:lineRule="atLeast"/>
        <w:ind w:left="1808" w:right="559"/>
        <w:jc w:val="both"/>
        <w:rPr>
          <w:rFonts w:ascii="Times New Roman" w:hAnsi="Times New Roman" w:cs="Times New Roman"/>
          <w:sz w:val="24"/>
          <w:szCs w:val="24"/>
          <w:lang w:val="ro-RO"/>
        </w:rPr>
      </w:pPr>
      <w:r w:rsidRPr="0051758C">
        <w:rPr>
          <w:rFonts w:ascii="Times New Roman" w:hAnsi="Times New Roman" w:cs="Times New Roman"/>
          <w:b/>
          <w:bCs/>
          <w:sz w:val="24"/>
          <w:szCs w:val="24"/>
          <w:lang w:val="ro-RO"/>
        </w:rPr>
        <w:t>O</w:t>
      </w:r>
      <w:r w:rsidR="0083595C" w:rsidRPr="0051758C">
        <w:rPr>
          <w:rFonts w:ascii="Times New Roman" w:hAnsi="Times New Roman" w:cs="Times New Roman"/>
          <w:b/>
          <w:bCs/>
          <w:sz w:val="24"/>
          <w:szCs w:val="24"/>
          <w:lang w:val="ro-RO"/>
        </w:rPr>
        <w:t>S</w:t>
      </w:r>
      <w:r w:rsidRPr="0051758C">
        <w:rPr>
          <w:rFonts w:ascii="Times New Roman" w:hAnsi="Times New Roman" w:cs="Times New Roman"/>
          <w:b/>
          <w:bCs/>
          <w:sz w:val="24"/>
          <w:szCs w:val="24"/>
          <w:lang w:val="ro-RO"/>
        </w:rPr>
        <w:t>7</w:t>
      </w:r>
      <w:r w:rsidR="0083595C" w:rsidRPr="0051758C">
        <w:rPr>
          <w:rFonts w:ascii="Times New Roman" w:hAnsi="Times New Roman" w:cs="Times New Roman"/>
          <w:b/>
          <w:bCs/>
          <w:sz w:val="24"/>
          <w:szCs w:val="24"/>
          <w:lang w:val="ro-RO"/>
        </w:rPr>
        <w:t xml:space="preserve">. </w:t>
      </w:r>
      <w:r w:rsidR="0083595C" w:rsidRPr="0051758C">
        <w:rPr>
          <w:rFonts w:ascii="Times New Roman" w:hAnsi="Times New Roman" w:cs="Times New Roman"/>
          <w:sz w:val="24"/>
          <w:szCs w:val="24"/>
          <w:lang w:val="ro-RO"/>
        </w:rPr>
        <w:t>Îmbunătățirea continuă a calității</w:t>
      </w:r>
      <w:r w:rsidR="00BE208F" w:rsidRPr="0051758C">
        <w:rPr>
          <w:rFonts w:ascii="Times New Roman" w:hAnsi="Times New Roman" w:cs="Times New Roman"/>
          <w:sz w:val="24"/>
          <w:szCs w:val="24"/>
          <w:lang w:val="ro-RO"/>
        </w:rPr>
        <w:t xml:space="preserve"> serviciilor sociale.</w:t>
      </w:r>
    </w:p>
    <w:p w14:paraId="113BD89E" w14:textId="77777777" w:rsidR="004D138E" w:rsidRPr="0051758C" w:rsidRDefault="004D138E" w:rsidP="0069723C">
      <w:pPr>
        <w:pStyle w:val="BodyText"/>
        <w:kinsoku w:val="0"/>
        <w:overflowPunct w:val="0"/>
        <w:spacing w:before="120" w:line="23" w:lineRule="atLeast"/>
        <w:ind w:left="1808" w:right="559"/>
        <w:jc w:val="both"/>
        <w:rPr>
          <w:rFonts w:ascii="Times New Roman" w:hAnsi="Times New Roman" w:cs="Times New Roman"/>
          <w:sz w:val="24"/>
          <w:szCs w:val="24"/>
          <w:lang w:val="ro-RO"/>
        </w:rPr>
      </w:pPr>
    </w:p>
    <w:p w14:paraId="3F55B5CD" w14:textId="77777777" w:rsidR="00766D3F" w:rsidRPr="0051758C" w:rsidRDefault="00766D3F" w:rsidP="00497308">
      <w:pPr>
        <w:pStyle w:val="Heading2"/>
        <w:numPr>
          <w:ilvl w:val="0"/>
          <w:numId w:val="18"/>
        </w:numPr>
        <w:tabs>
          <w:tab w:val="left" w:pos="1117"/>
        </w:tabs>
        <w:kinsoku w:val="0"/>
        <w:overflowPunct w:val="0"/>
        <w:spacing w:before="120" w:line="23" w:lineRule="atLeast"/>
        <w:rPr>
          <w:rFonts w:ascii="Times New Roman" w:hAnsi="Times New Roman" w:cs="Times New Roman"/>
          <w:b w:val="0"/>
          <w:bCs w:val="0"/>
          <w:sz w:val="24"/>
          <w:szCs w:val="24"/>
          <w:lang w:val="ro-RO"/>
        </w:rPr>
      </w:pPr>
      <w:r w:rsidRPr="0051758C">
        <w:rPr>
          <w:rFonts w:ascii="Times New Roman" w:hAnsi="Times New Roman" w:cs="Times New Roman"/>
          <w:sz w:val="24"/>
          <w:szCs w:val="24"/>
          <w:lang w:val="ro-RO"/>
        </w:rPr>
        <w:t>Strategiile</w:t>
      </w:r>
      <w:r w:rsidRPr="0051758C">
        <w:rPr>
          <w:rFonts w:ascii="Times New Roman" w:hAnsi="Times New Roman" w:cs="Times New Roman"/>
          <w:spacing w:val="-4"/>
          <w:sz w:val="24"/>
          <w:szCs w:val="24"/>
          <w:lang w:val="ro-RO"/>
        </w:rPr>
        <w:t xml:space="preserve"> </w:t>
      </w:r>
      <w:r w:rsidR="00570BCE" w:rsidRPr="0051758C">
        <w:rPr>
          <w:rFonts w:ascii="Times New Roman" w:hAnsi="Times New Roman" w:cs="Times New Roman"/>
          <w:sz w:val="24"/>
          <w:szCs w:val="24"/>
          <w:lang w:val="ro-RO"/>
        </w:rPr>
        <w:t>naționale</w:t>
      </w:r>
      <w:r w:rsidRPr="0051758C">
        <w:rPr>
          <w:rFonts w:ascii="Times New Roman" w:hAnsi="Times New Roman" w:cs="Times New Roman"/>
          <w:b w:val="0"/>
          <w:bCs w:val="0"/>
          <w:sz w:val="24"/>
          <w:szCs w:val="24"/>
          <w:lang w:val="ro-RO"/>
        </w:rPr>
        <w:t>:</w:t>
      </w:r>
    </w:p>
    <w:p w14:paraId="13FC2FC9" w14:textId="4E9B940E" w:rsidR="00D5614B" w:rsidRPr="0051758C" w:rsidRDefault="00D5614B" w:rsidP="00EB0988">
      <w:pPr>
        <w:ind w:left="396" w:firstLine="324"/>
        <w:rPr>
          <w:rFonts w:ascii="Times New Roman" w:hAnsi="Times New Roman" w:cs="Times New Roman"/>
          <w:sz w:val="24"/>
          <w:szCs w:val="24"/>
          <w:lang w:val="ro-RO"/>
        </w:rPr>
      </w:pPr>
      <w:r w:rsidRPr="0051758C">
        <w:rPr>
          <w:rFonts w:ascii="Times New Roman" w:hAnsi="Times New Roman" w:cs="Times New Roman"/>
          <w:b/>
          <w:bCs/>
          <w:sz w:val="24"/>
          <w:szCs w:val="24"/>
          <w:lang w:val="ro-RO"/>
        </w:rPr>
        <w:t>Strategia de dezvoltare a serviciilor sociale din județul Prahova în perioada 2021</w:t>
      </w:r>
      <w:r w:rsidRPr="0051758C">
        <w:rPr>
          <w:rFonts w:ascii="Times New Roman" w:hAnsi="Times New Roman" w:cs="Times New Roman"/>
          <w:sz w:val="24"/>
          <w:szCs w:val="24"/>
          <w:lang w:val="ro-RO"/>
        </w:rPr>
        <w:t>-</w:t>
      </w:r>
      <w:r w:rsidRPr="0051758C">
        <w:rPr>
          <w:rFonts w:ascii="Times New Roman" w:hAnsi="Times New Roman" w:cs="Times New Roman"/>
          <w:b/>
          <w:bCs/>
          <w:sz w:val="24"/>
          <w:szCs w:val="24"/>
          <w:lang w:val="ro-RO"/>
        </w:rPr>
        <w:t>2027</w:t>
      </w:r>
      <w:r w:rsidRPr="0051758C">
        <w:rPr>
          <w:rFonts w:ascii="Times New Roman" w:hAnsi="Times New Roman" w:cs="Times New Roman"/>
          <w:sz w:val="24"/>
          <w:szCs w:val="24"/>
          <w:lang w:val="ro-RO"/>
        </w:rPr>
        <w:t xml:space="preserve"> și Planurile operaționale de acțiune în domeniul protecției copilului și în domeniul protecției drepturilor persoanelor adulte cu dizabilități și a persoanelor vârstnice;</w:t>
      </w:r>
    </w:p>
    <w:p w14:paraId="18D4408A" w14:textId="34914A90" w:rsidR="00EB0988" w:rsidRPr="0051758C" w:rsidRDefault="00EB0988" w:rsidP="00EB0988">
      <w:pPr>
        <w:ind w:left="396" w:firstLine="324"/>
        <w:rPr>
          <w:rFonts w:ascii="Times New Roman" w:hAnsi="Times New Roman" w:cs="Times New Roman"/>
          <w:sz w:val="24"/>
          <w:szCs w:val="24"/>
          <w:u w:val="single"/>
          <w:lang w:val="ro-RO"/>
        </w:rPr>
      </w:pPr>
      <w:r w:rsidRPr="0051758C">
        <w:rPr>
          <w:rFonts w:ascii="Times New Roman" w:hAnsi="Times New Roman" w:cs="Times New Roman"/>
          <w:b/>
          <w:bCs/>
          <w:sz w:val="24"/>
          <w:szCs w:val="24"/>
          <w:u w:val="single"/>
          <w:lang w:val="ro-RO"/>
        </w:rPr>
        <w:t>Strategia Națională privind prevenirea instituționalizării</w:t>
      </w:r>
      <w:r w:rsidR="00352C88" w:rsidRPr="0051758C">
        <w:rPr>
          <w:rFonts w:ascii="Times New Roman" w:hAnsi="Times New Roman" w:cs="Times New Roman"/>
          <w:b/>
          <w:bCs/>
          <w:sz w:val="24"/>
          <w:szCs w:val="24"/>
          <w:u w:val="single"/>
          <w:lang w:val="ro-RO"/>
        </w:rPr>
        <w:t xml:space="preserve"> persoanelor adulte cu dizabilități și accelerarea procesului de dezinstituționalizare 2022</w:t>
      </w:r>
      <w:r w:rsidR="00352C88" w:rsidRPr="0051758C">
        <w:rPr>
          <w:rFonts w:ascii="Times New Roman" w:hAnsi="Times New Roman" w:cs="Times New Roman"/>
          <w:sz w:val="24"/>
          <w:szCs w:val="24"/>
          <w:u w:val="single"/>
          <w:lang w:val="ro-RO"/>
        </w:rPr>
        <w:t>-</w:t>
      </w:r>
      <w:r w:rsidR="00352C88" w:rsidRPr="0051758C">
        <w:rPr>
          <w:rFonts w:ascii="Times New Roman" w:hAnsi="Times New Roman" w:cs="Times New Roman"/>
          <w:b/>
          <w:bCs/>
          <w:sz w:val="24"/>
          <w:szCs w:val="24"/>
          <w:u w:val="single"/>
          <w:lang w:val="ro-RO"/>
        </w:rPr>
        <w:t>2030;</w:t>
      </w:r>
    </w:p>
    <w:p w14:paraId="562C5542" w14:textId="322FE3B7" w:rsidR="00766D3F" w:rsidRPr="0051758C" w:rsidRDefault="00766D3F" w:rsidP="00497308">
      <w:pPr>
        <w:pStyle w:val="ListParagraph"/>
        <w:numPr>
          <w:ilvl w:val="0"/>
          <w:numId w:val="17"/>
        </w:numPr>
        <w:tabs>
          <w:tab w:val="left" w:pos="757"/>
        </w:tabs>
        <w:kinsoku w:val="0"/>
        <w:overflowPunct w:val="0"/>
        <w:spacing w:before="120" w:line="23" w:lineRule="atLeast"/>
        <w:ind w:right="530"/>
        <w:jc w:val="both"/>
        <w:rPr>
          <w:rFonts w:ascii="Times New Roman" w:hAnsi="Times New Roman" w:cs="Times New Roman"/>
          <w:b/>
          <w:bCs/>
          <w:lang w:val="ro-RO"/>
        </w:rPr>
      </w:pPr>
      <w:r w:rsidRPr="0051758C">
        <w:rPr>
          <w:rFonts w:ascii="Times New Roman" w:hAnsi="Times New Roman" w:cs="Times New Roman"/>
          <w:b/>
          <w:bCs/>
          <w:lang w:val="ro-RO"/>
        </w:rPr>
        <w:t xml:space="preserve">Strategia Națională privind </w:t>
      </w:r>
      <w:r w:rsidRPr="0051758C">
        <w:rPr>
          <w:rFonts w:ascii="Times New Roman" w:hAnsi="Times New Roman" w:cs="Times New Roman"/>
          <w:b/>
          <w:bCs/>
          <w:i/>
          <w:iCs/>
          <w:lang w:val="ro-RO"/>
        </w:rPr>
        <w:t xml:space="preserve">Incluziunea socială și reducerea sărăciei </w:t>
      </w:r>
      <w:r w:rsidRPr="0051758C">
        <w:rPr>
          <w:rFonts w:ascii="Times New Roman" w:hAnsi="Times New Roman" w:cs="Times New Roman"/>
          <w:b/>
          <w:bCs/>
          <w:lang w:val="ro-RO"/>
        </w:rPr>
        <w:t>pentru perioada 20</w:t>
      </w:r>
      <w:r w:rsidR="00D5614B" w:rsidRPr="0051758C">
        <w:rPr>
          <w:rFonts w:ascii="Times New Roman" w:hAnsi="Times New Roman" w:cs="Times New Roman"/>
          <w:b/>
          <w:bCs/>
          <w:lang w:val="ro-RO"/>
        </w:rPr>
        <w:t>22</w:t>
      </w:r>
      <w:r w:rsidRPr="0051758C">
        <w:rPr>
          <w:rFonts w:ascii="Times New Roman" w:hAnsi="Times New Roman" w:cs="Times New Roman"/>
          <w:b/>
          <w:bCs/>
          <w:lang w:val="ro-RO"/>
        </w:rPr>
        <w:t>-202</w:t>
      </w:r>
      <w:r w:rsidR="00D5614B" w:rsidRPr="0051758C">
        <w:rPr>
          <w:rFonts w:ascii="Times New Roman" w:hAnsi="Times New Roman" w:cs="Times New Roman"/>
          <w:b/>
          <w:bCs/>
          <w:lang w:val="ro-RO"/>
        </w:rPr>
        <w:t>7</w:t>
      </w:r>
      <w:r w:rsidR="00571CC0" w:rsidRPr="0051758C">
        <w:rPr>
          <w:rFonts w:ascii="Times New Roman" w:hAnsi="Times New Roman" w:cs="Times New Roman"/>
          <w:b/>
          <w:bCs/>
          <w:lang w:val="ro-RO"/>
        </w:rPr>
        <w:t>. Are următoarele obiective generale:</w:t>
      </w:r>
    </w:p>
    <w:p w14:paraId="0FAB42DB" w14:textId="305DE48C" w:rsidR="00571CC0" w:rsidRPr="0051758C" w:rsidRDefault="00571CC0" w:rsidP="000B0679">
      <w:pPr>
        <w:pStyle w:val="ListParagraph"/>
        <w:tabs>
          <w:tab w:val="left" w:pos="757"/>
        </w:tabs>
        <w:kinsoku w:val="0"/>
        <w:overflowPunct w:val="0"/>
        <w:spacing w:before="120" w:line="23" w:lineRule="atLeast"/>
        <w:ind w:left="1813" w:right="530" w:firstLine="0"/>
        <w:jc w:val="both"/>
        <w:rPr>
          <w:rFonts w:ascii="Times New Roman" w:hAnsi="Times New Roman" w:cs="Times New Roman"/>
          <w:lang w:val="ro-RO"/>
        </w:rPr>
      </w:pPr>
      <w:r w:rsidRPr="0051758C">
        <w:rPr>
          <w:rFonts w:ascii="Times New Roman" w:hAnsi="Times New Roman" w:cs="Times New Roman"/>
          <w:lang w:val="ro-RO"/>
        </w:rPr>
        <w:t>- Creșterea gradului de ocupare a persoanelor sărace și vulnerabile prin programe ample de activare pe piața muncii;</w:t>
      </w:r>
    </w:p>
    <w:p w14:paraId="628591BE" w14:textId="45223CEE" w:rsidR="00571CC0" w:rsidRPr="0051758C" w:rsidRDefault="00571CC0" w:rsidP="000B0679">
      <w:pPr>
        <w:pStyle w:val="ListParagraph"/>
        <w:tabs>
          <w:tab w:val="left" w:pos="757"/>
        </w:tabs>
        <w:kinsoku w:val="0"/>
        <w:overflowPunct w:val="0"/>
        <w:spacing w:before="120" w:line="23" w:lineRule="atLeast"/>
        <w:ind w:left="1813" w:right="530" w:firstLine="0"/>
        <w:jc w:val="both"/>
        <w:rPr>
          <w:rFonts w:ascii="Times New Roman" w:hAnsi="Times New Roman" w:cs="Times New Roman"/>
          <w:lang w:val="ro-RO"/>
        </w:rPr>
      </w:pPr>
      <w:r w:rsidRPr="0051758C">
        <w:rPr>
          <w:rFonts w:ascii="Times New Roman" w:hAnsi="Times New Roman" w:cs="Times New Roman"/>
          <w:lang w:val="ro-RO"/>
        </w:rPr>
        <w:t>- Creșterea sprijinului financiar pentru persoanele cu v</w:t>
      </w:r>
      <w:r w:rsidR="00001CF6" w:rsidRPr="0051758C">
        <w:rPr>
          <w:rFonts w:ascii="Times New Roman" w:hAnsi="Times New Roman" w:cs="Times New Roman"/>
          <w:lang w:val="ro-RO"/>
        </w:rPr>
        <w:t>e</w:t>
      </w:r>
      <w:r w:rsidRPr="0051758C">
        <w:rPr>
          <w:rFonts w:ascii="Times New Roman" w:hAnsi="Times New Roman" w:cs="Times New Roman"/>
          <w:lang w:val="ro-RO"/>
        </w:rPr>
        <w:t>nituri reduse și introducerea stimulentelor pro-activare pentru beneficiarii programului de beneficii sociale;</w:t>
      </w:r>
    </w:p>
    <w:p w14:paraId="2F87FD59" w14:textId="49E7CBC6" w:rsidR="00571CC0" w:rsidRPr="0051758C" w:rsidRDefault="00571CC0" w:rsidP="000B0679">
      <w:pPr>
        <w:pStyle w:val="ListParagraph"/>
        <w:tabs>
          <w:tab w:val="left" w:pos="757"/>
        </w:tabs>
        <w:kinsoku w:val="0"/>
        <w:overflowPunct w:val="0"/>
        <w:spacing w:before="120" w:line="23" w:lineRule="atLeast"/>
        <w:ind w:left="1813" w:right="530" w:firstLine="0"/>
        <w:jc w:val="both"/>
        <w:rPr>
          <w:rFonts w:ascii="Times New Roman" w:hAnsi="Times New Roman" w:cs="Times New Roman"/>
          <w:lang w:val="ro-RO"/>
        </w:rPr>
      </w:pPr>
      <w:r w:rsidRPr="0051758C">
        <w:rPr>
          <w:rFonts w:ascii="Times New Roman" w:hAnsi="Times New Roman" w:cs="Times New Roman"/>
          <w:lang w:val="ro-RO"/>
        </w:rPr>
        <w:t>- Promovarea incluziunii sociale a comunităților marginalizate printr-o abordare integrată, concentrată asupra copiilor;</w:t>
      </w:r>
    </w:p>
    <w:p w14:paraId="653836BF" w14:textId="2899F56B" w:rsidR="00571CC0" w:rsidRPr="0051758C" w:rsidRDefault="00571CC0" w:rsidP="000B0679">
      <w:pPr>
        <w:pStyle w:val="ListParagraph"/>
        <w:tabs>
          <w:tab w:val="left" w:pos="757"/>
        </w:tabs>
        <w:kinsoku w:val="0"/>
        <w:overflowPunct w:val="0"/>
        <w:spacing w:before="120" w:line="23" w:lineRule="atLeast"/>
        <w:ind w:left="1813" w:right="530" w:firstLine="0"/>
        <w:jc w:val="both"/>
        <w:rPr>
          <w:rFonts w:ascii="Times New Roman" w:hAnsi="Times New Roman" w:cs="Times New Roman"/>
          <w:lang w:val="ro-RO"/>
        </w:rPr>
      </w:pPr>
      <w:r w:rsidRPr="0051758C">
        <w:rPr>
          <w:rFonts w:ascii="Times New Roman" w:hAnsi="Times New Roman" w:cs="Times New Roman"/>
          <w:lang w:val="ro-RO"/>
        </w:rPr>
        <w:t>- Îmbunătățirea funcționalității serviciilor sociale;</w:t>
      </w:r>
    </w:p>
    <w:p w14:paraId="1333F775" w14:textId="0720B6D3" w:rsidR="00571CC0" w:rsidRPr="0051758C" w:rsidRDefault="00571CC0" w:rsidP="000B0679">
      <w:pPr>
        <w:pStyle w:val="ListParagraph"/>
        <w:tabs>
          <w:tab w:val="left" w:pos="757"/>
        </w:tabs>
        <w:kinsoku w:val="0"/>
        <w:overflowPunct w:val="0"/>
        <w:spacing w:before="120" w:line="23" w:lineRule="atLeast"/>
        <w:ind w:left="1813" w:right="530" w:firstLine="0"/>
        <w:jc w:val="both"/>
        <w:rPr>
          <w:rFonts w:ascii="Times New Roman" w:hAnsi="Times New Roman" w:cs="Times New Roman"/>
          <w:lang w:val="ro-RO"/>
        </w:rPr>
      </w:pPr>
      <w:r w:rsidRPr="0051758C">
        <w:rPr>
          <w:rFonts w:ascii="Times New Roman" w:hAnsi="Times New Roman" w:cs="Times New Roman"/>
          <w:lang w:val="ro-RO"/>
        </w:rPr>
        <w:t>- Integrarea beneficiilor de asistență socială, a serviciilor sociale, a serviciilor de ocupare și a altor servicii</w:t>
      </w:r>
      <w:r w:rsidR="00032C60" w:rsidRPr="0051758C">
        <w:rPr>
          <w:rFonts w:ascii="Times New Roman" w:hAnsi="Times New Roman" w:cs="Times New Roman"/>
          <w:lang w:val="ro-RO"/>
        </w:rPr>
        <w:t xml:space="preserve"> publice prin transformarea asistentului social într-un integrator cu o atribuție solidă de ma</w:t>
      </w:r>
      <w:r w:rsidR="008948F4" w:rsidRPr="0051758C">
        <w:rPr>
          <w:rFonts w:ascii="Times New Roman" w:hAnsi="Times New Roman" w:cs="Times New Roman"/>
          <w:lang w:val="ro-RO"/>
        </w:rPr>
        <w:t>n</w:t>
      </w:r>
      <w:r w:rsidR="00032C60" w:rsidRPr="0051758C">
        <w:rPr>
          <w:rFonts w:ascii="Times New Roman" w:hAnsi="Times New Roman" w:cs="Times New Roman"/>
          <w:lang w:val="ro-RO"/>
        </w:rPr>
        <w:t>agement de caz;</w:t>
      </w:r>
    </w:p>
    <w:p w14:paraId="16078479" w14:textId="51573668" w:rsidR="00032C60" w:rsidRPr="0051758C" w:rsidRDefault="00032C60" w:rsidP="000B0679">
      <w:pPr>
        <w:pStyle w:val="ListParagraph"/>
        <w:tabs>
          <w:tab w:val="left" w:pos="757"/>
        </w:tabs>
        <w:kinsoku w:val="0"/>
        <w:overflowPunct w:val="0"/>
        <w:spacing w:before="120" w:line="23" w:lineRule="atLeast"/>
        <w:ind w:left="1813" w:right="530" w:firstLine="0"/>
        <w:jc w:val="both"/>
        <w:rPr>
          <w:rFonts w:ascii="Times New Roman" w:hAnsi="Times New Roman" w:cs="Times New Roman"/>
          <w:lang w:val="ro-RO"/>
        </w:rPr>
      </w:pPr>
      <w:r w:rsidRPr="0051758C">
        <w:rPr>
          <w:rFonts w:ascii="Times New Roman" w:hAnsi="Times New Roman" w:cs="Times New Roman"/>
          <w:lang w:val="ro-RO"/>
        </w:rPr>
        <w:t>- Creșterea rolului economiei sociale în reducerea excluziunii sociale;</w:t>
      </w:r>
    </w:p>
    <w:p w14:paraId="3A133E5D" w14:textId="762933F3" w:rsidR="00032C60" w:rsidRPr="0051758C" w:rsidRDefault="00032C60" w:rsidP="000B0679">
      <w:pPr>
        <w:pStyle w:val="ListParagraph"/>
        <w:tabs>
          <w:tab w:val="left" w:pos="757"/>
        </w:tabs>
        <w:kinsoku w:val="0"/>
        <w:overflowPunct w:val="0"/>
        <w:spacing w:before="120" w:line="23" w:lineRule="atLeast"/>
        <w:ind w:left="1813" w:right="530" w:firstLine="0"/>
        <w:jc w:val="both"/>
        <w:rPr>
          <w:rFonts w:ascii="Times New Roman" w:hAnsi="Times New Roman" w:cs="Times New Roman"/>
          <w:lang w:val="ro-RO"/>
        </w:rPr>
      </w:pPr>
      <w:r w:rsidRPr="0051758C">
        <w:rPr>
          <w:rFonts w:ascii="Times New Roman" w:hAnsi="Times New Roman" w:cs="Times New Roman"/>
          <w:lang w:val="ro-RO"/>
        </w:rPr>
        <w:t>-</w:t>
      </w:r>
      <w:r w:rsidR="00DE024E" w:rsidRPr="0051758C">
        <w:rPr>
          <w:rFonts w:ascii="Times New Roman" w:hAnsi="Times New Roman" w:cs="Times New Roman"/>
          <w:lang w:val="ro-RO"/>
        </w:rPr>
        <w:t xml:space="preserve"> </w:t>
      </w:r>
      <w:r w:rsidRPr="0051758C">
        <w:rPr>
          <w:rFonts w:ascii="Times New Roman" w:hAnsi="Times New Roman" w:cs="Times New Roman"/>
          <w:lang w:val="ro-RO"/>
        </w:rPr>
        <w:t>Consolidarea</w:t>
      </w:r>
      <w:r w:rsidR="00DE024E" w:rsidRPr="0051758C">
        <w:rPr>
          <w:rFonts w:ascii="Times New Roman" w:hAnsi="Times New Roman" w:cs="Times New Roman"/>
          <w:lang w:val="ro-RO"/>
        </w:rPr>
        <w:t>,</w:t>
      </w:r>
      <w:r w:rsidRPr="0051758C">
        <w:rPr>
          <w:rFonts w:ascii="Times New Roman" w:hAnsi="Times New Roman" w:cs="Times New Roman"/>
          <w:lang w:val="ro-RO"/>
        </w:rPr>
        <w:t xml:space="preserve"> mecanismelor de coordonare, monitorizare și evaluare.</w:t>
      </w:r>
    </w:p>
    <w:p w14:paraId="7DCFB25E" w14:textId="0D126F88" w:rsidR="00766D3F" w:rsidRPr="0051758C" w:rsidRDefault="006C64AB" w:rsidP="00497308">
      <w:pPr>
        <w:pStyle w:val="ListParagraph"/>
        <w:numPr>
          <w:ilvl w:val="0"/>
          <w:numId w:val="17"/>
        </w:numPr>
        <w:tabs>
          <w:tab w:val="left" w:pos="757"/>
        </w:tabs>
        <w:kinsoku w:val="0"/>
        <w:overflowPunct w:val="0"/>
        <w:spacing w:before="120" w:line="23" w:lineRule="atLeast"/>
        <w:ind w:right="523"/>
        <w:jc w:val="both"/>
        <w:rPr>
          <w:rFonts w:ascii="Times New Roman" w:hAnsi="Times New Roman" w:cs="Times New Roman"/>
          <w:lang w:val="ro-RO"/>
        </w:rPr>
      </w:pPr>
      <w:r w:rsidRPr="0051758C">
        <w:rPr>
          <w:rFonts w:ascii="Times New Roman" w:hAnsi="Times New Roman" w:cs="Times New Roman"/>
          <w:lang w:val="ro-RO"/>
        </w:rPr>
        <w:t>Strategia națională pentru protecția și promovarea drepturilor copilului pentru perioada 2021-2027, care are următoarele obiective generale:</w:t>
      </w:r>
    </w:p>
    <w:p w14:paraId="25A53993" w14:textId="1182A4A9" w:rsidR="006C64AB" w:rsidRPr="0051758C" w:rsidRDefault="006C64AB" w:rsidP="006C64AB">
      <w:pPr>
        <w:pStyle w:val="ListParagraph"/>
        <w:numPr>
          <w:ilvl w:val="2"/>
          <w:numId w:val="18"/>
        </w:numPr>
        <w:tabs>
          <w:tab w:val="left" w:pos="757"/>
        </w:tabs>
        <w:kinsoku w:val="0"/>
        <w:overflowPunct w:val="0"/>
        <w:spacing w:before="120" w:line="23" w:lineRule="atLeast"/>
        <w:ind w:right="523"/>
        <w:jc w:val="both"/>
        <w:rPr>
          <w:rFonts w:ascii="Times New Roman" w:hAnsi="Times New Roman" w:cs="Times New Roman"/>
          <w:lang w:val="ro-RO"/>
        </w:rPr>
      </w:pPr>
      <w:r w:rsidRPr="0051758C">
        <w:rPr>
          <w:rFonts w:ascii="Times New Roman" w:hAnsi="Times New Roman" w:cs="Times New Roman"/>
          <w:lang w:val="ro-RO"/>
        </w:rPr>
        <w:lastRenderedPageBreak/>
        <w:t>Îmbunătățirea ac</w:t>
      </w:r>
      <w:r w:rsidR="008948F4" w:rsidRPr="0051758C">
        <w:rPr>
          <w:rFonts w:ascii="Times New Roman" w:hAnsi="Times New Roman" w:cs="Times New Roman"/>
          <w:lang w:val="ro-RO"/>
        </w:rPr>
        <w:t>c</w:t>
      </w:r>
      <w:r w:rsidRPr="0051758C">
        <w:rPr>
          <w:rFonts w:ascii="Times New Roman" w:hAnsi="Times New Roman" w:cs="Times New Roman"/>
          <w:lang w:val="ro-RO"/>
        </w:rPr>
        <w:t>esului copiilor la servicii de calitate;</w:t>
      </w:r>
    </w:p>
    <w:p w14:paraId="66F1DE62" w14:textId="32E36090" w:rsidR="006C64AB" w:rsidRPr="0051758C" w:rsidRDefault="006C64AB" w:rsidP="006C64AB">
      <w:pPr>
        <w:pStyle w:val="ListParagraph"/>
        <w:numPr>
          <w:ilvl w:val="2"/>
          <w:numId w:val="18"/>
        </w:numPr>
        <w:tabs>
          <w:tab w:val="left" w:pos="757"/>
        </w:tabs>
        <w:kinsoku w:val="0"/>
        <w:overflowPunct w:val="0"/>
        <w:spacing w:before="120" w:line="23" w:lineRule="atLeast"/>
        <w:ind w:right="523"/>
        <w:jc w:val="both"/>
        <w:rPr>
          <w:rFonts w:ascii="Times New Roman" w:hAnsi="Times New Roman" w:cs="Times New Roman"/>
          <w:lang w:val="ro-RO"/>
        </w:rPr>
      </w:pPr>
      <w:r w:rsidRPr="0051758C">
        <w:rPr>
          <w:rFonts w:ascii="Times New Roman" w:hAnsi="Times New Roman" w:cs="Times New Roman"/>
          <w:lang w:val="ro-RO"/>
        </w:rPr>
        <w:t>Respectarea drepturilor și promovarea incluziunii sociale a copiilor aflați în situații vulnerabile;</w:t>
      </w:r>
    </w:p>
    <w:p w14:paraId="025DE1BA" w14:textId="276B1D7A" w:rsidR="006C64AB" w:rsidRPr="0051758C" w:rsidRDefault="006C64AB" w:rsidP="006C64AB">
      <w:pPr>
        <w:pStyle w:val="ListParagraph"/>
        <w:numPr>
          <w:ilvl w:val="2"/>
          <w:numId w:val="18"/>
        </w:numPr>
        <w:tabs>
          <w:tab w:val="left" w:pos="757"/>
        </w:tabs>
        <w:kinsoku w:val="0"/>
        <w:overflowPunct w:val="0"/>
        <w:spacing w:before="120" w:line="23" w:lineRule="atLeast"/>
        <w:ind w:right="523"/>
        <w:jc w:val="both"/>
        <w:rPr>
          <w:rFonts w:ascii="Times New Roman" w:hAnsi="Times New Roman" w:cs="Times New Roman"/>
          <w:lang w:val="ro-RO"/>
        </w:rPr>
      </w:pPr>
      <w:r w:rsidRPr="0051758C">
        <w:rPr>
          <w:rFonts w:ascii="Times New Roman" w:hAnsi="Times New Roman" w:cs="Times New Roman"/>
          <w:lang w:val="ro-RO"/>
        </w:rPr>
        <w:t>Prevenirea și combaterea oricăror forme de violență;</w:t>
      </w:r>
    </w:p>
    <w:p w14:paraId="3998D320" w14:textId="3CA332D8" w:rsidR="006C64AB" w:rsidRPr="0051758C" w:rsidRDefault="006C64AB" w:rsidP="006C64AB">
      <w:pPr>
        <w:pStyle w:val="ListParagraph"/>
        <w:numPr>
          <w:ilvl w:val="2"/>
          <w:numId w:val="18"/>
        </w:numPr>
        <w:tabs>
          <w:tab w:val="left" w:pos="757"/>
        </w:tabs>
        <w:kinsoku w:val="0"/>
        <w:overflowPunct w:val="0"/>
        <w:spacing w:before="120" w:line="23" w:lineRule="atLeast"/>
        <w:ind w:right="523"/>
        <w:jc w:val="both"/>
        <w:rPr>
          <w:rFonts w:ascii="Times New Roman" w:hAnsi="Times New Roman" w:cs="Times New Roman"/>
          <w:lang w:val="ro-RO"/>
        </w:rPr>
      </w:pPr>
      <w:r w:rsidRPr="0051758C">
        <w:rPr>
          <w:rFonts w:ascii="Times New Roman" w:hAnsi="Times New Roman" w:cs="Times New Roman"/>
          <w:lang w:val="ro-RO"/>
        </w:rPr>
        <w:t>Încurajarea participării copiilor în luarea deciziilor care îi privesc.</w:t>
      </w:r>
    </w:p>
    <w:p w14:paraId="075037D8" w14:textId="1D121B3D" w:rsidR="00032C60" w:rsidRPr="0051758C" w:rsidRDefault="00570BCE" w:rsidP="00497308">
      <w:pPr>
        <w:pStyle w:val="ListParagraph"/>
        <w:numPr>
          <w:ilvl w:val="0"/>
          <w:numId w:val="17"/>
        </w:numPr>
        <w:tabs>
          <w:tab w:val="left" w:pos="757"/>
        </w:tabs>
        <w:kinsoku w:val="0"/>
        <w:overflowPunct w:val="0"/>
        <w:spacing w:before="120" w:line="23" w:lineRule="atLeast"/>
        <w:ind w:right="523"/>
        <w:jc w:val="both"/>
        <w:rPr>
          <w:rFonts w:ascii="Times New Roman" w:hAnsi="Times New Roman" w:cs="Times New Roman"/>
          <w:lang w:val="ro-RO"/>
        </w:rPr>
      </w:pPr>
      <w:r w:rsidRPr="0051758C">
        <w:rPr>
          <w:rFonts w:ascii="Times New Roman" w:hAnsi="Times New Roman" w:cs="Times New Roman"/>
          <w:lang w:val="ro-RO"/>
        </w:rPr>
        <w:t>Strategia națională p</w:t>
      </w:r>
      <w:r w:rsidR="00352C88" w:rsidRPr="0051758C">
        <w:rPr>
          <w:rFonts w:ascii="Times New Roman" w:hAnsi="Times New Roman" w:cs="Times New Roman"/>
          <w:lang w:val="ro-RO"/>
        </w:rPr>
        <w:t>rivind îngrijirea de lungă durată și</w:t>
      </w:r>
      <w:r w:rsidRPr="0051758C">
        <w:rPr>
          <w:rFonts w:ascii="Times New Roman" w:hAnsi="Times New Roman" w:cs="Times New Roman"/>
          <w:lang w:val="ro-RO"/>
        </w:rPr>
        <w:t xml:space="preserve"> </w:t>
      </w:r>
      <w:r w:rsidR="00C03097" w:rsidRPr="0051758C">
        <w:rPr>
          <w:rFonts w:ascii="Times New Roman" w:hAnsi="Times New Roman" w:cs="Times New Roman"/>
          <w:lang w:val="ro-RO"/>
        </w:rPr>
        <w:t xml:space="preserve">promovarea </w:t>
      </w:r>
      <w:r w:rsidRPr="0051758C">
        <w:rPr>
          <w:rFonts w:ascii="Times New Roman" w:hAnsi="Times New Roman" w:cs="Times New Roman"/>
          <w:lang w:val="ro-RO"/>
        </w:rPr>
        <w:t>îmbătrânir</w:t>
      </w:r>
      <w:r w:rsidR="00C03097" w:rsidRPr="0051758C">
        <w:rPr>
          <w:rFonts w:ascii="Times New Roman" w:hAnsi="Times New Roman" w:cs="Times New Roman"/>
          <w:lang w:val="ro-RO"/>
        </w:rPr>
        <w:t>ii</w:t>
      </w:r>
      <w:r w:rsidRPr="0051758C">
        <w:rPr>
          <w:rFonts w:ascii="Times New Roman" w:hAnsi="Times New Roman" w:cs="Times New Roman"/>
          <w:lang w:val="ro-RO"/>
        </w:rPr>
        <w:t xml:space="preserve"> activ</w:t>
      </w:r>
      <w:r w:rsidR="00C03097" w:rsidRPr="0051758C">
        <w:rPr>
          <w:rFonts w:ascii="Times New Roman" w:hAnsi="Times New Roman" w:cs="Times New Roman"/>
          <w:lang w:val="ro-RO"/>
        </w:rPr>
        <w:t>e</w:t>
      </w:r>
      <w:r w:rsidR="00032C60" w:rsidRPr="0051758C">
        <w:rPr>
          <w:rFonts w:ascii="Times New Roman" w:hAnsi="Times New Roman" w:cs="Times New Roman"/>
          <w:lang w:val="ro-RO"/>
        </w:rPr>
        <w:t xml:space="preserve"> și protecția persoanelor vârstnice,</w:t>
      </w:r>
      <w:r w:rsidR="00352C88" w:rsidRPr="0051758C">
        <w:rPr>
          <w:rFonts w:ascii="Times New Roman" w:hAnsi="Times New Roman" w:cs="Times New Roman"/>
          <w:lang w:val="ro-RO"/>
        </w:rPr>
        <w:t xml:space="preserve"> pentru perioada</w:t>
      </w:r>
      <w:r w:rsidRPr="0051758C">
        <w:rPr>
          <w:rFonts w:ascii="Times New Roman" w:hAnsi="Times New Roman" w:cs="Times New Roman"/>
          <w:lang w:val="ro-RO"/>
        </w:rPr>
        <w:t xml:space="preserve"> 20</w:t>
      </w:r>
      <w:r w:rsidR="00352C88" w:rsidRPr="0051758C">
        <w:rPr>
          <w:rFonts w:ascii="Times New Roman" w:hAnsi="Times New Roman" w:cs="Times New Roman"/>
          <w:lang w:val="ro-RO"/>
        </w:rPr>
        <w:t>23</w:t>
      </w:r>
      <w:r w:rsidRPr="0051758C">
        <w:rPr>
          <w:rFonts w:ascii="Times New Roman" w:hAnsi="Times New Roman" w:cs="Times New Roman"/>
          <w:lang w:val="ro-RO"/>
        </w:rPr>
        <w:t>-20</w:t>
      </w:r>
      <w:r w:rsidR="00352C88" w:rsidRPr="0051758C">
        <w:rPr>
          <w:rFonts w:ascii="Times New Roman" w:hAnsi="Times New Roman" w:cs="Times New Roman"/>
          <w:lang w:val="ro-RO"/>
        </w:rPr>
        <w:t>3</w:t>
      </w:r>
      <w:r w:rsidRPr="0051758C">
        <w:rPr>
          <w:rFonts w:ascii="Times New Roman" w:hAnsi="Times New Roman" w:cs="Times New Roman"/>
          <w:lang w:val="ro-RO"/>
        </w:rPr>
        <w:t>0</w:t>
      </w:r>
      <w:r w:rsidR="00C03097" w:rsidRPr="0051758C">
        <w:rPr>
          <w:rFonts w:ascii="Times New Roman" w:hAnsi="Times New Roman" w:cs="Times New Roman"/>
          <w:lang w:val="ro-RO"/>
        </w:rPr>
        <w:t>,</w:t>
      </w:r>
      <w:r w:rsidR="00032C60" w:rsidRPr="0051758C">
        <w:rPr>
          <w:rFonts w:ascii="Times New Roman" w:hAnsi="Times New Roman" w:cs="Times New Roman"/>
          <w:lang w:val="ro-RO"/>
        </w:rPr>
        <w:t xml:space="preserve"> care</w:t>
      </w:r>
      <w:r w:rsidR="00C03097" w:rsidRPr="0051758C">
        <w:rPr>
          <w:rFonts w:ascii="Times New Roman" w:hAnsi="Times New Roman" w:cs="Times New Roman"/>
          <w:lang w:val="ro-RO"/>
        </w:rPr>
        <w:t xml:space="preserve"> vizează</w:t>
      </w:r>
      <w:r w:rsidR="00032C60" w:rsidRPr="0051758C">
        <w:rPr>
          <w:rFonts w:ascii="Times New Roman" w:hAnsi="Times New Roman" w:cs="Times New Roman"/>
          <w:lang w:val="ro-RO"/>
        </w:rPr>
        <w:t xml:space="preserve">  urm</w:t>
      </w:r>
      <w:r w:rsidR="00DE024E" w:rsidRPr="0051758C">
        <w:rPr>
          <w:rFonts w:ascii="Times New Roman" w:hAnsi="Times New Roman" w:cs="Times New Roman"/>
          <w:lang w:val="ro-RO"/>
        </w:rPr>
        <w:t>ă</w:t>
      </w:r>
      <w:r w:rsidR="00032C60" w:rsidRPr="0051758C">
        <w:rPr>
          <w:rFonts w:ascii="Times New Roman" w:hAnsi="Times New Roman" w:cs="Times New Roman"/>
          <w:lang w:val="ro-RO"/>
        </w:rPr>
        <w:t>toarele obiective:</w:t>
      </w:r>
    </w:p>
    <w:p w14:paraId="23FAC7D8" w14:textId="78F6D5E1" w:rsidR="00570BCE" w:rsidRPr="0051758C" w:rsidRDefault="00032C60" w:rsidP="00032C60">
      <w:pPr>
        <w:pStyle w:val="ListParagraph"/>
        <w:numPr>
          <w:ilvl w:val="2"/>
          <w:numId w:val="18"/>
        </w:numPr>
        <w:tabs>
          <w:tab w:val="left" w:pos="757"/>
        </w:tabs>
        <w:kinsoku w:val="0"/>
        <w:overflowPunct w:val="0"/>
        <w:spacing w:before="120" w:line="23" w:lineRule="atLeast"/>
        <w:ind w:right="523"/>
        <w:jc w:val="both"/>
        <w:rPr>
          <w:rFonts w:ascii="Times New Roman" w:hAnsi="Times New Roman" w:cs="Times New Roman"/>
          <w:lang w:val="ro-RO"/>
        </w:rPr>
      </w:pPr>
      <w:r w:rsidRPr="0051758C">
        <w:rPr>
          <w:rFonts w:ascii="Times New Roman" w:hAnsi="Times New Roman" w:cs="Times New Roman"/>
          <w:lang w:val="ro-RO"/>
        </w:rPr>
        <w:t>Prelungirea  și îmbunătățirea calității vieții persoanelor vârstnice;</w:t>
      </w:r>
    </w:p>
    <w:p w14:paraId="0B199F06" w14:textId="4D4EE88E" w:rsidR="00032C60" w:rsidRPr="0051758C" w:rsidRDefault="00032C60" w:rsidP="00032C60">
      <w:pPr>
        <w:pStyle w:val="ListParagraph"/>
        <w:numPr>
          <w:ilvl w:val="2"/>
          <w:numId w:val="18"/>
        </w:numPr>
        <w:tabs>
          <w:tab w:val="left" w:pos="757"/>
        </w:tabs>
        <w:kinsoku w:val="0"/>
        <w:overflowPunct w:val="0"/>
        <w:spacing w:before="120" w:line="23" w:lineRule="atLeast"/>
        <w:ind w:right="523"/>
        <w:jc w:val="both"/>
        <w:rPr>
          <w:rFonts w:ascii="Times New Roman" w:hAnsi="Times New Roman" w:cs="Times New Roman"/>
          <w:lang w:val="ro-RO"/>
        </w:rPr>
      </w:pPr>
      <w:r w:rsidRPr="0051758C">
        <w:rPr>
          <w:rFonts w:ascii="Times New Roman" w:hAnsi="Times New Roman" w:cs="Times New Roman"/>
          <w:lang w:val="ro-RO"/>
        </w:rPr>
        <w:t>Promovarea participării sociale active</w:t>
      </w:r>
      <w:r w:rsidR="00276B70" w:rsidRPr="0051758C">
        <w:rPr>
          <w:rFonts w:ascii="Times New Roman" w:hAnsi="Times New Roman" w:cs="Times New Roman"/>
          <w:lang w:val="ro-RO"/>
        </w:rPr>
        <w:t xml:space="preserve"> și demne a persoanelor v</w:t>
      </w:r>
      <w:r w:rsidR="00DE024E" w:rsidRPr="0051758C">
        <w:rPr>
          <w:rFonts w:ascii="Times New Roman" w:hAnsi="Times New Roman" w:cs="Times New Roman"/>
          <w:lang w:val="ro-RO"/>
        </w:rPr>
        <w:t>â</w:t>
      </w:r>
      <w:r w:rsidR="00276B70" w:rsidRPr="0051758C">
        <w:rPr>
          <w:rFonts w:ascii="Times New Roman" w:hAnsi="Times New Roman" w:cs="Times New Roman"/>
          <w:lang w:val="ro-RO"/>
        </w:rPr>
        <w:t>rstnice;</w:t>
      </w:r>
    </w:p>
    <w:p w14:paraId="506CD01D" w14:textId="05316EC4" w:rsidR="00276B70" w:rsidRPr="0051758C" w:rsidRDefault="00276B70" w:rsidP="00032C60">
      <w:pPr>
        <w:pStyle w:val="ListParagraph"/>
        <w:numPr>
          <w:ilvl w:val="2"/>
          <w:numId w:val="18"/>
        </w:numPr>
        <w:tabs>
          <w:tab w:val="left" w:pos="757"/>
        </w:tabs>
        <w:kinsoku w:val="0"/>
        <w:overflowPunct w:val="0"/>
        <w:spacing w:before="120" w:line="23" w:lineRule="atLeast"/>
        <w:ind w:right="523"/>
        <w:jc w:val="both"/>
        <w:rPr>
          <w:rFonts w:ascii="Times New Roman" w:hAnsi="Times New Roman" w:cs="Times New Roman"/>
          <w:lang w:val="ro-RO"/>
        </w:rPr>
      </w:pPr>
      <w:r w:rsidRPr="0051758C">
        <w:rPr>
          <w:rFonts w:ascii="Times New Roman" w:hAnsi="Times New Roman" w:cs="Times New Roman"/>
          <w:lang w:val="ro-RO"/>
        </w:rPr>
        <w:t>Obținerea unui grad mai ridicat de independență și siguranță pentru persoanele cu nevoi de îngrijire de lungă durată.</w:t>
      </w:r>
    </w:p>
    <w:p w14:paraId="66D18182" w14:textId="5D8293DB" w:rsidR="00766D3F" w:rsidRPr="0051758C" w:rsidRDefault="00766D3F" w:rsidP="00497308">
      <w:pPr>
        <w:pStyle w:val="ListParagraph"/>
        <w:numPr>
          <w:ilvl w:val="0"/>
          <w:numId w:val="17"/>
        </w:numPr>
        <w:tabs>
          <w:tab w:val="left" w:pos="757"/>
        </w:tabs>
        <w:kinsoku w:val="0"/>
        <w:overflowPunct w:val="0"/>
        <w:spacing w:before="120" w:line="23" w:lineRule="atLeast"/>
        <w:ind w:right="526"/>
        <w:jc w:val="both"/>
        <w:rPr>
          <w:rFonts w:ascii="Times New Roman" w:hAnsi="Times New Roman" w:cs="Times New Roman"/>
          <w:lang w:val="ro-RO"/>
        </w:rPr>
      </w:pPr>
      <w:r w:rsidRPr="0051758C">
        <w:rPr>
          <w:rFonts w:ascii="Times New Roman" w:hAnsi="Times New Roman" w:cs="Times New Roman"/>
          <w:lang w:val="ro-RO"/>
        </w:rPr>
        <w:t>Strategia Națională "</w:t>
      </w:r>
      <w:r w:rsidRPr="0051758C">
        <w:rPr>
          <w:rFonts w:ascii="Times New Roman" w:hAnsi="Times New Roman" w:cs="Times New Roman"/>
          <w:i/>
          <w:iCs/>
          <w:lang w:val="ro-RO"/>
        </w:rPr>
        <w:t>O societate fără bariere pentru persoanele cu dizabilități</w:t>
      </w:r>
      <w:r w:rsidRPr="0051758C">
        <w:rPr>
          <w:rFonts w:ascii="Times New Roman" w:hAnsi="Times New Roman" w:cs="Times New Roman"/>
          <w:lang w:val="ro-RO"/>
        </w:rPr>
        <w:t>", aprobate prin Hotărârea Guvernului</w:t>
      </w:r>
      <w:r w:rsidRPr="0051758C">
        <w:rPr>
          <w:rFonts w:ascii="Times New Roman" w:hAnsi="Times New Roman" w:cs="Times New Roman"/>
          <w:spacing w:val="-44"/>
          <w:lang w:val="ro-RO"/>
        </w:rPr>
        <w:t xml:space="preserve"> </w:t>
      </w:r>
      <w:r w:rsidRPr="0051758C">
        <w:rPr>
          <w:rFonts w:ascii="Times New Roman" w:hAnsi="Times New Roman" w:cs="Times New Roman"/>
          <w:lang w:val="ro-RO"/>
        </w:rPr>
        <w:t>nr. 655/14.09.2016;</w:t>
      </w:r>
      <w:r w:rsidR="00276B70" w:rsidRPr="0051758C">
        <w:rPr>
          <w:rFonts w:ascii="Times New Roman" w:hAnsi="Times New Roman" w:cs="Times New Roman"/>
          <w:lang w:val="ro-RO"/>
        </w:rPr>
        <w:t xml:space="preserve"> care are următoarele obiective:</w:t>
      </w:r>
    </w:p>
    <w:p w14:paraId="2B479F97" w14:textId="2C3A0A25" w:rsidR="00276B70" w:rsidRPr="0051758C" w:rsidRDefault="00276B70" w:rsidP="00276B70">
      <w:pPr>
        <w:pStyle w:val="ListParagraph"/>
        <w:numPr>
          <w:ilvl w:val="2"/>
          <w:numId w:val="18"/>
        </w:numPr>
        <w:tabs>
          <w:tab w:val="left" w:pos="757"/>
        </w:tabs>
        <w:kinsoku w:val="0"/>
        <w:overflowPunct w:val="0"/>
        <w:spacing w:before="120" w:line="23" w:lineRule="atLeast"/>
        <w:ind w:right="526"/>
        <w:jc w:val="both"/>
        <w:rPr>
          <w:rFonts w:ascii="Times New Roman" w:hAnsi="Times New Roman" w:cs="Times New Roman"/>
          <w:lang w:val="ro-RO"/>
        </w:rPr>
      </w:pPr>
      <w:r w:rsidRPr="0051758C">
        <w:rPr>
          <w:rFonts w:ascii="Times New Roman" w:hAnsi="Times New Roman" w:cs="Times New Roman"/>
          <w:lang w:val="ro-RO"/>
        </w:rPr>
        <w:t>Promovarea accesibilității în toate domeniile vieții pentru asigurarea exercitării de către persoanele cu dizabilități a drepturilor și libertăților fundamentale ale omului;</w:t>
      </w:r>
    </w:p>
    <w:p w14:paraId="3284C02D" w14:textId="5BEBC5C2" w:rsidR="00276B70" w:rsidRPr="0051758C" w:rsidRDefault="00276B70" w:rsidP="000B0679">
      <w:pPr>
        <w:pStyle w:val="ListParagraph"/>
        <w:tabs>
          <w:tab w:val="left" w:pos="757"/>
        </w:tabs>
        <w:kinsoku w:val="0"/>
        <w:overflowPunct w:val="0"/>
        <w:spacing w:before="120" w:line="23" w:lineRule="atLeast"/>
        <w:ind w:left="1813" w:right="526" w:firstLine="0"/>
        <w:jc w:val="both"/>
        <w:rPr>
          <w:rFonts w:ascii="Times New Roman" w:hAnsi="Times New Roman" w:cs="Times New Roman"/>
          <w:lang w:val="ro-RO"/>
        </w:rPr>
      </w:pPr>
      <w:r w:rsidRPr="0051758C">
        <w:rPr>
          <w:rFonts w:ascii="Times New Roman" w:hAnsi="Times New Roman" w:cs="Times New Roman"/>
          <w:lang w:val="ro-RO"/>
        </w:rPr>
        <w:t>- Asigurarea participării depline a persoanelor cu dizabilități în toate domeniile vieții;</w:t>
      </w:r>
    </w:p>
    <w:p w14:paraId="1F8BDED9" w14:textId="77777777" w:rsidR="00276B70" w:rsidRPr="0051758C" w:rsidRDefault="00276B70" w:rsidP="000B0679">
      <w:pPr>
        <w:pStyle w:val="ListParagraph"/>
        <w:tabs>
          <w:tab w:val="left" w:pos="757"/>
        </w:tabs>
        <w:kinsoku w:val="0"/>
        <w:overflowPunct w:val="0"/>
        <w:spacing w:before="120" w:line="23" w:lineRule="atLeast"/>
        <w:ind w:left="1813" w:right="526" w:firstLine="0"/>
        <w:jc w:val="both"/>
        <w:rPr>
          <w:rFonts w:ascii="Times New Roman" w:hAnsi="Times New Roman" w:cs="Times New Roman"/>
          <w:lang w:val="ro-RO"/>
        </w:rPr>
      </w:pPr>
      <w:r w:rsidRPr="0051758C">
        <w:rPr>
          <w:rFonts w:ascii="Times New Roman" w:hAnsi="Times New Roman" w:cs="Times New Roman"/>
          <w:lang w:val="ro-RO"/>
        </w:rPr>
        <w:t>- Eliminarea discriminării și asigurarea egalității pentru persoanele cu dizabilități;</w:t>
      </w:r>
    </w:p>
    <w:p w14:paraId="70FCA88E" w14:textId="30A0D0EA" w:rsidR="0038414C" w:rsidRPr="0051758C" w:rsidRDefault="00276B70" w:rsidP="000B0679">
      <w:pPr>
        <w:pStyle w:val="ListParagraph"/>
        <w:tabs>
          <w:tab w:val="left" w:pos="757"/>
        </w:tabs>
        <w:kinsoku w:val="0"/>
        <w:overflowPunct w:val="0"/>
        <w:spacing w:before="120" w:line="23" w:lineRule="atLeast"/>
        <w:ind w:left="1813" w:right="526" w:firstLine="0"/>
        <w:jc w:val="both"/>
        <w:rPr>
          <w:rFonts w:ascii="Times New Roman" w:hAnsi="Times New Roman" w:cs="Times New Roman"/>
          <w:lang w:val="ro-RO"/>
        </w:rPr>
      </w:pPr>
      <w:r w:rsidRPr="0051758C">
        <w:rPr>
          <w:rFonts w:ascii="Times New Roman" w:hAnsi="Times New Roman" w:cs="Times New Roman"/>
          <w:lang w:val="ro-RO"/>
        </w:rPr>
        <w:t>- Asigurarea accesului persoanelor cu dizabilități</w:t>
      </w:r>
      <w:r w:rsidR="0038414C" w:rsidRPr="0051758C">
        <w:rPr>
          <w:rFonts w:ascii="Times New Roman" w:hAnsi="Times New Roman" w:cs="Times New Roman"/>
          <w:lang w:val="ro-RO"/>
        </w:rPr>
        <w:t xml:space="preserve"> la un mediu de lucru deschis, incluziv și </w:t>
      </w:r>
      <w:r w:rsidR="000258DF" w:rsidRPr="0051758C">
        <w:rPr>
          <w:rFonts w:ascii="Times New Roman" w:hAnsi="Times New Roman" w:cs="Times New Roman"/>
          <w:lang w:val="ro-RO"/>
        </w:rPr>
        <w:t xml:space="preserve">accesibil, atât în sectorul public </w:t>
      </w:r>
      <w:r w:rsidR="0038414C" w:rsidRPr="0051758C">
        <w:rPr>
          <w:rFonts w:ascii="Times New Roman" w:hAnsi="Times New Roman" w:cs="Times New Roman"/>
          <w:lang w:val="ro-RO"/>
        </w:rPr>
        <w:t>cât și în cel privat, concomitent cu asigurarea accesului lor efectiv la servicii de sprijin pentru creșterea ocupării pe piața muncii;</w:t>
      </w:r>
    </w:p>
    <w:p w14:paraId="6BA22A4F" w14:textId="75BBE6F1" w:rsidR="00276B70" w:rsidRPr="0051758C" w:rsidRDefault="0038414C" w:rsidP="000B0679">
      <w:pPr>
        <w:pStyle w:val="ListParagraph"/>
        <w:tabs>
          <w:tab w:val="left" w:pos="757"/>
        </w:tabs>
        <w:kinsoku w:val="0"/>
        <w:overflowPunct w:val="0"/>
        <w:spacing w:before="120" w:line="23" w:lineRule="atLeast"/>
        <w:ind w:left="1813" w:right="526" w:firstLine="0"/>
        <w:jc w:val="both"/>
        <w:rPr>
          <w:rFonts w:ascii="Times New Roman" w:hAnsi="Times New Roman" w:cs="Times New Roman"/>
          <w:lang w:val="ro-RO"/>
        </w:rPr>
      </w:pPr>
      <w:r w:rsidRPr="0051758C">
        <w:rPr>
          <w:rFonts w:ascii="Times New Roman" w:hAnsi="Times New Roman" w:cs="Times New Roman"/>
          <w:lang w:val="ro-RO"/>
        </w:rPr>
        <w:t>- Promovarea educației și formării profesionale favorabile incluziunii la toate nivelurile</w:t>
      </w:r>
      <w:r w:rsidR="00276B70" w:rsidRPr="0051758C">
        <w:rPr>
          <w:rFonts w:ascii="Times New Roman" w:hAnsi="Times New Roman" w:cs="Times New Roman"/>
          <w:lang w:val="ro-RO"/>
        </w:rPr>
        <w:t xml:space="preserve"> </w:t>
      </w:r>
      <w:r w:rsidRPr="0051758C">
        <w:rPr>
          <w:rFonts w:ascii="Times New Roman" w:hAnsi="Times New Roman" w:cs="Times New Roman"/>
          <w:lang w:val="ro-RO"/>
        </w:rPr>
        <w:t>și a învățării de-a lungul vieții pentru persoanele cu dizabilități;</w:t>
      </w:r>
    </w:p>
    <w:p w14:paraId="3D950996" w14:textId="6B5BB50F" w:rsidR="00E051B1" w:rsidRPr="0051758C" w:rsidRDefault="0038414C" w:rsidP="000B0679">
      <w:pPr>
        <w:pStyle w:val="ListParagraph"/>
        <w:tabs>
          <w:tab w:val="left" w:pos="757"/>
        </w:tabs>
        <w:kinsoku w:val="0"/>
        <w:overflowPunct w:val="0"/>
        <w:spacing w:before="120" w:line="23" w:lineRule="atLeast"/>
        <w:ind w:left="1813" w:right="526" w:firstLine="0"/>
        <w:jc w:val="both"/>
        <w:rPr>
          <w:rFonts w:ascii="Times New Roman" w:hAnsi="Times New Roman" w:cs="Times New Roman"/>
          <w:lang w:val="ro-RO"/>
        </w:rPr>
      </w:pPr>
      <w:r w:rsidRPr="0051758C">
        <w:rPr>
          <w:rFonts w:ascii="Times New Roman" w:hAnsi="Times New Roman" w:cs="Times New Roman"/>
          <w:lang w:val="ro-RO"/>
        </w:rPr>
        <w:t xml:space="preserve">- Promovarea și protecția dreptului persoanelor cu dizabilități </w:t>
      </w:r>
      <w:r w:rsidR="00E051B1" w:rsidRPr="0051758C">
        <w:rPr>
          <w:rFonts w:ascii="Times New Roman" w:hAnsi="Times New Roman" w:cs="Times New Roman"/>
          <w:lang w:val="ro-RO"/>
        </w:rPr>
        <w:t>la un standard adecvat de viață pentru îmbunătățirea continuă a calității vieții lor.</w:t>
      </w:r>
    </w:p>
    <w:p w14:paraId="76453DD0" w14:textId="1836253C" w:rsidR="00865893" w:rsidRPr="0051758C" w:rsidRDefault="00865893" w:rsidP="000B0679">
      <w:pPr>
        <w:pStyle w:val="ListParagraph"/>
        <w:tabs>
          <w:tab w:val="left" w:pos="757"/>
        </w:tabs>
        <w:kinsoku w:val="0"/>
        <w:overflowPunct w:val="0"/>
        <w:spacing w:before="120" w:line="23" w:lineRule="atLeast"/>
        <w:ind w:left="1813" w:right="526" w:firstLine="0"/>
        <w:jc w:val="both"/>
        <w:rPr>
          <w:rFonts w:ascii="Times New Roman" w:hAnsi="Times New Roman" w:cs="Times New Roman"/>
          <w:lang w:val="ro-RO"/>
        </w:rPr>
      </w:pPr>
      <w:r w:rsidRPr="0051758C">
        <w:rPr>
          <w:rFonts w:ascii="Times New Roman" w:hAnsi="Times New Roman" w:cs="Times New Roman"/>
          <w:lang w:val="ro-RO"/>
        </w:rPr>
        <w:t>- Fundamentarea de politici pentru persoanele cu dizabilități pe baza informațiilor și datelor statistice și de cercetare colectate din toate domeniile de activitate.</w:t>
      </w:r>
    </w:p>
    <w:p w14:paraId="05E1E81D" w14:textId="615F16B9" w:rsidR="0038414C" w:rsidRPr="0051758C" w:rsidRDefault="0038414C" w:rsidP="00865893">
      <w:pPr>
        <w:pStyle w:val="ListParagraph"/>
        <w:tabs>
          <w:tab w:val="left" w:pos="757"/>
        </w:tabs>
        <w:kinsoku w:val="0"/>
        <w:overflowPunct w:val="0"/>
        <w:spacing w:before="120" w:line="23" w:lineRule="atLeast"/>
        <w:ind w:left="1813" w:right="526" w:firstLine="0"/>
        <w:jc w:val="both"/>
        <w:rPr>
          <w:rFonts w:ascii="Times New Roman" w:hAnsi="Times New Roman" w:cs="Times New Roman"/>
          <w:lang w:val="ro-RO"/>
        </w:rPr>
      </w:pPr>
    </w:p>
    <w:p w14:paraId="0E62427A" w14:textId="3B13624E" w:rsidR="00766D3F" w:rsidRPr="0051758C" w:rsidRDefault="00766D3F" w:rsidP="00497308">
      <w:pPr>
        <w:pStyle w:val="ListParagraph"/>
        <w:numPr>
          <w:ilvl w:val="0"/>
          <w:numId w:val="17"/>
        </w:numPr>
        <w:tabs>
          <w:tab w:val="left" w:pos="757"/>
        </w:tabs>
        <w:kinsoku w:val="0"/>
        <w:overflowPunct w:val="0"/>
        <w:spacing w:before="120" w:line="23" w:lineRule="atLeast"/>
        <w:ind w:right="528"/>
        <w:jc w:val="both"/>
        <w:rPr>
          <w:rFonts w:ascii="Times New Roman" w:hAnsi="Times New Roman" w:cs="Times New Roman"/>
          <w:color w:val="000000" w:themeColor="text1"/>
          <w:lang w:val="ro-RO"/>
        </w:rPr>
      </w:pPr>
      <w:r w:rsidRPr="0051758C">
        <w:rPr>
          <w:rFonts w:ascii="Times New Roman" w:hAnsi="Times New Roman" w:cs="Times New Roman"/>
          <w:color w:val="000000" w:themeColor="text1"/>
          <w:lang w:val="ro-RO"/>
        </w:rPr>
        <w:t xml:space="preserve">Strategia Națională privind </w:t>
      </w:r>
      <w:r w:rsidRPr="0051758C">
        <w:rPr>
          <w:rFonts w:ascii="Times New Roman" w:hAnsi="Times New Roman" w:cs="Times New Roman"/>
          <w:i/>
          <w:iCs/>
          <w:color w:val="000000" w:themeColor="text1"/>
          <w:lang w:val="ro-RO"/>
        </w:rPr>
        <w:t xml:space="preserve">promovarea egalității </w:t>
      </w:r>
      <w:r w:rsidRPr="0051758C">
        <w:rPr>
          <w:rFonts w:ascii="Times New Roman" w:hAnsi="Times New Roman" w:cs="Times New Roman"/>
          <w:i/>
          <w:iCs/>
          <w:color w:val="000000" w:themeColor="text1"/>
          <w:spacing w:val="-4"/>
          <w:lang w:val="ro-RO"/>
        </w:rPr>
        <w:t xml:space="preserve">de </w:t>
      </w:r>
      <w:r w:rsidRPr="0051758C">
        <w:rPr>
          <w:rFonts w:ascii="Times New Roman" w:hAnsi="Times New Roman" w:cs="Times New Roman"/>
          <w:i/>
          <w:iCs/>
          <w:color w:val="000000" w:themeColor="text1"/>
          <w:lang w:val="ro-RO"/>
        </w:rPr>
        <w:t xml:space="preserve">șanse </w:t>
      </w:r>
      <w:r w:rsidR="0049330F" w:rsidRPr="0051758C">
        <w:rPr>
          <w:rFonts w:ascii="Times New Roman" w:hAnsi="Times New Roman" w:cs="Times New Roman"/>
          <w:i/>
          <w:iCs/>
          <w:color w:val="000000" w:themeColor="text1"/>
          <w:lang w:val="ro-RO"/>
        </w:rPr>
        <w:t xml:space="preserve">și de tratament </w:t>
      </w:r>
      <w:r w:rsidRPr="0051758C">
        <w:rPr>
          <w:rFonts w:ascii="Times New Roman" w:hAnsi="Times New Roman" w:cs="Times New Roman"/>
          <w:i/>
          <w:iCs/>
          <w:color w:val="000000" w:themeColor="text1"/>
          <w:lang w:val="ro-RO"/>
        </w:rPr>
        <w:t xml:space="preserve">între femei și bărbați </w:t>
      </w:r>
      <w:r w:rsidRPr="0051758C">
        <w:rPr>
          <w:rFonts w:ascii="Times New Roman" w:hAnsi="Times New Roman" w:cs="Times New Roman"/>
          <w:i/>
          <w:iCs/>
          <w:color w:val="000000" w:themeColor="text1"/>
          <w:spacing w:val="-3"/>
          <w:lang w:val="ro-RO"/>
        </w:rPr>
        <w:t xml:space="preserve">și </w:t>
      </w:r>
      <w:r w:rsidRPr="0051758C">
        <w:rPr>
          <w:rFonts w:ascii="Times New Roman" w:hAnsi="Times New Roman" w:cs="Times New Roman"/>
          <w:i/>
          <w:iCs/>
          <w:color w:val="000000" w:themeColor="text1"/>
          <w:lang w:val="ro-RO"/>
        </w:rPr>
        <w:t xml:space="preserve">prevenirea și combaterea violenței domestice </w:t>
      </w:r>
      <w:r w:rsidRPr="0051758C">
        <w:rPr>
          <w:rFonts w:ascii="Times New Roman" w:hAnsi="Times New Roman" w:cs="Times New Roman"/>
          <w:color w:val="000000" w:themeColor="text1"/>
          <w:lang w:val="ro-RO"/>
        </w:rPr>
        <w:t>pentru perioada 20</w:t>
      </w:r>
      <w:r w:rsidR="00B2124A" w:rsidRPr="0051758C">
        <w:rPr>
          <w:rFonts w:ascii="Times New Roman" w:hAnsi="Times New Roman" w:cs="Times New Roman"/>
          <w:color w:val="000000" w:themeColor="text1"/>
          <w:lang w:val="ro-RO"/>
        </w:rPr>
        <w:t>22</w:t>
      </w:r>
      <w:r w:rsidRPr="0051758C">
        <w:rPr>
          <w:rFonts w:ascii="Times New Roman" w:hAnsi="Times New Roman" w:cs="Times New Roman"/>
          <w:color w:val="000000" w:themeColor="text1"/>
          <w:lang w:val="ro-RO"/>
        </w:rPr>
        <w:t>-202</w:t>
      </w:r>
      <w:r w:rsidR="00B2124A" w:rsidRPr="0051758C">
        <w:rPr>
          <w:rFonts w:ascii="Times New Roman" w:hAnsi="Times New Roman" w:cs="Times New Roman"/>
          <w:color w:val="000000" w:themeColor="text1"/>
          <w:lang w:val="ro-RO"/>
        </w:rPr>
        <w:t>7</w:t>
      </w:r>
      <w:r w:rsidRPr="0051758C">
        <w:rPr>
          <w:rFonts w:ascii="Times New Roman" w:hAnsi="Times New Roman" w:cs="Times New Roman"/>
          <w:color w:val="000000" w:themeColor="text1"/>
          <w:lang w:val="ro-RO"/>
        </w:rPr>
        <w:t xml:space="preserve"> precum și planul operațional pentru perioada 20</w:t>
      </w:r>
      <w:r w:rsidR="00B2124A" w:rsidRPr="0051758C">
        <w:rPr>
          <w:rFonts w:ascii="Times New Roman" w:hAnsi="Times New Roman" w:cs="Times New Roman"/>
          <w:color w:val="000000" w:themeColor="text1"/>
          <w:lang w:val="ro-RO"/>
        </w:rPr>
        <w:t>22</w:t>
      </w:r>
      <w:r w:rsidRPr="0051758C">
        <w:rPr>
          <w:rFonts w:ascii="Times New Roman" w:hAnsi="Times New Roman" w:cs="Times New Roman"/>
          <w:color w:val="000000" w:themeColor="text1"/>
          <w:lang w:val="ro-RO"/>
        </w:rPr>
        <w:t xml:space="preserve"> – 202</w:t>
      </w:r>
      <w:r w:rsidR="00B2124A" w:rsidRPr="0051758C">
        <w:rPr>
          <w:rFonts w:ascii="Times New Roman" w:hAnsi="Times New Roman" w:cs="Times New Roman"/>
          <w:color w:val="000000" w:themeColor="text1"/>
          <w:lang w:val="ro-RO"/>
        </w:rPr>
        <w:t>7</w:t>
      </w:r>
      <w:r w:rsidRPr="0051758C">
        <w:rPr>
          <w:rFonts w:ascii="Times New Roman" w:hAnsi="Times New Roman" w:cs="Times New Roman"/>
          <w:color w:val="000000" w:themeColor="text1"/>
          <w:lang w:val="ro-RO"/>
        </w:rPr>
        <w:t xml:space="preserve"> pentru implementarea strategiei, aprobată prin Hotărârea de Guvern nr. </w:t>
      </w:r>
      <w:r w:rsidR="00B2124A" w:rsidRPr="0051758C">
        <w:rPr>
          <w:rFonts w:ascii="Times New Roman" w:hAnsi="Times New Roman" w:cs="Times New Roman"/>
          <w:color w:val="000000" w:themeColor="text1"/>
          <w:lang w:val="ro-RO"/>
        </w:rPr>
        <w:t>1547</w:t>
      </w:r>
      <w:r w:rsidRPr="0051758C">
        <w:rPr>
          <w:rFonts w:ascii="Times New Roman" w:hAnsi="Times New Roman" w:cs="Times New Roman"/>
          <w:color w:val="000000" w:themeColor="text1"/>
          <w:lang w:val="ro-RO"/>
        </w:rPr>
        <w:t>/</w:t>
      </w:r>
      <w:r w:rsidR="0049330F" w:rsidRPr="0051758C">
        <w:rPr>
          <w:rFonts w:ascii="Times New Roman" w:hAnsi="Times New Roman" w:cs="Times New Roman"/>
          <w:color w:val="000000" w:themeColor="text1"/>
          <w:lang w:val="ro-RO"/>
        </w:rPr>
        <w:t>19.12.</w:t>
      </w:r>
      <w:r w:rsidR="00B2124A" w:rsidRPr="0051758C">
        <w:rPr>
          <w:rFonts w:ascii="Times New Roman" w:hAnsi="Times New Roman" w:cs="Times New Roman"/>
          <w:color w:val="000000" w:themeColor="text1"/>
          <w:lang w:val="ro-RO"/>
        </w:rPr>
        <w:t>2022</w:t>
      </w:r>
      <w:r w:rsidRPr="0051758C">
        <w:rPr>
          <w:rFonts w:ascii="Times New Roman" w:hAnsi="Times New Roman" w:cs="Times New Roman"/>
          <w:color w:val="000000" w:themeColor="text1"/>
          <w:lang w:val="ro-RO"/>
        </w:rPr>
        <w:t>;</w:t>
      </w:r>
      <w:r w:rsidR="00865893" w:rsidRPr="0051758C">
        <w:rPr>
          <w:rFonts w:ascii="Times New Roman" w:hAnsi="Times New Roman" w:cs="Times New Roman"/>
          <w:color w:val="000000" w:themeColor="text1"/>
          <w:lang w:val="ro-RO"/>
        </w:rPr>
        <w:t xml:space="preserve"> care are următoarele obiective generale:</w:t>
      </w:r>
    </w:p>
    <w:p w14:paraId="24AD9C5D" w14:textId="53D4876D" w:rsidR="00865893" w:rsidRPr="0051758C" w:rsidRDefault="005D6E49" w:rsidP="00E6155D">
      <w:pPr>
        <w:pStyle w:val="ListParagraph"/>
        <w:tabs>
          <w:tab w:val="left" w:pos="757"/>
        </w:tabs>
        <w:kinsoku w:val="0"/>
        <w:overflowPunct w:val="0"/>
        <w:spacing w:before="120" w:line="23" w:lineRule="atLeast"/>
        <w:ind w:left="1813" w:right="528" w:firstLine="0"/>
        <w:jc w:val="both"/>
        <w:rPr>
          <w:rFonts w:ascii="Times New Roman" w:hAnsi="Times New Roman" w:cs="Times New Roman"/>
          <w:lang w:val="ro-RO"/>
        </w:rPr>
      </w:pPr>
      <w:r w:rsidRPr="0051758C">
        <w:rPr>
          <w:rFonts w:ascii="Times New Roman" w:hAnsi="Times New Roman" w:cs="Times New Roman"/>
          <w:lang w:val="ro-RO"/>
        </w:rPr>
        <w:t xml:space="preserve">- </w:t>
      </w:r>
      <w:r w:rsidR="00865893" w:rsidRPr="0051758C">
        <w:rPr>
          <w:rFonts w:ascii="Times New Roman" w:hAnsi="Times New Roman" w:cs="Times New Roman"/>
          <w:lang w:val="ro-RO"/>
        </w:rPr>
        <w:t>Dezvoltarea unor măsuri adecvate de sprijin și protecție pentru victime;</w:t>
      </w:r>
    </w:p>
    <w:p w14:paraId="469B3907" w14:textId="247B7441" w:rsidR="005D6E49" w:rsidRPr="0051758C" w:rsidRDefault="005D6E49" w:rsidP="00E6155D">
      <w:pPr>
        <w:pStyle w:val="ListParagraph"/>
        <w:tabs>
          <w:tab w:val="left" w:pos="757"/>
        </w:tabs>
        <w:kinsoku w:val="0"/>
        <w:overflowPunct w:val="0"/>
        <w:spacing w:before="120" w:line="23" w:lineRule="atLeast"/>
        <w:ind w:left="1813" w:right="528" w:firstLine="0"/>
        <w:jc w:val="both"/>
        <w:rPr>
          <w:rFonts w:ascii="Times New Roman" w:hAnsi="Times New Roman" w:cs="Times New Roman"/>
          <w:lang w:val="ro-RO"/>
        </w:rPr>
      </w:pPr>
      <w:r w:rsidRPr="0051758C">
        <w:rPr>
          <w:rFonts w:ascii="Times New Roman" w:hAnsi="Times New Roman" w:cs="Times New Roman"/>
          <w:lang w:val="ro-RO"/>
        </w:rPr>
        <w:t>- Prevenirea violenței domestice și a recidivei acesteia precum și a violenței sexuale;</w:t>
      </w:r>
    </w:p>
    <w:p w14:paraId="7A945C27" w14:textId="2F881CAD" w:rsidR="005D6E49" w:rsidRPr="0051758C" w:rsidRDefault="00E6155D" w:rsidP="00E6155D">
      <w:pPr>
        <w:pStyle w:val="ListParagraph"/>
        <w:tabs>
          <w:tab w:val="left" w:pos="757"/>
        </w:tabs>
        <w:kinsoku w:val="0"/>
        <w:overflowPunct w:val="0"/>
        <w:spacing w:before="120" w:line="23" w:lineRule="atLeast"/>
        <w:ind w:left="1813" w:right="528" w:firstLine="0"/>
        <w:jc w:val="both"/>
        <w:rPr>
          <w:rFonts w:ascii="Times New Roman" w:hAnsi="Times New Roman" w:cs="Times New Roman"/>
          <w:lang w:val="ro-RO"/>
        </w:rPr>
      </w:pPr>
      <w:r w:rsidRPr="0051758C">
        <w:rPr>
          <w:rFonts w:ascii="Times New Roman" w:hAnsi="Times New Roman" w:cs="Times New Roman"/>
          <w:lang w:val="ro-RO"/>
        </w:rPr>
        <w:t>-</w:t>
      </w:r>
      <w:r w:rsidR="005D6E49" w:rsidRPr="0051758C">
        <w:rPr>
          <w:rFonts w:ascii="Times New Roman" w:hAnsi="Times New Roman" w:cs="Times New Roman"/>
          <w:lang w:val="ro-RO"/>
        </w:rPr>
        <w:t xml:space="preserve">Monitorizarea și evaluarea activităților întreprinse în vederea prevenirii și combaterii violenței domestice. </w:t>
      </w:r>
    </w:p>
    <w:p w14:paraId="6A9D0B86" w14:textId="4060653E" w:rsidR="00570BCE" w:rsidRPr="0051758C" w:rsidRDefault="00570BCE" w:rsidP="00497308">
      <w:pPr>
        <w:pStyle w:val="ListParagraph"/>
        <w:numPr>
          <w:ilvl w:val="0"/>
          <w:numId w:val="17"/>
        </w:numPr>
        <w:tabs>
          <w:tab w:val="left" w:pos="757"/>
        </w:tabs>
        <w:kinsoku w:val="0"/>
        <w:overflowPunct w:val="0"/>
        <w:spacing w:before="120" w:line="23" w:lineRule="atLeast"/>
        <w:ind w:right="528"/>
        <w:jc w:val="both"/>
        <w:rPr>
          <w:rFonts w:ascii="Times New Roman" w:hAnsi="Times New Roman" w:cs="Times New Roman"/>
          <w:lang w:val="ro-RO"/>
        </w:rPr>
      </w:pPr>
      <w:r w:rsidRPr="0051758C">
        <w:rPr>
          <w:rFonts w:ascii="Times New Roman" w:hAnsi="Times New Roman" w:cs="Times New Roman"/>
          <w:lang w:val="ro-RO"/>
        </w:rPr>
        <w:t>Strategia Guvernului României de incluziune a cetățenilor români aparținând minorități</w:t>
      </w:r>
      <w:r w:rsidR="00273E3C" w:rsidRPr="0051758C">
        <w:rPr>
          <w:rFonts w:ascii="Times New Roman" w:hAnsi="Times New Roman" w:cs="Times New Roman"/>
          <w:lang w:val="ro-RO"/>
        </w:rPr>
        <w:t>i</w:t>
      </w:r>
      <w:r w:rsidRPr="0051758C">
        <w:rPr>
          <w:rFonts w:ascii="Times New Roman" w:hAnsi="Times New Roman" w:cs="Times New Roman"/>
          <w:lang w:val="ro-RO"/>
        </w:rPr>
        <w:t xml:space="preserve"> rome pentru perioada 20</w:t>
      </w:r>
      <w:r w:rsidR="00206E9C" w:rsidRPr="0051758C">
        <w:rPr>
          <w:rFonts w:ascii="Times New Roman" w:hAnsi="Times New Roman" w:cs="Times New Roman"/>
          <w:lang w:val="ro-RO"/>
        </w:rPr>
        <w:t>22</w:t>
      </w:r>
      <w:r w:rsidRPr="0051758C">
        <w:rPr>
          <w:rFonts w:ascii="Times New Roman" w:hAnsi="Times New Roman" w:cs="Times New Roman"/>
          <w:lang w:val="ro-RO"/>
        </w:rPr>
        <w:t>-2</w:t>
      </w:r>
      <w:r w:rsidR="00206E9C" w:rsidRPr="0051758C">
        <w:rPr>
          <w:rFonts w:ascii="Times New Roman" w:hAnsi="Times New Roman" w:cs="Times New Roman"/>
          <w:lang w:val="ro-RO"/>
        </w:rPr>
        <w:t>27</w:t>
      </w:r>
      <w:r w:rsidRPr="0051758C">
        <w:rPr>
          <w:rFonts w:ascii="Times New Roman" w:hAnsi="Times New Roman" w:cs="Times New Roman"/>
          <w:lang w:val="ro-RO"/>
        </w:rPr>
        <w:t xml:space="preserve"> aprobată prin HG </w:t>
      </w:r>
      <w:r w:rsidR="00635698" w:rsidRPr="0051758C">
        <w:rPr>
          <w:rFonts w:ascii="Times New Roman" w:hAnsi="Times New Roman" w:cs="Times New Roman"/>
          <w:lang w:val="ro-RO"/>
        </w:rPr>
        <w:t>560</w:t>
      </w:r>
      <w:r w:rsidRPr="0051758C">
        <w:rPr>
          <w:rFonts w:ascii="Times New Roman" w:hAnsi="Times New Roman" w:cs="Times New Roman"/>
          <w:lang w:val="ro-RO"/>
        </w:rPr>
        <w:t>/</w:t>
      </w:r>
      <w:r w:rsidR="00635698" w:rsidRPr="0051758C">
        <w:rPr>
          <w:rFonts w:ascii="Times New Roman" w:hAnsi="Times New Roman" w:cs="Times New Roman"/>
          <w:lang w:val="ro-RO"/>
        </w:rPr>
        <w:t>28.04.2022.</w:t>
      </w:r>
    </w:p>
    <w:p w14:paraId="24ABA263" w14:textId="0DA406D4" w:rsidR="00352C88" w:rsidRPr="0051758C" w:rsidRDefault="00352C88" w:rsidP="00497308">
      <w:pPr>
        <w:pStyle w:val="ListParagraph"/>
        <w:numPr>
          <w:ilvl w:val="0"/>
          <w:numId w:val="17"/>
        </w:numPr>
        <w:tabs>
          <w:tab w:val="left" w:pos="757"/>
        </w:tabs>
        <w:kinsoku w:val="0"/>
        <w:overflowPunct w:val="0"/>
        <w:spacing w:before="120" w:line="23" w:lineRule="atLeast"/>
        <w:ind w:right="528"/>
        <w:jc w:val="both"/>
        <w:rPr>
          <w:rFonts w:ascii="Times New Roman" w:hAnsi="Times New Roman" w:cs="Times New Roman"/>
          <w:lang w:val="ro-RO"/>
        </w:rPr>
      </w:pPr>
      <w:r w:rsidRPr="0051758C">
        <w:rPr>
          <w:rFonts w:ascii="Times New Roman" w:hAnsi="Times New Roman" w:cs="Times New Roman"/>
          <w:lang w:val="ro-RO"/>
        </w:rPr>
        <w:lastRenderedPageBreak/>
        <w:t>Punctele de vedere ale</w:t>
      </w:r>
      <w:r w:rsidR="00D3284D" w:rsidRPr="0051758C">
        <w:rPr>
          <w:rFonts w:ascii="Times New Roman" w:hAnsi="Times New Roman" w:cs="Times New Roman"/>
          <w:lang w:val="ro-RO"/>
        </w:rPr>
        <w:t xml:space="preserve"> furnizorilor publici și privați/asociațiilor profesionale și organizațiilor reprezentative ale beneficiarilor care au fost consultați de către Direcția de Asistență Socială Urlați în vederea elaborării Planului anual de acțiune privind serviciile sociale</w:t>
      </w:r>
      <w:r w:rsidR="00050589" w:rsidRPr="0051758C">
        <w:rPr>
          <w:rFonts w:ascii="Times New Roman" w:hAnsi="Times New Roman" w:cs="Times New Roman"/>
          <w:lang w:val="ro-RO"/>
        </w:rPr>
        <w:t>.</w:t>
      </w:r>
      <w:r w:rsidR="00D3284D" w:rsidRPr="0051758C">
        <w:rPr>
          <w:rFonts w:ascii="Times New Roman" w:hAnsi="Times New Roman" w:cs="Times New Roman"/>
          <w:lang w:val="ro-RO"/>
        </w:rPr>
        <w:t xml:space="preserve"> </w:t>
      </w:r>
    </w:p>
    <w:p w14:paraId="25CFFF47" w14:textId="77777777" w:rsidR="00766D3F" w:rsidRPr="0051758C" w:rsidRDefault="00766D3F" w:rsidP="00352C88">
      <w:pPr>
        <w:pStyle w:val="BodyText"/>
        <w:kinsoku w:val="0"/>
        <w:overflowPunct w:val="0"/>
        <w:spacing w:before="7"/>
        <w:ind w:left="396"/>
        <w:rPr>
          <w:rFonts w:ascii="Times New Roman" w:hAnsi="Times New Roman" w:cs="Times New Roman"/>
          <w:sz w:val="24"/>
          <w:szCs w:val="24"/>
          <w:lang w:val="ro-RO"/>
        </w:rPr>
      </w:pPr>
    </w:p>
    <w:p w14:paraId="0A05D633" w14:textId="77777777" w:rsidR="00220E96" w:rsidRPr="0051758C" w:rsidRDefault="00220E96">
      <w:pPr>
        <w:pStyle w:val="BodyText"/>
        <w:kinsoku w:val="0"/>
        <w:overflowPunct w:val="0"/>
        <w:spacing w:before="9"/>
        <w:rPr>
          <w:rFonts w:ascii="Times New Roman" w:hAnsi="Times New Roman" w:cs="Times New Roman"/>
          <w:sz w:val="24"/>
          <w:szCs w:val="24"/>
          <w:lang w:val="ro-RO"/>
        </w:rPr>
      </w:pPr>
    </w:p>
    <w:p w14:paraId="1CF71C00" w14:textId="77777777" w:rsidR="00766D3F" w:rsidRPr="0051758C" w:rsidRDefault="00766D3F">
      <w:pPr>
        <w:pStyle w:val="Heading2"/>
        <w:numPr>
          <w:ilvl w:val="0"/>
          <w:numId w:val="18"/>
        </w:numPr>
        <w:tabs>
          <w:tab w:val="left" w:pos="1117"/>
        </w:tabs>
        <w:kinsoku w:val="0"/>
        <w:overflowPunct w:val="0"/>
        <w:spacing w:before="1"/>
        <w:rPr>
          <w:rFonts w:ascii="Times New Roman" w:hAnsi="Times New Roman" w:cs="Times New Roman"/>
          <w:sz w:val="24"/>
          <w:szCs w:val="24"/>
          <w:lang w:val="ro-RO"/>
        </w:rPr>
      </w:pPr>
      <w:r w:rsidRPr="0051758C">
        <w:rPr>
          <w:rFonts w:ascii="Times New Roman" w:hAnsi="Times New Roman" w:cs="Times New Roman"/>
          <w:sz w:val="24"/>
          <w:szCs w:val="24"/>
          <w:lang w:val="ro-RO"/>
        </w:rPr>
        <w:t>Acordurile de parteneriat și convențiile de</w:t>
      </w:r>
      <w:r w:rsidRPr="0051758C">
        <w:rPr>
          <w:rFonts w:ascii="Times New Roman" w:hAnsi="Times New Roman" w:cs="Times New Roman"/>
          <w:spacing w:val="-11"/>
          <w:sz w:val="24"/>
          <w:szCs w:val="24"/>
          <w:lang w:val="ro-RO"/>
        </w:rPr>
        <w:t xml:space="preserve"> </w:t>
      </w:r>
      <w:r w:rsidRPr="0051758C">
        <w:rPr>
          <w:rFonts w:ascii="Times New Roman" w:hAnsi="Times New Roman" w:cs="Times New Roman"/>
          <w:sz w:val="24"/>
          <w:szCs w:val="24"/>
          <w:lang w:val="ro-RO"/>
        </w:rPr>
        <w:t>colaborare:</w:t>
      </w:r>
    </w:p>
    <w:p w14:paraId="4EF9EBB0" w14:textId="77777777" w:rsidR="00766D3F" w:rsidRPr="0051758C" w:rsidRDefault="00766D3F">
      <w:pPr>
        <w:pStyle w:val="ListParagraph"/>
        <w:numPr>
          <w:ilvl w:val="1"/>
          <w:numId w:val="17"/>
        </w:numPr>
        <w:tabs>
          <w:tab w:val="left" w:pos="757"/>
        </w:tabs>
        <w:kinsoku w:val="0"/>
        <w:overflowPunct w:val="0"/>
        <w:spacing w:before="124" w:line="247" w:lineRule="auto"/>
        <w:ind w:right="535"/>
        <w:jc w:val="both"/>
        <w:rPr>
          <w:rFonts w:ascii="Times New Roman" w:hAnsi="Times New Roman" w:cs="Times New Roman"/>
          <w:lang w:val="ro-RO"/>
        </w:rPr>
      </w:pPr>
      <w:r w:rsidRPr="0051758C">
        <w:rPr>
          <w:rFonts w:ascii="Times New Roman" w:hAnsi="Times New Roman" w:cs="Times New Roman"/>
          <w:i/>
          <w:iCs/>
          <w:lang w:val="ro-RO"/>
        </w:rPr>
        <w:t xml:space="preserve">Acord de parteneriat </w:t>
      </w:r>
      <w:r w:rsidRPr="0051758C">
        <w:rPr>
          <w:rFonts w:ascii="Times New Roman" w:hAnsi="Times New Roman" w:cs="Times New Roman"/>
          <w:lang w:val="ro-RO"/>
        </w:rPr>
        <w:t>încheiat D</w:t>
      </w:r>
      <w:r w:rsidR="005553BB" w:rsidRPr="0051758C">
        <w:rPr>
          <w:rFonts w:ascii="Times New Roman" w:hAnsi="Times New Roman" w:cs="Times New Roman"/>
          <w:lang w:val="ro-RO"/>
        </w:rPr>
        <w:t>AS</w:t>
      </w:r>
      <w:r w:rsidRPr="0051758C">
        <w:rPr>
          <w:rFonts w:ascii="Times New Roman" w:hAnsi="Times New Roman" w:cs="Times New Roman"/>
          <w:lang w:val="ro-RO"/>
        </w:rPr>
        <w:t xml:space="preserve"> </w:t>
      </w:r>
      <w:r w:rsidRPr="0051758C">
        <w:rPr>
          <w:rFonts w:ascii="Times New Roman" w:hAnsi="Times New Roman" w:cs="Times New Roman"/>
          <w:spacing w:val="-3"/>
          <w:lang w:val="ro-RO"/>
        </w:rPr>
        <w:t xml:space="preserve">şi </w:t>
      </w:r>
      <w:r w:rsidR="00BE208F" w:rsidRPr="0051758C">
        <w:rPr>
          <w:rFonts w:ascii="Times New Roman" w:hAnsi="Times New Roman" w:cs="Times New Roman"/>
          <w:spacing w:val="-3"/>
          <w:lang w:val="ro-RO"/>
        </w:rPr>
        <w:t>DGASPC Prahova</w:t>
      </w:r>
      <w:r w:rsidRPr="0051758C">
        <w:rPr>
          <w:rFonts w:ascii="Times New Roman" w:hAnsi="Times New Roman" w:cs="Times New Roman"/>
          <w:lang w:val="ro-RO"/>
        </w:rPr>
        <w:t xml:space="preserve"> în cadrul Proiectului privind combaterea </w:t>
      </w:r>
      <w:r w:rsidR="00497308" w:rsidRPr="0051758C">
        <w:rPr>
          <w:rFonts w:ascii="Times New Roman" w:hAnsi="Times New Roman" w:cs="Times New Roman"/>
          <w:lang w:val="ro-RO"/>
        </w:rPr>
        <w:t>violenței</w:t>
      </w:r>
      <w:r w:rsidRPr="0051758C">
        <w:rPr>
          <w:rFonts w:ascii="Times New Roman" w:hAnsi="Times New Roman" w:cs="Times New Roman"/>
          <w:lang w:val="ro-RO"/>
        </w:rPr>
        <w:t xml:space="preserve"> împotriva femeilor şi a </w:t>
      </w:r>
      <w:r w:rsidR="00497308" w:rsidRPr="0051758C">
        <w:rPr>
          <w:rFonts w:ascii="Times New Roman" w:hAnsi="Times New Roman" w:cs="Times New Roman"/>
          <w:lang w:val="ro-RO"/>
        </w:rPr>
        <w:t>violenței</w:t>
      </w:r>
      <w:r w:rsidRPr="0051758C">
        <w:rPr>
          <w:rFonts w:ascii="Times New Roman" w:hAnsi="Times New Roman" w:cs="Times New Roman"/>
          <w:lang w:val="ro-RO"/>
        </w:rPr>
        <w:t xml:space="preserve"> domestice - VENUS, cu </w:t>
      </w:r>
      <w:r w:rsidR="00497308" w:rsidRPr="0051758C">
        <w:rPr>
          <w:rFonts w:ascii="Times New Roman" w:hAnsi="Times New Roman" w:cs="Times New Roman"/>
          <w:lang w:val="ro-RO"/>
        </w:rPr>
        <w:t>finanțare</w:t>
      </w:r>
      <w:r w:rsidRPr="0051758C">
        <w:rPr>
          <w:rFonts w:ascii="Times New Roman" w:hAnsi="Times New Roman" w:cs="Times New Roman"/>
          <w:lang w:val="ro-RO"/>
        </w:rPr>
        <w:t xml:space="preserve"> din POCU, AXA 4, obiectiv specific 4.4 care vizează crearea şi dezvoltarea </w:t>
      </w:r>
      <w:r w:rsidR="00497308" w:rsidRPr="0051758C">
        <w:rPr>
          <w:rFonts w:ascii="Times New Roman" w:hAnsi="Times New Roman" w:cs="Times New Roman"/>
          <w:lang w:val="ro-RO"/>
        </w:rPr>
        <w:t>rețelei</w:t>
      </w:r>
      <w:r w:rsidRPr="0051758C">
        <w:rPr>
          <w:rFonts w:ascii="Times New Roman" w:hAnsi="Times New Roman" w:cs="Times New Roman"/>
          <w:lang w:val="ro-RO"/>
        </w:rPr>
        <w:t xml:space="preserve"> </w:t>
      </w:r>
      <w:r w:rsidR="00497308" w:rsidRPr="0051758C">
        <w:rPr>
          <w:rFonts w:ascii="Times New Roman" w:hAnsi="Times New Roman" w:cs="Times New Roman"/>
          <w:lang w:val="ro-RO"/>
        </w:rPr>
        <w:t>naționale</w:t>
      </w:r>
      <w:r w:rsidRPr="0051758C">
        <w:rPr>
          <w:rFonts w:ascii="Times New Roman" w:hAnsi="Times New Roman" w:cs="Times New Roman"/>
          <w:lang w:val="ro-RO"/>
        </w:rPr>
        <w:t xml:space="preserve"> inovative integrate de </w:t>
      </w:r>
      <w:r w:rsidR="00497308" w:rsidRPr="0051758C">
        <w:rPr>
          <w:rFonts w:ascii="Times New Roman" w:hAnsi="Times New Roman" w:cs="Times New Roman"/>
          <w:lang w:val="ro-RO"/>
        </w:rPr>
        <w:t>locuințe</w:t>
      </w:r>
      <w:r w:rsidRPr="0051758C">
        <w:rPr>
          <w:rFonts w:ascii="Times New Roman" w:hAnsi="Times New Roman" w:cs="Times New Roman"/>
          <w:lang w:val="ro-RO"/>
        </w:rPr>
        <w:t xml:space="preserve"> protejate destinate victimelor </w:t>
      </w:r>
      <w:r w:rsidR="00497308" w:rsidRPr="0051758C">
        <w:rPr>
          <w:rFonts w:ascii="Times New Roman" w:hAnsi="Times New Roman" w:cs="Times New Roman"/>
          <w:lang w:val="ro-RO"/>
        </w:rPr>
        <w:t>violenței</w:t>
      </w:r>
      <w:r w:rsidRPr="0051758C">
        <w:rPr>
          <w:rFonts w:ascii="Times New Roman" w:hAnsi="Times New Roman" w:cs="Times New Roman"/>
          <w:spacing w:val="-6"/>
          <w:lang w:val="ro-RO"/>
        </w:rPr>
        <w:t xml:space="preserve"> </w:t>
      </w:r>
      <w:r w:rsidRPr="0051758C">
        <w:rPr>
          <w:rFonts w:ascii="Times New Roman" w:hAnsi="Times New Roman" w:cs="Times New Roman"/>
          <w:lang w:val="ro-RO"/>
        </w:rPr>
        <w:t>domestice;</w:t>
      </w:r>
    </w:p>
    <w:p w14:paraId="64D3A7E9" w14:textId="77777777" w:rsidR="00D87321" w:rsidRPr="0051758C" w:rsidRDefault="00D87321">
      <w:pPr>
        <w:pStyle w:val="ListParagraph"/>
        <w:numPr>
          <w:ilvl w:val="1"/>
          <w:numId w:val="17"/>
        </w:numPr>
        <w:tabs>
          <w:tab w:val="left" w:pos="757"/>
        </w:tabs>
        <w:kinsoku w:val="0"/>
        <w:overflowPunct w:val="0"/>
        <w:spacing w:before="124" w:line="247" w:lineRule="auto"/>
        <w:ind w:right="535"/>
        <w:jc w:val="both"/>
        <w:rPr>
          <w:rFonts w:ascii="Times New Roman" w:hAnsi="Times New Roman" w:cs="Times New Roman"/>
          <w:lang w:val="ro-RO"/>
        </w:rPr>
      </w:pPr>
      <w:r w:rsidRPr="0051758C">
        <w:rPr>
          <w:rFonts w:ascii="Times New Roman" w:hAnsi="Times New Roman" w:cs="Times New Roman"/>
          <w:i/>
          <w:iCs/>
          <w:lang w:val="ro-RO"/>
        </w:rPr>
        <w:t>Acord de parteneriat încheiat cu Fundația Bucuria Ajutorului, Orașul Urlați;</w:t>
      </w:r>
    </w:p>
    <w:p w14:paraId="26DD81D8" w14:textId="77777777" w:rsidR="00766D3F" w:rsidRPr="0051758C" w:rsidRDefault="00497308">
      <w:pPr>
        <w:pStyle w:val="ListParagraph"/>
        <w:numPr>
          <w:ilvl w:val="1"/>
          <w:numId w:val="17"/>
        </w:numPr>
        <w:tabs>
          <w:tab w:val="left" w:pos="848"/>
        </w:tabs>
        <w:kinsoku w:val="0"/>
        <w:overflowPunct w:val="0"/>
        <w:spacing w:before="125" w:line="247" w:lineRule="auto"/>
        <w:ind w:left="847" w:right="528" w:hanging="360"/>
        <w:jc w:val="both"/>
        <w:rPr>
          <w:rFonts w:ascii="Times New Roman" w:hAnsi="Times New Roman" w:cs="Times New Roman"/>
          <w:lang w:val="ro-RO"/>
        </w:rPr>
      </w:pPr>
      <w:r w:rsidRPr="0051758C">
        <w:rPr>
          <w:rFonts w:ascii="Times New Roman" w:hAnsi="Times New Roman" w:cs="Times New Roman"/>
          <w:lang w:val="ro-RO"/>
        </w:rPr>
        <w:t>Convențiile</w:t>
      </w:r>
      <w:r w:rsidR="00766D3F" w:rsidRPr="0051758C">
        <w:rPr>
          <w:rFonts w:ascii="Times New Roman" w:hAnsi="Times New Roman" w:cs="Times New Roman"/>
          <w:lang w:val="ro-RO"/>
        </w:rPr>
        <w:t xml:space="preserve"> de colaborare </w:t>
      </w:r>
      <w:r w:rsidRPr="0051758C">
        <w:rPr>
          <w:rFonts w:ascii="Times New Roman" w:hAnsi="Times New Roman" w:cs="Times New Roman"/>
          <w:lang w:val="ro-RO"/>
        </w:rPr>
        <w:t>încheiate</w:t>
      </w:r>
      <w:r w:rsidR="00766D3F" w:rsidRPr="0051758C">
        <w:rPr>
          <w:rFonts w:ascii="Times New Roman" w:hAnsi="Times New Roman" w:cs="Times New Roman"/>
          <w:lang w:val="ro-RO"/>
        </w:rPr>
        <w:t xml:space="preserve"> între</w:t>
      </w:r>
      <w:r w:rsidR="005553BB" w:rsidRPr="0051758C">
        <w:rPr>
          <w:rFonts w:ascii="Times New Roman" w:hAnsi="Times New Roman" w:cs="Times New Roman"/>
          <w:lang w:val="ro-RO"/>
        </w:rPr>
        <w:t xml:space="preserve"> </w:t>
      </w:r>
      <w:r w:rsidR="00766D3F" w:rsidRPr="0051758C">
        <w:rPr>
          <w:rFonts w:ascii="Times New Roman" w:hAnsi="Times New Roman" w:cs="Times New Roman"/>
          <w:lang w:val="ro-RO"/>
        </w:rPr>
        <w:t xml:space="preserve">DAS </w:t>
      </w:r>
      <w:r w:rsidRPr="0051758C">
        <w:rPr>
          <w:rFonts w:ascii="Times New Roman" w:hAnsi="Times New Roman" w:cs="Times New Roman"/>
          <w:lang w:val="ro-RO"/>
        </w:rPr>
        <w:t>ș</w:t>
      </w:r>
      <w:r w:rsidR="00766D3F" w:rsidRPr="0051758C">
        <w:rPr>
          <w:rFonts w:ascii="Times New Roman" w:hAnsi="Times New Roman" w:cs="Times New Roman"/>
          <w:lang w:val="ro-RO"/>
        </w:rPr>
        <w:t xml:space="preserve">i furnizori de servicii sociale publici și </w:t>
      </w:r>
      <w:r w:rsidRPr="0051758C">
        <w:rPr>
          <w:rFonts w:ascii="Times New Roman" w:hAnsi="Times New Roman" w:cs="Times New Roman"/>
          <w:lang w:val="ro-RO"/>
        </w:rPr>
        <w:t>privați</w:t>
      </w:r>
      <w:r w:rsidR="00766D3F" w:rsidRPr="0051758C">
        <w:rPr>
          <w:rFonts w:ascii="Times New Roman" w:hAnsi="Times New Roman" w:cs="Times New Roman"/>
          <w:lang w:val="ro-RO"/>
        </w:rPr>
        <w:t>/alte</w:t>
      </w:r>
      <w:r w:rsidR="00766D3F" w:rsidRPr="0051758C">
        <w:rPr>
          <w:rFonts w:ascii="Times New Roman" w:hAnsi="Times New Roman" w:cs="Times New Roman"/>
          <w:spacing w:val="1"/>
          <w:lang w:val="ro-RO"/>
        </w:rPr>
        <w:t xml:space="preserve"> </w:t>
      </w:r>
      <w:r w:rsidRPr="0051758C">
        <w:rPr>
          <w:rFonts w:ascii="Times New Roman" w:hAnsi="Times New Roman" w:cs="Times New Roman"/>
          <w:lang w:val="ro-RO"/>
        </w:rPr>
        <w:t>entități</w:t>
      </w:r>
      <w:r w:rsidR="00766D3F" w:rsidRPr="0051758C">
        <w:rPr>
          <w:rFonts w:ascii="Times New Roman" w:hAnsi="Times New Roman" w:cs="Times New Roman"/>
          <w:lang w:val="ro-RO"/>
        </w:rPr>
        <w:t>:</w:t>
      </w:r>
    </w:p>
    <w:p w14:paraId="1ACAFA09" w14:textId="77777777" w:rsidR="00766D3F" w:rsidRPr="0051758C" w:rsidRDefault="00497308">
      <w:pPr>
        <w:pStyle w:val="ListParagraph"/>
        <w:numPr>
          <w:ilvl w:val="2"/>
          <w:numId w:val="17"/>
        </w:numPr>
        <w:tabs>
          <w:tab w:val="left" w:pos="1929"/>
        </w:tabs>
        <w:kinsoku w:val="0"/>
        <w:overflowPunct w:val="0"/>
        <w:spacing w:before="122" w:line="229" w:lineRule="exact"/>
        <w:ind w:hanging="361"/>
        <w:rPr>
          <w:rFonts w:ascii="Times New Roman" w:hAnsi="Times New Roman" w:cs="Times New Roman"/>
          <w:lang w:val="ro-RO"/>
        </w:rPr>
      </w:pPr>
      <w:r w:rsidRPr="0051758C">
        <w:rPr>
          <w:rFonts w:ascii="Times New Roman" w:hAnsi="Times New Roman" w:cs="Times New Roman"/>
          <w:lang w:val="ro-RO"/>
        </w:rPr>
        <w:t>Convenții</w:t>
      </w:r>
      <w:r w:rsidR="00766D3F" w:rsidRPr="0051758C">
        <w:rPr>
          <w:rFonts w:ascii="Times New Roman" w:hAnsi="Times New Roman" w:cs="Times New Roman"/>
          <w:lang w:val="ro-RO"/>
        </w:rPr>
        <w:t xml:space="preserve"> care </w:t>
      </w:r>
      <w:r w:rsidRPr="0051758C">
        <w:rPr>
          <w:rFonts w:ascii="Times New Roman" w:hAnsi="Times New Roman" w:cs="Times New Roman"/>
          <w:lang w:val="ro-RO"/>
        </w:rPr>
        <w:t>reglementează</w:t>
      </w:r>
      <w:r w:rsidR="00766D3F" w:rsidRPr="0051758C">
        <w:rPr>
          <w:rFonts w:ascii="Times New Roman" w:hAnsi="Times New Roman" w:cs="Times New Roman"/>
          <w:lang w:val="ro-RO"/>
        </w:rPr>
        <w:t xml:space="preserve"> </w:t>
      </w:r>
      <w:r w:rsidRPr="0051758C">
        <w:rPr>
          <w:rFonts w:ascii="Times New Roman" w:hAnsi="Times New Roman" w:cs="Times New Roman"/>
          <w:lang w:val="ro-RO"/>
        </w:rPr>
        <w:t>activități</w:t>
      </w:r>
      <w:r w:rsidR="00766D3F" w:rsidRPr="0051758C">
        <w:rPr>
          <w:rFonts w:ascii="Times New Roman" w:hAnsi="Times New Roman" w:cs="Times New Roman"/>
          <w:lang w:val="ro-RO"/>
        </w:rPr>
        <w:t>/proiecte socio-educative cu</w:t>
      </w:r>
      <w:r w:rsidR="00766D3F" w:rsidRPr="0051758C">
        <w:rPr>
          <w:rFonts w:ascii="Times New Roman" w:hAnsi="Times New Roman" w:cs="Times New Roman"/>
          <w:spacing w:val="-40"/>
          <w:lang w:val="ro-RO"/>
        </w:rPr>
        <w:t xml:space="preserve"> </w:t>
      </w:r>
      <w:r w:rsidR="00766D3F" w:rsidRPr="0051758C">
        <w:rPr>
          <w:rFonts w:ascii="Times New Roman" w:hAnsi="Times New Roman" w:cs="Times New Roman"/>
          <w:lang w:val="ro-RO"/>
        </w:rPr>
        <w:t>voluntari</w:t>
      </w:r>
    </w:p>
    <w:p w14:paraId="77E6F871" w14:textId="77777777" w:rsidR="00766D3F" w:rsidRPr="0051758C" w:rsidRDefault="00766D3F">
      <w:pPr>
        <w:pStyle w:val="ListParagraph"/>
        <w:numPr>
          <w:ilvl w:val="2"/>
          <w:numId w:val="17"/>
        </w:numPr>
        <w:tabs>
          <w:tab w:val="left" w:pos="1929"/>
        </w:tabs>
        <w:kinsoku w:val="0"/>
        <w:overflowPunct w:val="0"/>
        <w:spacing w:line="228" w:lineRule="exact"/>
        <w:ind w:hanging="361"/>
        <w:rPr>
          <w:rFonts w:ascii="Times New Roman" w:hAnsi="Times New Roman" w:cs="Times New Roman"/>
          <w:lang w:val="ro-RO"/>
        </w:rPr>
      </w:pPr>
      <w:r w:rsidRPr="0051758C">
        <w:rPr>
          <w:rFonts w:ascii="Times New Roman" w:hAnsi="Times New Roman" w:cs="Times New Roman"/>
          <w:lang w:val="ro-RO"/>
        </w:rPr>
        <w:t xml:space="preserve">Colaborare cu instituții </w:t>
      </w:r>
      <w:r w:rsidR="00497308" w:rsidRPr="0051758C">
        <w:rPr>
          <w:rFonts w:ascii="Times New Roman" w:hAnsi="Times New Roman" w:cs="Times New Roman"/>
          <w:lang w:val="ro-RO"/>
        </w:rPr>
        <w:t>ș</w:t>
      </w:r>
      <w:r w:rsidRPr="0051758C">
        <w:rPr>
          <w:rFonts w:ascii="Times New Roman" w:hAnsi="Times New Roman" w:cs="Times New Roman"/>
          <w:lang w:val="ro-RO"/>
        </w:rPr>
        <w:t xml:space="preserve">i organizații </w:t>
      </w:r>
      <w:r w:rsidR="00497308" w:rsidRPr="0051758C">
        <w:rPr>
          <w:rFonts w:ascii="Times New Roman" w:hAnsi="Times New Roman" w:cs="Times New Roman"/>
          <w:lang w:val="ro-RO"/>
        </w:rPr>
        <w:t>î</w:t>
      </w:r>
      <w:r w:rsidRPr="0051758C">
        <w:rPr>
          <w:rFonts w:ascii="Times New Roman" w:hAnsi="Times New Roman" w:cs="Times New Roman"/>
          <w:lang w:val="ro-RO"/>
        </w:rPr>
        <w:t xml:space="preserve">n vederea </w:t>
      </w:r>
      <w:r w:rsidR="00497308" w:rsidRPr="0051758C">
        <w:rPr>
          <w:rFonts w:ascii="Times New Roman" w:hAnsi="Times New Roman" w:cs="Times New Roman"/>
          <w:lang w:val="ro-RO"/>
        </w:rPr>
        <w:t>instrumentării</w:t>
      </w:r>
      <w:r w:rsidRPr="0051758C">
        <w:rPr>
          <w:rFonts w:ascii="Times New Roman" w:hAnsi="Times New Roman" w:cs="Times New Roman"/>
          <w:spacing w:val="-38"/>
          <w:lang w:val="ro-RO"/>
        </w:rPr>
        <w:t xml:space="preserve"> </w:t>
      </w:r>
      <w:r w:rsidRPr="0051758C">
        <w:rPr>
          <w:rFonts w:ascii="Times New Roman" w:hAnsi="Times New Roman" w:cs="Times New Roman"/>
          <w:lang w:val="ro-RO"/>
        </w:rPr>
        <w:t>cazurilor</w:t>
      </w:r>
    </w:p>
    <w:p w14:paraId="72D60AB2" w14:textId="77777777" w:rsidR="00766D3F" w:rsidRPr="0051758C" w:rsidRDefault="00497308">
      <w:pPr>
        <w:pStyle w:val="ListParagraph"/>
        <w:numPr>
          <w:ilvl w:val="2"/>
          <w:numId w:val="17"/>
        </w:numPr>
        <w:tabs>
          <w:tab w:val="left" w:pos="1929"/>
        </w:tabs>
        <w:kinsoku w:val="0"/>
        <w:overflowPunct w:val="0"/>
        <w:spacing w:line="231" w:lineRule="exact"/>
        <w:ind w:hanging="361"/>
        <w:rPr>
          <w:rFonts w:ascii="Times New Roman" w:hAnsi="Times New Roman" w:cs="Times New Roman"/>
          <w:lang w:val="ro-RO"/>
        </w:rPr>
      </w:pPr>
      <w:r w:rsidRPr="0051758C">
        <w:rPr>
          <w:rFonts w:ascii="Times New Roman" w:hAnsi="Times New Roman" w:cs="Times New Roman"/>
          <w:lang w:val="ro-RO"/>
        </w:rPr>
        <w:t>Convenții</w:t>
      </w:r>
      <w:r w:rsidR="00766D3F" w:rsidRPr="0051758C">
        <w:rPr>
          <w:rFonts w:ascii="Times New Roman" w:hAnsi="Times New Roman" w:cs="Times New Roman"/>
          <w:lang w:val="ro-RO"/>
        </w:rPr>
        <w:t xml:space="preserve"> </w:t>
      </w:r>
      <w:r w:rsidRPr="0051758C">
        <w:rPr>
          <w:rFonts w:ascii="Times New Roman" w:hAnsi="Times New Roman" w:cs="Times New Roman"/>
          <w:spacing w:val="-3"/>
          <w:lang w:val="ro-RO"/>
        </w:rPr>
        <w:t>î</w:t>
      </w:r>
      <w:r w:rsidR="00766D3F" w:rsidRPr="0051758C">
        <w:rPr>
          <w:rFonts w:ascii="Times New Roman" w:hAnsi="Times New Roman" w:cs="Times New Roman"/>
          <w:spacing w:val="-3"/>
          <w:lang w:val="ro-RO"/>
        </w:rPr>
        <w:t xml:space="preserve">n </w:t>
      </w:r>
      <w:r w:rsidR="00766D3F" w:rsidRPr="0051758C">
        <w:rPr>
          <w:rFonts w:ascii="Times New Roman" w:hAnsi="Times New Roman" w:cs="Times New Roman"/>
          <w:lang w:val="ro-RO"/>
        </w:rPr>
        <w:t xml:space="preserve">vederea </w:t>
      </w:r>
      <w:r w:rsidRPr="0051758C">
        <w:rPr>
          <w:rFonts w:ascii="Times New Roman" w:hAnsi="Times New Roman" w:cs="Times New Roman"/>
          <w:lang w:val="ro-RO"/>
        </w:rPr>
        <w:t>furnizării</w:t>
      </w:r>
      <w:r w:rsidR="00766D3F" w:rsidRPr="0051758C">
        <w:rPr>
          <w:rFonts w:ascii="Times New Roman" w:hAnsi="Times New Roman" w:cs="Times New Roman"/>
          <w:lang w:val="ro-RO"/>
        </w:rPr>
        <w:t xml:space="preserve"> unor servicii complementare beneficiarilor</w:t>
      </w:r>
      <w:r w:rsidR="00766D3F" w:rsidRPr="0051758C">
        <w:rPr>
          <w:rFonts w:ascii="Times New Roman" w:hAnsi="Times New Roman" w:cs="Times New Roman"/>
          <w:spacing w:val="-18"/>
          <w:lang w:val="ro-RO"/>
        </w:rPr>
        <w:t xml:space="preserve"> </w:t>
      </w:r>
      <w:r w:rsidR="00766D3F" w:rsidRPr="0051758C">
        <w:rPr>
          <w:rFonts w:ascii="Times New Roman" w:hAnsi="Times New Roman" w:cs="Times New Roman"/>
          <w:lang w:val="ro-RO"/>
        </w:rPr>
        <w:t>D</w:t>
      </w:r>
      <w:r w:rsidR="005553BB" w:rsidRPr="0051758C">
        <w:rPr>
          <w:rFonts w:ascii="Times New Roman" w:hAnsi="Times New Roman" w:cs="Times New Roman"/>
          <w:lang w:val="ro-RO"/>
        </w:rPr>
        <w:t>AS</w:t>
      </w:r>
    </w:p>
    <w:p w14:paraId="1865546A" w14:textId="77777777" w:rsidR="00766D3F" w:rsidRPr="0051758C" w:rsidRDefault="00766D3F">
      <w:pPr>
        <w:pStyle w:val="ListParagraph"/>
        <w:numPr>
          <w:ilvl w:val="2"/>
          <w:numId w:val="17"/>
        </w:numPr>
        <w:tabs>
          <w:tab w:val="left" w:pos="1929"/>
        </w:tabs>
        <w:kinsoku w:val="0"/>
        <w:overflowPunct w:val="0"/>
        <w:spacing w:before="3" w:line="231" w:lineRule="exact"/>
        <w:ind w:hanging="361"/>
        <w:rPr>
          <w:rFonts w:ascii="Times New Roman" w:hAnsi="Times New Roman" w:cs="Times New Roman"/>
          <w:lang w:val="ro-RO"/>
        </w:rPr>
      </w:pPr>
      <w:r w:rsidRPr="0051758C">
        <w:rPr>
          <w:rFonts w:ascii="Times New Roman" w:hAnsi="Times New Roman" w:cs="Times New Roman"/>
          <w:lang w:val="ro-RO"/>
        </w:rPr>
        <w:t>Convenții cu Organisme Private Autorizate cu servicii</w:t>
      </w:r>
      <w:r w:rsidRPr="0051758C">
        <w:rPr>
          <w:rFonts w:ascii="Times New Roman" w:hAnsi="Times New Roman" w:cs="Times New Roman"/>
          <w:spacing w:val="-20"/>
          <w:lang w:val="ro-RO"/>
        </w:rPr>
        <w:t xml:space="preserve"> </w:t>
      </w:r>
      <w:r w:rsidR="00497308" w:rsidRPr="0051758C">
        <w:rPr>
          <w:rFonts w:ascii="Times New Roman" w:hAnsi="Times New Roman" w:cs="Times New Roman"/>
          <w:lang w:val="ro-RO"/>
        </w:rPr>
        <w:t>rezidențiale</w:t>
      </w:r>
    </w:p>
    <w:p w14:paraId="026422D4" w14:textId="77777777" w:rsidR="00766D3F" w:rsidRPr="0051758C" w:rsidRDefault="00497308">
      <w:pPr>
        <w:pStyle w:val="ListParagraph"/>
        <w:numPr>
          <w:ilvl w:val="2"/>
          <w:numId w:val="17"/>
        </w:numPr>
        <w:tabs>
          <w:tab w:val="left" w:pos="1929"/>
        </w:tabs>
        <w:kinsoku w:val="0"/>
        <w:overflowPunct w:val="0"/>
        <w:spacing w:line="231" w:lineRule="exact"/>
        <w:ind w:hanging="361"/>
        <w:rPr>
          <w:rFonts w:ascii="Times New Roman" w:hAnsi="Times New Roman" w:cs="Times New Roman"/>
          <w:lang w:val="ro-RO"/>
        </w:rPr>
      </w:pPr>
      <w:r w:rsidRPr="0051758C">
        <w:rPr>
          <w:rFonts w:ascii="Times New Roman" w:hAnsi="Times New Roman" w:cs="Times New Roman"/>
          <w:lang w:val="ro-RO"/>
        </w:rPr>
        <w:t>Convenții</w:t>
      </w:r>
      <w:r w:rsidR="00766D3F" w:rsidRPr="0051758C">
        <w:rPr>
          <w:rFonts w:ascii="Times New Roman" w:hAnsi="Times New Roman" w:cs="Times New Roman"/>
          <w:lang w:val="ro-RO"/>
        </w:rPr>
        <w:t xml:space="preserve"> care </w:t>
      </w:r>
      <w:r w:rsidRPr="0051758C">
        <w:rPr>
          <w:rFonts w:ascii="Times New Roman" w:hAnsi="Times New Roman" w:cs="Times New Roman"/>
          <w:lang w:val="ro-RO"/>
        </w:rPr>
        <w:t>reglementează</w:t>
      </w:r>
      <w:r w:rsidR="00766D3F" w:rsidRPr="0051758C">
        <w:rPr>
          <w:rFonts w:ascii="Times New Roman" w:hAnsi="Times New Roman" w:cs="Times New Roman"/>
          <w:lang w:val="ro-RO"/>
        </w:rPr>
        <w:t xml:space="preserve"> stagii de pregătire </w:t>
      </w:r>
    </w:p>
    <w:p w14:paraId="5698DAF5" w14:textId="77777777" w:rsidR="005553BB" w:rsidRPr="0051758C" w:rsidRDefault="005553BB" w:rsidP="005553BB">
      <w:pPr>
        <w:pStyle w:val="ListParagraph"/>
        <w:tabs>
          <w:tab w:val="left" w:pos="1929"/>
        </w:tabs>
        <w:kinsoku w:val="0"/>
        <w:overflowPunct w:val="0"/>
        <w:spacing w:line="231" w:lineRule="exact"/>
        <w:ind w:left="1928" w:firstLine="0"/>
        <w:rPr>
          <w:rFonts w:ascii="Times New Roman" w:hAnsi="Times New Roman" w:cs="Times New Roman"/>
          <w:lang w:val="ro-RO"/>
        </w:rPr>
      </w:pPr>
    </w:p>
    <w:p w14:paraId="4114CED6" w14:textId="1B3A5A74" w:rsidR="00766D3F" w:rsidRPr="0051758C" w:rsidRDefault="00766D3F" w:rsidP="0069723C">
      <w:pPr>
        <w:pStyle w:val="ListParagraph"/>
        <w:numPr>
          <w:ilvl w:val="0"/>
          <w:numId w:val="18"/>
        </w:numPr>
        <w:tabs>
          <w:tab w:val="left" w:pos="1117"/>
          <w:tab w:val="left" w:leader="dot" w:pos="7443"/>
        </w:tabs>
        <w:kinsoku w:val="0"/>
        <w:overflowPunct w:val="0"/>
        <w:spacing w:before="132"/>
        <w:jc w:val="both"/>
        <w:rPr>
          <w:rFonts w:ascii="Times New Roman" w:hAnsi="Times New Roman" w:cs="Times New Roman"/>
          <w:lang w:val="ro-RO"/>
        </w:rPr>
      </w:pPr>
      <w:r w:rsidRPr="0051758C">
        <w:rPr>
          <w:rFonts w:ascii="Times New Roman" w:hAnsi="Times New Roman" w:cs="Times New Roman"/>
          <w:lang w:val="ro-RO"/>
        </w:rPr>
        <w:t xml:space="preserve">Minuta consultării furnizorilor </w:t>
      </w:r>
      <w:r w:rsidR="005553BB" w:rsidRPr="0051758C">
        <w:rPr>
          <w:rFonts w:ascii="Times New Roman" w:hAnsi="Times New Roman" w:cs="Times New Roman"/>
          <w:lang w:val="ro-RO"/>
        </w:rPr>
        <w:t>privați</w:t>
      </w:r>
      <w:r w:rsidRPr="0051758C">
        <w:rPr>
          <w:rFonts w:ascii="Times New Roman" w:hAnsi="Times New Roman" w:cs="Times New Roman"/>
          <w:lang w:val="ro-RO"/>
        </w:rPr>
        <w:t xml:space="preserve"> de servicii</w:t>
      </w:r>
      <w:r w:rsidRPr="0051758C">
        <w:rPr>
          <w:rFonts w:ascii="Times New Roman" w:hAnsi="Times New Roman" w:cs="Times New Roman"/>
          <w:spacing w:val="-14"/>
          <w:lang w:val="ro-RO"/>
        </w:rPr>
        <w:t xml:space="preserve"> </w:t>
      </w:r>
      <w:r w:rsidRPr="0051758C">
        <w:rPr>
          <w:rFonts w:ascii="Times New Roman" w:hAnsi="Times New Roman" w:cs="Times New Roman"/>
          <w:lang w:val="ro-RO"/>
        </w:rPr>
        <w:t>social</w:t>
      </w:r>
      <w:r w:rsidR="00792ABC" w:rsidRPr="0051758C">
        <w:rPr>
          <w:rFonts w:ascii="Times New Roman" w:hAnsi="Times New Roman" w:cs="Times New Roman"/>
          <w:lang w:val="ro-RO"/>
        </w:rPr>
        <w:t xml:space="preserve">e </w:t>
      </w:r>
      <w:r w:rsidRPr="0051758C">
        <w:rPr>
          <w:rFonts w:ascii="Times New Roman" w:hAnsi="Times New Roman" w:cs="Times New Roman"/>
          <w:lang w:val="ro-RO"/>
        </w:rPr>
        <w:t>în vederea</w:t>
      </w:r>
      <w:r w:rsidRPr="0051758C">
        <w:rPr>
          <w:rFonts w:ascii="Times New Roman" w:hAnsi="Times New Roman" w:cs="Times New Roman"/>
          <w:spacing w:val="7"/>
          <w:lang w:val="ro-RO"/>
        </w:rPr>
        <w:t xml:space="preserve"> </w:t>
      </w:r>
      <w:r w:rsidR="005553BB" w:rsidRPr="0051758C">
        <w:rPr>
          <w:rFonts w:ascii="Times New Roman" w:hAnsi="Times New Roman" w:cs="Times New Roman"/>
          <w:lang w:val="ro-RO"/>
        </w:rPr>
        <w:t>elaborării</w:t>
      </w:r>
      <w:r w:rsidR="00675E14" w:rsidRPr="0051758C">
        <w:rPr>
          <w:rFonts w:ascii="Times New Roman" w:hAnsi="Times New Roman" w:cs="Times New Roman"/>
          <w:lang w:val="ro-RO"/>
        </w:rPr>
        <w:t xml:space="preserve"> </w:t>
      </w:r>
      <w:r w:rsidRPr="0051758C">
        <w:rPr>
          <w:rFonts w:ascii="Times New Roman" w:hAnsi="Times New Roman" w:cs="Times New Roman"/>
          <w:lang w:val="ro-RO"/>
        </w:rPr>
        <w:t xml:space="preserve">Planului anual de </w:t>
      </w:r>
      <w:r w:rsidR="005553BB" w:rsidRPr="0051758C">
        <w:rPr>
          <w:rFonts w:ascii="Times New Roman" w:hAnsi="Times New Roman" w:cs="Times New Roman"/>
          <w:lang w:val="ro-RO"/>
        </w:rPr>
        <w:t>acțiune</w:t>
      </w:r>
      <w:r w:rsidRPr="0051758C">
        <w:rPr>
          <w:rFonts w:ascii="Times New Roman" w:hAnsi="Times New Roman" w:cs="Times New Roman"/>
          <w:lang w:val="ro-RO"/>
        </w:rPr>
        <w:t xml:space="preserve"> privind serviciile sociale care include prezentarea </w:t>
      </w:r>
      <w:r w:rsidR="005553BB" w:rsidRPr="0051758C">
        <w:rPr>
          <w:rFonts w:ascii="Times New Roman" w:hAnsi="Times New Roman" w:cs="Times New Roman"/>
          <w:lang w:val="ro-RO"/>
        </w:rPr>
        <w:t>serviciilor</w:t>
      </w:r>
      <w:r w:rsidRPr="0051758C">
        <w:rPr>
          <w:rFonts w:ascii="Times New Roman" w:hAnsi="Times New Roman" w:cs="Times New Roman"/>
          <w:lang w:val="ro-RO"/>
        </w:rPr>
        <w:t xml:space="preserve"> sociale existente și cele proiectate pentru anul 202</w:t>
      </w:r>
      <w:r w:rsidR="008A26FC" w:rsidRPr="0051758C">
        <w:rPr>
          <w:rFonts w:ascii="Times New Roman" w:hAnsi="Times New Roman" w:cs="Times New Roman"/>
          <w:lang w:val="ro-RO"/>
        </w:rPr>
        <w:t>5</w:t>
      </w:r>
      <w:r w:rsidRPr="0051758C">
        <w:rPr>
          <w:rFonts w:ascii="Times New Roman" w:hAnsi="Times New Roman" w:cs="Times New Roman"/>
          <w:lang w:val="ro-RO"/>
        </w:rPr>
        <w:t xml:space="preserve"> - </w:t>
      </w:r>
      <w:r w:rsidR="005553BB" w:rsidRPr="0051758C">
        <w:rPr>
          <w:rFonts w:ascii="Times New Roman" w:hAnsi="Times New Roman" w:cs="Times New Roman"/>
          <w:lang w:val="ro-RO"/>
        </w:rPr>
        <w:t>Județul</w:t>
      </w:r>
      <w:r w:rsidRPr="0051758C">
        <w:rPr>
          <w:rFonts w:ascii="Times New Roman" w:hAnsi="Times New Roman" w:cs="Times New Roman"/>
          <w:lang w:val="ro-RO"/>
        </w:rPr>
        <w:t xml:space="preserve"> </w:t>
      </w:r>
      <w:r w:rsidR="005553BB" w:rsidRPr="0051758C">
        <w:rPr>
          <w:rFonts w:ascii="Times New Roman" w:hAnsi="Times New Roman" w:cs="Times New Roman"/>
          <w:lang w:val="ro-RO"/>
        </w:rPr>
        <w:t>Prahova</w:t>
      </w:r>
      <w:r w:rsidRPr="0051758C">
        <w:rPr>
          <w:rFonts w:ascii="Times New Roman" w:hAnsi="Times New Roman" w:cs="Times New Roman"/>
          <w:lang w:val="ro-RO"/>
        </w:rPr>
        <w:t>:</w:t>
      </w:r>
    </w:p>
    <w:p w14:paraId="564FAC73" w14:textId="77777777" w:rsidR="00766D3F" w:rsidRPr="0051758C" w:rsidRDefault="00766D3F" w:rsidP="0069723C">
      <w:pPr>
        <w:pStyle w:val="ListParagraph"/>
        <w:numPr>
          <w:ilvl w:val="0"/>
          <w:numId w:val="16"/>
        </w:numPr>
        <w:tabs>
          <w:tab w:val="left" w:pos="1837"/>
          <w:tab w:val="left" w:leader="dot" w:pos="7320"/>
        </w:tabs>
        <w:kinsoku w:val="0"/>
        <w:overflowPunct w:val="0"/>
        <w:spacing w:before="108"/>
        <w:jc w:val="both"/>
        <w:rPr>
          <w:rFonts w:ascii="Times New Roman" w:hAnsi="Times New Roman" w:cs="Times New Roman"/>
          <w:lang w:val="ro-RO"/>
        </w:rPr>
      </w:pPr>
      <w:r w:rsidRPr="0051758C">
        <w:rPr>
          <w:rFonts w:ascii="Times New Roman" w:hAnsi="Times New Roman" w:cs="Times New Roman"/>
          <w:lang w:val="ro-RO"/>
        </w:rPr>
        <w:t>Planul a fost postat pe site</w:t>
      </w:r>
      <w:r w:rsidR="00675E14" w:rsidRPr="0051758C">
        <w:rPr>
          <w:rFonts w:ascii="Times New Roman" w:hAnsi="Times New Roman" w:cs="Times New Roman"/>
          <w:lang w:val="ro-RO"/>
        </w:rPr>
        <w:t>-</w:t>
      </w:r>
      <w:r w:rsidRPr="0051758C">
        <w:rPr>
          <w:rFonts w:ascii="Times New Roman" w:hAnsi="Times New Roman" w:cs="Times New Roman"/>
          <w:lang w:val="ro-RO"/>
        </w:rPr>
        <w:t xml:space="preserve">ul </w:t>
      </w:r>
      <w:r w:rsidR="00675E14" w:rsidRPr="0051758C">
        <w:rPr>
          <w:rFonts w:ascii="Times New Roman" w:hAnsi="Times New Roman" w:cs="Times New Roman"/>
          <w:lang w:val="ro-RO"/>
        </w:rPr>
        <w:t>primăriei</w:t>
      </w:r>
      <w:r w:rsidRPr="0051758C">
        <w:rPr>
          <w:rFonts w:ascii="Times New Roman" w:hAnsi="Times New Roman" w:cs="Times New Roman"/>
          <w:lang w:val="ro-RO"/>
        </w:rPr>
        <w:t>;</w:t>
      </w:r>
    </w:p>
    <w:p w14:paraId="4997A745" w14:textId="77777777" w:rsidR="00766D3F" w:rsidRPr="0051758C" w:rsidRDefault="00766D3F" w:rsidP="0069723C">
      <w:pPr>
        <w:pStyle w:val="BodyText"/>
        <w:kinsoku w:val="0"/>
        <w:overflowPunct w:val="0"/>
        <w:jc w:val="both"/>
        <w:rPr>
          <w:rFonts w:ascii="Times New Roman" w:hAnsi="Times New Roman" w:cs="Times New Roman"/>
          <w:sz w:val="24"/>
          <w:szCs w:val="24"/>
          <w:lang w:val="ro-RO"/>
        </w:rPr>
      </w:pPr>
    </w:p>
    <w:p w14:paraId="59F8E6B2" w14:textId="77777777" w:rsidR="00766D3F" w:rsidRPr="0051758C" w:rsidRDefault="00766D3F" w:rsidP="0069723C">
      <w:pPr>
        <w:pStyle w:val="BodyText"/>
        <w:kinsoku w:val="0"/>
        <w:overflowPunct w:val="0"/>
        <w:spacing w:before="142" w:line="247" w:lineRule="auto"/>
        <w:ind w:left="396" w:right="528" w:firstLine="706"/>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 xml:space="preserve">Planul anual de acțiune privind serviciile sociale administrate și finanțate din bugetul Consiliului </w:t>
      </w:r>
      <w:r w:rsidR="00675E14" w:rsidRPr="0051758C">
        <w:rPr>
          <w:rFonts w:ascii="Times New Roman" w:hAnsi="Times New Roman" w:cs="Times New Roman"/>
          <w:sz w:val="24"/>
          <w:szCs w:val="24"/>
          <w:lang w:val="ro-RO"/>
        </w:rPr>
        <w:t>Local Urlați</w:t>
      </w:r>
      <w:r w:rsidRPr="0051758C">
        <w:rPr>
          <w:rFonts w:ascii="Times New Roman" w:hAnsi="Times New Roman" w:cs="Times New Roman"/>
          <w:sz w:val="24"/>
          <w:szCs w:val="24"/>
          <w:lang w:val="ro-RO"/>
        </w:rPr>
        <w:t xml:space="preserve">, prin Direcția de Asistență Socială </w:t>
      </w:r>
      <w:r w:rsidR="00675E14" w:rsidRPr="0051758C">
        <w:rPr>
          <w:rFonts w:ascii="Times New Roman" w:hAnsi="Times New Roman" w:cs="Times New Roman"/>
          <w:sz w:val="24"/>
          <w:szCs w:val="24"/>
          <w:lang w:val="ro-RO"/>
        </w:rPr>
        <w:t>Urlaț</w:t>
      </w:r>
      <w:r w:rsidRPr="0051758C">
        <w:rPr>
          <w:rFonts w:ascii="Times New Roman" w:hAnsi="Times New Roman" w:cs="Times New Roman"/>
          <w:sz w:val="24"/>
          <w:szCs w:val="24"/>
          <w:lang w:val="ro-RO"/>
        </w:rPr>
        <w:t>i, cuprinde:</w:t>
      </w:r>
    </w:p>
    <w:p w14:paraId="3CB71255" w14:textId="77777777" w:rsidR="00766D3F" w:rsidRPr="0051758C" w:rsidRDefault="00766D3F" w:rsidP="0069723C">
      <w:pPr>
        <w:pStyle w:val="BodyText"/>
        <w:kinsoku w:val="0"/>
        <w:overflowPunct w:val="0"/>
        <w:jc w:val="both"/>
        <w:rPr>
          <w:rFonts w:ascii="Times New Roman" w:hAnsi="Times New Roman" w:cs="Times New Roman"/>
          <w:sz w:val="24"/>
          <w:szCs w:val="24"/>
          <w:lang w:val="ro-RO"/>
        </w:rPr>
      </w:pPr>
    </w:p>
    <w:p w14:paraId="56470E49" w14:textId="77777777" w:rsidR="00766D3F" w:rsidRPr="0051758C" w:rsidRDefault="00766D3F" w:rsidP="0069723C">
      <w:pPr>
        <w:pStyle w:val="BodyText"/>
        <w:kinsoku w:val="0"/>
        <w:overflowPunct w:val="0"/>
        <w:spacing w:before="7"/>
        <w:jc w:val="both"/>
        <w:rPr>
          <w:rFonts w:ascii="Times New Roman" w:hAnsi="Times New Roman" w:cs="Times New Roman"/>
          <w:sz w:val="24"/>
          <w:szCs w:val="24"/>
          <w:lang w:val="ro-RO"/>
        </w:rPr>
      </w:pPr>
    </w:p>
    <w:p w14:paraId="7EFBE454" w14:textId="77777777" w:rsidR="00766D3F" w:rsidRPr="0051758C" w:rsidRDefault="00766D3F" w:rsidP="0069723C">
      <w:pPr>
        <w:pStyle w:val="ListParagraph"/>
        <w:numPr>
          <w:ilvl w:val="0"/>
          <w:numId w:val="15"/>
        </w:numPr>
        <w:tabs>
          <w:tab w:val="left" w:pos="397"/>
        </w:tabs>
        <w:kinsoku w:val="0"/>
        <w:overflowPunct w:val="0"/>
        <w:ind w:hanging="294"/>
        <w:jc w:val="both"/>
        <w:rPr>
          <w:rFonts w:ascii="Times New Roman" w:hAnsi="Times New Roman" w:cs="Times New Roman"/>
          <w:b/>
          <w:bCs/>
          <w:lang w:val="ro-RO"/>
        </w:rPr>
      </w:pPr>
      <w:r w:rsidRPr="0051758C">
        <w:rPr>
          <w:rFonts w:ascii="Times New Roman" w:hAnsi="Times New Roman" w:cs="Times New Roman"/>
          <w:b/>
          <w:bCs/>
          <w:lang w:val="ro-RO"/>
        </w:rPr>
        <w:t>Date privind administrarea, înființarea și finanțarea serviciilor sociale – Capitolul</w:t>
      </w:r>
      <w:r w:rsidRPr="0051758C">
        <w:rPr>
          <w:rFonts w:ascii="Times New Roman" w:hAnsi="Times New Roman" w:cs="Times New Roman"/>
          <w:b/>
          <w:bCs/>
          <w:spacing w:val="-17"/>
          <w:lang w:val="ro-RO"/>
        </w:rPr>
        <w:t xml:space="preserve"> </w:t>
      </w:r>
      <w:r w:rsidRPr="0051758C">
        <w:rPr>
          <w:rFonts w:ascii="Times New Roman" w:hAnsi="Times New Roman" w:cs="Times New Roman"/>
          <w:b/>
          <w:bCs/>
          <w:lang w:val="ro-RO"/>
        </w:rPr>
        <w:t>I;</w:t>
      </w:r>
    </w:p>
    <w:p w14:paraId="2073543E" w14:textId="77777777" w:rsidR="00766D3F" w:rsidRPr="0051758C" w:rsidRDefault="00766D3F" w:rsidP="0069723C">
      <w:pPr>
        <w:pStyle w:val="ListParagraph"/>
        <w:numPr>
          <w:ilvl w:val="0"/>
          <w:numId w:val="15"/>
        </w:numPr>
        <w:tabs>
          <w:tab w:val="left" w:pos="397"/>
        </w:tabs>
        <w:kinsoku w:val="0"/>
        <w:overflowPunct w:val="0"/>
        <w:spacing w:before="127" w:line="247" w:lineRule="auto"/>
        <w:ind w:right="523"/>
        <w:jc w:val="both"/>
        <w:rPr>
          <w:rFonts w:ascii="Times New Roman" w:hAnsi="Times New Roman" w:cs="Times New Roman"/>
          <w:b/>
          <w:bCs/>
          <w:lang w:val="ro-RO"/>
        </w:rPr>
      </w:pPr>
      <w:r w:rsidRPr="0051758C">
        <w:rPr>
          <w:rFonts w:ascii="Times New Roman" w:hAnsi="Times New Roman" w:cs="Times New Roman"/>
          <w:b/>
          <w:bCs/>
          <w:lang w:val="ro-RO"/>
        </w:rPr>
        <w:t xml:space="preserve">Planificarea activităților de informare a publicului cu privire la serviciile sociale existente – </w:t>
      </w:r>
      <w:r w:rsidR="00675E14" w:rsidRPr="0051758C">
        <w:rPr>
          <w:rFonts w:ascii="Times New Roman" w:hAnsi="Times New Roman" w:cs="Times New Roman"/>
          <w:b/>
          <w:bCs/>
          <w:lang w:val="ro-RO"/>
        </w:rPr>
        <w:t>C</w:t>
      </w:r>
      <w:r w:rsidRPr="0051758C">
        <w:rPr>
          <w:rFonts w:ascii="Times New Roman" w:hAnsi="Times New Roman" w:cs="Times New Roman"/>
          <w:b/>
          <w:bCs/>
          <w:lang w:val="ro-RO"/>
        </w:rPr>
        <w:t>apitolul</w:t>
      </w:r>
      <w:r w:rsidRPr="0051758C">
        <w:rPr>
          <w:rFonts w:ascii="Times New Roman" w:hAnsi="Times New Roman" w:cs="Times New Roman"/>
          <w:b/>
          <w:bCs/>
          <w:spacing w:val="-5"/>
          <w:lang w:val="ro-RO"/>
        </w:rPr>
        <w:t xml:space="preserve"> </w:t>
      </w:r>
      <w:r w:rsidRPr="0051758C">
        <w:rPr>
          <w:rFonts w:ascii="Times New Roman" w:hAnsi="Times New Roman" w:cs="Times New Roman"/>
          <w:b/>
          <w:bCs/>
          <w:lang w:val="ro-RO"/>
        </w:rPr>
        <w:t>II;</w:t>
      </w:r>
    </w:p>
    <w:p w14:paraId="03738D64" w14:textId="77777777" w:rsidR="00766D3F" w:rsidRPr="0051758C" w:rsidRDefault="00766D3F" w:rsidP="0069723C">
      <w:pPr>
        <w:pStyle w:val="ListParagraph"/>
        <w:numPr>
          <w:ilvl w:val="0"/>
          <w:numId w:val="15"/>
        </w:numPr>
        <w:tabs>
          <w:tab w:val="left" w:pos="397"/>
        </w:tabs>
        <w:kinsoku w:val="0"/>
        <w:overflowPunct w:val="0"/>
        <w:spacing w:before="122" w:line="247" w:lineRule="auto"/>
        <w:ind w:right="534"/>
        <w:jc w:val="both"/>
        <w:rPr>
          <w:rFonts w:ascii="Times New Roman" w:hAnsi="Times New Roman" w:cs="Times New Roman"/>
          <w:b/>
          <w:bCs/>
          <w:lang w:val="ro-RO"/>
        </w:rPr>
      </w:pPr>
      <w:r w:rsidRPr="0051758C">
        <w:rPr>
          <w:rFonts w:ascii="Times New Roman" w:hAnsi="Times New Roman" w:cs="Times New Roman"/>
          <w:b/>
          <w:bCs/>
          <w:lang w:val="ro-RO"/>
        </w:rPr>
        <w:t>Programul de formare si îndrumare metodologică a personalului care lucrează în domeniul serviciilor sociale– Capitolul</w:t>
      </w:r>
      <w:r w:rsidRPr="0051758C">
        <w:rPr>
          <w:rFonts w:ascii="Times New Roman" w:hAnsi="Times New Roman" w:cs="Times New Roman"/>
          <w:b/>
          <w:bCs/>
          <w:spacing w:val="-5"/>
          <w:lang w:val="ro-RO"/>
        </w:rPr>
        <w:t xml:space="preserve"> </w:t>
      </w:r>
      <w:r w:rsidRPr="0051758C">
        <w:rPr>
          <w:rFonts w:ascii="Times New Roman" w:hAnsi="Times New Roman" w:cs="Times New Roman"/>
          <w:b/>
          <w:bCs/>
          <w:lang w:val="ro-RO"/>
        </w:rPr>
        <w:t>III.</w:t>
      </w:r>
    </w:p>
    <w:p w14:paraId="0303F805" w14:textId="77777777" w:rsidR="00766D3F" w:rsidRPr="0051758C" w:rsidRDefault="00766D3F" w:rsidP="00BA1525">
      <w:pPr>
        <w:pStyle w:val="ListParagraph"/>
        <w:tabs>
          <w:tab w:val="left" w:pos="397"/>
        </w:tabs>
        <w:kinsoku w:val="0"/>
        <w:overflowPunct w:val="0"/>
        <w:spacing w:before="122" w:line="247" w:lineRule="auto"/>
        <w:ind w:right="534"/>
        <w:rPr>
          <w:rFonts w:ascii="Times New Roman" w:hAnsi="Times New Roman" w:cs="Times New Roman"/>
          <w:b/>
          <w:bCs/>
          <w:lang w:val="ro-RO"/>
        </w:rPr>
      </w:pPr>
    </w:p>
    <w:p w14:paraId="4A4E7E41" w14:textId="6E413A1B" w:rsidR="00220E96" w:rsidRDefault="00220E96" w:rsidP="00BA1525">
      <w:pPr>
        <w:pStyle w:val="ListParagraph"/>
        <w:tabs>
          <w:tab w:val="left" w:pos="397"/>
        </w:tabs>
        <w:kinsoku w:val="0"/>
        <w:overflowPunct w:val="0"/>
        <w:spacing w:before="122" w:line="247" w:lineRule="auto"/>
        <w:ind w:right="534"/>
        <w:rPr>
          <w:rFonts w:ascii="Times New Roman" w:hAnsi="Times New Roman" w:cs="Times New Roman"/>
          <w:lang w:val="ro-RO"/>
        </w:rPr>
      </w:pPr>
    </w:p>
    <w:p w14:paraId="575F11B9" w14:textId="6308D0B3" w:rsidR="00B3202D" w:rsidRDefault="00B3202D" w:rsidP="00BA1525">
      <w:pPr>
        <w:pStyle w:val="ListParagraph"/>
        <w:tabs>
          <w:tab w:val="left" w:pos="397"/>
        </w:tabs>
        <w:kinsoku w:val="0"/>
        <w:overflowPunct w:val="0"/>
        <w:spacing w:before="122" w:line="247" w:lineRule="auto"/>
        <w:ind w:right="534"/>
        <w:rPr>
          <w:rFonts w:ascii="Times New Roman" w:hAnsi="Times New Roman" w:cs="Times New Roman"/>
          <w:lang w:val="ro-RO"/>
        </w:rPr>
      </w:pPr>
    </w:p>
    <w:p w14:paraId="643B5990" w14:textId="53E7D0CA" w:rsidR="00B3202D" w:rsidRDefault="00B3202D" w:rsidP="00BA1525">
      <w:pPr>
        <w:pStyle w:val="ListParagraph"/>
        <w:tabs>
          <w:tab w:val="left" w:pos="397"/>
        </w:tabs>
        <w:kinsoku w:val="0"/>
        <w:overflowPunct w:val="0"/>
        <w:spacing w:before="122" w:line="247" w:lineRule="auto"/>
        <w:ind w:right="534"/>
        <w:rPr>
          <w:rFonts w:ascii="Times New Roman" w:hAnsi="Times New Roman" w:cs="Times New Roman"/>
          <w:lang w:val="ro-RO"/>
        </w:rPr>
      </w:pPr>
    </w:p>
    <w:p w14:paraId="7F41A94D" w14:textId="1508D999" w:rsidR="00B3202D" w:rsidRDefault="00B3202D" w:rsidP="00BA1525">
      <w:pPr>
        <w:pStyle w:val="ListParagraph"/>
        <w:tabs>
          <w:tab w:val="left" w:pos="397"/>
        </w:tabs>
        <w:kinsoku w:val="0"/>
        <w:overflowPunct w:val="0"/>
        <w:spacing w:before="122" w:line="247" w:lineRule="auto"/>
        <w:ind w:right="534"/>
        <w:rPr>
          <w:rFonts w:ascii="Times New Roman" w:hAnsi="Times New Roman" w:cs="Times New Roman"/>
          <w:lang w:val="ro-RO"/>
        </w:rPr>
      </w:pPr>
    </w:p>
    <w:p w14:paraId="0F908858" w14:textId="36CB4F91" w:rsidR="00B3202D" w:rsidRDefault="00B3202D" w:rsidP="00BA1525">
      <w:pPr>
        <w:pStyle w:val="ListParagraph"/>
        <w:tabs>
          <w:tab w:val="left" w:pos="397"/>
        </w:tabs>
        <w:kinsoku w:val="0"/>
        <w:overflowPunct w:val="0"/>
        <w:spacing w:before="122" w:line="247" w:lineRule="auto"/>
        <w:ind w:right="534"/>
        <w:rPr>
          <w:rFonts w:ascii="Times New Roman" w:hAnsi="Times New Roman" w:cs="Times New Roman"/>
          <w:lang w:val="ro-RO"/>
        </w:rPr>
      </w:pPr>
    </w:p>
    <w:p w14:paraId="30B83EF9" w14:textId="77777777" w:rsidR="00B3202D" w:rsidRPr="0051758C" w:rsidRDefault="00B3202D" w:rsidP="00BA1525">
      <w:pPr>
        <w:pStyle w:val="ListParagraph"/>
        <w:tabs>
          <w:tab w:val="left" w:pos="397"/>
        </w:tabs>
        <w:kinsoku w:val="0"/>
        <w:overflowPunct w:val="0"/>
        <w:spacing w:before="122" w:line="247" w:lineRule="auto"/>
        <w:ind w:right="534"/>
        <w:rPr>
          <w:rFonts w:ascii="Times New Roman" w:hAnsi="Times New Roman" w:cs="Times New Roman"/>
          <w:lang w:val="ro-RO"/>
        </w:rPr>
      </w:pPr>
    </w:p>
    <w:p w14:paraId="7BC8E52F" w14:textId="77777777" w:rsidR="00220E96" w:rsidRPr="0051758C" w:rsidRDefault="00220E96" w:rsidP="00BA1525">
      <w:pPr>
        <w:pStyle w:val="ListParagraph"/>
        <w:tabs>
          <w:tab w:val="left" w:pos="397"/>
        </w:tabs>
        <w:kinsoku w:val="0"/>
        <w:overflowPunct w:val="0"/>
        <w:spacing w:before="122" w:line="247" w:lineRule="auto"/>
        <w:ind w:right="534"/>
        <w:rPr>
          <w:rFonts w:ascii="Times New Roman" w:hAnsi="Times New Roman" w:cs="Times New Roman"/>
          <w:lang w:val="ro-RO"/>
        </w:rPr>
      </w:pPr>
    </w:p>
    <w:p w14:paraId="650D44F7" w14:textId="77777777" w:rsidR="00BA1525" w:rsidRPr="0051758C" w:rsidRDefault="00BA1525" w:rsidP="00220E96">
      <w:pPr>
        <w:pStyle w:val="Heading2"/>
        <w:kinsoku w:val="0"/>
        <w:overflowPunct w:val="0"/>
        <w:spacing w:before="82"/>
        <w:ind w:left="142"/>
        <w:jc w:val="center"/>
        <w:rPr>
          <w:rFonts w:ascii="Times New Roman" w:hAnsi="Times New Roman" w:cs="Times New Roman"/>
          <w:sz w:val="24"/>
          <w:szCs w:val="24"/>
          <w:lang w:val="ro-RO"/>
        </w:rPr>
      </w:pPr>
      <w:r w:rsidRPr="0051758C">
        <w:rPr>
          <w:rFonts w:ascii="Times New Roman" w:hAnsi="Times New Roman" w:cs="Times New Roman"/>
          <w:sz w:val="24"/>
          <w:szCs w:val="24"/>
          <w:lang w:val="ro-RO"/>
        </w:rPr>
        <w:t>CAPITOLUL I: Administrarea, înființarea și finanțarea serviciilor sociale</w:t>
      </w:r>
    </w:p>
    <w:p w14:paraId="491BB28A" w14:textId="77777777" w:rsidR="00BA1525" w:rsidRPr="0051758C" w:rsidRDefault="00BA1525" w:rsidP="00BA1525">
      <w:pPr>
        <w:pStyle w:val="ListParagraph"/>
        <w:numPr>
          <w:ilvl w:val="1"/>
          <w:numId w:val="15"/>
        </w:numPr>
        <w:kinsoku w:val="0"/>
        <w:overflowPunct w:val="0"/>
        <w:spacing w:before="123"/>
        <w:ind w:left="567"/>
        <w:rPr>
          <w:rFonts w:ascii="Times New Roman" w:hAnsi="Times New Roman" w:cs="Times New Roman"/>
          <w:b/>
          <w:bCs/>
          <w:color w:val="000000"/>
          <w:lang w:val="ro-RO"/>
        </w:rPr>
      </w:pPr>
      <w:r w:rsidRPr="0051758C">
        <w:rPr>
          <w:rFonts w:ascii="Times New Roman" w:hAnsi="Times New Roman" w:cs="Times New Roman"/>
          <w:b/>
          <w:bCs/>
          <w:lang w:val="ro-RO"/>
        </w:rPr>
        <w:t>Serviciile sociale</w:t>
      </w:r>
      <w:r w:rsidRPr="0051758C">
        <w:rPr>
          <w:rFonts w:ascii="Times New Roman" w:hAnsi="Times New Roman" w:cs="Times New Roman"/>
          <w:b/>
          <w:bCs/>
          <w:spacing w:val="-4"/>
          <w:lang w:val="ro-RO"/>
        </w:rPr>
        <w:t xml:space="preserve"> </w:t>
      </w:r>
      <w:r w:rsidRPr="0051758C">
        <w:rPr>
          <w:rFonts w:ascii="Times New Roman" w:hAnsi="Times New Roman" w:cs="Times New Roman"/>
          <w:b/>
          <w:bCs/>
          <w:lang w:val="ro-RO"/>
        </w:rPr>
        <w:t>existente</w:t>
      </w:r>
    </w:p>
    <w:p w14:paraId="469D26CF" w14:textId="734848B3" w:rsidR="00BA1525" w:rsidRPr="0051758C" w:rsidRDefault="00BA1525" w:rsidP="00BA1525">
      <w:pPr>
        <w:pStyle w:val="BodyText"/>
        <w:kinsoku w:val="0"/>
        <w:overflowPunct w:val="0"/>
        <w:rPr>
          <w:rFonts w:ascii="Times New Roman" w:hAnsi="Times New Roman" w:cs="Times New Roman"/>
          <w:b/>
          <w:bCs/>
          <w:sz w:val="24"/>
          <w:szCs w:val="24"/>
          <w:lang w:val="ro-RO"/>
        </w:rPr>
      </w:pPr>
    </w:p>
    <w:tbl>
      <w:tblPr>
        <w:tblStyle w:val="TableGrid"/>
        <w:tblW w:w="10677" w:type="dxa"/>
        <w:tblInd w:w="-34" w:type="dxa"/>
        <w:tblLayout w:type="fixed"/>
        <w:tblLook w:val="04A0" w:firstRow="1" w:lastRow="0" w:firstColumn="1" w:lastColumn="0" w:noHBand="0" w:noVBand="1"/>
      </w:tblPr>
      <w:tblGrid>
        <w:gridCol w:w="404"/>
        <w:gridCol w:w="1686"/>
        <w:gridCol w:w="2305"/>
        <w:gridCol w:w="709"/>
        <w:gridCol w:w="947"/>
        <w:gridCol w:w="643"/>
        <w:gridCol w:w="918"/>
        <w:gridCol w:w="643"/>
        <w:gridCol w:w="1146"/>
        <w:gridCol w:w="1276"/>
      </w:tblGrid>
      <w:tr w:rsidR="00BA1525" w:rsidRPr="0051758C" w14:paraId="312E4C12" w14:textId="77777777" w:rsidTr="00220E96">
        <w:trPr>
          <w:trHeight w:val="588"/>
        </w:trPr>
        <w:tc>
          <w:tcPr>
            <w:tcW w:w="404" w:type="dxa"/>
            <w:vMerge w:val="restart"/>
            <w:shd w:val="clear" w:color="auto" w:fill="FBE4D5" w:themeFill="accent2" w:themeFillTint="33"/>
          </w:tcPr>
          <w:p w14:paraId="15E6A267" w14:textId="77777777" w:rsidR="00BA1525" w:rsidRPr="0051758C" w:rsidRDefault="00BA1525" w:rsidP="00220E96">
            <w:pPr>
              <w:ind w:left="-120"/>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Nr. crt.</w:t>
            </w:r>
          </w:p>
        </w:tc>
        <w:tc>
          <w:tcPr>
            <w:tcW w:w="1686" w:type="dxa"/>
            <w:vMerge w:val="restart"/>
            <w:shd w:val="clear" w:color="auto" w:fill="FBE4D5" w:themeFill="accent2" w:themeFillTint="33"/>
          </w:tcPr>
          <w:p w14:paraId="4BF0FCAB" w14:textId="77777777" w:rsidR="00BA1525" w:rsidRPr="0051758C" w:rsidRDefault="00BA1525" w:rsidP="00220E96">
            <w:pPr>
              <w:ind w:lef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Cod serviciu social conform Nomenclatorului serviciilor sociale</w:t>
            </w:r>
          </w:p>
        </w:tc>
        <w:tc>
          <w:tcPr>
            <w:tcW w:w="2305" w:type="dxa"/>
            <w:vMerge w:val="restart"/>
            <w:shd w:val="clear" w:color="auto" w:fill="FBE4D5" w:themeFill="accent2" w:themeFillTint="33"/>
          </w:tcPr>
          <w:p w14:paraId="771A0F40" w14:textId="77777777" w:rsidR="00BA1525" w:rsidRPr="0051758C" w:rsidRDefault="00BA1525" w:rsidP="00220E96">
            <w:pPr>
              <w:ind w:left="-120"/>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Denumirea serviciului social</w:t>
            </w:r>
          </w:p>
        </w:tc>
        <w:tc>
          <w:tcPr>
            <w:tcW w:w="709" w:type="dxa"/>
            <w:vMerge w:val="restart"/>
            <w:shd w:val="clear" w:color="auto" w:fill="FBE4D5" w:themeFill="accent2" w:themeFillTint="33"/>
          </w:tcPr>
          <w:p w14:paraId="3DC7F001" w14:textId="77777777" w:rsidR="00BA1525" w:rsidRPr="0051758C" w:rsidRDefault="00BA1525" w:rsidP="00220E96">
            <w:pPr>
              <w:ind w:left="-120"/>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Capacitate</w:t>
            </w:r>
          </w:p>
        </w:tc>
        <w:tc>
          <w:tcPr>
            <w:tcW w:w="947" w:type="dxa"/>
            <w:vMerge w:val="restart"/>
            <w:shd w:val="clear" w:color="auto" w:fill="FBE4D5" w:themeFill="accent2" w:themeFillTint="33"/>
          </w:tcPr>
          <w:p w14:paraId="3A4F239D" w14:textId="77777777" w:rsidR="00BA1525" w:rsidRPr="0051758C" w:rsidRDefault="00BA1525" w:rsidP="00220E96">
            <w:pPr>
              <w:ind w:left="-120"/>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Grad de ocupare</w:t>
            </w:r>
          </w:p>
        </w:tc>
        <w:tc>
          <w:tcPr>
            <w:tcW w:w="4626" w:type="dxa"/>
            <w:gridSpan w:val="5"/>
            <w:shd w:val="clear" w:color="auto" w:fill="FBE4D5" w:themeFill="accent2" w:themeFillTint="33"/>
          </w:tcPr>
          <w:p w14:paraId="0916224B" w14:textId="77777777" w:rsidR="00BA1525" w:rsidRPr="0051758C" w:rsidRDefault="00BA1525" w:rsidP="00220E96">
            <w:pPr>
              <w:ind w:left="-119" w:right="-130"/>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 xml:space="preserve">Bugetele estimate pe surse de finanțare, pentru serviciile </w:t>
            </w:r>
            <w:r w:rsidR="00664522" w:rsidRPr="0051758C">
              <w:rPr>
                <w:rFonts w:ascii="Times New Roman" w:hAnsi="Times New Roman" w:cs="Times New Roman"/>
                <w:color w:val="000000"/>
                <w:sz w:val="24"/>
                <w:szCs w:val="24"/>
                <w:lang w:val="ro-RO"/>
              </w:rPr>
              <w:t>sociale</w:t>
            </w:r>
            <w:r w:rsidRPr="0051758C">
              <w:rPr>
                <w:rFonts w:ascii="Times New Roman" w:hAnsi="Times New Roman" w:cs="Times New Roman"/>
                <w:color w:val="000000"/>
                <w:sz w:val="24"/>
                <w:szCs w:val="24"/>
                <w:lang w:val="ro-RO"/>
              </w:rPr>
              <w:t xml:space="preserve"> existente:</w:t>
            </w:r>
          </w:p>
        </w:tc>
      </w:tr>
      <w:tr w:rsidR="00BA1525" w:rsidRPr="0051758C" w14:paraId="56A31328" w14:textId="77777777" w:rsidTr="00220E96">
        <w:trPr>
          <w:trHeight w:val="838"/>
        </w:trPr>
        <w:tc>
          <w:tcPr>
            <w:tcW w:w="404" w:type="dxa"/>
            <w:vMerge/>
            <w:shd w:val="clear" w:color="auto" w:fill="FBE4D5" w:themeFill="accent2" w:themeFillTint="33"/>
          </w:tcPr>
          <w:p w14:paraId="58292A8D" w14:textId="77777777" w:rsidR="00BA1525" w:rsidRPr="0051758C" w:rsidRDefault="00BA1525" w:rsidP="00220E96">
            <w:pPr>
              <w:ind w:left="-120"/>
              <w:jc w:val="both"/>
              <w:rPr>
                <w:rFonts w:ascii="Times New Roman" w:hAnsi="Times New Roman" w:cs="Times New Roman"/>
                <w:color w:val="000000"/>
                <w:sz w:val="24"/>
                <w:szCs w:val="24"/>
                <w:lang w:val="ro-RO"/>
              </w:rPr>
            </w:pPr>
          </w:p>
        </w:tc>
        <w:tc>
          <w:tcPr>
            <w:tcW w:w="1686" w:type="dxa"/>
            <w:vMerge/>
            <w:shd w:val="clear" w:color="auto" w:fill="FBE4D5" w:themeFill="accent2" w:themeFillTint="33"/>
          </w:tcPr>
          <w:p w14:paraId="3E523F29" w14:textId="77777777" w:rsidR="00BA1525" w:rsidRPr="0051758C" w:rsidRDefault="00BA1525" w:rsidP="00220E96">
            <w:pPr>
              <w:ind w:left="-120"/>
              <w:jc w:val="both"/>
              <w:rPr>
                <w:rFonts w:ascii="Times New Roman" w:hAnsi="Times New Roman" w:cs="Times New Roman"/>
                <w:color w:val="000000"/>
                <w:sz w:val="24"/>
                <w:szCs w:val="24"/>
                <w:lang w:val="ro-RO"/>
              </w:rPr>
            </w:pPr>
          </w:p>
        </w:tc>
        <w:tc>
          <w:tcPr>
            <w:tcW w:w="2305" w:type="dxa"/>
            <w:vMerge/>
            <w:shd w:val="clear" w:color="auto" w:fill="FBE4D5" w:themeFill="accent2" w:themeFillTint="33"/>
          </w:tcPr>
          <w:p w14:paraId="744DDCDC" w14:textId="77777777" w:rsidR="00BA1525" w:rsidRPr="0051758C" w:rsidRDefault="00BA1525" w:rsidP="00220E96">
            <w:pPr>
              <w:ind w:left="-120"/>
              <w:jc w:val="both"/>
              <w:rPr>
                <w:rFonts w:ascii="Times New Roman" w:hAnsi="Times New Roman" w:cs="Times New Roman"/>
                <w:color w:val="000000"/>
                <w:sz w:val="24"/>
                <w:szCs w:val="24"/>
                <w:lang w:val="ro-RO"/>
              </w:rPr>
            </w:pPr>
          </w:p>
        </w:tc>
        <w:tc>
          <w:tcPr>
            <w:tcW w:w="709" w:type="dxa"/>
            <w:vMerge/>
            <w:shd w:val="clear" w:color="auto" w:fill="FBE4D5" w:themeFill="accent2" w:themeFillTint="33"/>
          </w:tcPr>
          <w:p w14:paraId="6A1EE35F" w14:textId="77777777" w:rsidR="00BA1525" w:rsidRPr="0051758C" w:rsidRDefault="00BA1525" w:rsidP="00220E96">
            <w:pPr>
              <w:ind w:left="-120"/>
              <w:jc w:val="both"/>
              <w:rPr>
                <w:rFonts w:ascii="Times New Roman" w:hAnsi="Times New Roman" w:cs="Times New Roman"/>
                <w:color w:val="000000"/>
                <w:sz w:val="24"/>
                <w:szCs w:val="24"/>
                <w:lang w:val="ro-RO"/>
              </w:rPr>
            </w:pPr>
          </w:p>
        </w:tc>
        <w:tc>
          <w:tcPr>
            <w:tcW w:w="947" w:type="dxa"/>
            <w:vMerge/>
            <w:shd w:val="clear" w:color="auto" w:fill="FBE4D5" w:themeFill="accent2" w:themeFillTint="33"/>
          </w:tcPr>
          <w:p w14:paraId="3E05B2AA" w14:textId="77777777" w:rsidR="00BA1525" w:rsidRPr="0051758C" w:rsidRDefault="00BA1525" w:rsidP="00220E96">
            <w:pPr>
              <w:ind w:left="-120"/>
              <w:jc w:val="both"/>
              <w:rPr>
                <w:rFonts w:ascii="Times New Roman" w:hAnsi="Times New Roman" w:cs="Times New Roman"/>
                <w:color w:val="000000"/>
                <w:sz w:val="24"/>
                <w:szCs w:val="24"/>
                <w:lang w:val="ro-RO"/>
              </w:rPr>
            </w:pPr>
          </w:p>
        </w:tc>
        <w:tc>
          <w:tcPr>
            <w:tcW w:w="643" w:type="dxa"/>
            <w:shd w:val="clear" w:color="auto" w:fill="FBE4D5" w:themeFill="accent2" w:themeFillTint="33"/>
          </w:tcPr>
          <w:p w14:paraId="7BA406F6" w14:textId="77777777" w:rsidR="00BA1525" w:rsidRPr="0051758C" w:rsidRDefault="00BA1525"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local</w:t>
            </w:r>
          </w:p>
        </w:tc>
        <w:tc>
          <w:tcPr>
            <w:tcW w:w="918" w:type="dxa"/>
            <w:shd w:val="clear" w:color="auto" w:fill="FBE4D5" w:themeFill="accent2" w:themeFillTint="33"/>
          </w:tcPr>
          <w:p w14:paraId="5EABF816" w14:textId="77777777" w:rsidR="00BA1525" w:rsidRPr="0051758C" w:rsidRDefault="00BA1525"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w:t>
            </w:r>
            <w:r w:rsidR="00664522" w:rsidRPr="0051758C">
              <w:rPr>
                <w:rFonts w:ascii="Times New Roman" w:hAnsi="Times New Roman" w:cs="Times New Roman"/>
                <w:color w:val="000000"/>
                <w:sz w:val="24"/>
                <w:szCs w:val="24"/>
                <w:lang w:val="ro-RO"/>
              </w:rPr>
              <w:t>u</w:t>
            </w:r>
            <w:r w:rsidRPr="0051758C">
              <w:rPr>
                <w:rFonts w:ascii="Times New Roman" w:hAnsi="Times New Roman" w:cs="Times New Roman"/>
                <w:color w:val="000000"/>
                <w:sz w:val="24"/>
                <w:szCs w:val="24"/>
                <w:lang w:val="ro-RO"/>
              </w:rPr>
              <w:t>get județean</w:t>
            </w:r>
          </w:p>
        </w:tc>
        <w:tc>
          <w:tcPr>
            <w:tcW w:w="643" w:type="dxa"/>
            <w:shd w:val="clear" w:color="auto" w:fill="FBE4D5" w:themeFill="accent2" w:themeFillTint="33"/>
          </w:tcPr>
          <w:p w14:paraId="0659536A" w14:textId="77777777" w:rsidR="00BA1525" w:rsidRPr="0051758C" w:rsidRDefault="00BA1525"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de stat</w:t>
            </w:r>
          </w:p>
        </w:tc>
        <w:tc>
          <w:tcPr>
            <w:tcW w:w="1146" w:type="dxa"/>
            <w:shd w:val="clear" w:color="auto" w:fill="FBE4D5" w:themeFill="accent2" w:themeFillTint="33"/>
          </w:tcPr>
          <w:p w14:paraId="2BE1C0CE" w14:textId="77777777" w:rsidR="00BA1525" w:rsidRPr="0051758C" w:rsidRDefault="00BA1525"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Contribuții persoane beneficiare</w:t>
            </w:r>
          </w:p>
        </w:tc>
        <w:tc>
          <w:tcPr>
            <w:tcW w:w="1276" w:type="dxa"/>
            <w:shd w:val="clear" w:color="auto" w:fill="FBE4D5" w:themeFill="accent2" w:themeFillTint="33"/>
          </w:tcPr>
          <w:p w14:paraId="0EAE7AA0" w14:textId="77777777" w:rsidR="00BA1525" w:rsidRPr="0051758C" w:rsidRDefault="00BA1525"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Alte surse</w:t>
            </w:r>
          </w:p>
        </w:tc>
      </w:tr>
      <w:tr w:rsidR="00BA1525" w:rsidRPr="0051758C" w14:paraId="3E436927" w14:textId="77777777" w:rsidTr="00BA1525">
        <w:tc>
          <w:tcPr>
            <w:tcW w:w="404" w:type="dxa"/>
          </w:tcPr>
          <w:p w14:paraId="4922C6DD" w14:textId="77777777" w:rsidR="00BA1525" w:rsidRPr="0051758C" w:rsidRDefault="00BA1525" w:rsidP="00220E96">
            <w:pPr>
              <w:jc w:val="both"/>
              <w:rPr>
                <w:rFonts w:ascii="Times New Roman" w:hAnsi="Times New Roman" w:cs="Times New Roman"/>
                <w:color w:val="000000"/>
                <w:sz w:val="24"/>
                <w:szCs w:val="24"/>
                <w:lang w:val="ro-RO"/>
              </w:rPr>
            </w:pPr>
            <w:bookmarkStart w:id="0" w:name="_Hlk72404111"/>
            <w:r w:rsidRPr="0051758C">
              <w:rPr>
                <w:rFonts w:ascii="Times New Roman" w:hAnsi="Times New Roman" w:cs="Times New Roman"/>
                <w:color w:val="000000"/>
                <w:sz w:val="24"/>
                <w:szCs w:val="24"/>
                <w:lang w:val="ro-RO"/>
              </w:rPr>
              <w:t>1</w:t>
            </w:r>
          </w:p>
        </w:tc>
        <w:tc>
          <w:tcPr>
            <w:tcW w:w="1686" w:type="dxa"/>
          </w:tcPr>
          <w:p w14:paraId="5633E440"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8899 CZ-F-I</w:t>
            </w:r>
          </w:p>
        </w:tc>
        <w:tc>
          <w:tcPr>
            <w:tcW w:w="2305" w:type="dxa"/>
          </w:tcPr>
          <w:p w14:paraId="1FC84E88" w14:textId="3719E474"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Centru</w:t>
            </w:r>
            <w:r w:rsidR="00242DF5" w:rsidRPr="0051758C">
              <w:rPr>
                <w:rFonts w:ascii="Times New Roman" w:hAnsi="Times New Roman" w:cs="Times New Roman"/>
                <w:color w:val="000000"/>
                <w:sz w:val="24"/>
                <w:szCs w:val="24"/>
                <w:lang w:val="ro-RO"/>
              </w:rPr>
              <w:t>l</w:t>
            </w:r>
            <w:r w:rsidRPr="0051758C">
              <w:rPr>
                <w:rFonts w:ascii="Times New Roman" w:hAnsi="Times New Roman" w:cs="Times New Roman"/>
                <w:color w:val="000000"/>
                <w:sz w:val="24"/>
                <w:szCs w:val="24"/>
                <w:lang w:val="ro-RO"/>
              </w:rPr>
              <w:t xml:space="preserve"> de zi pentru copii ”Sfântul Stelian” Fundația Bucuria Ajutorului-Filiala Urlați</w:t>
            </w:r>
          </w:p>
        </w:tc>
        <w:tc>
          <w:tcPr>
            <w:tcW w:w="709" w:type="dxa"/>
          </w:tcPr>
          <w:p w14:paraId="627984BB"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50</w:t>
            </w:r>
          </w:p>
        </w:tc>
        <w:tc>
          <w:tcPr>
            <w:tcW w:w="947" w:type="dxa"/>
          </w:tcPr>
          <w:p w14:paraId="6AE5E527"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100%</w:t>
            </w:r>
          </w:p>
        </w:tc>
        <w:tc>
          <w:tcPr>
            <w:tcW w:w="643" w:type="dxa"/>
          </w:tcPr>
          <w:p w14:paraId="1095069A" w14:textId="77777777" w:rsidR="00BA1525" w:rsidRPr="0051758C" w:rsidRDefault="00BA1525"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local</w:t>
            </w:r>
          </w:p>
        </w:tc>
        <w:tc>
          <w:tcPr>
            <w:tcW w:w="918" w:type="dxa"/>
          </w:tcPr>
          <w:p w14:paraId="402AF81E"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643" w:type="dxa"/>
          </w:tcPr>
          <w:p w14:paraId="4B7D7D40"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146" w:type="dxa"/>
          </w:tcPr>
          <w:p w14:paraId="283ADEBD"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276" w:type="dxa"/>
          </w:tcPr>
          <w:p w14:paraId="757FAE02" w14:textId="77777777" w:rsidR="00BA1525" w:rsidRPr="0051758C" w:rsidRDefault="00BA1525" w:rsidP="00220E96">
            <w:pPr>
              <w:ind w:left="-10" w:right="-2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Venituri din donații și sponsorizări</w:t>
            </w:r>
          </w:p>
        </w:tc>
      </w:tr>
      <w:tr w:rsidR="00BA1525" w:rsidRPr="0051758C" w14:paraId="04BC7D7D" w14:textId="77777777" w:rsidTr="00BA1525">
        <w:tc>
          <w:tcPr>
            <w:tcW w:w="404" w:type="dxa"/>
          </w:tcPr>
          <w:p w14:paraId="3B25E2B2" w14:textId="77777777" w:rsidR="00BA1525" w:rsidRPr="0051758C" w:rsidRDefault="00BA1525" w:rsidP="00220E96">
            <w:pPr>
              <w:jc w:val="both"/>
              <w:rPr>
                <w:rFonts w:ascii="Times New Roman" w:hAnsi="Times New Roman" w:cs="Times New Roman"/>
                <w:color w:val="000000"/>
                <w:sz w:val="24"/>
                <w:szCs w:val="24"/>
                <w:lang w:val="ro-RO"/>
              </w:rPr>
            </w:pPr>
            <w:bookmarkStart w:id="1" w:name="_Hlk57105300"/>
            <w:bookmarkEnd w:id="0"/>
            <w:r w:rsidRPr="0051758C">
              <w:rPr>
                <w:rFonts w:ascii="Times New Roman" w:hAnsi="Times New Roman" w:cs="Times New Roman"/>
                <w:color w:val="000000"/>
                <w:sz w:val="24"/>
                <w:szCs w:val="24"/>
                <w:lang w:val="ro-RO"/>
              </w:rPr>
              <w:t>2</w:t>
            </w:r>
          </w:p>
        </w:tc>
        <w:tc>
          <w:tcPr>
            <w:tcW w:w="1686" w:type="dxa"/>
          </w:tcPr>
          <w:p w14:paraId="3776A539"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8790 CR-D-I</w:t>
            </w:r>
          </w:p>
        </w:tc>
        <w:tc>
          <w:tcPr>
            <w:tcW w:w="2305" w:type="dxa"/>
          </w:tcPr>
          <w:p w14:paraId="5DAD5E63" w14:textId="702B47AD" w:rsidR="00BA1525" w:rsidRPr="0051758C" w:rsidRDefault="009458D9"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Centru</w:t>
            </w:r>
            <w:r w:rsidR="00242DF5" w:rsidRPr="0051758C">
              <w:rPr>
                <w:rFonts w:ascii="Times New Roman" w:hAnsi="Times New Roman" w:cs="Times New Roman"/>
                <w:color w:val="000000"/>
                <w:sz w:val="24"/>
                <w:szCs w:val="24"/>
                <w:lang w:val="ro-RO"/>
              </w:rPr>
              <w:t>l</w:t>
            </w:r>
            <w:r w:rsidRPr="0051758C">
              <w:rPr>
                <w:rFonts w:ascii="Times New Roman" w:hAnsi="Times New Roman" w:cs="Times New Roman"/>
                <w:color w:val="000000"/>
                <w:sz w:val="24"/>
                <w:szCs w:val="24"/>
                <w:lang w:val="ro-RO"/>
              </w:rPr>
              <w:t xml:space="preserve"> de îngrijire și asistență pentru persoane</w:t>
            </w:r>
            <w:r w:rsidR="00625A1C" w:rsidRPr="0051758C">
              <w:rPr>
                <w:rFonts w:ascii="Times New Roman" w:hAnsi="Times New Roman" w:cs="Times New Roman"/>
                <w:color w:val="000000"/>
                <w:sz w:val="24"/>
                <w:szCs w:val="24"/>
                <w:lang w:val="ro-RO"/>
              </w:rPr>
              <w:t xml:space="preserve"> adulte</w:t>
            </w:r>
            <w:r w:rsidRPr="0051758C">
              <w:rPr>
                <w:rFonts w:ascii="Times New Roman" w:hAnsi="Times New Roman" w:cs="Times New Roman"/>
                <w:color w:val="000000"/>
                <w:sz w:val="24"/>
                <w:szCs w:val="24"/>
                <w:lang w:val="ro-RO"/>
              </w:rPr>
              <w:t xml:space="preserve"> cu dizabilități Urlați CIAPAD</w:t>
            </w:r>
          </w:p>
        </w:tc>
        <w:tc>
          <w:tcPr>
            <w:tcW w:w="709" w:type="dxa"/>
          </w:tcPr>
          <w:p w14:paraId="5F0ADE45"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50</w:t>
            </w:r>
          </w:p>
        </w:tc>
        <w:tc>
          <w:tcPr>
            <w:tcW w:w="947" w:type="dxa"/>
          </w:tcPr>
          <w:p w14:paraId="3EFDE2E5"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100%</w:t>
            </w:r>
          </w:p>
        </w:tc>
        <w:tc>
          <w:tcPr>
            <w:tcW w:w="643" w:type="dxa"/>
          </w:tcPr>
          <w:p w14:paraId="2CF63F43"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918" w:type="dxa"/>
          </w:tcPr>
          <w:p w14:paraId="7DE5BF88" w14:textId="77777777" w:rsidR="00BA1525" w:rsidRPr="0051758C" w:rsidRDefault="00BA1525"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DGASPC Prahova</w:t>
            </w:r>
          </w:p>
        </w:tc>
        <w:tc>
          <w:tcPr>
            <w:tcW w:w="643" w:type="dxa"/>
          </w:tcPr>
          <w:p w14:paraId="71F1CE92"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146" w:type="dxa"/>
          </w:tcPr>
          <w:p w14:paraId="648EB524"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276" w:type="dxa"/>
          </w:tcPr>
          <w:p w14:paraId="51C81AE4"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r>
      <w:tr w:rsidR="00BA1525" w:rsidRPr="0051758C" w14:paraId="0F10F325" w14:textId="77777777" w:rsidTr="00BA1525">
        <w:tc>
          <w:tcPr>
            <w:tcW w:w="404" w:type="dxa"/>
          </w:tcPr>
          <w:p w14:paraId="4E26E406"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3</w:t>
            </w:r>
          </w:p>
        </w:tc>
        <w:tc>
          <w:tcPr>
            <w:tcW w:w="1686" w:type="dxa"/>
          </w:tcPr>
          <w:p w14:paraId="45069C30"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8790 CR-D-II</w:t>
            </w:r>
          </w:p>
        </w:tc>
        <w:tc>
          <w:tcPr>
            <w:tcW w:w="2305" w:type="dxa"/>
          </w:tcPr>
          <w:p w14:paraId="29A2A765" w14:textId="40E7EE0C"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Centru</w:t>
            </w:r>
            <w:r w:rsidR="00242DF5" w:rsidRPr="0051758C">
              <w:rPr>
                <w:rFonts w:ascii="Times New Roman" w:hAnsi="Times New Roman" w:cs="Times New Roman"/>
                <w:color w:val="000000"/>
                <w:sz w:val="24"/>
                <w:szCs w:val="24"/>
                <w:lang w:val="ro-RO"/>
              </w:rPr>
              <w:t>l</w:t>
            </w:r>
            <w:r w:rsidRPr="0051758C">
              <w:rPr>
                <w:rFonts w:ascii="Times New Roman" w:hAnsi="Times New Roman" w:cs="Times New Roman"/>
                <w:color w:val="000000"/>
                <w:sz w:val="24"/>
                <w:szCs w:val="24"/>
                <w:lang w:val="ro-RO"/>
              </w:rPr>
              <w:t xml:space="preserve"> </w:t>
            </w:r>
            <w:r w:rsidR="007501AB" w:rsidRPr="0051758C">
              <w:rPr>
                <w:rFonts w:ascii="Times New Roman" w:hAnsi="Times New Roman" w:cs="Times New Roman"/>
                <w:color w:val="000000"/>
                <w:sz w:val="24"/>
                <w:szCs w:val="24"/>
                <w:lang w:val="ro-RO"/>
              </w:rPr>
              <w:t>de Abilitare și Reabilitare pentru per</w:t>
            </w:r>
            <w:r w:rsidRPr="0051758C">
              <w:rPr>
                <w:rFonts w:ascii="Times New Roman" w:hAnsi="Times New Roman" w:cs="Times New Roman"/>
                <w:color w:val="000000"/>
                <w:sz w:val="24"/>
                <w:szCs w:val="24"/>
                <w:lang w:val="ro-RO"/>
              </w:rPr>
              <w:t xml:space="preserve">soane adulte cu </w:t>
            </w:r>
            <w:r w:rsidR="007501AB" w:rsidRPr="0051758C">
              <w:rPr>
                <w:rFonts w:ascii="Times New Roman" w:hAnsi="Times New Roman" w:cs="Times New Roman"/>
                <w:color w:val="000000"/>
                <w:sz w:val="24"/>
                <w:szCs w:val="24"/>
                <w:lang w:val="ro-RO"/>
              </w:rPr>
              <w:t xml:space="preserve">dizabilități </w:t>
            </w:r>
            <w:r w:rsidR="007501AB" w:rsidRPr="0051758C">
              <w:rPr>
                <w:rFonts w:ascii="Times New Roman" w:hAnsi="Times New Roman" w:cs="Times New Roman"/>
                <w:color w:val="000000"/>
                <w:sz w:val="24"/>
                <w:szCs w:val="24"/>
              </w:rPr>
              <w:t>“Steaua”</w:t>
            </w:r>
            <w:r w:rsidRPr="0051758C">
              <w:rPr>
                <w:rFonts w:ascii="Times New Roman" w:hAnsi="Times New Roman" w:cs="Times New Roman"/>
                <w:color w:val="000000"/>
                <w:sz w:val="24"/>
                <w:szCs w:val="24"/>
                <w:lang w:val="ro-RO"/>
              </w:rPr>
              <w:t xml:space="preserve"> Urlați </w:t>
            </w:r>
          </w:p>
        </w:tc>
        <w:tc>
          <w:tcPr>
            <w:tcW w:w="709" w:type="dxa"/>
          </w:tcPr>
          <w:p w14:paraId="5FFC8BE1" w14:textId="5ABD8D51" w:rsidR="00BA1525" w:rsidRPr="0051758C" w:rsidRDefault="007501AB"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50</w:t>
            </w:r>
          </w:p>
        </w:tc>
        <w:tc>
          <w:tcPr>
            <w:tcW w:w="947" w:type="dxa"/>
          </w:tcPr>
          <w:p w14:paraId="768F2DCC"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100%</w:t>
            </w:r>
          </w:p>
        </w:tc>
        <w:tc>
          <w:tcPr>
            <w:tcW w:w="643" w:type="dxa"/>
          </w:tcPr>
          <w:p w14:paraId="6DDCDCFF"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918" w:type="dxa"/>
          </w:tcPr>
          <w:p w14:paraId="4D17266F" w14:textId="77777777" w:rsidR="00BA1525" w:rsidRPr="0051758C" w:rsidRDefault="00BA1525"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DGASPC Prahova</w:t>
            </w:r>
          </w:p>
        </w:tc>
        <w:tc>
          <w:tcPr>
            <w:tcW w:w="643" w:type="dxa"/>
          </w:tcPr>
          <w:p w14:paraId="0C2A5DA6"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146" w:type="dxa"/>
          </w:tcPr>
          <w:p w14:paraId="50575D4E"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276" w:type="dxa"/>
          </w:tcPr>
          <w:p w14:paraId="42A3556C"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r>
      <w:tr w:rsidR="00BA1525" w:rsidRPr="0051758C" w14:paraId="6000D364" w14:textId="77777777" w:rsidTr="00BA1525">
        <w:tc>
          <w:tcPr>
            <w:tcW w:w="404" w:type="dxa"/>
          </w:tcPr>
          <w:p w14:paraId="184C7CEE"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4</w:t>
            </w:r>
          </w:p>
        </w:tc>
        <w:tc>
          <w:tcPr>
            <w:tcW w:w="1686" w:type="dxa"/>
          </w:tcPr>
          <w:p w14:paraId="49616990"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8790 CR-D-II</w:t>
            </w:r>
          </w:p>
        </w:tc>
        <w:tc>
          <w:tcPr>
            <w:tcW w:w="2305" w:type="dxa"/>
          </w:tcPr>
          <w:p w14:paraId="391B8E82" w14:textId="56B57C35" w:rsidR="00BA1525" w:rsidRPr="0051758C" w:rsidRDefault="009458D9"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w:t>
            </w:r>
            <w:r w:rsidR="00864B2B" w:rsidRPr="0051758C">
              <w:rPr>
                <w:rFonts w:ascii="Times New Roman" w:hAnsi="Times New Roman" w:cs="Times New Roman"/>
                <w:color w:val="000000"/>
                <w:sz w:val="24"/>
                <w:szCs w:val="24"/>
                <w:lang w:val="ro-RO"/>
              </w:rPr>
              <w:t>omplexul de Servicii Comunitare</w:t>
            </w:r>
            <w:r w:rsidRPr="0051758C">
              <w:rPr>
                <w:rFonts w:ascii="Times New Roman" w:hAnsi="Times New Roman" w:cs="Times New Roman"/>
                <w:color w:val="000000"/>
                <w:sz w:val="24"/>
                <w:szCs w:val="24"/>
                <w:lang w:val="ro-RO"/>
              </w:rPr>
              <w:t xml:space="preserve"> Casa Rozei</w:t>
            </w:r>
            <w:r w:rsidR="00864B2B" w:rsidRPr="0051758C">
              <w:rPr>
                <w:rFonts w:ascii="Times New Roman" w:hAnsi="Times New Roman" w:cs="Times New Roman"/>
                <w:color w:val="000000"/>
                <w:sz w:val="24"/>
                <w:szCs w:val="24"/>
                <w:lang w:val="ro-RO"/>
              </w:rPr>
              <w:t>, Orasul</w:t>
            </w:r>
            <w:r w:rsidRPr="0051758C">
              <w:rPr>
                <w:rFonts w:ascii="Times New Roman" w:hAnsi="Times New Roman" w:cs="Times New Roman"/>
                <w:color w:val="000000"/>
                <w:sz w:val="24"/>
                <w:szCs w:val="24"/>
                <w:lang w:val="ro-RO"/>
              </w:rPr>
              <w:t xml:space="preserve"> Urlați</w:t>
            </w:r>
          </w:p>
        </w:tc>
        <w:tc>
          <w:tcPr>
            <w:tcW w:w="709" w:type="dxa"/>
          </w:tcPr>
          <w:p w14:paraId="7136D8DB" w14:textId="55E6ED49" w:rsidR="00BA1525" w:rsidRPr="0051758C" w:rsidRDefault="00864B2B"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37</w:t>
            </w:r>
          </w:p>
        </w:tc>
        <w:tc>
          <w:tcPr>
            <w:tcW w:w="947" w:type="dxa"/>
          </w:tcPr>
          <w:p w14:paraId="602A3C46"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100%</w:t>
            </w:r>
          </w:p>
        </w:tc>
        <w:tc>
          <w:tcPr>
            <w:tcW w:w="643" w:type="dxa"/>
          </w:tcPr>
          <w:p w14:paraId="4F5726DD"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918" w:type="dxa"/>
          </w:tcPr>
          <w:p w14:paraId="5D7AD987" w14:textId="77777777" w:rsidR="00BA1525" w:rsidRPr="0051758C" w:rsidRDefault="00BA1525"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DGASPC Prahova</w:t>
            </w:r>
          </w:p>
        </w:tc>
        <w:tc>
          <w:tcPr>
            <w:tcW w:w="643" w:type="dxa"/>
          </w:tcPr>
          <w:p w14:paraId="4CF809CD"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146" w:type="dxa"/>
          </w:tcPr>
          <w:p w14:paraId="629CDDAE"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276" w:type="dxa"/>
          </w:tcPr>
          <w:p w14:paraId="36F13EBE"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r>
      <w:tr w:rsidR="00BA1525" w:rsidRPr="0051758C" w14:paraId="149270D9" w14:textId="77777777" w:rsidTr="00BA1525">
        <w:tc>
          <w:tcPr>
            <w:tcW w:w="404" w:type="dxa"/>
          </w:tcPr>
          <w:p w14:paraId="1ABA9166"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5</w:t>
            </w:r>
          </w:p>
        </w:tc>
        <w:tc>
          <w:tcPr>
            <w:tcW w:w="1686" w:type="dxa"/>
          </w:tcPr>
          <w:p w14:paraId="0268C961"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8790 CR-D-III</w:t>
            </w:r>
          </w:p>
        </w:tc>
        <w:tc>
          <w:tcPr>
            <w:tcW w:w="2305" w:type="dxa"/>
          </w:tcPr>
          <w:p w14:paraId="0902411E" w14:textId="0B88AE40" w:rsidR="00BA1525" w:rsidRPr="0051758C" w:rsidRDefault="00864B2B"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 xml:space="preserve">Complexul de Servicii Comunitare </w:t>
            </w:r>
            <w:r w:rsidR="007501AB" w:rsidRPr="0051758C">
              <w:rPr>
                <w:rFonts w:ascii="Times New Roman" w:hAnsi="Times New Roman" w:cs="Times New Roman"/>
                <w:color w:val="000000"/>
                <w:sz w:val="24"/>
                <w:szCs w:val="24"/>
                <w:lang w:val="ro-RO"/>
              </w:rPr>
              <w:t>S</w:t>
            </w:r>
            <w:r w:rsidRPr="0051758C">
              <w:rPr>
                <w:rFonts w:ascii="Times New Roman" w:hAnsi="Times New Roman" w:cs="Times New Roman"/>
                <w:color w:val="000000"/>
                <w:sz w:val="24"/>
                <w:szCs w:val="24"/>
                <w:lang w:val="ro-RO"/>
              </w:rPr>
              <w:t>peranta</w:t>
            </w:r>
            <w:r w:rsidR="007501AB" w:rsidRPr="0051758C">
              <w:rPr>
                <w:rFonts w:ascii="Times New Roman" w:hAnsi="Times New Roman" w:cs="Times New Roman"/>
                <w:color w:val="000000"/>
                <w:sz w:val="24"/>
                <w:szCs w:val="24"/>
                <w:lang w:val="ro-RO"/>
              </w:rPr>
              <w:t>, Orașul Urlați</w:t>
            </w:r>
          </w:p>
        </w:tc>
        <w:tc>
          <w:tcPr>
            <w:tcW w:w="709" w:type="dxa"/>
          </w:tcPr>
          <w:p w14:paraId="3688DC31" w14:textId="57419F1A" w:rsidR="00BA1525" w:rsidRPr="0051758C" w:rsidRDefault="007501AB"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 xml:space="preserve"> 82</w:t>
            </w:r>
          </w:p>
        </w:tc>
        <w:tc>
          <w:tcPr>
            <w:tcW w:w="947" w:type="dxa"/>
          </w:tcPr>
          <w:p w14:paraId="3B74086D" w14:textId="77777777" w:rsidR="00BA1525" w:rsidRPr="0051758C" w:rsidRDefault="00BA1525"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100%</w:t>
            </w:r>
          </w:p>
        </w:tc>
        <w:tc>
          <w:tcPr>
            <w:tcW w:w="643" w:type="dxa"/>
          </w:tcPr>
          <w:p w14:paraId="6D7416D6"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918" w:type="dxa"/>
          </w:tcPr>
          <w:p w14:paraId="199CF666" w14:textId="77777777" w:rsidR="00BA1525" w:rsidRPr="0051758C" w:rsidRDefault="00BA1525"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DGASPC Prahova</w:t>
            </w:r>
          </w:p>
        </w:tc>
        <w:tc>
          <w:tcPr>
            <w:tcW w:w="643" w:type="dxa"/>
          </w:tcPr>
          <w:p w14:paraId="35A554D6"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146" w:type="dxa"/>
          </w:tcPr>
          <w:p w14:paraId="22B46EE9"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c>
          <w:tcPr>
            <w:tcW w:w="1276" w:type="dxa"/>
          </w:tcPr>
          <w:p w14:paraId="7F0F99F6" w14:textId="77777777" w:rsidR="00BA1525" w:rsidRPr="0051758C" w:rsidRDefault="00BA1525" w:rsidP="00220E96">
            <w:pPr>
              <w:ind w:left="-120" w:right="-132"/>
              <w:jc w:val="both"/>
              <w:rPr>
                <w:rFonts w:ascii="Times New Roman" w:hAnsi="Times New Roman" w:cs="Times New Roman"/>
                <w:color w:val="000000"/>
                <w:sz w:val="24"/>
                <w:szCs w:val="24"/>
                <w:lang w:val="ro-RO"/>
              </w:rPr>
            </w:pPr>
          </w:p>
        </w:tc>
      </w:tr>
      <w:bookmarkEnd w:id="1"/>
    </w:tbl>
    <w:p w14:paraId="50FFFFAF" w14:textId="77777777" w:rsidR="00220E96" w:rsidRPr="0051758C" w:rsidRDefault="00220E96" w:rsidP="00BE4D3F">
      <w:pPr>
        <w:rPr>
          <w:rFonts w:ascii="Times New Roman" w:hAnsi="Times New Roman" w:cs="Times New Roman"/>
          <w:sz w:val="24"/>
          <w:szCs w:val="24"/>
          <w:lang w:val="ro-RO"/>
        </w:rPr>
      </w:pPr>
    </w:p>
    <w:p w14:paraId="0800C806" w14:textId="77777777" w:rsidR="00220E96" w:rsidRPr="0051758C" w:rsidRDefault="00220E96" w:rsidP="00BE4D3F">
      <w:pPr>
        <w:rPr>
          <w:rFonts w:ascii="Times New Roman" w:hAnsi="Times New Roman" w:cs="Times New Roman"/>
          <w:sz w:val="24"/>
          <w:szCs w:val="24"/>
          <w:lang w:val="ro-RO"/>
        </w:rPr>
      </w:pPr>
    </w:p>
    <w:p w14:paraId="210653CA" w14:textId="77777777" w:rsidR="00BE4D3F" w:rsidRPr="0051758C" w:rsidRDefault="00BE4D3F" w:rsidP="00220E96">
      <w:pPr>
        <w:numPr>
          <w:ilvl w:val="1"/>
          <w:numId w:val="15"/>
        </w:numPr>
        <w:ind w:left="426"/>
        <w:rPr>
          <w:rFonts w:ascii="Times New Roman" w:hAnsi="Times New Roman" w:cs="Times New Roman"/>
          <w:b/>
          <w:bCs/>
          <w:sz w:val="24"/>
          <w:szCs w:val="24"/>
          <w:lang w:val="ro-RO"/>
        </w:rPr>
      </w:pPr>
      <w:r w:rsidRPr="0051758C">
        <w:rPr>
          <w:rFonts w:ascii="Times New Roman" w:hAnsi="Times New Roman" w:cs="Times New Roman"/>
          <w:b/>
          <w:bCs/>
          <w:sz w:val="24"/>
          <w:szCs w:val="24"/>
          <w:lang w:val="ro-RO"/>
        </w:rPr>
        <w:t xml:space="preserve">Servicii sociale propuse spre a fi înființate </w:t>
      </w:r>
    </w:p>
    <w:p w14:paraId="0AC93C69" w14:textId="77777777" w:rsidR="00BE4D3F" w:rsidRPr="0051758C" w:rsidRDefault="00BE4D3F" w:rsidP="00BE4D3F">
      <w:pPr>
        <w:rPr>
          <w:rFonts w:ascii="Times New Roman" w:hAnsi="Times New Roman" w:cs="Times New Roman"/>
          <w:sz w:val="24"/>
          <w:szCs w:val="24"/>
          <w:lang w:val="ro-RO"/>
        </w:rPr>
      </w:pPr>
    </w:p>
    <w:tbl>
      <w:tblPr>
        <w:tblStyle w:val="TableGrid"/>
        <w:tblW w:w="10749" w:type="dxa"/>
        <w:tblInd w:w="-176" w:type="dxa"/>
        <w:tblLayout w:type="fixed"/>
        <w:tblLook w:val="04A0" w:firstRow="1" w:lastRow="0" w:firstColumn="1" w:lastColumn="0" w:noHBand="0" w:noVBand="1"/>
      </w:tblPr>
      <w:tblGrid>
        <w:gridCol w:w="809"/>
        <w:gridCol w:w="653"/>
        <w:gridCol w:w="980"/>
        <w:gridCol w:w="1160"/>
        <w:gridCol w:w="516"/>
        <w:gridCol w:w="773"/>
        <w:gridCol w:w="643"/>
        <w:gridCol w:w="1093"/>
        <w:gridCol w:w="642"/>
        <w:gridCol w:w="514"/>
        <w:gridCol w:w="773"/>
        <w:gridCol w:w="772"/>
        <w:gridCol w:w="649"/>
        <w:gridCol w:w="772"/>
      </w:tblGrid>
      <w:tr w:rsidR="00B214BA" w:rsidRPr="0051758C" w14:paraId="43371723" w14:textId="77777777" w:rsidTr="00B214BA">
        <w:trPr>
          <w:trHeight w:val="122"/>
        </w:trPr>
        <w:tc>
          <w:tcPr>
            <w:tcW w:w="809" w:type="dxa"/>
            <w:vMerge w:val="restart"/>
            <w:shd w:val="clear" w:color="auto" w:fill="FBE4D5" w:themeFill="accent2" w:themeFillTint="33"/>
          </w:tcPr>
          <w:p w14:paraId="651F3B52" w14:textId="77777777" w:rsidR="00B214BA" w:rsidRPr="0051758C" w:rsidRDefault="00B214BA" w:rsidP="00220E96">
            <w:pPr>
              <w:ind w:left="-109"/>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Denumire serviciu social propus</w:t>
            </w:r>
          </w:p>
        </w:tc>
        <w:tc>
          <w:tcPr>
            <w:tcW w:w="653" w:type="dxa"/>
            <w:vMerge w:val="restart"/>
            <w:shd w:val="clear" w:color="auto" w:fill="FBE4D5" w:themeFill="accent2" w:themeFillTint="33"/>
          </w:tcPr>
          <w:p w14:paraId="7A3394F3" w14:textId="77777777" w:rsidR="00B214BA" w:rsidRPr="0051758C" w:rsidRDefault="00B214BA" w:rsidP="00220E96">
            <w:pPr>
              <w:ind w:left="-10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Cod  serviciu social</w:t>
            </w:r>
          </w:p>
        </w:tc>
        <w:tc>
          <w:tcPr>
            <w:tcW w:w="980" w:type="dxa"/>
            <w:vMerge w:val="restart"/>
            <w:shd w:val="clear" w:color="auto" w:fill="FBE4D5" w:themeFill="accent2" w:themeFillTint="33"/>
          </w:tcPr>
          <w:p w14:paraId="27E61827" w14:textId="77777777" w:rsidR="00B214BA" w:rsidRPr="0051758C" w:rsidRDefault="00B214BA" w:rsidP="00220E96">
            <w:pPr>
              <w:ind w:left="-104"/>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Categorii beneficiari</w:t>
            </w:r>
          </w:p>
        </w:tc>
        <w:tc>
          <w:tcPr>
            <w:tcW w:w="1676" w:type="dxa"/>
            <w:gridSpan w:val="2"/>
            <w:shd w:val="clear" w:color="auto" w:fill="FBE4D5" w:themeFill="accent2" w:themeFillTint="33"/>
          </w:tcPr>
          <w:p w14:paraId="41395CF8" w14:textId="77777777" w:rsidR="00B214BA" w:rsidRPr="0051758C" w:rsidRDefault="00B214BA" w:rsidP="00220E96">
            <w:pPr>
              <w:ind w:lef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Capacitate necesara</w:t>
            </w:r>
          </w:p>
        </w:tc>
        <w:tc>
          <w:tcPr>
            <w:tcW w:w="773" w:type="dxa"/>
            <w:vMerge w:val="restart"/>
            <w:shd w:val="clear" w:color="auto" w:fill="FBE4D5" w:themeFill="accent2" w:themeFillTint="33"/>
          </w:tcPr>
          <w:p w14:paraId="50B076E7"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Capacitate clădire/spațiu necesar -mp-</w:t>
            </w:r>
          </w:p>
        </w:tc>
        <w:tc>
          <w:tcPr>
            <w:tcW w:w="643" w:type="dxa"/>
            <w:vMerge w:val="restart"/>
            <w:shd w:val="clear" w:color="auto" w:fill="FBE4D5" w:themeFill="accent2" w:themeFillTint="33"/>
          </w:tcPr>
          <w:p w14:paraId="1CCE4979"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Resurse umane necesare</w:t>
            </w:r>
          </w:p>
        </w:tc>
        <w:tc>
          <w:tcPr>
            <w:tcW w:w="4443" w:type="dxa"/>
            <w:gridSpan w:val="6"/>
            <w:shd w:val="clear" w:color="auto" w:fill="FBE4D5" w:themeFill="accent2" w:themeFillTint="33"/>
          </w:tcPr>
          <w:p w14:paraId="30E55A5C" w14:textId="6ED4DE43"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Bugetele estimate pe surse de finanțare, pentru serviciile sociale existente:</w:t>
            </w:r>
          </w:p>
        </w:tc>
        <w:tc>
          <w:tcPr>
            <w:tcW w:w="772" w:type="dxa"/>
            <w:vMerge w:val="restart"/>
            <w:shd w:val="clear" w:color="auto" w:fill="FBE4D5" w:themeFill="accent2" w:themeFillTint="33"/>
          </w:tcPr>
          <w:p w14:paraId="69C84620" w14:textId="77777777" w:rsidR="00B214BA" w:rsidRPr="0051758C" w:rsidRDefault="00B214BA" w:rsidP="001F66D9">
            <w:pPr>
              <w:spacing w:after="200" w:line="276" w:lineRule="auto"/>
              <w:ind w:left="-120" w:right="-132" w:firstLine="11"/>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 xml:space="preserve">Justificare </w:t>
            </w:r>
          </w:p>
        </w:tc>
      </w:tr>
      <w:tr w:rsidR="00B214BA" w:rsidRPr="0051758C" w14:paraId="032999A2" w14:textId="77777777" w:rsidTr="00B214BA">
        <w:trPr>
          <w:trHeight w:val="180"/>
        </w:trPr>
        <w:tc>
          <w:tcPr>
            <w:tcW w:w="809" w:type="dxa"/>
            <w:vMerge/>
            <w:shd w:val="clear" w:color="auto" w:fill="FBE4D5" w:themeFill="accent2" w:themeFillTint="33"/>
          </w:tcPr>
          <w:p w14:paraId="337F6791" w14:textId="77777777" w:rsidR="00B214BA" w:rsidRPr="0051758C" w:rsidRDefault="00B214BA" w:rsidP="00220E96">
            <w:pPr>
              <w:ind w:left="-120"/>
              <w:jc w:val="both"/>
              <w:rPr>
                <w:rFonts w:ascii="Times New Roman" w:hAnsi="Times New Roman" w:cs="Times New Roman"/>
                <w:color w:val="000000"/>
                <w:sz w:val="24"/>
                <w:szCs w:val="24"/>
                <w:lang w:val="ro-RO"/>
              </w:rPr>
            </w:pPr>
          </w:p>
        </w:tc>
        <w:tc>
          <w:tcPr>
            <w:tcW w:w="653" w:type="dxa"/>
            <w:vMerge/>
            <w:shd w:val="clear" w:color="auto" w:fill="FBE4D5" w:themeFill="accent2" w:themeFillTint="33"/>
          </w:tcPr>
          <w:p w14:paraId="39B4F4F3" w14:textId="77777777" w:rsidR="00B214BA" w:rsidRPr="0051758C" w:rsidRDefault="00B214BA" w:rsidP="00220E96">
            <w:pPr>
              <w:ind w:left="-120"/>
              <w:jc w:val="both"/>
              <w:rPr>
                <w:rFonts w:ascii="Times New Roman" w:hAnsi="Times New Roman" w:cs="Times New Roman"/>
                <w:color w:val="000000"/>
                <w:sz w:val="24"/>
                <w:szCs w:val="24"/>
                <w:lang w:val="ro-RO"/>
              </w:rPr>
            </w:pPr>
          </w:p>
        </w:tc>
        <w:tc>
          <w:tcPr>
            <w:tcW w:w="980" w:type="dxa"/>
            <w:vMerge/>
            <w:shd w:val="clear" w:color="auto" w:fill="FBE4D5" w:themeFill="accent2" w:themeFillTint="33"/>
          </w:tcPr>
          <w:p w14:paraId="6E25EEDB" w14:textId="77777777" w:rsidR="00B214BA" w:rsidRPr="0051758C" w:rsidRDefault="00B214BA" w:rsidP="00220E96">
            <w:pPr>
              <w:ind w:left="-120"/>
              <w:jc w:val="both"/>
              <w:rPr>
                <w:rFonts w:ascii="Times New Roman" w:hAnsi="Times New Roman" w:cs="Times New Roman"/>
                <w:color w:val="000000"/>
                <w:sz w:val="24"/>
                <w:szCs w:val="24"/>
                <w:lang w:val="ro-RO"/>
              </w:rPr>
            </w:pPr>
          </w:p>
        </w:tc>
        <w:tc>
          <w:tcPr>
            <w:tcW w:w="1160" w:type="dxa"/>
            <w:shd w:val="clear" w:color="auto" w:fill="FBE4D5" w:themeFill="accent2" w:themeFillTint="33"/>
          </w:tcPr>
          <w:p w14:paraId="40494CEE"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Nr. benef./zi</w:t>
            </w:r>
          </w:p>
        </w:tc>
        <w:tc>
          <w:tcPr>
            <w:tcW w:w="515" w:type="dxa"/>
            <w:shd w:val="clear" w:color="auto" w:fill="FBE4D5" w:themeFill="accent2" w:themeFillTint="33"/>
          </w:tcPr>
          <w:p w14:paraId="57192C96" w14:textId="77777777"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nr. locuri/paturi</w:t>
            </w:r>
          </w:p>
        </w:tc>
        <w:tc>
          <w:tcPr>
            <w:tcW w:w="773" w:type="dxa"/>
            <w:vMerge/>
            <w:shd w:val="clear" w:color="auto" w:fill="FBE4D5" w:themeFill="accent2" w:themeFillTint="33"/>
          </w:tcPr>
          <w:p w14:paraId="7BD0666F"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643" w:type="dxa"/>
            <w:vMerge/>
            <w:shd w:val="clear" w:color="auto" w:fill="FBE4D5" w:themeFill="accent2" w:themeFillTint="33"/>
          </w:tcPr>
          <w:p w14:paraId="04F69867"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1093" w:type="dxa"/>
            <w:shd w:val="clear" w:color="auto" w:fill="FBE4D5" w:themeFill="accent2" w:themeFillTint="33"/>
          </w:tcPr>
          <w:p w14:paraId="03416670" w14:textId="2D1B9536"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local</w:t>
            </w:r>
          </w:p>
        </w:tc>
        <w:tc>
          <w:tcPr>
            <w:tcW w:w="642" w:type="dxa"/>
            <w:shd w:val="clear" w:color="auto" w:fill="FBE4D5" w:themeFill="accent2" w:themeFillTint="33"/>
          </w:tcPr>
          <w:p w14:paraId="7F0380F2"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județean</w:t>
            </w:r>
          </w:p>
        </w:tc>
        <w:tc>
          <w:tcPr>
            <w:tcW w:w="514" w:type="dxa"/>
            <w:shd w:val="clear" w:color="auto" w:fill="FBE4D5" w:themeFill="accent2" w:themeFillTint="33"/>
          </w:tcPr>
          <w:p w14:paraId="4476AED7"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de stat</w:t>
            </w:r>
          </w:p>
        </w:tc>
        <w:tc>
          <w:tcPr>
            <w:tcW w:w="773" w:type="dxa"/>
            <w:shd w:val="clear" w:color="auto" w:fill="FBE4D5" w:themeFill="accent2" w:themeFillTint="33"/>
          </w:tcPr>
          <w:p w14:paraId="181E404E"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Contribuții persoane beneficiare</w:t>
            </w:r>
          </w:p>
        </w:tc>
        <w:tc>
          <w:tcPr>
            <w:tcW w:w="772" w:type="dxa"/>
            <w:shd w:val="clear" w:color="auto" w:fill="FBE4D5" w:themeFill="accent2" w:themeFillTint="33"/>
          </w:tcPr>
          <w:p w14:paraId="5B95ADC7"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Alte surse</w:t>
            </w:r>
          </w:p>
        </w:tc>
        <w:tc>
          <w:tcPr>
            <w:tcW w:w="647" w:type="dxa"/>
            <w:shd w:val="clear" w:color="auto" w:fill="FBE4D5" w:themeFill="accent2" w:themeFillTint="33"/>
          </w:tcPr>
          <w:p w14:paraId="18388309"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Nr. locuri paturi</w:t>
            </w:r>
          </w:p>
        </w:tc>
        <w:tc>
          <w:tcPr>
            <w:tcW w:w="772" w:type="dxa"/>
            <w:vMerge/>
            <w:shd w:val="clear" w:color="auto" w:fill="FBE4D5" w:themeFill="accent2" w:themeFillTint="33"/>
          </w:tcPr>
          <w:p w14:paraId="4B07BEA5" w14:textId="77777777" w:rsidR="00B214BA" w:rsidRPr="0051758C" w:rsidRDefault="00B214BA" w:rsidP="002C54CD">
            <w:pPr>
              <w:spacing w:after="200" w:line="276" w:lineRule="auto"/>
              <w:ind w:left="-120" w:right="-132"/>
              <w:jc w:val="both"/>
              <w:rPr>
                <w:rFonts w:ascii="Times New Roman" w:hAnsi="Times New Roman" w:cs="Times New Roman"/>
                <w:color w:val="000000"/>
                <w:sz w:val="24"/>
                <w:szCs w:val="24"/>
                <w:lang w:val="ro-RO"/>
              </w:rPr>
            </w:pPr>
          </w:p>
        </w:tc>
      </w:tr>
      <w:tr w:rsidR="00B214BA" w:rsidRPr="0051758C" w14:paraId="48852E48" w14:textId="77777777" w:rsidTr="00B214BA">
        <w:trPr>
          <w:trHeight w:val="612"/>
        </w:trPr>
        <w:tc>
          <w:tcPr>
            <w:tcW w:w="809" w:type="dxa"/>
          </w:tcPr>
          <w:p w14:paraId="6DF79F96" w14:textId="77777777"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lastRenderedPageBreak/>
              <w:t>Îngrijire la domiciliu persoane vârstnice</w:t>
            </w:r>
          </w:p>
        </w:tc>
        <w:tc>
          <w:tcPr>
            <w:tcW w:w="653" w:type="dxa"/>
          </w:tcPr>
          <w:p w14:paraId="4FB21F20" w14:textId="49E05642" w:rsidR="00B214BA" w:rsidRPr="0051758C" w:rsidRDefault="00B214BA" w:rsidP="00220E96">
            <w:pPr>
              <w:ind w:hanging="109"/>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8810ID-I</w:t>
            </w:r>
          </w:p>
        </w:tc>
        <w:tc>
          <w:tcPr>
            <w:tcW w:w="980" w:type="dxa"/>
          </w:tcPr>
          <w:p w14:paraId="7F60F31A" w14:textId="77777777" w:rsidR="00B214BA" w:rsidRPr="0051758C" w:rsidRDefault="00B214BA" w:rsidP="00220E96">
            <w:pPr>
              <w:ind w:right="-10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Persoane vârstnice</w:t>
            </w:r>
          </w:p>
        </w:tc>
        <w:tc>
          <w:tcPr>
            <w:tcW w:w="1160" w:type="dxa"/>
          </w:tcPr>
          <w:p w14:paraId="455B1C8A" w14:textId="77777777"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În funcție de nr. solicitărilor eligibile la momentul disponibilității serviciului</w:t>
            </w:r>
          </w:p>
        </w:tc>
        <w:tc>
          <w:tcPr>
            <w:tcW w:w="515" w:type="dxa"/>
          </w:tcPr>
          <w:p w14:paraId="5362A9C8" w14:textId="77777777" w:rsidR="00B214BA" w:rsidRPr="0051758C" w:rsidRDefault="00B214BA" w:rsidP="00220E96">
            <w:pPr>
              <w:jc w:val="both"/>
              <w:rPr>
                <w:rFonts w:ascii="Times New Roman" w:hAnsi="Times New Roman" w:cs="Times New Roman"/>
                <w:color w:val="000000"/>
                <w:sz w:val="24"/>
                <w:szCs w:val="24"/>
                <w:lang w:val="ro-RO"/>
              </w:rPr>
            </w:pPr>
          </w:p>
        </w:tc>
        <w:tc>
          <w:tcPr>
            <w:tcW w:w="773" w:type="dxa"/>
          </w:tcPr>
          <w:p w14:paraId="0B183AB9"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În conformitate cu standardele minime de calitate</w:t>
            </w:r>
          </w:p>
        </w:tc>
        <w:tc>
          <w:tcPr>
            <w:tcW w:w="643" w:type="dxa"/>
          </w:tcPr>
          <w:p w14:paraId="3B916F40" w14:textId="77777777" w:rsidR="00B214BA" w:rsidRPr="0051758C" w:rsidRDefault="00B214BA" w:rsidP="00220E96">
            <w:pPr>
              <w:ind w:left="-40" w:right="-57" w:hanging="1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În conformitate cu standardele minime de calitate</w:t>
            </w:r>
          </w:p>
        </w:tc>
        <w:tc>
          <w:tcPr>
            <w:tcW w:w="1093" w:type="dxa"/>
          </w:tcPr>
          <w:p w14:paraId="5565ABE3" w14:textId="7C3511B2"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local</w:t>
            </w:r>
          </w:p>
        </w:tc>
        <w:tc>
          <w:tcPr>
            <w:tcW w:w="642" w:type="dxa"/>
          </w:tcPr>
          <w:p w14:paraId="388001CD"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514" w:type="dxa"/>
          </w:tcPr>
          <w:p w14:paraId="21D1E340"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773" w:type="dxa"/>
          </w:tcPr>
          <w:p w14:paraId="0C07D68F"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772" w:type="dxa"/>
          </w:tcPr>
          <w:p w14:paraId="23BEEA4B" w14:textId="77777777" w:rsidR="00B214BA" w:rsidRPr="0051758C" w:rsidRDefault="00B214BA" w:rsidP="00220E96">
            <w:pPr>
              <w:ind w:left="-16"/>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Venituri din donații și sponsorizări</w:t>
            </w:r>
          </w:p>
        </w:tc>
        <w:tc>
          <w:tcPr>
            <w:tcW w:w="647" w:type="dxa"/>
          </w:tcPr>
          <w:p w14:paraId="6E2EF784" w14:textId="77777777" w:rsidR="00B214BA" w:rsidRPr="0051758C" w:rsidRDefault="00B214BA" w:rsidP="00220E96">
            <w:pPr>
              <w:ind w:left="-120" w:right="-27"/>
              <w:jc w:val="both"/>
              <w:rPr>
                <w:rFonts w:ascii="Times New Roman" w:hAnsi="Times New Roman" w:cs="Times New Roman"/>
                <w:color w:val="000000"/>
                <w:sz w:val="24"/>
                <w:szCs w:val="24"/>
                <w:lang w:val="ro-RO"/>
              </w:rPr>
            </w:pPr>
          </w:p>
        </w:tc>
        <w:tc>
          <w:tcPr>
            <w:tcW w:w="772" w:type="dxa"/>
          </w:tcPr>
          <w:p w14:paraId="1ADA6C9B" w14:textId="77777777" w:rsidR="00B214BA" w:rsidRPr="0051758C" w:rsidRDefault="00B214BA" w:rsidP="009526B4">
            <w:pPr>
              <w:spacing w:after="200" w:line="276" w:lineRule="auto"/>
              <w:ind w:left="-120" w:right="-27"/>
              <w:jc w:val="both"/>
              <w:rPr>
                <w:rFonts w:ascii="Times New Roman" w:hAnsi="Times New Roman" w:cs="Times New Roman"/>
                <w:color w:val="000000"/>
                <w:sz w:val="24"/>
                <w:szCs w:val="24"/>
                <w:lang w:val="ro-RO"/>
              </w:rPr>
            </w:pPr>
          </w:p>
        </w:tc>
      </w:tr>
      <w:tr w:rsidR="00B214BA" w:rsidRPr="0051758C" w14:paraId="7572D3F2" w14:textId="77777777" w:rsidTr="00B214BA">
        <w:trPr>
          <w:trHeight w:val="496"/>
        </w:trPr>
        <w:tc>
          <w:tcPr>
            <w:tcW w:w="809" w:type="dxa"/>
          </w:tcPr>
          <w:p w14:paraId="384D4DEF" w14:textId="77777777"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Centru de zi pentru consiliere și sprijin pentru părinți și copii</w:t>
            </w:r>
          </w:p>
        </w:tc>
        <w:tc>
          <w:tcPr>
            <w:tcW w:w="653" w:type="dxa"/>
          </w:tcPr>
          <w:p w14:paraId="08B39222" w14:textId="77777777"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8899CZ-F-I</w:t>
            </w:r>
          </w:p>
        </w:tc>
        <w:tc>
          <w:tcPr>
            <w:tcW w:w="980" w:type="dxa"/>
          </w:tcPr>
          <w:p w14:paraId="6BF9E0B1" w14:textId="77777777"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Copii și părinți</w:t>
            </w:r>
          </w:p>
        </w:tc>
        <w:tc>
          <w:tcPr>
            <w:tcW w:w="1160" w:type="dxa"/>
          </w:tcPr>
          <w:p w14:paraId="6C2DC4EF" w14:textId="77777777"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În funcție de nr. solicitărilor eligibile la momentul disponibilității serviciului</w:t>
            </w:r>
          </w:p>
        </w:tc>
        <w:tc>
          <w:tcPr>
            <w:tcW w:w="515" w:type="dxa"/>
          </w:tcPr>
          <w:p w14:paraId="32E8EE8D" w14:textId="77777777" w:rsidR="00B214BA" w:rsidRPr="0051758C" w:rsidRDefault="00B214BA" w:rsidP="00220E96">
            <w:pPr>
              <w:jc w:val="both"/>
              <w:rPr>
                <w:rFonts w:ascii="Times New Roman" w:hAnsi="Times New Roman" w:cs="Times New Roman"/>
                <w:color w:val="000000"/>
                <w:sz w:val="24"/>
                <w:szCs w:val="24"/>
                <w:lang w:val="ro-RO"/>
              </w:rPr>
            </w:pPr>
          </w:p>
        </w:tc>
        <w:tc>
          <w:tcPr>
            <w:tcW w:w="773" w:type="dxa"/>
          </w:tcPr>
          <w:p w14:paraId="2D145617"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În conformitate cu standardele minime de calitate</w:t>
            </w:r>
          </w:p>
        </w:tc>
        <w:tc>
          <w:tcPr>
            <w:tcW w:w="643" w:type="dxa"/>
          </w:tcPr>
          <w:p w14:paraId="0037730C"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În conformitate cu standardele minime de calitate</w:t>
            </w:r>
          </w:p>
        </w:tc>
        <w:tc>
          <w:tcPr>
            <w:tcW w:w="1093" w:type="dxa"/>
          </w:tcPr>
          <w:p w14:paraId="6A4539CC" w14:textId="3D31B896" w:rsidR="00B214BA" w:rsidRPr="0051758C" w:rsidRDefault="00B214BA"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local</w:t>
            </w:r>
          </w:p>
        </w:tc>
        <w:tc>
          <w:tcPr>
            <w:tcW w:w="642" w:type="dxa"/>
          </w:tcPr>
          <w:p w14:paraId="7CC727EA" w14:textId="77777777" w:rsidR="00B214BA" w:rsidRPr="0051758C" w:rsidRDefault="00B214BA" w:rsidP="00220E96">
            <w:pPr>
              <w:ind w:left="-57" w:right="-57"/>
              <w:jc w:val="both"/>
              <w:rPr>
                <w:rFonts w:ascii="Times New Roman" w:hAnsi="Times New Roman" w:cs="Times New Roman"/>
                <w:color w:val="000000"/>
                <w:sz w:val="24"/>
                <w:szCs w:val="24"/>
                <w:lang w:val="ro-RO"/>
              </w:rPr>
            </w:pPr>
          </w:p>
        </w:tc>
        <w:tc>
          <w:tcPr>
            <w:tcW w:w="514" w:type="dxa"/>
          </w:tcPr>
          <w:p w14:paraId="7F533E4E"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773" w:type="dxa"/>
          </w:tcPr>
          <w:p w14:paraId="378A31BE"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772" w:type="dxa"/>
          </w:tcPr>
          <w:p w14:paraId="4BA32628"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Venituri din donații și sponsorizări</w:t>
            </w:r>
          </w:p>
        </w:tc>
        <w:tc>
          <w:tcPr>
            <w:tcW w:w="647" w:type="dxa"/>
          </w:tcPr>
          <w:p w14:paraId="4CFBA818"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772" w:type="dxa"/>
          </w:tcPr>
          <w:p w14:paraId="6D6C7935" w14:textId="77777777" w:rsidR="00B214BA" w:rsidRPr="0051758C" w:rsidRDefault="00B214BA" w:rsidP="00843847">
            <w:pPr>
              <w:spacing w:after="200" w:line="276" w:lineRule="auto"/>
              <w:ind w:left="-120" w:right="-132"/>
              <w:jc w:val="both"/>
              <w:rPr>
                <w:rFonts w:ascii="Times New Roman" w:hAnsi="Times New Roman" w:cs="Times New Roman"/>
                <w:color w:val="000000"/>
                <w:sz w:val="24"/>
                <w:szCs w:val="24"/>
                <w:lang w:val="ro-RO"/>
              </w:rPr>
            </w:pPr>
          </w:p>
        </w:tc>
      </w:tr>
      <w:tr w:rsidR="00B214BA" w:rsidRPr="0051758C" w14:paraId="69E320BF" w14:textId="77777777" w:rsidTr="00B214BA">
        <w:trPr>
          <w:trHeight w:val="336"/>
        </w:trPr>
        <w:tc>
          <w:tcPr>
            <w:tcW w:w="809" w:type="dxa"/>
          </w:tcPr>
          <w:p w14:paraId="5139E81E" w14:textId="71DE0014"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 xml:space="preserve">Centru de zi pentru adulți cu dizabilitati </w:t>
            </w:r>
          </w:p>
        </w:tc>
        <w:tc>
          <w:tcPr>
            <w:tcW w:w="653" w:type="dxa"/>
          </w:tcPr>
          <w:p w14:paraId="358AB4D2" w14:textId="4F3E6834"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88</w:t>
            </w:r>
            <w:r>
              <w:rPr>
                <w:rFonts w:ascii="Times New Roman" w:hAnsi="Times New Roman" w:cs="Times New Roman"/>
                <w:color w:val="000000"/>
                <w:sz w:val="24"/>
                <w:szCs w:val="24"/>
                <w:lang w:val="ro-RO"/>
              </w:rPr>
              <w:t>10</w:t>
            </w:r>
            <w:r w:rsidRPr="0051758C">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I</w:t>
            </w:r>
            <w:r w:rsidRPr="0051758C">
              <w:rPr>
                <w:rFonts w:ascii="Times New Roman" w:hAnsi="Times New Roman" w:cs="Times New Roman"/>
                <w:color w:val="000000"/>
                <w:sz w:val="24"/>
                <w:szCs w:val="24"/>
                <w:lang w:val="ro-RO"/>
              </w:rPr>
              <w:t>-D-</w:t>
            </w:r>
            <w:r>
              <w:rPr>
                <w:rFonts w:ascii="Times New Roman" w:hAnsi="Times New Roman" w:cs="Times New Roman"/>
                <w:color w:val="000000"/>
                <w:sz w:val="24"/>
                <w:szCs w:val="24"/>
                <w:lang w:val="ro-RO"/>
              </w:rPr>
              <w:t>III</w:t>
            </w:r>
          </w:p>
        </w:tc>
        <w:tc>
          <w:tcPr>
            <w:tcW w:w="980" w:type="dxa"/>
          </w:tcPr>
          <w:p w14:paraId="2547A1AD" w14:textId="77777777"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Adulți</w:t>
            </w:r>
          </w:p>
        </w:tc>
        <w:tc>
          <w:tcPr>
            <w:tcW w:w="1160" w:type="dxa"/>
          </w:tcPr>
          <w:p w14:paraId="481224F7" w14:textId="77777777" w:rsidR="00B214BA" w:rsidRPr="0051758C" w:rsidRDefault="00B214BA" w:rsidP="00220E96">
            <w:pPr>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În funcție de nr. solicitărilor eligibile la momentul disponibilității serviciului</w:t>
            </w:r>
          </w:p>
        </w:tc>
        <w:tc>
          <w:tcPr>
            <w:tcW w:w="515" w:type="dxa"/>
          </w:tcPr>
          <w:p w14:paraId="7B20FDA1" w14:textId="77777777" w:rsidR="00B214BA" w:rsidRPr="0051758C" w:rsidRDefault="00B214BA" w:rsidP="00220E96">
            <w:pPr>
              <w:jc w:val="both"/>
              <w:rPr>
                <w:rFonts w:ascii="Times New Roman" w:hAnsi="Times New Roman" w:cs="Times New Roman"/>
                <w:color w:val="000000"/>
                <w:sz w:val="24"/>
                <w:szCs w:val="24"/>
                <w:lang w:val="ro-RO"/>
              </w:rPr>
            </w:pPr>
          </w:p>
        </w:tc>
        <w:tc>
          <w:tcPr>
            <w:tcW w:w="773" w:type="dxa"/>
          </w:tcPr>
          <w:p w14:paraId="3BAF0AE4"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În conformitate cu standardele minime de calitate</w:t>
            </w:r>
          </w:p>
        </w:tc>
        <w:tc>
          <w:tcPr>
            <w:tcW w:w="643" w:type="dxa"/>
          </w:tcPr>
          <w:p w14:paraId="45419AFA"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În conformitate cu standardele minime de calitate</w:t>
            </w:r>
          </w:p>
        </w:tc>
        <w:tc>
          <w:tcPr>
            <w:tcW w:w="1093" w:type="dxa"/>
          </w:tcPr>
          <w:p w14:paraId="00E353F9" w14:textId="3F036225" w:rsidR="00B214BA" w:rsidRPr="0051758C" w:rsidRDefault="00B214BA" w:rsidP="00220E96">
            <w:pPr>
              <w:ind w:left="-120" w:right="-132"/>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Buget local</w:t>
            </w:r>
          </w:p>
        </w:tc>
        <w:tc>
          <w:tcPr>
            <w:tcW w:w="642" w:type="dxa"/>
          </w:tcPr>
          <w:p w14:paraId="2C192132" w14:textId="77777777" w:rsidR="00B214BA" w:rsidRPr="0051758C" w:rsidRDefault="00B214BA" w:rsidP="00220E96">
            <w:pPr>
              <w:ind w:left="-57" w:right="-57"/>
              <w:jc w:val="both"/>
              <w:rPr>
                <w:rFonts w:ascii="Times New Roman" w:hAnsi="Times New Roman" w:cs="Times New Roman"/>
                <w:color w:val="000000"/>
                <w:sz w:val="24"/>
                <w:szCs w:val="24"/>
                <w:lang w:val="ro-RO"/>
              </w:rPr>
            </w:pPr>
          </w:p>
        </w:tc>
        <w:tc>
          <w:tcPr>
            <w:tcW w:w="514" w:type="dxa"/>
          </w:tcPr>
          <w:p w14:paraId="5B1B354F"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773" w:type="dxa"/>
          </w:tcPr>
          <w:p w14:paraId="3DD8FB3E"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772" w:type="dxa"/>
          </w:tcPr>
          <w:p w14:paraId="482B4C18" w14:textId="77777777" w:rsidR="00B214BA" w:rsidRPr="0051758C" w:rsidRDefault="00B214BA" w:rsidP="00220E96">
            <w:pPr>
              <w:ind w:left="-57" w:right="-57"/>
              <w:jc w:val="both"/>
              <w:rPr>
                <w:rFonts w:ascii="Times New Roman" w:hAnsi="Times New Roman" w:cs="Times New Roman"/>
                <w:color w:val="000000"/>
                <w:sz w:val="24"/>
                <w:szCs w:val="24"/>
                <w:lang w:val="ro-RO"/>
              </w:rPr>
            </w:pPr>
            <w:r w:rsidRPr="0051758C">
              <w:rPr>
                <w:rFonts w:ascii="Times New Roman" w:hAnsi="Times New Roman" w:cs="Times New Roman"/>
                <w:color w:val="000000"/>
                <w:sz w:val="24"/>
                <w:szCs w:val="24"/>
                <w:lang w:val="ro-RO"/>
              </w:rPr>
              <w:t>Venituri din donații și sponsorizări</w:t>
            </w:r>
          </w:p>
        </w:tc>
        <w:tc>
          <w:tcPr>
            <w:tcW w:w="647" w:type="dxa"/>
          </w:tcPr>
          <w:p w14:paraId="40131500" w14:textId="77777777" w:rsidR="00B214BA" w:rsidRPr="0051758C" w:rsidRDefault="00B214BA" w:rsidP="00220E96">
            <w:pPr>
              <w:ind w:left="-120" w:right="-132"/>
              <w:jc w:val="both"/>
              <w:rPr>
                <w:rFonts w:ascii="Times New Roman" w:hAnsi="Times New Roman" w:cs="Times New Roman"/>
                <w:color w:val="000000"/>
                <w:sz w:val="24"/>
                <w:szCs w:val="24"/>
                <w:lang w:val="ro-RO"/>
              </w:rPr>
            </w:pPr>
          </w:p>
        </w:tc>
        <w:tc>
          <w:tcPr>
            <w:tcW w:w="772" w:type="dxa"/>
          </w:tcPr>
          <w:p w14:paraId="37198A80" w14:textId="77777777" w:rsidR="00B214BA" w:rsidRPr="0051758C" w:rsidRDefault="00B214BA" w:rsidP="00220E96">
            <w:pPr>
              <w:spacing w:line="276" w:lineRule="auto"/>
              <w:ind w:left="-120" w:right="-132"/>
              <w:jc w:val="both"/>
              <w:rPr>
                <w:rFonts w:ascii="Times New Roman" w:hAnsi="Times New Roman" w:cs="Times New Roman"/>
                <w:color w:val="000000"/>
                <w:sz w:val="24"/>
                <w:szCs w:val="24"/>
                <w:lang w:val="ro-RO"/>
              </w:rPr>
            </w:pPr>
          </w:p>
        </w:tc>
      </w:tr>
    </w:tbl>
    <w:p w14:paraId="496C2DD5" w14:textId="77777777" w:rsidR="00BE4D3F" w:rsidRPr="0051758C" w:rsidRDefault="00BE4D3F" w:rsidP="00BE4D3F">
      <w:pPr>
        <w:rPr>
          <w:rFonts w:ascii="Times New Roman" w:hAnsi="Times New Roman" w:cs="Times New Roman"/>
          <w:sz w:val="24"/>
          <w:szCs w:val="24"/>
          <w:lang w:val="ro-RO"/>
        </w:rPr>
      </w:pPr>
    </w:p>
    <w:p w14:paraId="5627142D" w14:textId="77777777" w:rsidR="0035244F" w:rsidRPr="0051758C" w:rsidRDefault="006062B5" w:rsidP="0069723C">
      <w:pPr>
        <w:numPr>
          <w:ilvl w:val="1"/>
          <w:numId w:val="15"/>
        </w:numPr>
        <w:ind w:left="426"/>
        <w:jc w:val="both"/>
        <w:rPr>
          <w:rFonts w:ascii="Times New Roman" w:hAnsi="Times New Roman" w:cs="Times New Roman"/>
          <w:sz w:val="24"/>
          <w:szCs w:val="24"/>
        </w:rPr>
      </w:pPr>
      <w:r w:rsidRPr="0051758C">
        <w:rPr>
          <w:rFonts w:ascii="Times New Roman" w:hAnsi="Times New Roman" w:cs="Times New Roman"/>
          <w:sz w:val="24"/>
          <w:szCs w:val="24"/>
          <w:lang w:val="ro-RO"/>
        </w:rPr>
        <w:t>Programul anual de contractare a serviciilor sociale din fonduri publice</w:t>
      </w:r>
      <w:r w:rsidRPr="0051758C">
        <w:rPr>
          <w:rStyle w:val="FootnoteReference"/>
          <w:rFonts w:ascii="Times New Roman" w:hAnsi="Times New Roman"/>
          <w:b/>
          <w:bCs/>
          <w:sz w:val="24"/>
          <w:szCs w:val="24"/>
          <w:lang w:val="ro-RO"/>
        </w:rPr>
        <w:footnoteReference w:id="1"/>
      </w:r>
      <w:r w:rsidRPr="0051758C">
        <w:rPr>
          <w:rFonts w:ascii="Times New Roman" w:hAnsi="Times New Roman" w:cs="Times New Roman"/>
          <w:b/>
          <w:bCs/>
          <w:sz w:val="24"/>
          <w:szCs w:val="24"/>
          <w:lang w:val="ro-RO"/>
        </w:rPr>
        <w:t>,</w:t>
      </w:r>
      <w:r w:rsidRPr="0051758C">
        <w:rPr>
          <w:rFonts w:ascii="Times New Roman" w:hAnsi="Times New Roman" w:cs="Times New Roman"/>
          <w:sz w:val="24"/>
          <w:szCs w:val="24"/>
          <w:lang w:val="ro-RO"/>
        </w:rPr>
        <w:t xml:space="preserve"> în baza prevederilor Legii </w:t>
      </w:r>
      <w:r w:rsidRPr="0051758C">
        <w:rPr>
          <w:rFonts w:ascii="Times New Roman" w:hAnsi="Times New Roman" w:cs="Times New Roman"/>
          <w:sz w:val="24"/>
          <w:szCs w:val="24"/>
          <w:lang w:val="ro-RO"/>
        </w:rPr>
        <w:lastRenderedPageBreak/>
        <w:t xml:space="preserve">asistenței sociale </w:t>
      </w:r>
      <w:hyperlink r:id="rId8" w:history="1">
        <w:r w:rsidRPr="0051758C">
          <w:rPr>
            <w:rFonts w:ascii="Times New Roman" w:hAnsi="Times New Roman" w:cs="Times New Roman"/>
            <w:sz w:val="24"/>
            <w:szCs w:val="24"/>
            <w:lang w:val="ro-RO"/>
          </w:rPr>
          <w:t xml:space="preserve">nr. 292/2011 </w:t>
        </w:r>
      </w:hyperlink>
      <w:r w:rsidRPr="0051758C">
        <w:rPr>
          <w:rFonts w:ascii="Times New Roman" w:hAnsi="Times New Roman" w:cs="Times New Roman"/>
          <w:sz w:val="24"/>
          <w:szCs w:val="24"/>
          <w:lang w:val="ro-RO"/>
        </w:rPr>
        <w:t xml:space="preserve">cu modificările și completările ulterioare, pentru realizarea obiectivului general </w:t>
      </w:r>
      <w:r w:rsidRPr="0051758C">
        <w:rPr>
          <w:rFonts w:ascii="Times New Roman" w:hAnsi="Times New Roman" w:cs="Times New Roman"/>
          <w:b/>
          <w:bCs/>
          <w:sz w:val="24"/>
          <w:szCs w:val="24"/>
          <w:lang w:val="ro-RO"/>
        </w:rPr>
        <w:t>„</w:t>
      </w:r>
      <w:r w:rsidRPr="0051758C">
        <w:rPr>
          <w:rFonts w:ascii="Times New Roman" w:hAnsi="Times New Roman" w:cs="Times New Roman"/>
          <w:i/>
          <w:iCs/>
          <w:sz w:val="24"/>
          <w:szCs w:val="24"/>
          <w:lang w:val="ro-RO"/>
        </w:rPr>
        <w:t xml:space="preserve">Înființarea și dezvoltarea unui sistem realist și eficient de servicii sociale la nivelul localității, capabil să asigure incluziunea social a tuturor categoriilor vulnerabile, creșterea calități vieții, tratament egal, nediscriminare și dreptul la o viață demnă pentru locuitorii orașului Urlați” </w:t>
      </w:r>
      <w:r w:rsidRPr="0051758C">
        <w:rPr>
          <w:rFonts w:ascii="Times New Roman" w:hAnsi="Times New Roman" w:cs="Times New Roman"/>
          <w:sz w:val="24"/>
          <w:szCs w:val="24"/>
          <w:lang w:val="ro-RO"/>
        </w:rPr>
        <w:t xml:space="preserve">prevăzut </w:t>
      </w:r>
      <w:r w:rsidRPr="0051758C">
        <w:rPr>
          <w:rFonts w:ascii="Times New Roman" w:hAnsi="Times New Roman" w:cs="Times New Roman"/>
          <w:spacing w:val="-3"/>
          <w:sz w:val="24"/>
          <w:szCs w:val="24"/>
          <w:lang w:val="ro-RO"/>
        </w:rPr>
        <w:t xml:space="preserve">în </w:t>
      </w:r>
      <w:r w:rsidRPr="0051758C">
        <w:rPr>
          <w:rFonts w:ascii="Times New Roman" w:hAnsi="Times New Roman" w:cs="Times New Roman"/>
          <w:b/>
          <w:bCs/>
          <w:sz w:val="24"/>
          <w:szCs w:val="24"/>
          <w:lang w:val="ro-RO"/>
        </w:rPr>
        <w:t>Strategia de Dezvoltare Locală a Serviciilor Sociale, Orașul Urlați</w:t>
      </w:r>
      <w:r w:rsidRPr="0051758C">
        <w:rPr>
          <w:rFonts w:ascii="Times New Roman" w:hAnsi="Times New Roman" w:cs="Times New Roman"/>
          <w:sz w:val="24"/>
          <w:szCs w:val="24"/>
          <w:lang w:val="ro-RO"/>
        </w:rPr>
        <w:t xml:space="preserve">, aprobată prin Hotărârea Consiliului Local Urlați nr. </w:t>
      </w:r>
      <w:bookmarkStart w:id="2" w:name="_Hlk171282291"/>
      <w:r w:rsidR="0029073B" w:rsidRPr="0051758C">
        <w:rPr>
          <w:rFonts w:ascii="Times New Roman" w:hAnsi="Times New Roman" w:cs="Times New Roman"/>
          <w:sz w:val="24"/>
          <w:szCs w:val="24"/>
          <w:lang w:val="ro-RO"/>
        </w:rPr>
        <w:t>11</w:t>
      </w:r>
      <w:r w:rsidRPr="0051758C">
        <w:rPr>
          <w:rFonts w:ascii="Times New Roman" w:hAnsi="Times New Roman" w:cs="Times New Roman"/>
          <w:sz w:val="24"/>
          <w:szCs w:val="24"/>
          <w:lang w:val="ro-RO"/>
        </w:rPr>
        <w:t>/</w:t>
      </w:r>
      <w:r w:rsidR="0029073B" w:rsidRPr="0051758C">
        <w:rPr>
          <w:rFonts w:ascii="Times New Roman" w:hAnsi="Times New Roman" w:cs="Times New Roman"/>
          <w:sz w:val="24"/>
          <w:szCs w:val="24"/>
          <w:lang w:val="ro-RO"/>
        </w:rPr>
        <w:t>24</w:t>
      </w:r>
      <w:r w:rsidRPr="0051758C">
        <w:rPr>
          <w:rFonts w:ascii="Times New Roman" w:hAnsi="Times New Roman" w:cs="Times New Roman"/>
          <w:sz w:val="24"/>
          <w:szCs w:val="24"/>
          <w:lang w:val="ro-RO"/>
        </w:rPr>
        <w:t>.</w:t>
      </w:r>
      <w:r w:rsidR="0029073B" w:rsidRPr="0051758C">
        <w:rPr>
          <w:rFonts w:ascii="Times New Roman" w:hAnsi="Times New Roman" w:cs="Times New Roman"/>
          <w:sz w:val="24"/>
          <w:szCs w:val="24"/>
          <w:lang w:val="ro-RO"/>
        </w:rPr>
        <w:t>02.2022</w:t>
      </w:r>
      <w:bookmarkEnd w:id="2"/>
      <w:r w:rsidR="0029073B" w:rsidRPr="0051758C">
        <w:rPr>
          <w:rFonts w:ascii="Times New Roman" w:hAnsi="Times New Roman" w:cs="Times New Roman"/>
          <w:sz w:val="24"/>
          <w:szCs w:val="24"/>
          <w:lang w:val="ro-RO"/>
        </w:rPr>
        <w:t>.</w:t>
      </w:r>
    </w:p>
    <w:p w14:paraId="343DED59" w14:textId="77777777" w:rsidR="007B0557" w:rsidRPr="0051758C" w:rsidRDefault="00B90126" w:rsidP="0069723C">
      <w:pPr>
        <w:ind w:firstLine="720"/>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Se aplică și în cazul programelor de finanțare pentru activități nonprofit</w:t>
      </w:r>
      <w:r w:rsidR="007B0557" w:rsidRPr="0051758C">
        <w:rPr>
          <w:rFonts w:ascii="Times New Roman" w:hAnsi="Times New Roman" w:cs="Times New Roman"/>
          <w:sz w:val="24"/>
          <w:szCs w:val="24"/>
          <w:lang w:val="ro-RO"/>
        </w:rPr>
        <w:t xml:space="preserve"> de interes general, în baza legii 350/2005 privind regimul finanțărilor nerambursabile din fonduri publice alocate pentru activități nonprofit de interes general, cu modificările și completările ulterioare.</w:t>
      </w:r>
    </w:p>
    <w:p w14:paraId="46C7317E" w14:textId="77777777" w:rsidR="007B0557" w:rsidRPr="0051758C" w:rsidRDefault="007B0557" w:rsidP="0069723C">
      <w:pPr>
        <w:ind w:firstLine="720"/>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Îngrijire la domiciliu pentru persoane vârstnice.</w:t>
      </w:r>
    </w:p>
    <w:p w14:paraId="62C29785" w14:textId="36FFEFD9" w:rsidR="007B0557" w:rsidRPr="0051758C" w:rsidRDefault="007B0557" w:rsidP="0069723C">
      <w:pPr>
        <w:ind w:firstLine="720"/>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Centru de zi pentru adulți</w:t>
      </w:r>
      <w:r w:rsidR="00206E9C" w:rsidRPr="0051758C">
        <w:rPr>
          <w:rFonts w:ascii="Times New Roman" w:hAnsi="Times New Roman" w:cs="Times New Roman"/>
          <w:sz w:val="24"/>
          <w:szCs w:val="24"/>
          <w:lang w:val="ro-RO"/>
        </w:rPr>
        <w:t xml:space="preserve"> pentru persoane cu dizabilități</w:t>
      </w:r>
      <w:r w:rsidRPr="0051758C">
        <w:rPr>
          <w:rFonts w:ascii="Times New Roman" w:hAnsi="Times New Roman" w:cs="Times New Roman"/>
          <w:sz w:val="24"/>
          <w:szCs w:val="24"/>
          <w:lang w:val="ro-RO"/>
        </w:rPr>
        <w:t>.</w:t>
      </w:r>
    </w:p>
    <w:p w14:paraId="5E3BC6F8" w14:textId="77777777" w:rsidR="007B0557" w:rsidRPr="0051758C" w:rsidRDefault="007B0557" w:rsidP="0069723C">
      <w:pPr>
        <w:ind w:firstLine="720"/>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Centru de zi pentru copii.</w:t>
      </w:r>
    </w:p>
    <w:p w14:paraId="364D0963" w14:textId="77777777" w:rsidR="007B0557" w:rsidRPr="0051758C" w:rsidRDefault="007B0557" w:rsidP="0069723C">
      <w:pPr>
        <w:ind w:firstLine="720"/>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Alte servicii în funcție de nevoile identificate.</w:t>
      </w:r>
    </w:p>
    <w:p w14:paraId="446DE704" w14:textId="77777777" w:rsidR="0035244F" w:rsidRPr="0051758C" w:rsidRDefault="0035244F" w:rsidP="0069723C">
      <w:pPr>
        <w:jc w:val="both"/>
        <w:rPr>
          <w:rFonts w:ascii="Times New Roman" w:hAnsi="Times New Roman" w:cs="Times New Roman"/>
          <w:sz w:val="24"/>
          <w:szCs w:val="24"/>
        </w:rPr>
      </w:pPr>
    </w:p>
    <w:p w14:paraId="47446C4E" w14:textId="77777777" w:rsidR="0035244F" w:rsidRPr="0051758C" w:rsidRDefault="0035244F" w:rsidP="0069723C">
      <w:pPr>
        <w:pStyle w:val="ListParagraph"/>
        <w:numPr>
          <w:ilvl w:val="1"/>
          <w:numId w:val="15"/>
        </w:numPr>
        <w:tabs>
          <w:tab w:val="left" w:pos="991"/>
        </w:tabs>
        <w:kinsoku w:val="0"/>
        <w:overflowPunct w:val="0"/>
        <w:spacing w:before="1" w:line="235" w:lineRule="auto"/>
        <w:ind w:left="426" w:right="757"/>
        <w:jc w:val="both"/>
        <w:rPr>
          <w:rFonts w:ascii="Times New Roman" w:hAnsi="Times New Roman" w:cs="Times New Roman"/>
          <w:color w:val="25282A"/>
          <w:lang w:val="ro-RO"/>
        </w:rPr>
      </w:pPr>
      <w:r w:rsidRPr="0051758C">
        <w:rPr>
          <w:rFonts w:ascii="Times New Roman" w:hAnsi="Times New Roman" w:cs="Times New Roman"/>
          <w:b/>
          <w:bCs/>
          <w:color w:val="000000"/>
          <w:u w:val="single"/>
          <w:lang w:val="ro-RO"/>
        </w:rPr>
        <w:t>Programul de subvenționare a asociațiilor, fundațiilor și cultelor recunoscute de lege</w:t>
      </w:r>
      <w:r w:rsidRPr="0051758C">
        <w:rPr>
          <w:rFonts w:ascii="Times New Roman" w:hAnsi="Times New Roman" w:cs="Times New Roman"/>
          <w:color w:val="000000"/>
          <w:lang w:val="ro-RO"/>
        </w:rPr>
        <w:t xml:space="preserve">, în baza Legii </w:t>
      </w:r>
      <w:r w:rsidR="00416007">
        <w:fldChar w:fldCharType="begin"/>
      </w:r>
      <w:r w:rsidR="00416007">
        <w:instrText xml:space="preserve"> HYPERLINK "https://lege5.ro/Gratuit/ge4tmobt/legea-nr-34-1998-privind-acordarea-unor-subventii-asociatiilor-si-fundatiilor-romane-cu-personalitate-juridica-care-infiinteaza-si-administreaza-unitati-de-asistenta-sociala?d=2019-02-05" </w:instrText>
      </w:r>
      <w:r w:rsidR="00416007">
        <w:fldChar w:fldCharType="separate"/>
      </w:r>
      <w:r w:rsidRPr="0051758C">
        <w:rPr>
          <w:rFonts w:ascii="Times New Roman" w:hAnsi="Times New Roman" w:cs="Times New Roman"/>
          <w:color w:val="000000"/>
          <w:lang w:val="ro-RO"/>
        </w:rPr>
        <w:t xml:space="preserve">nr. 34/1998 </w:t>
      </w:r>
      <w:r w:rsidR="00416007">
        <w:rPr>
          <w:rFonts w:ascii="Times New Roman" w:hAnsi="Times New Roman" w:cs="Times New Roman"/>
          <w:color w:val="000000"/>
          <w:lang w:val="ro-RO"/>
        </w:rPr>
        <w:fldChar w:fldCharType="end"/>
      </w:r>
      <w:r w:rsidRPr="0051758C">
        <w:rPr>
          <w:rFonts w:ascii="Times New Roman" w:hAnsi="Times New Roman" w:cs="Times New Roman"/>
          <w:color w:val="000000"/>
          <w:lang w:val="ro-RO"/>
        </w:rPr>
        <w:t xml:space="preserve">privind acordarea unor subvenții asociațiilor și fundațiilor române cu personalitate </w:t>
      </w:r>
      <w:r w:rsidR="007B0557" w:rsidRPr="0051758C">
        <w:rPr>
          <w:rFonts w:ascii="Times New Roman" w:hAnsi="Times New Roman" w:cs="Times New Roman"/>
          <w:color w:val="000000"/>
          <w:lang w:val="ro-RO"/>
        </w:rPr>
        <w:t>j</w:t>
      </w:r>
      <w:r w:rsidRPr="0051758C">
        <w:rPr>
          <w:rFonts w:ascii="Times New Roman" w:hAnsi="Times New Roman" w:cs="Times New Roman"/>
          <w:color w:val="000000"/>
          <w:lang w:val="ro-RO"/>
        </w:rPr>
        <w:t>uridică, care înființează și administrează unități de asistență socială, cu completările</w:t>
      </w:r>
      <w:r w:rsidRPr="0051758C">
        <w:rPr>
          <w:rFonts w:ascii="Times New Roman" w:hAnsi="Times New Roman" w:cs="Times New Roman"/>
          <w:color w:val="000000"/>
          <w:spacing w:val="-29"/>
          <w:lang w:val="ro-RO"/>
        </w:rPr>
        <w:t xml:space="preserve"> </w:t>
      </w:r>
      <w:r w:rsidRPr="0051758C">
        <w:rPr>
          <w:rFonts w:ascii="Times New Roman" w:hAnsi="Times New Roman" w:cs="Times New Roman"/>
          <w:color w:val="000000"/>
          <w:lang w:val="ro-RO"/>
        </w:rPr>
        <w:t>ulterioare:</w:t>
      </w:r>
    </w:p>
    <w:p w14:paraId="26FBBCBC" w14:textId="77777777" w:rsidR="0035244F" w:rsidRPr="0051758C" w:rsidRDefault="0035244F" w:rsidP="0069723C">
      <w:pPr>
        <w:pStyle w:val="BodyText"/>
        <w:kinsoku w:val="0"/>
        <w:overflowPunct w:val="0"/>
        <w:spacing w:before="4"/>
        <w:jc w:val="both"/>
        <w:rPr>
          <w:rFonts w:ascii="Times New Roman" w:hAnsi="Times New Roman" w:cs="Times New Roman"/>
          <w:sz w:val="24"/>
          <w:szCs w:val="24"/>
          <w:lang w:val="ro-RO"/>
        </w:rPr>
      </w:pPr>
    </w:p>
    <w:p w14:paraId="22844E51" w14:textId="77777777" w:rsidR="0035244F" w:rsidRPr="0051758C" w:rsidRDefault="0035244F" w:rsidP="0069723C">
      <w:pPr>
        <w:pStyle w:val="BodyText"/>
        <w:kinsoku w:val="0"/>
        <w:overflowPunct w:val="0"/>
        <w:jc w:val="both"/>
        <w:rPr>
          <w:rFonts w:ascii="Times New Roman" w:hAnsi="Times New Roman" w:cs="Times New Roman"/>
          <w:b/>
          <w:bCs/>
          <w:sz w:val="24"/>
          <w:szCs w:val="24"/>
          <w:lang w:val="ro-RO"/>
        </w:rPr>
      </w:pPr>
    </w:p>
    <w:p w14:paraId="48BD40FB" w14:textId="77777777" w:rsidR="00922409" w:rsidRPr="0051758C" w:rsidRDefault="007B0557" w:rsidP="0069723C">
      <w:pPr>
        <w:pStyle w:val="BodyText"/>
        <w:numPr>
          <w:ilvl w:val="0"/>
          <w:numId w:val="24"/>
        </w:numPr>
        <w:kinsoku w:val="0"/>
        <w:overflowPunct w:val="0"/>
        <w:spacing w:before="1"/>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Servicii sociale eligibile/neeligibile pentru a primi subvenții de la bugetul local</w:t>
      </w:r>
    </w:p>
    <w:p w14:paraId="1F72C8EF" w14:textId="77777777" w:rsidR="007B0557" w:rsidRPr="0051758C" w:rsidRDefault="007B0557" w:rsidP="0069723C">
      <w:pPr>
        <w:pStyle w:val="BodyText"/>
        <w:numPr>
          <w:ilvl w:val="2"/>
          <w:numId w:val="18"/>
        </w:numPr>
        <w:kinsoku w:val="0"/>
        <w:overflowPunct w:val="0"/>
        <w:spacing w:before="1"/>
        <w:ind w:left="1134"/>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 xml:space="preserve">Centru de zi pentru copii Sf. Stelian, Cod serviciu social conform Nomenclatorului serviciilor sociale 8899 CZ-F-I </w:t>
      </w:r>
    </w:p>
    <w:p w14:paraId="119333F2" w14:textId="77777777" w:rsidR="007B0557" w:rsidRPr="0051758C" w:rsidRDefault="007B0557" w:rsidP="0069723C">
      <w:pPr>
        <w:pStyle w:val="BodyText"/>
        <w:numPr>
          <w:ilvl w:val="0"/>
          <w:numId w:val="24"/>
        </w:numPr>
        <w:kinsoku w:val="0"/>
        <w:overflowPunct w:val="0"/>
        <w:spacing w:before="1"/>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Cheltuieli de întreținere, hrană și transport</w:t>
      </w:r>
    </w:p>
    <w:p w14:paraId="573C8A74" w14:textId="77777777" w:rsidR="007B0557" w:rsidRPr="0051758C" w:rsidRDefault="007B0557" w:rsidP="0069723C">
      <w:pPr>
        <w:pStyle w:val="BodyText"/>
        <w:numPr>
          <w:ilvl w:val="0"/>
          <w:numId w:val="24"/>
        </w:numPr>
        <w:kinsoku w:val="0"/>
        <w:overflowPunct w:val="0"/>
        <w:spacing w:before="1"/>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Bugetul estimat al programului de subvenționare - 50.000 lei</w:t>
      </w:r>
    </w:p>
    <w:p w14:paraId="0208B754" w14:textId="77777777" w:rsidR="00692D68" w:rsidRPr="0051758C" w:rsidRDefault="00692D68" w:rsidP="00692D68">
      <w:pPr>
        <w:pStyle w:val="BodyText"/>
        <w:kinsoku w:val="0"/>
        <w:overflowPunct w:val="0"/>
        <w:spacing w:before="1"/>
        <w:jc w:val="both"/>
        <w:rPr>
          <w:rFonts w:ascii="Times New Roman" w:hAnsi="Times New Roman" w:cs="Times New Roman"/>
          <w:sz w:val="24"/>
          <w:szCs w:val="24"/>
          <w:lang w:val="ro-RO"/>
        </w:rPr>
      </w:pPr>
    </w:p>
    <w:p w14:paraId="18E1A113" w14:textId="1C271DB9" w:rsidR="00692D68" w:rsidRPr="0051758C" w:rsidRDefault="00692D68" w:rsidP="00692D68">
      <w:pPr>
        <w:pStyle w:val="BodyText"/>
        <w:kinsoku w:val="0"/>
        <w:overflowPunct w:val="0"/>
        <w:spacing w:before="1"/>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Pentru anul 202</w:t>
      </w:r>
      <w:r w:rsidR="008A26FC" w:rsidRPr="0051758C">
        <w:rPr>
          <w:rFonts w:ascii="Times New Roman" w:hAnsi="Times New Roman" w:cs="Times New Roman"/>
          <w:sz w:val="24"/>
          <w:szCs w:val="24"/>
          <w:lang w:val="ro-RO"/>
        </w:rPr>
        <w:t>5</w:t>
      </w:r>
      <w:r w:rsidRPr="0051758C">
        <w:rPr>
          <w:rFonts w:ascii="Times New Roman" w:hAnsi="Times New Roman" w:cs="Times New Roman"/>
          <w:sz w:val="24"/>
          <w:szCs w:val="24"/>
          <w:lang w:val="ro-RO"/>
        </w:rPr>
        <w:t>, Direcția de Asistență Socială, își propune următoarele obiective generale:</w:t>
      </w:r>
    </w:p>
    <w:p w14:paraId="3240DFE9" w14:textId="77777777" w:rsidR="00692D68" w:rsidRPr="0051758C" w:rsidRDefault="00692D68" w:rsidP="00692D68">
      <w:pPr>
        <w:pStyle w:val="BodyText"/>
        <w:kinsoku w:val="0"/>
        <w:overflowPunct w:val="0"/>
        <w:spacing w:before="1"/>
        <w:jc w:val="both"/>
        <w:rPr>
          <w:rFonts w:ascii="Times New Roman" w:hAnsi="Times New Roman" w:cs="Times New Roman"/>
          <w:sz w:val="24"/>
          <w:szCs w:val="24"/>
          <w:lang w:val="ro-RO"/>
        </w:rPr>
      </w:pPr>
    </w:p>
    <w:p w14:paraId="48985F2E" w14:textId="4E1A6466" w:rsidR="00922409" w:rsidRPr="0051758C" w:rsidRDefault="00692D68" w:rsidP="00692D68">
      <w:pPr>
        <w:pStyle w:val="BodyText"/>
        <w:kinsoku w:val="0"/>
        <w:overflowPunct w:val="0"/>
        <w:spacing w:before="1"/>
        <w:ind w:firstLine="720"/>
        <w:jc w:val="both"/>
        <w:rPr>
          <w:rFonts w:ascii="Times New Roman" w:hAnsi="Times New Roman" w:cs="Times New Roman"/>
          <w:b/>
          <w:bCs/>
          <w:sz w:val="24"/>
          <w:szCs w:val="24"/>
          <w:lang w:val="ro-RO"/>
        </w:rPr>
      </w:pPr>
      <w:r w:rsidRPr="0051758C">
        <w:rPr>
          <w:rFonts w:ascii="Times New Roman" w:hAnsi="Times New Roman" w:cs="Times New Roman"/>
          <w:b/>
          <w:bCs/>
          <w:sz w:val="24"/>
          <w:szCs w:val="24"/>
          <w:lang w:val="ro-RO"/>
        </w:rPr>
        <w:t>1.Asigurarea îmbunătățirii funcționării Direcției de Asistență Socială în corelare directă cu viziunea</w:t>
      </w:r>
      <w:r w:rsidR="003149D1" w:rsidRPr="0051758C">
        <w:rPr>
          <w:rFonts w:ascii="Times New Roman" w:hAnsi="Times New Roman" w:cs="Times New Roman"/>
          <w:b/>
          <w:bCs/>
          <w:sz w:val="24"/>
          <w:szCs w:val="24"/>
          <w:lang w:val="ro-RO"/>
        </w:rPr>
        <w:t>, misiunea, valorile și scopurile urmărite prin:</w:t>
      </w:r>
    </w:p>
    <w:p w14:paraId="57A6CC10" w14:textId="6D4D30ED" w:rsidR="00AB579D" w:rsidRPr="0051758C" w:rsidRDefault="003149D1" w:rsidP="00AB579D">
      <w:pPr>
        <w:pStyle w:val="BodyText"/>
        <w:kinsoku w:val="0"/>
        <w:overflowPunct w:val="0"/>
        <w:spacing w:before="1"/>
        <w:ind w:firstLine="720"/>
        <w:jc w:val="both"/>
        <w:rPr>
          <w:rFonts w:ascii="Times New Roman" w:hAnsi="Times New Roman" w:cs="Times New Roman"/>
          <w:sz w:val="24"/>
          <w:szCs w:val="24"/>
        </w:rPr>
      </w:pPr>
      <w:r w:rsidRPr="0051758C">
        <w:rPr>
          <w:rFonts w:ascii="Times New Roman" w:hAnsi="Times New Roman" w:cs="Times New Roman"/>
          <w:b/>
          <w:bCs/>
          <w:sz w:val="24"/>
          <w:szCs w:val="24"/>
          <w:lang w:val="ro-RO"/>
        </w:rPr>
        <w:t>- dezvoltarea, actualizarea politicilor interne, a pachetului intern</w:t>
      </w:r>
      <w:r w:rsidR="00AB579D" w:rsidRPr="0051758C">
        <w:rPr>
          <w:rFonts w:ascii="Times New Roman" w:hAnsi="Times New Roman" w:cs="Times New Roman"/>
          <w:sz w:val="24"/>
          <w:szCs w:val="24"/>
        </w:rPr>
        <w:t xml:space="preserve"> procedural </w:t>
      </w:r>
      <w:proofErr w:type="spellStart"/>
      <w:r w:rsidR="00AB579D" w:rsidRPr="0051758C">
        <w:rPr>
          <w:rFonts w:ascii="Times New Roman" w:hAnsi="Times New Roman" w:cs="Times New Roman"/>
          <w:sz w:val="24"/>
          <w:szCs w:val="24"/>
        </w:rPr>
        <w:t>si</w:t>
      </w:r>
      <w:proofErr w:type="spellEnd"/>
      <w:r w:rsidR="00AB579D" w:rsidRPr="0051758C">
        <w:rPr>
          <w:rFonts w:ascii="Times New Roman" w:hAnsi="Times New Roman" w:cs="Times New Roman"/>
          <w:sz w:val="24"/>
          <w:szCs w:val="24"/>
        </w:rPr>
        <w:t xml:space="preserve"> </w:t>
      </w:r>
      <w:r w:rsidR="00242DF5"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implementarea</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acestora</w:t>
      </w:r>
      <w:proofErr w:type="spellEnd"/>
      <w:r w:rsidR="00AB579D" w:rsidRPr="0051758C">
        <w:rPr>
          <w:rFonts w:ascii="Times New Roman" w:hAnsi="Times New Roman" w:cs="Times New Roman"/>
          <w:sz w:val="24"/>
          <w:szCs w:val="24"/>
        </w:rPr>
        <w:t xml:space="preserve"> la </w:t>
      </w:r>
      <w:proofErr w:type="spellStart"/>
      <w:r w:rsidR="00AB579D" w:rsidRPr="0051758C">
        <w:rPr>
          <w:rFonts w:ascii="Times New Roman" w:hAnsi="Times New Roman" w:cs="Times New Roman"/>
          <w:sz w:val="24"/>
          <w:szCs w:val="24"/>
        </w:rPr>
        <w:t>nivelul</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structurilor</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organizatorice</w:t>
      </w:r>
      <w:proofErr w:type="spellEnd"/>
      <w:r w:rsidR="00AB579D" w:rsidRPr="0051758C">
        <w:rPr>
          <w:rFonts w:ascii="Times New Roman" w:hAnsi="Times New Roman" w:cs="Times New Roman"/>
          <w:sz w:val="24"/>
          <w:szCs w:val="24"/>
        </w:rPr>
        <w:t xml:space="preserve"> ale </w:t>
      </w:r>
      <w:r w:rsidR="00C55830" w:rsidRPr="0051758C">
        <w:rPr>
          <w:rFonts w:ascii="Times New Roman" w:hAnsi="Times New Roman" w:cs="Times New Roman"/>
          <w:sz w:val="24"/>
          <w:szCs w:val="24"/>
        </w:rPr>
        <w:t xml:space="preserve">DAS </w:t>
      </w:r>
      <w:proofErr w:type="spellStart"/>
      <w:r w:rsidR="00C55830" w:rsidRPr="0051758C">
        <w:rPr>
          <w:rFonts w:ascii="Times New Roman" w:hAnsi="Times New Roman" w:cs="Times New Roman"/>
          <w:sz w:val="24"/>
          <w:szCs w:val="24"/>
        </w:rPr>
        <w:t>Urlați</w:t>
      </w:r>
      <w:proofErr w:type="spellEnd"/>
      <w:r w:rsidR="00AB579D"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sz w:val="24"/>
          <w:szCs w:val="24"/>
        </w:rPr>
        <w:t>î</w:t>
      </w:r>
      <w:r w:rsidR="00AB579D" w:rsidRPr="0051758C">
        <w:rPr>
          <w:rFonts w:ascii="Times New Roman" w:hAnsi="Times New Roman" w:cs="Times New Roman"/>
          <w:sz w:val="24"/>
          <w:szCs w:val="24"/>
        </w:rPr>
        <w:t>n</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vederea</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furnizării</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unei</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asigur</w:t>
      </w:r>
      <w:r w:rsidR="00C55830" w:rsidRPr="0051758C">
        <w:rPr>
          <w:rFonts w:ascii="Times New Roman" w:hAnsi="Times New Roman" w:cs="Times New Roman"/>
          <w:sz w:val="24"/>
          <w:szCs w:val="24"/>
        </w:rPr>
        <w:t>ă</w:t>
      </w:r>
      <w:r w:rsidR="00AB579D" w:rsidRPr="0051758C">
        <w:rPr>
          <w:rFonts w:ascii="Times New Roman" w:hAnsi="Times New Roman" w:cs="Times New Roman"/>
          <w:sz w:val="24"/>
          <w:szCs w:val="24"/>
        </w:rPr>
        <w:t>ri</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rezonabile</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pentru</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atingerea</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obiectivelor</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intr</w:t>
      </w:r>
      <w:proofErr w:type="spellEnd"/>
      <w:r w:rsidR="00AB579D" w:rsidRPr="0051758C">
        <w:rPr>
          <w:rFonts w:ascii="Times New Roman" w:hAnsi="Times New Roman" w:cs="Times New Roman"/>
          <w:sz w:val="24"/>
          <w:szCs w:val="24"/>
        </w:rPr>
        <w:t xml:space="preserve">-un mod economic, </w:t>
      </w:r>
      <w:proofErr w:type="spellStart"/>
      <w:r w:rsidR="00AB579D" w:rsidRPr="0051758C">
        <w:rPr>
          <w:rFonts w:ascii="Times New Roman" w:hAnsi="Times New Roman" w:cs="Times New Roman"/>
          <w:sz w:val="24"/>
          <w:szCs w:val="24"/>
        </w:rPr>
        <w:t>eficient</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si</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eficace</w:t>
      </w:r>
      <w:proofErr w:type="spellEnd"/>
      <w:r w:rsidR="00AB579D" w:rsidRPr="0051758C">
        <w:rPr>
          <w:rFonts w:ascii="Times New Roman" w:hAnsi="Times New Roman" w:cs="Times New Roman"/>
          <w:sz w:val="24"/>
          <w:szCs w:val="24"/>
        </w:rPr>
        <w:t>;</w:t>
      </w:r>
    </w:p>
    <w:p w14:paraId="34EF74FA" w14:textId="6792BB0C"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cresterea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gradului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informare</w:t>
      </w:r>
      <w:proofErr w:type="spellEnd"/>
      <w:r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consultare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mediilor</w:t>
      </w:r>
      <w:proofErr w:type="spellEnd"/>
      <w:r w:rsidRPr="0051758C">
        <w:rPr>
          <w:rFonts w:ascii="Times New Roman" w:hAnsi="Times New Roman" w:cs="Times New Roman"/>
          <w:sz w:val="24"/>
          <w:szCs w:val="24"/>
        </w:rPr>
        <w:t xml:space="preserve"> public </w:t>
      </w:r>
      <w:proofErr w:type="spellStart"/>
      <w:r w:rsidR="00C5583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privat</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privire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conceptul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responsabilitate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w:t>
      </w:r>
      <w:r w:rsidR="00C55830"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scopul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consolid</w:t>
      </w:r>
      <w:r w:rsidR="00C55830"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identitatii</w:t>
      </w:r>
      <w:proofErr w:type="spellEnd"/>
      <w:r w:rsidRPr="0051758C">
        <w:rPr>
          <w:rFonts w:ascii="Times New Roman" w:hAnsi="Times New Roman" w:cs="Times New Roman"/>
          <w:sz w:val="24"/>
          <w:szCs w:val="24"/>
        </w:rPr>
        <w:t xml:space="preserve"> </w:t>
      </w:r>
      <w:r w:rsidR="00C55830" w:rsidRPr="0051758C">
        <w:rPr>
          <w:rFonts w:ascii="Times New Roman" w:hAnsi="Times New Roman" w:cs="Times New Roman"/>
          <w:sz w:val="24"/>
          <w:szCs w:val="24"/>
        </w:rPr>
        <w:t>D</w:t>
      </w:r>
      <w:r w:rsidRPr="0051758C">
        <w:rPr>
          <w:rFonts w:ascii="Times New Roman" w:hAnsi="Times New Roman" w:cs="Times New Roman"/>
          <w:sz w:val="24"/>
          <w:szCs w:val="24"/>
        </w:rPr>
        <w:t xml:space="preserve">AS </w:t>
      </w:r>
      <w:proofErr w:type="spellStart"/>
      <w:r w:rsidRPr="0051758C">
        <w:rPr>
          <w:rFonts w:ascii="Times New Roman" w:hAnsi="Times New Roman" w:cs="Times New Roman"/>
          <w:sz w:val="24"/>
          <w:szCs w:val="24"/>
        </w:rPr>
        <w:t>prin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respectarea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regulilor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externe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politicilor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regulilor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managementului</w:t>
      </w:r>
      <w:proofErr w:type="spellEnd"/>
      <w:r w:rsidRPr="0051758C">
        <w:rPr>
          <w:rFonts w:ascii="Times New Roman" w:hAnsi="Times New Roman" w:cs="Times New Roman"/>
          <w:sz w:val="24"/>
          <w:szCs w:val="24"/>
        </w:rPr>
        <w:t>;</w:t>
      </w:r>
    </w:p>
    <w:p w14:paraId="61677BA0" w14:textId="455AD3C8"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respectarea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standardelor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minime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calitate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w:t>
      </w:r>
      <w:r w:rsidR="005255C8" w:rsidRPr="0051758C">
        <w:rPr>
          <w:rFonts w:ascii="Times New Roman" w:hAnsi="Times New Roman" w:cs="Times New Roman"/>
          <w:sz w:val="24"/>
          <w:szCs w:val="24"/>
        </w:rPr>
        <w:t>i</w:t>
      </w:r>
      <w:r w:rsidRPr="0051758C">
        <w:rPr>
          <w:rFonts w:ascii="Times New Roman" w:hAnsi="Times New Roman" w:cs="Times New Roman"/>
          <w:sz w:val="24"/>
          <w:szCs w:val="24"/>
        </w:rPr>
        <w:t>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furnizate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nivelul</w:t>
      </w:r>
      <w:proofErr w:type="spellEnd"/>
      <w:r w:rsidRPr="0051758C">
        <w:rPr>
          <w:rFonts w:ascii="Times New Roman" w:hAnsi="Times New Roman" w:cs="Times New Roman"/>
          <w:sz w:val="24"/>
          <w:szCs w:val="24"/>
        </w:rPr>
        <w:t xml:space="preserve"> </w:t>
      </w:r>
      <w:r w:rsidR="00C55830" w:rsidRPr="0051758C">
        <w:rPr>
          <w:rFonts w:ascii="Times New Roman" w:hAnsi="Times New Roman" w:cs="Times New Roman"/>
          <w:sz w:val="24"/>
          <w:szCs w:val="24"/>
        </w:rPr>
        <w:t>DAS</w:t>
      </w:r>
      <w:r w:rsidRPr="0051758C">
        <w:rPr>
          <w:rFonts w:ascii="Times New Roman" w:hAnsi="Times New Roman" w:cs="Times New Roman"/>
          <w:sz w:val="24"/>
          <w:szCs w:val="24"/>
        </w:rPr>
        <w:t>;</w:t>
      </w:r>
    </w:p>
    <w:p w14:paraId="59FE9D0A" w14:textId="43B191A7"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realizarea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diagnoze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anuale</w:t>
      </w:r>
      <w:proofErr w:type="spellEnd"/>
      <w:r w:rsidRPr="0051758C">
        <w:rPr>
          <w:rFonts w:ascii="Times New Roman" w:hAnsi="Times New Roman" w:cs="Times New Roman"/>
          <w:sz w:val="24"/>
          <w:szCs w:val="24"/>
        </w:rPr>
        <w:t xml:space="preserve"> care </w:t>
      </w:r>
      <w:proofErr w:type="spellStart"/>
      <w:r w:rsidRPr="0051758C">
        <w:rPr>
          <w:rFonts w:ascii="Times New Roman" w:hAnsi="Times New Roman" w:cs="Times New Roman"/>
          <w:sz w:val="24"/>
          <w:szCs w:val="24"/>
        </w:rPr>
        <w:t>s</w:t>
      </w:r>
      <w:r w:rsidR="005255C8"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fundamenteze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Planul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anual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ac</w:t>
      </w:r>
      <w:r w:rsidR="00C55830" w:rsidRPr="0051758C">
        <w:rPr>
          <w:rFonts w:ascii="Times New Roman" w:hAnsi="Times New Roman" w:cs="Times New Roman"/>
          <w:sz w:val="24"/>
          <w:szCs w:val="24"/>
        </w:rPr>
        <w:t>ț</w:t>
      </w:r>
      <w:r w:rsidRPr="0051758C">
        <w:rPr>
          <w:rFonts w:ascii="Times New Roman" w:hAnsi="Times New Roman" w:cs="Times New Roman"/>
          <w:sz w:val="24"/>
          <w:szCs w:val="24"/>
        </w:rPr>
        <w:t>ine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privind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serviciile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administrate </w:t>
      </w:r>
      <w:proofErr w:type="spellStart"/>
      <w:r w:rsidR="00C5583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finan</w:t>
      </w:r>
      <w:r w:rsidR="00C55830" w:rsidRPr="0051758C">
        <w:rPr>
          <w:rFonts w:ascii="Times New Roman" w:hAnsi="Times New Roman" w:cs="Times New Roman"/>
          <w:sz w:val="24"/>
          <w:szCs w:val="24"/>
        </w:rPr>
        <w:t>ț</w:t>
      </w:r>
      <w:r w:rsidRPr="0051758C">
        <w:rPr>
          <w:rFonts w:ascii="Times New Roman" w:hAnsi="Times New Roman" w:cs="Times New Roman"/>
          <w:sz w:val="24"/>
          <w:szCs w:val="24"/>
        </w:rPr>
        <w:t>ate</w:t>
      </w:r>
      <w:proofErr w:type="spellEnd"/>
      <w:r w:rsidRPr="0051758C">
        <w:rPr>
          <w:rFonts w:ascii="Times New Roman" w:hAnsi="Times New Roman" w:cs="Times New Roman"/>
          <w:sz w:val="24"/>
          <w:szCs w:val="24"/>
        </w:rPr>
        <w:t xml:space="preserve"> din </w:t>
      </w:r>
      <w:proofErr w:type="spellStart"/>
      <w:r w:rsidRPr="0051758C">
        <w:rPr>
          <w:rFonts w:ascii="Times New Roman" w:hAnsi="Times New Roman" w:cs="Times New Roman"/>
          <w:sz w:val="24"/>
          <w:szCs w:val="24"/>
        </w:rPr>
        <w:t>bugetul</w:t>
      </w:r>
      <w:proofErr w:type="spellEnd"/>
      <w:r w:rsidRPr="0051758C">
        <w:rPr>
          <w:rFonts w:ascii="Times New Roman" w:hAnsi="Times New Roman" w:cs="Times New Roman"/>
          <w:sz w:val="24"/>
          <w:szCs w:val="24"/>
        </w:rPr>
        <w:t xml:space="preserve"> local;</w:t>
      </w:r>
    </w:p>
    <w:p w14:paraId="17DB6266" w14:textId="6AB54E62"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sz w:val="24"/>
          <w:szCs w:val="24"/>
        </w:rPr>
        <w:t>î</w:t>
      </w:r>
      <w:r w:rsidRPr="0051758C">
        <w:rPr>
          <w:rFonts w:ascii="Times New Roman" w:hAnsi="Times New Roman" w:cs="Times New Roman"/>
          <w:sz w:val="24"/>
          <w:szCs w:val="24"/>
        </w:rPr>
        <w:t>ndrumarea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cet</w:t>
      </w:r>
      <w:r w:rsidR="00C55830" w:rsidRPr="0051758C">
        <w:rPr>
          <w:rFonts w:ascii="Times New Roman" w:hAnsi="Times New Roman" w:cs="Times New Roman"/>
          <w:sz w:val="24"/>
          <w:szCs w:val="24"/>
        </w:rPr>
        <w:t>ăț</w:t>
      </w:r>
      <w:r w:rsidRPr="0051758C">
        <w:rPr>
          <w:rFonts w:ascii="Times New Roman" w:hAnsi="Times New Roman" w:cs="Times New Roman"/>
          <w:sz w:val="24"/>
          <w:szCs w:val="24"/>
        </w:rPr>
        <w:t>enilor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rezolvarea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problemelor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personale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interes</w:t>
      </w:r>
      <w:proofErr w:type="spellEnd"/>
      <w:r w:rsidRPr="0051758C">
        <w:rPr>
          <w:rFonts w:ascii="Times New Roman" w:hAnsi="Times New Roman" w:cs="Times New Roman"/>
          <w:sz w:val="24"/>
          <w:szCs w:val="24"/>
        </w:rPr>
        <w:t xml:space="preserve"> general, </w:t>
      </w:r>
      <w:proofErr w:type="spellStart"/>
      <w:r w:rsidR="00C55830" w:rsidRPr="0051758C">
        <w:rPr>
          <w:rFonts w:ascii="Times New Roman" w:hAnsi="Times New Roman" w:cs="Times New Roman"/>
          <w:sz w:val="24"/>
          <w:szCs w:val="24"/>
        </w:rPr>
        <w:t>î</w:t>
      </w:r>
      <w:r w:rsidRPr="0051758C">
        <w:rPr>
          <w:rFonts w:ascii="Times New Roman" w:hAnsi="Times New Roman" w:cs="Times New Roman"/>
          <w:sz w:val="24"/>
          <w:szCs w:val="24"/>
        </w:rPr>
        <w:t>ncercând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solu</w:t>
      </w:r>
      <w:r w:rsidR="00C55830" w:rsidRPr="0051758C">
        <w:rPr>
          <w:rFonts w:ascii="Times New Roman" w:hAnsi="Times New Roman" w:cs="Times New Roman"/>
          <w:sz w:val="24"/>
          <w:szCs w:val="24"/>
        </w:rPr>
        <w:t>ț</w:t>
      </w:r>
      <w:r w:rsidRPr="0051758C">
        <w:rPr>
          <w:rFonts w:ascii="Times New Roman" w:hAnsi="Times New Roman" w:cs="Times New Roman"/>
          <w:sz w:val="24"/>
          <w:szCs w:val="24"/>
        </w:rPr>
        <w:t>ionarea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 xml:space="preserve"> pe loc </w:t>
      </w:r>
      <w:proofErr w:type="spellStart"/>
      <w:r w:rsidR="00C5583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acordarea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recomandãri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individualizate</w:t>
      </w:r>
      <w:proofErr w:type="spellEnd"/>
      <w:r w:rsidRPr="0051758C">
        <w:rPr>
          <w:rFonts w:ascii="Times New Roman" w:hAnsi="Times New Roman" w:cs="Times New Roman"/>
          <w:sz w:val="24"/>
          <w:szCs w:val="24"/>
        </w:rPr>
        <w:t>;</w:t>
      </w:r>
    </w:p>
    <w:p w14:paraId="565AADC2" w14:textId="4CDF7083"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evaluarea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continuă</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personalului</w:t>
      </w:r>
      <w:proofErr w:type="spellEnd"/>
      <w:r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nevoilor</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formare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profesional</w:t>
      </w:r>
      <w:r w:rsidR="00C55830"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gramStart"/>
      <w:r w:rsidRPr="0051758C">
        <w:rPr>
          <w:rFonts w:ascii="Times New Roman" w:hAnsi="Times New Roman" w:cs="Times New Roman"/>
          <w:sz w:val="24"/>
          <w:szCs w:val="24"/>
        </w:rPr>
        <w:t>a</w:t>
      </w:r>
      <w:proofErr w:type="gram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w:t>
      </w:r>
    </w:p>
    <w:p w14:paraId="6FC8C8FC" w14:textId="77E30A3D"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sz w:val="24"/>
          <w:szCs w:val="24"/>
        </w:rPr>
        <w:t>î</w:t>
      </w:r>
      <w:r w:rsidRPr="0051758C">
        <w:rPr>
          <w:rFonts w:ascii="Times New Roman" w:hAnsi="Times New Roman" w:cs="Times New Roman"/>
          <w:sz w:val="24"/>
          <w:szCs w:val="24"/>
        </w:rPr>
        <w:t>ntocmirea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unui</w:t>
      </w:r>
      <w:proofErr w:type="spellEnd"/>
      <w:r w:rsidRPr="0051758C">
        <w:rPr>
          <w:rFonts w:ascii="Times New Roman" w:hAnsi="Times New Roman" w:cs="Times New Roman"/>
          <w:sz w:val="24"/>
          <w:szCs w:val="24"/>
        </w:rPr>
        <w:t xml:space="preserve"> plan de </w:t>
      </w:r>
      <w:proofErr w:type="spellStart"/>
      <w:r w:rsidRPr="0051758C">
        <w:rPr>
          <w:rFonts w:ascii="Times New Roman" w:hAnsi="Times New Roman" w:cs="Times New Roman"/>
          <w:sz w:val="24"/>
          <w:szCs w:val="24"/>
        </w:rPr>
        <w:t>formare</w:t>
      </w:r>
      <w:proofErr w:type="spellEnd"/>
      <w:r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perfec</w:t>
      </w:r>
      <w:r w:rsidR="00C55830" w:rsidRPr="0051758C">
        <w:rPr>
          <w:rFonts w:ascii="Times New Roman" w:hAnsi="Times New Roman" w:cs="Times New Roman"/>
          <w:sz w:val="24"/>
          <w:szCs w:val="24"/>
        </w:rPr>
        <w:t>ț</w:t>
      </w:r>
      <w:r w:rsidRPr="0051758C">
        <w:rPr>
          <w:rFonts w:ascii="Times New Roman" w:hAnsi="Times New Roman" w:cs="Times New Roman"/>
          <w:sz w:val="24"/>
          <w:szCs w:val="24"/>
        </w:rPr>
        <w:t>ionare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profesional</w:t>
      </w:r>
      <w:r w:rsidR="00C55830"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func</w:t>
      </w:r>
      <w:r w:rsidR="00C55830" w:rsidRPr="0051758C">
        <w:rPr>
          <w:rFonts w:ascii="Times New Roman" w:hAnsi="Times New Roman" w:cs="Times New Roman"/>
          <w:sz w:val="24"/>
          <w:szCs w:val="24"/>
        </w:rPr>
        <w:t>ț</w:t>
      </w:r>
      <w:r w:rsidRPr="0051758C">
        <w:rPr>
          <w:rFonts w:ascii="Times New Roman" w:hAnsi="Times New Roman" w:cs="Times New Roman"/>
          <w:sz w:val="24"/>
          <w:szCs w:val="24"/>
        </w:rPr>
        <w:t>ie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nevoile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personalului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schimb</w:t>
      </w:r>
      <w:r w:rsidR="00C55830" w:rsidRPr="0051758C">
        <w:rPr>
          <w:rFonts w:ascii="Times New Roman" w:hAnsi="Times New Roman" w:cs="Times New Roman"/>
          <w:sz w:val="24"/>
          <w:szCs w:val="24"/>
        </w:rPr>
        <w:t>ă</w:t>
      </w:r>
      <w:r w:rsidRPr="0051758C">
        <w:rPr>
          <w:rFonts w:ascii="Times New Roman" w:hAnsi="Times New Roman" w:cs="Times New Roman"/>
          <w:sz w:val="24"/>
          <w:szCs w:val="24"/>
        </w:rPr>
        <w:t>rile</w:t>
      </w:r>
      <w:proofErr w:type="spellEnd"/>
      <w:r w:rsidRPr="0051758C">
        <w:rPr>
          <w:rFonts w:ascii="Times New Roman" w:hAnsi="Times New Roman" w:cs="Times New Roman"/>
          <w:sz w:val="24"/>
          <w:szCs w:val="24"/>
        </w:rPr>
        <w:t xml:space="preserve"> legislative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r w:rsidR="00242DF5" w:rsidRPr="0051758C">
        <w:rPr>
          <w:rFonts w:ascii="Times New Roman" w:hAnsi="Times New Roman" w:cs="Times New Roman"/>
          <w:sz w:val="24"/>
          <w:szCs w:val="24"/>
          <w:lang w:val="ro-RO"/>
        </w:rPr>
        <w:t>ț</w:t>
      </w:r>
      <w:proofErr w:type="spellStart"/>
      <w:r w:rsidRPr="0051758C">
        <w:rPr>
          <w:rFonts w:ascii="Times New Roman" w:hAnsi="Times New Roman" w:cs="Times New Roman"/>
          <w:sz w:val="24"/>
          <w:szCs w:val="24"/>
        </w:rPr>
        <w:t>inând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cont</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nevoile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existente</w:t>
      </w:r>
      <w:proofErr w:type="spellEnd"/>
      <w:r w:rsidRPr="0051758C">
        <w:rPr>
          <w:rFonts w:ascii="Times New Roman" w:hAnsi="Times New Roman" w:cs="Times New Roman"/>
          <w:sz w:val="24"/>
          <w:szCs w:val="24"/>
        </w:rPr>
        <w:t xml:space="preserve"> in </w:t>
      </w:r>
      <w:proofErr w:type="spellStart"/>
      <w:r w:rsidRPr="0051758C">
        <w:rPr>
          <w:rFonts w:ascii="Times New Roman" w:hAnsi="Times New Roman" w:cs="Times New Roman"/>
          <w:sz w:val="24"/>
          <w:szCs w:val="24"/>
        </w:rPr>
        <w:t>comunitate</w:t>
      </w:r>
      <w:proofErr w:type="spellEnd"/>
      <w:r w:rsidRPr="0051758C">
        <w:rPr>
          <w:rFonts w:ascii="Times New Roman" w:hAnsi="Times New Roman" w:cs="Times New Roman"/>
          <w:sz w:val="24"/>
          <w:szCs w:val="24"/>
        </w:rPr>
        <w:t>;</w:t>
      </w:r>
    </w:p>
    <w:p w14:paraId="04D35FC4" w14:textId="1B56ACA8"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lastRenderedPageBreak/>
        <w:t xml:space="preserve">- </w:t>
      </w:r>
      <w:proofErr w:type="spellStart"/>
      <w:r w:rsidRPr="0051758C">
        <w:rPr>
          <w:rFonts w:ascii="Times New Roman" w:hAnsi="Times New Roman" w:cs="Times New Roman"/>
          <w:sz w:val="24"/>
          <w:szCs w:val="24"/>
        </w:rPr>
        <w:t>identificarea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nevoilor</w:t>
      </w:r>
      <w:proofErr w:type="spellEnd"/>
      <w:r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continu</w:t>
      </w:r>
      <w:r w:rsidR="00C55830"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schimbare</w:t>
      </w:r>
      <w:proofErr w:type="spellEnd"/>
      <w:r w:rsidRPr="0051758C">
        <w:rPr>
          <w:rFonts w:ascii="Times New Roman" w:hAnsi="Times New Roman" w:cs="Times New Roman"/>
          <w:sz w:val="24"/>
          <w:szCs w:val="24"/>
        </w:rPr>
        <w:t xml:space="preserve"> care </w:t>
      </w:r>
      <w:proofErr w:type="spellStart"/>
      <w:r w:rsidRPr="0051758C">
        <w:rPr>
          <w:rFonts w:ascii="Times New Roman" w:hAnsi="Times New Roman" w:cs="Times New Roman"/>
          <w:sz w:val="24"/>
          <w:szCs w:val="24"/>
        </w:rPr>
        <w:t>impun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furnizarea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w:t>
      </w:r>
    </w:p>
    <w:p w14:paraId="3C0D8B31" w14:textId="0A9C56E2"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asigurarea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calitate</w:t>
      </w:r>
      <w:proofErr w:type="spellEnd"/>
      <w:r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adaptate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nevoilor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comunit</w:t>
      </w:r>
      <w:r w:rsidR="00C55830" w:rsidRPr="0051758C">
        <w:rPr>
          <w:rFonts w:ascii="Times New Roman" w:hAnsi="Times New Roman" w:cs="Times New Roman"/>
          <w:sz w:val="24"/>
          <w:szCs w:val="24"/>
        </w:rPr>
        <w:t>ăț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calificarea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continuă</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personalului</w:t>
      </w:r>
      <w:proofErr w:type="spellEnd"/>
      <w:r w:rsidRPr="0051758C">
        <w:rPr>
          <w:rFonts w:ascii="Times New Roman" w:hAnsi="Times New Roman" w:cs="Times New Roman"/>
          <w:sz w:val="24"/>
          <w:szCs w:val="24"/>
        </w:rPr>
        <w:t>;</w:t>
      </w:r>
    </w:p>
    <w:p w14:paraId="6ED31065" w14:textId="77777777" w:rsidR="001705A4" w:rsidRPr="0051758C" w:rsidRDefault="001705A4" w:rsidP="00AB579D">
      <w:pPr>
        <w:rPr>
          <w:rFonts w:ascii="Times New Roman" w:hAnsi="Times New Roman" w:cs="Times New Roman"/>
          <w:sz w:val="24"/>
          <w:szCs w:val="24"/>
        </w:rPr>
      </w:pPr>
    </w:p>
    <w:p w14:paraId="6EA197FC" w14:textId="2E70B538" w:rsidR="00AB579D" w:rsidRPr="0051758C" w:rsidRDefault="00AB579D" w:rsidP="001705A4">
      <w:pPr>
        <w:ind w:firstLine="720"/>
        <w:rPr>
          <w:rFonts w:ascii="Times New Roman" w:hAnsi="Times New Roman" w:cs="Times New Roman"/>
          <w:sz w:val="24"/>
          <w:szCs w:val="24"/>
        </w:rPr>
      </w:pPr>
      <w:r w:rsidRPr="0051758C">
        <w:rPr>
          <w:rFonts w:ascii="Times New Roman" w:hAnsi="Times New Roman" w:cs="Times New Roman"/>
          <w:b/>
          <w:bCs/>
          <w:sz w:val="24"/>
          <w:szCs w:val="24"/>
        </w:rPr>
        <w:t>2</w:t>
      </w:r>
      <w:r w:rsidRPr="0051758C">
        <w:rPr>
          <w:rFonts w:ascii="Times New Roman" w:hAnsi="Times New Roman" w:cs="Times New Roman"/>
          <w:sz w:val="24"/>
          <w:szCs w:val="24"/>
        </w:rPr>
        <w:t xml:space="preserve">. </w:t>
      </w:r>
      <w:proofErr w:type="spellStart"/>
      <w:r w:rsidR="00C55830" w:rsidRPr="0051758C">
        <w:rPr>
          <w:rFonts w:ascii="Times New Roman" w:hAnsi="Times New Roman" w:cs="Times New Roman"/>
          <w:b/>
          <w:bCs/>
          <w:sz w:val="24"/>
          <w:szCs w:val="24"/>
        </w:rPr>
        <w:t>Î</w:t>
      </w:r>
      <w:r w:rsidRPr="0051758C">
        <w:rPr>
          <w:rFonts w:ascii="Times New Roman" w:hAnsi="Times New Roman" w:cs="Times New Roman"/>
          <w:b/>
          <w:bCs/>
          <w:sz w:val="24"/>
          <w:szCs w:val="24"/>
        </w:rPr>
        <w:t>nfiin</w:t>
      </w:r>
      <w:r w:rsidR="00C55830" w:rsidRPr="0051758C">
        <w:rPr>
          <w:rFonts w:ascii="Times New Roman" w:hAnsi="Times New Roman" w:cs="Times New Roman"/>
          <w:b/>
          <w:bCs/>
          <w:sz w:val="24"/>
          <w:szCs w:val="24"/>
        </w:rPr>
        <w:t>ț</w:t>
      </w:r>
      <w:r w:rsidRPr="0051758C">
        <w:rPr>
          <w:rFonts w:ascii="Times New Roman" w:hAnsi="Times New Roman" w:cs="Times New Roman"/>
          <w:b/>
          <w:bCs/>
          <w:sz w:val="24"/>
          <w:szCs w:val="24"/>
        </w:rPr>
        <w:t>area</w:t>
      </w:r>
      <w:proofErr w:type="spellEnd"/>
      <w:r w:rsidRPr="0051758C">
        <w:rPr>
          <w:rFonts w:ascii="Times New Roman" w:hAnsi="Times New Roman" w:cs="Times New Roman"/>
          <w:b/>
          <w:bCs/>
          <w:sz w:val="24"/>
          <w:szCs w:val="24"/>
        </w:rPr>
        <w:t xml:space="preserve"> </w:t>
      </w:r>
      <w:proofErr w:type="spellStart"/>
      <w:r w:rsidR="00C55830" w:rsidRPr="0051758C">
        <w:rPr>
          <w:rFonts w:ascii="Times New Roman" w:hAnsi="Times New Roman" w:cs="Times New Roman"/>
          <w:b/>
          <w:bCs/>
          <w:sz w:val="24"/>
          <w:szCs w:val="24"/>
        </w:rPr>
        <w:t>ș</w:t>
      </w:r>
      <w:r w:rsidRPr="0051758C">
        <w:rPr>
          <w:rFonts w:ascii="Times New Roman" w:hAnsi="Times New Roman" w:cs="Times New Roman"/>
          <w:b/>
          <w:bCs/>
          <w:sz w:val="24"/>
          <w:szCs w:val="24"/>
        </w:rPr>
        <w:t>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dezvoltarea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unui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sistem</w:t>
      </w:r>
      <w:proofErr w:type="spellEnd"/>
      <w:r w:rsidRPr="0051758C">
        <w:rPr>
          <w:rFonts w:ascii="Times New Roman" w:hAnsi="Times New Roman" w:cs="Times New Roman"/>
          <w:b/>
          <w:bCs/>
          <w:sz w:val="24"/>
          <w:szCs w:val="24"/>
        </w:rPr>
        <w:t xml:space="preserve"> realist </w:t>
      </w:r>
      <w:proofErr w:type="spellStart"/>
      <w:r w:rsidR="00C55830" w:rsidRPr="0051758C">
        <w:rPr>
          <w:rFonts w:ascii="Times New Roman" w:hAnsi="Times New Roman" w:cs="Times New Roman"/>
          <w:b/>
          <w:bCs/>
          <w:sz w:val="24"/>
          <w:szCs w:val="24"/>
        </w:rPr>
        <w:t>ș</w:t>
      </w:r>
      <w:r w:rsidRPr="0051758C">
        <w:rPr>
          <w:rFonts w:ascii="Times New Roman" w:hAnsi="Times New Roman" w:cs="Times New Roman"/>
          <w:b/>
          <w:bCs/>
          <w:sz w:val="24"/>
          <w:szCs w:val="24"/>
        </w:rPr>
        <w:t>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eficient</w:t>
      </w:r>
      <w:proofErr w:type="spellEnd"/>
      <w:r w:rsidRPr="0051758C">
        <w:rPr>
          <w:rFonts w:ascii="Times New Roman" w:hAnsi="Times New Roman" w:cs="Times New Roman"/>
          <w:b/>
          <w:bCs/>
          <w:sz w:val="24"/>
          <w:szCs w:val="24"/>
        </w:rPr>
        <w:t xml:space="preserve"> de </w:t>
      </w:r>
      <w:proofErr w:type="spellStart"/>
      <w:r w:rsidRPr="0051758C">
        <w:rPr>
          <w:rFonts w:ascii="Times New Roman" w:hAnsi="Times New Roman" w:cs="Times New Roman"/>
          <w:b/>
          <w:bCs/>
          <w:sz w:val="24"/>
          <w:szCs w:val="24"/>
        </w:rPr>
        <w:t>servicii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sociale</w:t>
      </w:r>
      <w:proofErr w:type="spellEnd"/>
      <w:r w:rsidRPr="0051758C">
        <w:rPr>
          <w:rFonts w:ascii="Times New Roman" w:hAnsi="Times New Roman" w:cs="Times New Roman"/>
          <w:b/>
          <w:bCs/>
          <w:sz w:val="24"/>
          <w:szCs w:val="24"/>
        </w:rPr>
        <w:t xml:space="preserve"> la </w:t>
      </w:r>
      <w:proofErr w:type="spellStart"/>
      <w:r w:rsidRPr="0051758C">
        <w:rPr>
          <w:rFonts w:ascii="Times New Roman" w:hAnsi="Times New Roman" w:cs="Times New Roman"/>
          <w:b/>
          <w:bCs/>
          <w:sz w:val="24"/>
          <w:szCs w:val="24"/>
        </w:rPr>
        <w:t>nivelul</w:t>
      </w:r>
      <w:proofErr w:type="spellEnd"/>
      <w:r w:rsidRPr="0051758C">
        <w:rPr>
          <w:rFonts w:ascii="Times New Roman" w:hAnsi="Times New Roman" w:cs="Times New Roman"/>
          <w:b/>
          <w:bCs/>
          <w:sz w:val="24"/>
          <w:szCs w:val="24"/>
        </w:rPr>
        <w:t xml:space="preserve"> </w:t>
      </w:r>
      <w:proofErr w:type="spellStart"/>
      <w:r w:rsidR="00C55830" w:rsidRPr="0051758C">
        <w:rPr>
          <w:rFonts w:ascii="Times New Roman" w:hAnsi="Times New Roman" w:cs="Times New Roman"/>
          <w:b/>
          <w:bCs/>
          <w:sz w:val="24"/>
          <w:szCs w:val="24"/>
        </w:rPr>
        <w:t>Oraș</w:t>
      </w:r>
      <w:r w:rsidRPr="0051758C">
        <w:rPr>
          <w:rFonts w:ascii="Times New Roman" w:hAnsi="Times New Roman" w:cs="Times New Roman"/>
          <w:b/>
          <w:bCs/>
          <w:sz w:val="24"/>
          <w:szCs w:val="24"/>
        </w:rPr>
        <w:t>u</w:t>
      </w:r>
      <w:r w:rsidR="00C55830" w:rsidRPr="0051758C">
        <w:rPr>
          <w:rFonts w:ascii="Times New Roman" w:hAnsi="Times New Roman" w:cs="Times New Roman"/>
          <w:b/>
          <w:bCs/>
          <w:sz w:val="24"/>
          <w:szCs w:val="24"/>
        </w:rPr>
        <w:t>lu</w:t>
      </w:r>
      <w:r w:rsidRPr="0051758C">
        <w:rPr>
          <w:rFonts w:ascii="Times New Roman" w:hAnsi="Times New Roman" w:cs="Times New Roman"/>
          <w:b/>
          <w:bCs/>
          <w:sz w:val="24"/>
          <w:szCs w:val="24"/>
        </w:rPr>
        <w:t>i</w:t>
      </w:r>
      <w:proofErr w:type="spellEnd"/>
      <w:r w:rsidRPr="0051758C">
        <w:rPr>
          <w:rFonts w:ascii="Times New Roman" w:hAnsi="Times New Roman" w:cs="Times New Roman"/>
          <w:b/>
          <w:bCs/>
          <w:sz w:val="24"/>
          <w:szCs w:val="24"/>
        </w:rPr>
        <w:t xml:space="preserve"> </w:t>
      </w:r>
      <w:proofErr w:type="spellStart"/>
      <w:r w:rsidR="00C55830" w:rsidRPr="0051758C">
        <w:rPr>
          <w:rFonts w:ascii="Times New Roman" w:hAnsi="Times New Roman" w:cs="Times New Roman"/>
          <w:b/>
          <w:bCs/>
          <w:sz w:val="24"/>
          <w:szCs w:val="24"/>
        </w:rPr>
        <w:t>Urlaț</w:t>
      </w:r>
      <w:r w:rsidRPr="0051758C">
        <w:rPr>
          <w:rFonts w:ascii="Times New Roman" w:hAnsi="Times New Roman" w:cs="Times New Roman"/>
          <w:b/>
          <w:bCs/>
          <w:sz w:val="24"/>
          <w:szCs w:val="24"/>
        </w:rPr>
        <w:t>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capabil</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sã</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asigure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incluziunea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socială</w:t>
      </w:r>
      <w:proofErr w:type="spellEnd"/>
      <w:r w:rsidRPr="0051758C">
        <w:rPr>
          <w:rFonts w:ascii="Times New Roman" w:hAnsi="Times New Roman" w:cs="Times New Roman"/>
          <w:b/>
          <w:bCs/>
          <w:sz w:val="24"/>
          <w:szCs w:val="24"/>
        </w:rPr>
        <w:t xml:space="preserve"> a </w:t>
      </w:r>
      <w:proofErr w:type="spellStart"/>
      <w:r w:rsidRPr="0051758C">
        <w:rPr>
          <w:rFonts w:ascii="Times New Roman" w:hAnsi="Times New Roman" w:cs="Times New Roman"/>
          <w:b/>
          <w:bCs/>
          <w:sz w:val="24"/>
          <w:szCs w:val="24"/>
        </w:rPr>
        <w:t>tuturor</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categori</w:t>
      </w:r>
      <w:r w:rsidR="00C55830" w:rsidRPr="0051758C">
        <w:rPr>
          <w:rFonts w:ascii="Times New Roman" w:hAnsi="Times New Roman" w:cs="Times New Roman"/>
          <w:b/>
          <w:bCs/>
          <w:sz w:val="24"/>
          <w:szCs w:val="24"/>
        </w:rPr>
        <w:t>i</w:t>
      </w:r>
      <w:r w:rsidRPr="0051758C">
        <w:rPr>
          <w:rFonts w:ascii="Times New Roman" w:hAnsi="Times New Roman" w:cs="Times New Roman"/>
          <w:b/>
          <w:bCs/>
          <w:sz w:val="24"/>
          <w:szCs w:val="24"/>
        </w:rPr>
        <w:t>lor</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vulnerabile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cre</w:t>
      </w:r>
      <w:r w:rsidR="00C55830" w:rsidRPr="0051758C">
        <w:rPr>
          <w:rFonts w:ascii="Times New Roman" w:hAnsi="Times New Roman" w:cs="Times New Roman"/>
          <w:b/>
          <w:bCs/>
          <w:sz w:val="24"/>
          <w:szCs w:val="24"/>
        </w:rPr>
        <w:t>ș</w:t>
      </w:r>
      <w:r w:rsidRPr="0051758C">
        <w:rPr>
          <w:rFonts w:ascii="Times New Roman" w:hAnsi="Times New Roman" w:cs="Times New Roman"/>
          <w:b/>
          <w:bCs/>
          <w:sz w:val="24"/>
          <w:szCs w:val="24"/>
        </w:rPr>
        <w:t>terea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calită</w:t>
      </w:r>
      <w:r w:rsidR="00C55830" w:rsidRPr="0051758C">
        <w:rPr>
          <w:rFonts w:ascii="Times New Roman" w:hAnsi="Times New Roman" w:cs="Times New Roman"/>
          <w:b/>
          <w:bCs/>
          <w:sz w:val="24"/>
          <w:szCs w:val="24"/>
        </w:rPr>
        <w:t>ț</w:t>
      </w:r>
      <w:r w:rsidRPr="0051758C">
        <w:rPr>
          <w:rFonts w:ascii="Times New Roman" w:hAnsi="Times New Roman" w:cs="Times New Roman"/>
          <w:b/>
          <w:bCs/>
          <w:sz w:val="24"/>
          <w:szCs w:val="24"/>
        </w:rPr>
        <w:t>ii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vie</w:t>
      </w:r>
      <w:r w:rsidR="00C55830" w:rsidRPr="0051758C">
        <w:rPr>
          <w:rFonts w:ascii="Times New Roman" w:hAnsi="Times New Roman" w:cs="Times New Roman"/>
          <w:b/>
          <w:bCs/>
          <w:sz w:val="24"/>
          <w:szCs w:val="24"/>
        </w:rPr>
        <w:t>ț</w:t>
      </w:r>
      <w:r w:rsidRPr="0051758C">
        <w:rPr>
          <w:rFonts w:ascii="Times New Roman" w:hAnsi="Times New Roman" w:cs="Times New Roman"/>
          <w:b/>
          <w:bCs/>
          <w:sz w:val="24"/>
          <w:szCs w:val="24"/>
        </w:rPr>
        <w:t>ii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tratament</w:t>
      </w:r>
      <w:proofErr w:type="spellEnd"/>
      <w:r w:rsidRPr="0051758C">
        <w:rPr>
          <w:rFonts w:ascii="Times New Roman" w:hAnsi="Times New Roman" w:cs="Times New Roman"/>
          <w:b/>
          <w:bCs/>
          <w:sz w:val="24"/>
          <w:szCs w:val="24"/>
        </w:rPr>
        <w:t xml:space="preserve"> egal, </w:t>
      </w:r>
      <w:proofErr w:type="spellStart"/>
      <w:r w:rsidRPr="0051758C">
        <w:rPr>
          <w:rFonts w:ascii="Times New Roman" w:hAnsi="Times New Roman" w:cs="Times New Roman"/>
          <w:b/>
          <w:bCs/>
          <w:sz w:val="24"/>
          <w:szCs w:val="24"/>
        </w:rPr>
        <w:t>nediscriminare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dreptul</w:t>
      </w:r>
      <w:proofErr w:type="spellEnd"/>
      <w:r w:rsidRPr="0051758C">
        <w:rPr>
          <w:rFonts w:ascii="Times New Roman" w:hAnsi="Times New Roman" w:cs="Times New Roman"/>
          <w:b/>
          <w:bCs/>
          <w:sz w:val="24"/>
          <w:szCs w:val="24"/>
        </w:rPr>
        <w:t xml:space="preserve"> la o </w:t>
      </w:r>
      <w:proofErr w:type="spellStart"/>
      <w:r w:rsidRPr="0051758C">
        <w:rPr>
          <w:rFonts w:ascii="Times New Roman" w:hAnsi="Times New Roman" w:cs="Times New Roman"/>
          <w:b/>
          <w:bCs/>
          <w:sz w:val="24"/>
          <w:szCs w:val="24"/>
        </w:rPr>
        <w:t>viat</w:t>
      </w:r>
      <w:r w:rsidR="00C55830" w:rsidRPr="0051758C">
        <w:rPr>
          <w:rFonts w:ascii="Times New Roman" w:hAnsi="Times New Roman" w:cs="Times New Roman"/>
          <w:b/>
          <w:bCs/>
          <w:sz w:val="24"/>
          <w:szCs w:val="24"/>
        </w:rPr>
        <w:t>ă</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demnă</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pentru</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to</w:t>
      </w:r>
      <w:r w:rsidR="00C55830" w:rsidRPr="0051758C">
        <w:rPr>
          <w:rFonts w:ascii="Times New Roman" w:hAnsi="Times New Roman" w:cs="Times New Roman"/>
          <w:b/>
          <w:bCs/>
          <w:sz w:val="24"/>
          <w:szCs w:val="24"/>
        </w:rPr>
        <w:t>ț</w:t>
      </w:r>
      <w:r w:rsidRPr="0051758C">
        <w:rPr>
          <w:rFonts w:ascii="Times New Roman" w:hAnsi="Times New Roman" w:cs="Times New Roman"/>
          <w:b/>
          <w:bCs/>
          <w:sz w:val="24"/>
          <w:szCs w:val="24"/>
        </w:rPr>
        <w:t>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locuitorii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prin</w:t>
      </w:r>
      <w:proofErr w:type="spellEnd"/>
      <w:r w:rsidRPr="0051758C">
        <w:rPr>
          <w:rFonts w:ascii="Times New Roman" w:hAnsi="Times New Roman" w:cs="Times New Roman"/>
          <w:sz w:val="24"/>
          <w:szCs w:val="24"/>
        </w:rPr>
        <w:t>:</w:t>
      </w:r>
    </w:p>
    <w:p w14:paraId="6520EDC9" w14:textId="77777777" w:rsidR="001705A4" w:rsidRPr="0051758C" w:rsidRDefault="001705A4" w:rsidP="001705A4">
      <w:pPr>
        <w:ind w:firstLine="720"/>
        <w:rPr>
          <w:rFonts w:ascii="Times New Roman" w:hAnsi="Times New Roman" w:cs="Times New Roman"/>
          <w:sz w:val="24"/>
          <w:szCs w:val="24"/>
        </w:rPr>
      </w:pPr>
    </w:p>
    <w:p w14:paraId="48509FCC" w14:textId="2DF56C49" w:rsidR="00AB579D" w:rsidRPr="0051758C" w:rsidRDefault="00AB579D" w:rsidP="001705A4">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implementarea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unitarã</w:t>
      </w:r>
      <w:proofErr w:type="spellEnd"/>
      <w:r w:rsidRPr="0051758C">
        <w:rPr>
          <w:rFonts w:ascii="Times New Roman" w:hAnsi="Times New Roman" w:cs="Times New Roman"/>
          <w:sz w:val="24"/>
          <w:szCs w:val="24"/>
        </w:rPr>
        <w:t xml:space="preserve"> </w:t>
      </w:r>
      <w:proofErr w:type="spellStart"/>
      <w:r w:rsidR="001705A4"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coerent</w:t>
      </w:r>
      <w:r w:rsidR="001705A4"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prevederilor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legale</w:t>
      </w:r>
      <w:proofErr w:type="spellEnd"/>
      <w:r w:rsidRPr="0051758C">
        <w:rPr>
          <w:rFonts w:ascii="Times New Roman" w:hAnsi="Times New Roman" w:cs="Times New Roman"/>
          <w:sz w:val="24"/>
          <w:szCs w:val="24"/>
        </w:rPr>
        <w:t xml:space="preserve"> din </w:t>
      </w:r>
      <w:proofErr w:type="spellStart"/>
      <w:r w:rsidRPr="0051758C">
        <w:rPr>
          <w:rFonts w:ascii="Times New Roman" w:hAnsi="Times New Roman" w:cs="Times New Roman"/>
          <w:sz w:val="24"/>
          <w:szCs w:val="24"/>
        </w:rPr>
        <w:t>domeniul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asisten</w:t>
      </w:r>
      <w:r w:rsidR="001705A4" w:rsidRPr="0051758C">
        <w:rPr>
          <w:rFonts w:ascii="Times New Roman" w:hAnsi="Times New Roman" w:cs="Times New Roman"/>
          <w:sz w:val="24"/>
          <w:szCs w:val="24"/>
        </w:rPr>
        <w:t>ț</w:t>
      </w:r>
      <w:r w:rsidRPr="0051758C">
        <w:rPr>
          <w:rFonts w:ascii="Times New Roman" w:hAnsi="Times New Roman" w:cs="Times New Roman"/>
          <w:sz w:val="24"/>
          <w:szCs w:val="24"/>
        </w:rPr>
        <w:t>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corelate cu </w:t>
      </w:r>
      <w:proofErr w:type="spellStart"/>
      <w:r w:rsidRPr="0051758C">
        <w:rPr>
          <w:rFonts w:ascii="Times New Roman" w:hAnsi="Times New Roman" w:cs="Times New Roman"/>
          <w:sz w:val="24"/>
          <w:szCs w:val="24"/>
        </w:rPr>
        <w:t>nevoile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problemele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ale </w:t>
      </w:r>
      <w:proofErr w:type="spellStart"/>
      <w:r w:rsidRPr="0051758C">
        <w:rPr>
          <w:rFonts w:ascii="Times New Roman" w:hAnsi="Times New Roman" w:cs="Times New Roman"/>
          <w:sz w:val="24"/>
          <w:szCs w:val="24"/>
        </w:rPr>
        <w:t>categoriilor</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beneficiari</w:t>
      </w:r>
      <w:proofErr w:type="spellEnd"/>
      <w:r w:rsidRPr="0051758C">
        <w:rPr>
          <w:rFonts w:ascii="Times New Roman" w:hAnsi="Times New Roman" w:cs="Times New Roman"/>
          <w:sz w:val="24"/>
          <w:szCs w:val="24"/>
        </w:rPr>
        <w:t>;</w:t>
      </w:r>
    </w:p>
    <w:p w14:paraId="580F3BAF" w14:textId="57C5D269" w:rsidR="00AB579D" w:rsidRPr="0051758C" w:rsidRDefault="00AB579D" w:rsidP="001705A4">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infiin</w:t>
      </w:r>
      <w:r w:rsidR="001705A4" w:rsidRPr="0051758C">
        <w:rPr>
          <w:rFonts w:ascii="Times New Roman" w:hAnsi="Times New Roman" w:cs="Times New Roman"/>
          <w:sz w:val="24"/>
          <w:szCs w:val="24"/>
        </w:rPr>
        <w:t>ț</w:t>
      </w:r>
      <w:r w:rsidRPr="0051758C">
        <w:rPr>
          <w:rFonts w:ascii="Times New Roman" w:hAnsi="Times New Roman" w:cs="Times New Roman"/>
          <w:sz w:val="24"/>
          <w:szCs w:val="24"/>
        </w:rPr>
        <w:t>area</w:t>
      </w:r>
      <w:proofErr w:type="spellEnd"/>
      <w:r w:rsidRPr="0051758C">
        <w:rPr>
          <w:rFonts w:ascii="Times New Roman" w:hAnsi="Times New Roman" w:cs="Times New Roman"/>
          <w:sz w:val="24"/>
          <w:szCs w:val="24"/>
        </w:rPr>
        <w:t xml:space="preserve"> </w:t>
      </w:r>
      <w:proofErr w:type="spellStart"/>
      <w:r w:rsidR="001705A4"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actualizarea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continuă</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unei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Baze</w:t>
      </w:r>
      <w:proofErr w:type="spellEnd"/>
      <w:r w:rsidRPr="0051758C">
        <w:rPr>
          <w:rFonts w:ascii="Times New Roman" w:hAnsi="Times New Roman" w:cs="Times New Roman"/>
          <w:sz w:val="24"/>
          <w:szCs w:val="24"/>
        </w:rPr>
        <w:t xml:space="preserve"> de date care </w:t>
      </w:r>
      <w:proofErr w:type="spellStart"/>
      <w:r w:rsidRPr="0051758C">
        <w:rPr>
          <w:rFonts w:ascii="Times New Roman" w:hAnsi="Times New Roman" w:cs="Times New Roman"/>
          <w:sz w:val="24"/>
          <w:szCs w:val="24"/>
        </w:rPr>
        <w:t>s</w:t>
      </w:r>
      <w:r w:rsidR="001705A4"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cuprindã</w:t>
      </w:r>
      <w:proofErr w:type="spellEnd"/>
      <w:r w:rsidRPr="0051758C">
        <w:rPr>
          <w:rFonts w:ascii="Times New Roman" w:hAnsi="Times New Roman" w:cs="Times New Roman"/>
          <w:sz w:val="24"/>
          <w:szCs w:val="24"/>
        </w:rPr>
        <w:t xml:space="preserve"> date </w:t>
      </w:r>
      <w:proofErr w:type="spellStart"/>
      <w:r w:rsidRPr="0051758C">
        <w:rPr>
          <w:rFonts w:ascii="Times New Roman" w:hAnsi="Times New Roman" w:cs="Times New Roman"/>
          <w:sz w:val="24"/>
          <w:szCs w:val="24"/>
        </w:rPr>
        <w:t>privind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beneficiarii</w:t>
      </w:r>
      <w:proofErr w:type="spellEnd"/>
      <w:r w:rsidRPr="0051758C">
        <w:rPr>
          <w:rFonts w:ascii="Times New Roman" w:hAnsi="Times New Roman" w:cs="Times New Roman"/>
          <w:sz w:val="24"/>
          <w:szCs w:val="24"/>
        </w:rPr>
        <w:t xml:space="preserve"> (date de contact, </w:t>
      </w:r>
      <w:proofErr w:type="spellStart"/>
      <w:r w:rsidRPr="0051758C">
        <w:rPr>
          <w:rFonts w:ascii="Times New Roman" w:hAnsi="Times New Roman" w:cs="Times New Roman"/>
          <w:sz w:val="24"/>
          <w:szCs w:val="24"/>
        </w:rPr>
        <w:t>vârstă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nivel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preg</w:t>
      </w:r>
      <w:r w:rsidR="001705A4" w:rsidRPr="0051758C">
        <w:rPr>
          <w:rFonts w:ascii="Times New Roman" w:hAnsi="Times New Roman" w:cs="Times New Roman"/>
          <w:sz w:val="24"/>
          <w:szCs w:val="24"/>
        </w:rPr>
        <w:t>ă</w:t>
      </w:r>
      <w:r w:rsidRPr="0051758C">
        <w:rPr>
          <w:rFonts w:ascii="Times New Roman" w:hAnsi="Times New Roman" w:cs="Times New Roman"/>
          <w:sz w:val="24"/>
          <w:szCs w:val="24"/>
        </w:rPr>
        <w:t>tire</w:t>
      </w:r>
      <w:proofErr w:type="spellEnd"/>
      <w:r w:rsidRPr="0051758C">
        <w:rPr>
          <w:rFonts w:ascii="Times New Roman" w:hAnsi="Times New Roman" w:cs="Times New Roman"/>
          <w:sz w:val="24"/>
          <w:szCs w:val="24"/>
        </w:rPr>
        <w:t xml:space="preserve"> </w:t>
      </w:r>
      <w:proofErr w:type="spellStart"/>
      <w:r w:rsidR="001705A4" w:rsidRPr="0051758C">
        <w:rPr>
          <w:rFonts w:ascii="Times New Roman" w:hAnsi="Times New Roman" w:cs="Times New Roman"/>
          <w:sz w:val="24"/>
          <w:szCs w:val="24"/>
        </w:rPr>
        <w:t>ș</w:t>
      </w:r>
      <w:r w:rsidRPr="0051758C">
        <w:rPr>
          <w:rFonts w:ascii="Times New Roman" w:hAnsi="Times New Roman" w:cs="Times New Roman"/>
          <w:sz w:val="24"/>
          <w:szCs w:val="24"/>
        </w:rPr>
        <w:t>colar</w:t>
      </w:r>
      <w:r w:rsidR="001705A4"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profesional</w:t>
      </w:r>
      <w:r w:rsidR="001705A4"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adrese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domiciliu</w:t>
      </w:r>
      <w:proofErr w:type="spellEnd"/>
      <w:r w:rsidRPr="0051758C">
        <w:rPr>
          <w:rFonts w:ascii="Times New Roman" w:hAnsi="Times New Roman" w:cs="Times New Roman"/>
          <w:sz w:val="24"/>
          <w:szCs w:val="24"/>
        </w:rPr>
        <w:t xml:space="preserve"> etc.), date </w:t>
      </w:r>
      <w:proofErr w:type="spellStart"/>
      <w:r w:rsidRPr="0051758C">
        <w:rPr>
          <w:rFonts w:ascii="Times New Roman" w:hAnsi="Times New Roman" w:cs="Times New Roman"/>
          <w:sz w:val="24"/>
          <w:szCs w:val="24"/>
        </w:rPr>
        <w:t>privind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indemniza</w:t>
      </w:r>
      <w:r w:rsidR="00CD7A8E" w:rsidRPr="0051758C">
        <w:rPr>
          <w:rFonts w:ascii="Times New Roman" w:hAnsi="Times New Roman" w:cs="Times New Roman"/>
          <w:sz w:val="24"/>
          <w:szCs w:val="24"/>
        </w:rPr>
        <w:t>ț</w:t>
      </w:r>
      <w:r w:rsidRPr="0051758C">
        <w:rPr>
          <w:rFonts w:ascii="Times New Roman" w:hAnsi="Times New Roman" w:cs="Times New Roman"/>
          <w:sz w:val="24"/>
          <w:szCs w:val="24"/>
        </w:rPr>
        <w:t>iile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acordate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ajutoare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ajutoare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urgen</w:t>
      </w:r>
      <w:r w:rsidR="00CD7A8E" w:rsidRPr="0051758C">
        <w:rPr>
          <w:rFonts w:ascii="Times New Roman" w:hAnsi="Times New Roman" w:cs="Times New Roman"/>
          <w:sz w:val="24"/>
          <w:szCs w:val="24"/>
        </w:rPr>
        <w:t>ță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ajutoare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inc</w:t>
      </w:r>
      <w:r w:rsidR="00CD7A8E" w:rsidRPr="0051758C">
        <w:rPr>
          <w:rFonts w:ascii="Times New Roman" w:hAnsi="Times New Roman" w:cs="Times New Roman"/>
          <w:sz w:val="24"/>
          <w:szCs w:val="24"/>
        </w:rPr>
        <w:t>ă</w:t>
      </w:r>
      <w:r w:rsidRPr="0051758C">
        <w:rPr>
          <w:rFonts w:ascii="Times New Roman" w:hAnsi="Times New Roman" w:cs="Times New Roman"/>
          <w:sz w:val="24"/>
          <w:szCs w:val="24"/>
        </w:rPr>
        <w:t>lzire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aloca</w:t>
      </w:r>
      <w:r w:rsidR="00CD7A8E" w:rsidRPr="0051758C">
        <w:rPr>
          <w:rFonts w:ascii="Times New Roman" w:hAnsi="Times New Roman" w:cs="Times New Roman"/>
          <w:sz w:val="24"/>
          <w:szCs w:val="24"/>
        </w:rPr>
        <w:t>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sus</w:t>
      </w:r>
      <w:r w:rsidR="00CD7A8E" w:rsidRPr="0051758C">
        <w:rPr>
          <w:rFonts w:ascii="Times New Roman" w:hAnsi="Times New Roman" w:cs="Times New Roman"/>
          <w:sz w:val="24"/>
          <w:szCs w:val="24"/>
        </w:rPr>
        <w:t>ț</w:t>
      </w:r>
      <w:r w:rsidRPr="0051758C">
        <w:rPr>
          <w:rFonts w:ascii="Times New Roman" w:hAnsi="Times New Roman" w:cs="Times New Roman"/>
          <w:sz w:val="24"/>
          <w:szCs w:val="24"/>
        </w:rPr>
        <w:t>inere</w:t>
      </w:r>
      <w:proofErr w:type="spellEnd"/>
      <w:r w:rsidRPr="0051758C">
        <w:rPr>
          <w:rFonts w:ascii="Times New Roman" w:hAnsi="Times New Roman" w:cs="Times New Roman"/>
          <w:sz w:val="24"/>
          <w:szCs w:val="24"/>
        </w:rPr>
        <w:t xml:space="preserve"> etc.), </w:t>
      </w:r>
      <w:proofErr w:type="spellStart"/>
      <w:r w:rsidRPr="0051758C">
        <w:rPr>
          <w:rFonts w:ascii="Times New Roman" w:hAnsi="Times New Roman" w:cs="Times New Roman"/>
          <w:sz w:val="24"/>
          <w:szCs w:val="24"/>
        </w:rPr>
        <w:t>cuantumul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data </w:t>
      </w:r>
      <w:proofErr w:type="spellStart"/>
      <w:r w:rsidRPr="0051758C">
        <w:rPr>
          <w:rFonts w:ascii="Times New Roman" w:hAnsi="Times New Roman" w:cs="Times New Roman"/>
          <w:sz w:val="24"/>
          <w:szCs w:val="24"/>
        </w:rPr>
        <w:t>acordärii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 xml:space="preserve">, precum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alte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informatii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relevante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completarea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acesteia</w:t>
      </w:r>
      <w:proofErr w:type="spellEnd"/>
      <w:r w:rsidRPr="0051758C">
        <w:rPr>
          <w:rFonts w:ascii="Times New Roman" w:hAnsi="Times New Roman" w:cs="Times New Roman"/>
          <w:sz w:val="24"/>
          <w:szCs w:val="24"/>
        </w:rPr>
        <w:t>;</w:t>
      </w:r>
    </w:p>
    <w:p w14:paraId="5B719BF6" w14:textId="274EC5D9" w:rsidR="00AB579D" w:rsidRPr="0051758C" w:rsidRDefault="00AB579D" w:rsidP="001705A4">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00CD7A8E" w:rsidRPr="0051758C">
        <w:rPr>
          <w:rFonts w:ascii="Times New Roman" w:hAnsi="Times New Roman" w:cs="Times New Roman"/>
          <w:sz w:val="24"/>
          <w:szCs w:val="24"/>
        </w:rPr>
        <w:t>î</w:t>
      </w:r>
      <w:r w:rsidRPr="0051758C">
        <w:rPr>
          <w:rFonts w:ascii="Times New Roman" w:hAnsi="Times New Roman" w:cs="Times New Roman"/>
          <w:sz w:val="24"/>
          <w:szCs w:val="24"/>
        </w:rPr>
        <w:t>nfi</w:t>
      </w:r>
      <w:r w:rsidR="00CD7A8E" w:rsidRPr="0051758C">
        <w:rPr>
          <w:rFonts w:ascii="Times New Roman" w:hAnsi="Times New Roman" w:cs="Times New Roman"/>
          <w:sz w:val="24"/>
          <w:szCs w:val="24"/>
        </w:rPr>
        <w:t>i</w:t>
      </w:r>
      <w:r w:rsidRPr="0051758C">
        <w:rPr>
          <w:rFonts w:ascii="Times New Roman" w:hAnsi="Times New Roman" w:cs="Times New Roman"/>
          <w:sz w:val="24"/>
          <w:szCs w:val="24"/>
        </w:rPr>
        <w:t>n</w:t>
      </w:r>
      <w:r w:rsidR="00CD7A8E" w:rsidRPr="0051758C">
        <w:rPr>
          <w:rFonts w:ascii="Times New Roman" w:hAnsi="Times New Roman" w:cs="Times New Roman"/>
          <w:sz w:val="24"/>
          <w:szCs w:val="24"/>
        </w:rPr>
        <w:t>ț</w:t>
      </w:r>
      <w:r w:rsidRPr="0051758C">
        <w:rPr>
          <w:rFonts w:ascii="Times New Roman" w:hAnsi="Times New Roman" w:cs="Times New Roman"/>
          <w:sz w:val="24"/>
          <w:szCs w:val="24"/>
        </w:rPr>
        <w: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implementarea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sistem</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armonizat</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integrat</w:t>
      </w:r>
      <w:proofErr w:type="spellEnd"/>
      <w:r w:rsidRPr="0051758C">
        <w:rPr>
          <w:rFonts w:ascii="Times New Roman" w:hAnsi="Times New Roman" w:cs="Times New Roman"/>
          <w:sz w:val="24"/>
          <w:szCs w:val="24"/>
        </w:rPr>
        <w:t xml:space="preserve"> </w:t>
      </w:r>
      <w:proofErr w:type="spellStart"/>
      <w:r w:rsidR="00CD7A8E"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performant de </w:t>
      </w:r>
      <w:proofErr w:type="spellStart"/>
      <w:r w:rsidRPr="0051758C">
        <w:rPr>
          <w:rFonts w:ascii="Times New Roman" w:hAnsi="Times New Roman" w:cs="Times New Roman"/>
          <w:sz w:val="24"/>
          <w:szCs w:val="24"/>
        </w:rPr>
        <w:t>furnizare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tuturor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categorilor</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nivelul</w:t>
      </w:r>
      <w:proofErr w:type="spellEnd"/>
      <w:r w:rsidRPr="0051758C">
        <w:rPr>
          <w:rFonts w:ascii="Times New Roman" w:hAnsi="Times New Roman" w:cs="Times New Roman"/>
          <w:sz w:val="24"/>
          <w:szCs w:val="24"/>
        </w:rPr>
        <w:t xml:space="preserve"> </w:t>
      </w:r>
      <w:proofErr w:type="spellStart"/>
      <w:r w:rsidR="00CD7A8E" w:rsidRPr="0051758C">
        <w:rPr>
          <w:rFonts w:ascii="Times New Roman" w:hAnsi="Times New Roman" w:cs="Times New Roman"/>
          <w:sz w:val="24"/>
          <w:szCs w:val="24"/>
        </w:rPr>
        <w:t>orașului</w:t>
      </w:r>
      <w:proofErr w:type="spellEnd"/>
      <w:r w:rsidR="00CD7A8E" w:rsidRPr="0051758C">
        <w:rPr>
          <w:rFonts w:ascii="Times New Roman" w:hAnsi="Times New Roman" w:cs="Times New Roman"/>
          <w:sz w:val="24"/>
          <w:szCs w:val="24"/>
        </w:rPr>
        <w:t xml:space="preserve"> </w:t>
      </w:r>
      <w:proofErr w:type="spellStart"/>
      <w:r w:rsidR="00CD7A8E" w:rsidRPr="0051758C">
        <w:rPr>
          <w:rFonts w:ascii="Times New Roman" w:hAnsi="Times New Roman" w:cs="Times New Roman"/>
          <w:sz w:val="24"/>
          <w:szCs w:val="24"/>
        </w:rPr>
        <w:t>Urlați</w:t>
      </w:r>
      <w:proofErr w:type="spellEnd"/>
      <w:r w:rsidRPr="0051758C">
        <w:rPr>
          <w:rFonts w:ascii="Times New Roman" w:hAnsi="Times New Roman" w:cs="Times New Roman"/>
          <w:sz w:val="24"/>
          <w:szCs w:val="24"/>
        </w:rPr>
        <w:t>;</w:t>
      </w:r>
    </w:p>
    <w:p w14:paraId="663F991D" w14:textId="77777777" w:rsidR="00CD7A8E" w:rsidRPr="0051758C" w:rsidRDefault="00AB579D" w:rsidP="001705A4">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organizarea</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nivelul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institu</w:t>
      </w:r>
      <w:r w:rsidR="00CD7A8E" w:rsidRPr="0051758C">
        <w:rPr>
          <w:rFonts w:ascii="Times New Roman" w:hAnsi="Times New Roman" w:cs="Times New Roman"/>
          <w:sz w:val="24"/>
          <w:szCs w:val="24"/>
        </w:rPr>
        <w:t>ț</w:t>
      </w:r>
      <w:r w:rsidRPr="0051758C">
        <w:rPr>
          <w:rFonts w:ascii="Times New Roman" w:hAnsi="Times New Roman" w:cs="Times New Roman"/>
          <w:sz w:val="24"/>
          <w:szCs w:val="24"/>
        </w:rPr>
        <w:t>iei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sprijinul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structuri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publice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private (ONG-</w:t>
      </w:r>
      <w:proofErr w:type="spellStart"/>
      <w:r w:rsidRPr="0051758C">
        <w:rPr>
          <w:rFonts w:ascii="Times New Roman" w:hAnsi="Times New Roman" w:cs="Times New Roman"/>
          <w:sz w:val="24"/>
          <w:szCs w:val="24"/>
        </w:rPr>
        <w:t>uri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funda</w:t>
      </w:r>
      <w:r w:rsidR="00CD7A8E" w:rsidRPr="0051758C">
        <w:rPr>
          <w:rFonts w:ascii="Times New Roman" w:hAnsi="Times New Roman" w:cs="Times New Roman"/>
          <w:sz w:val="24"/>
          <w:szCs w:val="24"/>
        </w:rPr>
        <w:t>ți</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w:t>
      </w:r>
      <w:r w:rsidR="00CD7A8E" w:rsidRPr="0051758C">
        <w:rPr>
          <w:rFonts w:ascii="Times New Roman" w:hAnsi="Times New Roman" w:cs="Times New Roman"/>
          <w:sz w:val="24"/>
          <w:szCs w:val="24"/>
        </w:rPr>
        <w:t>o</w:t>
      </w:r>
      <w:r w:rsidRPr="0051758C">
        <w:rPr>
          <w:rFonts w:ascii="Times New Roman" w:hAnsi="Times New Roman" w:cs="Times New Roman"/>
          <w:sz w:val="24"/>
          <w:szCs w:val="24"/>
        </w:rPr>
        <w:t>cia</w:t>
      </w:r>
      <w:r w:rsidR="00CD7A8E" w:rsidRPr="0051758C">
        <w:rPr>
          <w:rFonts w:ascii="Times New Roman" w:hAnsi="Times New Roman" w:cs="Times New Roman"/>
          <w:sz w:val="24"/>
          <w:szCs w:val="24"/>
        </w:rPr>
        <w:t>ți</w:t>
      </w:r>
      <w:r w:rsidRPr="0051758C">
        <w:rPr>
          <w:rFonts w:ascii="Times New Roman" w:hAnsi="Times New Roman" w:cs="Times New Roman"/>
          <w:sz w:val="24"/>
          <w:szCs w:val="24"/>
        </w:rPr>
        <w:t>i</w:t>
      </w:r>
      <w:proofErr w:type="spellEnd"/>
      <w:r w:rsidR="00CD7A8E" w:rsidRPr="0051758C">
        <w:rPr>
          <w:rFonts w:ascii="Times New Roman" w:hAnsi="Times New Roman" w:cs="Times New Roman"/>
          <w:sz w:val="24"/>
          <w:szCs w:val="24"/>
        </w:rPr>
        <w:t xml:space="preserve"> </w:t>
      </w:r>
      <w:r w:rsidRPr="0051758C">
        <w:rPr>
          <w:rFonts w:ascii="Times New Roman" w:hAnsi="Times New Roman" w:cs="Times New Roman"/>
          <w:sz w:val="24"/>
          <w:szCs w:val="24"/>
        </w:rPr>
        <w:t xml:space="preserve">etc.)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următoarelor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tipuri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ac</w:t>
      </w:r>
      <w:r w:rsidR="00CD7A8E" w:rsidRPr="0051758C">
        <w:rPr>
          <w:rFonts w:ascii="Times New Roman" w:hAnsi="Times New Roman" w:cs="Times New Roman"/>
          <w:sz w:val="24"/>
          <w:szCs w:val="24"/>
        </w:rPr>
        <w:t>ț</w:t>
      </w:r>
      <w:r w:rsidRPr="0051758C">
        <w:rPr>
          <w:rFonts w:ascii="Times New Roman" w:hAnsi="Times New Roman" w:cs="Times New Roman"/>
          <w:sz w:val="24"/>
          <w:szCs w:val="24"/>
        </w:rPr>
        <w:t>i</w:t>
      </w:r>
      <w:r w:rsidR="00CD7A8E" w:rsidRPr="0051758C">
        <w:rPr>
          <w:rFonts w:ascii="Times New Roman" w:hAnsi="Times New Roman" w:cs="Times New Roman"/>
          <w:sz w:val="24"/>
          <w:szCs w:val="24"/>
        </w:rPr>
        <w:t>u</w:t>
      </w:r>
      <w:r w:rsidRPr="0051758C">
        <w:rPr>
          <w:rFonts w:ascii="Times New Roman" w:hAnsi="Times New Roman" w:cs="Times New Roman"/>
          <w:sz w:val="24"/>
          <w:szCs w:val="24"/>
        </w:rPr>
        <w:t>ni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prevenirea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abuzului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neglij</w:t>
      </w:r>
      <w:r w:rsidR="00CD7A8E"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exploat</w:t>
      </w:r>
      <w:r w:rsidR="00CD7A8E"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oric</w:t>
      </w:r>
      <w:r w:rsidR="00CD7A8E" w:rsidRPr="0051758C">
        <w:rPr>
          <w:rFonts w:ascii="Times New Roman" w:hAnsi="Times New Roman" w:cs="Times New Roman"/>
          <w:sz w:val="24"/>
          <w:szCs w:val="24"/>
        </w:rPr>
        <w:t>ă</w:t>
      </w:r>
      <w:r w:rsidRPr="0051758C">
        <w:rPr>
          <w:rFonts w:ascii="Times New Roman" w:hAnsi="Times New Roman" w:cs="Times New Roman"/>
          <w:sz w:val="24"/>
          <w:szCs w:val="24"/>
        </w:rPr>
        <w:t>ror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forme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violen</w:t>
      </w:r>
      <w:r w:rsidR="00CD7A8E" w:rsidRPr="0051758C">
        <w:rPr>
          <w:rFonts w:ascii="Times New Roman" w:hAnsi="Times New Roman" w:cs="Times New Roman"/>
          <w:sz w:val="24"/>
          <w:szCs w:val="24"/>
        </w:rPr>
        <w:t>ță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asupra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copilului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w:t>
      </w:r>
      <w:r w:rsidR="00CD7A8E" w:rsidRPr="0051758C">
        <w:rPr>
          <w:rFonts w:ascii="Times New Roman" w:hAnsi="Times New Roman" w:cs="Times New Roman"/>
          <w:sz w:val="24"/>
          <w:szCs w:val="24"/>
        </w:rPr>
        <w:t>de</w:t>
      </w: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separare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copilului</w:t>
      </w:r>
      <w:proofErr w:type="spellEnd"/>
      <w:r w:rsidRPr="0051758C">
        <w:rPr>
          <w:rFonts w:ascii="Times New Roman" w:hAnsi="Times New Roman" w:cs="Times New Roman"/>
          <w:sz w:val="24"/>
          <w:szCs w:val="24"/>
        </w:rPr>
        <w:t xml:space="preserve"> </w:t>
      </w:r>
      <w:r w:rsidR="00CD7A8E" w:rsidRPr="0051758C">
        <w:rPr>
          <w:rFonts w:ascii="Times New Roman" w:hAnsi="Times New Roman" w:cs="Times New Roman"/>
          <w:sz w:val="24"/>
          <w:szCs w:val="24"/>
        </w:rPr>
        <w:t>d</w:t>
      </w:r>
      <w:r w:rsidRPr="0051758C">
        <w:rPr>
          <w:rFonts w:ascii="Times New Roman" w:hAnsi="Times New Roman" w:cs="Times New Roman"/>
          <w:sz w:val="24"/>
          <w:szCs w:val="24"/>
        </w:rPr>
        <w:t xml:space="preserve">e </w:t>
      </w:r>
      <w:proofErr w:type="spellStart"/>
      <w:r w:rsidRPr="0051758C">
        <w:rPr>
          <w:rFonts w:ascii="Times New Roman" w:hAnsi="Times New Roman" w:cs="Times New Roman"/>
          <w:sz w:val="24"/>
          <w:szCs w:val="24"/>
        </w:rPr>
        <w:t>p</w:t>
      </w:r>
      <w:r w:rsidR="00CD7A8E" w:rsidRPr="0051758C">
        <w:rPr>
          <w:rFonts w:ascii="Times New Roman" w:hAnsi="Times New Roman" w:cs="Times New Roman"/>
          <w:sz w:val="24"/>
          <w:szCs w:val="24"/>
        </w:rPr>
        <w:t>ăr</w:t>
      </w:r>
      <w:r w:rsidRPr="0051758C">
        <w:rPr>
          <w:rFonts w:ascii="Times New Roman" w:hAnsi="Times New Roman" w:cs="Times New Roman"/>
          <w:sz w:val="24"/>
          <w:szCs w:val="24"/>
        </w:rPr>
        <w:t>in</w:t>
      </w:r>
      <w:r w:rsidR="00CD7A8E" w:rsidRPr="0051758C">
        <w:rPr>
          <w:rFonts w:ascii="Times New Roman" w:hAnsi="Times New Roman" w:cs="Times New Roman"/>
          <w:sz w:val="24"/>
          <w:szCs w:val="24"/>
        </w:rPr>
        <w:t>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naturali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prevenirea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malnutri</w:t>
      </w:r>
      <w:r w:rsidR="00CD7A8E" w:rsidRPr="0051758C">
        <w:rPr>
          <w:rFonts w:ascii="Times New Roman" w:hAnsi="Times New Roman" w:cs="Times New Roman"/>
          <w:sz w:val="24"/>
          <w:szCs w:val="24"/>
        </w:rPr>
        <w:t>ți</w:t>
      </w:r>
      <w:r w:rsidRPr="0051758C">
        <w:rPr>
          <w:rFonts w:ascii="Times New Roman" w:hAnsi="Times New Roman" w:cs="Times New Roman"/>
          <w:sz w:val="24"/>
          <w:szCs w:val="24"/>
        </w:rPr>
        <w:t>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îmbolnăvirilor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informarea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parin</w:t>
      </w:r>
      <w:r w:rsidR="00CD7A8E" w:rsidRPr="0051758C">
        <w:rPr>
          <w:rFonts w:ascii="Times New Roman" w:hAnsi="Times New Roman" w:cs="Times New Roman"/>
          <w:sz w:val="24"/>
          <w:szCs w:val="24"/>
        </w:rPr>
        <w:t>ț</w:t>
      </w:r>
      <w:r w:rsidRPr="0051758C">
        <w:rPr>
          <w:rFonts w:ascii="Times New Roman" w:hAnsi="Times New Roman" w:cs="Times New Roman"/>
          <w:sz w:val="24"/>
          <w:szCs w:val="24"/>
        </w:rPr>
        <w:t>ilor</w:t>
      </w:r>
      <w:proofErr w:type="spellEnd"/>
      <w:r w:rsidRPr="0051758C">
        <w:rPr>
          <w:rFonts w:ascii="Times New Roman" w:hAnsi="Times New Roman" w:cs="Times New Roman"/>
          <w:sz w:val="24"/>
          <w:szCs w:val="24"/>
        </w:rPr>
        <w:t xml:space="preserve"> </w:t>
      </w:r>
      <w:proofErr w:type="spellStart"/>
      <w:r w:rsidR="00CD7A8E"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copiilor</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privire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alimenta</w:t>
      </w:r>
      <w:r w:rsidR="00CD7A8E" w:rsidRPr="0051758C">
        <w:rPr>
          <w:rFonts w:ascii="Times New Roman" w:hAnsi="Times New Roman" w:cs="Times New Roman"/>
          <w:sz w:val="24"/>
          <w:szCs w:val="24"/>
        </w:rPr>
        <w:t>ț</w:t>
      </w:r>
      <w:r w:rsidRPr="0051758C">
        <w:rPr>
          <w:rFonts w:ascii="Times New Roman" w:hAnsi="Times New Roman" w:cs="Times New Roman"/>
          <w:sz w:val="24"/>
          <w:szCs w:val="24"/>
        </w:rPr>
        <w:t>ia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mici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inclusiv</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privire</w:t>
      </w:r>
      <w:proofErr w:type="spellEnd"/>
      <w:r w:rsidR="00CD7A8E" w:rsidRPr="0051758C">
        <w:rPr>
          <w:rFonts w:ascii="Times New Roman" w:hAnsi="Times New Roman" w:cs="Times New Roman"/>
          <w:sz w:val="24"/>
          <w:szCs w:val="24"/>
        </w:rPr>
        <w:t xml:space="preserve"> la</w:t>
      </w: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avantajele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alăpt</w:t>
      </w:r>
      <w:r w:rsidR="00CD7A8E"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igienei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salubrit</w:t>
      </w:r>
      <w:r w:rsidR="00CD7A8E" w:rsidRPr="0051758C">
        <w:rPr>
          <w:rFonts w:ascii="Times New Roman" w:hAnsi="Times New Roman" w:cs="Times New Roman"/>
          <w:sz w:val="24"/>
          <w:szCs w:val="24"/>
        </w:rPr>
        <w:t>ăț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mediului</w:t>
      </w:r>
      <w:proofErr w:type="spellEnd"/>
      <w:r w:rsidRPr="0051758C">
        <w:rPr>
          <w:rFonts w:ascii="Times New Roman" w:hAnsi="Times New Roman" w:cs="Times New Roman"/>
          <w:sz w:val="24"/>
          <w:szCs w:val="24"/>
        </w:rPr>
        <w:t xml:space="preserve"> </w:t>
      </w:r>
      <w:proofErr w:type="spellStart"/>
      <w:r w:rsidR="00CD7A8E" w:rsidRPr="0051758C">
        <w:rPr>
          <w:rFonts w:ascii="Times New Roman" w:hAnsi="Times New Roman" w:cs="Times New Roman"/>
          <w:sz w:val="24"/>
          <w:szCs w:val="24"/>
        </w:rPr>
        <w:t>î</w:t>
      </w:r>
      <w:r w:rsidRPr="0051758C">
        <w:rPr>
          <w:rFonts w:ascii="Times New Roman" w:hAnsi="Times New Roman" w:cs="Times New Roman"/>
          <w:sz w:val="24"/>
          <w:szCs w:val="24"/>
        </w:rPr>
        <w:t>nconjur</w:t>
      </w:r>
      <w:r w:rsidR="00CD7A8E" w:rsidRPr="0051758C">
        <w:rPr>
          <w:rFonts w:ascii="Times New Roman" w:hAnsi="Times New Roman" w:cs="Times New Roman"/>
          <w:sz w:val="24"/>
          <w:szCs w:val="24"/>
        </w:rPr>
        <w:t>ă</w:t>
      </w:r>
      <w:r w:rsidRPr="0051758C">
        <w:rPr>
          <w:rFonts w:ascii="Times New Roman" w:hAnsi="Times New Roman" w:cs="Times New Roman"/>
          <w:sz w:val="24"/>
          <w:szCs w:val="24"/>
        </w:rPr>
        <w:t>tor</w:t>
      </w:r>
      <w:proofErr w:type="spellEnd"/>
      <w:r w:rsidRPr="0051758C">
        <w:rPr>
          <w:rFonts w:ascii="Times New Roman" w:hAnsi="Times New Roman" w:cs="Times New Roman"/>
          <w:sz w:val="24"/>
          <w:szCs w:val="24"/>
        </w:rPr>
        <w:t>;</w:t>
      </w:r>
    </w:p>
    <w:p w14:paraId="30792215" w14:textId="5FC66C59" w:rsidR="00AB579D" w:rsidRPr="0051758C" w:rsidRDefault="00AB579D" w:rsidP="001705A4">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organizarea</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nivelul</w:t>
      </w:r>
      <w:proofErr w:type="spellEnd"/>
      <w:r w:rsidRPr="0051758C">
        <w:rPr>
          <w:rFonts w:ascii="Times New Roman" w:hAnsi="Times New Roman" w:cs="Times New Roman"/>
          <w:sz w:val="24"/>
          <w:szCs w:val="24"/>
        </w:rPr>
        <w:t xml:space="preserve"> </w:t>
      </w:r>
      <w:r w:rsidR="009548F4" w:rsidRPr="0051758C">
        <w:rPr>
          <w:rFonts w:ascii="Times New Roman" w:hAnsi="Times New Roman" w:cs="Times New Roman"/>
          <w:sz w:val="24"/>
          <w:szCs w:val="24"/>
        </w:rPr>
        <w:t>DAS</w:t>
      </w: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sprijinul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structuri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publice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private (ONG-</w:t>
      </w:r>
      <w:proofErr w:type="spellStart"/>
      <w:r w:rsidRPr="0051758C">
        <w:rPr>
          <w:rFonts w:ascii="Times New Roman" w:hAnsi="Times New Roman" w:cs="Times New Roman"/>
          <w:sz w:val="24"/>
          <w:szCs w:val="24"/>
        </w:rPr>
        <w:t>uri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funda</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asocia</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etc.)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vârstei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treia</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următoarelor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tipuri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ac</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i</w:t>
      </w:r>
      <w:r w:rsidR="00942F62" w:rsidRPr="0051758C">
        <w:rPr>
          <w:rFonts w:ascii="Times New Roman" w:hAnsi="Times New Roman" w:cs="Times New Roman"/>
          <w:sz w:val="24"/>
          <w:szCs w:val="24"/>
        </w:rPr>
        <w:t>u</w:t>
      </w:r>
      <w:r w:rsidRPr="0051758C">
        <w:rPr>
          <w:rFonts w:ascii="Times New Roman" w:hAnsi="Times New Roman" w:cs="Times New Roman"/>
          <w:sz w:val="24"/>
          <w:szCs w:val="24"/>
        </w:rPr>
        <w:t>ni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asigurare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dezvoltare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servic</w:t>
      </w:r>
      <w:r w:rsidR="00942F62" w:rsidRPr="0051758C">
        <w:rPr>
          <w:rFonts w:ascii="Times New Roman" w:hAnsi="Times New Roman" w:cs="Times New Roman"/>
          <w:sz w:val="24"/>
          <w:szCs w:val="24"/>
        </w:rPr>
        <w:t>i</w:t>
      </w:r>
      <w:r w:rsidRPr="0051758C">
        <w:rPr>
          <w:rFonts w:ascii="Times New Roman" w:hAnsi="Times New Roman" w:cs="Times New Roman"/>
          <w:sz w:val="24"/>
          <w:szCs w:val="24"/>
        </w:rPr>
        <w:t>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comunitare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îngrijire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temporar</w:t>
      </w:r>
      <w:r w:rsidR="00942F62"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permanent</w:t>
      </w:r>
      <w:r w:rsidR="00942F62"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in </w:t>
      </w:r>
      <w:proofErr w:type="spellStart"/>
      <w:r w:rsidRPr="0051758C">
        <w:rPr>
          <w:rFonts w:ascii="Times New Roman" w:hAnsi="Times New Roman" w:cs="Times New Roman"/>
          <w:sz w:val="24"/>
          <w:szCs w:val="24"/>
        </w:rPr>
        <w:t>cămine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vârstnice</w:t>
      </w:r>
      <w:proofErr w:type="spellEnd"/>
      <w:r w:rsidRPr="0051758C">
        <w:rPr>
          <w:rFonts w:ascii="Times New Roman" w:hAnsi="Times New Roman" w:cs="Times New Roman"/>
          <w:sz w:val="24"/>
          <w:szCs w:val="24"/>
        </w:rPr>
        <w:t xml:space="preserve">, precum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facilitarea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accesului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cluburi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pensionari</w:t>
      </w:r>
      <w:proofErr w:type="spellEnd"/>
      <w:r w:rsidRPr="0051758C">
        <w:rPr>
          <w:rFonts w:ascii="Times New Roman" w:hAnsi="Times New Roman" w:cs="Times New Roman"/>
          <w:sz w:val="24"/>
          <w:szCs w:val="24"/>
        </w:rPr>
        <w:t>;</w:t>
      </w:r>
    </w:p>
    <w:p w14:paraId="1CCEF9D5" w14:textId="77777777" w:rsidR="00942F62" w:rsidRPr="0051758C" w:rsidRDefault="00AB579D" w:rsidP="001705A4">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dezvoltarea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atitudini</w:t>
      </w:r>
      <w:proofErr w:type="spellEnd"/>
      <w:r w:rsidRPr="0051758C">
        <w:rPr>
          <w:rFonts w:ascii="Times New Roman" w:hAnsi="Times New Roman" w:cs="Times New Roman"/>
          <w:sz w:val="24"/>
          <w:szCs w:val="24"/>
        </w:rPr>
        <w:t xml:space="preserve"> proactive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participative </w:t>
      </w:r>
      <w:proofErr w:type="spellStart"/>
      <w:r w:rsidR="00942F62"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rândul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popula</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iei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localit</w:t>
      </w:r>
      <w:r w:rsidR="00942F62" w:rsidRPr="0051758C">
        <w:rPr>
          <w:rFonts w:ascii="Times New Roman" w:hAnsi="Times New Roman" w:cs="Times New Roman"/>
          <w:sz w:val="24"/>
          <w:szCs w:val="24"/>
        </w:rPr>
        <w:t>ăț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beneficiarilor</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w:t>
      </w:r>
    </w:p>
    <w:p w14:paraId="5D0093A2" w14:textId="77777777" w:rsidR="00942F62" w:rsidRPr="0051758C" w:rsidRDefault="00AB579D" w:rsidP="001705A4">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informare</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consiliere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locuitorilor</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orașulu</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orice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domeniu</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interes</w:t>
      </w:r>
      <w:proofErr w:type="spellEnd"/>
      <w:r w:rsidRPr="0051758C">
        <w:rPr>
          <w:rFonts w:ascii="Times New Roman" w:hAnsi="Times New Roman" w:cs="Times New Roman"/>
          <w:sz w:val="24"/>
          <w:szCs w:val="24"/>
        </w:rPr>
        <w:t xml:space="preserve"> al </w:t>
      </w:r>
      <w:proofErr w:type="spellStart"/>
      <w:r w:rsidRPr="0051758C">
        <w:rPr>
          <w:rFonts w:ascii="Times New Roman" w:hAnsi="Times New Roman" w:cs="Times New Roman"/>
          <w:sz w:val="24"/>
          <w:szCs w:val="24"/>
        </w:rPr>
        <w:t>serviciilor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măsurilor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w:t>
      </w:r>
    </w:p>
    <w:p w14:paraId="321D40D1" w14:textId="64495260" w:rsidR="00AB579D" w:rsidRPr="0051758C" w:rsidRDefault="00AB579D" w:rsidP="001705A4">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organizarea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grupuri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informare</w:t>
      </w:r>
      <w:proofErr w:type="spellEnd"/>
      <w:r w:rsidRPr="0051758C">
        <w:rPr>
          <w:rFonts w:ascii="Times New Roman" w:hAnsi="Times New Roman" w:cs="Times New Roman"/>
          <w:sz w:val="24"/>
          <w:szCs w:val="24"/>
        </w:rPr>
        <w:t xml:space="preserve"> pe diverse </w:t>
      </w:r>
      <w:proofErr w:type="spellStart"/>
      <w:r w:rsidRPr="0051758C">
        <w:rPr>
          <w:rFonts w:ascii="Times New Roman" w:hAnsi="Times New Roman" w:cs="Times New Roman"/>
          <w:sz w:val="24"/>
          <w:szCs w:val="24"/>
        </w:rPr>
        <w:t>tematici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vederea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reducerii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riscului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abuz</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neglijare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orice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aflat</w:t>
      </w:r>
      <w:r w:rsidR="00942F62"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dificultate</w:t>
      </w:r>
      <w:proofErr w:type="spellEnd"/>
      <w:r w:rsidRPr="0051758C">
        <w:rPr>
          <w:rFonts w:ascii="Times New Roman" w:hAnsi="Times New Roman" w:cs="Times New Roman"/>
          <w:sz w:val="24"/>
          <w:szCs w:val="24"/>
        </w:rPr>
        <w:t>;</w:t>
      </w:r>
    </w:p>
    <w:p w14:paraId="4A24A2A0" w14:textId="4FDA1201" w:rsidR="00942F62" w:rsidRPr="0051758C" w:rsidRDefault="00AB579D" w:rsidP="00942F62">
      <w:pPr>
        <w:ind w:left="720"/>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organizarea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î</w:t>
      </w:r>
      <w:r w:rsidRPr="0051758C">
        <w:rPr>
          <w:rFonts w:ascii="Times New Roman" w:hAnsi="Times New Roman" w:cs="Times New Roman"/>
          <w:sz w:val="24"/>
          <w:szCs w:val="24"/>
        </w:rPr>
        <w:t>ntâlniri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periodice</w:t>
      </w:r>
      <w:proofErr w:type="spellEnd"/>
      <w:r w:rsidRPr="0051758C">
        <w:rPr>
          <w:rFonts w:ascii="Times New Roman" w:hAnsi="Times New Roman" w:cs="Times New Roman"/>
          <w:sz w:val="24"/>
          <w:szCs w:val="24"/>
        </w:rPr>
        <w:t xml:space="preserve">, la care </w:t>
      </w:r>
      <w:proofErr w:type="spellStart"/>
      <w:r w:rsidRPr="0051758C">
        <w:rPr>
          <w:rFonts w:ascii="Times New Roman" w:hAnsi="Times New Roman" w:cs="Times New Roman"/>
          <w:sz w:val="24"/>
          <w:szCs w:val="24"/>
        </w:rPr>
        <w:t>vor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participa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reprezentan</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institu</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subordonate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Consiliului</w:t>
      </w:r>
      <w:proofErr w:type="spellEnd"/>
      <w:r w:rsidRPr="0051758C">
        <w:rPr>
          <w:rFonts w:ascii="Times New Roman" w:hAnsi="Times New Roman" w:cs="Times New Roman"/>
          <w:sz w:val="24"/>
          <w:szCs w:val="24"/>
        </w:rPr>
        <w:t xml:space="preserve"> Local, </w:t>
      </w:r>
      <w:proofErr w:type="spellStart"/>
      <w:r w:rsidRPr="0051758C">
        <w:rPr>
          <w:rFonts w:ascii="Times New Roman" w:hAnsi="Times New Roman" w:cs="Times New Roman"/>
          <w:sz w:val="24"/>
          <w:szCs w:val="24"/>
        </w:rPr>
        <w:t>partenerii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reprezentan</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ai </w:t>
      </w:r>
      <w:proofErr w:type="spellStart"/>
      <w:r w:rsidRPr="0051758C">
        <w:rPr>
          <w:rFonts w:ascii="Times New Roman" w:hAnsi="Times New Roman" w:cs="Times New Roman"/>
          <w:sz w:val="24"/>
          <w:szCs w:val="24"/>
        </w:rPr>
        <w:t>beneficiarilor</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ai </w:t>
      </w:r>
      <w:proofErr w:type="spellStart"/>
      <w:r w:rsidRPr="0051758C">
        <w:rPr>
          <w:rFonts w:ascii="Times New Roman" w:hAnsi="Times New Roman" w:cs="Times New Roman"/>
          <w:sz w:val="24"/>
          <w:szCs w:val="24"/>
        </w:rPr>
        <w:t>comunit</w:t>
      </w:r>
      <w:r w:rsidR="00942F62" w:rsidRPr="0051758C">
        <w:rPr>
          <w:rFonts w:ascii="Times New Roman" w:hAnsi="Times New Roman" w:cs="Times New Roman"/>
          <w:sz w:val="24"/>
          <w:szCs w:val="24"/>
        </w:rPr>
        <w:t>ăț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alte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persone</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preg</w:t>
      </w:r>
      <w:r w:rsidR="00942F62" w:rsidRPr="0051758C">
        <w:rPr>
          <w:rFonts w:ascii="Times New Roman" w:hAnsi="Times New Roman" w:cs="Times New Roman"/>
          <w:sz w:val="24"/>
          <w:szCs w:val="24"/>
        </w:rPr>
        <w:t>ă</w:t>
      </w:r>
      <w:r w:rsidRPr="0051758C">
        <w:rPr>
          <w:rFonts w:ascii="Times New Roman" w:hAnsi="Times New Roman" w:cs="Times New Roman"/>
          <w:sz w:val="24"/>
          <w:szCs w:val="24"/>
        </w:rPr>
        <w:t>tire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expertizã</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domeniul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al</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invita</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unde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vor</w:t>
      </w:r>
      <w:proofErr w:type="spellEnd"/>
      <w:r w:rsidRPr="0051758C">
        <w:rPr>
          <w:rFonts w:ascii="Times New Roman" w:hAnsi="Times New Roman" w:cs="Times New Roman"/>
          <w:sz w:val="24"/>
          <w:szCs w:val="24"/>
        </w:rPr>
        <w:t xml:space="preserve"> fi </w:t>
      </w:r>
      <w:proofErr w:type="spellStart"/>
      <w:r w:rsidRPr="0051758C">
        <w:rPr>
          <w:rFonts w:ascii="Times New Roman" w:hAnsi="Times New Roman" w:cs="Times New Roman"/>
          <w:sz w:val="24"/>
          <w:szCs w:val="24"/>
        </w:rPr>
        <w:t>prezentate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problemele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personale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grup</w:t>
      </w:r>
      <w:proofErr w:type="spellEnd"/>
      <w:r w:rsidRPr="0051758C">
        <w:rPr>
          <w:rFonts w:ascii="Times New Roman" w:hAnsi="Times New Roman" w:cs="Times New Roman"/>
          <w:sz w:val="24"/>
          <w:szCs w:val="24"/>
        </w:rPr>
        <w:t xml:space="preserve"> ale </w:t>
      </w:r>
      <w:proofErr w:type="spellStart"/>
      <w:r w:rsidRPr="0051758C">
        <w:rPr>
          <w:rFonts w:ascii="Times New Roman" w:hAnsi="Times New Roman" w:cs="Times New Roman"/>
          <w:sz w:val="24"/>
          <w:szCs w:val="24"/>
        </w:rPr>
        <w:t>comunit</w:t>
      </w:r>
      <w:r w:rsidR="00942F62" w:rsidRPr="0051758C">
        <w:rPr>
          <w:rFonts w:ascii="Times New Roman" w:hAnsi="Times New Roman" w:cs="Times New Roman"/>
          <w:sz w:val="24"/>
          <w:szCs w:val="24"/>
        </w:rPr>
        <w:t>ăț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w:t>
      </w:r>
    </w:p>
    <w:p w14:paraId="39F74E11" w14:textId="599A06CA" w:rsidR="00AB579D" w:rsidRPr="0051758C" w:rsidRDefault="00AB579D" w:rsidP="00575AA9">
      <w:pPr>
        <w:ind w:left="720"/>
        <w:rPr>
          <w:rFonts w:ascii="Times New Roman" w:hAnsi="Times New Roman" w:cs="Times New Roman"/>
          <w:sz w:val="24"/>
          <w:szCs w:val="24"/>
        </w:rPr>
      </w:pPr>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folosirea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experien</w:t>
      </w:r>
      <w:r w:rsidR="00942F62" w:rsidRPr="0051758C">
        <w:rPr>
          <w:rFonts w:ascii="Times New Roman" w:hAnsi="Times New Roman" w:cs="Times New Roman"/>
          <w:sz w:val="24"/>
          <w:szCs w:val="24"/>
        </w:rPr>
        <w:t>ț</w:t>
      </w:r>
      <w:r w:rsidRPr="0051758C">
        <w:rPr>
          <w:rFonts w:ascii="Times New Roman" w:hAnsi="Times New Roman" w:cs="Times New Roman"/>
          <w:sz w:val="24"/>
          <w:szCs w:val="24"/>
        </w:rPr>
        <w:t>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acumulate</w:t>
      </w:r>
      <w:proofErr w:type="spellEnd"/>
      <w:r w:rsidRPr="0051758C">
        <w:rPr>
          <w:rFonts w:ascii="Times New Roman" w:hAnsi="Times New Roman" w:cs="Times New Roman"/>
          <w:sz w:val="24"/>
          <w:szCs w:val="24"/>
        </w:rPr>
        <w:t xml:space="preserve"> </w:t>
      </w:r>
      <w:proofErr w:type="spellStart"/>
      <w:r w:rsidR="00942F62"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consultarea</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personalul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implicat</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furnizarea</w:t>
      </w:r>
      <w:proofErr w:type="spellEnd"/>
      <w:r w:rsidRPr="0051758C">
        <w:rPr>
          <w:rFonts w:ascii="Times New Roman" w:hAnsi="Times New Roman" w:cs="Times New Roman"/>
          <w:sz w:val="24"/>
          <w:szCs w:val="24"/>
        </w:rPr>
        <w:t xml:space="preserve"> de</w:t>
      </w:r>
      <w:r w:rsidR="00575AA9"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stabilirea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00575AA9"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obiective</w:t>
      </w:r>
      <w:proofErr w:type="spellEnd"/>
      <w:r w:rsidRPr="0051758C">
        <w:rPr>
          <w:rFonts w:ascii="Times New Roman" w:hAnsi="Times New Roman" w:cs="Times New Roman"/>
          <w:sz w:val="24"/>
          <w:szCs w:val="24"/>
        </w:rPr>
        <w:t xml:space="preserve"> concrete;</w:t>
      </w:r>
    </w:p>
    <w:p w14:paraId="5F7AA83B" w14:textId="714B9D14" w:rsidR="00AB579D" w:rsidRPr="0051758C" w:rsidRDefault="00AB579D" w:rsidP="00575AA9">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referirea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cazurilor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spre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organiza</w:t>
      </w:r>
      <w:r w:rsidR="00575AA9" w:rsidRPr="0051758C">
        <w:rPr>
          <w:rFonts w:ascii="Times New Roman" w:hAnsi="Times New Roman" w:cs="Times New Roman"/>
          <w:sz w:val="24"/>
          <w:szCs w:val="24"/>
        </w:rPr>
        <w:t>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institu</w:t>
      </w:r>
      <w:r w:rsidR="00575AA9" w:rsidRPr="0051758C">
        <w:rPr>
          <w:rFonts w:ascii="Times New Roman" w:hAnsi="Times New Roman" w:cs="Times New Roman"/>
          <w:sz w:val="24"/>
          <w:szCs w:val="24"/>
        </w:rPr>
        <w:t>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furnizoare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alt</w:t>
      </w:r>
      <w:r w:rsidR="00575AA9"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natură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gramStart"/>
      <w:r w:rsidRPr="0051758C">
        <w:rPr>
          <w:rFonts w:ascii="Times New Roman" w:hAnsi="Times New Roman" w:cs="Times New Roman"/>
          <w:sz w:val="24"/>
          <w:szCs w:val="24"/>
        </w:rPr>
        <w:t>a</w:t>
      </w:r>
      <w:proofErr w:type="gram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asigura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continuitatea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interven</w:t>
      </w:r>
      <w:r w:rsidR="00575AA9" w:rsidRPr="0051758C">
        <w:rPr>
          <w:rFonts w:ascii="Times New Roman" w:hAnsi="Times New Roman" w:cs="Times New Roman"/>
          <w:sz w:val="24"/>
          <w:szCs w:val="24"/>
        </w:rPr>
        <w:t>ț</w:t>
      </w:r>
      <w:r w:rsidRPr="0051758C">
        <w:rPr>
          <w:rFonts w:ascii="Times New Roman" w:hAnsi="Times New Roman" w:cs="Times New Roman"/>
          <w:sz w:val="24"/>
          <w:szCs w:val="24"/>
        </w:rPr>
        <w:t>iei</w:t>
      </w:r>
      <w:proofErr w:type="spellEnd"/>
      <w:r w:rsidRPr="0051758C">
        <w:rPr>
          <w:rFonts w:ascii="Times New Roman" w:hAnsi="Times New Roman" w:cs="Times New Roman"/>
          <w:sz w:val="24"/>
          <w:szCs w:val="24"/>
        </w:rPr>
        <w:t>;</w:t>
      </w:r>
    </w:p>
    <w:p w14:paraId="7F94D943" w14:textId="44DE9F05" w:rsidR="00AB579D" w:rsidRPr="0051758C" w:rsidRDefault="00AB579D" w:rsidP="00575AA9">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catagrafierea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grupurilor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vulnerabile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gramStart"/>
      <w:r w:rsidRPr="0051758C">
        <w:rPr>
          <w:rFonts w:ascii="Times New Roman" w:hAnsi="Times New Roman" w:cs="Times New Roman"/>
          <w:sz w:val="24"/>
          <w:szCs w:val="24"/>
        </w:rPr>
        <w:t>a</w:t>
      </w:r>
      <w:proofErr w:type="gramEnd"/>
      <w:r w:rsidR="00575AA9"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oferi</w:t>
      </w:r>
      <w:proofErr w:type="spellEnd"/>
      <w:r w:rsidRPr="0051758C">
        <w:rPr>
          <w:rFonts w:ascii="Times New Roman" w:hAnsi="Times New Roman" w:cs="Times New Roman"/>
          <w:sz w:val="24"/>
          <w:szCs w:val="24"/>
        </w:rPr>
        <w:t xml:space="preserve"> o</w:t>
      </w:r>
      <w:r w:rsidR="00575AA9" w:rsidRPr="0051758C">
        <w:rPr>
          <w:rFonts w:ascii="Times New Roman" w:hAnsi="Times New Roman" w:cs="Times New Roman"/>
          <w:sz w:val="24"/>
          <w:szCs w:val="24"/>
        </w:rPr>
        <w:t xml:space="preserve"> </w:t>
      </w:r>
      <w:r w:rsidRPr="0051758C">
        <w:rPr>
          <w:rFonts w:ascii="Times New Roman" w:hAnsi="Times New Roman" w:cs="Times New Roman"/>
          <w:sz w:val="24"/>
          <w:szCs w:val="24"/>
        </w:rPr>
        <w:t xml:space="preserve">imagine </w:t>
      </w:r>
      <w:proofErr w:type="spellStart"/>
      <w:r w:rsidRPr="0051758C">
        <w:rPr>
          <w:rFonts w:ascii="Times New Roman" w:hAnsi="Times New Roman" w:cs="Times New Roman"/>
          <w:sz w:val="24"/>
          <w:szCs w:val="24"/>
        </w:rPr>
        <w:t>asupra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dimensiuni</w:t>
      </w:r>
      <w:r w:rsidR="00575AA9"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00575AA9"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distribu</w:t>
      </w:r>
      <w:r w:rsidR="00575AA9" w:rsidRPr="0051758C">
        <w:rPr>
          <w:rFonts w:ascii="Times New Roman" w:hAnsi="Times New Roman" w:cs="Times New Roman"/>
          <w:sz w:val="24"/>
          <w:szCs w:val="24"/>
        </w:rPr>
        <w:t>ț</w:t>
      </w:r>
      <w:r w:rsidRPr="0051758C">
        <w:rPr>
          <w:rFonts w:ascii="Times New Roman" w:hAnsi="Times New Roman" w:cs="Times New Roman"/>
          <w:sz w:val="24"/>
          <w:szCs w:val="24"/>
        </w:rPr>
        <w:t>iei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grupurilor</w:t>
      </w:r>
      <w:proofErr w:type="spellEnd"/>
      <w:r w:rsidRPr="0051758C">
        <w:rPr>
          <w:rFonts w:ascii="Times New Roman" w:hAnsi="Times New Roman" w:cs="Times New Roman"/>
          <w:sz w:val="24"/>
          <w:szCs w:val="24"/>
        </w:rPr>
        <w:t xml:space="preserve"> </w:t>
      </w:r>
      <w:proofErr w:type="spellStart"/>
      <w:r w:rsidR="00575AA9"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dificultate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identificate</w:t>
      </w:r>
      <w:proofErr w:type="spellEnd"/>
      <w:r w:rsidRPr="0051758C">
        <w:rPr>
          <w:rFonts w:ascii="Times New Roman" w:hAnsi="Times New Roman" w:cs="Times New Roman"/>
          <w:sz w:val="24"/>
          <w:szCs w:val="24"/>
        </w:rPr>
        <w:t xml:space="preserve"> </w:t>
      </w:r>
      <w:proofErr w:type="spellStart"/>
      <w:r w:rsidR="00575AA9"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cartierele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marginalizate</w:t>
      </w:r>
      <w:proofErr w:type="spellEnd"/>
      <w:r w:rsidRPr="0051758C">
        <w:rPr>
          <w:rFonts w:ascii="Times New Roman" w:hAnsi="Times New Roman" w:cs="Times New Roman"/>
          <w:sz w:val="24"/>
          <w:szCs w:val="24"/>
        </w:rPr>
        <w:t xml:space="preserve">: </w:t>
      </w:r>
      <w:proofErr w:type="spellStart"/>
      <w:r w:rsidR="00575AA9" w:rsidRPr="0051758C">
        <w:rPr>
          <w:rFonts w:ascii="Times New Roman" w:hAnsi="Times New Roman" w:cs="Times New Roman"/>
          <w:sz w:val="24"/>
          <w:szCs w:val="24"/>
        </w:rPr>
        <w:t>Valea</w:t>
      </w:r>
      <w:proofErr w:type="spellEnd"/>
      <w:r w:rsidR="00575AA9" w:rsidRPr="0051758C">
        <w:rPr>
          <w:rFonts w:ascii="Times New Roman" w:hAnsi="Times New Roman" w:cs="Times New Roman"/>
          <w:sz w:val="24"/>
          <w:szCs w:val="24"/>
        </w:rPr>
        <w:t xml:space="preserve"> </w:t>
      </w:r>
      <w:proofErr w:type="spellStart"/>
      <w:r w:rsidR="00575AA9" w:rsidRPr="0051758C">
        <w:rPr>
          <w:rFonts w:ascii="Times New Roman" w:hAnsi="Times New Roman" w:cs="Times New Roman"/>
          <w:sz w:val="24"/>
          <w:szCs w:val="24"/>
        </w:rPr>
        <w:t>Pietrii</w:t>
      </w:r>
      <w:proofErr w:type="spellEnd"/>
      <w:r w:rsidR="00575AA9"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Arionești</w:t>
      </w:r>
      <w:proofErr w:type="spellEnd"/>
      <w:r w:rsidR="00B63860"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Vechi</w:t>
      </w:r>
      <w:proofErr w:type="spellEnd"/>
      <w:r w:rsidR="00B63860"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Valea</w:t>
      </w:r>
      <w:proofErr w:type="spellEnd"/>
      <w:r w:rsidR="00B63860"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Crângului</w:t>
      </w:r>
      <w:proofErr w:type="spellEnd"/>
      <w:r w:rsidR="00B63860"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Cherba</w:t>
      </w:r>
      <w:proofErr w:type="spellEnd"/>
      <w:r w:rsidR="00B63860"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si</w:t>
      </w:r>
      <w:proofErr w:type="spellEnd"/>
      <w:r w:rsidR="00B63860"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Valea</w:t>
      </w:r>
      <w:proofErr w:type="spellEnd"/>
      <w:r w:rsidR="00B63860"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Urloi</w:t>
      </w:r>
      <w:proofErr w:type="spellEnd"/>
      <w:r w:rsidRPr="0051758C">
        <w:rPr>
          <w:rFonts w:ascii="Times New Roman" w:hAnsi="Times New Roman" w:cs="Times New Roman"/>
          <w:sz w:val="24"/>
          <w:szCs w:val="24"/>
        </w:rPr>
        <w:t>.</w:t>
      </w:r>
    </w:p>
    <w:p w14:paraId="68EAF185" w14:textId="77777777" w:rsidR="00575AA9" w:rsidRPr="0051758C" w:rsidRDefault="00575AA9" w:rsidP="00575AA9">
      <w:pPr>
        <w:ind w:firstLine="720"/>
        <w:rPr>
          <w:rFonts w:ascii="Times New Roman" w:hAnsi="Times New Roman" w:cs="Times New Roman"/>
          <w:sz w:val="24"/>
          <w:szCs w:val="24"/>
        </w:rPr>
      </w:pPr>
    </w:p>
    <w:p w14:paraId="0C5FECE2" w14:textId="6C59D780" w:rsidR="00AB579D" w:rsidRPr="0051758C" w:rsidRDefault="00AB579D" w:rsidP="00575AA9">
      <w:pPr>
        <w:ind w:firstLine="720"/>
        <w:rPr>
          <w:rFonts w:ascii="Times New Roman" w:hAnsi="Times New Roman" w:cs="Times New Roman"/>
          <w:b/>
          <w:bCs/>
          <w:sz w:val="24"/>
          <w:szCs w:val="24"/>
        </w:rPr>
      </w:pPr>
      <w:r w:rsidRPr="0051758C">
        <w:rPr>
          <w:rFonts w:ascii="Times New Roman" w:hAnsi="Times New Roman" w:cs="Times New Roman"/>
          <w:b/>
          <w:bCs/>
          <w:sz w:val="24"/>
          <w:szCs w:val="24"/>
        </w:rPr>
        <w:t xml:space="preserve">3. </w:t>
      </w:r>
      <w:proofErr w:type="spellStart"/>
      <w:r w:rsidRPr="0051758C">
        <w:rPr>
          <w:rFonts w:ascii="Times New Roman" w:hAnsi="Times New Roman" w:cs="Times New Roman"/>
          <w:b/>
          <w:bCs/>
          <w:sz w:val="24"/>
          <w:szCs w:val="24"/>
        </w:rPr>
        <w:t>Cre</w:t>
      </w:r>
      <w:r w:rsidR="00575AA9" w:rsidRPr="0051758C">
        <w:rPr>
          <w:rFonts w:ascii="Times New Roman" w:hAnsi="Times New Roman" w:cs="Times New Roman"/>
          <w:b/>
          <w:bCs/>
          <w:sz w:val="24"/>
          <w:szCs w:val="24"/>
        </w:rPr>
        <w:t>ș</w:t>
      </w:r>
      <w:r w:rsidRPr="0051758C">
        <w:rPr>
          <w:rFonts w:ascii="Times New Roman" w:hAnsi="Times New Roman" w:cs="Times New Roman"/>
          <w:b/>
          <w:bCs/>
          <w:sz w:val="24"/>
          <w:szCs w:val="24"/>
        </w:rPr>
        <w:t>terea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capacit</w:t>
      </w:r>
      <w:r w:rsidR="00575AA9" w:rsidRPr="0051758C">
        <w:rPr>
          <w:rFonts w:ascii="Times New Roman" w:hAnsi="Times New Roman" w:cs="Times New Roman"/>
          <w:b/>
          <w:bCs/>
          <w:sz w:val="24"/>
          <w:szCs w:val="24"/>
        </w:rPr>
        <w:t>ăț</w:t>
      </w:r>
      <w:r w:rsidRPr="0051758C">
        <w:rPr>
          <w:rFonts w:ascii="Times New Roman" w:hAnsi="Times New Roman" w:cs="Times New Roman"/>
          <w:b/>
          <w:bCs/>
          <w:sz w:val="24"/>
          <w:szCs w:val="24"/>
        </w:rPr>
        <w:t>ii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Serviciului</w:t>
      </w:r>
      <w:proofErr w:type="spellEnd"/>
      <w:r w:rsidR="00575AA9" w:rsidRPr="0051758C">
        <w:rPr>
          <w:rFonts w:ascii="Times New Roman" w:hAnsi="Times New Roman" w:cs="Times New Roman"/>
          <w:b/>
          <w:bCs/>
          <w:sz w:val="24"/>
          <w:szCs w:val="24"/>
        </w:rPr>
        <w:t xml:space="preserve"> De</w:t>
      </w:r>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Protec</w:t>
      </w:r>
      <w:r w:rsidR="00575AA9" w:rsidRPr="0051758C">
        <w:rPr>
          <w:rFonts w:ascii="Times New Roman" w:hAnsi="Times New Roman" w:cs="Times New Roman"/>
          <w:b/>
          <w:bCs/>
          <w:sz w:val="24"/>
          <w:szCs w:val="24"/>
        </w:rPr>
        <w:t>ț</w:t>
      </w:r>
      <w:r w:rsidRPr="0051758C">
        <w:rPr>
          <w:rFonts w:ascii="Times New Roman" w:hAnsi="Times New Roman" w:cs="Times New Roman"/>
          <w:b/>
          <w:bCs/>
          <w:sz w:val="24"/>
          <w:szCs w:val="24"/>
        </w:rPr>
        <w:t>ie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Social</w:t>
      </w:r>
      <w:r w:rsidR="00575AA9" w:rsidRPr="0051758C">
        <w:rPr>
          <w:rFonts w:ascii="Times New Roman" w:hAnsi="Times New Roman" w:cs="Times New Roman"/>
          <w:b/>
          <w:bCs/>
          <w:sz w:val="24"/>
          <w:szCs w:val="24"/>
        </w:rPr>
        <w:t>ă</w:t>
      </w:r>
      <w:proofErr w:type="spellEnd"/>
      <w:r w:rsidRPr="0051758C">
        <w:rPr>
          <w:rFonts w:ascii="Times New Roman" w:hAnsi="Times New Roman" w:cs="Times New Roman"/>
          <w:b/>
          <w:bCs/>
          <w:sz w:val="24"/>
          <w:szCs w:val="24"/>
        </w:rPr>
        <w:t xml:space="preserve"> de </w:t>
      </w:r>
      <w:proofErr w:type="gramStart"/>
      <w:r w:rsidRPr="0051758C">
        <w:rPr>
          <w:rFonts w:ascii="Times New Roman" w:hAnsi="Times New Roman" w:cs="Times New Roman"/>
          <w:b/>
          <w:bCs/>
          <w:sz w:val="24"/>
          <w:szCs w:val="24"/>
        </w:rPr>
        <w:t>a</w:t>
      </w:r>
      <w:proofErr w:type="gram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identifica</w:t>
      </w:r>
      <w:proofErr w:type="spellEnd"/>
      <w:r w:rsidRPr="0051758C">
        <w:rPr>
          <w:rFonts w:ascii="Times New Roman" w:hAnsi="Times New Roman" w:cs="Times New Roman"/>
          <w:b/>
          <w:bCs/>
          <w:sz w:val="24"/>
          <w:szCs w:val="24"/>
        </w:rPr>
        <w:t xml:space="preserve"> </w:t>
      </w:r>
      <w:proofErr w:type="spellStart"/>
      <w:r w:rsidR="00575AA9" w:rsidRPr="0051758C">
        <w:rPr>
          <w:rFonts w:ascii="Times New Roman" w:hAnsi="Times New Roman" w:cs="Times New Roman"/>
          <w:b/>
          <w:bCs/>
          <w:sz w:val="24"/>
          <w:szCs w:val="24"/>
        </w:rPr>
        <w:t>ș</w:t>
      </w:r>
      <w:r w:rsidRPr="0051758C">
        <w:rPr>
          <w:rFonts w:ascii="Times New Roman" w:hAnsi="Times New Roman" w:cs="Times New Roman"/>
          <w:b/>
          <w:bCs/>
          <w:sz w:val="24"/>
          <w:szCs w:val="24"/>
        </w:rPr>
        <w:t>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evalua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nevoile</w:t>
      </w:r>
      <w:proofErr w:type="spellEnd"/>
      <w:r w:rsidRPr="0051758C">
        <w:rPr>
          <w:rFonts w:ascii="Times New Roman" w:hAnsi="Times New Roman" w:cs="Times New Roman"/>
          <w:b/>
          <w:bCs/>
          <w:sz w:val="24"/>
          <w:szCs w:val="24"/>
        </w:rPr>
        <w:t xml:space="preserve"> </w:t>
      </w:r>
      <w:proofErr w:type="spellStart"/>
      <w:r w:rsidR="00575AA9" w:rsidRPr="0051758C">
        <w:rPr>
          <w:rFonts w:ascii="Times New Roman" w:hAnsi="Times New Roman" w:cs="Times New Roman"/>
          <w:b/>
          <w:bCs/>
          <w:sz w:val="24"/>
          <w:szCs w:val="24"/>
        </w:rPr>
        <w:t>ș</w:t>
      </w:r>
      <w:r w:rsidRPr="0051758C">
        <w:rPr>
          <w:rFonts w:ascii="Times New Roman" w:hAnsi="Times New Roman" w:cs="Times New Roman"/>
          <w:b/>
          <w:bCs/>
          <w:sz w:val="24"/>
          <w:szCs w:val="24"/>
        </w:rPr>
        <w:t>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situa</w:t>
      </w:r>
      <w:r w:rsidR="00575AA9" w:rsidRPr="0051758C">
        <w:rPr>
          <w:rFonts w:ascii="Times New Roman" w:hAnsi="Times New Roman" w:cs="Times New Roman"/>
          <w:b/>
          <w:bCs/>
          <w:sz w:val="24"/>
          <w:szCs w:val="24"/>
        </w:rPr>
        <w:t>ț</w:t>
      </w:r>
      <w:r w:rsidRPr="0051758C">
        <w:rPr>
          <w:rFonts w:ascii="Times New Roman" w:hAnsi="Times New Roman" w:cs="Times New Roman"/>
          <w:b/>
          <w:bCs/>
          <w:sz w:val="24"/>
          <w:szCs w:val="24"/>
        </w:rPr>
        <w:t>iile</w:t>
      </w:r>
      <w:proofErr w:type="spellEnd"/>
      <w:r w:rsidRPr="0051758C">
        <w:rPr>
          <w:rFonts w:ascii="Times New Roman" w:hAnsi="Times New Roman" w:cs="Times New Roman"/>
          <w:b/>
          <w:bCs/>
          <w:sz w:val="24"/>
          <w:szCs w:val="24"/>
        </w:rPr>
        <w:t xml:space="preserve"> care </w:t>
      </w:r>
      <w:proofErr w:type="spellStart"/>
      <w:r w:rsidRPr="0051758C">
        <w:rPr>
          <w:rFonts w:ascii="Times New Roman" w:hAnsi="Times New Roman" w:cs="Times New Roman"/>
          <w:b/>
          <w:bCs/>
          <w:sz w:val="24"/>
          <w:szCs w:val="24"/>
        </w:rPr>
        <w:t>impun</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acordarea</w:t>
      </w:r>
      <w:proofErr w:type="spellEnd"/>
      <w:r w:rsidRPr="0051758C">
        <w:rPr>
          <w:rFonts w:ascii="Times New Roman" w:hAnsi="Times New Roman" w:cs="Times New Roman"/>
          <w:b/>
          <w:bCs/>
          <w:sz w:val="24"/>
          <w:szCs w:val="24"/>
        </w:rPr>
        <w:t xml:space="preserve"> de </w:t>
      </w:r>
      <w:proofErr w:type="spellStart"/>
      <w:r w:rsidRPr="0051758C">
        <w:rPr>
          <w:rFonts w:ascii="Times New Roman" w:hAnsi="Times New Roman" w:cs="Times New Roman"/>
          <w:b/>
          <w:bCs/>
          <w:sz w:val="24"/>
          <w:szCs w:val="24"/>
        </w:rPr>
        <w:t>beneficii</w:t>
      </w:r>
      <w:proofErr w:type="spellEnd"/>
      <w:r w:rsidRPr="0051758C">
        <w:rPr>
          <w:rFonts w:ascii="Times New Roman" w:hAnsi="Times New Roman" w:cs="Times New Roman"/>
          <w:b/>
          <w:bCs/>
          <w:sz w:val="24"/>
          <w:szCs w:val="24"/>
        </w:rPr>
        <w:t xml:space="preserve"> de </w:t>
      </w:r>
      <w:proofErr w:type="spellStart"/>
      <w:r w:rsidRPr="0051758C">
        <w:rPr>
          <w:rFonts w:ascii="Times New Roman" w:hAnsi="Times New Roman" w:cs="Times New Roman"/>
          <w:b/>
          <w:bCs/>
          <w:sz w:val="24"/>
          <w:szCs w:val="24"/>
        </w:rPr>
        <w:t>asisten</w:t>
      </w:r>
      <w:r w:rsidR="00575AA9" w:rsidRPr="0051758C">
        <w:rPr>
          <w:rFonts w:ascii="Times New Roman" w:hAnsi="Times New Roman" w:cs="Times New Roman"/>
          <w:b/>
          <w:bCs/>
          <w:sz w:val="24"/>
          <w:szCs w:val="24"/>
        </w:rPr>
        <w:t>ță</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social</w:t>
      </w:r>
      <w:r w:rsidR="00575AA9" w:rsidRPr="0051758C">
        <w:rPr>
          <w:rFonts w:ascii="Times New Roman" w:hAnsi="Times New Roman" w:cs="Times New Roman"/>
          <w:b/>
          <w:bCs/>
          <w:sz w:val="24"/>
          <w:szCs w:val="24"/>
        </w:rPr>
        <w:t>ă</w:t>
      </w:r>
      <w:proofErr w:type="spellEnd"/>
      <w:r w:rsidRPr="0051758C">
        <w:rPr>
          <w:rFonts w:ascii="Times New Roman" w:hAnsi="Times New Roman" w:cs="Times New Roman"/>
          <w:b/>
          <w:bCs/>
          <w:sz w:val="24"/>
          <w:szCs w:val="24"/>
        </w:rPr>
        <w:t xml:space="preserve"> </w:t>
      </w:r>
      <w:proofErr w:type="spellStart"/>
      <w:r w:rsidR="00575AA9" w:rsidRPr="0051758C">
        <w:rPr>
          <w:rFonts w:ascii="Times New Roman" w:hAnsi="Times New Roman" w:cs="Times New Roman"/>
          <w:b/>
          <w:bCs/>
          <w:sz w:val="24"/>
          <w:szCs w:val="24"/>
        </w:rPr>
        <w:t>ș</w:t>
      </w:r>
      <w:r w:rsidRPr="0051758C">
        <w:rPr>
          <w:rFonts w:ascii="Times New Roman" w:hAnsi="Times New Roman" w:cs="Times New Roman"/>
          <w:b/>
          <w:bCs/>
          <w:sz w:val="24"/>
          <w:szCs w:val="24"/>
        </w:rPr>
        <w:t>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cresterea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gradul</w:t>
      </w:r>
      <w:r w:rsidR="00575AA9" w:rsidRPr="0051758C">
        <w:rPr>
          <w:rFonts w:ascii="Times New Roman" w:hAnsi="Times New Roman" w:cs="Times New Roman"/>
          <w:b/>
          <w:bCs/>
          <w:sz w:val="24"/>
          <w:szCs w:val="24"/>
        </w:rPr>
        <w:t>u</w:t>
      </w:r>
      <w:r w:rsidRPr="0051758C">
        <w:rPr>
          <w:rFonts w:ascii="Times New Roman" w:hAnsi="Times New Roman" w:cs="Times New Roman"/>
          <w:b/>
          <w:bCs/>
          <w:sz w:val="24"/>
          <w:szCs w:val="24"/>
        </w:rPr>
        <w:t>i</w:t>
      </w:r>
      <w:proofErr w:type="spellEnd"/>
      <w:r w:rsidRPr="0051758C">
        <w:rPr>
          <w:rFonts w:ascii="Times New Roman" w:hAnsi="Times New Roman" w:cs="Times New Roman"/>
          <w:b/>
          <w:bCs/>
          <w:sz w:val="24"/>
          <w:szCs w:val="24"/>
        </w:rPr>
        <w:t xml:space="preserve"> de </w:t>
      </w:r>
      <w:proofErr w:type="spellStart"/>
      <w:r w:rsidRPr="0051758C">
        <w:rPr>
          <w:rFonts w:ascii="Times New Roman" w:hAnsi="Times New Roman" w:cs="Times New Roman"/>
          <w:b/>
          <w:bCs/>
          <w:sz w:val="24"/>
          <w:szCs w:val="24"/>
        </w:rPr>
        <w:t>responsabilizare</w:t>
      </w:r>
      <w:proofErr w:type="spellEnd"/>
      <w:r w:rsidRPr="0051758C">
        <w:rPr>
          <w:rFonts w:ascii="Times New Roman" w:hAnsi="Times New Roman" w:cs="Times New Roman"/>
          <w:b/>
          <w:bCs/>
          <w:sz w:val="24"/>
          <w:szCs w:val="24"/>
        </w:rPr>
        <w:t xml:space="preserve"> </w:t>
      </w:r>
      <w:proofErr w:type="spellStart"/>
      <w:r w:rsidR="00575AA9" w:rsidRPr="0051758C">
        <w:rPr>
          <w:rFonts w:ascii="Times New Roman" w:hAnsi="Times New Roman" w:cs="Times New Roman"/>
          <w:b/>
          <w:bCs/>
          <w:sz w:val="24"/>
          <w:szCs w:val="24"/>
        </w:rPr>
        <w:t>î</w:t>
      </w:r>
      <w:r w:rsidRPr="0051758C">
        <w:rPr>
          <w:rFonts w:ascii="Times New Roman" w:hAnsi="Times New Roman" w:cs="Times New Roman"/>
          <w:b/>
          <w:bCs/>
          <w:sz w:val="24"/>
          <w:szCs w:val="24"/>
        </w:rPr>
        <w:t>n</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acordarea</w:t>
      </w:r>
      <w:proofErr w:type="spellEnd"/>
      <w:r w:rsidRPr="0051758C">
        <w:rPr>
          <w:rFonts w:ascii="Times New Roman" w:hAnsi="Times New Roman" w:cs="Times New Roman"/>
          <w:b/>
          <w:bCs/>
          <w:sz w:val="24"/>
          <w:szCs w:val="24"/>
        </w:rPr>
        <w:t xml:space="preserve"> de </w:t>
      </w:r>
      <w:proofErr w:type="spellStart"/>
      <w:r w:rsidRPr="0051758C">
        <w:rPr>
          <w:rFonts w:ascii="Times New Roman" w:hAnsi="Times New Roman" w:cs="Times New Roman"/>
          <w:b/>
          <w:bCs/>
          <w:sz w:val="24"/>
          <w:szCs w:val="24"/>
        </w:rPr>
        <w:t>beneficii</w:t>
      </w:r>
      <w:proofErr w:type="spellEnd"/>
      <w:r w:rsidRPr="0051758C">
        <w:rPr>
          <w:rFonts w:ascii="Times New Roman" w:hAnsi="Times New Roman" w:cs="Times New Roman"/>
          <w:b/>
          <w:bCs/>
          <w:sz w:val="24"/>
          <w:szCs w:val="24"/>
        </w:rPr>
        <w:t xml:space="preserve"> de </w:t>
      </w:r>
      <w:proofErr w:type="spellStart"/>
      <w:r w:rsidRPr="0051758C">
        <w:rPr>
          <w:rFonts w:ascii="Times New Roman" w:hAnsi="Times New Roman" w:cs="Times New Roman"/>
          <w:b/>
          <w:bCs/>
          <w:sz w:val="24"/>
          <w:szCs w:val="24"/>
        </w:rPr>
        <w:t>asisten</w:t>
      </w:r>
      <w:r w:rsidR="00575AA9" w:rsidRPr="0051758C">
        <w:rPr>
          <w:rFonts w:ascii="Times New Roman" w:hAnsi="Times New Roman" w:cs="Times New Roman"/>
          <w:b/>
          <w:bCs/>
          <w:sz w:val="24"/>
          <w:szCs w:val="24"/>
        </w:rPr>
        <w:t>ță</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social</w:t>
      </w:r>
      <w:r w:rsidR="00575AA9" w:rsidRPr="0051758C">
        <w:rPr>
          <w:rFonts w:ascii="Times New Roman" w:hAnsi="Times New Roman" w:cs="Times New Roman"/>
          <w:b/>
          <w:bCs/>
          <w:sz w:val="24"/>
          <w:szCs w:val="24"/>
        </w:rPr>
        <w:t>ă</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prin</w:t>
      </w:r>
      <w:proofErr w:type="spellEnd"/>
      <w:r w:rsidRPr="0051758C">
        <w:rPr>
          <w:rFonts w:ascii="Times New Roman" w:hAnsi="Times New Roman" w:cs="Times New Roman"/>
          <w:b/>
          <w:bCs/>
          <w:sz w:val="24"/>
          <w:szCs w:val="24"/>
        </w:rPr>
        <w:t>:</w:t>
      </w:r>
    </w:p>
    <w:p w14:paraId="648F9F9C" w14:textId="77777777" w:rsidR="00575AA9" w:rsidRPr="0051758C" w:rsidRDefault="00575AA9" w:rsidP="00575AA9">
      <w:pPr>
        <w:ind w:firstLine="720"/>
        <w:rPr>
          <w:rFonts w:ascii="Times New Roman" w:hAnsi="Times New Roman" w:cs="Times New Roman"/>
          <w:b/>
          <w:bCs/>
          <w:sz w:val="24"/>
          <w:szCs w:val="24"/>
        </w:rPr>
      </w:pPr>
    </w:p>
    <w:p w14:paraId="570F5239" w14:textId="17E46198" w:rsidR="00AB579D" w:rsidRPr="0051758C" w:rsidRDefault="00AB579D" w:rsidP="00575AA9">
      <w:pPr>
        <w:ind w:firstLine="720"/>
        <w:rPr>
          <w:rFonts w:ascii="Times New Roman" w:hAnsi="Times New Roman" w:cs="Times New Roman"/>
          <w:sz w:val="24"/>
          <w:szCs w:val="24"/>
        </w:rPr>
      </w:pPr>
      <w:r w:rsidRPr="0051758C">
        <w:rPr>
          <w:rFonts w:ascii="Times New Roman" w:hAnsi="Times New Roman" w:cs="Times New Roman"/>
          <w:sz w:val="24"/>
          <w:szCs w:val="24"/>
        </w:rPr>
        <w:lastRenderedPageBreak/>
        <w:t xml:space="preserve">- </w:t>
      </w:r>
      <w:proofErr w:type="spellStart"/>
      <w:r w:rsidRPr="0051758C">
        <w:rPr>
          <w:rFonts w:ascii="Times New Roman" w:hAnsi="Times New Roman" w:cs="Times New Roman"/>
          <w:sz w:val="24"/>
          <w:szCs w:val="24"/>
        </w:rPr>
        <w:t>identificarea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continu</w:t>
      </w:r>
      <w:r w:rsidR="009548F4"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nevoilor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aflate</w:t>
      </w:r>
      <w:proofErr w:type="spellEnd"/>
      <w:r w:rsidRPr="0051758C">
        <w:rPr>
          <w:rFonts w:ascii="Times New Roman" w:hAnsi="Times New Roman" w:cs="Times New Roman"/>
          <w:sz w:val="24"/>
          <w:szCs w:val="24"/>
        </w:rPr>
        <w:t xml:space="preserve"> </w:t>
      </w:r>
      <w:proofErr w:type="spellStart"/>
      <w:r w:rsidR="009548F4"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situatii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risc</w:t>
      </w:r>
      <w:proofErr w:type="spellEnd"/>
      <w:r w:rsidRPr="0051758C">
        <w:rPr>
          <w:rFonts w:ascii="Times New Roman" w:hAnsi="Times New Roman" w:cs="Times New Roman"/>
          <w:sz w:val="24"/>
          <w:szCs w:val="24"/>
        </w:rPr>
        <w:t xml:space="preserve"> social </w:t>
      </w:r>
      <w:proofErr w:type="spellStart"/>
      <w:r w:rsidRPr="0051758C">
        <w:rPr>
          <w:rFonts w:ascii="Times New Roman" w:hAnsi="Times New Roman" w:cs="Times New Roman"/>
          <w:sz w:val="24"/>
          <w:szCs w:val="24"/>
        </w:rPr>
        <w:t>prin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acordarea</w:t>
      </w:r>
      <w:proofErr w:type="spellEnd"/>
      <w:r w:rsidRPr="0051758C">
        <w:rPr>
          <w:rFonts w:ascii="Times New Roman" w:hAnsi="Times New Roman" w:cs="Times New Roman"/>
          <w:sz w:val="24"/>
          <w:szCs w:val="24"/>
        </w:rPr>
        <w:t xml:space="preserve"> </w:t>
      </w:r>
      <w:proofErr w:type="gramStart"/>
      <w:r w:rsidRPr="0051758C">
        <w:rPr>
          <w:rFonts w:ascii="Times New Roman" w:hAnsi="Times New Roman" w:cs="Times New Roman"/>
          <w:sz w:val="24"/>
          <w:szCs w:val="24"/>
        </w:rPr>
        <w:t>de :</w:t>
      </w:r>
      <w:proofErr w:type="gram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venit</w:t>
      </w:r>
      <w:proofErr w:type="spellEnd"/>
      <w:r w:rsidRPr="0051758C">
        <w:rPr>
          <w:rFonts w:ascii="Times New Roman" w:hAnsi="Times New Roman" w:cs="Times New Roman"/>
          <w:sz w:val="24"/>
          <w:szCs w:val="24"/>
        </w:rPr>
        <w:t xml:space="preserve"> mi</w:t>
      </w:r>
      <w:r w:rsidR="009548F4" w:rsidRPr="0051758C">
        <w:rPr>
          <w:rFonts w:ascii="Times New Roman" w:hAnsi="Times New Roman" w:cs="Times New Roman"/>
          <w:sz w:val="24"/>
          <w:szCs w:val="24"/>
        </w:rPr>
        <w:t>nim</w:t>
      </w:r>
      <w:r w:rsidRPr="0051758C">
        <w:rPr>
          <w:rFonts w:ascii="Times New Roman" w:hAnsi="Times New Roman" w:cs="Times New Roman"/>
          <w:sz w:val="24"/>
          <w:szCs w:val="24"/>
        </w:rPr>
        <w:t xml:space="preserve"> </w:t>
      </w:r>
      <w:r w:rsidR="009548F4" w:rsidRPr="0051758C">
        <w:rPr>
          <w:rFonts w:ascii="Times New Roman" w:hAnsi="Times New Roman" w:cs="Times New Roman"/>
          <w:sz w:val="24"/>
          <w:szCs w:val="24"/>
        </w:rPr>
        <w:t xml:space="preserve">de </w:t>
      </w:r>
      <w:proofErr w:type="spellStart"/>
      <w:r w:rsidR="009548F4" w:rsidRPr="0051758C">
        <w:rPr>
          <w:rFonts w:ascii="Times New Roman" w:hAnsi="Times New Roman" w:cs="Times New Roman"/>
          <w:sz w:val="24"/>
          <w:szCs w:val="24"/>
        </w:rPr>
        <w:t>incluziune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alocatie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sustinerea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familiei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a</w:t>
      </w:r>
      <w:r w:rsidR="009548F4"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tichetelor</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gradini</w:t>
      </w:r>
      <w:r w:rsidR="009548F4" w:rsidRPr="0051758C">
        <w:rPr>
          <w:rFonts w:ascii="Times New Roman" w:hAnsi="Times New Roman" w:cs="Times New Roman"/>
          <w:sz w:val="24"/>
          <w:szCs w:val="24"/>
        </w:rPr>
        <w:t>ță</w:t>
      </w:r>
      <w:proofErr w:type="spellEnd"/>
      <w:r w:rsidRPr="0051758C">
        <w:rPr>
          <w:rFonts w:ascii="Times New Roman" w:hAnsi="Times New Roman" w:cs="Times New Roman"/>
          <w:sz w:val="24"/>
          <w:szCs w:val="24"/>
        </w:rPr>
        <w:t>;</w:t>
      </w:r>
    </w:p>
    <w:p w14:paraId="01D2306C" w14:textId="1DBDCF25" w:rsidR="00AB579D" w:rsidRPr="0051758C" w:rsidRDefault="00AB579D" w:rsidP="009548F4">
      <w:pPr>
        <w:ind w:firstLine="720"/>
        <w:rPr>
          <w:rFonts w:ascii="Times New Roman" w:hAnsi="Times New Roman" w:cs="Times New Roman"/>
          <w:sz w:val="24"/>
          <w:szCs w:val="24"/>
        </w:rPr>
      </w:pPr>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focalizarea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sprijinului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w:t>
      </w:r>
      <w:r w:rsidR="009548F4" w:rsidRPr="0051758C">
        <w:rPr>
          <w:rFonts w:ascii="Times New Roman" w:hAnsi="Times New Roman" w:cs="Times New Roman"/>
          <w:sz w:val="24"/>
          <w:szCs w:val="24"/>
        </w:rPr>
        <w:t>ă</w:t>
      </w:r>
      <w:r w:rsidRPr="0051758C">
        <w:rPr>
          <w:rFonts w:ascii="Times New Roman" w:hAnsi="Times New Roman" w:cs="Times New Roman"/>
          <w:sz w:val="24"/>
          <w:szCs w:val="24"/>
        </w:rPr>
        <w:t>tre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familiile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aflate</w:t>
      </w:r>
      <w:proofErr w:type="spellEnd"/>
      <w:r w:rsidRPr="0051758C">
        <w:rPr>
          <w:rFonts w:ascii="Times New Roman" w:hAnsi="Times New Roman" w:cs="Times New Roman"/>
          <w:sz w:val="24"/>
          <w:szCs w:val="24"/>
        </w:rPr>
        <w:t xml:space="preserve"> </w:t>
      </w:r>
      <w:proofErr w:type="spellStart"/>
      <w:r w:rsidR="009548F4"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nevoie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real</w:t>
      </w:r>
      <w:r w:rsidR="00B63860"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minimizarea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riscurilor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respectiy</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reducerea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erorilor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fraudei</w:t>
      </w:r>
      <w:proofErr w:type="spellEnd"/>
      <w:r w:rsidRPr="0051758C">
        <w:rPr>
          <w:rFonts w:ascii="Times New Roman" w:hAnsi="Times New Roman" w:cs="Times New Roman"/>
          <w:sz w:val="24"/>
          <w:szCs w:val="24"/>
        </w:rPr>
        <w:t>;</w:t>
      </w:r>
    </w:p>
    <w:p w14:paraId="77985F4C" w14:textId="21FAFD74"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analiza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monitorizarea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verificarea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situa</w:t>
      </w:r>
      <w:r w:rsidR="00B63860" w:rsidRPr="0051758C">
        <w:rPr>
          <w:rFonts w:ascii="Times New Roman" w:hAnsi="Times New Roman" w:cs="Times New Roman"/>
          <w:sz w:val="24"/>
          <w:szCs w:val="24"/>
        </w:rPr>
        <w:t>ț</w:t>
      </w:r>
      <w:r w:rsidRPr="0051758C">
        <w:rPr>
          <w:rFonts w:ascii="Times New Roman" w:hAnsi="Times New Roman" w:cs="Times New Roman"/>
          <w:sz w:val="24"/>
          <w:szCs w:val="24"/>
        </w:rPr>
        <w:t>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nevoilor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reale</w:t>
      </w:r>
      <w:proofErr w:type="spellEnd"/>
      <w:r w:rsidRPr="0051758C">
        <w:rPr>
          <w:rFonts w:ascii="Times New Roman" w:hAnsi="Times New Roman" w:cs="Times New Roman"/>
          <w:sz w:val="24"/>
          <w:szCs w:val="24"/>
        </w:rPr>
        <w:t xml:space="preserve"> ale </w:t>
      </w:r>
      <w:proofErr w:type="spellStart"/>
      <w:r w:rsidRPr="0051758C">
        <w:rPr>
          <w:rFonts w:ascii="Times New Roman" w:hAnsi="Times New Roman" w:cs="Times New Roman"/>
          <w:sz w:val="24"/>
          <w:szCs w:val="24"/>
        </w:rPr>
        <w:t>familiilor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singure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aflate</w:t>
      </w:r>
      <w:proofErr w:type="spellEnd"/>
      <w:r w:rsidRPr="0051758C">
        <w:rPr>
          <w:rFonts w:ascii="Times New Roman" w:hAnsi="Times New Roman" w:cs="Times New Roman"/>
          <w:sz w:val="24"/>
          <w:szCs w:val="24"/>
        </w:rPr>
        <w:t xml:space="preserve"> in </w:t>
      </w:r>
      <w:proofErr w:type="spellStart"/>
      <w:r w:rsidRPr="0051758C">
        <w:rPr>
          <w:rFonts w:ascii="Times New Roman" w:hAnsi="Times New Roman" w:cs="Times New Roman"/>
          <w:sz w:val="24"/>
          <w:szCs w:val="24"/>
        </w:rPr>
        <w:t>situati</w:t>
      </w:r>
      <w:proofErr w:type="spellEnd"/>
      <w:r w:rsidR="00B63860" w:rsidRPr="0051758C">
        <w:rPr>
          <w:rFonts w:ascii="Times New Roman" w:hAnsi="Times New Roman" w:cs="Times New Roman"/>
          <w:sz w:val="24"/>
          <w:szCs w:val="24"/>
        </w:rPr>
        <w:t xml:space="preserve"> </w:t>
      </w:r>
      <w:r w:rsidRPr="0051758C">
        <w:rPr>
          <w:rFonts w:ascii="Times New Roman" w:hAnsi="Times New Roman" w:cs="Times New Roman"/>
          <w:sz w:val="24"/>
          <w:szCs w:val="24"/>
        </w:rPr>
        <w:t>d</w:t>
      </w:r>
      <w:r w:rsidR="00B63860" w:rsidRPr="0051758C">
        <w:rPr>
          <w:rFonts w:ascii="Times New Roman" w:hAnsi="Times New Roman" w:cs="Times New Roman"/>
          <w:sz w:val="24"/>
          <w:szCs w:val="24"/>
        </w:rPr>
        <w:t>e</w:t>
      </w: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dificultate</w:t>
      </w:r>
      <w:proofErr w:type="spellEnd"/>
    </w:p>
    <w:p w14:paraId="2B8CCC11" w14:textId="16DA0846" w:rsidR="00AB579D" w:rsidRPr="0051758C" w:rsidRDefault="00AB579D" w:rsidP="00AB579D">
      <w:pPr>
        <w:rPr>
          <w:rFonts w:ascii="Times New Roman" w:hAnsi="Times New Roman" w:cs="Times New Roman"/>
          <w:sz w:val="24"/>
          <w:szCs w:val="24"/>
        </w:rPr>
      </w:pPr>
      <w:proofErr w:type="spellStart"/>
      <w:proofErr w:type="gramStart"/>
      <w:r w:rsidRPr="0051758C">
        <w:rPr>
          <w:rFonts w:ascii="Times New Roman" w:hAnsi="Times New Roman" w:cs="Times New Roman"/>
          <w:sz w:val="24"/>
          <w:szCs w:val="24"/>
        </w:rPr>
        <w:t>aprobarea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planului</w:t>
      </w:r>
      <w:proofErr w:type="spellEnd"/>
      <w:proofErr w:type="gram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anual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actini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lucrari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interes</w:t>
      </w:r>
      <w:proofErr w:type="spellEnd"/>
      <w:r w:rsidRPr="0051758C">
        <w:rPr>
          <w:rFonts w:ascii="Times New Roman" w:hAnsi="Times New Roman" w:cs="Times New Roman"/>
          <w:sz w:val="24"/>
          <w:szCs w:val="24"/>
        </w:rPr>
        <w:t xml:space="preserve"> local, </w:t>
      </w:r>
      <w:proofErr w:type="spellStart"/>
      <w:r w:rsidRPr="0051758C">
        <w:rPr>
          <w:rFonts w:ascii="Times New Roman" w:hAnsi="Times New Roman" w:cs="Times New Roman"/>
          <w:sz w:val="24"/>
          <w:szCs w:val="24"/>
        </w:rPr>
        <w:t>co</w:t>
      </w:r>
      <w:r w:rsidR="00B63860" w:rsidRPr="0051758C">
        <w:rPr>
          <w:rFonts w:ascii="Times New Roman" w:hAnsi="Times New Roman" w:cs="Times New Roman"/>
          <w:sz w:val="24"/>
          <w:szCs w:val="24"/>
        </w:rPr>
        <w:t>m</w:t>
      </w:r>
      <w:r w:rsidRPr="0051758C">
        <w:rPr>
          <w:rFonts w:ascii="Times New Roman" w:hAnsi="Times New Roman" w:cs="Times New Roman"/>
          <w:sz w:val="24"/>
          <w:szCs w:val="24"/>
        </w:rPr>
        <w:t>ponenta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ajutoare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incluziune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beneficiarii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venit</w:t>
      </w:r>
      <w:proofErr w:type="spellEnd"/>
      <w:r w:rsidRPr="0051758C">
        <w:rPr>
          <w:rFonts w:ascii="Times New Roman" w:hAnsi="Times New Roman" w:cs="Times New Roman"/>
          <w:sz w:val="24"/>
          <w:szCs w:val="24"/>
        </w:rPr>
        <w:t xml:space="preserve"> minim de </w:t>
      </w:r>
      <w:proofErr w:type="spellStart"/>
      <w:r w:rsidRPr="0051758C">
        <w:rPr>
          <w:rFonts w:ascii="Times New Roman" w:hAnsi="Times New Roman" w:cs="Times New Roman"/>
          <w:sz w:val="24"/>
          <w:szCs w:val="24"/>
        </w:rPr>
        <w:t>incluziune</w:t>
      </w:r>
      <w:proofErr w:type="spellEnd"/>
      <w:r w:rsidRPr="0051758C">
        <w:rPr>
          <w:rFonts w:ascii="Times New Roman" w:hAnsi="Times New Roman" w:cs="Times New Roman"/>
          <w:sz w:val="24"/>
          <w:szCs w:val="24"/>
        </w:rPr>
        <w:t>.</w:t>
      </w:r>
    </w:p>
    <w:p w14:paraId="537D707B" w14:textId="77777777" w:rsidR="00AB579D" w:rsidRPr="0051758C" w:rsidRDefault="00AB579D" w:rsidP="00AB579D">
      <w:pPr>
        <w:rPr>
          <w:rFonts w:ascii="Times New Roman" w:hAnsi="Times New Roman" w:cs="Times New Roman"/>
          <w:b/>
          <w:bCs/>
          <w:sz w:val="24"/>
          <w:szCs w:val="24"/>
        </w:rPr>
      </w:pPr>
      <w:r w:rsidRPr="0051758C">
        <w:rPr>
          <w:rFonts w:ascii="Times New Roman" w:hAnsi="Times New Roman" w:cs="Times New Roman"/>
          <w:b/>
          <w:bCs/>
          <w:sz w:val="24"/>
          <w:szCs w:val="24"/>
        </w:rPr>
        <w:t xml:space="preserve">4. </w:t>
      </w:r>
      <w:proofErr w:type="spellStart"/>
      <w:r w:rsidRPr="0051758C">
        <w:rPr>
          <w:rFonts w:ascii="Times New Roman" w:hAnsi="Times New Roman" w:cs="Times New Roman"/>
          <w:b/>
          <w:bCs/>
          <w:sz w:val="24"/>
          <w:szCs w:val="24"/>
        </w:rPr>
        <w:t>Asigurarea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unui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echilibru</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psiho</w:t>
      </w:r>
      <w:proofErr w:type="spellEnd"/>
      <w:r w:rsidRPr="0051758C">
        <w:rPr>
          <w:rFonts w:ascii="Times New Roman" w:hAnsi="Times New Roman" w:cs="Times New Roman"/>
          <w:b/>
          <w:bCs/>
          <w:sz w:val="24"/>
          <w:szCs w:val="24"/>
        </w:rPr>
        <w:t xml:space="preserve">-social </w:t>
      </w:r>
      <w:proofErr w:type="spellStart"/>
      <w:r w:rsidRPr="0051758C">
        <w:rPr>
          <w:rFonts w:ascii="Times New Roman" w:hAnsi="Times New Roman" w:cs="Times New Roman"/>
          <w:b/>
          <w:bCs/>
          <w:sz w:val="24"/>
          <w:szCs w:val="24"/>
        </w:rPr>
        <w:t>pentru</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copiii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aflati</w:t>
      </w:r>
      <w:proofErr w:type="spellEnd"/>
      <w:r w:rsidRPr="0051758C">
        <w:rPr>
          <w:rFonts w:ascii="Times New Roman" w:hAnsi="Times New Roman" w:cs="Times New Roman"/>
          <w:b/>
          <w:bCs/>
          <w:sz w:val="24"/>
          <w:szCs w:val="24"/>
        </w:rPr>
        <w:t xml:space="preserve"> in </w:t>
      </w:r>
      <w:proofErr w:type="spellStart"/>
      <w:r w:rsidRPr="0051758C">
        <w:rPr>
          <w:rFonts w:ascii="Times New Roman" w:hAnsi="Times New Roman" w:cs="Times New Roman"/>
          <w:b/>
          <w:bCs/>
          <w:sz w:val="24"/>
          <w:szCs w:val="24"/>
        </w:rPr>
        <w:t>situatii</w:t>
      </w:r>
      <w:proofErr w:type="spellEnd"/>
      <w:r w:rsidRPr="0051758C">
        <w:rPr>
          <w:rFonts w:ascii="Times New Roman" w:hAnsi="Times New Roman" w:cs="Times New Roman"/>
          <w:b/>
          <w:bCs/>
          <w:sz w:val="24"/>
          <w:szCs w:val="24"/>
        </w:rPr>
        <w:t xml:space="preserve"> de rise </w:t>
      </w:r>
      <w:proofErr w:type="spellStart"/>
      <w:r w:rsidRPr="0051758C">
        <w:rPr>
          <w:rFonts w:ascii="Times New Roman" w:hAnsi="Times New Roman" w:cs="Times New Roman"/>
          <w:b/>
          <w:bCs/>
          <w:sz w:val="24"/>
          <w:szCs w:val="24"/>
        </w:rPr>
        <w:t>si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dezvoltarea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unor</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relatii</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functionale</w:t>
      </w:r>
      <w:proofErr w:type="spellEnd"/>
      <w:r w:rsidRPr="0051758C">
        <w:rPr>
          <w:rFonts w:ascii="Times New Roman" w:hAnsi="Times New Roman" w:cs="Times New Roman"/>
          <w:b/>
          <w:bCs/>
          <w:sz w:val="24"/>
          <w:szCs w:val="24"/>
        </w:rPr>
        <w:t xml:space="preserve"> cu </w:t>
      </w:r>
      <w:proofErr w:type="spellStart"/>
      <w:r w:rsidRPr="0051758C">
        <w:rPr>
          <w:rFonts w:ascii="Times New Roman" w:hAnsi="Times New Roman" w:cs="Times New Roman"/>
          <w:b/>
          <w:bCs/>
          <w:sz w:val="24"/>
          <w:szCs w:val="24"/>
        </w:rPr>
        <w:t>intreaga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comunitate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prin</w:t>
      </w:r>
      <w:proofErr w:type="spellEnd"/>
      <w:r w:rsidRPr="0051758C">
        <w:rPr>
          <w:rFonts w:ascii="Times New Roman" w:hAnsi="Times New Roman" w:cs="Times New Roman"/>
          <w:b/>
          <w:bCs/>
          <w:sz w:val="24"/>
          <w:szCs w:val="24"/>
        </w:rPr>
        <w:t>:</w:t>
      </w:r>
    </w:p>
    <w:p w14:paraId="0E510364" w14:textId="62F1D3F4"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depistarea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precoce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situatiilor</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risc</w:t>
      </w:r>
      <w:proofErr w:type="spellEnd"/>
      <w:r w:rsidRPr="0051758C">
        <w:rPr>
          <w:rFonts w:ascii="Times New Roman" w:hAnsi="Times New Roman" w:cs="Times New Roman"/>
          <w:sz w:val="24"/>
          <w:szCs w:val="24"/>
        </w:rPr>
        <w:t xml:space="preserve"> care pot </w:t>
      </w:r>
      <w:proofErr w:type="spellStart"/>
      <w:r w:rsidRPr="0051758C">
        <w:rPr>
          <w:rFonts w:ascii="Times New Roman" w:hAnsi="Times New Roman" w:cs="Times New Roman"/>
          <w:sz w:val="24"/>
          <w:szCs w:val="24"/>
        </w:rPr>
        <w:t>determina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separarea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copilului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parintii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sãi</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distribuirea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materiale</w:t>
      </w:r>
      <w:proofErr w:type="spellEnd"/>
      <w:r w:rsidRPr="0051758C">
        <w:rPr>
          <w:rFonts w:ascii="Times New Roman" w:hAnsi="Times New Roman" w:cs="Times New Roman"/>
          <w:sz w:val="24"/>
          <w:szCs w:val="24"/>
        </w:rPr>
        <w:t xml:space="preserve"> informative </w:t>
      </w:r>
      <w:proofErr w:type="spellStart"/>
      <w:r w:rsidRPr="0051758C">
        <w:rPr>
          <w:rFonts w:ascii="Times New Roman" w:hAnsi="Times New Roman" w:cs="Times New Roman"/>
          <w:sz w:val="24"/>
          <w:szCs w:val="24"/>
        </w:rPr>
        <w:t>privind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drepturile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copilului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modalitati</w:t>
      </w:r>
      <w:proofErr w:type="spellEnd"/>
      <w:r w:rsidRPr="0051758C">
        <w:rPr>
          <w:rFonts w:ascii="Times New Roman" w:hAnsi="Times New Roman" w:cs="Times New Roman"/>
          <w:sz w:val="24"/>
          <w:szCs w:val="24"/>
        </w:rPr>
        <w:t xml:space="preserve"> de a </w:t>
      </w:r>
      <w:proofErr w:type="spellStart"/>
      <w:r w:rsidRPr="0051758C">
        <w:rPr>
          <w:rFonts w:ascii="Times New Roman" w:hAnsi="Times New Roman" w:cs="Times New Roman"/>
          <w:sz w:val="24"/>
          <w:szCs w:val="24"/>
        </w:rPr>
        <w:t>sesiza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nerespectarea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incheierea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parteneriate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între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institutiile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relevante</w:t>
      </w:r>
      <w:proofErr w:type="spellEnd"/>
      <w:r w:rsidRPr="0051758C">
        <w:rPr>
          <w:rFonts w:ascii="Times New Roman" w:hAnsi="Times New Roman" w:cs="Times New Roman"/>
          <w:sz w:val="24"/>
          <w:szCs w:val="24"/>
        </w:rPr>
        <w:t xml:space="preserve"> de pe plan local, </w:t>
      </w:r>
      <w:proofErr w:type="spellStart"/>
      <w:r w:rsidRPr="0051758C">
        <w:rPr>
          <w:rFonts w:ascii="Times New Roman" w:hAnsi="Times New Roman" w:cs="Times New Roman"/>
          <w:sz w:val="24"/>
          <w:szCs w:val="24"/>
        </w:rPr>
        <w:t>având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drept</w:t>
      </w:r>
      <w:proofErr w:type="spellEnd"/>
      <w:r w:rsidRPr="0051758C">
        <w:rPr>
          <w:rFonts w:ascii="Times New Roman" w:hAnsi="Times New Roman" w:cs="Times New Roman"/>
          <w:sz w:val="24"/>
          <w:szCs w:val="24"/>
        </w:rPr>
        <w:t xml:space="preserve"> scop </w:t>
      </w:r>
      <w:proofErr w:type="spellStart"/>
      <w:r w:rsidRPr="0051758C">
        <w:rPr>
          <w:rFonts w:ascii="Times New Roman" w:hAnsi="Times New Roman" w:cs="Times New Roman"/>
          <w:sz w:val="24"/>
          <w:szCs w:val="24"/>
        </w:rPr>
        <w:t>sesizarea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interventia</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cazurile</w:t>
      </w:r>
      <w:proofErr w:type="spellEnd"/>
    </w:p>
    <w:p w14:paraId="54FBCB99" w14:textId="77777777"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de </w:t>
      </w:r>
      <w:proofErr w:type="spellStart"/>
      <w:r w:rsidRPr="0051758C">
        <w:rPr>
          <w:rFonts w:ascii="Times New Roman" w:hAnsi="Times New Roman" w:cs="Times New Roman"/>
          <w:sz w:val="24"/>
          <w:szCs w:val="24"/>
        </w:rPr>
        <w:t>abuz</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neglijare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exploatare</w:t>
      </w:r>
      <w:proofErr w:type="spellEnd"/>
      <w:r w:rsidRPr="0051758C">
        <w:rPr>
          <w:rFonts w:ascii="Times New Roman" w:hAnsi="Times New Roman" w:cs="Times New Roman"/>
          <w:sz w:val="24"/>
          <w:szCs w:val="24"/>
        </w:rPr>
        <w:t>;</w:t>
      </w:r>
    </w:p>
    <w:p w14:paraId="5ABE963B" w14:textId="159392B6"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identificarea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evaluarea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situatiilor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aflati</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dificultate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modul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respectare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drepturilor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 xml:space="preserve">; -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ntocmirea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planului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vederea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mobiliz</w:t>
      </w:r>
      <w:r w:rsidR="00B63860"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implicãrii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tuturor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resurselor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umane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financiare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materiale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comunitare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identificate</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vederea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rezolv</w:t>
      </w:r>
      <w:r w:rsidR="00B63860"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cazului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prin</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ndeplinirea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obiectivelor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planului</w:t>
      </w:r>
      <w:proofErr w:type="spellEnd"/>
      <w:r w:rsidRPr="0051758C">
        <w:rPr>
          <w:rFonts w:ascii="Times New Roman" w:hAnsi="Times New Roman" w:cs="Times New Roman"/>
          <w:sz w:val="24"/>
          <w:szCs w:val="24"/>
        </w:rPr>
        <w:t xml:space="preserve">; -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mbun</w:t>
      </w:r>
      <w:r w:rsidR="00B63860" w:rsidRPr="0051758C">
        <w:rPr>
          <w:rFonts w:ascii="Times New Roman" w:hAnsi="Times New Roman" w:cs="Times New Roman"/>
          <w:sz w:val="24"/>
          <w:szCs w:val="24"/>
        </w:rPr>
        <w:t>ă</w:t>
      </w:r>
      <w:r w:rsidRPr="0051758C">
        <w:rPr>
          <w:rFonts w:ascii="Times New Roman" w:hAnsi="Times New Roman" w:cs="Times New Roman"/>
          <w:sz w:val="24"/>
          <w:szCs w:val="24"/>
        </w:rPr>
        <w:t>t</w:t>
      </w:r>
      <w:r w:rsidR="00B63860" w:rsidRPr="0051758C">
        <w:rPr>
          <w:rFonts w:ascii="Times New Roman" w:hAnsi="Times New Roman" w:cs="Times New Roman"/>
          <w:sz w:val="24"/>
          <w:szCs w:val="24"/>
        </w:rPr>
        <w:t>ăț</w:t>
      </w:r>
      <w:r w:rsidRPr="0051758C">
        <w:rPr>
          <w:rFonts w:ascii="Times New Roman" w:hAnsi="Times New Roman" w:cs="Times New Roman"/>
          <w:sz w:val="24"/>
          <w:szCs w:val="24"/>
        </w:rPr>
        <w:t>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metodelor</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consiliere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informare</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monitorizare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famililor</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copii</w:t>
      </w:r>
      <w:proofErr w:type="spellEnd"/>
      <w:r w:rsidRPr="0051758C">
        <w:rPr>
          <w:rFonts w:ascii="Times New Roman" w:hAnsi="Times New Roman" w:cs="Times New Roman"/>
          <w:sz w:val="24"/>
          <w:szCs w:val="24"/>
        </w:rPr>
        <w:t xml:space="preserve"> in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ntre</w:t>
      </w:r>
      <w:r w:rsidR="00B63860" w:rsidRPr="0051758C">
        <w:rPr>
          <w:rFonts w:ascii="Times New Roman" w:hAnsi="Times New Roman" w:cs="Times New Roman"/>
          <w:sz w:val="24"/>
          <w:szCs w:val="24"/>
        </w:rPr>
        <w:t>ț</w:t>
      </w:r>
      <w:r w:rsidRPr="0051758C">
        <w:rPr>
          <w:rFonts w:ascii="Times New Roman" w:hAnsi="Times New Roman" w:cs="Times New Roman"/>
          <w:sz w:val="24"/>
          <w:szCs w:val="24"/>
        </w:rPr>
        <w:t>inere</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privire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exercitarea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drepturilor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ndeplinirea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obliga</w:t>
      </w:r>
      <w:r w:rsidR="00B63860" w:rsidRPr="0051758C">
        <w:rPr>
          <w:rFonts w:ascii="Times New Roman" w:hAnsi="Times New Roman" w:cs="Times New Roman"/>
          <w:sz w:val="24"/>
          <w:szCs w:val="24"/>
        </w:rPr>
        <w:t>ț</w:t>
      </w:r>
      <w:r w:rsidRPr="0051758C">
        <w:rPr>
          <w:rFonts w:ascii="Times New Roman" w:hAnsi="Times New Roman" w:cs="Times New Roman"/>
          <w:sz w:val="24"/>
          <w:szCs w:val="24"/>
        </w:rPr>
        <w:t>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w:t>
      </w:r>
      <w:r w:rsidR="00B63860" w:rsidRPr="0051758C">
        <w:rPr>
          <w:rFonts w:ascii="Times New Roman" w:hAnsi="Times New Roman" w:cs="Times New Roman"/>
          <w:sz w:val="24"/>
          <w:szCs w:val="24"/>
        </w:rPr>
        <w:t>ă</w:t>
      </w:r>
      <w:r w:rsidRPr="0051758C">
        <w:rPr>
          <w:rFonts w:ascii="Times New Roman" w:hAnsi="Times New Roman" w:cs="Times New Roman"/>
          <w:sz w:val="24"/>
          <w:szCs w:val="24"/>
        </w:rPr>
        <w:t>rinte</w:t>
      </w:r>
      <w:r w:rsidR="00B63860" w:rsidRPr="0051758C">
        <w:rPr>
          <w:rFonts w:ascii="Times New Roman" w:hAnsi="Times New Roman" w:cs="Times New Roman"/>
          <w:sz w:val="24"/>
          <w:szCs w:val="24"/>
        </w:rPr>
        <w:t>ș</w:t>
      </w:r>
      <w:r w:rsidRPr="0051758C">
        <w:rPr>
          <w:rFonts w:ascii="Times New Roman" w:hAnsi="Times New Roman" w:cs="Times New Roman"/>
          <w:sz w:val="24"/>
          <w:szCs w:val="24"/>
        </w:rPr>
        <w:t>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asupra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drepturilor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copilului</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asupra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disponibile</w:t>
      </w:r>
      <w:proofErr w:type="spellEnd"/>
      <w:r w:rsidRPr="0051758C">
        <w:rPr>
          <w:rFonts w:ascii="Times New Roman" w:hAnsi="Times New Roman" w:cs="Times New Roman"/>
          <w:sz w:val="24"/>
          <w:szCs w:val="24"/>
        </w:rPr>
        <w:t xml:space="preserve"> pe plan local;</w:t>
      </w:r>
    </w:p>
    <w:p w14:paraId="5C96339E" w14:textId="0D93CEAA"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identificarea</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evaluarea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situatiilor</w:t>
      </w:r>
      <w:proofErr w:type="spellEnd"/>
      <w:r w:rsidRPr="0051758C">
        <w:rPr>
          <w:rFonts w:ascii="Times New Roman" w:hAnsi="Times New Roman" w:cs="Times New Roman"/>
          <w:sz w:val="24"/>
          <w:szCs w:val="24"/>
        </w:rPr>
        <w:t xml:space="preserve"> care </w:t>
      </w:r>
      <w:proofErr w:type="spellStart"/>
      <w:r w:rsidRPr="0051758C">
        <w:rPr>
          <w:rFonts w:ascii="Times New Roman" w:hAnsi="Times New Roman" w:cs="Times New Roman"/>
          <w:sz w:val="24"/>
          <w:szCs w:val="24"/>
        </w:rPr>
        <w:t>impun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acordarea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presta</w:t>
      </w:r>
      <w:r w:rsidR="00B63860" w:rsidRPr="0051758C">
        <w:rPr>
          <w:rFonts w:ascii="Times New Roman" w:hAnsi="Times New Roman" w:cs="Times New Roman"/>
          <w:sz w:val="24"/>
          <w:szCs w:val="24"/>
        </w:rPr>
        <w:t>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prevenirea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separ</w:t>
      </w:r>
      <w:r w:rsidR="00B63860"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copilului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familia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w:t>
      </w:r>
      <w:proofErr w:type="spellEnd"/>
      <w:r w:rsidRPr="0051758C">
        <w:rPr>
          <w:rFonts w:ascii="Times New Roman" w:hAnsi="Times New Roman" w:cs="Times New Roman"/>
          <w:sz w:val="24"/>
          <w:szCs w:val="24"/>
        </w:rPr>
        <w:t>;</w:t>
      </w:r>
    </w:p>
    <w:p w14:paraId="09471A9B" w14:textId="6396C40C"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realizarea</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nivel</w:t>
      </w:r>
      <w:proofErr w:type="spellEnd"/>
      <w:r w:rsidRPr="0051758C">
        <w:rPr>
          <w:rFonts w:ascii="Times New Roman" w:hAnsi="Times New Roman" w:cs="Times New Roman"/>
          <w:sz w:val="24"/>
          <w:szCs w:val="24"/>
        </w:rPr>
        <w:t xml:space="preserve"> local a </w:t>
      </w:r>
      <w:proofErr w:type="spellStart"/>
      <w:r w:rsidRPr="0051758C">
        <w:rPr>
          <w:rFonts w:ascii="Times New Roman" w:hAnsi="Times New Roman" w:cs="Times New Roman"/>
          <w:sz w:val="24"/>
          <w:szCs w:val="24"/>
        </w:rPr>
        <w:t>unei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baze</w:t>
      </w:r>
      <w:proofErr w:type="spellEnd"/>
      <w:r w:rsidRPr="0051758C">
        <w:rPr>
          <w:rFonts w:ascii="Times New Roman" w:hAnsi="Times New Roman" w:cs="Times New Roman"/>
          <w:sz w:val="24"/>
          <w:szCs w:val="24"/>
        </w:rPr>
        <w:t xml:space="preserve"> de date </w:t>
      </w:r>
      <w:proofErr w:type="spellStart"/>
      <w:r w:rsidRPr="0051758C">
        <w:rPr>
          <w:rFonts w:ascii="Times New Roman" w:hAnsi="Times New Roman" w:cs="Times New Roman"/>
          <w:sz w:val="24"/>
          <w:szCs w:val="24"/>
        </w:rPr>
        <w:t>privind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familiile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aflate</w:t>
      </w:r>
      <w:proofErr w:type="spellEnd"/>
      <w:r w:rsidRPr="0051758C">
        <w:rPr>
          <w:rFonts w:ascii="Times New Roman" w:hAnsi="Times New Roman" w:cs="Times New Roman"/>
          <w:sz w:val="24"/>
          <w:szCs w:val="24"/>
        </w:rPr>
        <w:t xml:space="preserve"> in </w:t>
      </w:r>
      <w:proofErr w:type="spellStart"/>
      <w:r w:rsidRPr="0051758C">
        <w:rPr>
          <w:rFonts w:ascii="Times New Roman" w:hAnsi="Times New Roman" w:cs="Times New Roman"/>
          <w:sz w:val="24"/>
          <w:szCs w:val="24"/>
        </w:rPr>
        <w:t>situa</w:t>
      </w:r>
      <w:r w:rsidR="00B63860" w:rsidRPr="0051758C">
        <w:rPr>
          <w:rFonts w:ascii="Times New Roman" w:hAnsi="Times New Roman" w:cs="Times New Roman"/>
          <w:sz w:val="24"/>
          <w:szCs w:val="24"/>
        </w:rPr>
        <w:t>ț</w:t>
      </w:r>
      <w:r w:rsidRPr="0051758C">
        <w:rPr>
          <w:rFonts w:ascii="Times New Roman" w:hAnsi="Times New Roman" w:cs="Times New Roman"/>
          <w:sz w:val="24"/>
          <w:szCs w:val="24"/>
        </w:rPr>
        <w:t>ie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risc</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violen</w:t>
      </w:r>
      <w:r w:rsidR="00B63860" w:rsidRPr="0051758C">
        <w:rPr>
          <w:rFonts w:ascii="Times New Roman" w:hAnsi="Times New Roman" w:cs="Times New Roman"/>
          <w:sz w:val="24"/>
          <w:szCs w:val="24"/>
        </w:rPr>
        <w:t>ț</w:t>
      </w:r>
      <w:r w:rsidRPr="0051758C">
        <w:rPr>
          <w:rFonts w:ascii="Times New Roman" w:hAnsi="Times New Roman" w:cs="Times New Roman"/>
          <w:sz w:val="24"/>
          <w:szCs w:val="24"/>
        </w:rPr>
        <w:t>a</w:t>
      </w:r>
      <w:proofErr w:type="spellEnd"/>
      <w:r w:rsidRPr="0051758C">
        <w:rPr>
          <w:rFonts w:ascii="Times New Roman" w:hAnsi="Times New Roman" w:cs="Times New Roman"/>
          <w:sz w:val="24"/>
          <w:szCs w:val="24"/>
        </w:rPr>
        <w:t xml:space="preserve"> </w:t>
      </w:r>
      <w:proofErr w:type="spellStart"/>
      <w:r w:rsidR="00B63860"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familie</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raportarea</w:t>
      </w:r>
      <w:proofErr w:type="spellEnd"/>
      <w:r w:rsidRPr="0051758C">
        <w:rPr>
          <w:rFonts w:ascii="Times New Roman" w:hAnsi="Times New Roman" w:cs="Times New Roman"/>
          <w:sz w:val="24"/>
          <w:szCs w:val="24"/>
        </w:rPr>
        <w:t xml:space="preserve"> lor;</w:t>
      </w:r>
    </w:p>
    <w:p w14:paraId="07D4567F" w14:textId="496A3051"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cre</w:t>
      </w:r>
      <w:r w:rsidR="00F961D8" w:rsidRPr="0051758C">
        <w:rPr>
          <w:rFonts w:ascii="Times New Roman" w:hAnsi="Times New Roman" w:cs="Times New Roman"/>
          <w:sz w:val="24"/>
          <w:szCs w:val="24"/>
        </w:rPr>
        <w:t>ș</w:t>
      </w:r>
      <w:r w:rsidRPr="0051758C">
        <w:rPr>
          <w:rFonts w:ascii="Times New Roman" w:hAnsi="Times New Roman" w:cs="Times New Roman"/>
          <w:sz w:val="24"/>
          <w:szCs w:val="24"/>
        </w:rPr>
        <w:t>terea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num</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rului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ac</w:t>
      </w:r>
      <w:r w:rsidR="00F961D8" w:rsidRPr="0051758C">
        <w:rPr>
          <w:rFonts w:ascii="Times New Roman" w:hAnsi="Times New Roman" w:cs="Times New Roman"/>
          <w:sz w:val="24"/>
          <w:szCs w:val="24"/>
        </w:rPr>
        <w:t>ț</w:t>
      </w:r>
      <w:r w:rsidRPr="0051758C">
        <w:rPr>
          <w:rFonts w:ascii="Times New Roman" w:hAnsi="Times New Roman" w:cs="Times New Roman"/>
          <w:sz w:val="24"/>
          <w:szCs w:val="24"/>
        </w:rPr>
        <w:t>i</w:t>
      </w:r>
      <w:r w:rsidR="00F961D8" w:rsidRPr="0051758C">
        <w:rPr>
          <w:rFonts w:ascii="Times New Roman" w:hAnsi="Times New Roman" w:cs="Times New Roman"/>
          <w:sz w:val="24"/>
          <w:szCs w:val="24"/>
        </w:rPr>
        <w:t>u</w:t>
      </w:r>
      <w:r w:rsidRPr="0051758C">
        <w:rPr>
          <w:rFonts w:ascii="Times New Roman" w:hAnsi="Times New Roman" w:cs="Times New Roman"/>
          <w:sz w:val="24"/>
          <w:szCs w:val="24"/>
        </w:rPr>
        <w:t>ni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informare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nivelul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comunit</w:t>
      </w:r>
      <w:r w:rsidR="00F961D8" w:rsidRPr="0051758C">
        <w:rPr>
          <w:rFonts w:ascii="Times New Roman" w:hAnsi="Times New Roman" w:cs="Times New Roman"/>
          <w:sz w:val="24"/>
          <w:szCs w:val="24"/>
        </w:rPr>
        <w:t>ăț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ceea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prive</w:t>
      </w:r>
      <w:r w:rsidR="00F961D8" w:rsidRPr="0051758C">
        <w:rPr>
          <w:rFonts w:ascii="Times New Roman" w:hAnsi="Times New Roman" w:cs="Times New Roman"/>
          <w:sz w:val="24"/>
          <w:szCs w:val="24"/>
        </w:rPr>
        <w:t>ș</w:t>
      </w:r>
      <w:r w:rsidRPr="0051758C">
        <w:rPr>
          <w:rFonts w:ascii="Times New Roman" w:hAnsi="Times New Roman" w:cs="Times New Roman"/>
          <w:sz w:val="24"/>
          <w:szCs w:val="24"/>
        </w:rPr>
        <w:t>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posibilit</w:t>
      </w:r>
      <w:r w:rsidR="00F961D8" w:rsidRPr="0051758C">
        <w:rPr>
          <w:rFonts w:ascii="Times New Roman" w:hAnsi="Times New Roman" w:cs="Times New Roman"/>
          <w:sz w:val="24"/>
          <w:szCs w:val="24"/>
        </w:rPr>
        <w:t>ăț</w:t>
      </w:r>
      <w:r w:rsidRPr="0051758C">
        <w:rPr>
          <w:rFonts w:ascii="Times New Roman" w:hAnsi="Times New Roman" w:cs="Times New Roman"/>
          <w:sz w:val="24"/>
          <w:szCs w:val="24"/>
        </w:rPr>
        <w:t>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legale</w:t>
      </w:r>
      <w:proofErr w:type="spellEnd"/>
      <w:r w:rsidRPr="0051758C">
        <w:rPr>
          <w:rFonts w:ascii="Times New Roman" w:hAnsi="Times New Roman" w:cs="Times New Roman"/>
          <w:sz w:val="24"/>
          <w:szCs w:val="24"/>
        </w:rPr>
        <w:t xml:space="preserve"> de care pot </w:t>
      </w:r>
      <w:proofErr w:type="spellStart"/>
      <w:r w:rsidRPr="0051758C">
        <w:rPr>
          <w:rFonts w:ascii="Times New Roman" w:hAnsi="Times New Roman" w:cs="Times New Roman"/>
          <w:sz w:val="24"/>
          <w:szCs w:val="24"/>
        </w:rPr>
        <w:t>dispune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rintii</w:t>
      </w:r>
      <w:proofErr w:type="spellEnd"/>
      <w:r w:rsidRPr="0051758C">
        <w:rPr>
          <w:rFonts w:ascii="Times New Roman" w:hAnsi="Times New Roman" w:cs="Times New Roman"/>
          <w:sz w:val="24"/>
          <w:szCs w:val="24"/>
        </w:rPr>
        <w:t xml:space="preserve"> care </w:t>
      </w:r>
      <w:proofErr w:type="spellStart"/>
      <w:r w:rsidRPr="0051758C">
        <w:rPr>
          <w:rFonts w:ascii="Times New Roman" w:hAnsi="Times New Roman" w:cs="Times New Roman"/>
          <w:sz w:val="24"/>
          <w:szCs w:val="24"/>
        </w:rPr>
        <w:t>pleaca</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munc</w:t>
      </w:r>
      <w:r w:rsidR="00F961D8"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str</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in</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tate</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vederea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asigur</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protec</w:t>
      </w:r>
      <w:r w:rsidR="00F961D8" w:rsidRPr="0051758C">
        <w:rPr>
          <w:rFonts w:ascii="Times New Roman" w:hAnsi="Times New Roman" w:cs="Times New Roman"/>
          <w:sz w:val="24"/>
          <w:szCs w:val="24"/>
        </w:rPr>
        <w:t>ț</w:t>
      </w:r>
      <w:r w:rsidRPr="0051758C">
        <w:rPr>
          <w:rFonts w:ascii="Times New Roman" w:hAnsi="Times New Roman" w:cs="Times New Roman"/>
          <w:sz w:val="24"/>
          <w:szCs w:val="24"/>
        </w:rPr>
        <w:t>iei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fizice</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juridice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copiilor</w:t>
      </w:r>
      <w:proofErr w:type="spellEnd"/>
      <w:r w:rsidRPr="0051758C">
        <w:rPr>
          <w:rFonts w:ascii="Times New Roman" w:hAnsi="Times New Roman" w:cs="Times New Roman"/>
          <w:sz w:val="24"/>
          <w:szCs w:val="24"/>
        </w:rPr>
        <w:t xml:space="preserve"> care </w:t>
      </w:r>
      <w:proofErr w:type="spellStart"/>
      <w:r w:rsidRPr="0051758C">
        <w:rPr>
          <w:rFonts w:ascii="Times New Roman" w:hAnsi="Times New Roman" w:cs="Times New Roman"/>
          <w:sz w:val="24"/>
          <w:szCs w:val="24"/>
        </w:rPr>
        <w:t>urmeaz</w:t>
      </w:r>
      <w:r w:rsidR="00F961D8"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w:t>
      </w:r>
      <w:r w:rsidR="00F961D8"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m</w:t>
      </w:r>
      <w:r w:rsidR="00F961D8" w:rsidRPr="0051758C">
        <w:rPr>
          <w:rFonts w:ascii="Times New Roman" w:hAnsi="Times New Roman" w:cs="Times New Roman"/>
          <w:sz w:val="24"/>
          <w:szCs w:val="24"/>
        </w:rPr>
        <w:t>â</w:t>
      </w:r>
      <w:r w:rsidRPr="0051758C">
        <w:rPr>
          <w:rFonts w:ascii="Times New Roman" w:hAnsi="Times New Roman" w:cs="Times New Roman"/>
          <w:sz w:val="24"/>
          <w:szCs w:val="24"/>
        </w:rPr>
        <w:t>n</w:t>
      </w:r>
      <w:r w:rsidR="00F961D8"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ț</w:t>
      </w:r>
      <w:r w:rsidRPr="0051758C">
        <w:rPr>
          <w:rFonts w:ascii="Times New Roman" w:hAnsi="Times New Roman" w:cs="Times New Roman"/>
          <w:sz w:val="24"/>
          <w:szCs w:val="24"/>
        </w:rPr>
        <w:t>ar</w:t>
      </w:r>
      <w:r w:rsidR="00F961D8"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distribuirea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materialelor</w:t>
      </w:r>
      <w:proofErr w:type="spellEnd"/>
      <w:r w:rsidRPr="0051758C">
        <w:rPr>
          <w:rFonts w:ascii="Times New Roman" w:hAnsi="Times New Roman" w:cs="Times New Roman"/>
          <w:sz w:val="24"/>
          <w:szCs w:val="24"/>
        </w:rPr>
        <w:t xml:space="preserve"> informative </w:t>
      </w:r>
      <w:proofErr w:type="spellStart"/>
      <w:r w:rsidRPr="0051758C">
        <w:rPr>
          <w:rFonts w:ascii="Times New Roman" w:hAnsi="Times New Roman" w:cs="Times New Roman"/>
          <w:sz w:val="24"/>
          <w:szCs w:val="24"/>
        </w:rPr>
        <w:t>privind</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obliga</w:t>
      </w:r>
      <w:r w:rsidR="00F961D8" w:rsidRPr="0051758C">
        <w:rPr>
          <w:rFonts w:ascii="Times New Roman" w:hAnsi="Times New Roman" w:cs="Times New Roman"/>
          <w:sz w:val="24"/>
          <w:szCs w:val="24"/>
        </w:rPr>
        <w:t>ți</w:t>
      </w:r>
      <w:r w:rsidRPr="0051758C">
        <w:rPr>
          <w:rFonts w:ascii="Times New Roman" w:hAnsi="Times New Roman" w:cs="Times New Roman"/>
          <w:sz w:val="24"/>
          <w:szCs w:val="24"/>
        </w:rPr>
        <w:t>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responsabilit</w:t>
      </w:r>
      <w:r w:rsidR="00F961D8" w:rsidRPr="0051758C">
        <w:rPr>
          <w:rFonts w:ascii="Times New Roman" w:hAnsi="Times New Roman" w:cs="Times New Roman"/>
          <w:sz w:val="24"/>
          <w:szCs w:val="24"/>
        </w:rPr>
        <w:t>ăț</w:t>
      </w:r>
      <w:r w:rsidRPr="0051758C">
        <w:rPr>
          <w:rFonts w:ascii="Times New Roman" w:hAnsi="Times New Roman" w:cs="Times New Roman"/>
          <w:sz w:val="24"/>
          <w:szCs w:val="24"/>
        </w:rPr>
        <w:t>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rin</w:t>
      </w:r>
      <w:r w:rsidR="00F961D8" w:rsidRPr="0051758C">
        <w:rPr>
          <w:rFonts w:ascii="Times New Roman" w:hAnsi="Times New Roman" w:cs="Times New Roman"/>
          <w:sz w:val="24"/>
          <w:szCs w:val="24"/>
        </w:rPr>
        <w:t>ț</w:t>
      </w:r>
      <w:r w:rsidRPr="0051758C">
        <w:rPr>
          <w:rFonts w:ascii="Times New Roman" w:hAnsi="Times New Roman" w:cs="Times New Roman"/>
          <w:sz w:val="24"/>
          <w:szCs w:val="24"/>
        </w:rPr>
        <w:t>ilor</w:t>
      </w:r>
      <w:proofErr w:type="spellEnd"/>
      <w:r w:rsidRPr="0051758C">
        <w:rPr>
          <w:rFonts w:ascii="Times New Roman" w:hAnsi="Times New Roman" w:cs="Times New Roman"/>
          <w:sz w:val="24"/>
          <w:szCs w:val="24"/>
        </w:rPr>
        <w:t xml:space="preserve"> care </w:t>
      </w:r>
      <w:proofErr w:type="spellStart"/>
      <w:r w:rsidRPr="0051758C">
        <w:rPr>
          <w:rFonts w:ascii="Times New Roman" w:hAnsi="Times New Roman" w:cs="Times New Roman"/>
          <w:sz w:val="24"/>
          <w:szCs w:val="24"/>
        </w:rPr>
        <w:t>pleacã</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muncă</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str</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inătate</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desf</w:t>
      </w:r>
      <w:r w:rsidR="00F961D8" w:rsidRPr="0051758C">
        <w:rPr>
          <w:rFonts w:ascii="Times New Roman" w:hAnsi="Times New Roman" w:cs="Times New Roman"/>
          <w:sz w:val="24"/>
          <w:szCs w:val="24"/>
        </w:rPr>
        <w:t>ăș</w:t>
      </w:r>
      <w:r w:rsidRPr="0051758C">
        <w:rPr>
          <w:rFonts w:ascii="Times New Roman" w:hAnsi="Times New Roman" w:cs="Times New Roman"/>
          <w:sz w:val="24"/>
          <w:szCs w:val="24"/>
        </w:rPr>
        <w:t>urarea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activit</w:t>
      </w:r>
      <w:r w:rsidR="00F961D8" w:rsidRPr="0051758C">
        <w:rPr>
          <w:rFonts w:ascii="Times New Roman" w:hAnsi="Times New Roman" w:cs="Times New Roman"/>
          <w:sz w:val="24"/>
          <w:szCs w:val="24"/>
        </w:rPr>
        <w:t>ăț</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informare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w:t>
      </w:r>
      <w:r w:rsidR="00F961D8"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comunitate</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scopul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identific</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copiilor</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p</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rinti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pleca</w:t>
      </w:r>
      <w:r w:rsidR="00F961D8" w:rsidRPr="0051758C">
        <w:rPr>
          <w:rFonts w:ascii="Times New Roman" w:hAnsi="Times New Roman" w:cs="Times New Roman"/>
          <w:sz w:val="24"/>
          <w:szCs w:val="24"/>
        </w:rPr>
        <w:t>ț</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str</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inătate</w:t>
      </w:r>
      <w:proofErr w:type="spellEnd"/>
      <w:r w:rsidRPr="0051758C">
        <w:rPr>
          <w:rFonts w:ascii="Times New Roman" w:hAnsi="Times New Roman" w:cs="Times New Roman"/>
          <w:sz w:val="24"/>
          <w:szCs w:val="24"/>
        </w:rPr>
        <w:t>.</w:t>
      </w:r>
    </w:p>
    <w:p w14:paraId="780703BA" w14:textId="77777777" w:rsidR="00AB579D" w:rsidRPr="0051758C" w:rsidRDefault="00AB579D" w:rsidP="00AB579D">
      <w:pPr>
        <w:rPr>
          <w:rFonts w:ascii="Times New Roman" w:hAnsi="Times New Roman" w:cs="Times New Roman"/>
          <w:b/>
          <w:bCs/>
          <w:sz w:val="24"/>
          <w:szCs w:val="24"/>
        </w:rPr>
      </w:pPr>
      <w:r w:rsidRPr="0051758C">
        <w:rPr>
          <w:rFonts w:ascii="Times New Roman" w:hAnsi="Times New Roman" w:cs="Times New Roman"/>
          <w:b/>
          <w:bCs/>
          <w:sz w:val="24"/>
          <w:szCs w:val="24"/>
        </w:rPr>
        <w:t xml:space="preserve">5. </w:t>
      </w:r>
      <w:proofErr w:type="spellStart"/>
      <w:r w:rsidRPr="0051758C">
        <w:rPr>
          <w:rFonts w:ascii="Times New Roman" w:hAnsi="Times New Roman" w:cs="Times New Roman"/>
          <w:b/>
          <w:bCs/>
          <w:sz w:val="24"/>
          <w:szCs w:val="24"/>
        </w:rPr>
        <w:t>Diversificarea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servicilor</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sociale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individualizate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bazate</w:t>
      </w:r>
      <w:proofErr w:type="spellEnd"/>
      <w:r w:rsidRPr="0051758C">
        <w:rPr>
          <w:rFonts w:ascii="Times New Roman" w:hAnsi="Times New Roman" w:cs="Times New Roman"/>
          <w:b/>
          <w:bCs/>
          <w:sz w:val="24"/>
          <w:szCs w:val="24"/>
        </w:rPr>
        <w:t xml:space="preserve"> pe </w:t>
      </w:r>
      <w:proofErr w:type="spellStart"/>
      <w:r w:rsidRPr="0051758C">
        <w:rPr>
          <w:rFonts w:ascii="Times New Roman" w:hAnsi="Times New Roman" w:cs="Times New Roman"/>
          <w:b/>
          <w:bCs/>
          <w:sz w:val="24"/>
          <w:szCs w:val="24"/>
        </w:rPr>
        <w:t>nevoile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persoanelor</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vârstnice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prin</w:t>
      </w:r>
      <w:proofErr w:type="spellEnd"/>
      <w:r w:rsidRPr="0051758C">
        <w:rPr>
          <w:rFonts w:ascii="Times New Roman" w:hAnsi="Times New Roman" w:cs="Times New Roman"/>
          <w:b/>
          <w:bCs/>
          <w:sz w:val="24"/>
          <w:szCs w:val="24"/>
        </w:rPr>
        <w:t>:</w:t>
      </w:r>
    </w:p>
    <w:p w14:paraId="4026DC40" w14:textId="5ADB6F74"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î</w:t>
      </w:r>
      <w:r w:rsidRPr="0051758C">
        <w:rPr>
          <w:rFonts w:ascii="Times New Roman" w:hAnsi="Times New Roman" w:cs="Times New Roman"/>
          <w:sz w:val="24"/>
          <w:szCs w:val="24"/>
        </w:rPr>
        <w:t>mbun</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t</w:t>
      </w:r>
      <w:r w:rsidR="00F961D8" w:rsidRPr="0051758C">
        <w:rPr>
          <w:rFonts w:ascii="Times New Roman" w:hAnsi="Times New Roman" w:cs="Times New Roman"/>
          <w:sz w:val="24"/>
          <w:szCs w:val="24"/>
        </w:rPr>
        <w:t>ăț</w:t>
      </w:r>
      <w:r w:rsidRPr="0051758C">
        <w:rPr>
          <w:rFonts w:ascii="Times New Roman" w:hAnsi="Times New Roman" w:cs="Times New Roman"/>
          <w:sz w:val="24"/>
          <w:szCs w:val="24"/>
        </w:rPr>
        <w:t>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condi</w:t>
      </w:r>
      <w:r w:rsidR="00F961D8" w:rsidRPr="0051758C">
        <w:rPr>
          <w:rFonts w:ascii="Times New Roman" w:hAnsi="Times New Roman" w:cs="Times New Roman"/>
          <w:sz w:val="24"/>
          <w:szCs w:val="24"/>
        </w:rPr>
        <w:t>ț</w:t>
      </w:r>
      <w:r w:rsidRPr="0051758C">
        <w:rPr>
          <w:rFonts w:ascii="Times New Roman" w:hAnsi="Times New Roman" w:cs="Times New Roman"/>
          <w:sz w:val="24"/>
          <w:szCs w:val="24"/>
        </w:rPr>
        <w:t>iilor</w:t>
      </w:r>
      <w:proofErr w:type="spellEnd"/>
      <w:r w:rsidRPr="0051758C">
        <w:rPr>
          <w:rFonts w:ascii="Times New Roman" w:hAnsi="Times New Roman" w:cs="Times New Roman"/>
          <w:sz w:val="24"/>
          <w:szCs w:val="24"/>
        </w:rPr>
        <w:t xml:space="preserve"> de </w:t>
      </w:r>
      <w:proofErr w:type="spellStart"/>
      <w:r w:rsidR="00F961D8" w:rsidRPr="0051758C">
        <w:rPr>
          <w:rFonts w:ascii="Times New Roman" w:hAnsi="Times New Roman" w:cs="Times New Roman"/>
          <w:sz w:val="24"/>
          <w:szCs w:val="24"/>
        </w:rPr>
        <w:t>î</w:t>
      </w:r>
      <w:r w:rsidRPr="0051758C">
        <w:rPr>
          <w:rFonts w:ascii="Times New Roman" w:hAnsi="Times New Roman" w:cs="Times New Roman"/>
          <w:sz w:val="24"/>
          <w:szCs w:val="24"/>
        </w:rPr>
        <w:t>ngrijire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beneficiarilor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w:t>
      </w:r>
      <w:r w:rsidR="00F961D8" w:rsidRPr="0051758C">
        <w:rPr>
          <w:rFonts w:ascii="Times New Roman" w:hAnsi="Times New Roman" w:cs="Times New Roman"/>
          <w:sz w:val="24"/>
          <w:szCs w:val="24"/>
        </w:rPr>
        <w:t>â</w:t>
      </w:r>
      <w:r w:rsidRPr="0051758C">
        <w:rPr>
          <w:rFonts w:ascii="Times New Roman" w:hAnsi="Times New Roman" w:cs="Times New Roman"/>
          <w:sz w:val="24"/>
          <w:szCs w:val="24"/>
        </w:rPr>
        <w:t>rstnice</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respectarea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identit</w:t>
      </w:r>
      <w:r w:rsidR="00F961D8" w:rsidRPr="0051758C">
        <w:rPr>
          <w:rFonts w:ascii="Times New Roman" w:hAnsi="Times New Roman" w:cs="Times New Roman"/>
          <w:sz w:val="24"/>
          <w:szCs w:val="24"/>
        </w:rPr>
        <w:t>ăț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integrit</w:t>
      </w:r>
      <w:r w:rsidR="00F961D8" w:rsidRPr="0051758C">
        <w:rPr>
          <w:rFonts w:ascii="Times New Roman" w:hAnsi="Times New Roman" w:cs="Times New Roman"/>
          <w:sz w:val="24"/>
          <w:szCs w:val="24"/>
        </w:rPr>
        <w:t>ăț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w:t>
      </w:r>
      <w:proofErr w:type="spellStart"/>
      <w:r w:rsidR="00F961D8"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demnit</w:t>
      </w:r>
      <w:r w:rsidR="00F961D8" w:rsidRPr="0051758C">
        <w:rPr>
          <w:rFonts w:ascii="Times New Roman" w:hAnsi="Times New Roman" w:cs="Times New Roman"/>
          <w:sz w:val="24"/>
          <w:szCs w:val="24"/>
        </w:rPr>
        <w:t>ăți</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w:t>
      </w:r>
    </w:p>
    <w:p w14:paraId="2DDC4976" w14:textId="1DD1887A"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identificarea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parteneri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colaboratori</w:t>
      </w:r>
      <w:proofErr w:type="spellEnd"/>
      <w:r w:rsidRPr="0051758C">
        <w:rPr>
          <w:rFonts w:ascii="Times New Roman" w:hAnsi="Times New Roman" w:cs="Times New Roman"/>
          <w:sz w:val="24"/>
          <w:szCs w:val="24"/>
        </w:rPr>
        <w:t xml:space="preserve"> care </w:t>
      </w:r>
      <w:proofErr w:type="spellStart"/>
      <w:r w:rsidRPr="0051758C">
        <w:rPr>
          <w:rFonts w:ascii="Times New Roman" w:hAnsi="Times New Roman" w:cs="Times New Roman"/>
          <w:sz w:val="24"/>
          <w:szCs w:val="24"/>
        </w:rPr>
        <w:t>s</w:t>
      </w:r>
      <w:r w:rsidR="00F961D8"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se </w:t>
      </w:r>
      <w:proofErr w:type="spellStart"/>
      <w:r w:rsidRPr="0051758C">
        <w:rPr>
          <w:rFonts w:ascii="Times New Roman" w:hAnsi="Times New Roman" w:cs="Times New Roman"/>
          <w:sz w:val="24"/>
          <w:szCs w:val="24"/>
        </w:rPr>
        <w:t>implice</w:t>
      </w:r>
      <w:proofErr w:type="spellEnd"/>
      <w:r w:rsidRPr="0051758C">
        <w:rPr>
          <w:rFonts w:ascii="Times New Roman" w:hAnsi="Times New Roman" w:cs="Times New Roman"/>
          <w:sz w:val="24"/>
          <w:szCs w:val="24"/>
        </w:rPr>
        <w:t xml:space="preserve"> in </w:t>
      </w:r>
      <w:proofErr w:type="spellStart"/>
      <w:r w:rsidRPr="0051758C">
        <w:rPr>
          <w:rFonts w:ascii="Times New Roman" w:hAnsi="Times New Roman" w:cs="Times New Roman"/>
          <w:sz w:val="24"/>
          <w:szCs w:val="24"/>
        </w:rPr>
        <w:t>problematica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w:t>
      </w:r>
      <w:r w:rsidR="00F961D8" w:rsidRPr="0051758C">
        <w:rPr>
          <w:rFonts w:ascii="Times New Roman" w:hAnsi="Times New Roman" w:cs="Times New Roman"/>
          <w:sz w:val="24"/>
          <w:szCs w:val="24"/>
        </w:rPr>
        <w:t>â</w:t>
      </w:r>
      <w:r w:rsidRPr="0051758C">
        <w:rPr>
          <w:rFonts w:ascii="Times New Roman" w:hAnsi="Times New Roman" w:cs="Times New Roman"/>
          <w:sz w:val="24"/>
          <w:szCs w:val="24"/>
        </w:rPr>
        <w:t>rstnice</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ac</w:t>
      </w:r>
      <w:r w:rsidR="00F961D8" w:rsidRPr="0051758C">
        <w:rPr>
          <w:rFonts w:ascii="Times New Roman" w:hAnsi="Times New Roman" w:cs="Times New Roman"/>
          <w:sz w:val="24"/>
          <w:szCs w:val="24"/>
        </w:rPr>
        <w:t>ț</w:t>
      </w:r>
      <w:r w:rsidRPr="0051758C">
        <w:rPr>
          <w:rFonts w:ascii="Times New Roman" w:hAnsi="Times New Roman" w:cs="Times New Roman"/>
          <w:sz w:val="24"/>
          <w:szCs w:val="24"/>
        </w:rPr>
        <w:t>i</w:t>
      </w:r>
      <w:r w:rsidR="00F961D8" w:rsidRPr="0051758C">
        <w:rPr>
          <w:rFonts w:ascii="Times New Roman" w:hAnsi="Times New Roman" w:cs="Times New Roman"/>
          <w:sz w:val="24"/>
          <w:szCs w:val="24"/>
        </w:rPr>
        <w:t>u</w:t>
      </w:r>
      <w:r w:rsidRPr="0051758C">
        <w:rPr>
          <w:rFonts w:ascii="Times New Roman" w:hAnsi="Times New Roman" w:cs="Times New Roman"/>
          <w:sz w:val="24"/>
          <w:szCs w:val="24"/>
        </w:rPr>
        <w:t>ni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prezentare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Caminului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Batrani</w:t>
      </w:r>
      <w:proofErr w:type="spellEnd"/>
      <w:r w:rsidRPr="0051758C">
        <w:rPr>
          <w:rFonts w:ascii="Times New Roman" w:hAnsi="Times New Roman" w:cs="Times New Roman"/>
          <w:sz w:val="24"/>
          <w:szCs w:val="24"/>
        </w:rPr>
        <w:t>;</w:t>
      </w:r>
    </w:p>
    <w:p w14:paraId="76FAEEE8" w14:textId="70414964"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imbun</w:t>
      </w:r>
      <w:r w:rsidR="00F961D8" w:rsidRPr="0051758C">
        <w:rPr>
          <w:rFonts w:ascii="Times New Roman" w:hAnsi="Times New Roman" w:cs="Times New Roman"/>
          <w:sz w:val="24"/>
          <w:szCs w:val="24"/>
        </w:rPr>
        <w:t>ă</w:t>
      </w:r>
      <w:r w:rsidRPr="0051758C">
        <w:rPr>
          <w:rFonts w:ascii="Times New Roman" w:hAnsi="Times New Roman" w:cs="Times New Roman"/>
          <w:sz w:val="24"/>
          <w:szCs w:val="24"/>
        </w:rPr>
        <w:t>t</w:t>
      </w:r>
      <w:r w:rsidR="00F961D8" w:rsidRPr="0051758C">
        <w:rPr>
          <w:rFonts w:ascii="Times New Roman" w:hAnsi="Times New Roman" w:cs="Times New Roman"/>
          <w:sz w:val="24"/>
          <w:szCs w:val="24"/>
        </w:rPr>
        <w:t>ăț</w:t>
      </w:r>
      <w:r w:rsidRPr="0051758C">
        <w:rPr>
          <w:rFonts w:ascii="Times New Roman" w:hAnsi="Times New Roman" w:cs="Times New Roman"/>
          <w:sz w:val="24"/>
          <w:szCs w:val="24"/>
        </w:rPr>
        <w:t>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dezvoltarea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asigurate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w:t>
      </w:r>
      <w:r w:rsidR="00F961D8" w:rsidRPr="0051758C">
        <w:rPr>
          <w:rFonts w:ascii="Times New Roman" w:hAnsi="Times New Roman" w:cs="Times New Roman"/>
          <w:sz w:val="24"/>
          <w:szCs w:val="24"/>
        </w:rPr>
        <w:t>â</w:t>
      </w:r>
      <w:r w:rsidRPr="0051758C">
        <w:rPr>
          <w:rFonts w:ascii="Times New Roman" w:hAnsi="Times New Roman" w:cs="Times New Roman"/>
          <w:sz w:val="24"/>
          <w:szCs w:val="24"/>
        </w:rPr>
        <w:t>rstnice</w:t>
      </w:r>
      <w:proofErr w:type="spellEnd"/>
      <w:r w:rsidRPr="0051758C">
        <w:rPr>
          <w:rFonts w:ascii="Times New Roman" w:hAnsi="Times New Roman" w:cs="Times New Roman"/>
          <w:sz w:val="24"/>
          <w:szCs w:val="24"/>
        </w:rPr>
        <w:t>;</w:t>
      </w:r>
    </w:p>
    <w:p w14:paraId="13AC3F95" w14:textId="6043322D" w:rsidR="00AB579D" w:rsidRPr="0051758C" w:rsidRDefault="00F961D8"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facilitatea</w:t>
      </w:r>
      <w:proofErr w:type="spellEnd"/>
      <w:r w:rsidR="00AB579D"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ș</w:t>
      </w:r>
      <w:r w:rsidR="00AB579D" w:rsidRPr="0051758C">
        <w:rPr>
          <w:rFonts w:ascii="Times New Roman" w:hAnsi="Times New Roman" w:cs="Times New Roman"/>
          <w:sz w:val="24"/>
          <w:szCs w:val="24"/>
        </w:rPr>
        <w:t>i</w:t>
      </w:r>
      <w:proofErr w:type="spellEnd"/>
      <w:r w:rsidR="00AB579D"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w:t>
      </w:r>
      <w:r w:rsidR="00AB579D" w:rsidRPr="0051758C">
        <w:rPr>
          <w:rFonts w:ascii="Times New Roman" w:hAnsi="Times New Roman" w:cs="Times New Roman"/>
          <w:sz w:val="24"/>
          <w:szCs w:val="24"/>
        </w:rPr>
        <w:t>ncurajarea</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dezv</w:t>
      </w:r>
      <w:r w:rsidR="00E71386" w:rsidRPr="0051758C">
        <w:rPr>
          <w:rFonts w:ascii="Times New Roman" w:hAnsi="Times New Roman" w:cs="Times New Roman"/>
          <w:sz w:val="24"/>
          <w:szCs w:val="24"/>
        </w:rPr>
        <w:t>oltăr</w:t>
      </w:r>
      <w:r w:rsidR="00AB579D" w:rsidRPr="0051758C">
        <w:rPr>
          <w:rFonts w:ascii="Times New Roman" w:hAnsi="Times New Roman" w:cs="Times New Roman"/>
          <w:sz w:val="24"/>
          <w:szCs w:val="24"/>
        </w:rPr>
        <w:t>ii</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relatiilor</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interumane</w:t>
      </w:r>
      <w:proofErr w:type="spellEnd"/>
      <w:r w:rsidR="00AB579D" w:rsidRPr="0051758C">
        <w:rPr>
          <w:rFonts w:ascii="Times New Roman" w:hAnsi="Times New Roman" w:cs="Times New Roman"/>
          <w:sz w:val="24"/>
          <w:szCs w:val="24"/>
        </w:rPr>
        <w:t xml:space="preserve"> cu </w:t>
      </w:r>
      <w:proofErr w:type="spellStart"/>
      <w:r w:rsidR="00AB579D" w:rsidRPr="0051758C">
        <w:rPr>
          <w:rFonts w:ascii="Times New Roman" w:hAnsi="Times New Roman" w:cs="Times New Roman"/>
          <w:sz w:val="24"/>
          <w:szCs w:val="24"/>
        </w:rPr>
        <w:t>restul</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ben</w:t>
      </w:r>
      <w:r w:rsidR="00E71386" w:rsidRPr="0051758C">
        <w:rPr>
          <w:rFonts w:ascii="Times New Roman" w:hAnsi="Times New Roman" w:cs="Times New Roman"/>
          <w:sz w:val="24"/>
          <w:szCs w:val="24"/>
        </w:rPr>
        <w:t>efi</w:t>
      </w:r>
      <w:r w:rsidR="00AB579D" w:rsidRPr="0051758C">
        <w:rPr>
          <w:rFonts w:ascii="Times New Roman" w:hAnsi="Times New Roman" w:cs="Times New Roman"/>
          <w:sz w:val="24"/>
          <w:szCs w:val="24"/>
        </w:rPr>
        <w:t>ciarilor</w:t>
      </w:r>
      <w:proofErr w:type="spellEnd"/>
      <w:r w:rsidR="00AB579D" w:rsidRPr="0051758C">
        <w:rPr>
          <w:rFonts w:ascii="Times New Roman" w:hAnsi="Times New Roman" w:cs="Times New Roman"/>
          <w:sz w:val="24"/>
          <w:szCs w:val="24"/>
        </w:rPr>
        <w:t xml:space="preserve"> din </w:t>
      </w:r>
      <w:proofErr w:type="spellStart"/>
      <w:r w:rsidR="00AB579D" w:rsidRPr="0051758C">
        <w:rPr>
          <w:rFonts w:ascii="Times New Roman" w:hAnsi="Times New Roman" w:cs="Times New Roman"/>
          <w:sz w:val="24"/>
          <w:szCs w:val="24"/>
        </w:rPr>
        <w:t>cadrul</w:t>
      </w:r>
      <w:proofErr w:type="spellEnd"/>
      <w:r w:rsidR="00AB579D" w:rsidRPr="0051758C">
        <w:rPr>
          <w:rFonts w:ascii="Times New Roman" w:hAnsi="Times New Roman" w:cs="Times New Roman"/>
          <w:sz w:val="24"/>
          <w:szCs w:val="24"/>
        </w:rPr>
        <w:t xml:space="preserve"> </w:t>
      </w:r>
      <w:proofErr w:type="spellStart"/>
      <w:r w:rsidR="00AB579D" w:rsidRPr="0051758C">
        <w:rPr>
          <w:rFonts w:ascii="Times New Roman" w:hAnsi="Times New Roman" w:cs="Times New Roman"/>
          <w:sz w:val="24"/>
          <w:szCs w:val="24"/>
        </w:rPr>
        <w:t>Caminului</w:t>
      </w:r>
      <w:proofErr w:type="spellEnd"/>
      <w:r w:rsidR="00AB579D" w:rsidRPr="0051758C">
        <w:rPr>
          <w:rFonts w:ascii="Times New Roman" w:hAnsi="Times New Roman" w:cs="Times New Roman"/>
          <w:sz w:val="24"/>
          <w:szCs w:val="24"/>
        </w:rPr>
        <w:t xml:space="preserve"> de </w:t>
      </w:r>
      <w:proofErr w:type="spellStart"/>
      <w:r w:rsidR="00AB579D" w:rsidRPr="0051758C">
        <w:rPr>
          <w:rFonts w:ascii="Times New Roman" w:hAnsi="Times New Roman" w:cs="Times New Roman"/>
          <w:sz w:val="24"/>
          <w:szCs w:val="24"/>
        </w:rPr>
        <w:t>Batrani</w:t>
      </w:r>
      <w:proofErr w:type="spellEnd"/>
      <w:r w:rsidR="00AB579D" w:rsidRPr="0051758C">
        <w:rPr>
          <w:rFonts w:ascii="Times New Roman" w:hAnsi="Times New Roman" w:cs="Times New Roman"/>
          <w:sz w:val="24"/>
          <w:szCs w:val="24"/>
        </w:rPr>
        <w:t>.</w:t>
      </w:r>
    </w:p>
    <w:p w14:paraId="520FF000" w14:textId="200C0C0A" w:rsidR="00AB579D" w:rsidRPr="0051758C" w:rsidRDefault="00AB579D" w:rsidP="00AB579D">
      <w:pPr>
        <w:rPr>
          <w:rFonts w:ascii="Times New Roman" w:hAnsi="Times New Roman" w:cs="Times New Roman"/>
          <w:b/>
          <w:bCs/>
          <w:sz w:val="24"/>
          <w:szCs w:val="24"/>
        </w:rPr>
      </w:pPr>
      <w:r w:rsidRPr="0051758C">
        <w:rPr>
          <w:rFonts w:ascii="Times New Roman" w:hAnsi="Times New Roman" w:cs="Times New Roman"/>
          <w:b/>
          <w:bCs/>
          <w:sz w:val="24"/>
          <w:szCs w:val="24"/>
        </w:rPr>
        <w:t xml:space="preserve">6. </w:t>
      </w:r>
      <w:proofErr w:type="spellStart"/>
      <w:r w:rsidRPr="0051758C">
        <w:rPr>
          <w:rFonts w:ascii="Times New Roman" w:hAnsi="Times New Roman" w:cs="Times New Roman"/>
          <w:b/>
          <w:bCs/>
          <w:sz w:val="24"/>
          <w:szCs w:val="24"/>
        </w:rPr>
        <w:t>Promovarea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măsurilor</w:t>
      </w:r>
      <w:proofErr w:type="spellEnd"/>
      <w:r w:rsidRPr="0051758C">
        <w:rPr>
          <w:rFonts w:ascii="Times New Roman" w:hAnsi="Times New Roman" w:cs="Times New Roman"/>
          <w:b/>
          <w:bCs/>
          <w:sz w:val="24"/>
          <w:szCs w:val="24"/>
        </w:rPr>
        <w:t xml:space="preserve"> active </w:t>
      </w:r>
      <w:proofErr w:type="spellStart"/>
      <w:r w:rsidRPr="0051758C">
        <w:rPr>
          <w:rFonts w:ascii="Times New Roman" w:hAnsi="Times New Roman" w:cs="Times New Roman"/>
          <w:b/>
          <w:bCs/>
          <w:sz w:val="24"/>
          <w:szCs w:val="24"/>
        </w:rPr>
        <w:t>pentru</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prevenirea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sau</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dep</w:t>
      </w:r>
      <w:r w:rsidR="00E71386" w:rsidRPr="0051758C">
        <w:rPr>
          <w:rFonts w:ascii="Times New Roman" w:hAnsi="Times New Roman" w:cs="Times New Roman"/>
          <w:b/>
          <w:bCs/>
          <w:sz w:val="24"/>
          <w:szCs w:val="24"/>
        </w:rPr>
        <w:t>ăș</w:t>
      </w:r>
      <w:r w:rsidRPr="0051758C">
        <w:rPr>
          <w:rFonts w:ascii="Times New Roman" w:hAnsi="Times New Roman" w:cs="Times New Roman"/>
          <w:b/>
          <w:bCs/>
          <w:sz w:val="24"/>
          <w:szCs w:val="24"/>
        </w:rPr>
        <w:t>irea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situa</w:t>
      </w:r>
      <w:r w:rsidR="00E71386" w:rsidRPr="0051758C">
        <w:rPr>
          <w:rFonts w:ascii="Times New Roman" w:hAnsi="Times New Roman" w:cs="Times New Roman"/>
          <w:b/>
          <w:bCs/>
          <w:sz w:val="24"/>
          <w:szCs w:val="24"/>
        </w:rPr>
        <w:t>ț</w:t>
      </w:r>
      <w:r w:rsidRPr="0051758C">
        <w:rPr>
          <w:rFonts w:ascii="Times New Roman" w:hAnsi="Times New Roman" w:cs="Times New Roman"/>
          <w:b/>
          <w:bCs/>
          <w:sz w:val="24"/>
          <w:szCs w:val="24"/>
        </w:rPr>
        <w:t>iei</w:t>
      </w:r>
      <w:proofErr w:type="spellEnd"/>
      <w:r w:rsidRPr="0051758C">
        <w:rPr>
          <w:rFonts w:ascii="Times New Roman" w:hAnsi="Times New Roman" w:cs="Times New Roman"/>
          <w:b/>
          <w:bCs/>
          <w:sz w:val="24"/>
          <w:szCs w:val="24"/>
        </w:rPr>
        <w:t xml:space="preserve"> de </w:t>
      </w:r>
      <w:proofErr w:type="spellStart"/>
      <w:r w:rsidRPr="0051758C">
        <w:rPr>
          <w:rFonts w:ascii="Times New Roman" w:hAnsi="Times New Roman" w:cs="Times New Roman"/>
          <w:b/>
          <w:bCs/>
          <w:sz w:val="24"/>
          <w:szCs w:val="24"/>
        </w:rPr>
        <w:t>dificultate</w:t>
      </w:r>
      <w:proofErr w:type="spellEnd"/>
      <w:r w:rsidRPr="0051758C">
        <w:rPr>
          <w:rFonts w:ascii="Times New Roman" w:hAnsi="Times New Roman" w:cs="Times New Roman"/>
          <w:b/>
          <w:bCs/>
          <w:sz w:val="24"/>
          <w:szCs w:val="24"/>
        </w:rPr>
        <w:t xml:space="preserve"> a </w:t>
      </w:r>
      <w:proofErr w:type="spellStart"/>
      <w:r w:rsidRPr="0051758C">
        <w:rPr>
          <w:rFonts w:ascii="Times New Roman" w:hAnsi="Times New Roman" w:cs="Times New Roman"/>
          <w:b/>
          <w:bCs/>
          <w:sz w:val="24"/>
          <w:szCs w:val="24"/>
        </w:rPr>
        <w:t>persoanelor</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fãră</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adăpost</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prin</w:t>
      </w:r>
      <w:proofErr w:type="spellEnd"/>
      <w:r w:rsidRPr="0051758C">
        <w:rPr>
          <w:rFonts w:ascii="Times New Roman" w:hAnsi="Times New Roman" w:cs="Times New Roman"/>
          <w:b/>
          <w:bCs/>
          <w:sz w:val="24"/>
          <w:szCs w:val="24"/>
        </w:rPr>
        <w:t>:</w:t>
      </w:r>
    </w:p>
    <w:p w14:paraId="487704AB" w14:textId="0874F749"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identificarea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w:t>
      </w:r>
      <w:r w:rsidR="00E71386" w:rsidRPr="0051758C">
        <w:rPr>
          <w:rFonts w:ascii="Times New Roman" w:hAnsi="Times New Roman" w:cs="Times New Roman"/>
          <w:sz w:val="24"/>
          <w:szCs w:val="24"/>
        </w:rPr>
        <w:t>ă</w:t>
      </w:r>
      <w:r w:rsidRPr="0051758C">
        <w:rPr>
          <w:rFonts w:ascii="Times New Roman" w:hAnsi="Times New Roman" w:cs="Times New Roman"/>
          <w:sz w:val="24"/>
          <w:szCs w:val="24"/>
        </w:rPr>
        <w:t>r</w:t>
      </w:r>
      <w:r w:rsidR="00E71386"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w:t>
      </w:r>
      <w:r w:rsidR="00E71386" w:rsidRPr="0051758C">
        <w:rPr>
          <w:rFonts w:ascii="Times New Roman" w:hAnsi="Times New Roman" w:cs="Times New Roman"/>
          <w:sz w:val="24"/>
          <w:szCs w:val="24"/>
        </w:rPr>
        <w:t>ă</w:t>
      </w:r>
      <w:r w:rsidRPr="0051758C">
        <w:rPr>
          <w:rFonts w:ascii="Times New Roman" w:hAnsi="Times New Roman" w:cs="Times New Roman"/>
          <w:sz w:val="24"/>
          <w:szCs w:val="24"/>
        </w:rPr>
        <w:t>post</w:t>
      </w:r>
      <w:proofErr w:type="spellEnd"/>
      <w:r w:rsidRPr="0051758C">
        <w:rPr>
          <w:rFonts w:ascii="Times New Roman" w:hAnsi="Times New Roman" w:cs="Times New Roman"/>
          <w:sz w:val="24"/>
          <w:szCs w:val="24"/>
        </w:rPr>
        <w:t xml:space="preserve"> din </w:t>
      </w:r>
      <w:proofErr w:type="spellStart"/>
      <w:r w:rsidRPr="0051758C">
        <w:rPr>
          <w:rFonts w:ascii="Times New Roman" w:hAnsi="Times New Roman" w:cs="Times New Roman"/>
          <w:sz w:val="24"/>
          <w:szCs w:val="24"/>
        </w:rPr>
        <w:t>comunitate</w:t>
      </w:r>
      <w:proofErr w:type="spellEnd"/>
      <w:r w:rsidRPr="0051758C">
        <w:rPr>
          <w:rFonts w:ascii="Times New Roman" w:hAnsi="Times New Roman" w:cs="Times New Roman"/>
          <w:sz w:val="24"/>
          <w:szCs w:val="24"/>
        </w:rPr>
        <w:t xml:space="preserve"> </w:t>
      </w:r>
      <w:proofErr w:type="spellStart"/>
      <w:r w:rsidR="00E71386"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trecerea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gradual</w:t>
      </w:r>
      <w:r w:rsidR="00E71386"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de la </w:t>
      </w:r>
      <w:proofErr w:type="spellStart"/>
      <w:r w:rsidRPr="0051758C">
        <w:rPr>
          <w:rFonts w:ascii="Times New Roman" w:hAnsi="Times New Roman" w:cs="Times New Roman"/>
          <w:sz w:val="24"/>
          <w:szCs w:val="24"/>
        </w:rPr>
        <w:t>acordarea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urgen</w:t>
      </w:r>
      <w:r w:rsidR="00E71386" w:rsidRPr="0051758C">
        <w:rPr>
          <w:rFonts w:ascii="Times New Roman" w:hAnsi="Times New Roman" w:cs="Times New Roman"/>
          <w:sz w:val="24"/>
          <w:szCs w:val="24"/>
        </w:rPr>
        <w:t>ță</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programe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integrare</w:t>
      </w:r>
      <w:proofErr w:type="spellEnd"/>
      <w:r w:rsidRPr="0051758C">
        <w:rPr>
          <w:rFonts w:ascii="Times New Roman" w:hAnsi="Times New Roman" w:cs="Times New Roman"/>
          <w:sz w:val="24"/>
          <w:szCs w:val="24"/>
        </w:rPr>
        <w:t xml:space="preserve"> pe termen lung;</w:t>
      </w:r>
    </w:p>
    <w:p w14:paraId="18FAF7B4" w14:textId="44A5599A"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sus</w:t>
      </w:r>
      <w:r w:rsidR="00E71386" w:rsidRPr="0051758C">
        <w:rPr>
          <w:rFonts w:ascii="Times New Roman" w:hAnsi="Times New Roman" w:cs="Times New Roman"/>
          <w:sz w:val="24"/>
          <w:szCs w:val="24"/>
        </w:rPr>
        <w:t>ț</w:t>
      </w:r>
      <w:r w:rsidRPr="0051758C">
        <w:rPr>
          <w:rFonts w:ascii="Times New Roman" w:hAnsi="Times New Roman" w:cs="Times New Roman"/>
          <w:sz w:val="24"/>
          <w:szCs w:val="24"/>
        </w:rPr>
        <w:t>inerea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adulte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far</w:t>
      </w:r>
      <w:r w:rsidR="00E71386"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w:t>
      </w:r>
      <w:r w:rsidR="00E71386" w:rsidRPr="0051758C">
        <w:rPr>
          <w:rFonts w:ascii="Times New Roman" w:hAnsi="Times New Roman" w:cs="Times New Roman"/>
          <w:sz w:val="24"/>
          <w:szCs w:val="24"/>
        </w:rPr>
        <w:t>ă</w:t>
      </w:r>
      <w:r w:rsidRPr="0051758C">
        <w:rPr>
          <w:rFonts w:ascii="Times New Roman" w:hAnsi="Times New Roman" w:cs="Times New Roman"/>
          <w:sz w:val="24"/>
          <w:szCs w:val="24"/>
        </w:rPr>
        <w:t>post</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dep</w:t>
      </w:r>
      <w:r w:rsidR="00E71386" w:rsidRPr="0051758C">
        <w:rPr>
          <w:rFonts w:ascii="Times New Roman" w:hAnsi="Times New Roman" w:cs="Times New Roman"/>
          <w:sz w:val="24"/>
          <w:szCs w:val="24"/>
        </w:rPr>
        <w:t>ăș</w:t>
      </w:r>
      <w:r w:rsidRPr="0051758C">
        <w:rPr>
          <w:rFonts w:ascii="Times New Roman" w:hAnsi="Times New Roman" w:cs="Times New Roman"/>
          <w:sz w:val="24"/>
          <w:szCs w:val="24"/>
        </w:rPr>
        <w:t>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situa</w:t>
      </w:r>
      <w:r w:rsidR="00E71386" w:rsidRPr="0051758C">
        <w:rPr>
          <w:rFonts w:ascii="Times New Roman" w:hAnsi="Times New Roman" w:cs="Times New Roman"/>
          <w:sz w:val="24"/>
          <w:szCs w:val="24"/>
        </w:rPr>
        <w:t>ț</w:t>
      </w:r>
      <w:r w:rsidRPr="0051758C">
        <w:rPr>
          <w:rFonts w:ascii="Times New Roman" w:hAnsi="Times New Roman" w:cs="Times New Roman"/>
          <w:sz w:val="24"/>
          <w:szCs w:val="24"/>
        </w:rPr>
        <w:t>iei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criz</w:t>
      </w:r>
      <w:r w:rsidR="00E71386"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furnizarea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integrate:  </w:t>
      </w:r>
      <w:proofErr w:type="spellStart"/>
      <w:r w:rsidRPr="0051758C">
        <w:rPr>
          <w:rFonts w:ascii="Times New Roman" w:hAnsi="Times New Roman" w:cs="Times New Roman"/>
          <w:sz w:val="24"/>
          <w:szCs w:val="24"/>
        </w:rPr>
        <w:t>consiliere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activitati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socializare</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promovarea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integrării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adulte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fară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adăpost</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implementarea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programelor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informarea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orientarea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consilierea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w:t>
      </w:r>
      <w:r w:rsidR="00E71386" w:rsidRPr="0051758C">
        <w:rPr>
          <w:rFonts w:ascii="Times New Roman" w:hAnsi="Times New Roman" w:cs="Times New Roman"/>
          <w:sz w:val="24"/>
          <w:szCs w:val="24"/>
        </w:rPr>
        <w:t>ă</w:t>
      </w:r>
      <w:r w:rsidRPr="0051758C">
        <w:rPr>
          <w:rFonts w:ascii="Times New Roman" w:hAnsi="Times New Roman" w:cs="Times New Roman"/>
          <w:sz w:val="24"/>
          <w:szCs w:val="24"/>
        </w:rPr>
        <w:t>r</w:t>
      </w:r>
      <w:r w:rsidR="00E71386"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w:t>
      </w:r>
      <w:r w:rsidR="00E71386" w:rsidRPr="0051758C">
        <w:rPr>
          <w:rFonts w:ascii="Times New Roman" w:hAnsi="Times New Roman" w:cs="Times New Roman"/>
          <w:sz w:val="24"/>
          <w:szCs w:val="24"/>
        </w:rPr>
        <w:t>ă</w:t>
      </w:r>
      <w:r w:rsidRPr="0051758C">
        <w:rPr>
          <w:rFonts w:ascii="Times New Roman" w:hAnsi="Times New Roman" w:cs="Times New Roman"/>
          <w:sz w:val="24"/>
          <w:szCs w:val="24"/>
        </w:rPr>
        <w:t>post</w:t>
      </w:r>
      <w:proofErr w:type="spellEnd"/>
      <w:r w:rsidRPr="0051758C">
        <w:rPr>
          <w:rFonts w:ascii="Times New Roman" w:hAnsi="Times New Roman" w:cs="Times New Roman"/>
          <w:sz w:val="24"/>
          <w:szCs w:val="24"/>
        </w:rPr>
        <w:t>.</w:t>
      </w:r>
    </w:p>
    <w:p w14:paraId="337ECBD7" w14:textId="6A2BAACB" w:rsidR="00AB579D" w:rsidRPr="0051758C" w:rsidRDefault="00E71386" w:rsidP="00AB579D">
      <w:pPr>
        <w:rPr>
          <w:rFonts w:ascii="Times New Roman" w:hAnsi="Times New Roman" w:cs="Times New Roman"/>
          <w:b/>
          <w:bCs/>
          <w:sz w:val="24"/>
          <w:szCs w:val="24"/>
        </w:rPr>
      </w:pPr>
      <w:r w:rsidRPr="0051758C">
        <w:rPr>
          <w:rFonts w:ascii="Times New Roman" w:hAnsi="Times New Roman" w:cs="Times New Roman"/>
          <w:b/>
          <w:bCs/>
          <w:sz w:val="24"/>
          <w:szCs w:val="24"/>
        </w:rPr>
        <w:t>7</w:t>
      </w:r>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Dezvoltarea</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serviciilor</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oferite</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persoanelor</w:t>
      </w:r>
      <w:proofErr w:type="spellEnd"/>
      <w:r w:rsidR="00AB579D" w:rsidRPr="0051758C">
        <w:rPr>
          <w:rFonts w:ascii="Times New Roman" w:hAnsi="Times New Roman" w:cs="Times New Roman"/>
          <w:b/>
          <w:bCs/>
          <w:sz w:val="24"/>
          <w:szCs w:val="24"/>
        </w:rPr>
        <w:t xml:space="preserve"> cu </w:t>
      </w:r>
      <w:proofErr w:type="spellStart"/>
      <w:r w:rsidR="00AB579D" w:rsidRPr="0051758C">
        <w:rPr>
          <w:rFonts w:ascii="Times New Roman" w:hAnsi="Times New Roman" w:cs="Times New Roman"/>
          <w:b/>
          <w:bCs/>
          <w:sz w:val="24"/>
          <w:szCs w:val="24"/>
        </w:rPr>
        <w:t>dizabilit</w:t>
      </w:r>
      <w:r w:rsidRPr="0051758C">
        <w:rPr>
          <w:rFonts w:ascii="Times New Roman" w:hAnsi="Times New Roman" w:cs="Times New Roman"/>
          <w:b/>
          <w:bCs/>
          <w:sz w:val="24"/>
          <w:szCs w:val="24"/>
        </w:rPr>
        <w:t>ăți</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prin</w:t>
      </w:r>
      <w:proofErr w:type="spellEnd"/>
      <w:r w:rsidR="00AB579D" w:rsidRPr="0051758C">
        <w:rPr>
          <w:rFonts w:ascii="Times New Roman" w:hAnsi="Times New Roman" w:cs="Times New Roman"/>
          <w:b/>
          <w:bCs/>
          <w:sz w:val="24"/>
          <w:szCs w:val="24"/>
        </w:rPr>
        <w:t>:</w:t>
      </w:r>
    </w:p>
    <w:p w14:paraId="2FDBBEEF" w14:textId="26EE16F2" w:rsidR="00050589" w:rsidRPr="0051758C" w:rsidRDefault="00050589" w:rsidP="00AB579D">
      <w:pPr>
        <w:rPr>
          <w:rFonts w:ascii="Times New Roman" w:hAnsi="Times New Roman" w:cs="Times New Roman"/>
          <w:b/>
          <w:bCs/>
          <w:sz w:val="24"/>
          <w:szCs w:val="24"/>
        </w:rPr>
      </w:pPr>
      <w:r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Acordarea</w:t>
      </w:r>
      <w:proofErr w:type="spellEnd"/>
      <w:r w:rsidR="002E4404" w:rsidRPr="0051758C">
        <w:rPr>
          <w:rFonts w:ascii="Times New Roman" w:hAnsi="Times New Roman" w:cs="Times New Roman"/>
          <w:b/>
          <w:bCs/>
          <w:sz w:val="24"/>
          <w:szCs w:val="24"/>
        </w:rPr>
        <w:t xml:space="preserve"> de </w:t>
      </w:r>
      <w:proofErr w:type="spellStart"/>
      <w:r w:rsidR="002E4404" w:rsidRPr="0051758C">
        <w:rPr>
          <w:rFonts w:ascii="Times New Roman" w:hAnsi="Times New Roman" w:cs="Times New Roman"/>
          <w:b/>
          <w:bCs/>
          <w:sz w:val="24"/>
          <w:szCs w:val="24"/>
        </w:rPr>
        <w:t>către</w:t>
      </w:r>
      <w:proofErr w:type="spellEnd"/>
      <w:r w:rsidR="002E4404" w:rsidRPr="0051758C">
        <w:rPr>
          <w:rFonts w:ascii="Times New Roman" w:hAnsi="Times New Roman" w:cs="Times New Roman"/>
          <w:b/>
          <w:bCs/>
          <w:sz w:val="24"/>
          <w:szCs w:val="24"/>
        </w:rPr>
        <w:t xml:space="preserve"> UAT </w:t>
      </w:r>
      <w:proofErr w:type="spellStart"/>
      <w:r w:rsidR="002C1A00" w:rsidRPr="0051758C">
        <w:rPr>
          <w:rFonts w:ascii="Times New Roman" w:hAnsi="Times New Roman" w:cs="Times New Roman"/>
          <w:b/>
          <w:bCs/>
          <w:sz w:val="24"/>
          <w:szCs w:val="24"/>
        </w:rPr>
        <w:t>Orașul</w:t>
      </w:r>
      <w:proofErr w:type="spellEnd"/>
      <w:r w:rsidR="002C1A00" w:rsidRPr="0051758C">
        <w:rPr>
          <w:rFonts w:ascii="Times New Roman" w:hAnsi="Times New Roman" w:cs="Times New Roman"/>
          <w:b/>
          <w:bCs/>
          <w:sz w:val="24"/>
          <w:szCs w:val="24"/>
        </w:rPr>
        <w:t xml:space="preserve"> </w:t>
      </w:r>
      <w:proofErr w:type="spellStart"/>
      <w:r w:rsidR="002C1A00" w:rsidRPr="0051758C">
        <w:rPr>
          <w:rFonts w:ascii="Times New Roman" w:hAnsi="Times New Roman" w:cs="Times New Roman"/>
          <w:b/>
          <w:bCs/>
          <w:sz w:val="24"/>
          <w:szCs w:val="24"/>
        </w:rPr>
        <w:t>Urlați</w:t>
      </w:r>
      <w:proofErr w:type="spellEnd"/>
      <w:r w:rsidR="002C1A00" w:rsidRPr="0051758C">
        <w:rPr>
          <w:rFonts w:ascii="Times New Roman" w:hAnsi="Times New Roman" w:cs="Times New Roman"/>
          <w:b/>
          <w:bCs/>
          <w:sz w:val="24"/>
          <w:szCs w:val="24"/>
        </w:rPr>
        <w:t xml:space="preserve"> a</w:t>
      </w:r>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locuințelor</w:t>
      </w:r>
      <w:proofErr w:type="spell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incluzive</w:t>
      </w:r>
      <w:proofErr w:type="spellEnd"/>
      <w:r w:rsidR="002E4404" w:rsidRPr="0051758C">
        <w:rPr>
          <w:rFonts w:ascii="Times New Roman" w:hAnsi="Times New Roman" w:cs="Times New Roman"/>
          <w:b/>
          <w:bCs/>
          <w:sz w:val="24"/>
          <w:szCs w:val="24"/>
        </w:rPr>
        <w:t xml:space="preserve"> care </w:t>
      </w:r>
      <w:proofErr w:type="spellStart"/>
      <w:r w:rsidR="002E4404" w:rsidRPr="0051758C">
        <w:rPr>
          <w:rFonts w:ascii="Times New Roman" w:hAnsi="Times New Roman" w:cs="Times New Roman"/>
          <w:b/>
          <w:bCs/>
          <w:sz w:val="24"/>
          <w:szCs w:val="24"/>
        </w:rPr>
        <w:t>să</w:t>
      </w:r>
      <w:proofErr w:type="spellEnd"/>
      <w:r w:rsidR="002E4404" w:rsidRPr="0051758C">
        <w:rPr>
          <w:rFonts w:ascii="Times New Roman" w:hAnsi="Times New Roman" w:cs="Times New Roman"/>
          <w:b/>
          <w:bCs/>
          <w:sz w:val="24"/>
          <w:szCs w:val="24"/>
        </w:rPr>
        <w:t xml:space="preserve"> </w:t>
      </w:r>
      <w:proofErr w:type="spellStart"/>
      <w:proofErr w:type="gramStart"/>
      <w:r w:rsidR="002E4404" w:rsidRPr="0051758C">
        <w:rPr>
          <w:rFonts w:ascii="Times New Roman" w:hAnsi="Times New Roman" w:cs="Times New Roman"/>
          <w:b/>
          <w:bCs/>
          <w:sz w:val="24"/>
          <w:szCs w:val="24"/>
        </w:rPr>
        <w:t>deservească</w:t>
      </w:r>
      <w:proofErr w:type="spellEnd"/>
      <w:r w:rsidR="002E4404" w:rsidRPr="0051758C">
        <w:rPr>
          <w:rFonts w:ascii="Times New Roman" w:hAnsi="Times New Roman" w:cs="Times New Roman"/>
          <w:b/>
          <w:bCs/>
          <w:sz w:val="24"/>
          <w:szCs w:val="24"/>
        </w:rPr>
        <w:t xml:space="preserve"> </w:t>
      </w:r>
      <w:r w:rsidR="002C1A00" w:rsidRPr="0051758C">
        <w:rPr>
          <w:rFonts w:ascii="Times New Roman" w:hAnsi="Times New Roman" w:cs="Times New Roman"/>
          <w:b/>
          <w:bCs/>
          <w:sz w:val="24"/>
          <w:szCs w:val="24"/>
        </w:rPr>
        <w:t xml:space="preserve"> </w:t>
      </w:r>
      <w:proofErr w:type="spellStart"/>
      <w:r w:rsidR="002C1A00" w:rsidRPr="0051758C">
        <w:rPr>
          <w:rFonts w:ascii="Times New Roman" w:hAnsi="Times New Roman" w:cs="Times New Roman"/>
          <w:b/>
          <w:bCs/>
          <w:sz w:val="24"/>
          <w:szCs w:val="24"/>
        </w:rPr>
        <w:t>beneficiari</w:t>
      </w:r>
      <w:r w:rsidR="002E4404" w:rsidRPr="0051758C">
        <w:rPr>
          <w:rFonts w:ascii="Times New Roman" w:hAnsi="Times New Roman" w:cs="Times New Roman"/>
          <w:b/>
          <w:bCs/>
          <w:sz w:val="24"/>
          <w:szCs w:val="24"/>
        </w:rPr>
        <w:t>i</w:t>
      </w:r>
      <w:proofErr w:type="spellEnd"/>
      <w:proofErr w:type="gram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lastRenderedPageBreak/>
        <w:t>internați</w:t>
      </w:r>
      <w:proofErr w:type="spell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în</w:t>
      </w:r>
      <w:proofErr w:type="spellEnd"/>
      <w:r w:rsidR="002E4404" w:rsidRPr="0051758C">
        <w:rPr>
          <w:rFonts w:ascii="Times New Roman" w:hAnsi="Times New Roman" w:cs="Times New Roman"/>
          <w:b/>
          <w:bCs/>
          <w:sz w:val="24"/>
          <w:szCs w:val="24"/>
        </w:rPr>
        <w:t xml:space="preserve"> </w:t>
      </w:r>
      <w:r w:rsidR="002C1A00" w:rsidRPr="0051758C">
        <w:rPr>
          <w:rFonts w:ascii="Times New Roman" w:hAnsi="Times New Roman" w:cs="Times New Roman"/>
          <w:b/>
          <w:bCs/>
          <w:sz w:val="24"/>
          <w:szCs w:val="24"/>
        </w:rPr>
        <w:t xml:space="preserve">  </w:t>
      </w:r>
      <w:proofErr w:type="spellStart"/>
      <w:r w:rsidR="002C1A00" w:rsidRPr="0051758C">
        <w:rPr>
          <w:rFonts w:ascii="Times New Roman" w:hAnsi="Times New Roman" w:cs="Times New Roman"/>
          <w:b/>
          <w:bCs/>
          <w:sz w:val="24"/>
          <w:szCs w:val="24"/>
        </w:rPr>
        <w:t>Centrel</w:t>
      </w:r>
      <w:r w:rsidR="002E4404" w:rsidRPr="0051758C">
        <w:rPr>
          <w:rFonts w:ascii="Times New Roman" w:hAnsi="Times New Roman" w:cs="Times New Roman"/>
          <w:b/>
          <w:bCs/>
          <w:sz w:val="24"/>
          <w:szCs w:val="24"/>
        </w:rPr>
        <w:t>e</w:t>
      </w:r>
      <w:proofErr w:type="spellEnd"/>
      <w:r w:rsidR="002C1A00" w:rsidRPr="0051758C">
        <w:rPr>
          <w:rFonts w:ascii="Times New Roman" w:hAnsi="Times New Roman" w:cs="Times New Roman"/>
          <w:b/>
          <w:bCs/>
          <w:sz w:val="24"/>
          <w:szCs w:val="24"/>
        </w:rPr>
        <w:t xml:space="preserve"> de </w:t>
      </w:r>
      <w:proofErr w:type="spellStart"/>
      <w:r w:rsidR="002C1A00" w:rsidRPr="0051758C">
        <w:rPr>
          <w:rFonts w:ascii="Times New Roman" w:hAnsi="Times New Roman" w:cs="Times New Roman"/>
          <w:b/>
          <w:bCs/>
          <w:sz w:val="24"/>
          <w:szCs w:val="24"/>
        </w:rPr>
        <w:t>Servicii</w:t>
      </w:r>
      <w:proofErr w:type="spellEnd"/>
      <w:r w:rsidR="002C1A00" w:rsidRPr="0051758C">
        <w:rPr>
          <w:rFonts w:ascii="Times New Roman" w:hAnsi="Times New Roman" w:cs="Times New Roman"/>
          <w:b/>
          <w:bCs/>
          <w:sz w:val="24"/>
          <w:szCs w:val="24"/>
        </w:rPr>
        <w:t xml:space="preserve"> </w:t>
      </w:r>
      <w:proofErr w:type="spellStart"/>
      <w:r w:rsidR="002C1A00" w:rsidRPr="0051758C">
        <w:rPr>
          <w:rFonts w:ascii="Times New Roman" w:hAnsi="Times New Roman" w:cs="Times New Roman"/>
          <w:b/>
          <w:bCs/>
          <w:sz w:val="24"/>
          <w:szCs w:val="24"/>
        </w:rPr>
        <w:t>Comunitare</w:t>
      </w:r>
      <w:proofErr w:type="spellEnd"/>
      <w:r w:rsidR="002C1A00" w:rsidRPr="0051758C">
        <w:rPr>
          <w:rFonts w:ascii="Times New Roman" w:hAnsi="Times New Roman" w:cs="Times New Roman"/>
          <w:b/>
          <w:bCs/>
          <w:sz w:val="24"/>
          <w:szCs w:val="24"/>
        </w:rPr>
        <w:t xml:space="preserve"> </w:t>
      </w:r>
      <w:proofErr w:type="spellStart"/>
      <w:r w:rsidR="002C1A00" w:rsidRPr="0051758C">
        <w:rPr>
          <w:rFonts w:ascii="Times New Roman" w:hAnsi="Times New Roman" w:cs="Times New Roman"/>
          <w:b/>
          <w:bCs/>
          <w:sz w:val="24"/>
          <w:szCs w:val="24"/>
        </w:rPr>
        <w:t>pentru</w:t>
      </w:r>
      <w:proofErr w:type="spellEnd"/>
      <w:r w:rsidR="002C1A00" w:rsidRPr="0051758C">
        <w:rPr>
          <w:rFonts w:ascii="Times New Roman" w:hAnsi="Times New Roman" w:cs="Times New Roman"/>
          <w:b/>
          <w:bCs/>
          <w:sz w:val="24"/>
          <w:szCs w:val="24"/>
        </w:rPr>
        <w:t xml:space="preserve"> </w:t>
      </w:r>
      <w:proofErr w:type="spellStart"/>
      <w:r w:rsidR="002C1A00" w:rsidRPr="0051758C">
        <w:rPr>
          <w:rFonts w:ascii="Times New Roman" w:hAnsi="Times New Roman" w:cs="Times New Roman"/>
          <w:b/>
          <w:bCs/>
          <w:sz w:val="24"/>
          <w:szCs w:val="24"/>
        </w:rPr>
        <w:t>Persoane</w:t>
      </w:r>
      <w:proofErr w:type="spellEnd"/>
      <w:r w:rsidR="002C1A00" w:rsidRPr="0051758C">
        <w:rPr>
          <w:rFonts w:ascii="Times New Roman" w:hAnsi="Times New Roman" w:cs="Times New Roman"/>
          <w:b/>
          <w:bCs/>
          <w:sz w:val="24"/>
          <w:szCs w:val="24"/>
        </w:rPr>
        <w:t xml:space="preserve"> cu </w:t>
      </w:r>
      <w:proofErr w:type="spellStart"/>
      <w:r w:rsidR="002C1A00" w:rsidRPr="0051758C">
        <w:rPr>
          <w:rFonts w:ascii="Times New Roman" w:hAnsi="Times New Roman" w:cs="Times New Roman"/>
          <w:b/>
          <w:bCs/>
          <w:sz w:val="24"/>
          <w:szCs w:val="24"/>
        </w:rPr>
        <w:t>Dizabilități</w:t>
      </w:r>
      <w:proofErr w:type="spell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pentru</w:t>
      </w:r>
      <w:proofErr w:type="spell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Adulți</w:t>
      </w:r>
      <w:proofErr w:type="spellEnd"/>
      <w:r w:rsidR="002E4404" w:rsidRPr="0051758C">
        <w:rPr>
          <w:rFonts w:ascii="Times New Roman" w:hAnsi="Times New Roman" w:cs="Times New Roman"/>
          <w:b/>
          <w:bCs/>
          <w:sz w:val="24"/>
          <w:szCs w:val="24"/>
        </w:rPr>
        <w:t xml:space="preserve">, precum </w:t>
      </w:r>
      <w:proofErr w:type="spellStart"/>
      <w:r w:rsidR="002E4404" w:rsidRPr="0051758C">
        <w:rPr>
          <w:rFonts w:ascii="Times New Roman" w:hAnsi="Times New Roman" w:cs="Times New Roman"/>
          <w:b/>
          <w:bCs/>
          <w:sz w:val="24"/>
          <w:szCs w:val="24"/>
        </w:rPr>
        <w:t>și</w:t>
      </w:r>
      <w:proofErr w:type="spell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înființarea</w:t>
      </w:r>
      <w:proofErr w:type="spell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unui</w:t>
      </w:r>
      <w:proofErr w:type="spell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Centru</w:t>
      </w:r>
      <w:proofErr w:type="spellEnd"/>
      <w:r w:rsidR="002E4404" w:rsidRPr="0051758C">
        <w:rPr>
          <w:rFonts w:ascii="Times New Roman" w:hAnsi="Times New Roman" w:cs="Times New Roman"/>
          <w:b/>
          <w:bCs/>
          <w:sz w:val="24"/>
          <w:szCs w:val="24"/>
        </w:rPr>
        <w:t xml:space="preserve"> de zi </w:t>
      </w:r>
      <w:proofErr w:type="spellStart"/>
      <w:r w:rsidR="002E4404" w:rsidRPr="0051758C">
        <w:rPr>
          <w:rFonts w:ascii="Times New Roman" w:hAnsi="Times New Roman" w:cs="Times New Roman"/>
          <w:b/>
          <w:bCs/>
          <w:sz w:val="24"/>
          <w:szCs w:val="24"/>
        </w:rPr>
        <w:t>pentru</w:t>
      </w:r>
      <w:proofErr w:type="spell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aceste</w:t>
      </w:r>
      <w:proofErr w:type="spellEnd"/>
      <w:r w:rsidR="002E4404" w:rsidRPr="0051758C">
        <w:rPr>
          <w:rFonts w:ascii="Times New Roman" w:hAnsi="Times New Roman" w:cs="Times New Roman"/>
          <w:b/>
          <w:bCs/>
          <w:sz w:val="24"/>
          <w:szCs w:val="24"/>
        </w:rPr>
        <w:t xml:space="preserve"> </w:t>
      </w:r>
      <w:proofErr w:type="spellStart"/>
      <w:r w:rsidR="002E4404" w:rsidRPr="0051758C">
        <w:rPr>
          <w:rFonts w:ascii="Times New Roman" w:hAnsi="Times New Roman" w:cs="Times New Roman"/>
          <w:b/>
          <w:bCs/>
          <w:sz w:val="24"/>
          <w:szCs w:val="24"/>
        </w:rPr>
        <w:t>perso</w:t>
      </w:r>
      <w:r w:rsidR="00206E9C" w:rsidRPr="0051758C">
        <w:rPr>
          <w:rFonts w:ascii="Times New Roman" w:hAnsi="Times New Roman" w:cs="Times New Roman"/>
          <w:b/>
          <w:bCs/>
          <w:sz w:val="24"/>
          <w:szCs w:val="24"/>
        </w:rPr>
        <w:t>a</w:t>
      </w:r>
      <w:r w:rsidR="002E4404" w:rsidRPr="0051758C">
        <w:rPr>
          <w:rFonts w:ascii="Times New Roman" w:hAnsi="Times New Roman" w:cs="Times New Roman"/>
          <w:b/>
          <w:bCs/>
          <w:sz w:val="24"/>
          <w:szCs w:val="24"/>
        </w:rPr>
        <w:t>ne</w:t>
      </w:r>
      <w:proofErr w:type="spellEnd"/>
      <w:r w:rsidR="002E4404" w:rsidRPr="0051758C">
        <w:rPr>
          <w:rFonts w:ascii="Times New Roman" w:hAnsi="Times New Roman" w:cs="Times New Roman"/>
          <w:b/>
          <w:bCs/>
          <w:sz w:val="24"/>
          <w:szCs w:val="24"/>
        </w:rPr>
        <w:t>.</w:t>
      </w:r>
      <w:r w:rsidR="00B2124A" w:rsidRPr="0051758C">
        <w:rPr>
          <w:rFonts w:ascii="Times New Roman" w:hAnsi="Times New Roman" w:cs="Times New Roman"/>
          <w:b/>
          <w:bCs/>
          <w:sz w:val="24"/>
          <w:szCs w:val="24"/>
        </w:rPr>
        <w:t xml:space="preserve"> </w:t>
      </w:r>
    </w:p>
    <w:p w14:paraId="225ECC60" w14:textId="42789EE4"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facilitarea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accesului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cu handicap </w:t>
      </w:r>
      <w:r w:rsidR="00E71386" w:rsidRPr="0051758C">
        <w:rPr>
          <w:rFonts w:ascii="Times New Roman" w:hAnsi="Times New Roman" w:cs="Times New Roman"/>
          <w:sz w:val="24"/>
          <w:szCs w:val="24"/>
        </w:rPr>
        <w:t>la</w:t>
      </w: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mediul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fizic</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educa</w:t>
      </w:r>
      <w:r w:rsidR="00E71386" w:rsidRPr="0051758C">
        <w:rPr>
          <w:rFonts w:ascii="Times New Roman" w:hAnsi="Times New Roman" w:cs="Times New Roman"/>
          <w:sz w:val="24"/>
          <w:szCs w:val="24"/>
        </w:rPr>
        <w:t>ț</w:t>
      </w:r>
      <w:r w:rsidRPr="0051758C">
        <w:rPr>
          <w:rFonts w:ascii="Times New Roman" w:hAnsi="Times New Roman" w:cs="Times New Roman"/>
          <w:sz w:val="24"/>
          <w:szCs w:val="24"/>
        </w:rPr>
        <w:t>ional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informa</w:t>
      </w:r>
      <w:r w:rsidR="00E71386" w:rsidRPr="0051758C">
        <w:rPr>
          <w:rFonts w:ascii="Times New Roman" w:hAnsi="Times New Roman" w:cs="Times New Roman"/>
          <w:sz w:val="24"/>
          <w:szCs w:val="24"/>
        </w:rPr>
        <w:t>ț</w:t>
      </w:r>
      <w:r w:rsidRPr="0051758C">
        <w:rPr>
          <w:rFonts w:ascii="Times New Roman" w:hAnsi="Times New Roman" w:cs="Times New Roman"/>
          <w:sz w:val="24"/>
          <w:szCs w:val="24"/>
        </w:rPr>
        <w:t>ional</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accesibilizarea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paginilor</w:t>
      </w:r>
      <w:proofErr w:type="spellEnd"/>
      <w:r w:rsidRPr="0051758C">
        <w:rPr>
          <w:rFonts w:ascii="Times New Roman" w:hAnsi="Times New Roman" w:cs="Times New Roman"/>
          <w:sz w:val="24"/>
          <w:szCs w:val="24"/>
        </w:rPr>
        <w:t xml:space="preserve"> de internet ale </w:t>
      </w:r>
      <w:proofErr w:type="spellStart"/>
      <w:r w:rsidRPr="0051758C">
        <w:rPr>
          <w:rFonts w:ascii="Times New Roman" w:hAnsi="Times New Roman" w:cs="Times New Roman"/>
          <w:sz w:val="24"/>
          <w:szCs w:val="24"/>
        </w:rPr>
        <w:t>institu</w:t>
      </w:r>
      <w:r w:rsidR="00E71386" w:rsidRPr="0051758C">
        <w:rPr>
          <w:rFonts w:ascii="Times New Roman" w:hAnsi="Times New Roman" w:cs="Times New Roman"/>
          <w:sz w:val="24"/>
          <w:szCs w:val="24"/>
        </w:rPr>
        <w:t>ț</w:t>
      </w:r>
      <w:r w:rsidRPr="0051758C">
        <w:rPr>
          <w:rFonts w:ascii="Times New Roman" w:hAnsi="Times New Roman" w:cs="Times New Roman"/>
          <w:sz w:val="24"/>
          <w:szCs w:val="24"/>
        </w:rPr>
        <w:t>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publice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w:t>
      </w:r>
      <w:proofErr w:type="spellEnd"/>
      <w:r w:rsidRPr="0051758C">
        <w:rPr>
          <w:rFonts w:ascii="Times New Roman" w:hAnsi="Times New Roman" w:cs="Times New Roman"/>
          <w:sz w:val="24"/>
          <w:szCs w:val="24"/>
        </w:rPr>
        <w:t xml:space="preserve"> cu handicap </w:t>
      </w:r>
      <w:proofErr w:type="spellStart"/>
      <w:r w:rsidRPr="0051758C">
        <w:rPr>
          <w:rFonts w:ascii="Times New Roman" w:hAnsi="Times New Roman" w:cs="Times New Roman"/>
          <w:sz w:val="24"/>
          <w:szCs w:val="24"/>
        </w:rPr>
        <w:t>vizual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mintal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utilizarea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pictogramelor</w:t>
      </w:r>
      <w:proofErr w:type="spellEnd"/>
      <w:r w:rsidRPr="0051758C">
        <w:rPr>
          <w:rFonts w:ascii="Times New Roman" w:hAnsi="Times New Roman" w:cs="Times New Roman"/>
          <w:sz w:val="24"/>
          <w:szCs w:val="24"/>
        </w:rPr>
        <w:t xml:space="preserve"> in </w:t>
      </w:r>
      <w:proofErr w:type="spellStart"/>
      <w:r w:rsidRPr="0051758C">
        <w:rPr>
          <w:rFonts w:ascii="Times New Roman" w:hAnsi="Times New Roman" w:cs="Times New Roman"/>
          <w:sz w:val="24"/>
          <w:szCs w:val="24"/>
        </w:rPr>
        <w:t>toate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servici</w:t>
      </w:r>
      <w:r w:rsidR="00E71386" w:rsidRPr="0051758C">
        <w:rPr>
          <w:rFonts w:ascii="Times New Roman" w:hAnsi="Times New Roman" w:cs="Times New Roman"/>
          <w:sz w:val="24"/>
          <w:szCs w:val="24"/>
        </w:rPr>
        <w:t>i</w:t>
      </w:r>
      <w:r w:rsidRPr="0051758C">
        <w:rPr>
          <w:rFonts w:ascii="Times New Roman" w:hAnsi="Times New Roman" w:cs="Times New Roman"/>
          <w:sz w:val="24"/>
          <w:szCs w:val="24"/>
        </w:rPr>
        <w:t>le</w:t>
      </w:r>
      <w:proofErr w:type="spellEnd"/>
      <w:r w:rsidRPr="0051758C">
        <w:rPr>
          <w:rFonts w:ascii="Times New Roman" w:hAnsi="Times New Roman" w:cs="Times New Roman"/>
          <w:sz w:val="24"/>
          <w:szCs w:val="24"/>
        </w:rPr>
        <w:t>;</w:t>
      </w:r>
    </w:p>
    <w:p w14:paraId="29D34D7A" w14:textId="2B1B8347"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includerea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nevoilor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cu handicap </w:t>
      </w:r>
      <w:proofErr w:type="spellStart"/>
      <w:r w:rsidR="00E71386"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ale </w:t>
      </w:r>
      <w:proofErr w:type="spellStart"/>
      <w:r w:rsidRPr="0051758C">
        <w:rPr>
          <w:rFonts w:ascii="Times New Roman" w:hAnsi="Times New Roman" w:cs="Times New Roman"/>
          <w:sz w:val="24"/>
          <w:szCs w:val="24"/>
        </w:rPr>
        <w:t>familiilor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 xml:space="preserve"> </w:t>
      </w:r>
      <w:proofErr w:type="spellStart"/>
      <w:r w:rsidR="00E71386"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toate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politicile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strateg</w:t>
      </w:r>
      <w:r w:rsidR="00E71386" w:rsidRPr="0051758C">
        <w:rPr>
          <w:rFonts w:ascii="Times New Roman" w:hAnsi="Times New Roman" w:cs="Times New Roman"/>
          <w:sz w:val="24"/>
          <w:szCs w:val="24"/>
        </w:rPr>
        <w:t>i</w:t>
      </w:r>
      <w:r w:rsidRPr="0051758C">
        <w:rPr>
          <w:rFonts w:ascii="Times New Roman" w:hAnsi="Times New Roman" w:cs="Times New Roman"/>
          <w:sz w:val="24"/>
          <w:szCs w:val="24"/>
        </w:rPr>
        <w:t>ile</w:t>
      </w:r>
      <w:proofErr w:type="spellEnd"/>
      <w:r w:rsidRPr="0051758C">
        <w:rPr>
          <w:rFonts w:ascii="Times New Roman" w:hAnsi="Times New Roman" w:cs="Times New Roman"/>
          <w:sz w:val="24"/>
          <w:szCs w:val="24"/>
        </w:rPr>
        <w:t xml:space="preserve"> </w:t>
      </w:r>
      <w:proofErr w:type="spellStart"/>
      <w:r w:rsidR="00E71386"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programele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dezvoltare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locală</w:t>
      </w:r>
      <w:proofErr w:type="spellEnd"/>
      <w:r w:rsidRPr="0051758C">
        <w:rPr>
          <w:rFonts w:ascii="Times New Roman" w:hAnsi="Times New Roman" w:cs="Times New Roman"/>
          <w:sz w:val="24"/>
          <w:szCs w:val="24"/>
        </w:rPr>
        <w:t>;</w:t>
      </w:r>
    </w:p>
    <w:p w14:paraId="0CAA4188" w14:textId="77777777" w:rsidR="00C60500" w:rsidRPr="0051758C" w:rsidRDefault="00AB579D" w:rsidP="00C60500">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asigurarea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consiliere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informare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dizabilit</w:t>
      </w:r>
      <w:r w:rsidR="00E71386" w:rsidRPr="0051758C">
        <w:rPr>
          <w:rFonts w:ascii="Times New Roman" w:hAnsi="Times New Roman" w:cs="Times New Roman"/>
          <w:sz w:val="24"/>
          <w:szCs w:val="24"/>
        </w:rPr>
        <w:t>ăț</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familiilor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monitorizarea</w:t>
      </w:r>
      <w:proofErr w:type="spellEnd"/>
      <w:r w:rsidRPr="0051758C">
        <w:rPr>
          <w:rFonts w:ascii="Times New Roman" w:hAnsi="Times New Roman" w:cs="Times New Roman"/>
          <w:sz w:val="24"/>
          <w:szCs w:val="24"/>
        </w:rPr>
        <w:t xml:space="preserve"> </w:t>
      </w:r>
      <w:proofErr w:type="spellStart"/>
      <w:r w:rsidR="00E71386" w:rsidRPr="0051758C">
        <w:rPr>
          <w:rFonts w:ascii="Times New Roman" w:hAnsi="Times New Roman" w:cs="Times New Roman"/>
          <w:sz w:val="24"/>
          <w:szCs w:val="24"/>
        </w:rPr>
        <w:t>î</w:t>
      </w:r>
      <w:r w:rsidRPr="0051758C">
        <w:rPr>
          <w:rFonts w:ascii="Times New Roman" w:hAnsi="Times New Roman" w:cs="Times New Roman"/>
          <w:sz w:val="24"/>
          <w:szCs w:val="24"/>
        </w:rPr>
        <w:t>ndeplinirii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angajamentelor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asumate</w:t>
      </w:r>
      <w:proofErr w:type="spellEnd"/>
      <w:r w:rsidRPr="0051758C">
        <w:rPr>
          <w:rFonts w:ascii="Times New Roman" w:hAnsi="Times New Roman" w:cs="Times New Roman"/>
          <w:sz w:val="24"/>
          <w:szCs w:val="24"/>
        </w:rPr>
        <w:t xml:space="preserve"> de </w:t>
      </w:r>
      <w:proofErr w:type="gramStart"/>
      <w:r w:rsidRPr="0051758C">
        <w:rPr>
          <w:rFonts w:ascii="Times New Roman" w:hAnsi="Times New Roman" w:cs="Times New Roman"/>
          <w:sz w:val="24"/>
          <w:szCs w:val="24"/>
        </w:rPr>
        <w:t>a</w:t>
      </w:r>
      <w:proofErr w:type="gram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implementa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planul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recuperare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copilul</w:t>
      </w:r>
      <w:proofErr w:type="spellEnd"/>
      <w:r w:rsidRPr="0051758C">
        <w:rPr>
          <w:rFonts w:ascii="Times New Roman" w:hAnsi="Times New Roman" w:cs="Times New Roman"/>
          <w:sz w:val="24"/>
          <w:szCs w:val="24"/>
        </w:rPr>
        <w:t xml:space="preserve"> cu handicap </w:t>
      </w:r>
      <w:proofErr w:type="spellStart"/>
      <w:r w:rsidRPr="0051758C">
        <w:rPr>
          <w:rFonts w:ascii="Times New Roman" w:hAnsi="Times New Roman" w:cs="Times New Roman"/>
          <w:sz w:val="24"/>
          <w:szCs w:val="24"/>
        </w:rPr>
        <w:t>grav</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respectiv</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planul</w:t>
      </w:r>
      <w:proofErr w:type="spellEnd"/>
      <w:r w:rsidRPr="0051758C">
        <w:rPr>
          <w:rFonts w:ascii="Times New Roman" w:hAnsi="Times New Roman" w:cs="Times New Roman"/>
          <w:sz w:val="24"/>
          <w:szCs w:val="24"/>
        </w:rPr>
        <w:t xml:space="preserve"> individual de </w:t>
      </w:r>
      <w:proofErr w:type="spellStart"/>
      <w:r w:rsidRPr="0051758C">
        <w:rPr>
          <w:rFonts w:ascii="Times New Roman" w:hAnsi="Times New Roman" w:cs="Times New Roman"/>
          <w:sz w:val="24"/>
          <w:szCs w:val="24"/>
        </w:rPr>
        <w:t>servicii</w:t>
      </w:r>
      <w:proofErr w:type="spellEnd"/>
      <w:r w:rsidRPr="0051758C">
        <w:rPr>
          <w:rFonts w:ascii="Times New Roman" w:hAnsi="Times New Roman" w:cs="Times New Roman"/>
          <w:sz w:val="24"/>
          <w:szCs w:val="24"/>
        </w:rPr>
        <w:t xml:space="preserve"> al </w:t>
      </w:r>
      <w:proofErr w:type="spellStart"/>
      <w:r w:rsidRPr="0051758C">
        <w:rPr>
          <w:rFonts w:ascii="Times New Roman" w:hAnsi="Times New Roman" w:cs="Times New Roman"/>
          <w:sz w:val="24"/>
          <w:szCs w:val="24"/>
        </w:rPr>
        <w:t>persoanei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adulte</w:t>
      </w:r>
      <w:proofErr w:type="spellEnd"/>
      <w:r w:rsidRPr="0051758C">
        <w:rPr>
          <w:rFonts w:ascii="Times New Roman" w:hAnsi="Times New Roman" w:cs="Times New Roman"/>
          <w:sz w:val="24"/>
          <w:szCs w:val="24"/>
        </w:rPr>
        <w:t xml:space="preserve"> cu handicap </w:t>
      </w:r>
      <w:proofErr w:type="spellStart"/>
      <w:r w:rsidRPr="0051758C">
        <w:rPr>
          <w:rFonts w:ascii="Times New Roman" w:hAnsi="Times New Roman" w:cs="Times New Roman"/>
          <w:sz w:val="24"/>
          <w:szCs w:val="24"/>
        </w:rPr>
        <w:t>grav</w:t>
      </w:r>
      <w:proofErr w:type="spellEnd"/>
      <w:r w:rsidRPr="0051758C">
        <w:rPr>
          <w:rFonts w:ascii="Times New Roman" w:hAnsi="Times New Roman" w:cs="Times New Roman"/>
          <w:sz w:val="24"/>
          <w:szCs w:val="24"/>
        </w:rPr>
        <w:t xml:space="preserve">; </w:t>
      </w:r>
    </w:p>
    <w:p w14:paraId="08BAF0C3" w14:textId="38290302" w:rsidR="00AB579D" w:rsidRPr="0051758C" w:rsidRDefault="00AB579D" w:rsidP="00C60500">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organizarea</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unor</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întâlniri</w:t>
      </w:r>
      <w:proofErr w:type="spellEnd"/>
      <w:r w:rsidR="00C60500" w:rsidRPr="0051758C">
        <w:rPr>
          <w:rFonts w:ascii="Times New Roman" w:hAnsi="Times New Roman" w:cs="Times New Roman"/>
          <w:sz w:val="24"/>
          <w:szCs w:val="24"/>
        </w:rPr>
        <w:t xml:space="preserve"> cu </w:t>
      </w:r>
      <w:proofErr w:type="spellStart"/>
      <w:r w:rsidR="00C60500" w:rsidRPr="0051758C">
        <w:rPr>
          <w:rFonts w:ascii="Times New Roman" w:hAnsi="Times New Roman" w:cs="Times New Roman"/>
          <w:sz w:val="24"/>
          <w:szCs w:val="24"/>
        </w:rPr>
        <w:t>asistenții</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personali</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în</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vederea</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însușirii</w:t>
      </w:r>
      <w:proofErr w:type="spellEnd"/>
      <w:r w:rsidR="00C60500" w:rsidRPr="0051758C">
        <w:rPr>
          <w:rFonts w:ascii="Times New Roman" w:hAnsi="Times New Roman" w:cs="Times New Roman"/>
          <w:sz w:val="24"/>
          <w:szCs w:val="24"/>
        </w:rPr>
        <w:t xml:space="preserve"> </w:t>
      </w:r>
      <w:proofErr w:type="gramStart"/>
      <w:r w:rsidR="00C60500" w:rsidRPr="0051758C">
        <w:rPr>
          <w:rFonts w:ascii="Times New Roman" w:hAnsi="Times New Roman" w:cs="Times New Roman"/>
          <w:sz w:val="24"/>
          <w:szCs w:val="24"/>
        </w:rPr>
        <w:t xml:space="preserve">de  </w:t>
      </w:r>
      <w:proofErr w:type="spellStart"/>
      <w:r w:rsidR="00C60500" w:rsidRPr="0051758C">
        <w:rPr>
          <w:rFonts w:ascii="Times New Roman" w:hAnsi="Times New Roman" w:cs="Times New Roman"/>
          <w:sz w:val="24"/>
          <w:szCs w:val="24"/>
        </w:rPr>
        <w:t>către</w:t>
      </w:r>
      <w:proofErr w:type="spellEnd"/>
      <w:proofErr w:type="gram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aceștia</w:t>
      </w:r>
      <w:proofErr w:type="spellEnd"/>
      <w:r w:rsidR="00C60500" w:rsidRPr="0051758C">
        <w:rPr>
          <w:rFonts w:ascii="Times New Roman" w:hAnsi="Times New Roman" w:cs="Times New Roman"/>
          <w:sz w:val="24"/>
          <w:szCs w:val="24"/>
        </w:rPr>
        <w:t xml:space="preserve"> a </w:t>
      </w:r>
      <w:proofErr w:type="spellStart"/>
      <w:r w:rsidR="00C60500" w:rsidRPr="0051758C">
        <w:rPr>
          <w:rFonts w:ascii="Times New Roman" w:hAnsi="Times New Roman" w:cs="Times New Roman"/>
          <w:sz w:val="24"/>
          <w:szCs w:val="24"/>
        </w:rPr>
        <w:t>adrepturilor</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și</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obligațiilor</w:t>
      </w:r>
      <w:proofErr w:type="spellEnd"/>
      <w:r w:rsidR="00C60500" w:rsidRPr="0051758C">
        <w:rPr>
          <w:rFonts w:ascii="Times New Roman" w:hAnsi="Times New Roman" w:cs="Times New Roman"/>
          <w:sz w:val="24"/>
          <w:szCs w:val="24"/>
        </w:rPr>
        <w:t xml:space="preserve"> pe care le au </w:t>
      </w:r>
      <w:proofErr w:type="spellStart"/>
      <w:r w:rsidR="00C60500" w:rsidRPr="0051758C">
        <w:rPr>
          <w:rFonts w:ascii="Times New Roman" w:hAnsi="Times New Roman" w:cs="Times New Roman"/>
          <w:sz w:val="24"/>
          <w:szCs w:val="24"/>
        </w:rPr>
        <w:t>față</w:t>
      </w:r>
      <w:proofErr w:type="spellEnd"/>
      <w:r w:rsidR="00C60500" w:rsidRPr="0051758C">
        <w:rPr>
          <w:rFonts w:ascii="Times New Roman" w:hAnsi="Times New Roman" w:cs="Times New Roman"/>
          <w:sz w:val="24"/>
          <w:szCs w:val="24"/>
        </w:rPr>
        <w:t xml:space="preserve"> de </w:t>
      </w:r>
      <w:proofErr w:type="spellStart"/>
      <w:r w:rsidR="00C60500" w:rsidRPr="0051758C">
        <w:rPr>
          <w:rFonts w:ascii="Times New Roman" w:hAnsi="Times New Roman" w:cs="Times New Roman"/>
          <w:sz w:val="24"/>
          <w:szCs w:val="24"/>
        </w:rPr>
        <w:t>persoana</w:t>
      </w:r>
      <w:proofErr w:type="spellEnd"/>
      <w:r w:rsidR="00C60500" w:rsidRPr="0051758C">
        <w:rPr>
          <w:rFonts w:ascii="Times New Roman" w:hAnsi="Times New Roman" w:cs="Times New Roman"/>
          <w:sz w:val="24"/>
          <w:szCs w:val="24"/>
        </w:rPr>
        <w:t xml:space="preserve"> cu </w:t>
      </w:r>
      <w:proofErr w:type="spellStart"/>
      <w:r w:rsidR="00C60500" w:rsidRPr="0051758C">
        <w:rPr>
          <w:rFonts w:ascii="Times New Roman" w:hAnsi="Times New Roman" w:cs="Times New Roman"/>
          <w:sz w:val="24"/>
          <w:szCs w:val="24"/>
        </w:rPr>
        <w:t>dizabilități</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în</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conformitate</w:t>
      </w:r>
      <w:proofErr w:type="spellEnd"/>
      <w:r w:rsidR="00C60500" w:rsidRPr="0051758C">
        <w:rPr>
          <w:rFonts w:ascii="Times New Roman" w:hAnsi="Times New Roman" w:cs="Times New Roman"/>
          <w:sz w:val="24"/>
          <w:szCs w:val="24"/>
        </w:rPr>
        <w:t xml:space="preserve"> cu </w:t>
      </w:r>
      <w:proofErr w:type="spellStart"/>
      <w:r w:rsidR="00C60500" w:rsidRPr="0051758C">
        <w:rPr>
          <w:rFonts w:ascii="Times New Roman" w:hAnsi="Times New Roman" w:cs="Times New Roman"/>
          <w:sz w:val="24"/>
          <w:szCs w:val="24"/>
        </w:rPr>
        <w:t>legislația</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în</w:t>
      </w:r>
      <w:proofErr w:type="spellEnd"/>
      <w:r w:rsidR="00C60500" w:rsidRPr="0051758C">
        <w:rPr>
          <w:rFonts w:ascii="Times New Roman" w:hAnsi="Times New Roman" w:cs="Times New Roman"/>
          <w:sz w:val="24"/>
          <w:szCs w:val="24"/>
        </w:rPr>
        <w:t xml:space="preserve"> </w:t>
      </w:r>
      <w:proofErr w:type="spellStart"/>
      <w:r w:rsidR="00C60500" w:rsidRPr="0051758C">
        <w:rPr>
          <w:rFonts w:ascii="Times New Roman" w:hAnsi="Times New Roman" w:cs="Times New Roman"/>
          <w:sz w:val="24"/>
          <w:szCs w:val="24"/>
        </w:rPr>
        <w:t>vigoare</w:t>
      </w:r>
      <w:proofErr w:type="spellEnd"/>
      <w:r w:rsidR="00C60500" w:rsidRPr="0051758C">
        <w:rPr>
          <w:rFonts w:ascii="Times New Roman" w:hAnsi="Times New Roman" w:cs="Times New Roman"/>
          <w:sz w:val="24"/>
          <w:szCs w:val="24"/>
        </w:rPr>
        <w:t>.</w:t>
      </w:r>
    </w:p>
    <w:p w14:paraId="7EDAF6A3" w14:textId="669D45B2" w:rsidR="00C60500" w:rsidRPr="0051758C" w:rsidRDefault="00C60500" w:rsidP="00C60500">
      <w:pPr>
        <w:pStyle w:val="ListParagraph"/>
        <w:numPr>
          <w:ilvl w:val="0"/>
          <w:numId w:val="26"/>
        </w:numPr>
        <w:rPr>
          <w:rFonts w:ascii="Times New Roman" w:hAnsi="Times New Roman" w:cs="Times New Roman"/>
          <w:b/>
          <w:bCs/>
        </w:rPr>
      </w:pPr>
      <w:proofErr w:type="spellStart"/>
      <w:r w:rsidRPr="0051758C">
        <w:rPr>
          <w:rFonts w:ascii="Times New Roman" w:hAnsi="Times New Roman" w:cs="Times New Roman"/>
          <w:b/>
          <w:bCs/>
        </w:rPr>
        <w:t>Asigurarea</w:t>
      </w:r>
      <w:proofErr w:type="spellEnd"/>
      <w:r w:rsidRPr="0051758C">
        <w:rPr>
          <w:rFonts w:ascii="Times New Roman" w:hAnsi="Times New Roman" w:cs="Times New Roman"/>
          <w:b/>
          <w:bCs/>
        </w:rPr>
        <w:t xml:space="preserve"> </w:t>
      </w:r>
      <w:proofErr w:type="spellStart"/>
      <w:r w:rsidRPr="0051758C">
        <w:rPr>
          <w:rFonts w:ascii="Times New Roman" w:hAnsi="Times New Roman" w:cs="Times New Roman"/>
          <w:b/>
          <w:bCs/>
        </w:rPr>
        <w:t>accesului</w:t>
      </w:r>
      <w:proofErr w:type="spellEnd"/>
      <w:r w:rsidRPr="0051758C">
        <w:rPr>
          <w:rFonts w:ascii="Times New Roman" w:hAnsi="Times New Roman" w:cs="Times New Roman"/>
          <w:b/>
          <w:bCs/>
        </w:rPr>
        <w:t xml:space="preserve"> la o </w:t>
      </w:r>
      <w:proofErr w:type="spellStart"/>
      <w:r w:rsidRPr="0051758C">
        <w:rPr>
          <w:rFonts w:ascii="Times New Roman" w:hAnsi="Times New Roman" w:cs="Times New Roman"/>
          <w:b/>
          <w:bCs/>
        </w:rPr>
        <w:t>locuință</w:t>
      </w:r>
      <w:proofErr w:type="spellEnd"/>
      <w:r w:rsidRPr="0051758C">
        <w:rPr>
          <w:rFonts w:ascii="Times New Roman" w:hAnsi="Times New Roman" w:cs="Times New Roman"/>
          <w:b/>
          <w:bCs/>
        </w:rPr>
        <w:t xml:space="preserve"> social ca </w:t>
      </w:r>
      <w:proofErr w:type="spellStart"/>
      <w:r w:rsidRPr="0051758C">
        <w:rPr>
          <w:rFonts w:ascii="Times New Roman" w:hAnsi="Times New Roman" w:cs="Times New Roman"/>
          <w:b/>
          <w:bCs/>
        </w:rPr>
        <w:t>măsură</w:t>
      </w:r>
      <w:proofErr w:type="spellEnd"/>
      <w:r w:rsidRPr="0051758C">
        <w:rPr>
          <w:rFonts w:ascii="Times New Roman" w:hAnsi="Times New Roman" w:cs="Times New Roman"/>
          <w:b/>
          <w:bCs/>
        </w:rPr>
        <w:t xml:space="preserve"> </w:t>
      </w:r>
      <w:proofErr w:type="spellStart"/>
      <w:r w:rsidRPr="0051758C">
        <w:rPr>
          <w:rFonts w:ascii="Times New Roman" w:hAnsi="Times New Roman" w:cs="Times New Roman"/>
          <w:b/>
          <w:bCs/>
        </w:rPr>
        <w:t>integrantă</w:t>
      </w:r>
      <w:proofErr w:type="spellEnd"/>
      <w:r w:rsidRPr="0051758C">
        <w:rPr>
          <w:rFonts w:ascii="Times New Roman" w:hAnsi="Times New Roman" w:cs="Times New Roman"/>
          <w:b/>
          <w:bCs/>
        </w:rPr>
        <w:t xml:space="preserve"> a </w:t>
      </w:r>
      <w:proofErr w:type="spellStart"/>
      <w:r w:rsidRPr="0051758C">
        <w:rPr>
          <w:rFonts w:ascii="Times New Roman" w:hAnsi="Times New Roman" w:cs="Times New Roman"/>
          <w:b/>
          <w:bCs/>
        </w:rPr>
        <w:t>procesului</w:t>
      </w:r>
      <w:proofErr w:type="spellEnd"/>
      <w:r w:rsidRPr="0051758C">
        <w:rPr>
          <w:rFonts w:ascii="Times New Roman" w:hAnsi="Times New Roman" w:cs="Times New Roman"/>
          <w:b/>
          <w:bCs/>
        </w:rPr>
        <w:t xml:space="preserve"> de </w:t>
      </w:r>
      <w:proofErr w:type="spellStart"/>
      <w:r w:rsidRPr="0051758C">
        <w:rPr>
          <w:rFonts w:ascii="Times New Roman" w:hAnsi="Times New Roman" w:cs="Times New Roman"/>
          <w:b/>
          <w:bCs/>
        </w:rPr>
        <w:t>integrare</w:t>
      </w:r>
      <w:proofErr w:type="spellEnd"/>
      <w:r w:rsidRPr="0051758C">
        <w:rPr>
          <w:rFonts w:ascii="Times New Roman" w:hAnsi="Times New Roman" w:cs="Times New Roman"/>
          <w:b/>
          <w:bCs/>
        </w:rPr>
        <w:t xml:space="preserve"> social, precum </w:t>
      </w:r>
      <w:proofErr w:type="spellStart"/>
      <w:r w:rsidRPr="0051758C">
        <w:rPr>
          <w:rFonts w:ascii="Times New Roman" w:hAnsi="Times New Roman" w:cs="Times New Roman"/>
          <w:b/>
          <w:bCs/>
        </w:rPr>
        <w:t>și</w:t>
      </w:r>
      <w:proofErr w:type="spellEnd"/>
      <w:r w:rsidRPr="0051758C">
        <w:rPr>
          <w:rFonts w:ascii="Times New Roman" w:hAnsi="Times New Roman" w:cs="Times New Roman"/>
          <w:b/>
          <w:bCs/>
        </w:rPr>
        <w:t xml:space="preserve"> </w:t>
      </w:r>
      <w:proofErr w:type="spellStart"/>
      <w:proofErr w:type="gramStart"/>
      <w:r w:rsidRPr="0051758C">
        <w:rPr>
          <w:rFonts w:ascii="Times New Roman" w:hAnsi="Times New Roman" w:cs="Times New Roman"/>
          <w:b/>
          <w:bCs/>
        </w:rPr>
        <w:t>creșterea</w:t>
      </w:r>
      <w:proofErr w:type="spellEnd"/>
      <w:r w:rsidRPr="0051758C">
        <w:rPr>
          <w:rFonts w:ascii="Times New Roman" w:hAnsi="Times New Roman" w:cs="Times New Roman"/>
          <w:b/>
          <w:bCs/>
        </w:rPr>
        <w:t xml:space="preserve">  </w:t>
      </w:r>
      <w:proofErr w:type="spellStart"/>
      <w:r w:rsidRPr="0051758C">
        <w:rPr>
          <w:rFonts w:ascii="Times New Roman" w:hAnsi="Times New Roman" w:cs="Times New Roman"/>
          <w:b/>
          <w:bCs/>
        </w:rPr>
        <w:t>gradului</w:t>
      </w:r>
      <w:proofErr w:type="spellEnd"/>
      <w:proofErr w:type="gramEnd"/>
      <w:r w:rsidRPr="0051758C">
        <w:rPr>
          <w:rFonts w:ascii="Times New Roman" w:hAnsi="Times New Roman" w:cs="Times New Roman"/>
          <w:b/>
          <w:bCs/>
        </w:rPr>
        <w:t xml:space="preserve"> de </w:t>
      </w:r>
      <w:proofErr w:type="spellStart"/>
      <w:r w:rsidRPr="0051758C">
        <w:rPr>
          <w:rFonts w:ascii="Times New Roman" w:hAnsi="Times New Roman" w:cs="Times New Roman"/>
          <w:b/>
          <w:bCs/>
        </w:rPr>
        <w:t>eficientizare</w:t>
      </w:r>
      <w:proofErr w:type="spellEnd"/>
      <w:r w:rsidRPr="0051758C">
        <w:rPr>
          <w:rFonts w:ascii="Times New Roman" w:hAnsi="Times New Roman" w:cs="Times New Roman"/>
          <w:b/>
          <w:bCs/>
        </w:rPr>
        <w:t xml:space="preserve"> </w:t>
      </w:r>
      <w:proofErr w:type="spellStart"/>
      <w:r w:rsidRPr="0051758C">
        <w:rPr>
          <w:rFonts w:ascii="Times New Roman" w:hAnsi="Times New Roman" w:cs="Times New Roman"/>
          <w:b/>
          <w:bCs/>
        </w:rPr>
        <w:t>în</w:t>
      </w:r>
      <w:proofErr w:type="spellEnd"/>
      <w:r w:rsidRPr="0051758C">
        <w:rPr>
          <w:rFonts w:ascii="Times New Roman" w:hAnsi="Times New Roman" w:cs="Times New Roman"/>
          <w:b/>
          <w:bCs/>
        </w:rPr>
        <w:t xml:space="preserve"> </w:t>
      </w:r>
      <w:proofErr w:type="spellStart"/>
      <w:r w:rsidRPr="0051758C">
        <w:rPr>
          <w:rFonts w:ascii="Times New Roman" w:hAnsi="Times New Roman" w:cs="Times New Roman"/>
          <w:b/>
          <w:bCs/>
        </w:rPr>
        <w:t>administrarea</w:t>
      </w:r>
      <w:proofErr w:type="spellEnd"/>
      <w:r w:rsidRPr="0051758C">
        <w:rPr>
          <w:rFonts w:ascii="Times New Roman" w:hAnsi="Times New Roman" w:cs="Times New Roman"/>
          <w:b/>
          <w:bCs/>
        </w:rPr>
        <w:t xml:space="preserve"> </w:t>
      </w:r>
      <w:proofErr w:type="spellStart"/>
      <w:r w:rsidRPr="0051758C">
        <w:rPr>
          <w:rFonts w:ascii="Times New Roman" w:hAnsi="Times New Roman" w:cs="Times New Roman"/>
          <w:b/>
          <w:bCs/>
        </w:rPr>
        <w:t>locuințelor</w:t>
      </w:r>
      <w:proofErr w:type="spellEnd"/>
      <w:r w:rsidRPr="0051758C">
        <w:rPr>
          <w:rFonts w:ascii="Times New Roman" w:hAnsi="Times New Roman" w:cs="Times New Roman"/>
          <w:b/>
          <w:bCs/>
        </w:rPr>
        <w:t xml:space="preserve"> </w:t>
      </w:r>
      <w:proofErr w:type="spellStart"/>
      <w:r w:rsidRPr="0051758C">
        <w:rPr>
          <w:rFonts w:ascii="Times New Roman" w:hAnsi="Times New Roman" w:cs="Times New Roman"/>
          <w:b/>
          <w:bCs/>
        </w:rPr>
        <w:t>sociale</w:t>
      </w:r>
      <w:proofErr w:type="spellEnd"/>
      <w:r w:rsidRPr="0051758C">
        <w:rPr>
          <w:rFonts w:ascii="Times New Roman" w:hAnsi="Times New Roman" w:cs="Times New Roman"/>
          <w:b/>
          <w:bCs/>
        </w:rPr>
        <w:t xml:space="preserve"> </w:t>
      </w:r>
      <w:proofErr w:type="spellStart"/>
      <w:r w:rsidRPr="0051758C">
        <w:rPr>
          <w:rFonts w:ascii="Times New Roman" w:hAnsi="Times New Roman" w:cs="Times New Roman"/>
          <w:b/>
          <w:bCs/>
        </w:rPr>
        <w:t>prin</w:t>
      </w:r>
      <w:proofErr w:type="spellEnd"/>
      <w:r w:rsidRPr="0051758C">
        <w:rPr>
          <w:rFonts w:ascii="Times New Roman" w:hAnsi="Times New Roman" w:cs="Times New Roman"/>
          <w:b/>
          <w:bCs/>
        </w:rPr>
        <w:t>:</w:t>
      </w:r>
    </w:p>
    <w:p w14:paraId="01B1A02C" w14:textId="24D2BF3C" w:rsidR="00C60500" w:rsidRPr="0051758C" w:rsidRDefault="00C60500" w:rsidP="00C60500">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Consilierea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și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informarea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publicului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în</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ceea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ce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privește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legislația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referitoare</w:t>
      </w:r>
      <w:proofErr w:type="spellEnd"/>
      <w:r w:rsidRPr="0051758C">
        <w:rPr>
          <w:rFonts w:ascii="Times New Roman" w:hAnsi="Times New Roman" w:cs="Times New Roman"/>
        </w:rPr>
        <w:t xml:space="preserve"> la </w:t>
      </w:r>
      <w:proofErr w:type="spellStart"/>
      <w:r w:rsidRPr="0051758C">
        <w:rPr>
          <w:rFonts w:ascii="Times New Roman" w:hAnsi="Times New Roman" w:cs="Times New Roman"/>
        </w:rPr>
        <w:t>locuințele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sociale</w:t>
      </w:r>
      <w:proofErr w:type="spellEnd"/>
      <w:r w:rsidRPr="0051758C">
        <w:rPr>
          <w:rFonts w:ascii="Times New Roman" w:hAnsi="Times New Roman" w:cs="Times New Roman"/>
        </w:rPr>
        <w:t>;</w:t>
      </w:r>
    </w:p>
    <w:p w14:paraId="304E5E56" w14:textId="461E4EA4" w:rsidR="00C60500" w:rsidRPr="0051758C" w:rsidRDefault="00C60500" w:rsidP="00C60500">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Preluarea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și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înregistrarea</w:t>
      </w:r>
      <w:proofErr w:type="spellEnd"/>
      <w:r w:rsidRPr="0051758C">
        <w:rPr>
          <w:rFonts w:ascii="Times New Roman" w:hAnsi="Times New Roman" w:cs="Times New Roman"/>
        </w:rPr>
        <w:t xml:space="preserve"> </w:t>
      </w:r>
      <w:proofErr w:type="spellStart"/>
      <w:r w:rsidR="00F61DE4" w:rsidRPr="0051758C">
        <w:rPr>
          <w:rFonts w:ascii="Times New Roman" w:hAnsi="Times New Roman" w:cs="Times New Roman"/>
        </w:rPr>
        <w:t>dosarelor</w:t>
      </w:r>
      <w:proofErr w:type="spellEnd"/>
      <w:r w:rsidR="00F61DE4" w:rsidRPr="0051758C">
        <w:rPr>
          <w:rFonts w:ascii="Times New Roman" w:hAnsi="Times New Roman" w:cs="Times New Roman"/>
        </w:rPr>
        <w:t xml:space="preserve"> de </w:t>
      </w:r>
      <w:proofErr w:type="spellStart"/>
      <w:r w:rsidR="00F61DE4" w:rsidRPr="0051758C">
        <w:rPr>
          <w:rFonts w:ascii="Times New Roman" w:hAnsi="Times New Roman" w:cs="Times New Roman"/>
        </w:rPr>
        <w:t>locuințe</w:t>
      </w:r>
      <w:proofErr w:type="spellEnd"/>
      <w:r w:rsidR="00F61DE4" w:rsidRPr="0051758C">
        <w:rPr>
          <w:rFonts w:ascii="Times New Roman" w:hAnsi="Times New Roman" w:cs="Times New Roman"/>
        </w:rPr>
        <w:t xml:space="preserve"> </w:t>
      </w:r>
      <w:proofErr w:type="spellStart"/>
      <w:r w:rsidR="00F61DE4" w:rsidRPr="0051758C">
        <w:rPr>
          <w:rFonts w:ascii="Times New Roman" w:hAnsi="Times New Roman" w:cs="Times New Roman"/>
        </w:rPr>
        <w:t>sociale</w:t>
      </w:r>
      <w:proofErr w:type="spellEnd"/>
      <w:r w:rsidR="00F61DE4" w:rsidRPr="0051758C">
        <w:rPr>
          <w:rFonts w:ascii="Times New Roman" w:hAnsi="Times New Roman" w:cs="Times New Roman"/>
        </w:rPr>
        <w:t>;</w:t>
      </w:r>
    </w:p>
    <w:p w14:paraId="27E83327" w14:textId="35631C1C" w:rsidR="00F61DE4" w:rsidRPr="0051758C" w:rsidRDefault="00F61DE4" w:rsidP="00C60500">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Întocmirea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actualizarea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și</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urmărirea</w:t>
      </w:r>
      <w:proofErr w:type="spellEnd"/>
      <w:r w:rsidR="00104D5B" w:rsidRPr="0051758C">
        <w:rPr>
          <w:rFonts w:ascii="Times New Roman" w:hAnsi="Times New Roman" w:cs="Times New Roman"/>
        </w:rPr>
        <w:t xml:space="preserve"> </w:t>
      </w:r>
      <w:proofErr w:type="spellStart"/>
      <w:r w:rsidR="00104D5B" w:rsidRPr="0051758C">
        <w:rPr>
          <w:rFonts w:ascii="Times New Roman" w:hAnsi="Times New Roman" w:cs="Times New Roman"/>
        </w:rPr>
        <w:t>contractelor</w:t>
      </w:r>
      <w:proofErr w:type="spellEnd"/>
      <w:r w:rsidR="00104D5B" w:rsidRPr="0051758C">
        <w:rPr>
          <w:rFonts w:ascii="Times New Roman" w:hAnsi="Times New Roman" w:cs="Times New Roman"/>
        </w:rPr>
        <w:t xml:space="preserve"> de </w:t>
      </w:r>
      <w:proofErr w:type="spellStart"/>
      <w:r w:rsidR="00104D5B" w:rsidRPr="0051758C">
        <w:rPr>
          <w:rFonts w:ascii="Times New Roman" w:hAnsi="Times New Roman" w:cs="Times New Roman"/>
        </w:rPr>
        <w:t>închiriere</w:t>
      </w:r>
      <w:proofErr w:type="spellEnd"/>
      <w:r w:rsidR="00104D5B" w:rsidRPr="0051758C">
        <w:rPr>
          <w:rFonts w:ascii="Times New Roman" w:hAnsi="Times New Roman" w:cs="Times New Roman"/>
        </w:rPr>
        <w:t>/</w:t>
      </w:r>
      <w:proofErr w:type="spellStart"/>
      <w:r w:rsidR="00104D5B" w:rsidRPr="0051758C">
        <w:rPr>
          <w:rFonts w:ascii="Times New Roman" w:hAnsi="Times New Roman" w:cs="Times New Roman"/>
        </w:rPr>
        <w:t>actelor</w:t>
      </w:r>
      <w:proofErr w:type="spellEnd"/>
      <w:r w:rsidR="00104D5B" w:rsidRPr="0051758C">
        <w:rPr>
          <w:rFonts w:ascii="Times New Roman" w:hAnsi="Times New Roman" w:cs="Times New Roman"/>
        </w:rPr>
        <w:t xml:space="preserve"> </w:t>
      </w:r>
      <w:proofErr w:type="spellStart"/>
      <w:r w:rsidR="00104D5B" w:rsidRPr="0051758C">
        <w:rPr>
          <w:rFonts w:ascii="Times New Roman" w:hAnsi="Times New Roman" w:cs="Times New Roman"/>
        </w:rPr>
        <w:t>adiționale</w:t>
      </w:r>
      <w:proofErr w:type="spellEnd"/>
      <w:r w:rsidR="00104D5B" w:rsidRPr="0051758C">
        <w:rPr>
          <w:rFonts w:ascii="Times New Roman" w:hAnsi="Times New Roman" w:cs="Times New Roman"/>
        </w:rPr>
        <w:t xml:space="preserve"> </w:t>
      </w:r>
      <w:proofErr w:type="spellStart"/>
      <w:r w:rsidR="00104D5B" w:rsidRPr="0051758C">
        <w:rPr>
          <w:rFonts w:ascii="Times New Roman" w:hAnsi="Times New Roman" w:cs="Times New Roman"/>
        </w:rPr>
        <w:t>pentru</w:t>
      </w:r>
      <w:proofErr w:type="spellEnd"/>
      <w:r w:rsidR="00104D5B" w:rsidRPr="0051758C">
        <w:rPr>
          <w:rFonts w:ascii="Times New Roman" w:hAnsi="Times New Roman" w:cs="Times New Roman"/>
        </w:rPr>
        <w:t xml:space="preserve"> </w:t>
      </w:r>
      <w:proofErr w:type="spellStart"/>
      <w:r w:rsidR="00104D5B" w:rsidRPr="0051758C">
        <w:rPr>
          <w:rFonts w:ascii="Times New Roman" w:hAnsi="Times New Roman" w:cs="Times New Roman"/>
        </w:rPr>
        <w:t>locuințele</w:t>
      </w:r>
      <w:proofErr w:type="spellEnd"/>
      <w:r w:rsidR="00104D5B" w:rsidRPr="0051758C">
        <w:rPr>
          <w:rFonts w:ascii="Times New Roman" w:hAnsi="Times New Roman" w:cs="Times New Roman"/>
        </w:rPr>
        <w:t xml:space="preserve"> </w:t>
      </w:r>
      <w:proofErr w:type="spellStart"/>
      <w:r w:rsidR="00104D5B" w:rsidRPr="0051758C">
        <w:rPr>
          <w:rFonts w:ascii="Times New Roman" w:hAnsi="Times New Roman" w:cs="Times New Roman"/>
        </w:rPr>
        <w:t>sociale</w:t>
      </w:r>
      <w:proofErr w:type="spellEnd"/>
      <w:r w:rsidR="00104D5B" w:rsidRPr="0051758C">
        <w:rPr>
          <w:rFonts w:ascii="Times New Roman" w:hAnsi="Times New Roman" w:cs="Times New Roman"/>
        </w:rPr>
        <w:t>;</w:t>
      </w:r>
    </w:p>
    <w:p w14:paraId="6F0B64B9" w14:textId="1CC4E8FD" w:rsidR="00104D5B" w:rsidRPr="0051758C" w:rsidRDefault="00104D5B" w:rsidP="00C60500">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Întocmirea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listei</w:t>
      </w:r>
      <w:proofErr w:type="spellEnd"/>
      <w:r w:rsidRPr="0051758C">
        <w:rPr>
          <w:rFonts w:ascii="Times New Roman" w:hAnsi="Times New Roman" w:cs="Times New Roman"/>
        </w:rPr>
        <w:t xml:space="preserve"> cu </w:t>
      </w:r>
      <w:proofErr w:type="spellStart"/>
      <w:r w:rsidRPr="0051758C">
        <w:rPr>
          <w:rFonts w:ascii="Times New Roman" w:hAnsi="Times New Roman" w:cs="Times New Roman"/>
        </w:rPr>
        <w:t>ordinea</w:t>
      </w:r>
      <w:proofErr w:type="spellEnd"/>
      <w:r w:rsidRPr="0051758C">
        <w:rPr>
          <w:rFonts w:ascii="Times New Roman" w:hAnsi="Times New Roman" w:cs="Times New Roman"/>
        </w:rPr>
        <w:t xml:space="preserve"> de </w:t>
      </w:r>
      <w:proofErr w:type="spellStart"/>
      <w:r w:rsidRPr="0051758C">
        <w:rPr>
          <w:rFonts w:ascii="Times New Roman" w:hAnsi="Times New Roman" w:cs="Times New Roman"/>
        </w:rPr>
        <w:t>prioritate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privind</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locuințele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sociale</w:t>
      </w:r>
      <w:proofErr w:type="spellEnd"/>
      <w:r w:rsidRPr="0051758C">
        <w:rPr>
          <w:rFonts w:ascii="Times New Roman" w:hAnsi="Times New Roman" w:cs="Times New Roman"/>
        </w:rPr>
        <w:t xml:space="preserve"> care </w:t>
      </w:r>
      <w:proofErr w:type="spellStart"/>
      <w:r w:rsidRPr="0051758C">
        <w:rPr>
          <w:rFonts w:ascii="Times New Roman" w:hAnsi="Times New Roman" w:cs="Times New Roman"/>
        </w:rPr>
        <w:t>este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supusă</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spre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aprobare</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Consiliului</w:t>
      </w:r>
      <w:proofErr w:type="spellEnd"/>
      <w:r w:rsidRPr="0051758C">
        <w:rPr>
          <w:rFonts w:ascii="Times New Roman" w:hAnsi="Times New Roman" w:cs="Times New Roman"/>
        </w:rPr>
        <w:t xml:space="preserve"> Local </w:t>
      </w:r>
      <w:proofErr w:type="spellStart"/>
      <w:r w:rsidRPr="0051758C">
        <w:rPr>
          <w:rFonts w:ascii="Times New Roman" w:hAnsi="Times New Roman" w:cs="Times New Roman"/>
        </w:rPr>
        <w:t>Urlați</w:t>
      </w:r>
      <w:proofErr w:type="spellEnd"/>
      <w:r w:rsidRPr="0051758C">
        <w:rPr>
          <w:rFonts w:ascii="Times New Roman" w:hAnsi="Times New Roman" w:cs="Times New Roman"/>
        </w:rPr>
        <w:t>;</w:t>
      </w:r>
    </w:p>
    <w:p w14:paraId="10079D9C" w14:textId="03AA5F62" w:rsidR="00104D5B" w:rsidRPr="0051758C" w:rsidRDefault="00104D5B" w:rsidP="00C60500">
      <w:pPr>
        <w:pStyle w:val="ListParagraph"/>
        <w:numPr>
          <w:ilvl w:val="2"/>
          <w:numId w:val="18"/>
        </w:numPr>
        <w:rPr>
          <w:rFonts w:ascii="Times New Roman" w:hAnsi="Times New Roman" w:cs="Times New Roman"/>
        </w:rPr>
      </w:pPr>
      <w:proofErr w:type="spellStart"/>
      <w:r w:rsidRPr="0051758C">
        <w:rPr>
          <w:rFonts w:ascii="Times New Roman" w:hAnsi="Times New Roman" w:cs="Times New Roman"/>
        </w:rPr>
        <w:t>Repartizarea</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locuințelor</w:t>
      </w:r>
      <w:proofErr w:type="spellEnd"/>
      <w:r w:rsidRPr="0051758C">
        <w:rPr>
          <w:rFonts w:ascii="Times New Roman" w:hAnsi="Times New Roman" w:cs="Times New Roman"/>
        </w:rPr>
        <w:t xml:space="preserve"> </w:t>
      </w:r>
      <w:proofErr w:type="spellStart"/>
      <w:r w:rsidRPr="0051758C">
        <w:rPr>
          <w:rFonts w:ascii="Times New Roman" w:hAnsi="Times New Roman" w:cs="Times New Roman"/>
        </w:rPr>
        <w:t>sociale</w:t>
      </w:r>
      <w:proofErr w:type="spellEnd"/>
      <w:r w:rsidRPr="0051758C">
        <w:rPr>
          <w:rFonts w:ascii="Times New Roman" w:hAnsi="Times New Roman" w:cs="Times New Roman"/>
        </w:rPr>
        <w:t>;</w:t>
      </w:r>
    </w:p>
    <w:p w14:paraId="0C073CB0" w14:textId="77777777" w:rsidR="00104D5B" w:rsidRPr="0051758C" w:rsidRDefault="00104D5B" w:rsidP="00C60500">
      <w:pPr>
        <w:pStyle w:val="ListParagraph"/>
        <w:numPr>
          <w:ilvl w:val="2"/>
          <w:numId w:val="18"/>
        </w:numPr>
        <w:rPr>
          <w:rFonts w:ascii="Times New Roman" w:hAnsi="Times New Roman" w:cs="Times New Roman"/>
        </w:rPr>
      </w:pPr>
    </w:p>
    <w:p w14:paraId="7F523450" w14:textId="77777777" w:rsidR="00C60500" w:rsidRPr="0051758C" w:rsidRDefault="00C60500" w:rsidP="00C60500">
      <w:pPr>
        <w:pStyle w:val="ListParagraph"/>
        <w:ind w:left="1117" w:firstLine="0"/>
        <w:rPr>
          <w:rFonts w:ascii="Times New Roman" w:hAnsi="Times New Roman" w:cs="Times New Roman"/>
        </w:rPr>
      </w:pPr>
    </w:p>
    <w:p w14:paraId="06B32BC1" w14:textId="46C97786" w:rsidR="00AB579D" w:rsidRPr="0051758C" w:rsidRDefault="00104D5B" w:rsidP="00AB579D">
      <w:pPr>
        <w:rPr>
          <w:rFonts w:ascii="Times New Roman" w:hAnsi="Times New Roman" w:cs="Times New Roman"/>
          <w:b/>
          <w:bCs/>
          <w:sz w:val="24"/>
          <w:szCs w:val="24"/>
        </w:rPr>
      </w:pPr>
      <w:r w:rsidRPr="0051758C">
        <w:rPr>
          <w:rFonts w:ascii="Times New Roman" w:hAnsi="Times New Roman" w:cs="Times New Roman"/>
          <w:b/>
          <w:bCs/>
          <w:sz w:val="24"/>
          <w:szCs w:val="24"/>
        </w:rPr>
        <w:t>9</w:t>
      </w:r>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Dezvoltarea</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serviciilor</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oferite</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tinerilor</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provenind</w:t>
      </w:r>
      <w:proofErr w:type="spellEnd"/>
      <w:r w:rsidR="00AB579D" w:rsidRPr="0051758C">
        <w:rPr>
          <w:rFonts w:ascii="Times New Roman" w:hAnsi="Times New Roman" w:cs="Times New Roman"/>
          <w:b/>
          <w:bCs/>
          <w:sz w:val="24"/>
          <w:szCs w:val="24"/>
        </w:rPr>
        <w:t xml:space="preserve"> din </w:t>
      </w:r>
      <w:proofErr w:type="spellStart"/>
      <w:r w:rsidR="00AB579D" w:rsidRPr="0051758C">
        <w:rPr>
          <w:rFonts w:ascii="Times New Roman" w:hAnsi="Times New Roman" w:cs="Times New Roman"/>
          <w:b/>
          <w:bCs/>
          <w:sz w:val="24"/>
          <w:szCs w:val="24"/>
        </w:rPr>
        <w:t>sitemul</w:t>
      </w:r>
      <w:proofErr w:type="spellEnd"/>
      <w:r w:rsidR="00AB579D" w:rsidRPr="0051758C">
        <w:rPr>
          <w:rFonts w:ascii="Times New Roman" w:hAnsi="Times New Roman" w:cs="Times New Roman"/>
          <w:b/>
          <w:bCs/>
          <w:sz w:val="24"/>
          <w:szCs w:val="24"/>
        </w:rPr>
        <w:t xml:space="preserve"> de </w:t>
      </w:r>
      <w:proofErr w:type="spellStart"/>
      <w:r w:rsidR="00AB579D" w:rsidRPr="0051758C">
        <w:rPr>
          <w:rFonts w:ascii="Times New Roman" w:hAnsi="Times New Roman" w:cs="Times New Roman"/>
          <w:b/>
          <w:bCs/>
          <w:sz w:val="24"/>
          <w:szCs w:val="24"/>
        </w:rPr>
        <w:t>protec</w:t>
      </w:r>
      <w:r w:rsidRPr="0051758C">
        <w:rPr>
          <w:rFonts w:ascii="Times New Roman" w:hAnsi="Times New Roman" w:cs="Times New Roman"/>
          <w:b/>
          <w:bCs/>
          <w:sz w:val="24"/>
          <w:szCs w:val="24"/>
        </w:rPr>
        <w:t>ț</w:t>
      </w:r>
      <w:r w:rsidR="00AB579D" w:rsidRPr="0051758C">
        <w:rPr>
          <w:rFonts w:ascii="Times New Roman" w:hAnsi="Times New Roman" w:cs="Times New Roman"/>
          <w:b/>
          <w:bCs/>
          <w:sz w:val="24"/>
          <w:szCs w:val="24"/>
        </w:rPr>
        <w:t>ie</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social</w:t>
      </w:r>
      <w:r w:rsidRPr="0051758C">
        <w:rPr>
          <w:rFonts w:ascii="Times New Roman" w:hAnsi="Times New Roman" w:cs="Times New Roman"/>
          <w:b/>
          <w:bCs/>
          <w:sz w:val="24"/>
          <w:szCs w:val="24"/>
        </w:rPr>
        <w:t>ă</w:t>
      </w:r>
      <w:proofErr w:type="spellEnd"/>
      <w:r w:rsidR="00AB579D" w:rsidRPr="0051758C">
        <w:rPr>
          <w:rFonts w:ascii="Times New Roman" w:hAnsi="Times New Roman" w:cs="Times New Roman"/>
          <w:b/>
          <w:bCs/>
          <w:sz w:val="24"/>
          <w:szCs w:val="24"/>
        </w:rPr>
        <w:t xml:space="preserve"> </w:t>
      </w:r>
      <w:proofErr w:type="spellStart"/>
      <w:r w:rsidR="00AB579D" w:rsidRPr="0051758C">
        <w:rPr>
          <w:rFonts w:ascii="Times New Roman" w:hAnsi="Times New Roman" w:cs="Times New Roman"/>
          <w:b/>
          <w:bCs/>
          <w:sz w:val="24"/>
          <w:szCs w:val="24"/>
        </w:rPr>
        <w:t>prin</w:t>
      </w:r>
      <w:proofErr w:type="spellEnd"/>
      <w:r w:rsidR="00AB579D" w:rsidRPr="0051758C">
        <w:rPr>
          <w:rFonts w:ascii="Times New Roman" w:hAnsi="Times New Roman" w:cs="Times New Roman"/>
          <w:b/>
          <w:bCs/>
          <w:sz w:val="24"/>
          <w:szCs w:val="24"/>
        </w:rPr>
        <w:t>:</w:t>
      </w:r>
    </w:p>
    <w:p w14:paraId="22A24675" w14:textId="65168D36"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stimularea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cunosterii</w:t>
      </w:r>
      <w:proofErr w:type="spellEnd"/>
      <w:r w:rsidRPr="0051758C">
        <w:rPr>
          <w:rFonts w:ascii="Times New Roman" w:hAnsi="Times New Roman" w:cs="Times New Roman"/>
          <w:sz w:val="24"/>
          <w:szCs w:val="24"/>
        </w:rPr>
        <w:t xml:space="preserve"> de sine </w:t>
      </w:r>
      <w:proofErr w:type="spellStart"/>
      <w:r w:rsidR="00104D5B"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sentimentului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apartenen</w:t>
      </w:r>
      <w:r w:rsidR="00104D5B" w:rsidRPr="0051758C">
        <w:rPr>
          <w:rFonts w:ascii="Times New Roman" w:hAnsi="Times New Roman" w:cs="Times New Roman"/>
          <w:sz w:val="24"/>
          <w:szCs w:val="24"/>
        </w:rPr>
        <w:t>ță</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tinerilor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proveni</w:t>
      </w:r>
      <w:r w:rsidR="00104D5B" w:rsidRPr="0051758C">
        <w:rPr>
          <w:rFonts w:ascii="Times New Roman" w:hAnsi="Times New Roman" w:cs="Times New Roman"/>
          <w:sz w:val="24"/>
          <w:szCs w:val="24"/>
        </w:rPr>
        <w:t>ț</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din </w:t>
      </w:r>
      <w:proofErr w:type="spellStart"/>
      <w:r w:rsidRPr="0051758C">
        <w:rPr>
          <w:rFonts w:ascii="Times New Roman" w:hAnsi="Times New Roman" w:cs="Times New Roman"/>
          <w:sz w:val="24"/>
          <w:szCs w:val="24"/>
        </w:rPr>
        <w:t>sistemul</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protec</w:t>
      </w:r>
      <w:r w:rsidR="00104D5B" w:rsidRPr="0051758C">
        <w:rPr>
          <w:rFonts w:ascii="Times New Roman" w:hAnsi="Times New Roman" w:cs="Times New Roman"/>
          <w:sz w:val="24"/>
          <w:szCs w:val="24"/>
        </w:rPr>
        <w:t>ț</w:t>
      </w:r>
      <w:r w:rsidRPr="0051758C">
        <w:rPr>
          <w:rFonts w:ascii="Times New Roman" w:hAnsi="Times New Roman" w:cs="Times New Roman"/>
          <w:sz w:val="24"/>
          <w:szCs w:val="24"/>
        </w:rPr>
        <w:t>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w:t>
      </w:r>
      <w:r w:rsidR="00104D5B"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 - </w:t>
      </w:r>
      <w:proofErr w:type="spellStart"/>
      <w:r w:rsidRPr="0051758C">
        <w:rPr>
          <w:rFonts w:ascii="Times New Roman" w:hAnsi="Times New Roman" w:cs="Times New Roman"/>
          <w:sz w:val="24"/>
          <w:szCs w:val="24"/>
        </w:rPr>
        <w:t>ini</w:t>
      </w:r>
      <w:r w:rsidR="00104D5B" w:rsidRPr="0051758C">
        <w:rPr>
          <w:rFonts w:ascii="Times New Roman" w:hAnsi="Times New Roman" w:cs="Times New Roman"/>
          <w:sz w:val="24"/>
          <w:szCs w:val="24"/>
        </w:rPr>
        <w:t>ț</w:t>
      </w:r>
      <w:r w:rsidRPr="0051758C">
        <w:rPr>
          <w:rFonts w:ascii="Times New Roman" w:hAnsi="Times New Roman" w:cs="Times New Roman"/>
          <w:sz w:val="24"/>
          <w:szCs w:val="24"/>
        </w:rPr>
        <w:t>ierea</w:t>
      </w:r>
      <w:proofErr w:type="spellEnd"/>
      <w:r w:rsidRPr="0051758C">
        <w:rPr>
          <w:rFonts w:ascii="Times New Roman" w:hAnsi="Times New Roman" w:cs="Times New Roman"/>
          <w:sz w:val="24"/>
          <w:szCs w:val="24"/>
        </w:rPr>
        <w:t xml:space="preserve"> </w:t>
      </w:r>
      <w:proofErr w:type="spellStart"/>
      <w:r w:rsidR="00104D5B"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derularea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programe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speciale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reinser</w:t>
      </w:r>
      <w:r w:rsidR="00104D5B" w:rsidRPr="0051758C">
        <w:rPr>
          <w:rFonts w:ascii="Times New Roman" w:hAnsi="Times New Roman" w:cs="Times New Roman"/>
          <w:sz w:val="24"/>
          <w:szCs w:val="24"/>
        </w:rPr>
        <w:t>ț</w:t>
      </w:r>
      <w:r w:rsidRPr="0051758C">
        <w:rPr>
          <w:rFonts w:ascii="Times New Roman" w:hAnsi="Times New Roman" w:cs="Times New Roman"/>
          <w:sz w:val="24"/>
          <w:szCs w:val="24"/>
        </w:rPr>
        <w:t>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w:t>
      </w:r>
      <w:r w:rsidR="00104D5B"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00104D5B"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dup</w:t>
      </w:r>
      <w:r w:rsidR="00104D5B"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caz</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identificare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locurilor</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munc</w:t>
      </w:r>
      <w:r w:rsidR="00104D5B"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disponibile</w:t>
      </w:r>
      <w:proofErr w:type="spellEnd"/>
      <w:r w:rsidRPr="0051758C">
        <w:rPr>
          <w:rFonts w:ascii="Times New Roman" w:hAnsi="Times New Roman" w:cs="Times New Roman"/>
          <w:sz w:val="24"/>
          <w:szCs w:val="24"/>
        </w:rPr>
        <w:t xml:space="preserve">, precum </w:t>
      </w:r>
      <w:proofErr w:type="spellStart"/>
      <w:r w:rsidR="00104D5B"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cursuri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calificare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recalificare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profesional</w:t>
      </w:r>
      <w:r w:rsidR="00104D5B"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de care pot beneficia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cre</w:t>
      </w:r>
      <w:r w:rsidR="00104D5B" w:rsidRPr="0051758C">
        <w:rPr>
          <w:rFonts w:ascii="Times New Roman" w:hAnsi="Times New Roman" w:cs="Times New Roman"/>
          <w:sz w:val="24"/>
          <w:szCs w:val="24"/>
        </w:rPr>
        <w:t>ș</w:t>
      </w:r>
      <w:r w:rsidRPr="0051758C">
        <w:rPr>
          <w:rFonts w:ascii="Times New Roman" w:hAnsi="Times New Roman" w:cs="Times New Roman"/>
          <w:sz w:val="24"/>
          <w:szCs w:val="24"/>
        </w:rPr>
        <w:t>terea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accesului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tinere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m</w:t>
      </w:r>
      <w:r w:rsidR="00104D5B" w:rsidRPr="0051758C">
        <w:rPr>
          <w:rFonts w:ascii="Times New Roman" w:hAnsi="Times New Roman" w:cs="Times New Roman"/>
          <w:sz w:val="24"/>
          <w:szCs w:val="24"/>
        </w:rPr>
        <w:t>ă</w:t>
      </w:r>
      <w:r w:rsidRPr="0051758C">
        <w:rPr>
          <w:rFonts w:ascii="Times New Roman" w:hAnsi="Times New Roman" w:cs="Times New Roman"/>
          <w:sz w:val="24"/>
          <w:szCs w:val="24"/>
        </w:rPr>
        <w:t>surile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ocupare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for</w:t>
      </w:r>
      <w:r w:rsidR="00104D5B" w:rsidRPr="0051758C">
        <w:rPr>
          <w:rFonts w:ascii="Times New Roman" w:hAnsi="Times New Roman" w:cs="Times New Roman"/>
          <w:sz w:val="24"/>
          <w:szCs w:val="24"/>
        </w:rPr>
        <w:t>ț</w:t>
      </w:r>
      <w:r w:rsidRPr="0051758C">
        <w:rPr>
          <w:rFonts w:ascii="Times New Roman" w:hAnsi="Times New Roman" w:cs="Times New Roman"/>
          <w:sz w:val="24"/>
          <w:szCs w:val="24"/>
        </w:rPr>
        <w:t>ei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munc</w:t>
      </w:r>
      <w:r w:rsidR="00104D5B"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constituirea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echipelor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multidisciplinare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evaluare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capacit</w:t>
      </w:r>
      <w:r w:rsidR="00104D5B" w:rsidRPr="0051758C">
        <w:rPr>
          <w:rFonts w:ascii="Times New Roman" w:hAnsi="Times New Roman" w:cs="Times New Roman"/>
          <w:sz w:val="24"/>
          <w:szCs w:val="24"/>
        </w:rPr>
        <w:t>ăț</w:t>
      </w:r>
      <w:r w:rsidRPr="0051758C">
        <w:rPr>
          <w:rFonts w:ascii="Times New Roman" w:hAnsi="Times New Roman" w:cs="Times New Roman"/>
          <w:sz w:val="24"/>
          <w:szCs w:val="24"/>
        </w:rPr>
        <w:t>ilor</w:t>
      </w:r>
      <w:proofErr w:type="spellEnd"/>
      <w:r w:rsidRPr="0051758C">
        <w:rPr>
          <w:rFonts w:ascii="Times New Roman" w:hAnsi="Times New Roman" w:cs="Times New Roman"/>
          <w:sz w:val="24"/>
          <w:szCs w:val="24"/>
        </w:rPr>
        <w:t xml:space="preserve"> </w:t>
      </w:r>
      <w:proofErr w:type="spellStart"/>
      <w:r w:rsidR="00104D5B"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abilit</w:t>
      </w:r>
      <w:r w:rsidR="00104D5B" w:rsidRPr="0051758C">
        <w:rPr>
          <w:rFonts w:ascii="Times New Roman" w:hAnsi="Times New Roman" w:cs="Times New Roman"/>
          <w:sz w:val="24"/>
          <w:szCs w:val="24"/>
        </w:rPr>
        <w:t>ăț</w:t>
      </w:r>
      <w:r w:rsidRPr="0051758C">
        <w:rPr>
          <w:rFonts w:ascii="Times New Roman" w:hAnsi="Times New Roman" w:cs="Times New Roman"/>
          <w:sz w:val="24"/>
          <w:szCs w:val="24"/>
        </w:rPr>
        <w:t>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individuale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adaptare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via</w:t>
      </w:r>
      <w:r w:rsidR="00104D5B" w:rsidRPr="0051758C">
        <w:rPr>
          <w:rFonts w:ascii="Times New Roman" w:hAnsi="Times New Roman" w:cs="Times New Roman"/>
          <w:sz w:val="24"/>
          <w:szCs w:val="24"/>
        </w:rPr>
        <w:t>ța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w:t>
      </w:r>
      <w:r w:rsidR="00104D5B" w:rsidRPr="0051758C">
        <w:rPr>
          <w:rFonts w:ascii="Times New Roman" w:hAnsi="Times New Roman" w:cs="Times New Roman"/>
          <w:sz w:val="24"/>
          <w:szCs w:val="24"/>
        </w:rPr>
        <w:t>ă</w:t>
      </w:r>
      <w:proofErr w:type="spellEnd"/>
      <w:r w:rsidRPr="0051758C">
        <w:rPr>
          <w:rFonts w:ascii="Times New Roman" w:hAnsi="Times New Roman" w:cs="Times New Roman"/>
          <w:sz w:val="24"/>
          <w:szCs w:val="24"/>
        </w:rPr>
        <w:t>.</w:t>
      </w:r>
    </w:p>
    <w:p w14:paraId="4675CAF3" w14:textId="440878D7" w:rsidR="00AB579D" w:rsidRPr="0051758C" w:rsidRDefault="00AB579D" w:rsidP="00AB579D">
      <w:pPr>
        <w:rPr>
          <w:rFonts w:ascii="Times New Roman" w:hAnsi="Times New Roman" w:cs="Times New Roman"/>
          <w:b/>
          <w:bCs/>
          <w:sz w:val="24"/>
          <w:szCs w:val="24"/>
        </w:rPr>
      </w:pPr>
      <w:r w:rsidRPr="0051758C">
        <w:rPr>
          <w:rFonts w:ascii="Times New Roman" w:hAnsi="Times New Roman" w:cs="Times New Roman"/>
          <w:b/>
          <w:bCs/>
          <w:sz w:val="24"/>
          <w:szCs w:val="24"/>
        </w:rPr>
        <w:t>1</w:t>
      </w:r>
      <w:r w:rsidR="00767C20" w:rsidRPr="0051758C">
        <w:rPr>
          <w:rFonts w:ascii="Times New Roman" w:hAnsi="Times New Roman" w:cs="Times New Roman"/>
          <w:b/>
          <w:bCs/>
          <w:sz w:val="24"/>
          <w:szCs w:val="24"/>
        </w:rPr>
        <w:t>0</w:t>
      </w:r>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Promovarea</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activitatilor</w:t>
      </w:r>
      <w:proofErr w:type="spellEnd"/>
      <w:r w:rsidRPr="0051758C">
        <w:rPr>
          <w:rFonts w:ascii="Times New Roman" w:hAnsi="Times New Roman" w:cs="Times New Roman"/>
          <w:b/>
          <w:bCs/>
          <w:sz w:val="24"/>
          <w:szCs w:val="24"/>
        </w:rPr>
        <w:t xml:space="preserve"> de </w:t>
      </w:r>
      <w:proofErr w:type="spellStart"/>
      <w:r w:rsidRPr="0051758C">
        <w:rPr>
          <w:rFonts w:ascii="Times New Roman" w:hAnsi="Times New Roman" w:cs="Times New Roman"/>
          <w:b/>
          <w:bCs/>
          <w:sz w:val="24"/>
          <w:szCs w:val="24"/>
        </w:rPr>
        <w:t>asistent</w:t>
      </w:r>
      <w:proofErr w:type="spellEnd"/>
      <w:r w:rsidRPr="0051758C">
        <w:rPr>
          <w:rFonts w:ascii="Times New Roman" w:hAnsi="Times New Roman" w:cs="Times New Roman"/>
          <w:b/>
          <w:bCs/>
          <w:sz w:val="24"/>
          <w:szCs w:val="24"/>
        </w:rPr>
        <w:t xml:space="preserve"> social in </w:t>
      </w:r>
      <w:proofErr w:type="spellStart"/>
      <w:r w:rsidRPr="0051758C">
        <w:rPr>
          <w:rFonts w:ascii="Times New Roman" w:hAnsi="Times New Roman" w:cs="Times New Roman"/>
          <w:b/>
          <w:bCs/>
          <w:sz w:val="24"/>
          <w:szCs w:val="24"/>
        </w:rPr>
        <w:t>comunitate</w:t>
      </w:r>
      <w:proofErr w:type="spellEnd"/>
      <w:r w:rsidRPr="0051758C">
        <w:rPr>
          <w:rFonts w:ascii="Times New Roman" w:hAnsi="Times New Roman" w:cs="Times New Roman"/>
          <w:b/>
          <w:bCs/>
          <w:sz w:val="24"/>
          <w:szCs w:val="24"/>
        </w:rPr>
        <w:t xml:space="preserve">, </w:t>
      </w:r>
      <w:proofErr w:type="spellStart"/>
      <w:r w:rsidRPr="0051758C">
        <w:rPr>
          <w:rFonts w:ascii="Times New Roman" w:hAnsi="Times New Roman" w:cs="Times New Roman"/>
          <w:b/>
          <w:bCs/>
          <w:sz w:val="24"/>
          <w:szCs w:val="24"/>
        </w:rPr>
        <w:t>prin</w:t>
      </w:r>
      <w:proofErr w:type="spellEnd"/>
      <w:r w:rsidRPr="0051758C">
        <w:rPr>
          <w:rFonts w:ascii="Times New Roman" w:hAnsi="Times New Roman" w:cs="Times New Roman"/>
          <w:b/>
          <w:bCs/>
          <w:sz w:val="24"/>
          <w:szCs w:val="24"/>
        </w:rPr>
        <w:t>:</w:t>
      </w:r>
    </w:p>
    <w:p w14:paraId="2FF79AF4" w14:textId="5F3D501C"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realizarea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campanii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informare</w:t>
      </w:r>
      <w:proofErr w:type="spellEnd"/>
      <w:r w:rsidRPr="0051758C">
        <w:rPr>
          <w:rFonts w:ascii="Times New Roman" w:hAnsi="Times New Roman" w:cs="Times New Roman"/>
          <w:sz w:val="24"/>
          <w:szCs w:val="24"/>
        </w:rPr>
        <w:t xml:space="preserve"> </w:t>
      </w:r>
      <w:proofErr w:type="spellStart"/>
      <w:r w:rsidR="00767C20"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comunitate</w:t>
      </w:r>
      <w:proofErr w:type="spellEnd"/>
      <w:r w:rsidRPr="0051758C">
        <w:rPr>
          <w:rFonts w:ascii="Times New Roman" w:hAnsi="Times New Roman" w:cs="Times New Roman"/>
          <w:sz w:val="24"/>
          <w:szCs w:val="24"/>
        </w:rPr>
        <w:t>;</w:t>
      </w:r>
    </w:p>
    <w:p w14:paraId="490051D7" w14:textId="00B47052"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realizarea</w:t>
      </w:r>
      <w:proofErr w:type="spellEnd"/>
      <w:r w:rsidRPr="0051758C">
        <w:rPr>
          <w:rFonts w:ascii="Times New Roman" w:hAnsi="Times New Roman" w:cs="Times New Roman"/>
          <w:sz w:val="24"/>
          <w:szCs w:val="24"/>
        </w:rPr>
        <w:t xml:space="preserve"> </w:t>
      </w:r>
      <w:proofErr w:type="spellStart"/>
      <w:r w:rsidR="00767C2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distribuirea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materiale</w:t>
      </w:r>
      <w:proofErr w:type="spellEnd"/>
      <w:r w:rsidRPr="0051758C">
        <w:rPr>
          <w:rFonts w:ascii="Times New Roman" w:hAnsi="Times New Roman" w:cs="Times New Roman"/>
          <w:sz w:val="24"/>
          <w:szCs w:val="24"/>
        </w:rPr>
        <w:t xml:space="preserve"> informative pe </w:t>
      </w:r>
      <w:proofErr w:type="spellStart"/>
      <w:r w:rsidRPr="0051758C">
        <w:rPr>
          <w:rFonts w:ascii="Times New Roman" w:hAnsi="Times New Roman" w:cs="Times New Roman"/>
          <w:sz w:val="24"/>
          <w:szCs w:val="24"/>
        </w:rPr>
        <w:t>teme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asisten</w:t>
      </w:r>
      <w:r w:rsidR="00767C20" w:rsidRPr="0051758C">
        <w:rPr>
          <w:rFonts w:ascii="Times New Roman" w:hAnsi="Times New Roman" w:cs="Times New Roman"/>
          <w:sz w:val="24"/>
          <w:szCs w:val="24"/>
        </w:rPr>
        <w:t>ță</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socială</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promovarea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imagini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pozitive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beneficiarilor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serviciilor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furnizate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către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institu</w:t>
      </w:r>
      <w:r w:rsidR="00767C20" w:rsidRPr="0051758C">
        <w:rPr>
          <w:rFonts w:ascii="Times New Roman" w:hAnsi="Times New Roman" w:cs="Times New Roman"/>
          <w:sz w:val="24"/>
          <w:szCs w:val="24"/>
        </w:rPr>
        <w:t>ț</w:t>
      </w:r>
      <w:r w:rsidRPr="0051758C">
        <w:rPr>
          <w:rFonts w:ascii="Times New Roman" w:hAnsi="Times New Roman" w:cs="Times New Roman"/>
          <w:sz w:val="24"/>
          <w:szCs w:val="24"/>
        </w:rPr>
        <w:t>ia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noastră</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responsabilizarea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comunit</w:t>
      </w:r>
      <w:r w:rsidR="00767C20" w:rsidRPr="0051758C">
        <w:rPr>
          <w:rFonts w:ascii="Times New Roman" w:hAnsi="Times New Roman" w:cs="Times New Roman"/>
          <w:sz w:val="24"/>
          <w:szCs w:val="24"/>
        </w:rPr>
        <w:t>ăț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privire</w:t>
      </w:r>
      <w:proofErr w:type="spellEnd"/>
      <w:r w:rsidRPr="0051758C">
        <w:rPr>
          <w:rFonts w:ascii="Times New Roman" w:hAnsi="Times New Roman" w:cs="Times New Roman"/>
          <w:sz w:val="24"/>
          <w:szCs w:val="24"/>
        </w:rPr>
        <w:t xml:space="preserve"> la </w:t>
      </w:r>
      <w:proofErr w:type="spellStart"/>
      <w:r w:rsidRPr="0051758C">
        <w:rPr>
          <w:rFonts w:ascii="Times New Roman" w:hAnsi="Times New Roman" w:cs="Times New Roman"/>
          <w:sz w:val="24"/>
          <w:szCs w:val="24"/>
        </w:rPr>
        <w:t>problematica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socialã</w:t>
      </w:r>
      <w:proofErr w:type="spellEnd"/>
      <w:r w:rsidRPr="0051758C">
        <w:rPr>
          <w:rFonts w:ascii="Times New Roman" w:hAnsi="Times New Roman" w:cs="Times New Roman"/>
          <w:sz w:val="24"/>
          <w:szCs w:val="24"/>
        </w:rPr>
        <w:t xml:space="preserve"> </w:t>
      </w:r>
      <w:proofErr w:type="spellStart"/>
      <w:r w:rsidR="00767C2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conceperea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programe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sens</w:t>
      </w:r>
      <w:proofErr w:type="spellEnd"/>
      <w:r w:rsidRPr="0051758C">
        <w:rPr>
          <w:rFonts w:ascii="Times New Roman" w:hAnsi="Times New Roman" w:cs="Times New Roman"/>
          <w:sz w:val="24"/>
          <w:szCs w:val="24"/>
        </w:rPr>
        <w:t xml:space="preserve">; - </w:t>
      </w:r>
      <w:proofErr w:type="spellStart"/>
      <w:r w:rsidRPr="0051758C">
        <w:rPr>
          <w:rFonts w:ascii="Times New Roman" w:hAnsi="Times New Roman" w:cs="Times New Roman"/>
          <w:sz w:val="24"/>
          <w:szCs w:val="24"/>
        </w:rPr>
        <w:t>organizarea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evenimente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publice</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ocazia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Zilei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Internationale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Copilului</w:t>
      </w:r>
      <w:proofErr w:type="spellEnd"/>
      <w:r w:rsidRPr="0051758C">
        <w:rPr>
          <w:rFonts w:ascii="Times New Roman" w:hAnsi="Times New Roman" w:cs="Times New Roman"/>
          <w:sz w:val="24"/>
          <w:szCs w:val="24"/>
        </w:rPr>
        <w:t xml:space="preserve"> (01 </w:t>
      </w:r>
      <w:proofErr w:type="spellStart"/>
      <w:r w:rsidRPr="0051758C">
        <w:rPr>
          <w:rFonts w:ascii="Times New Roman" w:hAnsi="Times New Roman" w:cs="Times New Roman"/>
          <w:sz w:val="24"/>
          <w:szCs w:val="24"/>
        </w:rPr>
        <w:t>iunie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Zilei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Internationale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Vârstnice</w:t>
      </w:r>
      <w:proofErr w:type="spellEnd"/>
      <w:r w:rsidRPr="0051758C">
        <w:rPr>
          <w:rFonts w:ascii="Times New Roman" w:hAnsi="Times New Roman" w:cs="Times New Roman"/>
          <w:sz w:val="24"/>
          <w:szCs w:val="24"/>
        </w:rPr>
        <w:t xml:space="preserve"> (01 </w:t>
      </w:r>
      <w:proofErr w:type="spellStart"/>
      <w:r w:rsidRPr="0051758C">
        <w:rPr>
          <w:rFonts w:ascii="Times New Roman" w:hAnsi="Times New Roman" w:cs="Times New Roman"/>
          <w:sz w:val="24"/>
          <w:szCs w:val="24"/>
        </w:rPr>
        <w:t>octombrie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Zilei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Internationale</w:t>
      </w:r>
      <w:proofErr w:type="spellEnd"/>
      <w:r w:rsidRPr="0051758C">
        <w:rPr>
          <w:rFonts w:ascii="Times New Roman" w:hAnsi="Times New Roman" w:cs="Times New Roman"/>
          <w:sz w:val="24"/>
          <w:szCs w:val="24"/>
        </w:rPr>
        <w:t xml:space="preserve"> a</w:t>
      </w:r>
      <w:r w:rsidR="00767C20"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Persoanelor</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Dizabilitati</w:t>
      </w:r>
      <w:proofErr w:type="spellEnd"/>
      <w:r w:rsidRPr="0051758C">
        <w:rPr>
          <w:rFonts w:ascii="Times New Roman" w:hAnsi="Times New Roman" w:cs="Times New Roman"/>
          <w:sz w:val="24"/>
          <w:szCs w:val="24"/>
        </w:rPr>
        <w:t xml:space="preserve"> (3 </w:t>
      </w:r>
      <w:proofErr w:type="spellStart"/>
      <w:r w:rsidRPr="0051758C">
        <w:rPr>
          <w:rFonts w:ascii="Times New Roman" w:hAnsi="Times New Roman" w:cs="Times New Roman"/>
          <w:sz w:val="24"/>
          <w:szCs w:val="24"/>
        </w:rPr>
        <w:t>decembrie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Zilei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Internationale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Constientizare</w:t>
      </w:r>
      <w:proofErr w:type="spellEnd"/>
      <w:r w:rsidRPr="0051758C">
        <w:rPr>
          <w:rFonts w:ascii="Times New Roman" w:hAnsi="Times New Roman" w:cs="Times New Roman"/>
          <w:sz w:val="24"/>
          <w:szCs w:val="24"/>
        </w:rPr>
        <w:t xml:space="preserve"> a</w:t>
      </w:r>
      <w:r w:rsidR="00767C20"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Autismului</w:t>
      </w:r>
      <w:proofErr w:type="spellEnd"/>
      <w:r w:rsidRPr="0051758C">
        <w:rPr>
          <w:rFonts w:ascii="Times New Roman" w:hAnsi="Times New Roman" w:cs="Times New Roman"/>
          <w:sz w:val="24"/>
          <w:szCs w:val="24"/>
        </w:rPr>
        <w:t xml:space="preserve"> (02 </w:t>
      </w:r>
      <w:proofErr w:type="spellStart"/>
      <w:r w:rsidRPr="0051758C">
        <w:rPr>
          <w:rFonts w:ascii="Times New Roman" w:hAnsi="Times New Roman" w:cs="Times New Roman"/>
          <w:sz w:val="24"/>
          <w:szCs w:val="24"/>
        </w:rPr>
        <w:t>aprilie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Zilei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Internationale</w:t>
      </w:r>
      <w:proofErr w:type="spellEnd"/>
      <w:r w:rsidRPr="0051758C">
        <w:rPr>
          <w:rFonts w:ascii="Times New Roman" w:hAnsi="Times New Roman" w:cs="Times New Roman"/>
          <w:sz w:val="24"/>
          <w:szCs w:val="24"/>
        </w:rPr>
        <w:t xml:space="preserve"> a</w:t>
      </w:r>
      <w:r w:rsidR="00767C20"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Nevazatorilor</w:t>
      </w:r>
      <w:proofErr w:type="spellEnd"/>
      <w:r w:rsidRPr="0051758C">
        <w:rPr>
          <w:rFonts w:ascii="Times New Roman" w:hAnsi="Times New Roman" w:cs="Times New Roman"/>
          <w:sz w:val="24"/>
          <w:szCs w:val="24"/>
        </w:rPr>
        <w:t xml:space="preserve"> (15 </w:t>
      </w:r>
      <w:proofErr w:type="spellStart"/>
      <w:r w:rsidRPr="0051758C">
        <w:rPr>
          <w:rFonts w:ascii="Times New Roman" w:hAnsi="Times New Roman" w:cs="Times New Roman"/>
          <w:sz w:val="24"/>
          <w:szCs w:val="24"/>
        </w:rPr>
        <w:t>octombrie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Zilei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Nationale</w:t>
      </w:r>
      <w:proofErr w:type="spellEnd"/>
      <w:r w:rsidRPr="0051758C">
        <w:rPr>
          <w:rFonts w:ascii="Times New Roman" w:hAnsi="Times New Roman" w:cs="Times New Roman"/>
          <w:sz w:val="24"/>
          <w:szCs w:val="24"/>
        </w:rPr>
        <w:t xml:space="preserve"> a</w:t>
      </w:r>
      <w:r w:rsidR="00767C20"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Surzilor</w:t>
      </w:r>
      <w:proofErr w:type="spellEnd"/>
      <w:r w:rsidRPr="0051758C">
        <w:rPr>
          <w:rFonts w:ascii="Times New Roman" w:hAnsi="Times New Roman" w:cs="Times New Roman"/>
          <w:sz w:val="24"/>
          <w:szCs w:val="24"/>
        </w:rPr>
        <w:t xml:space="preserve"> din Romania (9 </w:t>
      </w:r>
      <w:proofErr w:type="spellStart"/>
      <w:r w:rsidRPr="0051758C">
        <w:rPr>
          <w:rFonts w:ascii="Times New Roman" w:hAnsi="Times New Roman" w:cs="Times New Roman"/>
          <w:sz w:val="24"/>
          <w:szCs w:val="24"/>
        </w:rPr>
        <w:t>noiembrie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Zilei</w:t>
      </w:r>
      <w:proofErr w:type="spellEnd"/>
      <w:r w:rsidRPr="0051758C">
        <w:rPr>
          <w:rFonts w:ascii="Times New Roman" w:hAnsi="Times New Roman" w:cs="Times New Roman"/>
          <w:sz w:val="24"/>
          <w:szCs w:val="24"/>
        </w:rPr>
        <w:t xml:space="preserve"> Mondiale a </w:t>
      </w:r>
      <w:proofErr w:type="spellStart"/>
      <w:r w:rsidRPr="0051758C">
        <w:rPr>
          <w:rFonts w:ascii="Times New Roman" w:hAnsi="Times New Roman" w:cs="Times New Roman"/>
          <w:sz w:val="24"/>
          <w:szCs w:val="24"/>
        </w:rPr>
        <w:t>Sindromului</w:t>
      </w:r>
      <w:proofErr w:type="spellEnd"/>
      <w:r w:rsidRPr="0051758C">
        <w:rPr>
          <w:rFonts w:ascii="Times New Roman" w:hAnsi="Times New Roman" w:cs="Times New Roman"/>
          <w:sz w:val="24"/>
          <w:szCs w:val="24"/>
        </w:rPr>
        <w:t xml:space="preserve"> Down (21 </w:t>
      </w:r>
      <w:proofErr w:type="spellStart"/>
      <w:r w:rsidRPr="0051758C">
        <w:rPr>
          <w:rFonts w:ascii="Times New Roman" w:hAnsi="Times New Roman" w:cs="Times New Roman"/>
          <w:sz w:val="24"/>
          <w:szCs w:val="24"/>
        </w:rPr>
        <w:t>martie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Zilei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Internationale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Romilor</w:t>
      </w:r>
      <w:proofErr w:type="spellEnd"/>
      <w:r w:rsidRPr="0051758C">
        <w:rPr>
          <w:rFonts w:ascii="Times New Roman" w:hAnsi="Times New Roman" w:cs="Times New Roman"/>
          <w:sz w:val="24"/>
          <w:szCs w:val="24"/>
        </w:rPr>
        <w:t xml:space="preserve"> (8 </w:t>
      </w:r>
      <w:proofErr w:type="spellStart"/>
      <w:r w:rsidRPr="0051758C">
        <w:rPr>
          <w:rFonts w:ascii="Times New Roman" w:hAnsi="Times New Roman" w:cs="Times New Roman"/>
          <w:sz w:val="24"/>
          <w:szCs w:val="24"/>
        </w:rPr>
        <w:t>aprilie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Zilei</w:t>
      </w:r>
      <w:proofErr w:type="spellEnd"/>
      <w:r w:rsidRPr="0051758C">
        <w:rPr>
          <w:rFonts w:ascii="Times New Roman" w:hAnsi="Times New Roman" w:cs="Times New Roman"/>
          <w:sz w:val="24"/>
          <w:szCs w:val="24"/>
        </w:rPr>
        <w:t xml:space="preserve"> Mondiale a </w:t>
      </w:r>
      <w:proofErr w:type="spellStart"/>
      <w:r w:rsidRPr="0051758C">
        <w:rPr>
          <w:rFonts w:ascii="Times New Roman" w:hAnsi="Times New Roman" w:cs="Times New Roman"/>
          <w:sz w:val="24"/>
          <w:szCs w:val="24"/>
        </w:rPr>
        <w:t>Asistentei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Sociale</w:t>
      </w:r>
      <w:proofErr w:type="spellEnd"/>
      <w:r w:rsidRPr="0051758C">
        <w:rPr>
          <w:rFonts w:ascii="Times New Roman" w:hAnsi="Times New Roman" w:cs="Times New Roman"/>
          <w:sz w:val="24"/>
          <w:szCs w:val="24"/>
        </w:rPr>
        <w:t xml:space="preserve"> (15 </w:t>
      </w:r>
      <w:proofErr w:type="spellStart"/>
      <w:r w:rsidRPr="0051758C">
        <w:rPr>
          <w:rFonts w:ascii="Times New Roman" w:hAnsi="Times New Roman" w:cs="Times New Roman"/>
          <w:sz w:val="24"/>
          <w:szCs w:val="24"/>
        </w:rPr>
        <w:t>martie</w:t>
      </w:r>
      <w:proofErr w:type="spellEnd"/>
      <w:r w:rsidRPr="0051758C">
        <w:rPr>
          <w:rFonts w:ascii="Times New Roman" w:hAnsi="Times New Roman" w:cs="Times New Roman"/>
          <w:sz w:val="24"/>
          <w:szCs w:val="24"/>
        </w:rPr>
        <w:t>) etc.</w:t>
      </w:r>
    </w:p>
    <w:p w14:paraId="2C507EB9" w14:textId="5037E58B"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1</w:t>
      </w:r>
      <w:r w:rsidR="00767C20" w:rsidRPr="0051758C">
        <w:rPr>
          <w:rFonts w:ascii="Times New Roman" w:hAnsi="Times New Roman" w:cs="Times New Roman"/>
          <w:sz w:val="24"/>
          <w:szCs w:val="24"/>
        </w:rPr>
        <w:t>1</w:t>
      </w: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Promovarea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particip</w:t>
      </w:r>
      <w:r w:rsidR="00767C20"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00767C20" w:rsidRPr="0051758C">
        <w:rPr>
          <w:rFonts w:ascii="Times New Roman" w:hAnsi="Times New Roman" w:cs="Times New Roman"/>
          <w:sz w:val="24"/>
          <w:szCs w:val="24"/>
        </w:rPr>
        <w:t>ș</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colabor</w:t>
      </w:r>
      <w:r w:rsidR="00767C20" w:rsidRPr="0051758C">
        <w:rPr>
          <w:rFonts w:ascii="Times New Roman" w:hAnsi="Times New Roman" w:cs="Times New Roman"/>
          <w:sz w:val="24"/>
          <w:szCs w:val="24"/>
        </w:rPr>
        <w:t>ă</w:t>
      </w:r>
      <w:r w:rsidRPr="0051758C">
        <w:rPr>
          <w:rFonts w:ascii="Times New Roman" w:hAnsi="Times New Roman" w:cs="Times New Roman"/>
          <w:sz w:val="24"/>
          <w:szCs w:val="24"/>
        </w:rPr>
        <w:t>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între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to</w:t>
      </w:r>
      <w:r w:rsidR="00767C20" w:rsidRPr="0051758C">
        <w:rPr>
          <w:rFonts w:ascii="Times New Roman" w:hAnsi="Times New Roman" w:cs="Times New Roman"/>
          <w:sz w:val="24"/>
          <w:szCs w:val="24"/>
        </w:rPr>
        <w:t>ț</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factori</w:t>
      </w:r>
      <w:r w:rsidR="00767C20"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implica</w:t>
      </w:r>
      <w:r w:rsidR="00767C20" w:rsidRPr="0051758C">
        <w:rPr>
          <w:rFonts w:ascii="Times New Roman" w:hAnsi="Times New Roman" w:cs="Times New Roman"/>
          <w:sz w:val="24"/>
          <w:szCs w:val="24"/>
        </w:rPr>
        <w:t>ț</w:t>
      </w:r>
      <w:r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00767C20" w:rsidRPr="0051758C">
        <w:rPr>
          <w:rFonts w:ascii="Times New Roman" w:hAnsi="Times New Roman" w:cs="Times New Roman"/>
          <w:sz w:val="24"/>
          <w:szCs w:val="24"/>
        </w:rPr>
        <w:t>î</w:t>
      </w:r>
      <w:r w:rsidRPr="0051758C">
        <w:rPr>
          <w:rFonts w:ascii="Times New Roman" w:hAnsi="Times New Roman" w:cs="Times New Roman"/>
          <w:sz w:val="24"/>
          <w:szCs w:val="24"/>
        </w:rPr>
        <w:t>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domeniul</w:t>
      </w:r>
      <w:proofErr w:type="spellEnd"/>
      <w:r w:rsidRPr="0051758C">
        <w:rPr>
          <w:rFonts w:ascii="Times New Roman" w:hAnsi="Times New Roman" w:cs="Times New Roman"/>
          <w:sz w:val="24"/>
          <w:szCs w:val="24"/>
        </w:rPr>
        <w:t xml:space="preserve"> social:</w:t>
      </w:r>
    </w:p>
    <w:p w14:paraId="271A3BFA" w14:textId="77777777"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dezvoltarea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parteneriatului</w:t>
      </w:r>
      <w:proofErr w:type="spellEnd"/>
      <w:r w:rsidRPr="0051758C">
        <w:rPr>
          <w:rFonts w:ascii="Times New Roman" w:hAnsi="Times New Roman" w:cs="Times New Roman"/>
          <w:sz w:val="24"/>
          <w:szCs w:val="24"/>
        </w:rPr>
        <w:t xml:space="preserve"> public - </w:t>
      </w:r>
      <w:proofErr w:type="spellStart"/>
      <w:r w:rsidRPr="0051758C">
        <w:rPr>
          <w:rFonts w:ascii="Times New Roman" w:hAnsi="Times New Roman" w:cs="Times New Roman"/>
          <w:sz w:val="24"/>
          <w:szCs w:val="24"/>
        </w:rPr>
        <w:t>privat</w:t>
      </w:r>
      <w:proofErr w:type="spellEnd"/>
      <w:r w:rsidRPr="0051758C">
        <w:rPr>
          <w:rFonts w:ascii="Times New Roman" w:hAnsi="Times New Roman" w:cs="Times New Roman"/>
          <w:sz w:val="24"/>
          <w:szCs w:val="24"/>
        </w:rPr>
        <w:t>;</w:t>
      </w:r>
    </w:p>
    <w:p w14:paraId="347BA536" w14:textId="643AE5AF" w:rsidR="00AB579D" w:rsidRPr="0051758C" w:rsidRDefault="00AB579D"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identificarea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poten</w:t>
      </w:r>
      <w:r w:rsidR="00767C20" w:rsidRPr="0051758C">
        <w:rPr>
          <w:rFonts w:ascii="Times New Roman" w:hAnsi="Times New Roman" w:cs="Times New Roman"/>
          <w:sz w:val="24"/>
          <w:szCs w:val="24"/>
        </w:rPr>
        <w:t>ț</w:t>
      </w:r>
      <w:r w:rsidRPr="0051758C">
        <w:rPr>
          <w:rFonts w:ascii="Times New Roman" w:hAnsi="Times New Roman" w:cs="Times New Roman"/>
          <w:sz w:val="24"/>
          <w:szCs w:val="24"/>
        </w:rPr>
        <w:t>ialilor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parteneri</w:t>
      </w:r>
      <w:proofErr w:type="spellEnd"/>
      <w:r w:rsidRPr="0051758C">
        <w:rPr>
          <w:rFonts w:ascii="Times New Roman" w:hAnsi="Times New Roman" w:cs="Times New Roman"/>
          <w:sz w:val="24"/>
          <w:szCs w:val="24"/>
        </w:rPr>
        <w:t xml:space="preserve"> din </w:t>
      </w:r>
      <w:proofErr w:type="spellStart"/>
      <w:r w:rsidRPr="0051758C">
        <w:rPr>
          <w:rFonts w:ascii="Times New Roman" w:hAnsi="Times New Roman" w:cs="Times New Roman"/>
          <w:sz w:val="24"/>
          <w:szCs w:val="24"/>
        </w:rPr>
        <w:t>comunitate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î</w:t>
      </w:r>
      <w:r w:rsidRPr="0051758C">
        <w:rPr>
          <w:rFonts w:ascii="Times New Roman" w:hAnsi="Times New Roman" w:cs="Times New Roman"/>
          <w:sz w:val="24"/>
          <w:szCs w:val="24"/>
        </w:rPr>
        <w:t>naintarea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propuneri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colaborare</w:t>
      </w:r>
      <w:proofErr w:type="spellEnd"/>
      <w:r w:rsidRPr="0051758C">
        <w:rPr>
          <w:rFonts w:ascii="Times New Roman" w:hAnsi="Times New Roman" w:cs="Times New Roman"/>
          <w:sz w:val="24"/>
          <w:szCs w:val="24"/>
        </w:rPr>
        <w:t xml:space="preserve">; - </w:t>
      </w:r>
      <w:proofErr w:type="spellStart"/>
      <w:r w:rsidR="00767C20" w:rsidRPr="0051758C">
        <w:rPr>
          <w:rFonts w:ascii="Times New Roman" w:hAnsi="Times New Roman" w:cs="Times New Roman"/>
          <w:sz w:val="24"/>
          <w:szCs w:val="24"/>
        </w:rPr>
        <w:t>î</w:t>
      </w:r>
      <w:r w:rsidRPr="0051758C">
        <w:rPr>
          <w:rFonts w:ascii="Times New Roman" w:hAnsi="Times New Roman" w:cs="Times New Roman"/>
          <w:sz w:val="24"/>
          <w:szCs w:val="24"/>
        </w:rPr>
        <w:t>ncheierea</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conven</w:t>
      </w:r>
      <w:r w:rsidR="00767C20" w:rsidRPr="0051758C">
        <w:rPr>
          <w:rFonts w:ascii="Times New Roman" w:hAnsi="Times New Roman" w:cs="Times New Roman"/>
          <w:sz w:val="24"/>
          <w:szCs w:val="24"/>
        </w:rPr>
        <w:t>ț</w:t>
      </w:r>
      <w:r w:rsidRPr="0051758C">
        <w:rPr>
          <w:rFonts w:ascii="Times New Roman" w:hAnsi="Times New Roman" w:cs="Times New Roman"/>
          <w:sz w:val="24"/>
          <w:szCs w:val="24"/>
        </w:rPr>
        <w:t>ii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parteneriat</w:t>
      </w:r>
      <w:proofErr w:type="spellEnd"/>
      <w:r w:rsidRPr="0051758C">
        <w:rPr>
          <w:rFonts w:ascii="Times New Roman" w:hAnsi="Times New Roman" w:cs="Times New Roman"/>
          <w:sz w:val="24"/>
          <w:szCs w:val="24"/>
        </w:rPr>
        <w:t>;</w:t>
      </w:r>
    </w:p>
    <w:p w14:paraId="4E891B81" w14:textId="7159953B" w:rsidR="00767C20" w:rsidRPr="0051758C" w:rsidRDefault="00767C20"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crearea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rețele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susținere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persoanele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aflate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nevoie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prin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implicarea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cât</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mai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multor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factori</w:t>
      </w:r>
      <w:proofErr w:type="spellEnd"/>
      <w:r w:rsidRPr="0051758C">
        <w:rPr>
          <w:rFonts w:ascii="Times New Roman" w:hAnsi="Times New Roman" w:cs="Times New Roman"/>
          <w:sz w:val="24"/>
          <w:szCs w:val="24"/>
        </w:rPr>
        <w:t xml:space="preserve"> din </w:t>
      </w:r>
      <w:proofErr w:type="spellStart"/>
      <w:r w:rsidRPr="0051758C">
        <w:rPr>
          <w:rFonts w:ascii="Times New Roman" w:hAnsi="Times New Roman" w:cs="Times New Roman"/>
          <w:sz w:val="24"/>
          <w:szCs w:val="24"/>
        </w:rPr>
        <w:t>comunitate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familie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instituții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organizații</w:t>
      </w:r>
      <w:proofErr w:type="spellEnd"/>
      <w:r w:rsidRPr="0051758C">
        <w:rPr>
          <w:rFonts w:ascii="Times New Roman" w:hAnsi="Times New Roman" w:cs="Times New Roman"/>
          <w:sz w:val="24"/>
          <w:szCs w:val="24"/>
        </w:rPr>
        <w:t xml:space="preserve">, etc.)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rezolvarea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problemelor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acestora</w:t>
      </w:r>
      <w:proofErr w:type="spellEnd"/>
      <w:r w:rsidRPr="0051758C">
        <w:rPr>
          <w:rFonts w:ascii="Times New Roman" w:hAnsi="Times New Roman" w:cs="Times New Roman"/>
          <w:sz w:val="24"/>
          <w:szCs w:val="24"/>
        </w:rPr>
        <w:t>;</w:t>
      </w:r>
    </w:p>
    <w:p w14:paraId="79560500" w14:textId="4BDBB95F" w:rsidR="00767C20" w:rsidRPr="0051758C" w:rsidRDefault="00767C20" w:rsidP="00AB579D">
      <w:pPr>
        <w:rPr>
          <w:rFonts w:ascii="Times New Roman" w:hAnsi="Times New Roman" w:cs="Times New Roman"/>
          <w:sz w:val="24"/>
          <w:szCs w:val="24"/>
        </w:rPr>
      </w:pPr>
      <w:r w:rsidRPr="0051758C">
        <w:rPr>
          <w:rFonts w:ascii="Times New Roman" w:hAnsi="Times New Roman" w:cs="Times New Roman"/>
          <w:sz w:val="24"/>
          <w:szCs w:val="24"/>
        </w:rPr>
        <w:lastRenderedPageBreak/>
        <w:t xml:space="preserve">- </w:t>
      </w:r>
      <w:proofErr w:type="spellStart"/>
      <w:r w:rsidRPr="0051758C">
        <w:rPr>
          <w:rFonts w:ascii="Times New Roman" w:hAnsi="Times New Roman" w:cs="Times New Roman"/>
          <w:sz w:val="24"/>
          <w:szCs w:val="24"/>
        </w:rPr>
        <w:t>organizarea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întâlniri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și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dezbateri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periodice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între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parteneri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beneficiar</w:t>
      </w:r>
      <w:r w:rsidR="00E269A0" w:rsidRPr="0051758C">
        <w:rPr>
          <w:rFonts w:ascii="Times New Roman" w:hAnsi="Times New Roman" w:cs="Times New Roman"/>
          <w:sz w:val="24"/>
          <w:szCs w:val="24"/>
        </w:rPr>
        <w:t>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reprezentanți</w:t>
      </w:r>
      <w:proofErr w:type="spellEnd"/>
      <w:r w:rsidRPr="0051758C">
        <w:rPr>
          <w:rFonts w:ascii="Times New Roman" w:hAnsi="Times New Roman" w:cs="Times New Roman"/>
          <w:sz w:val="24"/>
          <w:szCs w:val="24"/>
        </w:rPr>
        <w:t xml:space="preserve"> ai </w:t>
      </w:r>
      <w:proofErr w:type="spellStart"/>
      <w:r w:rsidRPr="0051758C">
        <w:rPr>
          <w:rFonts w:ascii="Times New Roman" w:hAnsi="Times New Roman" w:cs="Times New Roman"/>
          <w:sz w:val="24"/>
          <w:szCs w:val="24"/>
        </w:rPr>
        <w:t>instituției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și</w:t>
      </w:r>
      <w:proofErr w:type="spellEnd"/>
      <w:r w:rsidRPr="0051758C">
        <w:rPr>
          <w:rFonts w:ascii="Times New Roman" w:hAnsi="Times New Roman" w:cs="Times New Roman"/>
          <w:sz w:val="24"/>
          <w:szCs w:val="24"/>
        </w:rPr>
        <w:t xml:space="preserve"> </w:t>
      </w:r>
      <w:proofErr w:type="spellStart"/>
      <w:r w:rsidR="00E269A0" w:rsidRPr="0051758C">
        <w:rPr>
          <w:rFonts w:ascii="Times New Roman" w:hAnsi="Times New Roman" w:cs="Times New Roman"/>
          <w:sz w:val="24"/>
          <w:szCs w:val="24"/>
        </w:rPr>
        <w:t>alte</w:t>
      </w:r>
      <w:proofErr w:type="spellEnd"/>
      <w:r w:rsidR="00E269A0" w:rsidRPr="0051758C">
        <w:rPr>
          <w:rFonts w:ascii="Times New Roman" w:hAnsi="Times New Roman" w:cs="Times New Roman"/>
          <w:sz w:val="24"/>
          <w:szCs w:val="24"/>
        </w:rPr>
        <w:t xml:space="preserve"> </w:t>
      </w:r>
      <w:proofErr w:type="spellStart"/>
      <w:r w:rsidR="00E269A0" w:rsidRPr="0051758C">
        <w:rPr>
          <w:rFonts w:ascii="Times New Roman" w:hAnsi="Times New Roman" w:cs="Times New Roman"/>
          <w:sz w:val="24"/>
          <w:szCs w:val="24"/>
        </w:rPr>
        <w:t>persoane</w:t>
      </w:r>
      <w:proofErr w:type="spellEnd"/>
      <w:r w:rsidR="00E269A0" w:rsidRPr="0051758C">
        <w:rPr>
          <w:rFonts w:ascii="Times New Roman" w:hAnsi="Times New Roman" w:cs="Times New Roman"/>
          <w:sz w:val="24"/>
          <w:szCs w:val="24"/>
        </w:rPr>
        <w:t xml:space="preserve"> </w:t>
      </w:r>
      <w:proofErr w:type="spellStart"/>
      <w:r w:rsidR="00E269A0" w:rsidRPr="0051758C">
        <w:rPr>
          <w:rFonts w:ascii="Times New Roman" w:hAnsi="Times New Roman" w:cs="Times New Roman"/>
          <w:sz w:val="24"/>
          <w:szCs w:val="24"/>
        </w:rPr>
        <w:t>interesate</w:t>
      </w:r>
      <w:proofErr w:type="spellEnd"/>
      <w:r w:rsidR="00E269A0" w:rsidRPr="0051758C">
        <w:rPr>
          <w:rFonts w:ascii="Times New Roman" w:hAnsi="Times New Roman" w:cs="Times New Roman"/>
          <w:sz w:val="24"/>
          <w:szCs w:val="24"/>
        </w:rPr>
        <w:t>;</w:t>
      </w:r>
    </w:p>
    <w:p w14:paraId="4ABE25CB" w14:textId="15F6B672" w:rsidR="00E269A0" w:rsidRPr="0051758C" w:rsidRDefault="00E269A0"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colaborarea</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mediatorii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școlari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vederea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prevenirii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abandonului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școlar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îmbunătățirea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comunicării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și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colaborării</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unitățile</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învățământ</w:t>
      </w:r>
      <w:proofErr w:type="spellEnd"/>
      <w:r w:rsidRPr="0051758C">
        <w:rPr>
          <w:rFonts w:ascii="Times New Roman" w:hAnsi="Times New Roman" w:cs="Times New Roman"/>
          <w:sz w:val="24"/>
          <w:szCs w:val="24"/>
        </w:rPr>
        <w:t>;</w:t>
      </w:r>
    </w:p>
    <w:p w14:paraId="0D508FAD" w14:textId="5206EDD4" w:rsidR="00E269A0" w:rsidRPr="0051758C" w:rsidRDefault="00E269A0" w:rsidP="00AB579D">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colaborarea</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consilierii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școlari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în</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vederea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consilierii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și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prevenirii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delincvenței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și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predelincvenței</w:t>
      </w:r>
      <w:proofErr w:type="spellEnd"/>
      <w:r w:rsidRPr="0051758C">
        <w:rPr>
          <w:rFonts w:ascii="Times New Roman" w:hAnsi="Times New Roman" w:cs="Times New Roman"/>
          <w:sz w:val="24"/>
          <w:szCs w:val="24"/>
        </w:rPr>
        <w:t xml:space="preserve"> juvenile.</w:t>
      </w:r>
    </w:p>
    <w:p w14:paraId="188835CA" w14:textId="35EDC12C" w:rsidR="00220E96" w:rsidRPr="0051758C" w:rsidRDefault="002D45BD" w:rsidP="00407E3F">
      <w:pPr>
        <w:rPr>
          <w:rFonts w:ascii="Times New Roman" w:hAnsi="Times New Roman" w:cs="Times New Roman"/>
          <w:sz w:val="24"/>
          <w:szCs w:val="24"/>
        </w:rPr>
      </w:pPr>
      <w:r w:rsidRPr="0051758C">
        <w:rPr>
          <w:rFonts w:ascii="Times New Roman" w:hAnsi="Times New Roman" w:cs="Times New Roman"/>
          <w:sz w:val="24"/>
          <w:szCs w:val="24"/>
        </w:rPr>
        <w:t>12.C</w:t>
      </w:r>
      <w:r w:rsidR="000762A2" w:rsidRPr="0051758C">
        <w:rPr>
          <w:rFonts w:ascii="Times New Roman" w:hAnsi="Times New Roman" w:cs="Times New Roman"/>
          <w:sz w:val="24"/>
          <w:szCs w:val="24"/>
        </w:rPr>
        <w:t xml:space="preserve">olaborarea cu </w:t>
      </w:r>
      <w:proofErr w:type="spellStart"/>
      <w:r w:rsidR="000762A2" w:rsidRPr="0051758C">
        <w:rPr>
          <w:rFonts w:ascii="Times New Roman" w:hAnsi="Times New Roman" w:cs="Times New Roman"/>
          <w:sz w:val="24"/>
          <w:szCs w:val="24"/>
        </w:rPr>
        <w:t>Cabinet</w:t>
      </w:r>
      <w:r w:rsidR="00407E3F" w:rsidRPr="0051758C">
        <w:rPr>
          <w:rFonts w:ascii="Times New Roman" w:hAnsi="Times New Roman" w:cs="Times New Roman"/>
          <w:sz w:val="24"/>
          <w:szCs w:val="24"/>
        </w:rPr>
        <w:t>e</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Individual</w:t>
      </w:r>
      <w:r w:rsidRPr="0051758C">
        <w:rPr>
          <w:rFonts w:ascii="Times New Roman" w:hAnsi="Times New Roman" w:cs="Times New Roman"/>
          <w:sz w:val="24"/>
          <w:szCs w:val="24"/>
        </w:rPr>
        <w:t>e</w:t>
      </w:r>
      <w:proofErr w:type="spellEnd"/>
      <w:r w:rsidR="000762A2" w:rsidRPr="0051758C">
        <w:rPr>
          <w:rFonts w:ascii="Times New Roman" w:hAnsi="Times New Roman" w:cs="Times New Roman"/>
          <w:sz w:val="24"/>
          <w:szCs w:val="24"/>
        </w:rPr>
        <w:t xml:space="preserve"> de </w:t>
      </w:r>
      <w:proofErr w:type="spellStart"/>
      <w:r w:rsidR="000762A2" w:rsidRPr="0051758C">
        <w:rPr>
          <w:rFonts w:ascii="Times New Roman" w:hAnsi="Times New Roman" w:cs="Times New Roman"/>
          <w:sz w:val="24"/>
          <w:szCs w:val="24"/>
        </w:rPr>
        <w:t>Psihologie</w:t>
      </w:r>
      <w:proofErr w:type="spellEnd"/>
      <w:r w:rsidR="000762A2" w:rsidRPr="0051758C">
        <w:rPr>
          <w:rFonts w:ascii="Times New Roman" w:hAnsi="Times New Roman" w:cs="Times New Roman"/>
          <w:sz w:val="24"/>
          <w:szCs w:val="24"/>
        </w:rPr>
        <w:t>:</w:t>
      </w:r>
    </w:p>
    <w:p w14:paraId="6B13037C" w14:textId="7A22F475" w:rsidR="000762A2" w:rsidRPr="0051758C" w:rsidRDefault="00407E3F" w:rsidP="000762A2">
      <w:pPr>
        <w:rPr>
          <w:rFonts w:ascii="Times New Roman" w:hAnsi="Times New Roman" w:cs="Times New Roman"/>
          <w:b/>
          <w:sz w:val="24"/>
          <w:szCs w:val="24"/>
        </w:rPr>
      </w:pPr>
      <w:r w:rsidRPr="0051758C">
        <w:rPr>
          <w:rFonts w:ascii="Times New Roman" w:hAnsi="Times New Roman" w:cs="Times New Roman"/>
          <w:b/>
          <w:sz w:val="24"/>
          <w:szCs w:val="24"/>
        </w:rPr>
        <w:t xml:space="preserve">La </w:t>
      </w:r>
      <w:proofErr w:type="spellStart"/>
      <w:r w:rsidRPr="0051758C">
        <w:rPr>
          <w:rFonts w:ascii="Times New Roman" w:hAnsi="Times New Roman" w:cs="Times New Roman"/>
          <w:b/>
          <w:sz w:val="24"/>
          <w:szCs w:val="24"/>
        </w:rPr>
        <w:t>nivelul</w:t>
      </w:r>
      <w:proofErr w:type="spellEnd"/>
      <w:r w:rsidRPr="0051758C">
        <w:rPr>
          <w:rFonts w:ascii="Times New Roman" w:hAnsi="Times New Roman" w:cs="Times New Roman"/>
          <w:b/>
          <w:sz w:val="24"/>
          <w:szCs w:val="24"/>
        </w:rPr>
        <w:t xml:space="preserve"> </w:t>
      </w:r>
      <w:proofErr w:type="spellStart"/>
      <w:r w:rsidRPr="0051758C">
        <w:rPr>
          <w:rFonts w:ascii="Times New Roman" w:hAnsi="Times New Roman" w:cs="Times New Roman"/>
          <w:b/>
          <w:sz w:val="24"/>
          <w:szCs w:val="24"/>
        </w:rPr>
        <w:t>Orașului</w:t>
      </w:r>
      <w:proofErr w:type="spellEnd"/>
      <w:r w:rsidRPr="0051758C">
        <w:rPr>
          <w:rFonts w:ascii="Times New Roman" w:hAnsi="Times New Roman" w:cs="Times New Roman"/>
          <w:b/>
          <w:sz w:val="24"/>
          <w:szCs w:val="24"/>
        </w:rPr>
        <w:t xml:space="preserve"> </w:t>
      </w:r>
      <w:proofErr w:type="spellStart"/>
      <w:proofErr w:type="gramStart"/>
      <w:r w:rsidRPr="0051758C">
        <w:rPr>
          <w:rFonts w:ascii="Times New Roman" w:hAnsi="Times New Roman" w:cs="Times New Roman"/>
          <w:b/>
          <w:sz w:val="24"/>
          <w:szCs w:val="24"/>
        </w:rPr>
        <w:t>Urlați</w:t>
      </w:r>
      <w:proofErr w:type="spellEnd"/>
      <w:r w:rsidRPr="0051758C">
        <w:rPr>
          <w:rFonts w:ascii="Times New Roman" w:hAnsi="Times New Roman" w:cs="Times New Roman"/>
          <w:b/>
          <w:sz w:val="24"/>
          <w:szCs w:val="24"/>
        </w:rPr>
        <w:t xml:space="preserve">  </w:t>
      </w:r>
      <w:proofErr w:type="spellStart"/>
      <w:r w:rsidR="002D45BD" w:rsidRPr="0051758C">
        <w:rPr>
          <w:rFonts w:ascii="Times New Roman" w:hAnsi="Times New Roman" w:cs="Times New Roman"/>
          <w:b/>
          <w:sz w:val="24"/>
          <w:szCs w:val="24"/>
        </w:rPr>
        <w:t>există</w:t>
      </w:r>
      <w:proofErr w:type="spellEnd"/>
      <w:proofErr w:type="gramEnd"/>
      <w:r w:rsidR="002D45BD" w:rsidRPr="0051758C">
        <w:rPr>
          <w:rFonts w:ascii="Times New Roman" w:hAnsi="Times New Roman" w:cs="Times New Roman"/>
          <w:b/>
          <w:sz w:val="24"/>
          <w:szCs w:val="24"/>
        </w:rPr>
        <w:t xml:space="preserve"> un </w:t>
      </w:r>
      <w:r w:rsidR="000762A2" w:rsidRPr="0051758C">
        <w:rPr>
          <w:rFonts w:ascii="Times New Roman" w:hAnsi="Times New Roman" w:cs="Times New Roman"/>
          <w:b/>
          <w:sz w:val="24"/>
          <w:szCs w:val="24"/>
        </w:rPr>
        <w:t xml:space="preserve">Cabinet de </w:t>
      </w:r>
      <w:proofErr w:type="spellStart"/>
      <w:r w:rsidR="000762A2" w:rsidRPr="0051758C">
        <w:rPr>
          <w:rFonts w:ascii="Times New Roman" w:hAnsi="Times New Roman" w:cs="Times New Roman"/>
          <w:b/>
          <w:sz w:val="24"/>
          <w:szCs w:val="24"/>
        </w:rPr>
        <w:t>Psihologie</w:t>
      </w:r>
      <w:proofErr w:type="spellEnd"/>
      <w:r w:rsidR="002D45BD" w:rsidRPr="0051758C">
        <w:rPr>
          <w:rFonts w:ascii="Times New Roman" w:hAnsi="Times New Roman" w:cs="Times New Roman"/>
          <w:b/>
          <w:sz w:val="24"/>
          <w:szCs w:val="24"/>
        </w:rPr>
        <w:t xml:space="preserve">, care </w:t>
      </w:r>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ofer</w:t>
      </w:r>
      <w:r w:rsidRPr="0051758C">
        <w:rPr>
          <w:rFonts w:ascii="Times New Roman" w:hAnsi="Times New Roman" w:cs="Times New Roman"/>
          <w:b/>
          <w:sz w:val="24"/>
          <w:szCs w:val="24"/>
        </w:rPr>
        <w:t>ă</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servicii</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gratuite</w:t>
      </w:r>
      <w:proofErr w:type="spellEnd"/>
      <w:r w:rsidR="000762A2" w:rsidRPr="0051758C">
        <w:rPr>
          <w:rFonts w:ascii="Times New Roman" w:hAnsi="Times New Roman" w:cs="Times New Roman"/>
          <w:b/>
          <w:sz w:val="24"/>
          <w:szCs w:val="24"/>
        </w:rPr>
        <w:t xml:space="preserve">, de </w:t>
      </w:r>
      <w:proofErr w:type="spellStart"/>
      <w:r w:rsidR="000762A2" w:rsidRPr="0051758C">
        <w:rPr>
          <w:rFonts w:ascii="Times New Roman" w:hAnsi="Times New Roman" w:cs="Times New Roman"/>
          <w:b/>
          <w:sz w:val="24"/>
          <w:szCs w:val="24"/>
        </w:rPr>
        <w:t>evaluare</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psihologic</w:t>
      </w:r>
      <w:r w:rsidRPr="0051758C">
        <w:rPr>
          <w:rFonts w:ascii="Times New Roman" w:hAnsi="Times New Roman" w:cs="Times New Roman"/>
          <w:b/>
          <w:sz w:val="24"/>
          <w:szCs w:val="24"/>
        </w:rPr>
        <w:t>ă</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consiliere</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psihologic</w:t>
      </w:r>
      <w:r w:rsidRPr="0051758C">
        <w:rPr>
          <w:rFonts w:ascii="Times New Roman" w:hAnsi="Times New Roman" w:cs="Times New Roman"/>
          <w:b/>
          <w:sz w:val="24"/>
          <w:szCs w:val="24"/>
        </w:rPr>
        <w:t>ă</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prin</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Programul</w:t>
      </w:r>
      <w:proofErr w:type="spellEnd"/>
      <w:r w:rsidRPr="0051758C">
        <w:rPr>
          <w:rFonts w:ascii="Times New Roman" w:hAnsi="Times New Roman" w:cs="Times New Roman"/>
          <w:b/>
          <w:sz w:val="24"/>
          <w:szCs w:val="24"/>
        </w:rPr>
        <w:t xml:space="preserve"> </w:t>
      </w:r>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guvernamental</w:t>
      </w:r>
      <w:proofErr w:type="spellEnd"/>
      <w:r w:rsidR="000762A2" w:rsidRPr="0051758C">
        <w:rPr>
          <w:rFonts w:ascii="Times New Roman" w:hAnsi="Times New Roman" w:cs="Times New Roman"/>
          <w:b/>
          <w:sz w:val="24"/>
          <w:szCs w:val="24"/>
        </w:rPr>
        <w:t xml:space="preserve"> “ Din </w:t>
      </w:r>
      <w:proofErr w:type="spellStart"/>
      <w:r w:rsidR="000762A2" w:rsidRPr="0051758C">
        <w:rPr>
          <w:rFonts w:ascii="Times New Roman" w:hAnsi="Times New Roman" w:cs="Times New Roman"/>
          <w:b/>
          <w:sz w:val="24"/>
          <w:szCs w:val="24"/>
        </w:rPr>
        <w:t>grij</w:t>
      </w:r>
      <w:r w:rsidRPr="0051758C">
        <w:rPr>
          <w:rFonts w:ascii="Times New Roman" w:hAnsi="Times New Roman" w:cs="Times New Roman"/>
          <w:b/>
          <w:sz w:val="24"/>
          <w:szCs w:val="24"/>
        </w:rPr>
        <w:t>ă</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pentru</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copii</w:t>
      </w:r>
      <w:proofErr w:type="spellEnd"/>
      <w:r w:rsidR="000762A2" w:rsidRPr="0051758C">
        <w:rPr>
          <w:rFonts w:ascii="Times New Roman" w:hAnsi="Times New Roman" w:cs="Times New Roman"/>
          <w:b/>
          <w:sz w:val="24"/>
          <w:szCs w:val="24"/>
        </w:rPr>
        <w:t>”.</w:t>
      </w:r>
    </w:p>
    <w:p w14:paraId="53798AFB" w14:textId="20FC3855" w:rsidR="000762A2" w:rsidRPr="0051758C" w:rsidRDefault="00407E3F" w:rsidP="000762A2">
      <w:pPr>
        <w:rPr>
          <w:rFonts w:ascii="Times New Roman" w:hAnsi="Times New Roman" w:cs="Times New Roman"/>
          <w:sz w:val="24"/>
          <w:szCs w:val="24"/>
        </w:rPr>
      </w:pPr>
      <w:proofErr w:type="spellStart"/>
      <w:r w:rsidRPr="0051758C">
        <w:rPr>
          <w:rFonts w:ascii="Times New Roman" w:hAnsi="Times New Roman" w:cs="Times New Roman"/>
          <w:sz w:val="24"/>
          <w:szCs w:val="24"/>
        </w:rPr>
        <w:t>P</w:t>
      </w:r>
      <w:r w:rsidR="000762A2" w:rsidRPr="0051758C">
        <w:rPr>
          <w:rFonts w:ascii="Times New Roman" w:hAnsi="Times New Roman" w:cs="Times New Roman"/>
          <w:sz w:val="24"/>
          <w:szCs w:val="24"/>
        </w:rPr>
        <w:t>entru</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ameliorarea</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tulbur</w:t>
      </w:r>
      <w:r w:rsidRPr="0051758C">
        <w:rPr>
          <w:rFonts w:ascii="Times New Roman" w:hAnsi="Times New Roman" w:cs="Times New Roman"/>
          <w:sz w:val="24"/>
          <w:szCs w:val="24"/>
        </w:rPr>
        <w:t>ă</w:t>
      </w:r>
      <w:r w:rsidR="000762A2" w:rsidRPr="0051758C">
        <w:rPr>
          <w:rFonts w:ascii="Times New Roman" w:hAnsi="Times New Roman" w:cs="Times New Roman"/>
          <w:sz w:val="24"/>
          <w:szCs w:val="24"/>
        </w:rPr>
        <w:t>rilor</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emo</w:t>
      </w:r>
      <w:r w:rsidRPr="0051758C">
        <w:rPr>
          <w:rFonts w:ascii="Times New Roman" w:hAnsi="Times New Roman" w:cs="Times New Roman"/>
          <w:sz w:val="24"/>
          <w:szCs w:val="24"/>
        </w:rPr>
        <w:t>ț</w:t>
      </w:r>
      <w:r w:rsidR="000762A2" w:rsidRPr="0051758C">
        <w:rPr>
          <w:rFonts w:ascii="Times New Roman" w:hAnsi="Times New Roman" w:cs="Times New Roman"/>
          <w:sz w:val="24"/>
          <w:szCs w:val="24"/>
        </w:rPr>
        <w:t>ionale</w:t>
      </w:r>
      <w:proofErr w:type="spellEnd"/>
      <w:r w:rsidR="000762A2" w:rsidRPr="0051758C">
        <w:rPr>
          <w:rFonts w:ascii="Times New Roman" w:hAnsi="Times New Roman" w:cs="Times New Roman"/>
          <w:sz w:val="24"/>
          <w:szCs w:val="24"/>
        </w:rPr>
        <w:t xml:space="preserve"> ale </w:t>
      </w:r>
      <w:proofErr w:type="spellStart"/>
      <w:r w:rsidR="000762A2" w:rsidRPr="0051758C">
        <w:rPr>
          <w:rFonts w:ascii="Times New Roman" w:hAnsi="Times New Roman" w:cs="Times New Roman"/>
          <w:sz w:val="24"/>
          <w:szCs w:val="24"/>
        </w:rPr>
        <w:t>copiilor</w:t>
      </w:r>
      <w:proofErr w:type="spellEnd"/>
      <w:r w:rsidR="000762A2" w:rsidRPr="0051758C">
        <w:rPr>
          <w:rFonts w:ascii="Times New Roman" w:hAnsi="Times New Roman" w:cs="Times New Roman"/>
          <w:sz w:val="24"/>
          <w:szCs w:val="24"/>
        </w:rPr>
        <w:t xml:space="preserve">, din </w:t>
      </w:r>
      <w:proofErr w:type="spellStart"/>
      <w:r w:rsidR="000762A2" w:rsidRPr="0051758C">
        <w:rPr>
          <w:rFonts w:ascii="Times New Roman" w:hAnsi="Times New Roman" w:cs="Times New Roman"/>
          <w:sz w:val="24"/>
          <w:szCs w:val="24"/>
        </w:rPr>
        <w:t>luna</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februarie</w:t>
      </w:r>
      <w:proofErr w:type="spellEnd"/>
      <w:r w:rsidRPr="0051758C">
        <w:rPr>
          <w:rFonts w:ascii="Times New Roman" w:hAnsi="Times New Roman" w:cs="Times New Roman"/>
          <w:sz w:val="24"/>
          <w:szCs w:val="24"/>
        </w:rPr>
        <w:t xml:space="preserve"> au </w:t>
      </w:r>
      <w:proofErr w:type="spellStart"/>
      <w:proofErr w:type="gramStart"/>
      <w:r w:rsidRPr="0051758C">
        <w:rPr>
          <w:rFonts w:ascii="Times New Roman" w:hAnsi="Times New Roman" w:cs="Times New Roman"/>
          <w:sz w:val="24"/>
          <w:szCs w:val="24"/>
        </w:rPr>
        <w:t>fost</w:t>
      </w:r>
      <w:proofErr w:type="spellEnd"/>
      <w:r w:rsidRPr="0051758C">
        <w:rPr>
          <w:rFonts w:ascii="Times New Roman" w:hAnsi="Times New Roman" w:cs="Times New Roman"/>
          <w:sz w:val="24"/>
          <w:szCs w:val="24"/>
        </w:rPr>
        <w:t xml:space="preserve"> </w:t>
      </w:r>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ofer</w:t>
      </w:r>
      <w:r w:rsidRPr="0051758C">
        <w:rPr>
          <w:rFonts w:ascii="Times New Roman" w:hAnsi="Times New Roman" w:cs="Times New Roman"/>
          <w:sz w:val="24"/>
          <w:szCs w:val="24"/>
        </w:rPr>
        <w:t>ite</w:t>
      </w:r>
      <w:proofErr w:type="spellEnd"/>
      <w:proofErr w:type="gram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servicii</w:t>
      </w:r>
      <w:proofErr w:type="spellEnd"/>
      <w:r w:rsidR="000762A2" w:rsidRPr="0051758C">
        <w:rPr>
          <w:rFonts w:ascii="Times New Roman" w:hAnsi="Times New Roman" w:cs="Times New Roman"/>
          <w:sz w:val="24"/>
          <w:szCs w:val="24"/>
        </w:rPr>
        <w:t xml:space="preserve"> de </w:t>
      </w:r>
      <w:proofErr w:type="spellStart"/>
      <w:r w:rsidR="000762A2" w:rsidRPr="0051758C">
        <w:rPr>
          <w:rFonts w:ascii="Times New Roman" w:hAnsi="Times New Roman" w:cs="Times New Roman"/>
          <w:sz w:val="24"/>
          <w:szCs w:val="24"/>
        </w:rPr>
        <w:t>consiliere</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psihologic</w:t>
      </w:r>
      <w:r w:rsidRPr="0051758C">
        <w:rPr>
          <w:rFonts w:ascii="Times New Roman" w:hAnsi="Times New Roman" w:cs="Times New Roman"/>
          <w:sz w:val="24"/>
          <w:szCs w:val="24"/>
        </w:rPr>
        <w:t>ă</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gratuite</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copiilor</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prin</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b/>
          <w:sz w:val="24"/>
          <w:szCs w:val="24"/>
        </w:rPr>
        <w:t>Programul</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na</w:t>
      </w:r>
      <w:r w:rsidRPr="0051758C">
        <w:rPr>
          <w:rFonts w:ascii="Times New Roman" w:hAnsi="Times New Roman" w:cs="Times New Roman"/>
          <w:b/>
          <w:sz w:val="24"/>
          <w:szCs w:val="24"/>
        </w:rPr>
        <w:t>ț</w:t>
      </w:r>
      <w:r w:rsidR="000762A2" w:rsidRPr="0051758C">
        <w:rPr>
          <w:rFonts w:ascii="Times New Roman" w:hAnsi="Times New Roman" w:cs="Times New Roman"/>
          <w:b/>
          <w:sz w:val="24"/>
          <w:szCs w:val="24"/>
        </w:rPr>
        <w:t>ional</w:t>
      </w:r>
      <w:proofErr w:type="spellEnd"/>
      <w:r w:rsidR="000762A2" w:rsidRPr="0051758C">
        <w:rPr>
          <w:rFonts w:ascii="Times New Roman" w:hAnsi="Times New Roman" w:cs="Times New Roman"/>
          <w:b/>
          <w:sz w:val="24"/>
          <w:szCs w:val="24"/>
        </w:rPr>
        <w:t xml:space="preserve"> ,,Din </w:t>
      </w:r>
      <w:proofErr w:type="spellStart"/>
      <w:r w:rsidR="000762A2" w:rsidRPr="0051758C">
        <w:rPr>
          <w:rFonts w:ascii="Times New Roman" w:hAnsi="Times New Roman" w:cs="Times New Roman"/>
          <w:b/>
          <w:sz w:val="24"/>
          <w:szCs w:val="24"/>
        </w:rPr>
        <w:t>grij</w:t>
      </w:r>
      <w:r w:rsidRPr="0051758C">
        <w:rPr>
          <w:rFonts w:ascii="Times New Roman" w:hAnsi="Times New Roman" w:cs="Times New Roman"/>
          <w:b/>
          <w:sz w:val="24"/>
          <w:szCs w:val="24"/>
        </w:rPr>
        <w:t>ă</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pentru</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copii</w:t>
      </w:r>
      <w:proofErr w:type="spellEnd"/>
      <w:r w:rsidR="000762A2" w:rsidRPr="0051758C">
        <w:rPr>
          <w:rFonts w:ascii="Times New Roman" w:hAnsi="Times New Roman" w:cs="Times New Roman"/>
          <w:b/>
          <w:sz w:val="24"/>
          <w:szCs w:val="24"/>
        </w:rPr>
        <w:t>”,</w:t>
      </w:r>
      <w:r w:rsidR="000762A2" w:rsidRPr="0051758C">
        <w:rPr>
          <w:rFonts w:ascii="Times New Roman" w:hAnsi="Times New Roman" w:cs="Times New Roman"/>
          <w:sz w:val="24"/>
          <w:szCs w:val="24"/>
        </w:rPr>
        <w:t xml:space="preserve"> program </w:t>
      </w:r>
      <w:proofErr w:type="spellStart"/>
      <w:r w:rsidR="000762A2" w:rsidRPr="0051758C">
        <w:rPr>
          <w:rFonts w:ascii="Times New Roman" w:hAnsi="Times New Roman" w:cs="Times New Roman"/>
          <w:sz w:val="24"/>
          <w:szCs w:val="24"/>
        </w:rPr>
        <w:t>prin</w:t>
      </w:r>
      <w:proofErr w:type="spellEnd"/>
      <w:r w:rsidR="000762A2" w:rsidRPr="0051758C">
        <w:rPr>
          <w:rFonts w:ascii="Times New Roman" w:hAnsi="Times New Roman" w:cs="Times New Roman"/>
          <w:sz w:val="24"/>
          <w:szCs w:val="24"/>
        </w:rPr>
        <w:t xml:space="preserve"> care </w:t>
      </w:r>
      <w:proofErr w:type="spellStart"/>
      <w:r w:rsidR="000762A2" w:rsidRPr="0051758C">
        <w:rPr>
          <w:rFonts w:ascii="Times New Roman" w:hAnsi="Times New Roman" w:cs="Times New Roman"/>
          <w:sz w:val="24"/>
          <w:szCs w:val="24"/>
        </w:rPr>
        <w:t>pana</w:t>
      </w:r>
      <w:proofErr w:type="spellEnd"/>
      <w:r w:rsidR="000762A2" w:rsidRPr="0051758C">
        <w:rPr>
          <w:rFonts w:ascii="Times New Roman" w:hAnsi="Times New Roman" w:cs="Times New Roman"/>
          <w:sz w:val="24"/>
          <w:szCs w:val="24"/>
        </w:rPr>
        <w:t xml:space="preserve"> in </w:t>
      </w:r>
      <w:proofErr w:type="spellStart"/>
      <w:r w:rsidR="000762A2" w:rsidRPr="0051758C">
        <w:rPr>
          <w:rFonts w:ascii="Times New Roman" w:hAnsi="Times New Roman" w:cs="Times New Roman"/>
          <w:sz w:val="24"/>
          <w:szCs w:val="24"/>
        </w:rPr>
        <w:t>prezent</w:t>
      </w:r>
      <w:proofErr w:type="spellEnd"/>
      <w:r w:rsidR="000762A2" w:rsidRPr="0051758C">
        <w:rPr>
          <w:rFonts w:ascii="Times New Roman" w:hAnsi="Times New Roman" w:cs="Times New Roman"/>
          <w:sz w:val="24"/>
          <w:szCs w:val="24"/>
        </w:rPr>
        <w:t xml:space="preserve"> </w:t>
      </w:r>
      <w:r w:rsidRPr="0051758C">
        <w:rPr>
          <w:rFonts w:ascii="Times New Roman" w:hAnsi="Times New Roman" w:cs="Times New Roman"/>
          <w:sz w:val="24"/>
          <w:szCs w:val="24"/>
        </w:rPr>
        <w:t>s-a</w:t>
      </w:r>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oferit</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consiliere</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psihologic</w:t>
      </w:r>
      <w:r w:rsidRPr="0051758C">
        <w:rPr>
          <w:rFonts w:ascii="Times New Roman" w:hAnsi="Times New Roman" w:cs="Times New Roman"/>
          <w:sz w:val="24"/>
          <w:szCs w:val="24"/>
        </w:rPr>
        <w:t>ă</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gratuit</w:t>
      </w:r>
      <w:r w:rsidRPr="0051758C">
        <w:rPr>
          <w:rFonts w:ascii="Times New Roman" w:hAnsi="Times New Roman" w:cs="Times New Roman"/>
          <w:sz w:val="24"/>
          <w:szCs w:val="24"/>
        </w:rPr>
        <w:t>ă</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unui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numar</w:t>
      </w:r>
      <w:proofErr w:type="spellEnd"/>
      <w:r w:rsidR="000762A2" w:rsidRPr="0051758C">
        <w:rPr>
          <w:rFonts w:ascii="Times New Roman" w:hAnsi="Times New Roman" w:cs="Times New Roman"/>
          <w:sz w:val="24"/>
          <w:szCs w:val="24"/>
        </w:rPr>
        <w:t xml:space="preserve"> de 160 </w:t>
      </w:r>
      <w:proofErr w:type="spellStart"/>
      <w:r w:rsidR="000762A2" w:rsidRPr="0051758C">
        <w:rPr>
          <w:rFonts w:ascii="Times New Roman" w:hAnsi="Times New Roman" w:cs="Times New Roman"/>
          <w:sz w:val="24"/>
          <w:szCs w:val="24"/>
        </w:rPr>
        <w:t>copii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domicilia</w:t>
      </w:r>
      <w:r w:rsidRPr="0051758C">
        <w:rPr>
          <w:rFonts w:ascii="Times New Roman" w:hAnsi="Times New Roman" w:cs="Times New Roman"/>
          <w:sz w:val="24"/>
          <w:szCs w:val="24"/>
        </w:rPr>
        <w:t>ț</w:t>
      </w:r>
      <w:r w:rsidR="000762A2" w:rsidRPr="0051758C">
        <w:rPr>
          <w:rFonts w:ascii="Times New Roman" w:hAnsi="Times New Roman" w:cs="Times New Roman"/>
          <w:sz w:val="24"/>
          <w:szCs w:val="24"/>
        </w:rPr>
        <w:t>i</w:t>
      </w:r>
      <w:proofErr w:type="spellEnd"/>
      <w:r w:rsidR="000762A2" w:rsidRPr="0051758C">
        <w:rPr>
          <w:rFonts w:ascii="Times New Roman" w:hAnsi="Times New Roman" w:cs="Times New Roman"/>
          <w:sz w:val="24"/>
          <w:szCs w:val="24"/>
        </w:rPr>
        <w:t xml:space="preserve"> in </w:t>
      </w:r>
      <w:proofErr w:type="spellStart"/>
      <w:r w:rsidR="000762A2" w:rsidRPr="0051758C">
        <w:rPr>
          <w:rFonts w:ascii="Times New Roman" w:hAnsi="Times New Roman" w:cs="Times New Roman"/>
          <w:sz w:val="24"/>
          <w:szCs w:val="24"/>
        </w:rPr>
        <w:t>Orasul</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Urlati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si</w:t>
      </w:r>
      <w:proofErr w:type="spellEnd"/>
      <w:r w:rsidR="000762A2"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î</w:t>
      </w:r>
      <w:r w:rsidR="000762A2" w:rsidRPr="0051758C">
        <w:rPr>
          <w:rFonts w:ascii="Times New Roman" w:hAnsi="Times New Roman" w:cs="Times New Roman"/>
          <w:sz w:val="24"/>
          <w:szCs w:val="24"/>
        </w:rPr>
        <w:t>n</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imprejurimi</w:t>
      </w:r>
      <w:proofErr w:type="spellEnd"/>
      <w:r w:rsidR="000762A2" w:rsidRPr="0051758C">
        <w:rPr>
          <w:rFonts w:ascii="Times New Roman" w:hAnsi="Times New Roman" w:cs="Times New Roman"/>
          <w:sz w:val="24"/>
          <w:szCs w:val="24"/>
        </w:rPr>
        <w:t>.</w:t>
      </w:r>
    </w:p>
    <w:p w14:paraId="75EDD909" w14:textId="77777777" w:rsidR="000762A2" w:rsidRPr="0051758C" w:rsidRDefault="000762A2" w:rsidP="000762A2">
      <w:pPr>
        <w:rPr>
          <w:rFonts w:ascii="Times New Roman" w:hAnsi="Times New Roman" w:cs="Times New Roman"/>
          <w:sz w:val="24"/>
          <w:szCs w:val="24"/>
        </w:rPr>
      </w:pPr>
    </w:p>
    <w:p w14:paraId="40AC1226" w14:textId="77777777" w:rsidR="000762A2" w:rsidRPr="0051758C" w:rsidRDefault="000762A2" w:rsidP="000762A2">
      <w:pPr>
        <w:rPr>
          <w:rFonts w:ascii="Times New Roman" w:hAnsi="Times New Roman" w:cs="Times New Roman"/>
          <w:sz w:val="24"/>
          <w:szCs w:val="24"/>
        </w:rPr>
      </w:pPr>
    </w:p>
    <w:p w14:paraId="24411A97" w14:textId="16F303B4" w:rsidR="000762A2" w:rsidRPr="0051758C" w:rsidRDefault="00407E3F" w:rsidP="00B81B6B">
      <w:pPr>
        <w:ind w:firstLine="720"/>
        <w:rPr>
          <w:rFonts w:ascii="Times New Roman" w:hAnsi="Times New Roman" w:cs="Times New Roman"/>
          <w:b/>
          <w:sz w:val="24"/>
          <w:szCs w:val="24"/>
        </w:rPr>
      </w:pPr>
      <w:r w:rsidRPr="0051758C">
        <w:rPr>
          <w:rFonts w:ascii="Times New Roman" w:hAnsi="Times New Roman" w:cs="Times New Roman"/>
          <w:b/>
          <w:sz w:val="24"/>
          <w:szCs w:val="24"/>
        </w:rPr>
        <w:t xml:space="preserve">Se </w:t>
      </w:r>
      <w:proofErr w:type="spellStart"/>
      <w:r w:rsidRPr="0051758C">
        <w:rPr>
          <w:rFonts w:ascii="Times New Roman" w:hAnsi="Times New Roman" w:cs="Times New Roman"/>
          <w:b/>
          <w:sz w:val="24"/>
          <w:szCs w:val="24"/>
        </w:rPr>
        <w:t>propune</w:t>
      </w:r>
      <w:proofErr w:type="spellEnd"/>
      <w:r w:rsidRPr="0051758C">
        <w:rPr>
          <w:rFonts w:ascii="Times New Roman" w:hAnsi="Times New Roman" w:cs="Times New Roman"/>
          <w:b/>
          <w:sz w:val="24"/>
          <w:szCs w:val="24"/>
        </w:rPr>
        <w:t xml:space="preserve"> a se </w:t>
      </w:r>
      <w:proofErr w:type="spellStart"/>
      <w:r w:rsidR="00B81B6B" w:rsidRPr="0051758C">
        <w:rPr>
          <w:rFonts w:ascii="Times New Roman" w:hAnsi="Times New Roman" w:cs="Times New Roman"/>
          <w:b/>
          <w:sz w:val="24"/>
          <w:szCs w:val="24"/>
        </w:rPr>
        <w:t>încheia</w:t>
      </w:r>
      <w:proofErr w:type="spellEnd"/>
      <w:r w:rsidR="00B81B6B" w:rsidRPr="0051758C">
        <w:rPr>
          <w:rFonts w:ascii="Times New Roman" w:hAnsi="Times New Roman" w:cs="Times New Roman"/>
          <w:b/>
          <w:sz w:val="24"/>
          <w:szCs w:val="24"/>
        </w:rPr>
        <w:t xml:space="preserve"> </w:t>
      </w:r>
      <w:r w:rsidRPr="0051758C">
        <w:rPr>
          <w:rFonts w:ascii="Times New Roman" w:hAnsi="Times New Roman" w:cs="Times New Roman"/>
          <w:b/>
          <w:sz w:val="24"/>
          <w:szCs w:val="24"/>
        </w:rPr>
        <w:t>un</w:t>
      </w:r>
      <w:r w:rsidR="00B81B6B" w:rsidRPr="0051758C">
        <w:rPr>
          <w:rFonts w:ascii="Times New Roman" w:hAnsi="Times New Roman" w:cs="Times New Roman"/>
          <w:b/>
          <w:sz w:val="24"/>
          <w:szCs w:val="24"/>
        </w:rPr>
        <w:t xml:space="preserve"> </w:t>
      </w:r>
      <w:r w:rsidRPr="0051758C">
        <w:rPr>
          <w:rFonts w:ascii="Times New Roman" w:hAnsi="Times New Roman" w:cs="Times New Roman"/>
          <w:b/>
          <w:sz w:val="24"/>
          <w:szCs w:val="24"/>
        </w:rPr>
        <w:t>c</w:t>
      </w:r>
      <w:r w:rsidR="000762A2" w:rsidRPr="0051758C">
        <w:rPr>
          <w:rFonts w:ascii="Times New Roman" w:hAnsi="Times New Roman" w:cs="Times New Roman"/>
          <w:b/>
          <w:sz w:val="24"/>
          <w:szCs w:val="24"/>
        </w:rPr>
        <w:t xml:space="preserve">ontract cu CAS Prahova, </w:t>
      </w:r>
      <w:proofErr w:type="spellStart"/>
      <w:r w:rsidR="000762A2" w:rsidRPr="0051758C">
        <w:rPr>
          <w:rFonts w:ascii="Times New Roman" w:hAnsi="Times New Roman" w:cs="Times New Roman"/>
          <w:b/>
          <w:sz w:val="24"/>
          <w:szCs w:val="24"/>
        </w:rPr>
        <w:t>pentru</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servicii</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gratuite</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perso</w:t>
      </w:r>
      <w:r w:rsidRPr="0051758C">
        <w:rPr>
          <w:rFonts w:ascii="Times New Roman" w:hAnsi="Times New Roman" w:cs="Times New Roman"/>
          <w:b/>
          <w:sz w:val="24"/>
          <w:szCs w:val="24"/>
        </w:rPr>
        <w:t>a</w:t>
      </w:r>
      <w:r w:rsidR="000762A2" w:rsidRPr="0051758C">
        <w:rPr>
          <w:rFonts w:ascii="Times New Roman" w:hAnsi="Times New Roman" w:cs="Times New Roman"/>
          <w:b/>
          <w:sz w:val="24"/>
          <w:szCs w:val="24"/>
        </w:rPr>
        <w:t>ne</w:t>
      </w:r>
      <w:proofErr w:type="spellEnd"/>
      <w:r w:rsidR="000762A2" w:rsidRPr="0051758C">
        <w:rPr>
          <w:rFonts w:ascii="Times New Roman" w:hAnsi="Times New Roman" w:cs="Times New Roman"/>
          <w:b/>
          <w:sz w:val="24"/>
          <w:szCs w:val="24"/>
        </w:rPr>
        <w:t xml:space="preserve"> cu AUTISM</w:t>
      </w:r>
      <w:r w:rsidR="00206E9C" w:rsidRPr="0051758C">
        <w:rPr>
          <w:rFonts w:ascii="Times New Roman" w:hAnsi="Times New Roman" w:cs="Times New Roman"/>
          <w:b/>
          <w:sz w:val="24"/>
          <w:szCs w:val="24"/>
        </w:rPr>
        <w:t>.</w:t>
      </w:r>
    </w:p>
    <w:p w14:paraId="272BA936" w14:textId="4DEA90D1" w:rsidR="000762A2" w:rsidRPr="0051758C" w:rsidRDefault="00407E3F" w:rsidP="000762A2">
      <w:pPr>
        <w:rPr>
          <w:rFonts w:ascii="Times New Roman" w:hAnsi="Times New Roman" w:cs="Times New Roman"/>
          <w:sz w:val="24"/>
          <w:szCs w:val="24"/>
        </w:rPr>
      </w:pPr>
      <w:proofErr w:type="spellStart"/>
      <w:r w:rsidRPr="0051758C">
        <w:rPr>
          <w:rFonts w:ascii="Times New Roman" w:hAnsi="Times New Roman" w:cs="Times New Roman"/>
          <w:sz w:val="24"/>
          <w:szCs w:val="24"/>
        </w:rPr>
        <w:t>S</w:t>
      </w:r>
      <w:r w:rsidR="000762A2" w:rsidRPr="0051758C">
        <w:rPr>
          <w:rFonts w:ascii="Times New Roman" w:hAnsi="Times New Roman" w:cs="Times New Roman"/>
          <w:sz w:val="24"/>
          <w:szCs w:val="24"/>
        </w:rPr>
        <w:t>copul</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este</w:t>
      </w:r>
      <w:proofErr w:type="spellEnd"/>
      <w:r w:rsidR="000762A2" w:rsidRPr="0051758C">
        <w:rPr>
          <w:rFonts w:ascii="Times New Roman" w:hAnsi="Times New Roman" w:cs="Times New Roman"/>
          <w:sz w:val="24"/>
          <w:szCs w:val="24"/>
        </w:rPr>
        <w:t xml:space="preserve"> de </w:t>
      </w:r>
      <w:proofErr w:type="gramStart"/>
      <w:r w:rsidR="000762A2" w:rsidRPr="0051758C">
        <w:rPr>
          <w:rFonts w:ascii="Times New Roman" w:hAnsi="Times New Roman" w:cs="Times New Roman"/>
          <w:sz w:val="24"/>
          <w:szCs w:val="24"/>
        </w:rPr>
        <w:t>a</w:t>
      </w:r>
      <w:proofErr w:type="gram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oferi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servicii</w:t>
      </w:r>
      <w:proofErr w:type="spellEnd"/>
      <w:r w:rsidR="000762A2" w:rsidRPr="0051758C">
        <w:rPr>
          <w:rFonts w:ascii="Times New Roman" w:hAnsi="Times New Roman" w:cs="Times New Roman"/>
          <w:sz w:val="24"/>
          <w:szCs w:val="24"/>
        </w:rPr>
        <w:t xml:space="preserve"> de </w:t>
      </w:r>
      <w:proofErr w:type="spellStart"/>
      <w:r w:rsidR="000762A2" w:rsidRPr="0051758C">
        <w:rPr>
          <w:rFonts w:ascii="Times New Roman" w:hAnsi="Times New Roman" w:cs="Times New Roman"/>
          <w:sz w:val="24"/>
          <w:szCs w:val="24"/>
        </w:rPr>
        <w:t>calitate</w:t>
      </w:r>
      <w:proofErr w:type="spellEnd"/>
      <w:r w:rsidR="000762A2" w:rsidRPr="0051758C">
        <w:rPr>
          <w:rFonts w:ascii="Times New Roman" w:hAnsi="Times New Roman" w:cs="Times New Roman"/>
          <w:sz w:val="24"/>
          <w:szCs w:val="24"/>
        </w:rPr>
        <w:t xml:space="preserve">, care </w:t>
      </w:r>
      <w:proofErr w:type="spellStart"/>
      <w:r w:rsidR="000762A2" w:rsidRPr="0051758C">
        <w:rPr>
          <w:rFonts w:ascii="Times New Roman" w:hAnsi="Times New Roman" w:cs="Times New Roman"/>
          <w:sz w:val="24"/>
          <w:szCs w:val="24"/>
        </w:rPr>
        <w:t>să</w:t>
      </w:r>
      <w:proofErr w:type="spellEnd"/>
      <w:r w:rsidR="000762A2" w:rsidRPr="0051758C">
        <w:rPr>
          <w:rFonts w:ascii="Times New Roman" w:hAnsi="Times New Roman" w:cs="Times New Roman"/>
          <w:sz w:val="24"/>
          <w:szCs w:val="24"/>
        </w:rPr>
        <w:t xml:space="preserve"> fie </w:t>
      </w:r>
      <w:proofErr w:type="spellStart"/>
      <w:r w:rsidR="000762A2" w:rsidRPr="0051758C">
        <w:rPr>
          <w:rFonts w:ascii="Times New Roman" w:hAnsi="Times New Roman" w:cs="Times New Roman"/>
          <w:sz w:val="24"/>
          <w:szCs w:val="24"/>
        </w:rPr>
        <w:t>decontate</w:t>
      </w:r>
      <w:proofErr w:type="spellEnd"/>
      <w:r w:rsidR="000762A2" w:rsidRPr="0051758C">
        <w:rPr>
          <w:rFonts w:ascii="Times New Roman" w:hAnsi="Times New Roman" w:cs="Times New Roman"/>
          <w:sz w:val="24"/>
          <w:szCs w:val="24"/>
        </w:rPr>
        <w:t xml:space="preserve"> de </w:t>
      </w:r>
      <w:r w:rsidR="00206E9C" w:rsidRPr="0051758C">
        <w:rPr>
          <w:rFonts w:ascii="Times New Roman" w:hAnsi="Times New Roman" w:cs="Times New Roman"/>
          <w:sz w:val="24"/>
          <w:szCs w:val="24"/>
        </w:rPr>
        <w:t>C</w:t>
      </w:r>
      <w:r w:rsidR="000762A2" w:rsidRPr="0051758C">
        <w:rPr>
          <w:rFonts w:ascii="Times New Roman" w:hAnsi="Times New Roman" w:cs="Times New Roman"/>
          <w:sz w:val="24"/>
          <w:szCs w:val="24"/>
        </w:rPr>
        <w:t xml:space="preserve">asa de </w:t>
      </w:r>
      <w:proofErr w:type="spellStart"/>
      <w:r w:rsidR="00206E9C" w:rsidRPr="0051758C">
        <w:rPr>
          <w:rFonts w:ascii="Times New Roman" w:hAnsi="Times New Roman" w:cs="Times New Roman"/>
          <w:sz w:val="24"/>
          <w:szCs w:val="24"/>
        </w:rPr>
        <w:t>A</w:t>
      </w:r>
      <w:r w:rsidR="000762A2" w:rsidRPr="0051758C">
        <w:rPr>
          <w:rFonts w:ascii="Times New Roman" w:hAnsi="Times New Roman" w:cs="Times New Roman"/>
          <w:sz w:val="24"/>
          <w:szCs w:val="24"/>
        </w:rPr>
        <w:t>sigurări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pentru</w:t>
      </w:r>
      <w:proofErr w:type="spellEnd"/>
      <w:r w:rsidR="000762A2" w:rsidRPr="0051758C">
        <w:rPr>
          <w:rFonts w:ascii="Times New Roman" w:hAnsi="Times New Roman" w:cs="Times New Roman"/>
          <w:sz w:val="24"/>
          <w:szCs w:val="24"/>
        </w:rPr>
        <w:t xml:space="preserve"> a </w:t>
      </w:r>
      <w:proofErr w:type="spellStart"/>
      <w:r w:rsidR="000762A2" w:rsidRPr="0051758C">
        <w:rPr>
          <w:rFonts w:ascii="Times New Roman" w:hAnsi="Times New Roman" w:cs="Times New Roman"/>
          <w:sz w:val="24"/>
          <w:szCs w:val="24"/>
        </w:rPr>
        <w:t>ajuta</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copiii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să</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crească</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și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să</w:t>
      </w:r>
      <w:proofErr w:type="spellEnd"/>
      <w:r w:rsidR="000762A2" w:rsidRPr="0051758C">
        <w:rPr>
          <w:rFonts w:ascii="Times New Roman" w:hAnsi="Times New Roman" w:cs="Times New Roman"/>
          <w:sz w:val="24"/>
          <w:szCs w:val="24"/>
        </w:rPr>
        <w:t xml:space="preserve"> se </w:t>
      </w:r>
      <w:proofErr w:type="spellStart"/>
      <w:r w:rsidR="000762A2" w:rsidRPr="0051758C">
        <w:rPr>
          <w:rFonts w:ascii="Times New Roman" w:hAnsi="Times New Roman" w:cs="Times New Roman"/>
          <w:sz w:val="24"/>
          <w:szCs w:val="24"/>
        </w:rPr>
        <w:t>dezvolte</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într</w:t>
      </w:r>
      <w:proofErr w:type="spellEnd"/>
      <w:r w:rsidR="000762A2" w:rsidRPr="0051758C">
        <w:rPr>
          <w:rFonts w:ascii="Times New Roman" w:hAnsi="Times New Roman" w:cs="Times New Roman"/>
          <w:sz w:val="24"/>
          <w:szCs w:val="24"/>
        </w:rPr>
        <w:t xml:space="preserve">-un </w:t>
      </w:r>
      <w:proofErr w:type="spellStart"/>
      <w:r w:rsidR="000762A2" w:rsidRPr="0051758C">
        <w:rPr>
          <w:rFonts w:ascii="Times New Roman" w:hAnsi="Times New Roman" w:cs="Times New Roman"/>
          <w:sz w:val="24"/>
          <w:szCs w:val="24"/>
        </w:rPr>
        <w:t>mediu</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sănătos</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și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susținător</w:t>
      </w:r>
      <w:proofErr w:type="spellEnd"/>
      <w:r w:rsidR="000762A2" w:rsidRPr="0051758C">
        <w:rPr>
          <w:rFonts w:ascii="Times New Roman" w:hAnsi="Times New Roman" w:cs="Times New Roman"/>
          <w:sz w:val="24"/>
          <w:szCs w:val="24"/>
        </w:rPr>
        <w:t>.</w:t>
      </w:r>
    </w:p>
    <w:p w14:paraId="36F31AC2" w14:textId="52635C41" w:rsidR="000762A2" w:rsidRPr="0051758C" w:rsidRDefault="002D45BD" w:rsidP="000762A2">
      <w:pPr>
        <w:rPr>
          <w:rFonts w:ascii="Times New Roman" w:hAnsi="Times New Roman" w:cs="Times New Roman"/>
          <w:sz w:val="24"/>
          <w:szCs w:val="24"/>
        </w:rPr>
      </w:pPr>
      <w:proofErr w:type="spellStart"/>
      <w:proofErr w:type="gram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r w:rsidR="000762A2" w:rsidRPr="0051758C">
        <w:rPr>
          <w:rFonts w:ascii="Times New Roman" w:hAnsi="Times New Roman" w:cs="Times New Roman"/>
          <w:sz w:val="24"/>
          <w:szCs w:val="24"/>
        </w:rPr>
        <w:t xml:space="preserve"> </w:t>
      </w:r>
      <w:r w:rsidR="00206E9C" w:rsidRPr="0051758C">
        <w:rPr>
          <w:rFonts w:ascii="Times New Roman" w:hAnsi="Times New Roman" w:cs="Times New Roman"/>
          <w:sz w:val="24"/>
          <w:szCs w:val="24"/>
        </w:rPr>
        <w:t>o</w:t>
      </w:r>
      <w:proofErr w:type="gram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viziune</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ampl</w:t>
      </w:r>
      <w:r w:rsidRPr="0051758C">
        <w:rPr>
          <w:rFonts w:ascii="Times New Roman" w:hAnsi="Times New Roman" w:cs="Times New Roman"/>
          <w:sz w:val="24"/>
          <w:szCs w:val="24"/>
        </w:rPr>
        <w:t>ă</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asupra</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modului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în</w:t>
      </w:r>
      <w:proofErr w:type="spellEnd"/>
      <w:r w:rsidR="000762A2" w:rsidRPr="0051758C">
        <w:rPr>
          <w:rFonts w:ascii="Times New Roman" w:hAnsi="Times New Roman" w:cs="Times New Roman"/>
          <w:sz w:val="24"/>
          <w:szCs w:val="24"/>
        </w:rPr>
        <w:t xml:space="preserve"> care </w:t>
      </w:r>
      <w:proofErr w:type="spellStart"/>
      <w:r w:rsidR="000762A2" w:rsidRPr="0051758C">
        <w:rPr>
          <w:rFonts w:ascii="Times New Roman" w:hAnsi="Times New Roman" w:cs="Times New Roman"/>
          <w:sz w:val="24"/>
          <w:szCs w:val="24"/>
        </w:rPr>
        <w:t>putem</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contribui</w:t>
      </w:r>
      <w:proofErr w:type="spellEnd"/>
      <w:r w:rsidR="000762A2" w:rsidRPr="0051758C">
        <w:rPr>
          <w:rFonts w:ascii="Times New Roman" w:hAnsi="Times New Roman" w:cs="Times New Roman"/>
          <w:sz w:val="24"/>
          <w:szCs w:val="24"/>
        </w:rPr>
        <w:t xml:space="preserve"> la </w:t>
      </w:r>
      <w:proofErr w:type="spellStart"/>
      <w:r w:rsidR="000762A2" w:rsidRPr="0051758C">
        <w:rPr>
          <w:rFonts w:ascii="Times New Roman" w:hAnsi="Times New Roman" w:cs="Times New Roman"/>
          <w:sz w:val="24"/>
          <w:szCs w:val="24"/>
        </w:rPr>
        <w:t>dezvoltarea</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copiilor</w:t>
      </w:r>
      <w:proofErr w:type="spellEnd"/>
      <w:r w:rsidR="000762A2" w:rsidRPr="0051758C">
        <w:rPr>
          <w:rFonts w:ascii="Times New Roman" w:hAnsi="Times New Roman" w:cs="Times New Roman"/>
          <w:sz w:val="24"/>
          <w:szCs w:val="24"/>
        </w:rPr>
        <w:t xml:space="preserve"> din </w:t>
      </w:r>
      <w:proofErr w:type="spellStart"/>
      <w:r w:rsidR="000762A2" w:rsidRPr="0051758C">
        <w:rPr>
          <w:rFonts w:ascii="Times New Roman" w:hAnsi="Times New Roman" w:cs="Times New Roman"/>
          <w:sz w:val="24"/>
          <w:szCs w:val="24"/>
        </w:rPr>
        <w:t>comunitatea</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noastră</w:t>
      </w:r>
      <w:proofErr w:type="spellEnd"/>
      <w:r w:rsidR="000762A2" w:rsidRPr="0051758C">
        <w:rPr>
          <w:rFonts w:ascii="Times New Roman" w:hAnsi="Times New Roman" w:cs="Times New Roman"/>
          <w:sz w:val="24"/>
          <w:szCs w:val="24"/>
        </w:rPr>
        <w:t>;</w:t>
      </w:r>
    </w:p>
    <w:p w14:paraId="6FA5E7D0" w14:textId="3845E38F" w:rsidR="000762A2" w:rsidRPr="0051758C" w:rsidRDefault="002D45BD" w:rsidP="00712FFB">
      <w:pPr>
        <w:pStyle w:val="ListParagraph"/>
        <w:numPr>
          <w:ilvl w:val="2"/>
          <w:numId w:val="18"/>
        </w:numPr>
        <w:rPr>
          <w:rFonts w:ascii="Times New Roman" w:hAnsi="Times New Roman" w:cs="Times New Roman"/>
          <w:b/>
        </w:rPr>
      </w:pPr>
      <w:r w:rsidRPr="0051758C">
        <w:rPr>
          <w:rFonts w:ascii="Times New Roman" w:hAnsi="Times New Roman" w:cs="Times New Roman"/>
          <w:b/>
        </w:rPr>
        <w:t xml:space="preserve">Se </w:t>
      </w:r>
      <w:proofErr w:type="spellStart"/>
      <w:r w:rsidRPr="0051758C">
        <w:rPr>
          <w:rFonts w:ascii="Times New Roman" w:hAnsi="Times New Roman" w:cs="Times New Roman"/>
          <w:b/>
        </w:rPr>
        <w:t>p</w:t>
      </w:r>
      <w:r w:rsidR="000762A2" w:rsidRPr="0051758C">
        <w:rPr>
          <w:rFonts w:ascii="Times New Roman" w:hAnsi="Times New Roman" w:cs="Times New Roman"/>
          <w:b/>
        </w:rPr>
        <w:t>ropun</w:t>
      </w:r>
      <w:r w:rsidRPr="0051758C">
        <w:rPr>
          <w:rFonts w:ascii="Times New Roman" w:hAnsi="Times New Roman" w:cs="Times New Roman"/>
          <w:b/>
        </w:rPr>
        <w:t>e</w:t>
      </w:r>
      <w:proofErr w:type="spellEnd"/>
      <w:r w:rsidR="000762A2" w:rsidRPr="0051758C">
        <w:rPr>
          <w:rFonts w:ascii="Times New Roman" w:hAnsi="Times New Roman" w:cs="Times New Roman"/>
          <w:b/>
        </w:rPr>
        <w:t xml:space="preserve"> </w:t>
      </w:r>
      <w:proofErr w:type="spellStart"/>
      <w:r w:rsidR="000762A2" w:rsidRPr="0051758C">
        <w:rPr>
          <w:rFonts w:ascii="Times New Roman" w:hAnsi="Times New Roman" w:cs="Times New Roman"/>
          <w:b/>
        </w:rPr>
        <w:t>infiintarea</w:t>
      </w:r>
      <w:proofErr w:type="spellEnd"/>
      <w:r w:rsidR="000762A2" w:rsidRPr="0051758C">
        <w:rPr>
          <w:rFonts w:ascii="Times New Roman" w:hAnsi="Times New Roman" w:cs="Times New Roman"/>
          <w:b/>
        </w:rPr>
        <w:t xml:space="preserve"> </w:t>
      </w:r>
      <w:proofErr w:type="spellStart"/>
      <w:r w:rsidR="000762A2" w:rsidRPr="0051758C">
        <w:rPr>
          <w:rFonts w:ascii="Times New Roman" w:hAnsi="Times New Roman" w:cs="Times New Roman"/>
          <w:b/>
        </w:rPr>
        <w:t>unor</w:t>
      </w:r>
      <w:proofErr w:type="spellEnd"/>
      <w:r w:rsidR="00B81B6B" w:rsidRPr="0051758C">
        <w:rPr>
          <w:rFonts w:ascii="Times New Roman" w:hAnsi="Times New Roman" w:cs="Times New Roman"/>
          <w:b/>
        </w:rPr>
        <w:t xml:space="preserve"> </w:t>
      </w:r>
      <w:proofErr w:type="spellStart"/>
      <w:r w:rsidR="000762A2" w:rsidRPr="0051758C">
        <w:rPr>
          <w:rFonts w:ascii="Times New Roman" w:hAnsi="Times New Roman" w:cs="Times New Roman"/>
          <w:b/>
        </w:rPr>
        <w:t>Ateliere</w:t>
      </w:r>
      <w:proofErr w:type="spellEnd"/>
      <w:r w:rsidR="000762A2" w:rsidRPr="0051758C">
        <w:rPr>
          <w:rFonts w:ascii="Times New Roman" w:hAnsi="Times New Roman" w:cs="Times New Roman"/>
          <w:b/>
        </w:rPr>
        <w:t xml:space="preserve"> de </w:t>
      </w:r>
      <w:proofErr w:type="spellStart"/>
      <w:r w:rsidR="000762A2" w:rsidRPr="0051758C">
        <w:rPr>
          <w:rFonts w:ascii="Times New Roman" w:hAnsi="Times New Roman" w:cs="Times New Roman"/>
          <w:b/>
        </w:rPr>
        <w:t>socializare</w:t>
      </w:r>
      <w:proofErr w:type="spellEnd"/>
      <w:r w:rsidR="000762A2" w:rsidRPr="0051758C">
        <w:rPr>
          <w:rFonts w:ascii="Times New Roman" w:hAnsi="Times New Roman" w:cs="Times New Roman"/>
          <w:b/>
        </w:rPr>
        <w:t xml:space="preserve"> </w:t>
      </w:r>
      <w:proofErr w:type="spellStart"/>
      <w:r w:rsidR="000762A2" w:rsidRPr="0051758C">
        <w:rPr>
          <w:rFonts w:ascii="Times New Roman" w:hAnsi="Times New Roman" w:cs="Times New Roman"/>
          <w:b/>
        </w:rPr>
        <w:t>și</w:t>
      </w:r>
      <w:proofErr w:type="spellEnd"/>
      <w:r w:rsidR="000762A2" w:rsidRPr="0051758C">
        <w:rPr>
          <w:rFonts w:ascii="Times New Roman" w:hAnsi="Times New Roman" w:cs="Times New Roman"/>
          <w:b/>
        </w:rPr>
        <w:t xml:space="preserve"> </w:t>
      </w:r>
      <w:proofErr w:type="spellStart"/>
      <w:r w:rsidR="000762A2" w:rsidRPr="0051758C">
        <w:rPr>
          <w:rFonts w:ascii="Times New Roman" w:hAnsi="Times New Roman" w:cs="Times New Roman"/>
          <w:b/>
        </w:rPr>
        <w:t>dezvoltare</w:t>
      </w:r>
      <w:proofErr w:type="spellEnd"/>
      <w:r w:rsidR="000762A2" w:rsidRPr="0051758C">
        <w:rPr>
          <w:rFonts w:ascii="Times New Roman" w:hAnsi="Times New Roman" w:cs="Times New Roman"/>
          <w:b/>
        </w:rPr>
        <w:t xml:space="preserve"> </w:t>
      </w:r>
      <w:proofErr w:type="spellStart"/>
      <w:r w:rsidR="000762A2" w:rsidRPr="0051758C">
        <w:rPr>
          <w:rFonts w:ascii="Times New Roman" w:hAnsi="Times New Roman" w:cs="Times New Roman"/>
          <w:b/>
        </w:rPr>
        <w:t>personală</w:t>
      </w:r>
      <w:proofErr w:type="spellEnd"/>
      <w:r w:rsidR="000762A2" w:rsidRPr="0051758C">
        <w:rPr>
          <w:rFonts w:ascii="Times New Roman" w:hAnsi="Times New Roman" w:cs="Times New Roman"/>
          <w:b/>
        </w:rPr>
        <w:t xml:space="preserve"> </w:t>
      </w:r>
      <w:proofErr w:type="spellStart"/>
      <w:r w:rsidR="000762A2" w:rsidRPr="0051758C">
        <w:rPr>
          <w:rFonts w:ascii="Times New Roman" w:hAnsi="Times New Roman" w:cs="Times New Roman"/>
          <w:b/>
        </w:rPr>
        <w:t>pentru</w:t>
      </w:r>
      <w:proofErr w:type="spellEnd"/>
      <w:r w:rsidR="000762A2" w:rsidRPr="0051758C">
        <w:rPr>
          <w:rFonts w:ascii="Times New Roman" w:hAnsi="Times New Roman" w:cs="Times New Roman"/>
          <w:b/>
        </w:rPr>
        <w:t xml:space="preserve"> </w:t>
      </w:r>
      <w:proofErr w:type="spellStart"/>
      <w:r w:rsidR="000762A2" w:rsidRPr="0051758C">
        <w:rPr>
          <w:rFonts w:ascii="Times New Roman" w:hAnsi="Times New Roman" w:cs="Times New Roman"/>
          <w:b/>
        </w:rPr>
        <w:t>copii</w:t>
      </w:r>
      <w:proofErr w:type="spellEnd"/>
    </w:p>
    <w:p w14:paraId="02D86D82" w14:textId="6635A84F" w:rsidR="000762A2" w:rsidRPr="0051758C" w:rsidRDefault="000762A2" w:rsidP="00B81B6B">
      <w:pPr>
        <w:rPr>
          <w:rFonts w:ascii="Times New Roman" w:hAnsi="Times New Roman" w:cs="Times New Roman"/>
          <w:sz w:val="24"/>
          <w:szCs w:val="24"/>
        </w:rPr>
      </w:pPr>
      <w:proofErr w:type="spellStart"/>
      <w:r w:rsidRPr="0051758C">
        <w:rPr>
          <w:rFonts w:ascii="Times New Roman" w:hAnsi="Times New Roman" w:cs="Times New Roman"/>
          <w:sz w:val="24"/>
          <w:szCs w:val="24"/>
        </w:rPr>
        <w:t>Activitățile</w:t>
      </w:r>
      <w:proofErr w:type="spellEnd"/>
      <w:r w:rsidRPr="0051758C">
        <w:rPr>
          <w:rFonts w:ascii="Times New Roman" w:hAnsi="Times New Roman" w:cs="Times New Roman"/>
          <w:sz w:val="24"/>
          <w:szCs w:val="24"/>
        </w:rPr>
        <w:t xml:space="preserve"> din </w:t>
      </w:r>
      <w:proofErr w:type="spellStart"/>
      <w:r w:rsidRPr="0051758C">
        <w:rPr>
          <w:rFonts w:ascii="Times New Roman" w:hAnsi="Times New Roman" w:cs="Times New Roman"/>
          <w:sz w:val="24"/>
          <w:szCs w:val="24"/>
        </w:rPr>
        <w:t>cadrul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atelierului</w:t>
      </w:r>
      <w:proofErr w:type="spellEnd"/>
      <w:r w:rsidRPr="0051758C">
        <w:rPr>
          <w:rFonts w:ascii="Times New Roman" w:hAnsi="Times New Roman" w:cs="Times New Roman"/>
          <w:sz w:val="24"/>
          <w:szCs w:val="24"/>
        </w:rPr>
        <w:t xml:space="preserve"> sunt </w:t>
      </w:r>
      <w:proofErr w:type="spellStart"/>
      <w:r w:rsidRPr="0051758C">
        <w:rPr>
          <w:rFonts w:ascii="Times New Roman" w:hAnsi="Times New Roman" w:cs="Times New Roman"/>
          <w:sz w:val="24"/>
          <w:szCs w:val="24"/>
        </w:rPr>
        <w:t>menite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ajute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copiii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w:t>
      </w:r>
      <w:proofErr w:type="spellEnd"/>
      <w:r w:rsidRPr="0051758C">
        <w:rPr>
          <w:rFonts w:ascii="Times New Roman" w:hAnsi="Times New Roman" w:cs="Times New Roman"/>
          <w:sz w:val="24"/>
          <w:szCs w:val="24"/>
        </w:rPr>
        <w:t xml:space="preserve"> se </w:t>
      </w:r>
      <w:proofErr w:type="spellStart"/>
      <w:r w:rsidRPr="0051758C">
        <w:rPr>
          <w:rFonts w:ascii="Times New Roman" w:hAnsi="Times New Roman" w:cs="Times New Roman"/>
          <w:sz w:val="24"/>
          <w:szCs w:val="24"/>
        </w:rPr>
        <w:t>adapteze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mai</w:t>
      </w:r>
      <w:proofErr w:type="spellEnd"/>
      <w:r w:rsidRPr="0051758C">
        <w:rPr>
          <w:rFonts w:ascii="Times New Roman" w:hAnsi="Times New Roman" w:cs="Times New Roman"/>
          <w:sz w:val="24"/>
          <w:szCs w:val="24"/>
        </w:rPr>
        <w:t xml:space="preserve"> bine in </w:t>
      </w:r>
      <w:proofErr w:type="spellStart"/>
      <w:r w:rsidRPr="0051758C">
        <w:rPr>
          <w:rFonts w:ascii="Times New Roman" w:hAnsi="Times New Roman" w:cs="Times New Roman"/>
          <w:sz w:val="24"/>
          <w:szCs w:val="24"/>
        </w:rPr>
        <w:t>societate</w:t>
      </w:r>
      <w:proofErr w:type="spellEnd"/>
      <w:r w:rsidRPr="0051758C">
        <w:rPr>
          <w:rFonts w:ascii="Times New Roman" w:hAnsi="Times New Roman" w:cs="Times New Roman"/>
          <w:sz w:val="24"/>
          <w:szCs w:val="24"/>
        </w:rPr>
        <w:t>.</w:t>
      </w:r>
    </w:p>
    <w:p w14:paraId="43EDB75F" w14:textId="77777777" w:rsidR="000762A2" w:rsidRPr="0051758C" w:rsidRDefault="000762A2" w:rsidP="000762A2">
      <w:pPr>
        <w:rPr>
          <w:rFonts w:ascii="Times New Roman" w:hAnsi="Times New Roman" w:cs="Times New Roman"/>
          <w:sz w:val="24"/>
          <w:szCs w:val="24"/>
        </w:rPr>
      </w:pPr>
    </w:p>
    <w:p w14:paraId="27571B53" w14:textId="77777777" w:rsidR="000762A2" w:rsidRPr="0051758C" w:rsidRDefault="000762A2" w:rsidP="000762A2">
      <w:pPr>
        <w:rPr>
          <w:rFonts w:ascii="Times New Roman" w:hAnsi="Times New Roman" w:cs="Times New Roman"/>
          <w:b/>
          <w:sz w:val="24"/>
          <w:szCs w:val="24"/>
        </w:rPr>
      </w:pPr>
    </w:p>
    <w:p w14:paraId="53C0085B" w14:textId="4E349E5A" w:rsidR="000762A2" w:rsidRPr="0051758C" w:rsidRDefault="00B81B6B" w:rsidP="000762A2">
      <w:pPr>
        <w:rPr>
          <w:rFonts w:ascii="Times New Roman" w:hAnsi="Times New Roman" w:cs="Times New Roman"/>
          <w:b/>
          <w:sz w:val="24"/>
          <w:szCs w:val="24"/>
        </w:rPr>
      </w:pPr>
      <w:r w:rsidRPr="0051758C">
        <w:rPr>
          <w:rFonts w:ascii="Times New Roman" w:hAnsi="Times New Roman" w:cs="Times New Roman"/>
          <w:b/>
          <w:sz w:val="24"/>
          <w:szCs w:val="24"/>
        </w:rPr>
        <w:t xml:space="preserve">Se </w:t>
      </w:r>
      <w:proofErr w:type="spellStart"/>
      <w:r w:rsidRPr="0051758C">
        <w:rPr>
          <w:rFonts w:ascii="Times New Roman" w:hAnsi="Times New Roman" w:cs="Times New Roman"/>
          <w:b/>
          <w:sz w:val="24"/>
          <w:szCs w:val="24"/>
        </w:rPr>
        <w:t>p</w:t>
      </w:r>
      <w:r w:rsidR="000762A2" w:rsidRPr="0051758C">
        <w:rPr>
          <w:rFonts w:ascii="Times New Roman" w:hAnsi="Times New Roman" w:cs="Times New Roman"/>
          <w:b/>
          <w:sz w:val="24"/>
          <w:szCs w:val="24"/>
        </w:rPr>
        <w:t>ropun</w:t>
      </w:r>
      <w:r w:rsidRPr="0051758C">
        <w:rPr>
          <w:rFonts w:ascii="Times New Roman" w:hAnsi="Times New Roman" w:cs="Times New Roman"/>
          <w:b/>
          <w:sz w:val="24"/>
          <w:szCs w:val="24"/>
        </w:rPr>
        <w:t>e</w:t>
      </w:r>
      <w:proofErr w:type="spellEnd"/>
      <w:r w:rsidRPr="0051758C">
        <w:rPr>
          <w:rFonts w:ascii="Times New Roman" w:hAnsi="Times New Roman" w:cs="Times New Roman"/>
          <w:b/>
          <w:sz w:val="24"/>
          <w:szCs w:val="24"/>
        </w:rPr>
        <w:t xml:space="preserve"> </w:t>
      </w:r>
      <w:proofErr w:type="gramStart"/>
      <w:r w:rsidRPr="0051758C">
        <w:rPr>
          <w:rFonts w:ascii="Times New Roman" w:hAnsi="Times New Roman" w:cs="Times New Roman"/>
          <w:b/>
          <w:sz w:val="24"/>
          <w:szCs w:val="24"/>
        </w:rPr>
        <w:t xml:space="preserve">o </w:t>
      </w:r>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interventie</w:t>
      </w:r>
      <w:proofErr w:type="spellEnd"/>
      <w:proofErr w:type="gram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specifica</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pentru</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adolescenti</w:t>
      </w:r>
      <w:proofErr w:type="spellEnd"/>
    </w:p>
    <w:p w14:paraId="090D76A9" w14:textId="651F697D" w:rsidR="000762A2" w:rsidRPr="0051758C" w:rsidRDefault="00B81B6B" w:rsidP="000762A2">
      <w:pPr>
        <w:rPr>
          <w:rFonts w:ascii="Times New Roman" w:hAnsi="Times New Roman" w:cs="Times New Roman"/>
          <w:sz w:val="24"/>
          <w:szCs w:val="24"/>
        </w:rPr>
      </w:pPr>
      <w:r w:rsidRPr="0051758C">
        <w:rPr>
          <w:rFonts w:ascii="Times New Roman" w:hAnsi="Times New Roman" w:cs="Times New Roman"/>
          <w:sz w:val="24"/>
          <w:szCs w:val="24"/>
        </w:rPr>
        <w:t>S-a</w:t>
      </w:r>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descoperit</w:t>
      </w:r>
      <w:proofErr w:type="spellEnd"/>
      <w:r w:rsidR="000762A2" w:rsidRPr="0051758C">
        <w:rPr>
          <w:rFonts w:ascii="Times New Roman" w:hAnsi="Times New Roman" w:cs="Times New Roman"/>
          <w:sz w:val="24"/>
          <w:szCs w:val="24"/>
        </w:rPr>
        <w:t xml:space="preserve"> o mare </w:t>
      </w:r>
      <w:proofErr w:type="spellStart"/>
      <w:r w:rsidR="000762A2" w:rsidRPr="0051758C">
        <w:rPr>
          <w:rFonts w:ascii="Times New Roman" w:hAnsi="Times New Roman" w:cs="Times New Roman"/>
          <w:sz w:val="24"/>
          <w:szCs w:val="24"/>
        </w:rPr>
        <w:t>nevoie</w:t>
      </w:r>
      <w:proofErr w:type="spellEnd"/>
      <w:r w:rsidR="000762A2" w:rsidRPr="0051758C">
        <w:rPr>
          <w:rFonts w:ascii="Times New Roman" w:hAnsi="Times New Roman" w:cs="Times New Roman"/>
          <w:sz w:val="24"/>
          <w:szCs w:val="24"/>
        </w:rPr>
        <w:t xml:space="preserve"> de </w:t>
      </w:r>
      <w:proofErr w:type="spellStart"/>
      <w:r w:rsidR="000762A2" w:rsidRPr="0051758C">
        <w:rPr>
          <w:rFonts w:ascii="Times New Roman" w:hAnsi="Times New Roman" w:cs="Times New Roman"/>
          <w:sz w:val="24"/>
          <w:szCs w:val="24"/>
        </w:rPr>
        <w:t>comunicare</w:t>
      </w:r>
      <w:proofErr w:type="spellEnd"/>
      <w:r w:rsidR="000762A2" w:rsidRPr="0051758C">
        <w:rPr>
          <w:rFonts w:ascii="Times New Roman" w:hAnsi="Times New Roman" w:cs="Times New Roman"/>
          <w:sz w:val="24"/>
          <w:szCs w:val="24"/>
        </w:rPr>
        <w:t xml:space="preserve"> </w:t>
      </w:r>
      <w:proofErr w:type="gramStart"/>
      <w:r w:rsidR="000762A2" w:rsidRPr="0051758C">
        <w:rPr>
          <w:rFonts w:ascii="Times New Roman" w:hAnsi="Times New Roman" w:cs="Times New Roman"/>
          <w:sz w:val="24"/>
          <w:szCs w:val="24"/>
        </w:rPr>
        <w:t>a</w:t>
      </w:r>
      <w:proofErr w:type="gram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adolescentilor</w:t>
      </w:r>
      <w:proofErr w:type="spellEnd"/>
      <w:r w:rsidR="000762A2" w:rsidRPr="0051758C">
        <w:rPr>
          <w:rFonts w:ascii="Times New Roman" w:hAnsi="Times New Roman" w:cs="Times New Roman"/>
          <w:sz w:val="24"/>
          <w:szCs w:val="24"/>
        </w:rPr>
        <w:t xml:space="preserve">, o mare </w:t>
      </w:r>
      <w:proofErr w:type="spellStart"/>
      <w:r w:rsidR="000762A2" w:rsidRPr="0051758C">
        <w:rPr>
          <w:rFonts w:ascii="Times New Roman" w:hAnsi="Times New Roman" w:cs="Times New Roman"/>
          <w:sz w:val="24"/>
          <w:szCs w:val="24"/>
        </w:rPr>
        <w:t>nevoie</w:t>
      </w:r>
      <w:proofErr w:type="spellEnd"/>
      <w:r w:rsidR="000762A2" w:rsidRPr="0051758C">
        <w:rPr>
          <w:rFonts w:ascii="Times New Roman" w:hAnsi="Times New Roman" w:cs="Times New Roman"/>
          <w:sz w:val="24"/>
          <w:szCs w:val="24"/>
        </w:rPr>
        <w:t xml:space="preserve"> de </w:t>
      </w:r>
      <w:proofErr w:type="spellStart"/>
      <w:r w:rsidR="000762A2" w:rsidRPr="0051758C">
        <w:rPr>
          <w:rFonts w:ascii="Times New Roman" w:hAnsi="Times New Roman" w:cs="Times New Roman"/>
          <w:sz w:val="24"/>
          <w:szCs w:val="24"/>
        </w:rPr>
        <w:t>calibrare</w:t>
      </w:r>
      <w:proofErr w:type="spellEnd"/>
      <w:r w:rsidRPr="0051758C">
        <w:rPr>
          <w:rFonts w:ascii="Times New Roman" w:hAnsi="Times New Roman" w:cs="Times New Roman"/>
          <w:sz w:val="24"/>
          <w:szCs w:val="24"/>
        </w:rPr>
        <w:t>.</w:t>
      </w:r>
    </w:p>
    <w:p w14:paraId="648DDE93"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 xml:space="preserve">Care sunt </w:t>
      </w:r>
      <w:proofErr w:type="spellStart"/>
      <w:r w:rsidRPr="0051758C">
        <w:rPr>
          <w:rFonts w:ascii="Times New Roman" w:hAnsi="Times New Roman" w:cs="Times New Roman"/>
          <w:sz w:val="24"/>
          <w:szCs w:val="24"/>
        </w:rPr>
        <w:t>beneficiile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consilierii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adolescentilor</w:t>
      </w:r>
      <w:proofErr w:type="spellEnd"/>
      <w:r w:rsidRPr="0051758C">
        <w:rPr>
          <w:rFonts w:ascii="Times New Roman" w:hAnsi="Times New Roman" w:cs="Times New Roman"/>
          <w:sz w:val="24"/>
          <w:szCs w:val="24"/>
        </w:rPr>
        <w:t>?</w:t>
      </w:r>
    </w:p>
    <w:p w14:paraId="31A09B8C"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 xml:space="preserve">Pe </w:t>
      </w:r>
      <w:proofErr w:type="spellStart"/>
      <w:r w:rsidRPr="0051758C">
        <w:rPr>
          <w:rFonts w:ascii="Times New Roman" w:hAnsi="Times New Roman" w:cs="Times New Roman"/>
          <w:sz w:val="24"/>
          <w:szCs w:val="24"/>
        </w:rPr>
        <w:t>parcursul</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procesului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consiliere</w:t>
      </w:r>
      <w:proofErr w:type="spellEnd"/>
      <w:r w:rsidRPr="0051758C">
        <w:rPr>
          <w:rFonts w:ascii="Times New Roman" w:hAnsi="Times New Roman" w:cs="Times New Roman"/>
          <w:sz w:val="24"/>
          <w:szCs w:val="24"/>
        </w:rPr>
        <w:t xml:space="preserve"> </w:t>
      </w:r>
      <w:proofErr w:type="gramStart"/>
      <w:r w:rsidRPr="0051758C">
        <w:rPr>
          <w:rFonts w:ascii="Times New Roman" w:hAnsi="Times New Roman" w:cs="Times New Roman"/>
          <w:sz w:val="24"/>
          <w:szCs w:val="24"/>
        </w:rPr>
        <w:t>a</w:t>
      </w:r>
      <w:proofErr w:type="gram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adolescentilor</w:t>
      </w:r>
      <w:proofErr w:type="spellEnd"/>
      <w:r w:rsidRPr="0051758C">
        <w:rPr>
          <w:rFonts w:ascii="Times New Roman" w:hAnsi="Times New Roman" w:cs="Times New Roman"/>
          <w:sz w:val="24"/>
          <w:szCs w:val="24"/>
        </w:rPr>
        <w:t xml:space="preserve"> sunt </w:t>
      </w:r>
      <w:proofErr w:type="spellStart"/>
      <w:r w:rsidRPr="0051758C">
        <w:rPr>
          <w:rFonts w:ascii="Times New Roman" w:hAnsi="Times New Roman" w:cs="Times New Roman"/>
          <w:sz w:val="24"/>
          <w:szCs w:val="24"/>
        </w:rPr>
        <w:t>invatate</w:t>
      </w:r>
      <w:proofErr w:type="spellEnd"/>
      <w:r w:rsidRPr="0051758C">
        <w:rPr>
          <w:rFonts w:ascii="Times New Roman" w:hAnsi="Times New Roman" w:cs="Times New Roman"/>
          <w:sz w:val="24"/>
          <w:szCs w:val="24"/>
        </w:rPr>
        <w:t>:</w:t>
      </w:r>
    </w:p>
    <w:p w14:paraId="797C2425"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w:t>
      </w:r>
      <w:proofErr w:type="spellStart"/>
      <w:r w:rsidRPr="0051758C">
        <w:rPr>
          <w:rFonts w:ascii="Times New Roman" w:hAnsi="Times New Roman" w:cs="Times New Roman"/>
          <w:sz w:val="24"/>
          <w:szCs w:val="24"/>
        </w:rPr>
        <w:t>autocunoastere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intelegere</w:t>
      </w:r>
      <w:proofErr w:type="spellEnd"/>
      <w:r w:rsidRPr="0051758C">
        <w:rPr>
          <w:rFonts w:ascii="Times New Roman" w:hAnsi="Times New Roman" w:cs="Times New Roman"/>
          <w:sz w:val="24"/>
          <w:szCs w:val="24"/>
        </w:rPr>
        <w:t xml:space="preserve"> de sine</w:t>
      </w:r>
    </w:p>
    <w:p w14:paraId="2A839AED"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relationare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interpersonala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armonioasa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asumarea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responsabilitatilor</w:t>
      </w:r>
      <w:proofErr w:type="spellEnd"/>
    </w:p>
    <w:p w14:paraId="15DB36C4"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stabilirea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limitelor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rolurilor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fiecarui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membru</w:t>
      </w:r>
      <w:proofErr w:type="spellEnd"/>
    </w:p>
    <w:p w14:paraId="15D0A751"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identificarea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exprimarea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gestionarea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emotiilor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membrilor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familiei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frica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frustrare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suparare</w:t>
      </w:r>
      <w:proofErr w:type="spellEnd"/>
      <w:r w:rsidRPr="0051758C">
        <w:rPr>
          <w:rFonts w:ascii="Times New Roman" w:hAnsi="Times New Roman" w:cs="Times New Roman"/>
          <w:sz w:val="24"/>
          <w:szCs w:val="24"/>
        </w:rPr>
        <w:t>)</w:t>
      </w:r>
    </w:p>
    <w:p w14:paraId="00AF850D"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intelegerea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propriilor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nevoi</w:t>
      </w:r>
      <w:proofErr w:type="spellEnd"/>
    </w:p>
    <w:p w14:paraId="68900728"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w:t>
      </w:r>
      <w:proofErr w:type="spellStart"/>
      <w:r w:rsidRPr="0051758C">
        <w:rPr>
          <w:rFonts w:ascii="Times New Roman" w:hAnsi="Times New Roman" w:cs="Times New Roman"/>
          <w:sz w:val="24"/>
          <w:szCs w:val="24"/>
        </w:rPr>
        <w:t>optimizarea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relatiei</w:t>
      </w:r>
      <w:proofErr w:type="spellEnd"/>
      <w:r w:rsidRPr="0051758C">
        <w:rPr>
          <w:rFonts w:ascii="Times New Roman" w:hAnsi="Times New Roman" w:cs="Times New Roman"/>
          <w:sz w:val="24"/>
          <w:szCs w:val="24"/>
        </w:rPr>
        <w:t xml:space="preserve"> cu tine </w:t>
      </w:r>
      <w:proofErr w:type="spellStart"/>
      <w:r w:rsidRPr="0051758C">
        <w:rPr>
          <w:rFonts w:ascii="Times New Roman" w:hAnsi="Times New Roman" w:cs="Times New Roman"/>
          <w:sz w:val="24"/>
          <w:szCs w:val="24"/>
        </w:rPr>
        <w:t>si</w:t>
      </w:r>
      <w:proofErr w:type="spellEnd"/>
      <w:r w:rsidRPr="0051758C">
        <w:rPr>
          <w:rFonts w:ascii="Times New Roman" w:hAnsi="Times New Roman" w:cs="Times New Roman"/>
          <w:sz w:val="24"/>
          <w:szCs w:val="24"/>
        </w:rPr>
        <w:t xml:space="preserve"> cu </w:t>
      </w:r>
      <w:proofErr w:type="spellStart"/>
      <w:r w:rsidRPr="0051758C">
        <w:rPr>
          <w:rFonts w:ascii="Times New Roman" w:hAnsi="Times New Roman" w:cs="Times New Roman"/>
          <w:sz w:val="24"/>
          <w:szCs w:val="24"/>
        </w:rPr>
        <w:t>altii</w:t>
      </w:r>
      <w:proofErr w:type="spellEnd"/>
    </w:p>
    <w:p w14:paraId="786F75A7"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w:t>
      </w:r>
      <w:proofErr w:type="spellStart"/>
      <w:r w:rsidRPr="0051758C">
        <w:rPr>
          <w:rFonts w:ascii="Times New Roman" w:hAnsi="Times New Roman" w:cs="Times New Roman"/>
          <w:sz w:val="24"/>
          <w:szCs w:val="24"/>
        </w:rPr>
        <w:t>strategii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rezolvare</w:t>
      </w:r>
      <w:proofErr w:type="spellEnd"/>
      <w:r w:rsidRPr="0051758C">
        <w:rPr>
          <w:rFonts w:ascii="Times New Roman" w:hAnsi="Times New Roman" w:cs="Times New Roman"/>
          <w:sz w:val="24"/>
          <w:szCs w:val="24"/>
        </w:rPr>
        <w:t xml:space="preserve"> a </w:t>
      </w:r>
      <w:proofErr w:type="spellStart"/>
      <w:r w:rsidRPr="0051758C">
        <w:rPr>
          <w:rFonts w:ascii="Times New Roman" w:hAnsi="Times New Roman" w:cs="Times New Roman"/>
          <w:sz w:val="24"/>
          <w:szCs w:val="24"/>
        </w:rPr>
        <w:t>problemelor</w:t>
      </w:r>
      <w:proofErr w:type="spellEnd"/>
    </w:p>
    <w:p w14:paraId="67017117"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w:t>
      </w:r>
      <w:proofErr w:type="spellStart"/>
      <w:r w:rsidRPr="0051758C">
        <w:rPr>
          <w:rFonts w:ascii="Times New Roman" w:hAnsi="Times New Roman" w:cs="Times New Roman"/>
          <w:sz w:val="24"/>
          <w:szCs w:val="24"/>
        </w:rPr>
        <w:t>dobandirea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mai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multor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solutii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pentru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depasirea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problemelor</w:t>
      </w:r>
      <w:proofErr w:type="spellEnd"/>
    </w:p>
    <w:p w14:paraId="3D5C6F13"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w:t>
      </w:r>
      <w:proofErr w:type="spellStart"/>
      <w:r w:rsidRPr="0051758C">
        <w:rPr>
          <w:rFonts w:ascii="Times New Roman" w:hAnsi="Times New Roman" w:cs="Times New Roman"/>
          <w:sz w:val="24"/>
          <w:szCs w:val="24"/>
        </w:rPr>
        <w:t>prevenirea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consumului</w:t>
      </w:r>
      <w:proofErr w:type="spellEnd"/>
      <w:r w:rsidRPr="0051758C">
        <w:rPr>
          <w:rFonts w:ascii="Times New Roman" w:hAnsi="Times New Roman" w:cs="Times New Roman"/>
          <w:sz w:val="24"/>
          <w:szCs w:val="24"/>
        </w:rPr>
        <w:t xml:space="preserve"> de </w:t>
      </w:r>
      <w:proofErr w:type="spellStart"/>
      <w:r w:rsidRPr="0051758C">
        <w:rPr>
          <w:rFonts w:ascii="Times New Roman" w:hAnsi="Times New Roman" w:cs="Times New Roman"/>
          <w:sz w:val="24"/>
          <w:szCs w:val="24"/>
        </w:rPr>
        <w:t>substante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interzise</w:t>
      </w:r>
      <w:proofErr w:type="spellEnd"/>
    </w:p>
    <w:p w14:paraId="1E1DFF13"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w:t>
      </w:r>
      <w:proofErr w:type="spellStart"/>
      <w:r w:rsidRPr="0051758C">
        <w:rPr>
          <w:rFonts w:ascii="Times New Roman" w:hAnsi="Times New Roman" w:cs="Times New Roman"/>
          <w:sz w:val="24"/>
          <w:szCs w:val="24"/>
        </w:rPr>
        <w:t>educatie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sexuala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prevenirea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unor</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sarcini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nedorite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sau</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varste</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nepotrivite</w:t>
      </w:r>
      <w:proofErr w:type="spellEnd"/>
    </w:p>
    <w:p w14:paraId="7FCF4734" w14:textId="77777777" w:rsidR="000762A2" w:rsidRPr="0051758C" w:rsidRDefault="000762A2" w:rsidP="000762A2">
      <w:pPr>
        <w:rPr>
          <w:rFonts w:ascii="Times New Roman" w:hAnsi="Times New Roman" w:cs="Times New Roman"/>
          <w:sz w:val="24"/>
          <w:szCs w:val="24"/>
        </w:rPr>
      </w:pPr>
      <w:r w:rsidRPr="0051758C">
        <w:rPr>
          <w:rFonts w:ascii="Times New Roman" w:hAnsi="Times New Roman" w:cs="Times New Roman"/>
          <w:sz w:val="24"/>
          <w:szCs w:val="24"/>
        </w:rPr>
        <w:t>-</w:t>
      </w:r>
      <w:proofErr w:type="spellStart"/>
      <w:r w:rsidRPr="0051758C">
        <w:rPr>
          <w:rFonts w:ascii="Times New Roman" w:hAnsi="Times New Roman" w:cs="Times New Roman"/>
          <w:sz w:val="24"/>
          <w:szCs w:val="24"/>
        </w:rPr>
        <w:t>prevenirea</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abandonului</w:t>
      </w:r>
      <w:proofErr w:type="spellEnd"/>
      <w:r w:rsidRPr="0051758C">
        <w:rPr>
          <w:rFonts w:ascii="Times New Roman" w:hAnsi="Times New Roman" w:cs="Times New Roman"/>
          <w:sz w:val="24"/>
          <w:szCs w:val="24"/>
        </w:rPr>
        <w:t xml:space="preserve"> </w:t>
      </w:r>
      <w:proofErr w:type="spellStart"/>
      <w:r w:rsidRPr="0051758C">
        <w:rPr>
          <w:rFonts w:ascii="Times New Roman" w:hAnsi="Times New Roman" w:cs="Times New Roman"/>
          <w:sz w:val="24"/>
          <w:szCs w:val="24"/>
        </w:rPr>
        <w:t>scolar</w:t>
      </w:r>
      <w:proofErr w:type="spellEnd"/>
    </w:p>
    <w:p w14:paraId="4DEB84C9" w14:textId="77777777" w:rsidR="000762A2" w:rsidRPr="0051758C" w:rsidRDefault="000762A2" w:rsidP="000762A2">
      <w:pPr>
        <w:rPr>
          <w:rFonts w:ascii="Times New Roman" w:hAnsi="Times New Roman" w:cs="Times New Roman"/>
          <w:sz w:val="24"/>
          <w:szCs w:val="24"/>
        </w:rPr>
      </w:pPr>
    </w:p>
    <w:p w14:paraId="63FB90F9" w14:textId="0F429A75" w:rsidR="000762A2" w:rsidRPr="0051758C" w:rsidRDefault="00B81B6B" w:rsidP="00B81B6B">
      <w:pPr>
        <w:rPr>
          <w:rFonts w:ascii="Times New Roman" w:hAnsi="Times New Roman" w:cs="Times New Roman"/>
          <w:sz w:val="24"/>
          <w:szCs w:val="24"/>
        </w:rPr>
      </w:pPr>
      <w:r w:rsidRPr="0051758C">
        <w:rPr>
          <w:rFonts w:ascii="Times New Roman" w:hAnsi="Times New Roman" w:cs="Times New Roman"/>
          <w:b/>
          <w:sz w:val="24"/>
          <w:szCs w:val="24"/>
        </w:rPr>
        <w:t xml:space="preserve">De </w:t>
      </w:r>
      <w:proofErr w:type="spellStart"/>
      <w:r w:rsidRPr="0051758C">
        <w:rPr>
          <w:rFonts w:ascii="Times New Roman" w:hAnsi="Times New Roman" w:cs="Times New Roman"/>
          <w:b/>
          <w:sz w:val="24"/>
          <w:szCs w:val="24"/>
        </w:rPr>
        <w:t>asemenea</w:t>
      </w:r>
      <w:proofErr w:type="spellEnd"/>
      <w:r w:rsidRPr="0051758C">
        <w:rPr>
          <w:rFonts w:ascii="Times New Roman" w:hAnsi="Times New Roman" w:cs="Times New Roman"/>
          <w:b/>
          <w:sz w:val="24"/>
          <w:szCs w:val="24"/>
        </w:rPr>
        <w:t xml:space="preserve"> se </w:t>
      </w:r>
      <w:proofErr w:type="spellStart"/>
      <w:r w:rsidRPr="0051758C">
        <w:rPr>
          <w:rFonts w:ascii="Times New Roman" w:hAnsi="Times New Roman" w:cs="Times New Roman"/>
          <w:b/>
          <w:sz w:val="24"/>
          <w:szCs w:val="24"/>
        </w:rPr>
        <w:t>p</w:t>
      </w:r>
      <w:r w:rsidR="000762A2" w:rsidRPr="0051758C">
        <w:rPr>
          <w:rFonts w:ascii="Times New Roman" w:hAnsi="Times New Roman" w:cs="Times New Roman"/>
          <w:b/>
          <w:sz w:val="24"/>
          <w:szCs w:val="24"/>
        </w:rPr>
        <w:t>ropun</w:t>
      </w:r>
      <w:proofErr w:type="spellEnd"/>
      <w:r w:rsidR="000762A2" w:rsidRPr="0051758C">
        <w:rPr>
          <w:rFonts w:ascii="Times New Roman" w:hAnsi="Times New Roman" w:cs="Times New Roman"/>
          <w:b/>
          <w:sz w:val="24"/>
          <w:szCs w:val="24"/>
        </w:rPr>
        <w:t xml:space="preserve"> </w:t>
      </w:r>
      <w:proofErr w:type="spellStart"/>
      <w:r w:rsidRPr="0051758C">
        <w:rPr>
          <w:rFonts w:ascii="Times New Roman" w:hAnsi="Times New Roman" w:cs="Times New Roman"/>
          <w:b/>
          <w:sz w:val="24"/>
          <w:szCs w:val="24"/>
        </w:rPr>
        <w:t>și</w:t>
      </w:r>
      <w:proofErr w:type="spellEnd"/>
      <w:r w:rsidRPr="0051758C">
        <w:rPr>
          <w:rFonts w:ascii="Times New Roman" w:hAnsi="Times New Roman" w:cs="Times New Roman"/>
          <w:b/>
          <w:sz w:val="24"/>
          <w:szCs w:val="24"/>
        </w:rPr>
        <w:t xml:space="preserve"> s</w:t>
      </w:r>
      <w:r w:rsidR="000762A2" w:rsidRPr="0051758C">
        <w:rPr>
          <w:rFonts w:ascii="Times New Roman" w:hAnsi="Times New Roman" w:cs="Times New Roman"/>
          <w:b/>
          <w:sz w:val="24"/>
          <w:szCs w:val="24"/>
        </w:rPr>
        <w:t xml:space="preserve">unt </w:t>
      </w:r>
      <w:proofErr w:type="spellStart"/>
      <w:r w:rsidR="000762A2" w:rsidRPr="0051758C">
        <w:rPr>
          <w:rFonts w:ascii="Times New Roman" w:hAnsi="Times New Roman" w:cs="Times New Roman"/>
          <w:b/>
          <w:sz w:val="24"/>
          <w:szCs w:val="24"/>
        </w:rPr>
        <w:t>impetuos</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necesare</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cursuri</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pentru</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parinti</w:t>
      </w:r>
      <w:proofErr w:type="spellEnd"/>
      <w:r w:rsidR="000762A2" w:rsidRPr="0051758C">
        <w:rPr>
          <w:rFonts w:ascii="Times New Roman" w:hAnsi="Times New Roman" w:cs="Times New Roman"/>
          <w:b/>
          <w:sz w:val="24"/>
          <w:szCs w:val="24"/>
        </w:rPr>
        <w:t xml:space="preserve">. </w:t>
      </w:r>
    </w:p>
    <w:p w14:paraId="639C633F" w14:textId="77777777" w:rsidR="000762A2" w:rsidRPr="0051758C" w:rsidRDefault="000762A2" w:rsidP="000762A2">
      <w:pPr>
        <w:rPr>
          <w:rFonts w:ascii="Times New Roman" w:hAnsi="Times New Roman" w:cs="Times New Roman"/>
          <w:sz w:val="24"/>
          <w:szCs w:val="24"/>
        </w:rPr>
      </w:pPr>
    </w:p>
    <w:p w14:paraId="7A5D3A23" w14:textId="77777777" w:rsidR="000762A2" w:rsidRPr="0051758C" w:rsidRDefault="000762A2" w:rsidP="000762A2">
      <w:pPr>
        <w:rPr>
          <w:rFonts w:ascii="Times New Roman" w:hAnsi="Times New Roman" w:cs="Times New Roman"/>
          <w:sz w:val="24"/>
          <w:szCs w:val="24"/>
        </w:rPr>
      </w:pPr>
    </w:p>
    <w:p w14:paraId="449B4314" w14:textId="0D643866" w:rsidR="000762A2" w:rsidRPr="0051758C" w:rsidRDefault="002D45BD" w:rsidP="000762A2">
      <w:pPr>
        <w:rPr>
          <w:rFonts w:ascii="Times New Roman" w:hAnsi="Times New Roman" w:cs="Times New Roman"/>
          <w:sz w:val="24"/>
          <w:szCs w:val="24"/>
        </w:rPr>
      </w:pPr>
      <w:r w:rsidRPr="0051758C">
        <w:rPr>
          <w:rFonts w:ascii="Times New Roman" w:hAnsi="Times New Roman" w:cs="Times New Roman"/>
          <w:b/>
          <w:sz w:val="24"/>
          <w:szCs w:val="24"/>
        </w:rPr>
        <w:t xml:space="preserve">Se </w:t>
      </w:r>
      <w:proofErr w:type="spellStart"/>
      <w:r w:rsidR="000762A2" w:rsidRPr="0051758C">
        <w:rPr>
          <w:rFonts w:ascii="Times New Roman" w:hAnsi="Times New Roman" w:cs="Times New Roman"/>
          <w:b/>
          <w:sz w:val="24"/>
          <w:szCs w:val="24"/>
        </w:rPr>
        <w:t>Propun</w:t>
      </w:r>
      <w:r w:rsidRPr="0051758C">
        <w:rPr>
          <w:rFonts w:ascii="Times New Roman" w:hAnsi="Times New Roman" w:cs="Times New Roman"/>
          <w:b/>
          <w:sz w:val="24"/>
          <w:szCs w:val="24"/>
        </w:rPr>
        <w:t>e</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infiintarea</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unor</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servicii</w:t>
      </w:r>
      <w:proofErr w:type="spellEnd"/>
      <w:r w:rsidR="000762A2" w:rsidRPr="0051758C">
        <w:rPr>
          <w:rFonts w:ascii="Times New Roman" w:hAnsi="Times New Roman" w:cs="Times New Roman"/>
          <w:b/>
          <w:sz w:val="24"/>
          <w:szCs w:val="24"/>
        </w:rPr>
        <w:t xml:space="preserve"> care </w:t>
      </w:r>
      <w:proofErr w:type="spellStart"/>
      <w:r w:rsidR="000762A2" w:rsidRPr="0051758C">
        <w:rPr>
          <w:rFonts w:ascii="Times New Roman" w:hAnsi="Times New Roman" w:cs="Times New Roman"/>
          <w:b/>
          <w:sz w:val="24"/>
          <w:szCs w:val="24"/>
        </w:rPr>
        <w:t>sa</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asigure</w:t>
      </w:r>
      <w:proofErr w:type="spellEnd"/>
      <w:r w:rsidR="000762A2" w:rsidRPr="0051758C">
        <w:rPr>
          <w:rFonts w:ascii="Times New Roman" w:hAnsi="Times New Roman" w:cs="Times New Roman"/>
          <w:b/>
          <w:sz w:val="24"/>
          <w:szCs w:val="24"/>
        </w:rPr>
        <w:t xml:space="preserve"> la </w:t>
      </w:r>
      <w:proofErr w:type="spellStart"/>
      <w:r w:rsidR="000762A2" w:rsidRPr="0051758C">
        <w:rPr>
          <w:rFonts w:ascii="Times New Roman" w:hAnsi="Times New Roman" w:cs="Times New Roman"/>
          <w:b/>
          <w:sz w:val="24"/>
          <w:szCs w:val="24"/>
        </w:rPr>
        <w:t>domiciliul</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persoanelor</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vulnerabile</w:t>
      </w:r>
      <w:proofErr w:type="spellEnd"/>
      <w:r w:rsidR="000762A2" w:rsidRPr="0051758C">
        <w:rPr>
          <w:rFonts w:ascii="Times New Roman" w:hAnsi="Times New Roman" w:cs="Times New Roman"/>
          <w:b/>
          <w:sz w:val="24"/>
          <w:szCs w:val="24"/>
        </w:rPr>
        <w:t xml:space="preserve"> </w:t>
      </w:r>
      <w:proofErr w:type="spellStart"/>
      <w:r w:rsidR="000762A2" w:rsidRPr="0051758C">
        <w:rPr>
          <w:rFonts w:ascii="Times New Roman" w:hAnsi="Times New Roman" w:cs="Times New Roman"/>
          <w:b/>
          <w:sz w:val="24"/>
          <w:szCs w:val="24"/>
        </w:rPr>
        <w:t>servicii</w:t>
      </w:r>
      <w:proofErr w:type="spellEnd"/>
      <w:r w:rsidR="000762A2" w:rsidRPr="0051758C">
        <w:rPr>
          <w:rFonts w:ascii="Times New Roman" w:hAnsi="Times New Roman" w:cs="Times New Roman"/>
          <w:b/>
          <w:sz w:val="24"/>
          <w:szCs w:val="24"/>
        </w:rPr>
        <w:t>, de tip</w:t>
      </w:r>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consiliere</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psihologica</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bolnavi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suferinzi</w:t>
      </w:r>
      <w:proofErr w:type="spellEnd"/>
      <w:r w:rsidR="000762A2" w:rsidRPr="0051758C">
        <w:rPr>
          <w:rFonts w:ascii="Times New Roman" w:hAnsi="Times New Roman" w:cs="Times New Roman"/>
          <w:sz w:val="24"/>
          <w:szCs w:val="24"/>
        </w:rPr>
        <w:t xml:space="preserve">, cu </w:t>
      </w:r>
      <w:proofErr w:type="spellStart"/>
      <w:r w:rsidR="000762A2" w:rsidRPr="0051758C">
        <w:rPr>
          <w:rFonts w:ascii="Times New Roman" w:hAnsi="Times New Roman" w:cs="Times New Roman"/>
          <w:sz w:val="24"/>
          <w:szCs w:val="24"/>
        </w:rPr>
        <w:t>dizabilitati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oncologici</w:t>
      </w:r>
      <w:proofErr w:type="spellEnd"/>
      <w:r w:rsidR="000762A2" w:rsidRPr="0051758C">
        <w:rPr>
          <w:rFonts w:ascii="Times New Roman" w:hAnsi="Times New Roman" w:cs="Times New Roman"/>
          <w:sz w:val="24"/>
          <w:szCs w:val="24"/>
        </w:rPr>
        <w:t xml:space="preserve">, post AVC, </w:t>
      </w:r>
      <w:proofErr w:type="spellStart"/>
      <w:r w:rsidR="000762A2" w:rsidRPr="0051758C">
        <w:rPr>
          <w:rFonts w:ascii="Times New Roman" w:hAnsi="Times New Roman" w:cs="Times New Roman"/>
          <w:sz w:val="24"/>
          <w:szCs w:val="24"/>
        </w:rPr>
        <w:t>batrani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romi</w:t>
      </w:r>
      <w:proofErr w:type="spellEnd"/>
      <w:proofErr w:type="gramStart"/>
      <w:r w:rsidR="000762A2" w:rsidRPr="0051758C">
        <w:rPr>
          <w:rFonts w:ascii="Times New Roman" w:hAnsi="Times New Roman" w:cs="Times New Roman"/>
          <w:sz w:val="24"/>
          <w:szCs w:val="24"/>
        </w:rPr>
        <w:t>, )</w:t>
      </w:r>
      <w:proofErr w:type="spellStart"/>
      <w:r w:rsidR="000762A2" w:rsidRPr="0051758C">
        <w:rPr>
          <w:rFonts w:ascii="Times New Roman" w:hAnsi="Times New Roman" w:cs="Times New Roman"/>
          <w:sz w:val="24"/>
          <w:szCs w:val="24"/>
        </w:rPr>
        <w:t>sau</w:t>
      </w:r>
      <w:proofErr w:type="spellEnd"/>
      <w:proofErr w:type="gram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servicii</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sociale</w:t>
      </w:r>
      <w:proofErr w:type="spellEnd"/>
      <w:r w:rsidR="000762A2" w:rsidRPr="0051758C">
        <w:rPr>
          <w:rFonts w:ascii="Times New Roman" w:hAnsi="Times New Roman" w:cs="Times New Roman"/>
          <w:sz w:val="24"/>
          <w:szCs w:val="24"/>
        </w:rPr>
        <w:t xml:space="preserve">, </w:t>
      </w:r>
      <w:proofErr w:type="spellStart"/>
      <w:r w:rsidR="000762A2" w:rsidRPr="0051758C">
        <w:rPr>
          <w:rFonts w:ascii="Times New Roman" w:hAnsi="Times New Roman" w:cs="Times New Roman"/>
          <w:sz w:val="24"/>
          <w:szCs w:val="24"/>
        </w:rPr>
        <w:t>medicale</w:t>
      </w:r>
      <w:proofErr w:type="spellEnd"/>
      <w:r w:rsidR="000762A2" w:rsidRPr="0051758C">
        <w:rPr>
          <w:rFonts w:ascii="Times New Roman" w:hAnsi="Times New Roman" w:cs="Times New Roman"/>
          <w:sz w:val="24"/>
          <w:szCs w:val="24"/>
        </w:rPr>
        <w:t>.</w:t>
      </w:r>
    </w:p>
    <w:p w14:paraId="13691F2D" w14:textId="011ED48E" w:rsidR="000762A2" w:rsidRPr="0051758C" w:rsidRDefault="000762A2" w:rsidP="000762A2">
      <w:pPr>
        <w:rPr>
          <w:rFonts w:ascii="Times New Roman" w:hAnsi="Times New Roman" w:cs="Times New Roman"/>
          <w:sz w:val="24"/>
          <w:szCs w:val="24"/>
        </w:rPr>
      </w:pPr>
    </w:p>
    <w:p w14:paraId="34EB26C4" w14:textId="77777777" w:rsidR="00220E96" w:rsidRPr="0051758C" w:rsidRDefault="00220E96" w:rsidP="0035244F">
      <w:pPr>
        <w:pStyle w:val="BodyText"/>
        <w:kinsoku w:val="0"/>
        <w:overflowPunct w:val="0"/>
        <w:spacing w:before="1"/>
        <w:rPr>
          <w:rFonts w:ascii="Times New Roman" w:hAnsi="Times New Roman" w:cs="Times New Roman"/>
          <w:b/>
          <w:bCs/>
          <w:sz w:val="24"/>
          <w:szCs w:val="24"/>
          <w:lang w:val="ro-RO"/>
        </w:rPr>
      </w:pPr>
    </w:p>
    <w:p w14:paraId="3C3B040C" w14:textId="77777777" w:rsidR="00220E96" w:rsidRPr="0051758C" w:rsidRDefault="00220E96" w:rsidP="0035244F">
      <w:pPr>
        <w:pStyle w:val="BodyText"/>
        <w:kinsoku w:val="0"/>
        <w:overflowPunct w:val="0"/>
        <w:spacing w:before="1"/>
        <w:rPr>
          <w:rFonts w:ascii="Times New Roman" w:hAnsi="Times New Roman" w:cs="Times New Roman"/>
          <w:b/>
          <w:bCs/>
          <w:sz w:val="24"/>
          <w:szCs w:val="24"/>
          <w:lang w:val="ro-RO"/>
        </w:rPr>
      </w:pPr>
    </w:p>
    <w:p w14:paraId="3F1707D7" w14:textId="77777777" w:rsidR="00220E96" w:rsidRPr="0051758C" w:rsidRDefault="00220E96" w:rsidP="0035244F">
      <w:pPr>
        <w:pStyle w:val="BodyText"/>
        <w:kinsoku w:val="0"/>
        <w:overflowPunct w:val="0"/>
        <w:spacing w:before="1"/>
        <w:rPr>
          <w:rFonts w:ascii="Times New Roman" w:hAnsi="Times New Roman" w:cs="Times New Roman"/>
          <w:b/>
          <w:bCs/>
          <w:sz w:val="24"/>
          <w:szCs w:val="24"/>
          <w:lang w:val="ro-RO"/>
        </w:rPr>
      </w:pPr>
    </w:p>
    <w:p w14:paraId="7194A7E2" w14:textId="77777777" w:rsidR="00766D3F" w:rsidRPr="0051758C" w:rsidRDefault="00766D3F">
      <w:pPr>
        <w:pStyle w:val="Heading2"/>
        <w:kinsoku w:val="0"/>
        <w:overflowPunct w:val="0"/>
        <w:spacing w:before="76"/>
        <w:ind w:left="898" w:right="914"/>
        <w:jc w:val="center"/>
        <w:rPr>
          <w:rFonts w:ascii="Times New Roman" w:hAnsi="Times New Roman" w:cs="Times New Roman"/>
          <w:sz w:val="24"/>
          <w:szCs w:val="24"/>
          <w:lang w:val="ro-RO"/>
        </w:rPr>
      </w:pPr>
      <w:r w:rsidRPr="0051758C">
        <w:rPr>
          <w:rFonts w:ascii="Times New Roman" w:hAnsi="Times New Roman" w:cs="Times New Roman"/>
          <w:sz w:val="24"/>
          <w:szCs w:val="24"/>
          <w:lang w:val="ro-RO"/>
        </w:rPr>
        <w:t>CAPITOLUL II</w:t>
      </w:r>
    </w:p>
    <w:p w14:paraId="6EF96EB4" w14:textId="77777777" w:rsidR="00766D3F" w:rsidRPr="0051758C" w:rsidRDefault="00766D3F">
      <w:pPr>
        <w:pStyle w:val="BodyText"/>
        <w:kinsoku w:val="0"/>
        <w:overflowPunct w:val="0"/>
        <w:spacing w:before="9"/>
        <w:rPr>
          <w:rFonts w:ascii="Times New Roman" w:hAnsi="Times New Roman" w:cs="Times New Roman"/>
          <w:b/>
          <w:bCs/>
          <w:sz w:val="24"/>
          <w:szCs w:val="24"/>
          <w:lang w:val="ro-RO"/>
        </w:rPr>
      </w:pPr>
    </w:p>
    <w:p w14:paraId="7218D4EA" w14:textId="77777777" w:rsidR="00766D3F" w:rsidRPr="0051758C" w:rsidRDefault="005E6FFA">
      <w:pPr>
        <w:pStyle w:val="BodyText"/>
        <w:kinsoku w:val="0"/>
        <w:overflowPunct w:val="0"/>
        <w:spacing w:line="242" w:lineRule="auto"/>
        <w:ind w:left="898" w:right="919"/>
        <w:jc w:val="center"/>
        <w:rPr>
          <w:rFonts w:ascii="Times New Roman" w:hAnsi="Times New Roman" w:cs="Times New Roman"/>
          <w:b/>
          <w:bCs/>
          <w:sz w:val="24"/>
          <w:szCs w:val="24"/>
          <w:lang w:val="ro-RO"/>
        </w:rPr>
      </w:pPr>
      <w:hyperlink r:id="rId9" w:history="1">
        <w:r w:rsidR="00766D3F" w:rsidRPr="0051758C">
          <w:rPr>
            <w:rFonts w:ascii="Times New Roman" w:hAnsi="Times New Roman" w:cs="Times New Roman"/>
            <w:b/>
            <w:bCs/>
            <w:sz w:val="24"/>
            <w:szCs w:val="24"/>
            <w:lang w:val="ro-RO"/>
          </w:rPr>
          <w:t>Planificarea activităților de informare a publicului cu privire la serviciile sociale existente la</w:t>
        </w:r>
      </w:hyperlink>
      <w:r w:rsidR="00766D3F" w:rsidRPr="0051758C">
        <w:rPr>
          <w:rFonts w:ascii="Times New Roman" w:hAnsi="Times New Roman" w:cs="Times New Roman"/>
          <w:b/>
          <w:bCs/>
          <w:sz w:val="24"/>
          <w:szCs w:val="24"/>
          <w:lang w:val="ro-RO"/>
        </w:rPr>
        <w:t xml:space="preserve"> </w:t>
      </w:r>
      <w:hyperlink r:id="rId10" w:history="1">
        <w:r w:rsidR="00766D3F" w:rsidRPr="0051758C">
          <w:rPr>
            <w:rFonts w:ascii="Times New Roman" w:hAnsi="Times New Roman" w:cs="Times New Roman"/>
            <w:b/>
            <w:bCs/>
            <w:sz w:val="24"/>
            <w:szCs w:val="24"/>
            <w:lang w:val="ro-RO"/>
          </w:rPr>
          <w:t>nivelul</w:t>
        </w:r>
        <w:r w:rsidR="00922409" w:rsidRPr="0051758C">
          <w:rPr>
            <w:rFonts w:ascii="Times New Roman" w:hAnsi="Times New Roman" w:cs="Times New Roman"/>
            <w:b/>
            <w:bCs/>
            <w:sz w:val="24"/>
            <w:szCs w:val="24"/>
            <w:lang w:val="ro-RO"/>
          </w:rPr>
          <w:t xml:space="preserve"> </w:t>
        </w:r>
        <w:r w:rsidR="00766D3F" w:rsidRPr="0051758C">
          <w:rPr>
            <w:rFonts w:ascii="Times New Roman" w:hAnsi="Times New Roman" w:cs="Times New Roman"/>
            <w:b/>
            <w:bCs/>
            <w:sz w:val="24"/>
            <w:szCs w:val="24"/>
            <w:lang w:val="ro-RO"/>
          </w:rPr>
          <w:t xml:space="preserve">Direcției de Asistență Socială </w:t>
        </w:r>
      </w:hyperlink>
      <w:r w:rsidR="00922409" w:rsidRPr="0051758C">
        <w:rPr>
          <w:rFonts w:ascii="Times New Roman" w:hAnsi="Times New Roman" w:cs="Times New Roman"/>
          <w:b/>
          <w:bCs/>
          <w:sz w:val="24"/>
          <w:szCs w:val="24"/>
          <w:lang w:val="ro-RO"/>
        </w:rPr>
        <w:t>Urlați</w:t>
      </w:r>
    </w:p>
    <w:p w14:paraId="316C4C56" w14:textId="77777777" w:rsidR="00CA53D2" w:rsidRPr="0051758C" w:rsidRDefault="00CA53D2">
      <w:pPr>
        <w:pStyle w:val="BodyText"/>
        <w:kinsoku w:val="0"/>
        <w:overflowPunct w:val="0"/>
        <w:spacing w:line="242" w:lineRule="auto"/>
        <w:ind w:left="898" w:right="919"/>
        <w:jc w:val="center"/>
        <w:rPr>
          <w:rFonts w:ascii="Times New Roman" w:hAnsi="Times New Roman" w:cs="Times New Roman"/>
          <w:b/>
          <w:bCs/>
          <w:sz w:val="24"/>
          <w:szCs w:val="24"/>
          <w:lang w:val="ro-RO"/>
        </w:rPr>
      </w:pPr>
    </w:p>
    <w:p w14:paraId="3809356D" w14:textId="77777777" w:rsidR="00CA53D2" w:rsidRPr="0051758C" w:rsidRDefault="00CA53D2">
      <w:pPr>
        <w:pStyle w:val="BodyText"/>
        <w:kinsoku w:val="0"/>
        <w:overflowPunct w:val="0"/>
        <w:spacing w:line="242" w:lineRule="auto"/>
        <w:ind w:left="898" w:right="919"/>
        <w:jc w:val="center"/>
        <w:rPr>
          <w:rFonts w:ascii="Times New Roman" w:hAnsi="Times New Roman" w:cs="Times New Roman"/>
          <w:b/>
          <w:bCs/>
          <w:sz w:val="24"/>
          <w:szCs w:val="24"/>
          <w:lang w:val="ro-RO"/>
        </w:rPr>
      </w:pPr>
    </w:p>
    <w:p w14:paraId="20E7C088" w14:textId="1615AA0C" w:rsidR="00CA53D2" w:rsidRPr="0051758C" w:rsidRDefault="00CA53D2">
      <w:pPr>
        <w:pStyle w:val="BodyText"/>
        <w:kinsoku w:val="0"/>
        <w:overflowPunct w:val="0"/>
        <w:spacing w:line="242" w:lineRule="auto"/>
        <w:ind w:left="898" w:right="919"/>
        <w:jc w:val="center"/>
        <w:rPr>
          <w:rFonts w:ascii="Times New Roman" w:hAnsi="Times New Roman" w:cs="Times New Roman"/>
          <w:b/>
          <w:bCs/>
          <w:sz w:val="24"/>
          <w:szCs w:val="24"/>
          <w:lang w:val="ro-RO"/>
        </w:rPr>
      </w:pPr>
      <w:r w:rsidRPr="0051758C">
        <w:rPr>
          <w:rFonts w:ascii="Times New Roman" w:hAnsi="Times New Roman" w:cs="Times New Roman"/>
          <w:b/>
          <w:bCs/>
          <w:sz w:val="24"/>
          <w:szCs w:val="24"/>
          <w:lang w:val="ro-RO"/>
        </w:rPr>
        <w:t>Primăria Orașului Urlați are înființată pagina web-site: https://urlati-ph.ro</w:t>
      </w:r>
    </w:p>
    <w:p w14:paraId="3DAD1A02" w14:textId="77777777" w:rsidR="00766D3F" w:rsidRPr="0051758C" w:rsidRDefault="00766D3F">
      <w:pPr>
        <w:pStyle w:val="BodyText"/>
        <w:kinsoku w:val="0"/>
        <w:overflowPunct w:val="0"/>
        <w:spacing w:before="8"/>
        <w:rPr>
          <w:rFonts w:ascii="Times New Roman" w:hAnsi="Times New Roman" w:cs="Times New Roman"/>
          <w:b/>
          <w:bCs/>
          <w:sz w:val="24"/>
          <w:szCs w:val="24"/>
          <w:lang w:val="ro-RO"/>
        </w:rPr>
      </w:pPr>
    </w:p>
    <w:p w14:paraId="34CB8217" w14:textId="77777777" w:rsidR="00766D3F" w:rsidRPr="0051758C" w:rsidRDefault="00766D3F">
      <w:pPr>
        <w:pStyle w:val="Heading2"/>
        <w:numPr>
          <w:ilvl w:val="1"/>
          <w:numId w:val="9"/>
        </w:numPr>
        <w:tabs>
          <w:tab w:val="left" w:pos="942"/>
        </w:tabs>
        <w:kinsoku w:val="0"/>
        <w:overflowPunct w:val="0"/>
        <w:spacing w:line="244" w:lineRule="auto"/>
        <w:ind w:right="705" w:firstLine="0"/>
        <w:rPr>
          <w:rFonts w:ascii="Times New Roman" w:hAnsi="Times New Roman" w:cs="Times New Roman"/>
          <w:sz w:val="24"/>
          <w:szCs w:val="24"/>
          <w:lang w:val="ro-RO"/>
        </w:rPr>
      </w:pPr>
      <w:r w:rsidRPr="0051758C">
        <w:rPr>
          <w:rFonts w:ascii="Times New Roman" w:hAnsi="Times New Roman" w:cs="Times New Roman"/>
          <w:sz w:val="24"/>
          <w:szCs w:val="24"/>
          <w:u w:val="single"/>
          <w:lang w:val="ro-RO"/>
        </w:rPr>
        <w:t xml:space="preserve">Revizuirea/actualizarea </w:t>
      </w:r>
      <w:r w:rsidR="00922409" w:rsidRPr="0051758C">
        <w:rPr>
          <w:rFonts w:ascii="Times New Roman" w:hAnsi="Times New Roman" w:cs="Times New Roman"/>
          <w:sz w:val="24"/>
          <w:szCs w:val="24"/>
          <w:u w:val="single"/>
          <w:lang w:val="ro-RO"/>
        </w:rPr>
        <w:t>informațiilor</w:t>
      </w:r>
      <w:r w:rsidRPr="0051758C">
        <w:rPr>
          <w:rFonts w:ascii="Times New Roman" w:hAnsi="Times New Roman" w:cs="Times New Roman"/>
          <w:sz w:val="24"/>
          <w:szCs w:val="24"/>
          <w:u w:val="single"/>
          <w:lang w:val="ro-RO"/>
        </w:rPr>
        <w:t xml:space="preserve"> care se public</w:t>
      </w:r>
      <w:r w:rsidR="00922409" w:rsidRPr="0051758C">
        <w:rPr>
          <w:rFonts w:ascii="Times New Roman" w:hAnsi="Times New Roman" w:cs="Times New Roman"/>
          <w:sz w:val="24"/>
          <w:szCs w:val="24"/>
          <w:u w:val="single"/>
          <w:lang w:val="ro-RO"/>
        </w:rPr>
        <w:t>ă</w:t>
      </w:r>
      <w:r w:rsidRPr="0051758C">
        <w:rPr>
          <w:rFonts w:ascii="Times New Roman" w:hAnsi="Times New Roman" w:cs="Times New Roman"/>
          <w:sz w:val="24"/>
          <w:szCs w:val="24"/>
          <w:u w:val="single"/>
          <w:lang w:val="ro-RO"/>
        </w:rPr>
        <w:t xml:space="preserve"> pe pagina </w:t>
      </w:r>
      <w:r w:rsidR="006062B5" w:rsidRPr="0051758C">
        <w:rPr>
          <w:rFonts w:ascii="Times New Roman" w:hAnsi="Times New Roman" w:cs="Times New Roman"/>
          <w:sz w:val="24"/>
          <w:szCs w:val="24"/>
          <w:u w:val="single"/>
          <w:lang w:val="ro-RO"/>
        </w:rPr>
        <w:t>primăriei</w:t>
      </w:r>
      <w:r w:rsidRPr="0051758C">
        <w:rPr>
          <w:rFonts w:ascii="Times New Roman" w:hAnsi="Times New Roman" w:cs="Times New Roman"/>
          <w:spacing w:val="-1"/>
          <w:sz w:val="24"/>
          <w:szCs w:val="24"/>
          <w:u w:val="single"/>
          <w:lang w:val="ro-RO"/>
        </w:rPr>
        <w:t xml:space="preserve"> </w:t>
      </w:r>
      <w:hyperlink r:id="rId11" w:history="1">
        <w:r w:rsidR="006062B5" w:rsidRPr="0051758C">
          <w:rPr>
            <w:rStyle w:val="Hyperlink"/>
            <w:rFonts w:ascii="Times New Roman" w:hAnsi="Times New Roman"/>
            <w:color w:val="auto"/>
            <w:sz w:val="24"/>
            <w:szCs w:val="24"/>
            <w:lang w:val="ro-RO"/>
          </w:rPr>
          <w:t>www.urlati-ph.ro</w:t>
        </w:r>
      </w:hyperlink>
      <w:r w:rsidRPr="0051758C">
        <w:rPr>
          <w:rFonts w:ascii="Times New Roman" w:hAnsi="Times New Roman" w:cs="Times New Roman"/>
          <w:sz w:val="24"/>
          <w:szCs w:val="24"/>
          <w:u w:val="single"/>
          <w:lang w:val="ro-RO"/>
        </w:rPr>
        <w:t>:</w:t>
      </w:r>
    </w:p>
    <w:p w14:paraId="7E4A6B24" w14:textId="77777777" w:rsidR="00766D3F" w:rsidRPr="0051758C" w:rsidRDefault="00766D3F">
      <w:pPr>
        <w:pStyle w:val="BodyText"/>
        <w:kinsoku w:val="0"/>
        <w:overflowPunct w:val="0"/>
        <w:spacing w:before="7"/>
        <w:rPr>
          <w:rFonts w:ascii="Times New Roman" w:hAnsi="Times New Roman" w:cs="Times New Roman"/>
          <w:b/>
          <w:bCs/>
          <w:sz w:val="24"/>
          <w:szCs w:val="24"/>
          <w:lang w:val="ro-RO"/>
        </w:rPr>
      </w:pPr>
    </w:p>
    <w:p w14:paraId="07FD4C87" w14:textId="1098E2C9" w:rsidR="00766D3F" w:rsidRPr="0051758C" w:rsidRDefault="00766D3F">
      <w:pPr>
        <w:pStyle w:val="ListParagraph"/>
        <w:numPr>
          <w:ilvl w:val="2"/>
          <w:numId w:val="9"/>
        </w:numPr>
        <w:tabs>
          <w:tab w:val="left" w:pos="1384"/>
        </w:tabs>
        <w:kinsoku w:val="0"/>
        <w:overflowPunct w:val="0"/>
        <w:spacing w:before="104" w:line="237" w:lineRule="auto"/>
        <w:ind w:right="706"/>
        <w:jc w:val="both"/>
        <w:rPr>
          <w:rFonts w:ascii="Times New Roman" w:hAnsi="Times New Roman" w:cs="Times New Roman"/>
          <w:lang w:val="ro-RO"/>
        </w:rPr>
      </w:pPr>
      <w:r w:rsidRPr="0051758C">
        <w:rPr>
          <w:rFonts w:ascii="Times New Roman" w:hAnsi="Times New Roman" w:cs="Times New Roman"/>
          <w:lang w:val="ro-RO"/>
        </w:rPr>
        <w:t xml:space="preserve">Postarea </w:t>
      </w:r>
      <w:r w:rsidRPr="0051758C">
        <w:rPr>
          <w:rFonts w:ascii="Times New Roman" w:hAnsi="Times New Roman" w:cs="Times New Roman"/>
          <w:spacing w:val="-4"/>
          <w:lang w:val="ro-RO"/>
        </w:rPr>
        <w:t xml:space="preserve">pe </w:t>
      </w:r>
      <w:r w:rsidRPr="0051758C">
        <w:rPr>
          <w:rFonts w:ascii="Times New Roman" w:hAnsi="Times New Roman" w:cs="Times New Roman"/>
          <w:lang w:val="ro-RO"/>
        </w:rPr>
        <w:t xml:space="preserve">pagina de internet </w:t>
      </w:r>
      <w:r w:rsidR="00DD4661" w:rsidRPr="0051758C">
        <w:rPr>
          <w:rFonts w:ascii="Times New Roman" w:hAnsi="Times New Roman" w:cs="Times New Roman"/>
          <w:lang w:val="ro-RO"/>
        </w:rPr>
        <w:t>a primăriei</w:t>
      </w:r>
      <w:r w:rsidRPr="0051758C">
        <w:rPr>
          <w:rFonts w:ascii="Times New Roman" w:hAnsi="Times New Roman" w:cs="Times New Roman"/>
          <w:lang w:val="ro-RO"/>
        </w:rPr>
        <w:t xml:space="preserve"> a </w:t>
      </w:r>
      <w:r w:rsidR="00922409" w:rsidRPr="0051758C">
        <w:rPr>
          <w:rFonts w:ascii="Times New Roman" w:hAnsi="Times New Roman" w:cs="Times New Roman"/>
          <w:lang w:val="ro-RO"/>
        </w:rPr>
        <w:t>Strategia de Dezvoltare Locală a Serviciilor Sociale, Orașul Urlați</w:t>
      </w:r>
      <w:r w:rsidRPr="0051758C">
        <w:rPr>
          <w:rFonts w:ascii="Times New Roman" w:hAnsi="Times New Roman" w:cs="Times New Roman"/>
          <w:lang w:val="ro-RO"/>
        </w:rPr>
        <w:t xml:space="preserve"> (20</w:t>
      </w:r>
      <w:r w:rsidR="00922409" w:rsidRPr="0051758C">
        <w:rPr>
          <w:rFonts w:ascii="Times New Roman" w:hAnsi="Times New Roman" w:cs="Times New Roman"/>
          <w:lang w:val="ro-RO"/>
        </w:rPr>
        <w:t>21</w:t>
      </w:r>
      <w:r w:rsidRPr="0051758C">
        <w:rPr>
          <w:rFonts w:ascii="Times New Roman" w:hAnsi="Times New Roman" w:cs="Times New Roman"/>
          <w:lang w:val="ro-RO"/>
        </w:rPr>
        <w:t xml:space="preserve"> -20</w:t>
      </w:r>
      <w:r w:rsidR="00792ABC" w:rsidRPr="0051758C">
        <w:rPr>
          <w:rFonts w:ascii="Times New Roman" w:hAnsi="Times New Roman" w:cs="Times New Roman"/>
          <w:lang w:val="ro-RO"/>
        </w:rPr>
        <w:t>2</w:t>
      </w:r>
      <w:r w:rsidR="00922409" w:rsidRPr="0051758C">
        <w:rPr>
          <w:rFonts w:ascii="Times New Roman" w:hAnsi="Times New Roman" w:cs="Times New Roman"/>
          <w:lang w:val="ro-RO"/>
        </w:rPr>
        <w:t>9</w:t>
      </w:r>
      <w:r w:rsidRPr="0051758C">
        <w:rPr>
          <w:rFonts w:ascii="Times New Roman" w:hAnsi="Times New Roman" w:cs="Times New Roman"/>
          <w:lang w:val="ro-RO"/>
        </w:rPr>
        <w:t xml:space="preserve">) şi a </w:t>
      </w:r>
      <w:r w:rsidR="00922409" w:rsidRPr="0051758C">
        <w:rPr>
          <w:rFonts w:ascii="Times New Roman" w:hAnsi="Times New Roman" w:cs="Times New Roman"/>
          <w:lang w:val="ro-RO"/>
        </w:rPr>
        <w:t>Hotărârii</w:t>
      </w:r>
      <w:r w:rsidRPr="0051758C">
        <w:rPr>
          <w:rFonts w:ascii="Times New Roman" w:hAnsi="Times New Roman" w:cs="Times New Roman"/>
          <w:lang w:val="ro-RO"/>
        </w:rPr>
        <w:t xml:space="preserve"> Consiliului </w:t>
      </w:r>
      <w:r w:rsidR="00922409" w:rsidRPr="0051758C">
        <w:rPr>
          <w:rFonts w:ascii="Times New Roman" w:hAnsi="Times New Roman" w:cs="Times New Roman"/>
          <w:lang w:val="ro-RO"/>
        </w:rPr>
        <w:t>Local Urlați</w:t>
      </w:r>
      <w:r w:rsidRPr="0051758C">
        <w:rPr>
          <w:rFonts w:ascii="Times New Roman" w:hAnsi="Times New Roman" w:cs="Times New Roman"/>
          <w:lang w:val="ro-RO"/>
        </w:rPr>
        <w:t xml:space="preserve"> de aprobare a acesteia;</w:t>
      </w:r>
      <w:r w:rsidR="005A106A" w:rsidRPr="0051758C">
        <w:rPr>
          <w:rFonts w:ascii="Times New Roman" w:hAnsi="Times New Roman" w:cs="Times New Roman"/>
          <w:lang w:val="ro-RO"/>
        </w:rPr>
        <w:t xml:space="preserve"> </w:t>
      </w:r>
    </w:p>
    <w:p w14:paraId="1B6D81AE" w14:textId="00E27486" w:rsidR="00766D3F" w:rsidRPr="0051758C" w:rsidRDefault="00766D3F">
      <w:pPr>
        <w:pStyle w:val="ListParagraph"/>
        <w:numPr>
          <w:ilvl w:val="2"/>
          <w:numId w:val="9"/>
        </w:numPr>
        <w:tabs>
          <w:tab w:val="left" w:pos="1384"/>
        </w:tabs>
        <w:kinsoku w:val="0"/>
        <w:overflowPunct w:val="0"/>
        <w:spacing w:before="11" w:line="232" w:lineRule="auto"/>
        <w:ind w:right="704"/>
        <w:jc w:val="both"/>
        <w:rPr>
          <w:rFonts w:ascii="Times New Roman" w:hAnsi="Times New Roman" w:cs="Times New Roman"/>
          <w:b/>
          <w:bCs/>
          <w:lang w:val="ro-RO"/>
        </w:rPr>
      </w:pPr>
      <w:r w:rsidRPr="0051758C">
        <w:rPr>
          <w:rFonts w:ascii="Times New Roman" w:hAnsi="Times New Roman" w:cs="Times New Roman"/>
          <w:lang w:val="ro-RO"/>
        </w:rPr>
        <w:t xml:space="preserve">Postarea pe pagina de internet </w:t>
      </w:r>
      <w:r w:rsidR="00DD4661" w:rsidRPr="0051758C">
        <w:rPr>
          <w:rFonts w:ascii="Times New Roman" w:hAnsi="Times New Roman" w:cs="Times New Roman"/>
          <w:lang w:val="ro-RO"/>
        </w:rPr>
        <w:t>a primăriei</w:t>
      </w:r>
      <w:r w:rsidRPr="0051758C">
        <w:rPr>
          <w:rFonts w:ascii="Times New Roman" w:hAnsi="Times New Roman" w:cs="Times New Roman"/>
          <w:lang w:val="ro-RO"/>
        </w:rPr>
        <w:t xml:space="preserve"> a Planului anual de acțiune privind serviciile sociale administrate şi </w:t>
      </w:r>
      <w:r w:rsidR="005A106A" w:rsidRPr="0051758C">
        <w:rPr>
          <w:rFonts w:ascii="Times New Roman" w:hAnsi="Times New Roman" w:cs="Times New Roman"/>
          <w:lang w:val="ro-RO"/>
        </w:rPr>
        <w:t>finanțate</w:t>
      </w:r>
      <w:r w:rsidRPr="0051758C">
        <w:rPr>
          <w:rFonts w:ascii="Times New Roman" w:hAnsi="Times New Roman" w:cs="Times New Roman"/>
          <w:lang w:val="ro-RO"/>
        </w:rPr>
        <w:t xml:space="preserve"> din bugetul Consiliului </w:t>
      </w:r>
      <w:r w:rsidR="005A106A" w:rsidRPr="0051758C">
        <w:rPr>
          <w:rFonts w:ascii="Times New Roman" w:hAnsi="Times New Roman" w:cs="Times New Roman"/>
          <w:lang w:val="ro-RO"/>
        </w:rPr>
        <w:t>Local</w:t>
      </w:r>
      <w:r w:rsidR="00CA53D2" w:rsidRPr="0051758C">
        <w:rPr>
          <w:rFonts w:ascii="Times New Roman" w:hAnsi="Times New Roman" w:cs="Times New Roman"/>
          <w:lang w:val="ro-RO"/>
        </w:rPr>
        <w:t xml:space="preserve">, ce va fi afușat pe pagina web-seite a primăriei după aprobare; </w:t>
      </w:r>
      <w:r w:rsidRPr="0051758C">
        <w:rPr>
          <w:rFonts w:ascii="Times New Roman" w:hAnsi="Times New Roman" w:cs="Times New Roman"/>
          <w:lang w:val="ro-RO"/>
        </w:rPr>
        <w:t xml:space="preserve"> Termen:</w:t>
      </w:r>
      <w:r w:rsidRPr="0051758C">
        <w:rPr>
          <w:rFonts w:ascii="Times New Roman" w:hAnsi="Times New Roman" w:cs="Times New Roman"/>
          <w:spacing w:val="-20"/>
          <w:lang w:val="ro-RO"/>
        </w:rPr>
        <w:t xml:space="preserve"> </w:t>
      </w:r>
      <w:r w:rsidRPr="0051758C">
        <w:rPr>
          <w:rFonts w:ascii="Times New Roman" w:hAnsi="Times New Roman" w:cs="Times New Roman"/>
          <w:b/>
          <w:bCs/>
          <w:lang w:val="ro-RO"/>
        </w:rPr>
        <w:t>anual</w:t>
      </w:r>
      <w:r w:rsidR="00F21E25" w:rsidRPr="0051758C">
        <w:rPr>
          <w:rFonts w:ascii="Times New Roman" w:hAnsi="Times New Roman" w:cs="Times New Roman"/>
          <w:b/>
          <w:bCs/>
          <w:lang w:val="ro-RO"/>
        </w:rPr>
        <w:t>;</w:t>
      </w:r>
    </w:p>
    <w:p w14:paraId="5314B13F" w14:textId="48D702B4" w:rsidR="00766D3F" w:rsidRPr="0051758C" w:rsidRDefault="00766D3F">
      <w:pPr>
        <w:pStyle w:val="ListParagraph"/>
        <w:numPr>
          <w:ilvl w:val="2"/>
          <w:numId w:val="9"/>
        </w:numPr>
        <w:tabs>
          <w:tab w:val="left" w:pos="1384"/>
        </w:tabs>
        <w:kinsoku w:val="0"/>
        <w:overflowPunct w:val="0"/>
        <w:spacing w:before="2" w:line="237" w:lineRule="auto"/>
        <w:ind w:right="701"/>
        <w:jc w:val="both"/>
        <w:rPr>
          <w:rFonts w:ascii="Times New Roman" w:hAnsi="Times New Roman" w:cs="Times New Roman"/>
          <w:lang w:val="ro-RO"/>
        </w:rPr>
      </w:pPr>
      <w:r w:rsidRPr="0051758C">
        <w:rPr>
          <w:rFonts w:ascii="Times New Roman" w:hAnsi="Times New Roman" w:cs="Times New Roman"/>
          <w:lang w:val="ro-RO"/>
        </w:rPr>
        <w:t xml:space="preserve">Publicarea pe pagina de internet </w:t>
      </w:r>
      <w:r w:rsidR="00DD1D09" w:rsidRPr="0051758C">
        <w:rPr>
          <w:rFonts w:ascii="Times New Roman" w:hAnsi="Times New Roman" w:cs="Times New Roman"/>
          <w:lang w:val="ro-RO"/>
        </w:rPr>
        <w:t xml:space="preserve">a primăriei </w:t>
      </w:r>
      <w:r w:rsidRPr="0051758C">
        <w:rPr>
          <w:rFonts w:ascii="Times New Roman" w:hAnsi="Times New Roman" w:cs="Times New Roman"/>
          <w:lang w:val="ro-RO"/>
        </w:rPr>
        <w:t xml:space="preserve">a Raportului de activitate </w:t>
      </w:r>
      <w:r w:rsidR="00857EE4" w:rsidRPr="0051758C">
        <w:rPr>
          <w:rFonts w:ascii="Times New Roman" w:hAnsi="Times New Roman" w:cs="Times New Roman"/>
          <w:lang w:val="ro-RO"/>
        </w:rPr>
        <w:t xml:space="preserve"> </w:t>
      </w:r>
      <w:r w:rsidR="00CA53D2" w:rsidRPr="0051758C">
        <w:rPr>
          <w:rFonts w:ascii="Times New Roman" w:hAnsi="Times New Roman" w:cs="Times New Roman"/>
          <w:lang w:val="ro-RO"/>
        </w:rPr>
        <w:t>202</w:t>
      </w:r>
      <w:r w:rsidR="00B2124A" w:rsidRPr="0051758C">
        <w:rPr>
          <w:rFonts w:ascii="Times New Roman" w:hAnsi="Times New Roman" w:cs="Times New Roman"/>
          <w:lang w:val="ro-RO"/>
        </w:rPr>
        <w:t>4</w:t>
      </w:r>
      <w:r w:rsidR="00CA53D2" w:rsidRPr="0051758C">
        <w:rPr>
          <w:rFonts w:ascii="Times New Roman" w:hAnsi="Times New Roman" w:cs="Times New Roman"/>
          <w:lang w:val="ro-RO"/>
        </w:rPr>
        <w:t xml:space="preserve"> </w:t>
      </w:r>
      <w:r w:rsidRPr="0051758C">
        <w:rPr>
          <w:rFonts w:ascii="Times New Roman" w:hAnsi="Times New Roman" w:cs="Times New Roman"/>
          <w:lang w:val="ro-RO"/>
        </w:rPr>
        <w:t xml:space="preserve">şi </w:t>
      </w:r>
      <w:r w:rsidRPr="0051758C">
        <w:rPr>
          <w:rFonts w:ascii="Times New Roman" w:hAnsi="Times New Roman" w:cs="Times New Roman"/>
          <w:spacing w:val="-4"/>
          <w:lang w:val="ro-RO"/>
        </w:rPr>
        <w:t xml:space="preserve">de </w:t>
      </w:r>
      <w:r w:rsidRPr="0051758C">
        <w:rPr>
          <w:rFonts w:ascii="Times New Roman" w:hAnsi="Times New Roman" w:cs="Times New Roman"/>
          <w:lang w:val="ro-RO"/>
        </w:rPr>
        <w:t xml:space="preserve">asemenea, publicarea costurilor serviciilor sociale acordate, pentru fiecare serviciu </w:t>
      </w:r>
      <w:r w:rsidR="00DD1D09" w:rsidRPr="0051758C">
        <w:rPr>
          <w:rFonts w:ascii="Times New Roman" w:hAnsi="Times New Roman" w:cs="Times New Roman"/>
          <w:lang w:val="ro-RO"/>
        </w:rPr>
        <w:t>acordat.</w:t>
      </w:r>
      <w:r w:rsidR="00DD1D09" w:rsidRPr="0051758C">
        <w:rPr>
          <w:rFonts w:ascii="Times New Roman" w:hAnsi="Times New Roman" w:cs="Times New Roman"/>
          <w:b/>
          <w:bCs/>
          <w:lang w:val="ro-RO"/>
        </w:rPr>
        <w:t xml:space="preserve"> </w:t>
      </w:r>
      <w:r w:rsidR="00CA53D2" w:rsidRPr="0051758C">
        <w:rPr>
          <w:rFonts w:ascii="Times New Roman" w:hAnsi="Times New Roman" w:cs="Times New Roman"/>
          <w:lang w:val="ro-RO"/>
        </w:rPr>
        <w:t>Activitatea proprie și serviciile aflate în administrare – formulare/modele de cereri în format editabil, pr</w:t>
      </w:r>
      <w:r w:rsidR="00206E9C" w:rsidRPr="0051758C">
        <w:rPr>
          <w:rFonts w:ascii="Times New Roman" w:hAnsi="Times New Roman" w:cs="Times New Roman"/>
          <w:lang w:val="ro-RO"/>
        </w:rPr>
        <w:t>o</w:t>
      </w:r>
      <w:r w:rsidR="00CA53D2" w:rsidRPr="0051758C">
        <w:rPr>
          <w:rFonts w:ascii="Times New Roman" w:hAnsi="Times New Roman" w:cs="Times New Roman"/>
          <w:lang w:val="ro-RO"/>
        </w:rPr>
        <w:t>gramul instituției, condiții de eligibilitate. Terme</w:t>
      </w:r>
      <w:r w:rsidR="00DD1D09" w:rsidRPr="0051758C">
        <w:rPr>
          <w:rFonts w:ascii="Times New Roman" w:hAnsi="Times New Roman" w:cs="Times New Roman"/>
          <w:lang w:val="ro-RO"/>
        </w:rPr>
        <w:t>n</w:t>
      </w:r>
      <w:r w:rsidRPr="0051758C">
        <w:rPr>
          <w:rFonts w:ascii="Times New Roman" w:hAnsi="Times New Roman" w:cs="Times New Roman"/>
          <w:lang w:val="ro-RO"/>
        </w:rPr>
        <w:t>:</w:t>
      </w:r>
      <w:r w:rsidRPr="0051758C">
        <w:rPr>
          <w:rFonts w:ascii="Times New Roman" w:hAnsi="Times New Roman" w:cs="Times New Roman"/>
          <w:spacing w:val="-5"/>
          <w:lang w:val="ro-RO"/>
        </w:rPr>
        <w:t xml:space="preserve"> </w:t>
      </w:r>
      <w:r w:rsidRPr="0051758C">
        <w:rPr>
          <w:rFonts w:ascii="Times New Roman" w:hAnsi="Times New Roman" w:cs="Times New Roman"/>
          <w:lang w:val="ro-RO"/>
        </w:rPr>
        <w:t>202</w:t>
      </w:r>
      <w:r w:rsidR="00B2124A" w:rsidRPr="0051758C">
        <w:rPr>
          <w:rFonts w:ascii="Times New Roman" w:hAnsi="Times New Roman" w:cs="Times New Roman"/>
          <w:lang w:val="ro-RO"/>
        </w:rPr>
        <w:t>5</w:t>
      </w:r>
      <w:r w:rsidRPr="0051758C">
        <w:rPr>
          <w:rFonts w:ascii="Times New Roman" w:hAnsi="Times New Roman" w:cs="Times New Roman"/>
          <w:lang w:val="ro-RO"/>
        </w:rPr>
        <w:t>;</w:t>
      </w:r>
    </w:p>
    <w:p w14:paraId="6B616D3B" w14:textId="77777777" w:rsidR="00B3607B" w:rsidRPr="0051758C" w:rsidRDefault="00766D3F" w:rsidP="00017AD9">
      <w:pPr>
        <w:pStyle w:val="NormalWeb"/>
        <w:numPr>
          <w:ilvl w:val="2"/>
          <w:numId w:val="9"/>
        </w:numPr>
        <w:shd w:val="clear" w:color="auto" w:fill="FFFFFF"/>
        <w:spacing w:before="0" w:beforeAutospacing="0" w:after="0" w:afterAutospacing="0" w:line="360" w:lineRule="auto"/>
      </w:pPr>
      <w:r w:rsidRPr="0051758C">
        <w:t xml:space="preserve">Postarea pe pagina de internet </w:t>
      </w:r>
      <w:r w:rsidR="00DD1D09" w:rsidRPr="0051758C">
        <w:t xml:space="preserve">a primăriei </w:t>
      </w:r>
      <w:r w:rsidRPr="0051758C">
        <w:t xml:space="preserve">a </w:t>
      </w:r>
      <w:r w:rsidR="005A106A" w:rsidRPr="0051758C">
        <w:t>informațiilor</w:t>
      </w:r>
      <w:r w:rsidRPr="0051758C">
        <w:t xml:space="preserve"> privind serviciile sociale la nivelul </w:t>
      </w:r>
      <w:r w:rsidR="005A106A" w:rsidRPr="0051758C">
        <w:t>orașului Urlați</w:t>
      </w:r>
      <w:r w:rsidRPr="0051758C">
        <w:t xml:space="preserve"> acordate de furnizori publici sau </w:t>
      </w:r>
      <w:r w:rsidR="005A106A" w:rsidRPr="0051758C">
        <w:t>privați</w:t>
      </w:r>
      <w:r w:rsidR="00CA53D2" w:rsidRPr="0051758C">
        <w:t>:    </w:t>
      </w:r>
    </w:p>
    <w:p w14:paraId="109BAB2A" w14:textId="1A132439" w:rsidR="00CA53D2" w:rsidRPr="0051758C" w:rsidRDefault="00CA53D2" w:rsidP="00017AD9">
      <w:pPr>
        <w:pStyle w:val="NormalWeb"/>
        <w:numPr>
          <w:ilvl w:val="2"/>
          <w:numId w:val="9"/>
        </w:numPr>
        <w:shd w:val="clear" w:color="auto" w:fill="FFFFFF"/>
        <w:spacing w:before="0" w:beforeAutospacing="0" w:after="0" w:afterAutospacing="0" w:line="360" w:lineRule="auto"/>
      </w:pPr>
      <w:r w:rsidRPr="0051758C">
        <w:t>(i) lista furnizorilor de servicii sociale din comunitate și a serviciilor sociale acordate de aceștia – se actualizează lunar ;</w:t>
      </w:r>
      <w:r w:rsidRPr="0051758C">
        <w:br/>
        <w:t>   (ii) serviciile sociale care funcționează în cadrul/coordonarea compartimentului de asistență socială: nr. cod serviciu, datele privind beneficiarii, costurile si personalul/tipul de serviciu, înregistrate în anul anterior – se actualizează trimestrial/anual;</w:t>
      </w:r>
    </w:p>
    <w:p w14:paraId="55FAE045" w14:textId="5487C87C" w:rsidR="00766D3F" w:rsidRPr="0051758C" w:rsidRDefault="00766D3F">
      <w:pPr>
        <w:pStyle w:val="ListParagraph"/>
        <w:numPr>
          <w:ilvl w:val="2"/>
          <w:numId w:val="9"/>
        </w:numPr>
        <w:tabs>
          <w:tab w:val="left" w:pos="1374"/>
        </w:tabs>
        <w:kinsoku w:val="0"/>
        <w:overflowPunct w:val="0"/>
        <w:spacing w:before="11" w:line="232" w:lineRule="auto"/>
        <w:ind w:left="1373" w:right="707" w:hanging="337"/>
        <w:jc w:val="both"/>
        <w:rPr>
          <w:rFonts w:ascii="Times New Roman" w:hAnsi="Times New Roman" w:cs="Times New Roman"/>
          <w:b/>
          <w:bCs/>
          <w:lang w:val="ro-RO"/>
        </w:rPr>
      </w:pPr>
      <w:r w:rsidRPr="0051758C">
        <w:rPr>
          <w:rFonts w:ascii="Times New Roman" w:hAnsi="Times New Roman" w:cs="Times New Roman"/>
          <w:lang w:val="ro-RO"/>
        </w:rPr>
        <w:t xml:space="preserve">Publicarea pagina de internet </w:t>
      </w:r>
      <w:r w:rsidR="00DD1D09" w:rsidRPr="0051758C">
        <w:rPr>
          <w:rFonts w:ascii="Times New Roman" w:hAnsi="Times New Roman" w:cs="Times New Roman"/>
          <w:lang w:val="ro-RO"/>
        </w:rPr>
        <w:t xml:space="preserve">a primăriei </w:t>
      </w:r>
      <w:r w:rsidRPr="0051758C">
        <w:rPr>
          <w:rFonts w:ascii="Times New Roman" w:hAnsi="Times New Roman" w:cs="Times New Roman"/>
          <w:lang w:val="ro-RO"/>
        </w:rPr>
        <w:t xml:space="preserve">a altor </w:t>
      </w:r>
      <w:r w:rsidR="005A106A" w:rsidRPr="0051758C">
        <w:rPr>
          <w:rFonts w:ascii="Times New Roman" w:hAnsi="Times New Roman" w:cs="Times New Roman"/>
          <w:lang w:val="ro-RO"/>
        </w:rPr>
        <w:t>informații</w:t>
      </w:r>
      <w:r w:rsidRPr="0051758C">
        <w:rPr>
          <w:rFonts w:ascii="Times New Roman" w:hAnsi="Times New Roman" w:cs="Times New Roman"/>
          <w:lang w:val="ro-RO"/>
        </w:rPr>
        <w:t xml:space="preserve"> de interes public (angajări, oferte de achiziții, comunicate, știri). </w:t>
      </w:r>
      <w:r w:rsidRPr="0051758C">
        <w:rPr>
          <w:rFonts w:ascii="Times New Roman" w:hAnsi="Times New Roman" w:cs="Times New Roman"/>
          <w:b/>
          <w:bCs/>
          <w:lang w:val="ro-RO"/>
        </w:rPr>
        <w:t>Termen: actualizare</w:t>
      </w:r>
      <w:r w:rsidRPr="0051758C">
        <w:rPr>
          <w:rFonts w:ascii="Times New Roman" w:hAnsi="Times New Roman" w:cs="Times New Roman"/>
          <w:b/>
          <w:bCs/>
          <w:spacing w:val="-12"/>
          <w:lang w:val="ro-RO"/>
        </w:rPr>
        <w:t xml:space="preserve"> </w:t>
      </w:r>
      <w:r w:rsidRPr="0051758C">
        <w:rPr>
          <w:rFonts w:ascii="Times New Roman" w:hAnsi="Times New Roman" w:cs="Times New Roman"/>
          <w:b/>
          <w:bCs/>
          <w:lang w:val="ro-RO"/>
        </w:rPr>
        <w:t>lunar</w:t>
      </w:r>
      <w:r w:rsidR="00F21E25" w:rsidRPr="0051758C">
        <w:rPr>
          <w:rFonts w:ascii="Times New Roman" w:hAnsi="Times New Roman" w:cs="Times New Roman"/>
          <w:b/>
          <w:bCs/>
          <w:lang w:val="ro-RO"/>
        </w:rPr>
        <w:t>ă</w:t>
      </w:r>
      <w:r w:rsidR="00792ABC" w:rsidRPr="0051758C">
        <w:rPr>
          <w:rFonts w:ascii="Times New Roman" w:hAnsi="Times New Roman" w:cs="Times New Roman"/>
          <w:b/>
          <w:bCs/>
          <w:lang w:val="ro-RO"/>
        </w:rPr>
        <w:t>.</w:t>
      </w:r>
    </w:p>
    <w:p w14:paraId="147AA2BE" w14:textId="77777777" w:rsidR="00766D3F" w:rsidRPr="0051758C" w:rsidRDefault="00AD22E2">
      <w:pPr>
        <w:pStyle w:val="Heading2"/>
        <w:numPr>
          <w:ilvl w:val="1"/>
          <w:numId w:val="9"/>
        </w:numPr>
        <w:tabs>
          <w:tab w:val="left" w:pos="887"/>
        </w:tabs>
        <w:kinsoku w:val="0"/>
        <w:overflowPunct w:val="0"/>
        <w:spacing w:before="119"/>
        <w:ind w:left="886" w:hanging="196"/>
        <w:rPr>
          <w:rFonts w:ascii="Times New Roman" w:hAnsi="Times New Roman" w:cs="Times New Roman"/>
          <w:color w:val="000000"/>
          <w:sz w:val="24"/>
          <w:szCs w:val="24"/>
          <w:lang w:val="ro-RO"/>
        </w:rPr>
      </w:pPr>
      <w:r w:rsidRPr="0051758C">
        <w:rPr>
          <w:rFonts w:ascii="Times New Roman" w:hAnsi="Times New Roman" w:cs="Times New Roman"/>
          <w:sz w:val="24"/>
          <w:szCs w:val="24"/>
          <w:u w:val="single"/>
          <w:lang w:val="ro-RO"/>
        </w:rPr>
        <w:t>Activități</w:t>
      </w:r>
      <w:r w:rsidR="00766D3F" w:rsidRPr="0051758C">
        <w:rPr>
          <w:rFonts w:ascii="Times New Roman" w:hAnsi="Times New Roman" w:cs="Times New Roman"/>
          <w:sz w:val="24"/>
          <w:szCs w:val="24"/>
          <w:u w:val="single"/>
          <w:lang w:val="ro-RO"/>
        </w:rPr>
        <w:t xml:space="preserve"> de informare a</w:t>
      </w:r>
      <w:r w:rsidR="00766D3F" w:rsidRPr="0051758C">
        <w:rPr>
          <w:rFonts w:ascii="Times New Roman" w:hAnsi="Times New Roman" w:cs="Times New Roman"/>
          <w:spacing w:val="-5"/>
          <w:sz w:val="24"/>
          <w:szCs w:val="24"/>
          <w:u w:val="single"/>
          <w:lang w:val="ro-RO"/>
        </w:rPr>
        <w:t xml:space="preserve"> </w:t>
      </w:r>
      <w:r w:rsidR="00766D3F" w:rsidRPr="0051758C">
        <w:rPr>
          <w:rFonts w:ascii="Times New Roman" w:hAnsi="Times New Roman" w:cs="Times New Roman"/>
          <w:sz w:val="24"/>
          <w:szCs w:val="24"/>
          <w:u w:val="single"/>
          <w:lang w:val="ro-RO"/>
        </w:rPr>
        <w:t>publicului</w:t>
      </w:r>
    </w:p>
    <w:p w14:paraId="3FC2072D" w14:textId="2754B35F" w:rsidR="00766D3F" w:rsidRDefault="00766D3F">
      <w:pPr>
        <w:pStyle w:val="BodyText"/>
        <w:kinsoku w:val="0"/>
        <w:overflowPunct w:val="0"/>
        <w:spacing w:before="2"/>
        <w:ind w:left="691" w:right="698"/>
        <w:rPr>
          <w:rFonts w:ascii="Times New Roman" w:hAnsi="Times New Roman" w:cs="Times New Roman"/>
          <w:i/>
          <w:iCs/>
          <w:sz w:val="24"/>
          <w:szCs w:val="24"/>
          <w:lang w:val="ro-RO"/>
        </w:rPr>
      </w:pPr>
      <w:r w:rsidRPr="0051758C">
        <w:rPr>
          <w:rFonts w:ascii="Times New Roman" w:hAnsi="Times New Roman" w:cs="Times New Roman"/>
          <w:sz w:val="24"/>
          <w:szCs w:val="24"/>
          <w:lang w:val="ro-RO"/>
        </w:rPr>
        <w:t>(</w:t>
      </w:r>
      <w:r w:rsidRPr="0051758C">
        <w:rPr>
          <w:rFonts w:ascii="Times New Roman" w:hAnsi="Times New Roman" w:cs="Times New Roman"/>
          <w:i/>
          <w:iCs/>
          <w:sz w:val="24"/>
          <w:szCs w:val="24"/>
          <w:lang w:val="ro-RO"/>
        </w:rPr>
        <w:t xml:space="preserve">altele decât activitatea de informare a beneficiarului în cadrul procesului de acordare a serviciilor sociale, respectiv pe perioada realizării evaluării </w:t>
      </w:r>
      <w:r w:rsidR="005A106A" w:rsidRPr="0051758C">
        <w:rPr>
          <w:rFonts w:ascii="Times New Roman" w:hAnsi="Times New Roman" w:cs="Times New Roman"/>
          <w:i/>
          <w:iCs/>
          <w:sz w:val="24"/>
          <w:szCs w:val="24"/>
          <w:lang w:val="ro-RO"/>
        </w:rPr>
        <w:t>inițiale</w:t>
      </w:r>
      <w:r w:rsidRPr="0051758C">
        <w:rPr>
          <w:rFonts w:ascii="Times New Roman" w:hAnsi="Times New Roman" w:cs="Times New Roman"/>
          <w:i/>
          <w:iCs/>
          <w:sz w:val="24"/>
          <w:szCs w:val="24"/>
          <w:lang w:val="ro-RO"/>
        </w:rPr>
        <w:t xml:space="preserve">, a anchetelor sociale sau a </w:t>
      </w:r>
      <w:r w:rsidR="005A106A" w:rsidRPr="0051758C">
        <w:rPr>
          <w:rFonts w:ascii="Times New Roman" w:hAnsi="Times New Roman" w:cs="Times New Roman"/>
          <w:i/>
          <w:iCs/>
          <w:sz w:val="24"/>
          <w:szCs w:val="24"/>
          <w:lang w:val="ro-RO"/>
        </w:rPr>
        <w:t>activității</w:t>
      </w:r>
      <w:r w:rsidRPr="0051758C">
        <w:rPr>
          <w:rFonts w:ascii="Times New Roman" w:hAnsi="Times New Roman" w:cs="Times New Roman"/>
          <w:i/>
          <w:iCs/>
          <w:sz w:val="24"/>
          <w:szCs w:val="24"/>
          <w:lang w:val="ro-RO"/>
        </w:rPr>
        <w:t xml:space="preserve"> de consiliere în cadrul </w:t>
      </w:r>
      <w:r w:rsidR="00AD22E2" w:rsidRPr="0051758C">
        <w:rPr>
          <w:rFonts w:ascii="Times New Roman" w:hAnsi="Times New Roman" w:cs="Times New Roman"/>
          <w:i/>
          <w:iCs/>
          <w:sz w:val="24"/>
          <w:szCs w:val="24"/>
          <w:lang w:val="ro-RO"/>
        </w:rPr>
        <w:t>centrului</w:t>
      </w:r>
      <w:r w:rsidRPr="0051758C">
        <w:rPr>
          <w:rFonts w:ascii="Times New Roman" w:hAnsi="Times New Roman" w:cs="Times New Roman"/>
          <w:i/>
          <w:iCs/>
          <w:sz w:val="24"/>
          <w:szCs w:val="24"/>
          <w:lang w:val="ro-RO"/>
        </w:rPr>
        <w:t xml:space="preserve"> de zi</w:t>
      </w:r>
      <w:r w:rsidR="00AD22E2" w:rsidRPr="0051758C">
        <w:rPr>
          <w:rFonts w:ascii="Times New Roman" w:hAnsi="Times New Roman" w:cs="Times New Roman"/>
          <w:i/>
          <w:iCs/>
          <w:sz w:val="24"/>
          <w:szCs w:val="24"/>
          <w:lang w:val="ro-RO"/>
        </w:rPr>
        <w:t xml:space="preserve"> și a centrelor de îngrijire, integrare prin terapie ocupațională, recuperare și reabilitare neuropsihiatrică pentru persoane adulte cu handicap</w:t>
      </w:r>
      <w:r w:rsidRPr="0051758C">
        <w:rPr>
          <w:rFonts w:ascii="Times New Roman" w:hAnsi="Times New Roman" w:cs="Times New Roman"/>
          <w:i/>
          <w:iCs/>
          <w:sz w:val="24"/>
          <w:szCs w:val="24"/>
          <w:lang w:val="ro-RO"/>
        </w:rPr>
        <w:t>):</w:t>
      </w:r>
    </w:p>
    <w:p w14:paraId="7771FFFA" w14:textId="6B760A10" w:rsidR="00B3202D" w:rsidRDefault="00B3202D">
      <w:pPr>
        <w:pStyle w:val="BodyText"/>
        <w:kinsoku w:val="0"/>
        <w:overflowPunct w:val="0"/>
        <w:spacing w:before="2"/>
        <w:ind w:left="691" w:right="698"/>
        <w:rPr>
          <w:rFonts w:ascii="Times New Roman" w:hAnsi="Times New Roman" w:cs="Times New Roman"/>
          <w:i/>
          <w:iCs/>
          <w:sz w:val="24"/>
          <w:szCs w:val="24"/>
          <w:lang w:val="ro-RO"/>
        </w:rPr>
      </w:pPr>
    </w:p>
    <w:p w14:paraId="2A6CE58D" w14:textId="2EAF0EB1" w:rsidR="00B3202D" w:rsidRDefault="00B3202D">
      <w:pPr>
        <w:pStyle w:val="BodyText"/>
        <w:kinsoku w:val="0"/>
        <w:overflowPunct w:val="0"/>
        <w:spacing w:before="2"/>
        <w:ind w:left="691" w:right="698"/>
        <w:rPr>
          <w:rFonts w:ascii="Times New Roman" w:hAnsi="Times New Roman" w:cs="Times New Roman"/>
          <w:i/>
          <w:iCs/>
          <w:sz w:val="24"/>
          <w:szCs w:val="24"/>
          <w:lang w:val="ro-RO"/>
        </w:rPr>
      </w:pPr>
    </w:p>
    <w:p w14:paraId="0CD3662F" w14:textId="2503D04C" w:rsidR="00B3202D" w:rsidRDefault="00B3202D">
      <w:pPr>
        <w:pStyle w:val="BodyText"/>
        <w:kinsoku w:val="0"/>
        <w:overflowPunct w:val="0"/>
        <w:spacing w:before="2"/>
        <w:ind w:left="691" w:right="698"/>
        <w:rPr>
          <w:rFonts w:ascii="Times New Roman" w:hAnsi="Times New Roman" w:cs="Times New Roman"/>
          <w:i/>
          <w:iCs/>
          <w:sz w:val="24"/>
          <w:szCs w:val="24"/>
          <w:lang w:val="ro-RO"/>
        </w:rPr>
      </w:pPr>
    </w:p>
    <w:p w14:paraId="1E5AC86E" w14:textId="3B451943" w:rsidR="00B3202D" w:rsidRPr="0051758C" w:rsidRDefault="00B3202D">
      <w:pPr>
        <w:pStyle w:val="BodyText"/>
        <w:kinsoku w:val="0"/>
        <w:overflowPunct w:val="0"/>
        <w:spacing w:before="2"/>
        <w:ind w:left="691" w:right="698"/>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p>
    <w:p w14:paraId="119A0D03" w14:textId="77777777" w:rsidR="00766D3F" w:rsidRPr="0051758C" w:rsidRDefault="00766D3F">
      <w:pPr>
        <w:pStyle w:val="Heading2"/>
        <w:kinsoku w:val="0"/>
        <w:overflowPunct w:val="0"/>
        <w:spacing w:before="104" w:after="8"/>
        <w:ind w:left="1157"/>
        <w:rPr>
          <w:rFonts w:ascii="Times New Roman" w:hAnsi="Times New Roman" w:cs="Times New Roman"/>
          <w:sz w:val="24"/>
          <w:szCs w:val="24"/>
          <w:lang w:val="ro-RO"/>
        </w:rPr>
      </w:pPr>
      <w:r w:rsidRPr="0051758C">
        <w:rPr>
          <w:rFonts w:ascii="Times New Roman" w:hAnsi="Times New Roman" w:cs="Times New Roman"/>
          <w:sz w:val="24"/>
          <w:szCs w:val="24"/>
          <w:lang w:val="ro-RO"/>
        </w:rPr>
        <w:t xml:space="preserve">Informare, sensibilizare și </w:t>
      </w:r>
      <w:r w:rsidR="005A106A" w:rsidRPr="0051758C">
        <w:rPr>
          <w:rFonts w:ascii="Times New Roman" w:hAnsi="Times New Roman" w:cs="Times New Roman"/>
          <w:sz w:val="24"/>
          <w:szCs w:val="24"/>
          <w:lang w:val="ro-RO"/>
        </w:rPr>
        <w:t>conștientizare</w:t>
      </w:r>
      <w:r w:rsidRPr="0051758C">
        <w:rPr>
          <w:rFonts w:ascii="Times New Roman" w:hAnsi="Times New Roman" w:cs="Times New Roman"/>
          <w:sz w:val="24"/>
          <w:szCs w:val="24"/>
          <w:lang w:val="ro-RO"/>
        </w:rPr>
        <w:t xml:space="preserve"> a </w:t>
      </w:r>
      <w:r w:rsidR="005A106A" w:rsidRPr="0051758C">
        <w:rPr>
          <w:rFonts w:ascii="Times New Roman" w:hAnsi="Times New Roman" w:cs="Times New Roman"/>
          <w:sz w:val="24"/>
          <w:szCs w:val="24"/>
          <w:lang w:val="ro-RO"/>
        </w:rPr>
        <w:t>populației</w:t>
      </w:r>
      <w:r w:rsidRPr="0051758C">
        <w:rPr>
          <w:rFonts w:ascii="Times New Roman" w:hAnsi="Times New Roman" w:cs="Times New Roman"/>
          <w:sz w:val="24"/>
          <w:szCs w:val="24"/>
          <w:lang w:val="ro-RO"/>
        </w:rPr>
        <w:t xml:space="preserve"> cu ocazia zilelor internaționale*:</w:t>
      </w:r>
    </w:p>
    <w:tbl>
      <w:tblPr>
        <w:tblW w:w="0" w:type="auto"/>
        <w:tblInd w:w="116" w:type="dxa"/>
        <w:tblLayout w:type="fixed"/>
        <w:tblCellMar>
          <w:left w:w="0" w:type="dxa"/>
          <w:right w:w="0" w:type="dxa"/>
        </w:tblCellMar>
        <w:tblLook w:val="0000" w:firstRow="0" w:lastRow="0" w:firstColumn="0" w:lastColumn="0" w:noHBand="0" w:noVBand="0"/>
      </w:tblPr>
      <w:tblGrid>
        <w:gridCol w:w="2579"/>
        <w:gridCol w:w="7674"/>
      </w:tblGrid>
      <w:tr w:rsidR="00766D3F" w:rsidRPr="0051758C" w14:paraId="0A00AF86" w14:textId="77777777" w:rsidTr="00D14E79">
        <w:trPr>
          <w:trHeight w:val="311"/>
        </w:trPr>
        <w:tc>
          <w:tcPr>
            <w:tcW w:w="2579" w:type="dxa"/>
            <w:tcBorders>
              <w:top w:val="single" w:sz="4" w:space="0" w:color="000000"/>
              <w:left w:val="single" w:sz="4" w:space="0" w:color="000000"/>
              <w:bottom w:val="single" w:sz="4" w:space="0" w:color="000000"/>
              <w:right w:val="single" w:sz="4" w:space="0" w:color="000000"/>
            </w:tcBorders>
            <w:shd w:val="clear" w:color="auto" w:fill="FAE3D4"/>
          </w:tcPr>
          <w:p w14:paraId="5DF1E063" w14:textId="77777777" w:rsidR="00766D3F" w:rsidRPr="0051758C" w:rsidRDefault="00766D3F">
            <w:pPr>
              <w:pStyle w:val="TableParagraph"/>
              <w:kinsoku w:val="0"/>
              <w:overflowPunct w:val="0"/>
              <w:ind w:left="839"/>
              <w:rPr>
                <w:rFonts w:ascii="Times New Roman" w:hAnsi="Times New Roman" w:cs="Times New Roman"/>
                <w:b/>
                <w:bCs/>
                <w:lang w:val="ro-RO"/>
              </w:rPr>
            </w:pPr>
            <w:r w:rsidRPr="0051758C">
              <w:rPr>
                <w:rFonts w:ascii="Times New Roman" w:hAnsi="Times New Roman" w:cs="Times New Roman"/>
                <w:b/>
                <w:bCs/>
                <w:lang w:val="ro-RO"/>
              </w:rPr>
              <w:t>Eveniment</w:t>
            </w:r>
          </w:p>
        </w:tc>
        <w:tc>
          <w:tcPr>
            <w:tcW w:w="7674" w:type="dxa"/>
            <w:tcBorders>
              <w:top w:val="single" w:sz="4" w:space="0" w:color="000000"/>
              <w:left w:val="single" w:sz="4" w:space="0" w:color="000000"/>
              <w:bottom w:val="single" w:sz="4" w:space="0" w:color="000000"/>
              <w:right w:val="single" w:sz="4" w:space="0" w:color="000000"/>
            </w:tcBorders>
            <w:shd w:val="clear" w:color="auto" w:fill="FAE3D4"/>
          </w:tcPr>
          <w:p w14:paraId="233A2DED" w14:textId="77777777" w:rsidR="00766D3F" w:rsidRPr="0051758C" w:rsidRDefault="00766D3F">
            <w:pPr>
              <w:pStyle w:val="TableParagraph"/>
              <w:kinsoku w:val="0"/>
              <w:overflowPunct w:val="0"/>
              <w:ind w:left="1450" w:right="1445"/>
              <w:jc w:val="center"/>
              <w:rPr>
                <w:rFonts w:ascii="Times New Roman" w:hAnsi="Times New Roman" w:cs="Times New Roman"/>
                <w:b/>
                <w:bCs/>
                <w:lang w:val="ro-RO"/>
              </w:rPr>
            </w:pPr>
            <w:r w:rsidRPr="0051758C">
              <w:rPr>
                <w:rFonts w:ascii="Times New Roman" w:hAnsi="Times New Roman" w:cs="Times New Roman"/>
                <w:b/>
                <w:bCs/>
                <w:lang w:val="ro-RO"/>
              </w:rPr>
              <w:t>Scurt</w:t>
            </w:r>
            <w:r w:rsidR="006062B5" w:rsidRPr="0051758C">
              <w:rPr>
                <w:rFonts w:ascii="Times New Roman" w:hAnsi="Times New Roman" w:cs="Times New Roman"/>
                <w:b/>
                <w:bCs/>
                <w:lang w:val="ro-RO"/>
              </w:rPr>
              <w:t>ă</w:t>
            </w:r>
            <w:r w:rsidRPr="0051758C">
              <w:rPr>
                <w:rFonts w:ascii="Times New Roman" w:hAnsi="Times New Roman" w:cs="Times New Roman"/>
                <w:b/>
                <w:bCs/>
                <w:lang w:val="ro-RO"/>
              </w:rPr>
              <w:t xml:space="preserve"> descriere</w:t>
            </w:r>
          </w:p>
        </w:tc>
      </w:tr>
      <w:tr w:rsidR="00766D3F" w:rsidRPr="0051758C" w14:paraId="5A50EF1A" w14:textId="77777777" w:rsidTr="00D14E79">
        <w:trPr>
          <w:trHeight w:val="698"/>
        </w:trPr>
        <w:tc>
          <w:tcPr>
            <w:tcW w:w="2579" w:type="dxa"/>
            <w:tcBorders>
              <w:top w:val="single" w:sz="4" w:space="0" w:color="000000"/>
              <w:left w:val="single" w:sz="4" w:space="0" w:color="000000"/>
              <w:bottom w:val="single" w:sz="4" w:space="0" w:color="000000"/>
              <w:right w:val="single" w:sz="4" w:space="0" w:color="000000"/>
            </w:tcBorders>
          </w:tcPr>
          <w:p w14:paraId="575A53A9" w14:textId="77777777" w:rsidR="00766D3F" w:rsidRPr="0051758C" w:rsidRDefault="00766D3F" w:rsidP="006062B5">
            <w:pPr>
              <w:pStyle w:val="TableParagraph"/>
              <w:kinsoku w:val="0"/>
              <w:overflowPunct w:val="0"/>
              <w:ind w:right="301"/>
              <w:jc w:val="center"/>
              <w:rPr>
                <w:rFonts w:ascii="Times New Roman" w:hAnsi="Times New Roman" w:cs="Times New Roman"/>
                <w:b/>
                <w:bCs/>
                <w:lang w:val="ro-RO"/>
              </w:rPr>
            </w:pPr>
            <w:r w:rsidRPr="0051758C">
              <w:rPr>
                <w:rFonts w:ascii="Times New Roman" w:hAnsi="Times New Roman" w:cs="Times New Roman"/>
                <w:b/>
                <w:bCs/>
                <w:lang w:val="ro-RO"/>
              </w:rPr>
              <w:t>-2 aprilie –</w:t>
            </w:r>
          </w:p>
          <w:p w14:paraId="3F486C23" w14:textId="77777777" w:rsidR="00766D3F" w:rsidRPr="0051758C" w:rsidRDefault="00766D3F" w:rsidP="006062B5">
            <w:pPr>
              <w:pStyle w:val="TableParagraph"/>
              <w:kinsoku w:val="0"/>
              <w:overflowPunct w:val="0"/>
              <w:ind w:right="114" w:hanging="2"/>
              <w:jc w:val="center"/>
              <w:rPr>
                <w:rFonts w:ascii="Times New Roman" w:hAnsi="Times New Roman" w:cs="Times New Roman"/>
                <w:b/>
                <w:bCs/>
                <w:lang w:val="ro-RO"/>
              </w:rPr>
            </w:pPr>
            <w:r w:rsidRPr="0051758C">
              <w:rPr>
                <w:rFonts w:ascii="Times New Roman" w:hAnsi="Times New Roman" w:cs="Times New Roman"/>
                <w:b/>
                <w:bCs/>
                <w:lang w:val="ro-RO"/>
              </w:rPr>
              <w:t>Ziua Internațională de Conștientizare a Autismului</w:t>
            </w:r>
          </w:p>
        </w:tc>
        <w:tc>
          <w:tcPr>
            <w:tcW w:w="7674" w:type="dxa"/>
            <w:tcBorders>
              <w:top w:val="single" w:sz="4" w:space="0" w:color="000000"/>
              <w:left w:val="single" w:sz="4" w:space="0" w:color="000000"/>
              <w:bottom w:val="single" w:sz="4" w:space="0" w:color="000000"/>
              <w:right w:val="single" w:sz="4" w:space="0" w:color="000000"/>
            </w:tcBorders>
          </w:tcPr>
          <w:p w14:paraId="58694A36" w14:textId="77777777" w:rsidR="00766D3F" w:rsidRPr="0051758C" w:rsidRDefault="00766D3F">
            <w:pPr>
              <w:pStyle w:val="TableParagraph"/>
              <w:kinsoku w:val="0"/>
              <w:overflowPunct w:val="0"/>
              <w:spacing w:before="22" w:line="276" w:lineRule="auto"/>
              <w:ind w:left="109" w:right="247"/>
              <w:rPr>
                <w:rFonts w:ascii="Times New Roman" w:hAnsi="Times New Roman" w:cs="Times New Roman"/>
                <w:lang w:val="ro-RO"/>
              </w:rPr>
            </w:pPr>
            <w:r w:rsidRPr="0051758C">
              <w:rPr>
                <w:rFonts w:ascii="Times New Roman" w:hAnsi="Times New Roman" w:cs="Times New Roman"/>
                <w:lang w:val="ro-RO"/>
              </w:rPr>
              <w:t xml:space="preserve">Pentru un impact mai puternic </w:t>
            </w:r>
            <w:r w:rsidR="005A106A" w:rsidRPr="0051758C">
              <w:rPr>
                <w:rFonts w:ascii="Times New Roman" w:hAnsi="Times New Roman" w:cs="Times New Roman"/>
                <w:lang w:val="ro-RO"/>
              </w:rPr>
              <w:t>DAS Urlați</w:t>
            </w:r>
            <w:r w:rsidRPr="0051758C">
              <w:rPr>
                <w:rFonts w:ascii="Times New Roman" w:hAnsi="Times New Roman" w:cs="Times New Roman"/>
                <w:lang w:val="ro-RO"/>
              </w:rPr>
              <w:t xml:space="preserve"> are in vedere colaborarea cu </w:t>
            </w:r>
            <w:r w:rsidR="005A106A" w:rsidRPr="0051758C">
              <w:rPr>
                <w:rFonts w:ascii="Times New Roman" w:hAnsi="Times New Roman" w:cs="Times New Roman"/>
                <w:lang w:val="ro-RO"/>
              </w:rPr>
              <w:t>entități</w:t>
            </w:r>
            <w:r w:rsidRPr="0051758C">
              <w:rPr>
                <w:rFonts w:ascii="Times New Roman" w:hAnsi="Times New Roman" w:cs="Times New Roman"/>
                <w:lang w:val="ro-RO"/>
              </w:rPr>
              <w:t xml:space="preserve"> publice sau private</w:t>
            </w:r>
          </w:p>
        </w:tc>
      </w:tr>
      <w:tr w:rsidR="00766D3F" w:rsidRPr="0051758C" w14:paraId="7BF5C872" w14:textId="77777777">
        <w:trPr>
          <w:trHeight w:val="960"/>
        </w:trPr>
        <w:tc>
          <w:tcPr>
            <w:tcW w:w="2579" w:type="dxa"/>
            <w:tcBorders>
              <w:top w:val="single" w:sz="4" w:space="0" w:color="000000"/>
              <w:left w:val="single" w:sz="4" w:space="0" w:color="000000"/>
              <w:bottom w:val="single" w:sz="4" w:space="0" w:color="000000"/>
              <w:right w:val="single" w:sz="4" w:space="0" w:color="000000"/>
            </w:tcBorders>
          </w:tcPr>
          <w:p w14:paraId="6DF1B174" w14:textId="77777777" w:rsidR="00766D3F" w:rsidRPr="0051758C" w:rsidRDefault="00766D3F" w:rsidP="006062B5">
            <w:pPr>
              <w:pStyle w:val="TableParagraph"/>
              <w:kinsoku w:val="0"/>
              <w:overflowPunct w:val="0"/>
              <w:jc w:val="center"/>
              <w:rPr>
                <w:rFonts w:ascii="Times New Roman" w:hAnsi="Times New Roman" w:cs="Times New Roman"/>
                <w:b/>
                <w:bCs/>
                <w:lang w:val="ro-RO"/>
              </w:rPr>
            </w:pPr>
          </w:p>
          <w:p w14:paraId="6C319664" w14:textId="77777777" w:rsidR="00766D3F" w:rsidRPr="0051758C" w:rsidRDefault="00766D3F" w:rsidP="006062B5">
            <w:pPr>
              <w:pStyle w:val="TableParagraph"/>
              <w:kinsoku w:val="0"/>
              <w:overflowPunct w:val="0"/>
              <w:ind w:right="298"/>
              <w:jc w:val="center"/>
              <w:rPr>
                <w:rFonts w:ascii="Times New Roman" w:hAnsi="Times New Roman" w:cs="Times New Roman"/>
                <w:b/>
                <w:bCs/>
                <w:lang w:val="ro-RO"/>
              </w:rPr>
            </w:pPr>
            <w:r w:rsidRPr="0051758C">
              <w:rPr>
                <w:rFonts w:ascii="Times New Roman" w:hAnsi="Times New Roman" w:cs="Times New Roman"/>
                <w:b/>
                <w:bCs/>
                <w:lang w:val="ro-RO"/>
              </w:rPr>
              <w:t>-15 mai –</w:t>
            </w:r>
          </w:p>
          <w:p w14:paraId="45635FDB" w14:textId="77777777" w:rsidR="00766D3F" w:rsidRPr="0051758C" w:rsidRDefault="00766D3F" w:rsidP="006062B5">
            <w:pPr>
              <w:pStyle w:val="TableParagraph"/>
              <w:kinsoku w:val="0"/>
              <w:overflowPunct w:val="0"/>
              <w:ind w:right="301"/>
              <w:jc w:val="center"/>
              <w:rPr>
                <w:rFonts w:ascii="Times New Roman" w:hAnsi="Times New Roman" w:cs="Times New Roman"/>
                <w:b/>
                <w:bCs/>
                <w:lang w:val="ro-RO"/>
              </w:rPr>
            </w:pPr>
            <w:r w:rsidRPr="0051758C">
              <w:rPr>
                <w:rFonts w:ascii="Times New Roman" w:hAnsi="Times New Roman" w:cs="Times New Roman"/>
                <w:b/>
                <w:bCs/>
                <w:lang w:val="ro-RO"/>
              </w:rPr>
              <w:t>Ziua Internațională a Familiei</w:t>
            </w:r>
          </w:p>
        </w:tc>
        <w:tc>
          <w:tcPr>
            <w:tcW w:w="7674" w:type="dxa"/>
            <w:tcBorders>
              <w:top w:val="single" w:sz="4" w:space="0" w:color="000000"/>
              <w:left w:val="single" w:sz="4" w:space="0" w:color="000000"/>
              <w:bottom w:val="single" w:sz="4" w:space="0" w:color="000000"/>
              <w:right w:val="single" w:sz="4" w:space="0" w:color="000000"/>
            </w:tcBorders>
          </w:tcPr>
          <w:p w14:paraId="10613332" w14:textId="77777777" w:rsidR="00766D3F" w:rsidRPr="0051758C" w:rsidRDefault="00766D3F">
            <w:pPr>
              <w:pStyle w:val="TableParagraph"/>
              <w:kinsoku w:val="0"/>
              <w:overflowPunct w:val="0"/>
              <w:spacing w:line="240" w:lineRule="exact"/>
              <w:ind w:left="176" w:right="210" w:firstLine="52"/>
              <w:jc w:val="both"/>
              <w:rPr>
                <w:rFonts w:ascii="Times New Roman" w:hAnsi="Times New Roman" w:cs="Times New Roman"/>
                <w:lang w:val="ro-RO"/>
              </w:rPr>
            </w:pPr>
            <w:r w:rsidRPr="0051758C">
              <w:rPr>
                <w:rFonts w:ascii="Times New Roman" w:hAnsi="Times New Roman" w:cs="Times New Roman"/>
                <w:lang w:val="ro-RO"/>
              </w:rPr>
              <w:t xml:space="preserve">Se vor </w:t>
            </w:r>
            <w:r w:rsidR="005A106A" w:rsidRPr="0051758C">
              <w:rPr>
                <w:rFonts w:ascii="Times New Roman" w:hAnsi="Times New Roman" w:cs="Times New Roman"/>
                <w:lang w:val="ro-RO"/>
              </w:rPr>
              <w:t>desfășura</w:t>
            </w:r>
            <w:r w:rsidRPr="0051758C">
              <w:rPr>
                <w:rFonts w:ascii="Times New Roman" w:hAnsi="Times New Roman" w:cs="Times New Roman"/>
                <w:lang w:val="ro-RO"/>
              </w:rPr>
              <w:t xml:space="preserve"> activități </w:t>
            </w:r>
            <w:r w:rsidRPr="0051758C">
              <w:rPr>
                <w:rFonts w:ascii="Times New Roman" w:hAnsi="Times New Roman" w:cs="Times New Roman"/>
                <w:spacing w:val="-3"/>
                <w:lang w:val="ro-RO"/>
              </w:rPr>
              <w:t xml:space="preserve">de </w:t>
            </w:r>
            <w:r w:rsidRPr="0051758C">
              <w:rPr>
                <w:rFonts w:ascii="Times New Roman" w:hAnsi="Times New Roman" w:cs="Times New Roman"/>
                <w:lang w:val="ro-RO"/>
              </w:rPr>
              <w:t>conștientizare a importanței familiei ca sursă și resursă</w:t>
            </w:r>
            <w:r w:rsidRPr="0051758C">
              <w:rPr>
                <w:rFonts w:ascii="Times New Roman" w:hAnsi="Times New Roman" w:cs="Times New Roman"/>
                <w:b/>
                <w:bCs/>
                <w:lang w:val="ro-RO"/>
              </w:rPr>
              <w:t xml:space="preserve">, </w:t>
            </w:r>
            <w:r w:rsidRPr="0051758C">
              <w:rPr>
                <w:rFonts w:ascii="Times New Roman" w:hAnsi="Times New Roman" w:cs="Times New Roman"/>
                <w:lang w:val="ro-RO"/>
              </w:rPr>
              <w:t xml:space="preserve">vor </w:t>
            </w:r>
            <w:r w:rsidRPr="0051758C">
              <w:rPr>
                <w:rFonts w:ascii="Times New Roman" w:hAnsi="Times New Roman" w:cs="Times New Roman"/>
                <w:spacing w:val="-3"/>
                <w:lang w:val="ro-RO"/>
              </w:rPr>
              <w:t xml:space="preserve">fi </w:t>
            </w:r>
            <w:r w:rsidRPr="0051758C">
              <w:rPr>
                <w:rFonts w:ascii="Times New Roman" w:hAnsi="Times New Roman" w:cs="Times New Roman"/>
                <w:lang w:val="ro-RO"/>
              </w:rPr>
              <w:t xml:space="preserve">derulate activități dedicate copiilor din sistemul de protecție și părinților acestora, ocrotitorilor și specialiștilor în vederea întăririi rolului familiei </w:t>
            </w:r>
            <w:r w:rsidRPr="0051758C">
              <w:rPr>
                <w:rFonts w:ascii="Times New Roman" w:hAnsi="Times New Roman" w:cs="Times New Roman"/>
                <w:spacing w:val="-3"/>
                <w:lang w:val="ro-RO"/>
              </w:rPr>
              <w:t xml:space="preserve">în </w:t>
            </w:r>
            <w:r w:rsidRPr="0051758C">
              <w:rPr>
                <w:rFonts w:ascii="Times New Roman" w:hAnsi="Times New Roman" w:cs="Times New Roman"/>
                <w:lang w:val="ro-RO"/>
              </w:rPr>
              <w:t xml:space="preserve">societate și a  legăturilor copiilor din sistemul de </w:t>
            </w:r>
            <w:r w:rsidRPr="0051758C">
              <w:rPr>
                <w:rFonts w:ascii="Times New Roman" w:hAnsi="Times New Roman" w:cs="Times New Roman"/>
                <w:spacing w:val="-3"/>
                <w:lang w:val="ro-RO"/>
              </w:rPr>
              <w:t xml:space="preserve">protecție </w:t>
            </w:r>
            <w:r w:rsidRPr="0051758C">
              <w:rPr>
                <w:rFonts w:ascii="Times New Roman" w:hAnsi="Times New Roman" w:cs="Times New Roman"/>
                <w:lang w:val="ro-RO"/>
              </w:rPr>
              <w:t>cu părinții și</w:t>
            </w:r>
            <w:r w:rsidRPr="0051758C">
              <w:rPr>
                <w:rFonts w:ascii="Times New Roman" w:hAnsi="Times New Roman" w:cs="Times New Roman"/>
                <w:spacing w:val="-6"/>
                <w:lang w:val="ro-RO"/>
              </w:rPr>
              <w:t xml:space="preserve"> </w:t>
            </w:r>
            <w:r w:rsidRPr="0051758C">
              <w:rPr>
                <w:rFonts w:ascii="Times New Roman" w:hAnsi="Times New Roman" w:cs="Times New Roman"/>
                <w:lang w:val="ro-RO"/>
              </w:rPr>
              <w:t>frații;</w:t>
            </w:r>
          </w:p>
        </w:tc>
      </w:tr>
      <w:tr w:rsidR="00766D3F" w:rsidRPr="0051758C" w14:paraId="5C91F556" w14:textId="77777777">
        <w:trPr>
          <w:trHeight w:val="777"/>
        </w:trPr>
        <w:tc>
          <w:tcPr>
            <w:tcW w:w="2579" w:type="dxa"/>
            <w:tcBorders>
              <w:top w:val="single" w:sz="4" w:space="0" w:color="000000"/>
              <w:left w:val="single" w:sz="4" w:space="0" w:color="000000"/>
              <w:bottom w:val="single" w:sz="4" w:space="0" w:color="000000"/>
              <w:right w:val="single" w:sz="4" w:space="0" w:color="000000"/>
            </w:tcBorders>
          </w:tcPr>
          <w:p w14:paraId="1F17C1F7" w14:textId="77777777" w:rsidR="00766D3F" w:rsidRPr="0051758C" w:rsidRDefault="00766D3F" w:rsidP="006062B5">
            <w:pPr>
              <w:pStyle w:val="TableParagraph"/>
              <w:kinsoku w:val="0"/>
              <w:overflowPunct w:val="0"/>
              <w:ind w:right="301"/>
              <w:jc w:val="center"/>
              <w:rPr>
                <w:rFonts w:ascii="Times New Roman" w:hAnsi="Times New Roman" w:cs="Times New Roman"/>
                <w:b/>
                <w:bCs/>
                <w:lang w:val="ro-RO"/>
              </w:rPr>
            </w:pPr>
            <w:r w:rsidRPr="0051758C">
              <w:rPr>
                <w:rFonts w:ascii="Times New Roman" w:hAnsi="Times New Roman" w:cs="Times New Roman"/>
                <w:b/>
                <w:bCs/>
                <w:lang w:val="ro-RO"/>
              </w:rPr>
              <w:t>-1 iunie</w:t>
            </w:r>
            <w:r w:rsidRPr="0051758C">
              <w:rPr>
                <w:rFonts w:ascii="Times New Roman" w:hAnsi="Times New Roman" w:cs="Times New Roman"/>
                <w:b/>
                <w:bCs/>
                <w:spacing w:val="-5"/>
                <w:lang w:val="ro-RO"/>
              </w:rPr>
              <w:t xml:space="preserve"> </w:t>
            </w:r>
            <w:r w:rsidRPr="0051758C">
              <w:rPr>
                <w:rFonts w:ascii="Times New Roman" w:hAnsi="Times New Roman" w:cs="Times New Roman"/>
                <w:b/>
                <w:bCs/>
                <w:lang w:val="ro-RO"/>
              </w:rPr>
              <w:t>–</w:t>
            </w:r>
          </w:p>
          <w:p w14:paraId="6D78E0A4" w14:textId="77777777" w:rsidR="00766D3F" w:rsidRPr="0051758C" w:rsidRDefault="00766D3F" w:rsidP="006062B5">
            <w:pPr>
              <w:pStyle w:val="TableParagraph"/>
              <w:kinsoku w:val="0"/>
              <w:overflowPunct w:val="0"/>
              <w:ind w:right="301"/>
              <w:jc w:val="center"/>
              <w:rPr>
                <w:rFonts w:ascii="Times New Roman" w:hAnsi="Times New Roman" w:cs="Times New Roman"/>
                <w:b/>
                <w:bCs/>
                <w:lang w:val="ro-RO"/>
              </w:rPr>
            </w:pPr>
            <w:r w:rsidRPr="0051758C">
              <w:rPr>
                <w:rFonts w:ascii="Times New Roman" w:hAnsi="Times New Roman" w:cs="Times New Roman"/>
                <w:b/>
                <w:bCs/>
                <w:lang w:val="ro-RO"/>
              </w:rPr>
              <w:t>Ziua Internațională</w:t>
            </w:r>
            <w:r w:rsidRPr="0051758C">
              <w:rPr>
                <w:rFonts w:ascii="Times New Roman" w:hAnsi="Times New Roman" w:cs="Times New Roman"/>
                <w:b/>
                <w:bCs/>
                <w:spacing w:val="-9"/>
                <w:lang w:val="ro-RO"/>
              </w:rPr>
              <w:t xml:space="preserve"> </w:t>
            </w:r>
            <w:r w:rsidRPr="0051758C">
              <w:rPr>
                <w:rFonts w:ascii="Times New Roman" w:hAnsi="Times New Roman" w:cs="Times New Roman"/>
                <w:b/>
                <w:bCs/>
                <w:lang w:val="ro-RO"/>
              </w:rPr>
              <w:t>a Copilului</w:t>
            </w:r>
          </w:p>
        </w:tc>
        <w:tc>
          <w:tcPr>
            <w:tcW w:w="7674" w:type="dxa"/>
            <w:tcBorders>
              <w:top w:val="single" w:sz="4" w:space="0" w:color="000000"/>
              <w:left w:val="single" w:sz="4" w:space="0" w:color="000000"/>
              <w:bottom w:val="single" w:sz="4" w:space="0" w:color="000000"/>
              <w:right w:val="single" w:sz="4" w:space="0" w:color="000000"/>
            </w:tcBorders>
          </w:tcPr>
          <w:p w14:paraId="514EF175" w14:textId="77777777" w:rsidR="00766D3F" w:rsidRPr="0051758C" w:rsidRDefault="00766D3F">
            <w:pPr>
              <w:pStyle w:val="TableParagraph"/>
              <w:kinsoku w:val="0"/>
              <w:overflowPunct w:val="0"/>
              <w:spacing w:before="22" w:line="276" w:lineRule="auto"/>
              <w:ind w:left="176" w:right="247"/>
              <w:rPr>
                <w:rFonts w:ascii="Times New Roman" w:hAnsi="Times New Roman" w:cs="Times New Roman"/>
                <w:lang w:val="ro-RO"/>
              </w:rPr>
            </w:pPr>
            <w:r w:rsidRPr="0051758C">
              <w:rPr>
                <w:rFonts w:ascii="Times New Roman" w:hAnsi="Times New Roman" w:cs="Times New Roman"/>
                <w:lang w:val="ro-RO"/>
              </w:rPr>
              <w:t>Va fi celebrat</w:t>
            </w:r>
            <w:r w:rsidR="005A106A" w:rsidRPr="0051758C">
              <w:rPr>
                <w:rFonts w:ascii="Times New Roman" w:hAnsi="Times New Roman" w:cs="Times New Roman"/>
                <w:lang w:val="ro-RO"/>
              </w:rPr>
              <w:t>ă</w:t>
            </w:r>
            <w:r w:rsidRPr="0051758C">
              <w:rPr>
                <w:rFonts w:ascii="Times New Roman" w:hAnsi="Times New Roman" w:cs="Times New Roman"/>
                <w:lang w:val="ro-RO"/>
              </w:rPr>
              <w:t xml:space="preserve"> sărbătoarea copilăriei în toate centrele </w:t>
            </w:r>
            <w:r w:rsidRPr="0051758C">
              <w:rPr>
                <w:rFonts w:ascii="Times New Roman" w:hAnsi="Times New Roman" w:cs="Times New Roman"/>
                <w:spacing w:val="-3"/>
                <w:lang w:val="ro-RO"/>
              </w:rPr>
              <w:t xml:space="preserve">de </w:t>
            </w:r>
            <w:r w:rsidRPr="0051758C">
              <w:rPr>
                <w:rFonts w:ascii="Times New Roman" w:hAnsi="Times New Roman" w:cs="Times New Roman"/>
                <w:lang w:val="ro-RO"/>
              </w:rPr>
              <w:t xml:space="preserve">servicii sociale ale </w:t>
            </w:r>
            <w:r w:rsidR="005A106A" w:rsidRPr="0051758C">
              <w:rPr>
                <w:rFonts w:ascii="Times New Roman" w:hAnsi="Times New Roman" w:cs="Times New Roman"/>
                <w:lang w:val="ro-RO"/>
              </w:rPr>
              <w:t>DAS Urlați</w:t>
            </w:r>
            <w:r w:rsidRPr="0051758C">
              <w:rPr>
                <w:rFonts w:ascii="Times New Roman" w:hAnsi="Times New Roman" w:cs="Times New Roman"/>
                <w:lang w:val="ro-RO"/>
              </w:rPr>
              <w:t>, fiind organizate momente artistice, excursii, activități de</w:t>
            </w:r>
            <w:r w:rsidRPr="0051758C">
              <w:rPr>
                <w:rFonts w:ascii="Times New Roman" w:hAnsi="Times New Roman" w:cs="Times New Roman"/>
                <w:spacing w:val="-25"/>
                <w:lang w:val="ro-RO"/>
              </w:rPr>
              <w:t xml:space="preserve"> </w:t>
            </w:r>
            <w:r w:rsidRPr="0051758C">
              <w:rPr>
                <w:rFonts w:ascii="Times New Roman" w:hAnsi="Times New Roman" w:cs="Times New Roman"/>
                <w:lang w:val="ro-RO"/>
              </w:rPr>
              <w:t>socializare;</w:t>
            </w:r>
          </w:p>
        </w:tc>
      </w:tr>
      <w:tr w:rsidR="00766D3F" w:rsidRPr="0051758C" w14:paraId="620028FD" w14:textId="77777777">
        <w:trPr>
          <w:trHeight w:val="1200"/>
        </w:trPr>
        <w:tc>
          <w:tcPr>
            <w:tcW w:w="2579" w:type="dxa"/>
            <w:tcBorders>
              <w:top w:val="single" w:sz="4" w:space="0" w:color="000000"/>
              <w:left w:val="single" w:sz="4" w:space="0" w:color="000000"/>
              <w:bottom w:val="single" w:sz="4" w:space="0" w:color="000000"/>
              <w:right w:val="single" w:sz="4" w:space="0" w:color="000000"/>
            </w:tcBorders>
          </w:tcPr>
          <w:p w14:paraId="667DCA4B" w14:textId="77777777" w:rsidR="00766D3F" w:rsidRPr="0051758C" w:rsidRDefault="00766D3F" w:rsidP="006062B5">
            <w:pPr>
              <w:pStyle w:val="TableParagraph"/>
              <w:kinsoku w:val="0"/>
              <w:overflowPunct w:val="0"/>
              <w:jc w:val="center"/>
              <w:rPr>
                <w:rFonts w:ascii="Times New Roman" w:hAnsi="Times New Roman" w:cs="Times New Roman"/>
                <w:b/>
                <w:bCs/>
                <w:lang w:val="ro-RO"/>
              </w:rPr>
            </w:pPr>
          </w:p>
          <w:p w14:paraId="02C6883A" w14:textId="77777777" w:rsidR="006062B5" w:rsidRPr="0051758C" w:rsidRDefault="00766D3F" w:rsidP="006062B5">
            <w:pPr>
              <w:pStyle w:val="TableParagraph"/>
              <w:kinsoku w:val="0"/>
              <w:overflowPunct w:val="0"/>
              <w:ind w:right="759" w:firstLine="201"/>
              <w:jc w:val="center"/>
              <w:rPr>
                <w:rFonts w:ascii="Times New Roman" w:hAnsi="Times New Roman" w:cs="Times New Roman"/>
                <w:b/>
                <w:bCs/>
                <w:lang w:val="ro-RO"/>
              </w:rPr>
            </w:pPr>
            <w:r w:rsidRPr="0051758C">
              <w:rPr>
                <w:rFonts w:ascii="Times New Roman" w:hAnsi="Times New Roman" w:cs="Times New Roman"/>
                <w:b/>
                <w:bCs/>
                <w:lang w:val="ro-RO"/>
              </w:rPr>
              <w:t xml:space="preserve">-2 iunie- </w:t>
            </w:r>
          </w:p>
          <w:p w14:paraId="1564B88B" w14:textId="77777777" w:rsidR="00766D3F" w:rsidRPr="0051758C" w:rsidRDefault="00766D3F" w:rsidP="006062B5">
            <w:pPr>
              <w:pStyle w:val="TableParagraph"/>
              <w:kinsoku w:val="0"/>
              <w:overflowPunct w:val="0"/>
              <w:ind w:right="759" w:firstLine="201"/>
              <w:jc w:val="center"/>
              <w:rPr>
                <w:rFonts w:ascii="Times New Roman" w:hAnsi="Times New Roman" w:cs="Times New Roman"/>
                <w:b/>
                <w:bCs/>
                <w:lang w:val="ro-RO"/>
              </w:rPr>
            </w:pPr>
            <w:r w:rsidRPr="0051758C">
              <w:rPr>
                <w:rFonts w:ascii="Times New Roman" w:hAnsi="Times New Roman" w:cs="Times New Roman"/>
                <w:b/>
                <w:bCs/>
                <w:lang w:val="ro-RO"/>
              </w:rPr>
              <w:t xml:space="preserve">Ziua </w:t>
            </w:r>
            <w:r w:rsidR="006062B5" w:rsidRPr="0051758C">
              <w:rPr>
                <w:rFonts w:ascii="Times New Roman" w:hAnsi="Times New Roman" w:cs="Times New Roman"/>
                <w:b/>
                <w:bCs/>
                <w:lang w:val="ro-RO"/>
              </w:rPr>
              <w:t>Adopției</w:t>
            </w:r>
          </w:p>
        </w:tc>
        <w:tc>
          <w:tcPr>
            <w:tcW w:w="7674" w:type="dxa"/>
            <w:tcBorders>
              <w:top w:val="single" w:sz="4" w:space="0" w:color="000000"/>
              <w:left w:val="single" w:sz="4" w:space="0" w:color="000000"/>
              <w:bottom w:val="single" w:sz="4" w:space="0" w:color="000000"/>
              <w:right w:val="single" w:sz="4" w:space="0" w:color="000000"/>
            </w:tcBorders>
          </w:tcPr>
          <w:p w14:paraId="54086B10" w14:textId="77777777" w:rsidR="00766D3F" w:rsidRPr="0051758C" w:rsidRDefault="00766D3F">
            <w:pPr>
              <w:pStyle w:val="TableParagraph"/>
              <w:kinsoku w:val="0"/>
              <w:overflowPunct w:val="0"/>
              <w:spacing w:line="240" w:lineRule="exact"/>
              <w:ind w:left="176" w:right="218" w:firstLine="52"/>
              <w:jc w:val="both"/>
              <w:rPr>
                <w:rFonts w:ascii="Times New Roman" w:hAnsi="Times New Roman" w:cs="Times New Roman"/>
                <w:lang w:val="ro-RO"/>
              </w:rPr>
            </w:pPr>
            <w:r w:rsidRPr="0051758C">
              <w:rPr>
                <w:rFonts w:ascii="Times New Roman" w:hAnsi="Times New Roman" w:cs="Times New Roman"/>
                <w:lang w:val="ro-RO"/>
              </w:rPr>
              <w:t xml:space="preserve">O ocazie pentru promovarea valorilor fundamentale ale familiei şi pentru sublinierea </w:t>
            </w:r>
            <w:r w:rsidR="005A106A" w:rsidRPr="0051758C">
              <w:rPr>
                <w:rFonts w:ascii="Times New Roman" w:hAnsi="Times New Roman" w:cs="Times New Roman"/>
                <w:lang w:val="ro-RO"/>
              </w:rPr>
              <w:t>importanței</w:t>
            </w:r>
            <w:r w:rsidRPr="0051758C">
              <w:rPr>
                <w:rFonts w:ascii="Times New Roman" w:hAnsi="Times New Roman" w:cs="Times New Roman"/>
                <w:lang w:val="ro-RO"/>
              </w:rPr>
              <w:t xml:space="preserve"> faptului că fiecare copil trebuie să aibă o familie în care să crească şi să se simtă </w:t>
            </w:r>
            <w:r w:rsidR="005A106A" w:rsidRPr="0051758C">
              <w:rPr>
                <w:rFonts w:ascii="Times New Roman" w:hAnsi="Times New Roman" w:cs="Times New Roman"/>
                <w:lang w:val="ro-RO"/>
              </w:rPr>
              <w:t>iubit. Vor</w:t>
            </w:r>
            <w:r w:rsidRPr="0051758C">
              <w:rPr>
                <w:rFonts w:ascii="Times New Roman" w:hAnsi="Times New Roman" w:cs="Times New Roman"/>
                <w:lang w:val="ro-RO"/>
              </w:rPr>
              <w:t xml:space="preserve"> avea loc </w:t>
            </w:r>
            <w:r w:rsidR="005A106A" w:rsidRPr="0051758C">
              <w:rPr>
                <w:rFonts w:ascii="Times New Roman" w:hAnsi="Times New Roman" w:cs="Times New Roman"/>
                <w:lang w:val="ro-RO"/>
              </w:rPr>
              <w:t>întâlniri</w:t>
            </w:r>
            <w:r w:rsidRPr="0051758C">
              <w:rPr>
                <w:rFonts w:ascii="Times New Roman" w:hAnsi="Times New Roman" w:cs="Times New Roman"/>
                <w:lang w:val="ro-RO"/>
              </w:rPr>
              <w:t xml:space="preserve"> intre familii </w:t>
            </w:r>
            <w:r w:rsidR="005A106A" w:rsidRPr="0051758C">
              <w:rPr>
                <w:rFonts w:ascii="Times New Roman" w:hAnsi="Times New Roman" w:cs="Times New Roman"/>
                <w:lang w:val="ro-RO"/>
              </w:rPr>
              <w:t>potențial</w:t>
            </w:r>
            <w:r w:rsidRPr="0051758C">
              <w:rPr>
                <w:rFonts w:ascii="Times New Roman" w:hAnsi="Times New Roman" w:cs="Times New Roman"/>
                <w:lang w:val="ro-RO"/>
              </w:rPr>
              <w:t xml:space="preserve"> adoptatoare </w:t>
            </w:r>
            <w:r w:rsidR="005A106A" w:rsidRPr="0051758C">
              <w:rPr>
                <w:rFonts w:ascii="Times New Roman" w:hAnsi="Times New Roman" w:cs="Times New Roman"/>
                <w:lang w:val="ro-RO"/>
              </w:rPr>
              <w:t>ș</w:t>
            </w:r>
            <w:r w:rsidRPr="0051758C">
              <w:rPr>
                <w:rFonts w:ascii="Times New Roman" w:hAnsi="Times New Roman" w:cs="Times New Roman"/>
                <w:lang w:val="ro-RO"/>
              </w:rPr>
              <w:t xml:space="preserve">i familii care au finalizat procesul de </w:t>
            </w:r>
            <w:r w:rsidR="005A106A" w:rsidRPr="0051758C">
              <w:rPr>
                <w:rFonts w:ascii="Times New Roman" w:hAnsi="Times New Roman" w:cs="Times New Roman"/>
                <w:lang w:val="ro-RO"/>
              </w:rPr>
              <w:t>adopție</w:t>
            </w:r>
            <w:r w:rsidRPr="0051758C">
              <w:rPr>
                <w:rFonts w:ascii="Times New Roman" w:hAnsi="Times New Roman" w:cs="Times New Roman"/>
                <w:lang w:val="ro-RO"/>
              </w:rPr>
              <w:t xml:space="preserve"> pentru </w:t>
            </w:r>
            <w:r w:rsidR="005A106A" w:rsidRPr="0051758C">
              <w:rPr>
                <w:rFonts w:ascii="Times New Roman" w:hAnsi="Times New Roman" w:cs="Times New Roman"/>
                <w:lang w:val="ro-RO"/>
              </w:rPr>
              <w:t>încurajarea</w:t>
            </w:r>
            <w:r w:rsidRPr="0051758C">
              <w:rPr>
                <w:rFonts w:ascii="Times New Roman" w:hAnsi="Times New Roman" w:cs="Times New Roman"/>
                <w:lang w:val="ro-RO"/>
              </w:rPr>
              <w:t xml:space="preserve"> viitorilor </w:t>
            </w:r>
            <w:r w:rsidR="005A106A" w:rsidRPr="0051758C">
              <w:rPr>
                <w:rFonts w:ascii="Times New Roman" w:hAnsi="Times New Roman" w:cs="Times New Roman"/>
                <w:lang w:val="ro-RO"/>
              </w:rPr>
              <w:t>părinți</w:t>
            </w:r>
            <w:r w:rsidRPr="0051758C">
              <w:rPr>
                <w:rFonts w:ascii="Times New Roman" w:hAnsi="Times New Roman" w:cs="Times New Roman"/>
                <w:lang w:val="ro-RO"/>
              </w:rPr>
              <w:t xml:space="preserve"> </w:t>
            </w:r>
            <w:r w:rsidR="005A106A" w:rsidRPr="0051758C">
              <w:rPr>
                <w:rFonts w:ascii="Times New Roman" w:hAnsi="Times New Roman" w:cs="Times New Roman"/>
                <w:lang w:val="ro-RO"/>
              </w:rPr>
              <w:t>ș</w:t>
            </w:r>
            <w:r w:rsidRPr="0051758C">
              <w:rPr>
                <w:rFonts w:ascii="Times New Roman" w:hAnsi="Times New Roman" w:cs="Times New Roman"/>
                <w:lang w:val="ro-RO"/>
              </w:rPr>
              <w:t xml:space="preserve">i </w:t>
            </w:r>
            <w:r w:rsidR="005A106A" w:rsidRPr="0051758C">
              <w:rPr>
                <w:rFonts w:ascii="Times New Roman" w:hAnsi="Times New Roman" w:cs="Times New Roman"/>
                <w:lang w:val="ro-RO"/>
              </w:rPr>
              <w:t>împărtășirea</w:t>
            </w:r>
            <w:r w:rsidRPr="0051758C">
              <w:rPr>
                <w:rFonts w:ascii="Times New Roman" w:hAnsi="Times New Roman" w:cs="Times New Roman"/>
                <w:lang w:val="ro-RO"/>
              </w:rPr>
              <w:t xml:space="preserve"> </w:t>
            </w:r>
            <w:r w:rsidR="005A106A" w:rsidRPr="0051758C">
              <w:rPr>
                <w:rFonts w:ascii="Times New Roman" w:hAnsi="Times New Roman" w:cs="Times New Roman"/>
                <w:lang w:val="ro-RO"/>
              </w:rPr>
              <w:t>experiențelor</w:t>
            </w:r>
            <w:r w:rsidRPr="0051758C">
              <w:rPr>
                <w:rFonts w:ascii="Times New Roman" w:hAnsi="Times New Roman" w:cs="Times New Roman"/>
                <w:lang w:val="ro-RO"/>
              </w:rPr>
              <w:t>.</w:t>
            </w:r>
          </w:p>
        </w:tc>
      </w:tr>
      <w:tr w:rsidR="00766D3F" w:rsidRPr="0051758C" w14:paraId="11D69F1D" w14:textId="77777777">
        <w:trPr>
          <w:trHeight w:val="724"/>
        </w:trPr>
        <w:tc>
          <w:tcPr>
            <w:tcW w:w="2579" w:type="dxa"/>
            <w:tcBorders>
              <w:top w:val="single" w:sz="4" w:space="0" w:color="000000"/>
              <w:left w:val="single" w:sz="4" w:space="0" w:color="000000"/>
              <w:bottom w:val="single" w:sz="4" w:space="0" w:color="000000"/>
              <w:right w:val="single" w:sz="4" w:space="0" w:color="000000"/>
            </w:tcBorders>
          </w:tcPr>
          <w:p w14:paraId="3B316C7E" w14:textId="77777777" w:rsidR="00766D3F" w:rsidRPr="0051758C" w:rsidRDefault="00766D3F" w:rsidP="006062B5">
            <w:pPr>
              <w:pStyle w:val="TableParagraph"/>
              <w:kinsoku w:val="0"/>
              <w:overflowPunct w:val="0"/>
              <w:ind w:right="298"/>
              <w:jc w:val="center"/>
              <w:rPr>
                <w:rFonts w:ascii="Times New Roman" w:hAnsi="Times New Roman" w:cs="Times New Roman"/>
                <w:lang w:val="ro-RO"/>
              </w:rPr>
            </w:pPr>
            <w:r w:rsidRPr="0051758C">
              <w:rPr>
                <w:rFonts w:ascii="Times New Roman" w:hAnsi="Times New Roman" w:cs="Times New Roman"/>
                <w:b/>
                <w:bCs/>
                <w:lang w:val="ro-RO"/>
              </w:rPr>
              <w:t xml:space="preserve">-1 octombrie </w:t>
            </w:r>
            <w:r w:rsidRPr="0051758C">
              <w:rPr>
                <w:rFonts w:ascii="Times New Roman" w:hAnsi="Times New Roman" w:cs="Times New Roman"/>
                <w:lang w:val="ro-RO"/>
              </w:rPr>
              <w:t>–</w:t>
            </w:r>
          </w:p>
          <w:p w14:paraId="721BFDE7" w14:textId="77777777" w:rsidR="00766D3F" w:rsidRPr="0051758C" w:rsidRDefault="00766D3F" w:rsidP="006062B5">
            <w:pPr>
              <w:pStyle w:val="TableParagraph"/>
              <w:kinsoku w:val="0"/>
              <w:overflowPunct w:val="0"/>
              <w:ind w:right="356" w:firstLine="1"/>
              <w:jc w:val="center"/>
              <w:rPr>
                <w:rFonts w:ascii="Times New Roman" w:hAnsi="Times New Roman" w:cs="Times New Roman"/>
                <w:b/>
                <w:bCs/>
                <w:lang w:val="ro-RO"/>
              </w:rPr>
            </w:pPr>
            <w:r w:rsidRPr="0051758C">
              <w:rPr>
                <w:rFonts w:ascii="Times New Roman" w:hAnsi="Times New Roman" w:cs="Times New Roman"/>
                <w:b/>
                <w:bCs/>
                <w:lang w:val="ro-RO"/>
              </w:rPr>
              <w:t>Ziua Internațională a Persoanelor Vârstnice</w:t>
            </w:r>
          </w:p>
        </w:tc>
        <w:tc>
          <w:tcPr>
            <w:tcW w:w="7674" w:type="dxa"/>
            <w:tcBorders>
              <w:top w:val="single" w:sz="4" w:space="0" w:color="000000"/>
              <w:left w:val="single" w:sz="4" w:space="0" w:color="000000"/>
              <w:bottom w:val="single" w:sz="4" w:space="0" w:color="000000"/>
              <w:right w:val="single" w:sz="4" w:space="0" w:color="000000"/>
            </w:tcBorders>
          </w:tcPr>
          <w:p w14:paraId="36E888D8" w14:textId="77777777" w:rsidR="00AD22E2" w:rsidRPr="0051758C" w:rsidRDefault="00AD22E2" w:rsidP="002760EF">
            <w:pPr>
              <w:pStyle w:val="TableParagraph"/>
              <w:kinsoku w:val="0"/>
              <w:overflowPunct w:val="0"/>
              <w:spacing w:before="22" w:line="276" w:lineRule="auto"/>
              <w:ind w:left="109" w:right="247"/>
              <w:rPr>
                <w:rFonts w:ascii="Times New Roman" w:hAnsi="Times New Roman" w:cs="Times New Roman"/>
                <w:color w:val="000000" w:themeColor="text1"/>
                <w:lang w:val="ro-RO"/>
              </w:rPr>
            </w:pPr>
            <w:r w:rsidRPr="0051758C">
              <w:rPr>
                <w:rFonts w:ascii="Times New Roman" w:hAnsi="Times New Roman" w:cs="Times New Roman"/>
                <w:color w:val="000000" w:themeColor="text1"/>
                <w:lang w:val="ro-RO"/>
              </w:rPr>
              <w:t xml:space="preserve">Este o zi de conștientizare la nivel mondial, care a fost recunoscută oficial de </w:t>
            </w:r>
            <w:r w:rsidR="002760EF" w:rsidRPr="0051758C">
              <w:rPr>
                <w:rFonts w:ascii="Times New Roman" w:hAnsi="Times New Roman" w:cs="Times New Roman"/>
                <w:color w:val="000000" w:themeColor="text1"/>
                <w:lang w:val="ro-RO"/>
              </w:rPr>
              <w:t>ONU și ne reamintește cât de valoroși sunt oamenii, indiferent de vârsta lor, iar noi românii ne putem aminti de cunoscutul proverb ”Cine n-are un bătrân să-și cumpere”.</w:t>
            </w:r>
          </w:p>
        </w:tc>
      </w:tr>
      <w:tr w:rsidR="00766D3F" w:rsidRPr="0051758C" w14:paraId="3A626229" w14:textId="77777777">
        <w:trPr>
          <w:trHeight w:val="719"/>
        </w:trPr>
        <w:tc>
          <w:tcPr>
            <w:tcW w:w="2579" w:type="dxa"/>
            <w:tcBorders>
              <w:top w:val="single" w:sz="4" w:space="0" w:color="000000"/>
              <w:left w:val="single" w:sz="4" w:space="0" w:color="000000"/>
              <w:bottom w:val="single" w:sz="4" w:space="0" w:color="000000"/>
              <w:right w:val="single" w:sz="4" w:space="0" w:color="000000"/>
            </w:tcBorders>
          </w:tcPr>
          <w:p w14:paraId="71A2CA70" w14:textId="77777777" w:rsidR="00766D3F" w:rsidRPr="0051758C" w:rsidRDefault="00766D3F" w:rsidP="006062B5">
            <w:pPr>
              <w:pStyle w:val="TableParagraph"/>
              <w:kinsoku w:val="0"/>
              <w:overflowPunct w:val="0"/>
              <w:ind w:right="298"/>
              <w:jc w:val="center"/>
              <w:rPr>
                <w:rFonts w:ascii="Times New Roman" w:hAnsi="Times New Roman" w:cs="Times New Roman"/>
                <w:b/>
                <w:bCs/>
                <w:lang w:val="ro-RO"/>
              </w:rPr>
            </w:pPr>
            <w:r w:rsidRPr="0051758C">
              <w:rPr>
                <w:rFonts w:ascii="Times New Roman" w:hAnsi="Times New Roman" w:cs="Times New Roman"/>
                <w:b/>
                <w:bCs/>
                <w:lang w:val="ro-RO"/>
              </w:rPr>
              <w:t>-20 noiembrie –</w:t>
            </w:r>
          </w:p>
          <w:p w14:paraId="0D3D1FA7" w14:textId="77777777" w:rsidR="00766D3F" w:rsidRPr="0051758C" w:rsidRDefault="00766D3F" w:rsidP="006062B5">
            <w:pPr>
              <w:pStyle w:val="TableParagraph"/>
              <w:kinsoku w:val="0"/>
              <w:overflowPunct w:val="0"/>
              <w:ind w:right="378" w:firstLine="19"/>
              <w:jc w:val="center"/>
              <w:rPr>
                <w:rFonts w:ascii="Times New Roman" w:hAnsi="Times New Roman" w:cs="Times New Roman"/>
                <w:b/>
                <w:bCs/>
                <w:lang w:val="ro-RO"/>
              </w:rPr>
            </w:pPr>
            <w:r w:rsidRPr="0051758C">
              <w:rPr>
                <w:rFonts w:ascii="Times New Roman" w:hAnsi="Times New Roman" w:cs="Times New Roman"/>
                <w:b/>
                <w:bCs/>
                <w:lang w:val="ro-RO"/>
              </w:rPr>
              <w:t>Ziua Internațională a Drepturilor Copilului</w:t>
            </w:r>
          </w:p>
        </w:tc>
        <w:tc>
          <w:tcPr>
            <w:tcW w:w="7674" w:type="dxa"/>
            <w:tcBorders>
              <w:top w:val="single" w:sz="4" w:space="0" w:color="000000"/>
              <w:left w:val="single" w:sz="4" w:space="0" w:color="000000"/>
              <w:bottom w:val="single" w:sz="4" w:space="0" w:color="000000"/>
              <w:right w:val="single" w:sz="4" w:space="0" w:color="000000"/>
            </w:tcBorders>
          </w:tcPr>
          <w:p w14:paraId="7CF411F8" w14:textId="77777777" w:rsidR="00766D3F" w:rsidRPr="0051758C" w:rsidRDefault="00766D3F">
            <w:pPr>
              <w:pStyle w:val="TableParagraph"/>
              <w:kinsoku w:val="0"/>
              <w:overflowPunct w:val="0"/>
              <w:spacing w:line="240" w:lineRule="exact"/>
              <w:ind w:left="109" w:right="99"/>
              <w:jc w:val="both"/>
              <w:rPr>
                <w:rFonts w:ascii="Times New Roman" w:hAnsi="Times New Roman" w:cs="Times New Roman"/>
                <w:lang w:val="ro-RO"/>
              </w:rPr>
            </w:pPr>
            <w:r w:rsidRPr="0051758C">
              <w:rPr>
                <w:rFonts w:ascii="Times New Roman" w:hAnsi="Times New Roman" w:cs="Times New Roman"/>
                <w:lang w:val="ro-RO"/>
              </w:rPr>
              <w:t xml:space="preserve">Va fi celebrata sărbătoarea copilăriei în toate centrele de servicii sociale ale </w:t>
            </w:r>
            <w:r w:rsidR="005A106A" w:rsidRPr="0051758C">
              <w:rPr>
                <w:rFonts w:ascii="Times New Roman" w:hAnsi="Times New Roman" w:cs="Times New Roman"/>
                <w:lang w:val="ro-RO"/>
              </w:rPr>
              <w:t>DAS Urlați</w:t>
            </w:r>
            <w:r w:rsidRPr="0051758C">
              <w:rPr>
                <w:rFonts w:ascii="Times New Roman" w:hAnsi="Times New Roman" w:cs="Times New Roman"/>
                <w:lang w:val="ro-RO"/>
              </w:rPr>
              <w:t>. Pentru un impact mai puternic D</w:t>
            </w:r>
            <w:r w:rsidR="005A106A" w:rsidRPr="0051758C">
              <w:rPr>
                <w:rFonts w:ascii="Times New Roman" w:hAnsi="Times New Roman" w:cs="Times New Roman"/>
                <w:lang w:val="ro-RO"/>
              </w:rPr>
              <w:t>AS</w:t>
            </w:r>
            <w:r w:rsidRPr="0051758C">
              <w:rPr>
                <w:rFonts w:ascii="Times New Roman" w:hAnsi="Times New Roman" w:cs="Times New Roman"/>
                <w:lang w:val="ro-RO"/>
              </w:rPr>
              <w:t xml:space="preserve"> are </w:t>
            </w:r>
            <w:r w:rsidR="005A106A" w:rsidRPr="0051758C">
              <w:rPr>
                <w:rFonts w:ascii="Times New Roman" w:hAnsi="Times New Roman" w:cs="Times New Roman"/>
                <w:lang w:val="ro-RO"/>
              </w:rPr>
              <w:t>î</w:t>
            </w:r>
            <w:r w:rsidRPr="0051758C">
              <w:rPr>
                <w:rFonts w:ascii="Times New Roman" w:hAnsi="Times New Roman" w:cs="Times New Roman"/>
                <w:lang w:val="ro-RO"/>
              </w:rPr>
              <w:t xml:space="preserve">n vedere colaborarea cu </w:t>
            </w:r>
            <w:r w:rsidR="005A106A" w:rsidRPr="0051758C">
              <w:rPr>
                <w:rFonts w:ascii="Times New Roman" w:hAnsi="Times New Roman" w:cs="Times New Roman"/>
                <w:lang w:val="ro-RO"/>
              </w:rPr>
              <w:t>entități</w:t>
            </w:r>
            <w:r w:rsidRPr="0051758C">
              <w:rPr>
                <w:rFonts w:ascii="Times New Roman" w:hAnsi="Times New Roman" w:cs="Times New Roman"/>
                <w:lang w:val="ro-RO"/>
              </w:rPr>
              <w:t xml:space="preserve"> publice sau private</w:t>
            </w:r>
            <w:r w:rsidR="00D14E79" w:rsidRPr="0051758C">
              <w:rPr>
                <w:rFonts w:ascii="Times New Roman" w:hAnsi="Times New Roman" w:cs="Times New Roman"/>
                <w:lang w:val="ro-RO"/>
              </w:rPr>
              <w:t>.</w:t>
            </w:r>
          </w:p>
        </w:tc>
      </w:tr>
      <w:tr w:rsidR="00766D3F" w:rsidRPr="0051758C" w14:paraId="22A34F95" w14:textId="77777777">
        <w:trPr>
          <w:trHeight w:val="724"/>
        </w:trPr>
        <w:tc>
          <w:tcPr>
            <w:tcW w:w="2579" w:type="dxa"/>
            <w:tcBorders>
              <w:top w:val="single" w:sz="4" w:space="0" w:color="000000"/>
              <w:left w:val="single" w:sz="4" w:space="0" w:color="000000"/>
              <w:bottom w:val="single" w:sz="4" w:space="0" w:color="000000"/>
              <w:right w:val="single" w:sz="4" w:space="0" w:color="000000"/>
            </w:tcBorders>
          </w:tcPr>
          <w:p w14:paraId="6B5C9D87" w14:textId="77777777" w:rsidR="00766D3F" w:rsidRPr="0051758C" w:rsidRDefault="00766D3F" w:rsidP="006062B5">
            <w:pPr>
              <w:pStyle w:val="TableParagraph"/>
              <w:kinsoku w:val="0"/>
              <w:overflowPunct w:val="0"/>
              <w:ind w:right="298"/>
              <w:jc w:val="center"/>
              <w:rPr>
                <w:rFonts w:ascii="Times New Roman" w:hAnsi="Times New Roman" w:cs="Times New Roman"/>
                <w:b/>
                <w:bCs/>
                <w:lang w:val="ro-RO"/>
              </w:rPr>
            </w:pPr>
            <w:r w:rsidRPr="0051758C">
              <w:rPr>
                <w:rFonts w:ascii="Times New Roman" w:hAnsi="Times New Roman" w:cs="Times New Roman"/>
                <w:b/>
                <w:bCs/>
                <w:lang w:val="ro-RO"/>
              </w:rPr>
              <w:t>-3 decembrie –</w:t>
            </w:r>
          </w:p>
          <w:p w14:paraId="5B142DB1" w14:textId="77777777" w:rsidR="00766D3F" w:rsidRPr="0051758C" w:rsidRDefault="00766D3F" w:rsidP="006062B5">
            <w:pPr>
              <w:pStyle w:val="TableParagraph"/>
              <w:kinsoku w:val="0"/>
              <w:overflowPunct w:val="0"/>
              <w:ind w:right="165" w:firstLine="3"/>
              <w:jc w:val="center"/>
              <w:rPr>
                <w:rFonts w:ascii="Times New Roman" w:hAnsi="Times New Roman" w:cs="Times New Roman"/>
                <w:b/>
                <w:bCs/>
                <w:lang w:val="ro-RO"/>
              </w:rPr>
            </w:pPr>
            <w:r w:rsidRPr="0051758C">
              <w:rPr>
                <w:rFonts w:ascii="Times New Roman" w:hAnsi="Times New Roman" w:cs="Times New Roman"/>
                <w:b/>
                <w:bCs/>
                <w:lang w:val="ro-RO"/>
              </w:rPr>
              <w:t>Ziua Internațională a Persoanelor cu Dizabilități</w:t>
            </w:r>
          </w:p>
        </w:tc>
        <w:tc>
          <w:tcPr>
            <w:tcW w:w="7674" w:type="dxa"/>
            <w:tcBorders>
              <w:top w:val="single" w:sz="4" w:space="0" w:color="000000"/>
              <w:left w:val="single" w:sz="4" w:space="0" w:color="000000"/>
              <w:bottom w:val="single" w:sz="4" w:space="0" w:color="000000"/>
              <w:right w:val="single" w:sz="4" w:space="0" w:color="000000"/>
            </w:tcBorders>
          </w:tcPr>
          <w:p w14:paraId="3029BDA3" w14:textId="77777777" w:rsidR="00766D3F" w:rsidRPr="0051758C" w:rsidRDefault="00766D3F" w:rsidP="00D14E79">
            <w:pPr>
              <w:pStyle w:val="TableParagraph"/>
              <w:kinsoku w:val="0"/>
              <w:overflowPunct w:val="0"/>
              <w:spacing w:before="22" w:line="276" w:lineRule="auto"/>
              <w:ind w:right="192" w:firstLine="9"/>
              <w:jc w:val="center"/>
              <w:rPr>
                <w:rFonts w:ascii="Times New Roman" w:hAnsi="Times New Roman" w:cs="Times New Roman"/>
                <w:lang w:val="ro-RO"/>
              </w:rPr>
            </w:pPr>
            <w:r w:rsidRPr="0051758C">
              <w:rPr>
                <w:rFonts w:ascii="Times New Roman" w:hAnsi="Times New Roman" w:cs="Times New Roman"/>
                <w:lang w:val="ro-RO"/>
              </w:rPr>
              <w:t xml:space="preserve">Promovarea </w:t>
            </w:r>
            <w:r w:rsidRPr="0051758C">
              <w:rPr>
                <w:rFonts w:ascii="Times New Roman" w:hAnsi="Times New Roman" w:cs="Times New Roman"/>
                <w:spacing w:val="-3"/>
                <w:lang w:val="ro-RO"/>
              </w:rPr>
              <w:t xml:space="preserve">în </w:t>
            </w:r>
            <w:r w:rsidR="005A106A" w:rsidRPr="0051758C">
              <w:rPr>
                <w:rFonts w:ascii="Times New Roman" w:hAnsi="Times New Roman" w:cs="Times New Roman"/>
                <w:lang w:val="ro-RO"/>
              </w:rPr>
              <w:t>rândul</w:t>
            </w:r>
            <w:r w:rsidRPr="0051758C">
              <w:rPr>
                <w:rFonts w:ascii="Times New Roman" w:hAnsi="Times New Roman" w:cs="Times New Roman"/>
                <w:lang w:val="ro-RO"/>
              </w:rPr>
              <w:t xml:space="preserve"> audienței generale de la nivelul </w:t>
            </w:r>
            <w:r w:rsidR="005A106A" w:rsidRPr="0051758C">
              <w:rPr>
                <w:rFonts w:ascii="Times New Roman" w:hAnsi="Times New Roman" w:cs="Times New Roman"/>
                <w:lang w:val="ro-RO"/>
              </w:rPr>
              <w:t>orașului Urlați</w:t>
            </w:r>
            <w:r w:rsidRPr="0051758C">
              <w:rPr>
                <w:rFonts w:ascii="Times New Roman" w:hAnsi="Times New Roman" w:cs="Times New Roman"/>
                <w:lang w:val="ro-RO"/>
              </w:rPr>
              <w:t xml:space="preserve"> a mesajelor cheie </w:t>
            </w:r>
            <w:r w:rsidRPr="0051758C">
              <w:rPr>
                <w:rFonts w:ascii="Times New Roman" w:hAnsi="Times New Roman" w:cs="Times New Roman"/>
                <w:spacing w:val="-3"/>
                <w:lang w:val="ro-RO"/>
              </w:rPr>
              <w:t xml:space="preserve">în </w:t>
            </w:r>
            <w:r w:rsidRPr="0051758C">
              <w:rPr>
                <w:rFonts w:ascii="Times New Roman" w:hAnsi="Times New Roman" w:cs="Times New Roman"/>
                <w:lang w:val="ro-RO"/>
              </w:rPr>
              <w:t>vederea</w:t>
            </w:r>
            <w:r w:rsidRPr="0051758C">
              <w:rPr>
                <w:rFonts w:ascii="Times New Roman" w:hAnsi="Times New Roman" w:cs="Times New Roman"/>
                <w:spacing w:val="-5"/>
                <w:lang w:val="ro-RO"/>
              </w:rPr>
              <w:t xml:space="preserve"> </w:t>
            </w:r>
            <w:r w:rsidR="005A106A" w:rsidRPr="0051758C">
              <w:rPr>
                <w:rFonts w:ascii="Times New Roman" w:hAnsi="Times New Roman" w:cs="Times New Roman"/>
                <w:lang w:val="ro-RO"/>
              </w:rPr>
              <w:t>responsabilizării</w:t>
            </w:r>
            <w:r w:rsidRPr="0051758C">
              <w:rPr>
                <w:rFonts w:ascii="Times New Roman" w:hAnsi="Times New Roman" w:cs="Times New Roman"/>
                <w:spacing w:val="-9"/>
                <w:lang w:val="ro-RO"/>
              </w:rPr>
              <w:t xml:space="preserve"> </w:t>
            </w:r>
            <w:r w:rsidRPr="0051758C">
              <w:rPr>
                <w:rFonts w:ascii="Times New Roman" w:hAnsi="Times New Roman" w:cs="Times New Roman"/>
                <w:lang w:val="ro-RO"/>
              </w:rPr>
              <w:t>comunităților</w:t>
            </w:r>
            <w:r w:rsidRPr="0051758C">
              <w:rPr>
                <w:rFonts w:ascii="Times New Roman" w:hAnsi="Times New Roman" w:cs="Times New Roman"/>
                <w:spacing w:val="-4"/>
                <w:lang w:val="ro-RO"/>
              </w:rPr>
              <w:t xml:space="preserve"> </w:t>
            </w:r>
            <w:r w:rsidRPr="0051758C">
              <w:rPr>
                <w:rFonts w:ascii="Times New Roman" w:hAnsi="Times New Roman" w:cs="Times New Roman"/>
                <w:lang w:val="ro-RO"/>
              </w:rPr>
              <w:t>și</w:t>
            </w:r>
            <w:r w:rsidRPr="0051758C">
              <w:rPr>
                <w:rFonts w:ascii="Times New Roman" w:hAnsi="Times New Roman" w:cs="Times New Roman"/>
                <w:spacing w:val="-4"/>
                <w:lang w:val="ro-RO"/>
              </w:rPr>
              <w:t xml:space="preserve"> </w:t>
            </w:r>
            <w:r w:rsidRPr="0051758C">
              <w:rPr>
                <w:rFonts w:ascii="Times New Roman" w:hAnsi="Times New Roman" w:cs="Times New Roman"/>
                <w:lang w:val="ro-RO"/>
              </w:rPr>
              <w:t>a</w:t>
            </w:r>
            <w:r w:rsidRPr="0051758C">
              <w:rPr>
                <w:rFonts w:ascii="Times New Roman" w:hAnsi="Times New Roman" w:cs="Times New Roman"/>
                <w:spacing w:val="-5"/>
                <w:lang w:val="ro-RO"/>
              </w:rPr>
              <w:t xml:space="preserve"> </w:t>
            </w:r>
            <w:r w:rsidRPr="0051758C">
              <w:rPr>
                <w:rFonts w:ascii="Times New Roman" w:hAnsi="Times New Roman" w:cs="Times New Roman"/>
                <w:lang w:val="ro-RO"/>
              </w:rPr>
              <w:t>creșterii</w:t>
            </w:r>
            <w:r w:rsidRPr="0051758C">
              <w:rPr>
                <w:rFonts w:ascii="Times New Roman" w:hAnsi="Times New Roman" w:cs="Times New Roman"/>
                <w:spacing w:val="-4"/>
                <w:lang w:val="ro-RO"/>
              </w:rPr>
              <w:t xml:space="preserve"> </w:t>
            </w:r>
            <w:r w:rsidRPr="0051758C">
              <w:rPr>
                <w:rFonts w:ascii="Times New Roman" w:hAnsi="Times New Roman" w:cs="Times New Roman"/>
                <w:lang w:val="ro-RO"/>
              </w:rPr>
              <w:t>sentimentului</w:t>
            </w:r>
            <w:r w:rsidRPr="0051758C">
              <w:rPr>
                <w:rFonts w:ascii="Times New Roman" w:hAnsi="Times New Roman" w:cs="Times New Roman"/>
                <w:spacing w:val="-4"/>
                <w:lang w:val="ro-RO"/>
              </w:rPr>
              <w:t xml:space="preserve"> </w:t>
            </w:r>
            <w:r w:rsidRPr="0051758C">
              <w:rPr>
                <w:rFonts w:ascii="Times New Roman" w:hAnsi="Times New Roman" w:cs="Times New Roman"/>
                <w:lang w:val="ro-RO"/>
              </w:rPr>
              <w:t>de</w:t>
            </w:r>
            <w:r w:rsidRPr="0051758C">
              <w:rPr>
                <w:rFonts w:ascii="Times New Roman" w:hAnsi="Times New Roman" w:cs="Times New Roman"/>
                <w:spacing w:val="-4"/>
                <w:lang w:val="ro-RO"/>
              </w:rPr>
              <w:t xml:space="preserve"> </w:t>
            </w:r>
            <w:r w:rsidRPr="0051758C">
              <w:rPr>
                <w:rFonts w:ascii="Times New Roman" w:hAnsi="Times New Roman" w:cs="Times New Roman"/>
                <w:lang w:val="ro-RO"/>
              </w:rPr>
              <w:t>solidaritate</w:t>
            </w:r>
            <w:r w:rsidRPr="0051758C">
              <w:rPr>
                <w:rFonts w:ascii="Times New Roman" w:hAnsi="Times New Roman" w:cs="Times New Roman"/>
                <w:spacing w:val="-4"/>
                <w:lang w:val="ro-RO"/>
              </w:rPr>
              <w:t xml:space="preserve"> </w:t>
            </w:r>
            <w:r w:rsidRPr="0051758C">
              <w:rPr>
                <w:rFonts w:ascii="Times New Roman" w:hAnsi="Times New Roman" w:cs="Times New Roman"/>
                <w:lang w:val="ro-RO"/>
              </w:rPr>
              <w:t>socială.</w:t>
            </w:r>
          </w:p>
          <w:p w14:paraId="4C5CE3FD" w14:textId="77777777" w:rsidR="00766D3F" w:rsidRPr="0051758C" w:rsidRDefault="00766D3F" w:rsidP="00D14E79">
            <w:pPr>
              <w:pStyle w:val="TableParagraph"/>
              <w:kinsoku w:val="0"/>
              <w:overflowPunct w:val="0"/>
              <w:spacing w:line="201" w:lineRule="exact"/>
              <w:ind w:left="143" w:right="1445"/>
              <w:rPr>
                <w:rFonts w:ascii="Times New Roman" w:hAnsi="Times New Roman" w:cs="Times New Roman"/>
                <w:lang w:val="ro-RO"/>
              </w:rPr>
            </w:pPr>
          </w:p>
        </w:tc>
      </w:tr>
    </w:tbl>
    <w:p w14:paraId="6E30C577" w14:textId="77777777" w:rsidR="00766D3F" w:rsidRPr="0051758C" w:rsidRDefault="00766D3F">
      <w:pPr>
        <w:pStyle w:val="BodyText"/>
        <w:kinsoku w:val="0"/>
        <w:overflowPunct w:val="0"/>
        <w:spacing w:before="11"/>
        <w:rPr>
          <w:rFonts w:ascii="Times New Roman" w:hAnsi="Times New Roman" w:cs="Times New Roman"/>
          <w:b/>
          <w:bCs/>
          <w:sz w:val="24"/>
          <w:szCs w:val="24"/>
          <w:lang w:val="ro-RO"/>
        </w:rPr>
      </w:pPr>
    </w:p>
    <w:p w14:paraId="0A6279CC" w14:textId="69CDB9C7" w:rsidR="00766D3F" w:rsidRPr="0051758C" w:rsidRDefault="00766D3F">
      <w:pPr>
        <w:pStyle w:val="ListParagraph"/>
        <w:numPr>
          <w:ilvl w:val="1"/>
          <w:numId w:val="9"/>
        </w:numPr>
        <w:tabs>
          <w:tab w:val="left" w:pos="887"/>
        </w:tabs>
        <w:kinsoku w:val="0"/>
        <w:overflowPunct w:val="0"/>
        <w:spacing w:before="84"/>
        <w:ind w:right="701" w:firstLine="0"/>
        <w:jc w:val="both"/>
        <w:rPr>
          <w:rFonts w:ascii="Times New Roman" w:hAnsi="Times New Roman" w:cs="Times New Roman"/>
          <w:b/>
          <w:bCs/>
          <w:color w:val="000000"/>
          <w:lang w:val="ro-RO"/>
        </w:rPr>
      </w:pPr>
      <w:r w:rsidRPr="0051758C">
        <w:rPr>
          <w:rFonts w:ascii="Times New Roman" w:hAnsi="Times New Roman" w:cs="Times New Roman"/>
          <w:b/>
          <w:bCs/>
          <w:lang w:val="ro-RO"/>
        </w:rPr>
        <w:t xml:space="preserve">Telefonul </w:t>
      </w:r>
      <w:r w:rsidR="00017AD9" w:rsidRPr="0051758C">
        <w:rPr>
          <w:rFonts w:ascii="Times New Roman" w:hAnsi="Times New Roman" w:cs="Times New Roman"/>
          <w:b/>
          <w:bCs/>
          <w:lang w:val="ro-RO"/>
        </w:rPr>
        <w:t xml:space="preserve"> verde; </w:t>
      </w:r>
      <w:r w:rsidR="00B3607B" w:rsidRPr="0051758C">
        <w:rPr>
          <w:rFonts w:ascii="Times New Roman" w:hAnsi="Times New Roman" w:cs="Times New Roman"/>
          <w:b/>
          <w:bCs/>
          <w:lang w:val="ro-RO"/>
        </w:rPr>
        <w:t xml:space="preserve">Telefonul </w:t>
      </w:r>
      <w:r w:rsidR="002760EF" w:rsidRPr="0051758C">
        <w:rPr>
          <w:rFonts w:ascii="Times New Roman" w:hAnsi="Times New Roman" w:cs="Times New Roman"/>
          <w:b/>
          <w:bCs/>
          <w:lang w:val="ro-RO"/>
        </w:rPr>
        <w:t>Copilului</w:t>
      </w:r>
      <w:r w:rsidR="002760EF" w:rsidRPr="0051758C">
        <w:rPr>
          <w:rFonts w:ascii="Times New Roman" w:hAnsi="Times New Roman" w:cs="Times New Roman"/>
          <w:b/>
          <w:bCs/>
          <w:i/>
          <w:iCs/>
          <w:lang w:val="ro-RO"/>
        </w:rPr>
        <w:t>,</w:t>
      </w:r>
      <w:r w:rsidR="002760EF" w:rsidRPr="0051758C">
        <w:rPr>
          <w:rFonts w:ascii="Times New Roman" w:hAnsi="Times New Roman" w:cs="Times New Roman"/>
          <w:lang w:val="ro-RO"/>
        </w:rPr>
        <w:t xml:space="preserve"> </w:t>
      </w:r>
      <w:r w:rsidRPr="0051758C">
        <w:rPr>
          <w:rFonts w:ascii="Times New Roman" w:hAnsi="Times New Roman" w:cs="Times New Roman"/>
          <w:lang w:val="ro-RO"/>
        </w:rPr>
        <w:t xml:space="preserve">Promovarea pe site-ul </w:t>
      </w:r>
      <w:r w:rsidR="002760EF" w:rsidRPr="0051758C">
        <w:rPr>
          <w:rFonts w:ascii="Times New Roman" w:hAnsi="Times New Roman" w:cs="Times New Roman"/>
          <w:lang w:val="ro-RO"/>
        </w:rPr>
        <w:t xml:space="preserve">primăriei </w:t>
      </w:r>
      <w:r w:rsidRPr="0051758C">
        <w:rPr>
          <w:rFonts w:ascii="Times New Roman" w:hAnsi="Times New Roman" w:cs="Times New Roman"/>
          <w:lang w:val="ro-RO"/>
        </w:rPr>
        <w:t xml:space="preserve">a Telefonului </w:t>
      </w:r>
      <w:r w:rsidRPr="0051758C">
        <w:rPr>
          <w:rFonts w:ascii="Times New Roman" w:hAnsi="Times New Roman" w:cs="Times New Roman"/>
          <w:b/>
          <w:bCs/>
          <w:lang w:val="ro-RO"/>
        </w:rPr>
        <w:t xml:space="preserve"> Telefonul Copilului (la nivel </w:t>
      </w:r>
      <w:r w:rsidR="002760EF" w:rsidRPr="0051758C">
        <w:rPr>
          <w:rFonts w:ascii="Times New Roman" w:hAnsi="Times New Roman" w:cs="Times New Roman"/>
          <w:b/>
          <w:bCs/>
          <w:lang w:val="ro-RO"/>
        </w:rPr>
        <w:t>național</w:t>
      </w:r>
      <w:r w:rsidRPr="0051758C">
        <w:rPr>
          <w:rFonts w:ascii="Times New Roman" w:hAnsi="Times New Roman" w:cs="Times New Roman"/>
          <w:b/>
          <w:bCs/>
          <w:lang w:val="ro-RO"/>
        </w:rPr>
        <w:t xml:space="preserve"> prin </w:t>
      </w:r>
      <w:r w:rsidR="002760EF" w:rsidRPr="0051758C">
        <w:rPr>
          <w:rFonts w:ascii="Times New Roman" w:hAnsi="Times New Roman" w:cs="Times New Roman"/>
          <w:b/>
          <w:bCs/>
          <w:lang w:val="ro-RO"/>
        </w:rPr>
        <w:t>Asociația</w:t>
      </w:r>
      <w:r w:rsidRPr="0051758C">
        <w:rPr>
          <w:rFonts w:ascii="Times New Roman" w:hAnsi="Times New Roman" w:cs="Times New Roman"/>
          <w:b/>
          <w:bCs/>
          <w:lang w:val="ro-RO"/>
        </w:rPr>
        <w:t xml:space="preserve"> Telefonul</w:t>
      </w:r>
      <w:r w:rsidRPr="0051758C">
        <w:rPr>
          <w:rFonts w:ascii="Times New Roman" w:hAnsi="Times New Roman" w:cs="Times New Roman"/>
          <w:b/>
          <w:bCs/>
          <w:spacing w:val="-30"/>
          <w:lang w:val="ro-RO"/>
        </w:rPr>
        <w:t xml:space="preserve"> </w:t>
      </w:r>
      <w:r w:rsidRPr="0051758C">
        <w:rPr>
          <w:rFonts w:ascii="Times New Roman" w:hAnsi="Times New Roman" w:cs="Times New Roman"/>
          <w:b/>
          <w:bCs/>
          <w:lang w:val="ro-RO"/>
        </w:rPr>
        <w:t>Copilului)</w:t>
      </w:r>
      <w:r w:rsidR="00792ABC" w:rsidRPr="0051758C">
        <w:rPr>
          <w:rFonts w:ascii="Times New Roman" w:hAnsi="Times New Roman" w:cs="Times New Roman"/>
          <w:b/>
          <w:bCs/>
          <w:lang w:val="ro-RO"/>
        </w:rPr>
        <w:t>/ 119 -Telefonul copilului pentru cazuri de abuz, exploatare sau forme de violență</w:t>
      </w:r>
      <w:r w:rsidRPr="0051758C">
        <w:rPr>
          <w:rFonts w:ascii="Times New Roman" w:hAnsi="Times New Roman" w:cs="Times New Roman"/>
          <w:b/>
          <w:bCs/>
          <w:lang w:val="ro-RO"/>
        </w:rPr>
        <w:t>.</w:t>
      </w:r>
    </w:p>
    <w:p w14:paraId="7EE745E5" w14:textId="77777777" w:rsidR="008F0C3B" w:rsidRPr="0051758C" w:rsidRDefault="008F0C3B" w:rsidP="008F0C3B">
      <w:pPr>
        <w:pStyle w:val="ListParagraph"/>
        <w:tabs>
          <w:tab w:val="left" w:pos="887"/>
        </w:tabs>
        <w:kinsoku w:val="0"/>
        <w:overflowPunct w:val="0"/>
        <w:spacing w:before="84"/>
        <w:ind w:right="701"/>
        <w:jc w:val="both"/>
        <w:rPr>
          <w:rFonts w:ascii="Times New Roman" w:hAnsi="Times New Roman" w:cs="Times New Roman"/>
          <w:b/>
          <w:bCs/>
          <w:color w:val="000000"/>
          <w:lang w:val="ro-RO"/>
        </w:rPr>
      </w:pPr>
    </w:p>
    <w:p w14:paraId="09716AA4" w14:textId="77777777" w:rsidR="00766D3F" w:rsidRPr="0051758C" w:rsidRDefault="00766D3F">
      <w:pPr>
        <w:pStyle w:val="BodyText"/>
        <w:kinsoku w:val="0"/>
        <w:overflowPunct w:val="0"/>
        <w:rPr>
          <w:rFonts w:ascii="Times New Roman" w:hAnsi="Times New Roman" w:cs="Times New Roman"/>
          <w:b/>
          <w:bCs/>
          <w:sz w:val="24"/>
          <w:szCs w:val="24"/>
          <w:lang w:val="ro-RO"/>
        </w:rPr>
      </w:pPr>
    </w:p>
    <w:p w14:paraId="5F14C036" w14:textId="77777777" w:rsidR="00766D3F" w:rsidRPr="0051758C" w:rsidRDefault="00766D3F">
      <w:pPr>
        <w:pStyle w:val="Heading2"/>
        <w:numPr>
          <w:ilvl w:val="1"/>
          <w:numId w:val="9"/>
        </w:numPr>
        <w:tabs>
          <w:tab w:val="left" w:pos="887"/>
        </w:tabs>
        <w:kinsoku w:val="0"/>
        <w:overflowPunct w:val="0"/>
        <w:spacing w:before="1"/>
        <w:ind w:left="886" w:hanging="196"/>
        <w:jc w:val="both"/>
        <w:rPr>
          <w:rFonts w:ascii="Times New Roman" w:hAnsi="Times New Roman" w:cs="Times New Roman"/>
          <w:color w:val="000000"/>
          <w:sz w:val="24"/>
          <w:szCs w:val="24"/>
          <w:lang w:val="ro-RO"/>
        </w:rPr>
      </w:pPr>
      <w:r w:rsidRPr="0051758C">
        <w:rPr>
          <w:rFonts w:ascii="Times New Roman" w:hAnsi="Times New Roman" w:cs="Times New Roman"/>
          <w:sz w:val="24"/>
          <w:szCs w:val="24"/>
          <w:lang w:val="ro-RO"/>
        </w:rPr>
        <w:t>Campanii de informare si sensibilizare a</w:t>
      </w:r>
      <w:r w:rsidRPr="0051758C">
        <w:rPr>
          <w:rFonts w:ascii="Times New Roman" w:hAnsi="Times New Roman" w:cs="Times New Roman"/>
          <w:spacing w:val="-15"/>
          <w:sz w:val="24"/>
          <w:szCs w:val="24"/>
          <w:lang w:val="ro-RO"/>
        </w:rPr>
        <w:t xml:space="preserve"> </w:t>
      </w:r>
      <w:r w:rsidR="00C204A2" w:rsidRPr="0051758C">
        <w:rPr>
          <w:rFonts w:ascii="Times New Roman" w:hAnsi="Times New Roman" w:cs="Times New Roman"/>
          <w:sz w:val="24"/>
          <w:szCs w:val="24"/>
          <w:lang w:val="ro-RO"/>
        </w:rPr>
        <w:t>comunității</w:t>
      </w:r>
      <w:r w:rsidR="002760EF" w:rsidRPr="0051758C">
        <w:rPr>
          <w:rFonts w:ascii="Times New Roman" w:hAnsi="Times New Roman" w:cs="Times New Roman"/>
          <w:sz w:val="24"/>
          <w:szCs w:val="24"/>
          <w:lang w:val="ro-RO"/>
        </w:rPr>
        <w:t>, organizate de DAS sau în colaborare cu alte sericii publice de interes local:</w:t>
      </w:r>
    </w:p>
    <w:p w14:paraId="3A1EBF05" w14:textId="77777777" w:rsidR="002760EF" w:rsidRPr="0051758C" w:rsidRDefault="002760EF" w:rsidP="006062B5">
      <w:pPr>
        <w:pStyle w:val="ListParagraph"/>
        <w:numPr>
          <w:ilvl w:val="0"/>
          <w:numId w:val="8"/>
        </w:numPr>
        <w:tabs>
          <w:tab w:val="left" w:pos="1413"/>
        </w:tabs>
        <w:kinsoku w:val="0"/>
        <w:overflowPunct w:val="0"/>
        <w:spacing w:before="120"/>
        <w:ind w:right="559"/>
        <w:jc w:val="both"/>
        <w:rPr>
          <w:rFonts w:ascii="Times New Roman" w:hAnsi="Times New Roman" w:cs="Times New Roman"/>
          <w:i/>
          <w:iCs/>
          <w:lang w:val="ro-RO"/>
        </w:rPr>
      </w:pPr>
      <w:r w:rsidRPr="0051758C">
        <w:rPr>
          <w:rFonts w:ascii="Times New Roman" w:hAnsi="Times New Roman" w:cs="Times New Roman"/>
          <w:lang w:val="ro-RO"/>
        </w:rPr>
        <w:t>Campanii de informare și sensibilizare a comunității cu privire la persoanele cu dizabilități</w:t>
      </w:r>
    </w:p>
    <w:p w14:paraId="4892EFC4" w14:textId="739E72E7" w:rsidR="00766D3F" w:rsidRPr="0051758C" w:rsidRDefault="002760EF" w:rsidP="006062B5">
      <w:pPr>
        <w:pStyle w:val="ListParagraph"/>
        <w:numPr>
          <w:ilvl w:val="0"/>
          <w:numId w:val="8"/>
        </w:numPr>
        <w:tabs>
          <w:tab w:val="left" w:pos="1413"/>
        </w:tabs>
        <w:kinsoku w:val="0"/>
        <w:overflowPunct w:val="0"/>
        <w:spacing w:before="120"/>
        <w:ind w:right="813"/>
        <w:jc w:val="both"/>
        <w:rPr>
          <w:rFonts w:ascii="Times New Roman" w:hAnsi="Times New Roman" w:cs="Times New Roman"/>
          <w:lang w:val="ro-RO"/>
        </w:rPr>
      </w:pPr>
      <w:r w:rsidRPr="0051758C">
        <w:rPr>
          <w:rFonts w:ascii="Times New Roman" w:hAnsi="Times New Roman" w:cs="Times New Roman"/>
          <w:lang w:val="ro-RO"/>
        </w:rPr>
        <w:t>Campanii de informare și sensibilizare a comunității cu privire la copi</w:t>
      </w:r>
      <w:r w:rsidR="00017AD9" w:rsidRPr="0051758C">
        <w:rPr>
          <w:rFonts w:ascii="Times New Roman" w:hAnsi="Times New Roman" w:cs="Times New Roman"/>
          <w:lang w:val="ro-RO"/>
        </w:rPr>
        <w:t>i</w:t>
      </w:r>
      <w:r w:rsidRPr="0051758C">
        <w:rPr>
          <w:rFonts w:ascii="Times New Roman" w:hAnsi="Times New Roman" w:cs="Times New Roman"/>
          <w:lang w:val="ro-RO"/>
        </w:rPr>
        <w:t xml:space="preserve">i aflați în situații </w:t>
      </w:r>
      <w:r w:rsidRPr="0051758C">
        <w:rPr>
          <w:rFonts w:ascii="Times New Roman" w:hAnsi="Times New Roman" w:cs="Times New Roman"/>
          <w:lang w:val="ro-RO"/>
        </w:rPr>
        <w:lastRenderedPageBreak/>
        <w:t>de risc</w:t>
      </w:r>
    </w:p>
    <w:p w14:paraId="480520F2" w14:textId="77777777" w:rsidR="008F0C3B" w:rsidRPr="0051758C" w:rsidRDefault="008F0C3B" w:rsidP="008F0C3B">
      <w:pPr>
        <w:pStyle w:val="ListParagraph"/>
        <w:tabs>
          <w:tab w:val="left" w:pos="1413"/>
        </w:tabs>
        <w:kinsoku w:val="0"/>
        <w:overflowPunct w:val="0"/>
        <w:spacing w:before="120"/>
        <w:ind w:right="813"/>
        <w:jc w:val="both"/>
        <w:rPr>
          <w:rFonts w:ascii="Times New Roman" w:hAnsi="Times New Roman" w:cs="Times New Roman"/>
          <w:lang w:val="ro-RO"/>
        </w:rPr>
      </w:pPr>
    </w:p>
    <w:p w14:paraId="07CDCF97" w14:textId="77777777" w:rsidR="00766D3F" w:rsidRPr="0051758C" w:rsidRDefault="00C204A2" w:rsidP="00C204A2">
      <w:pPr>
        <w:pStyle w:val="BodyText"/>
        <w:numPr>
          <w:ilvl w:val="1"/>
          <w:numId w:val="9"/>
        </w:numPr>
        <w:kinsoku w:val="0"/>
        <w:overflowPunct w:val="0"/>
        <w:spacing w:before="240" w:after="120"/>
        <w:ind w:left="993" w:hanging="284"/>
        <w:rPr>
          <w:rFonts w:ascii="Times New Roman" w:hAnsi="Times New Roman" w:cs="Times New Roman"/>
          <w:b/>
          <w:bCs/>
          <w:sz w:val="24"/>
          <w:szCs w:val="24"/>
          <w:lang w:val="ro-RO"/>
        </w:rPr>
      </w:pPr>
      <w:r w:rsidRPr="0051758C">
        <w:rPr>
          <w:rFonts w:ascii="Times New Roman" w:hAnsi="Times New Roman" w:cs="Times New Roman"/>
          <w:b/>
          <w:bCs/>
          <w:sz w:val="24"/>
          <w:szCs w:val="24"/>
          <w:lang w:val="ro-RO"/>
        </w:rPr>
        <w:t>Campanii de promovare a serviciilor sociale  ale DAS Urlați</w:t>
      </w:r>
    </w:p>
    <w:p w14:paraId="7DA18801" w14:textId="77777777" w:rsidR="00C204A2" w:rsidRPr="0051758C" w:rsidRDefault="00C204A2" w:rsidP="006062B5">
      <w:pPr>
        <w:pStyle w:val="BodyText"/>
        <w:numPr>
          <w:ilvl w:val="0"/>
          <w:numId w:val="22"/>
        </w:numPr>
        <w:kinsoku w:val="0"/>
        <w:overflowPunct w:val="0"/>
        <w:spacing w:after="120"/>
        <w:ind w:hanging="357"/>
        <w:rPr>
          <w:rFonts w:ascii="Times New Roman" w:hAnsi="Times New Roman" w:cs="Times New Roman"/>
          <w:sz w:val="24"/>
          <w:szCs w:val="24"/>
          <w:lang w:val="ro-RO"/>
        </w:rPr>
      </w:pPr>
      <w:r w:rsidRPr="0051758C">
        <w:rPr>
          <w:rFonts w:ascii="Times New Roman" w:hAnsi="Times New Roman" w:cs="Times New Roman"/>
          <w:sz w:val="24"/>
          <w:szCs w:val="24"/>
          <w:lang w:val="ro-RO"/>
        </w:rPr>
        <w:t>Campanii de promovare a serviciilor sociale de prevenire și combatere a sărăciei și riscului de excluziune socială;</w:t>
      </w:r>
    </w:p>
    <w:p w14:paraId="38EB7863" w14:textId="77777777" w:rsidR="00C204A2" w:rsidRPr="0051758C" w:rsidRDefault="00C204A2" w:rsidP="006062B5">
      <w:pPr>
        <w:pStyle w:val="BodyText"/>
        <w:numPr>
          <w:ilvl w:val="0"/>
          <w:numId w:val="22"/>
        </w:numPr>
        <w:kinsoku w:val="0"/>
        <w:overflowPunct w:val="0"/>
        <w:spacing w:after="120"/>
        <w:ind w:hanging="357"/>
        <w:rPr>
          <w:rFonts w:ascii="Times New Roman" w:hAnsi="Times New Roman" w:cs="Times New Roman"/>
          <w:sz w:val="24"/>
          <w:szCs w:val="24"/>
          <w:lang w:val="ro-RO"/>
        </w:rPr>
      </w:pPr>
      <w:r w:rsidRPr="0051758C">
        <w:rPr>
          <w:rFonts w:ascii="Times New Roman" w:hAnsi="Times New Roman" w:cs="Times New Roman"/>
          <w:sz w:val="24"/>
          <w:szCs w:val="24"/>
          <w:lang w:val="ro-RO"/>
        </w:rPr>
        <w:t>Campanii de promovare a serviciilor sociale de prevenire și combatere a violenței domestice;</w:t>
      </w:r>
    </w:p>
    <w:p w14:paraId="3C7648B4" w14:textId="77777777" w:rsidR="00C204A2" w:rsidRPr="0051758C" w:rsidRDefault="00C204A2" w:rsidP="006062B5">
      <w:pPr>
        <w:pStyle w:val="BodyText"/>
        <w:numPr>
          <w:ilvl w:val="0"/>
          <w:numId w:val="22"/>
        </w:numPr>
        <w:kinsoku w:val="0"/>
        <w:overflowPunct w:val="0"/>
        <w:spacing w:after="120"/>
        <w:ind w:hanging="357"/>
        <w:rPr>
          <w:rFonts w:ascii="Times New Roman" w:hAnsi="Times New Roman" w:cs="Times New Roman"/>
          <w:sz w:val="24"/>
          <w:szCs w:val="24"/>
          <w:lang w:val="ro-RO"/>
        </w:rPr>
      </w:pPr>
      <w:r w:rsidRPr="0051758C">
        <w:rPr>
          <w:rFonts w:ascii="Times New Roman" w:hAnsi="Times New Roman" w:cs="Times New Roman"/>
          <w:sz w:val="24"/>
          <w:szCs w:val="24"/>
          <w:lang w:val="ro-RO"/>
        </w:rPr>
        <w:t>Campanii de promovare a serviciilor sociale de îngrijire la domiciliu destinate persoanelor cu dizabilități;</w:t>
      </w:r>
    </w:p>
    <w:p w14:paraId="20CFF9F5" w14:textId="77777777" w:rsidR="00C204A2" w:rsidRPr="0051758C" w:rsidRDefault="00C204A2" w:rsidP="006062B5">
      <w:pPr>
        <w:pStyle w:val="BodyText"/>
        <w:numPr>
          <w:ilvl w:val="0"/>
          <w:numId w:val="22"/>
        </w:numPr>
        <w:kinsoku w:val="0"/>
        <w:overflowPunct w:val="0"/>
        <w:spacing w:after="120"/>
        <w:ind w:hanging="357"/>
        <w:rPr>
          <w:rFonts w:ascii="Times New Roman" w:hAnsi="Times New Roman" w:cs="Times New Roman"/>
          <w:sz w:val="24"/>
          <w:szCs w:val="24"/>
          <w:lang w:val="ro-RO"/>
        </w:rPr>
      </w:pPr>
      <w:r w:rsidRPr="0051758C">
        <w:rPr>
          <w:rFonts w:ascii="Times New Roman" w:hAnsi="Times New Roman" w:cs="Times New Roman"/>
          <w:sz w:val="24"/>
          <w:szCs w:val="24"/>
          <w:lang w:val="ro-RO"/>
        </w:rPr>
        <w:t>Campanii de evaluare a nevoilor de servicii sociale pentru diferite categorii de beneficiari.</w:t>
      </w:r>
    </w:p>
    <w:p w14:paraId="5B272D3C" w14:textId="3FCB67D2" w:rsidR="00017AD9" w:rsidRPr="0051758C" w:rsidRDefault="00017AD9" w:rsidP="006062B5">
      <w:pPr>
        <w:pStyle w:val="BodyText"/>
        <w:numPr>
          <w:ilvl w:val="0"/>
          <w:numId w:val="22"/>
        </w:numPr>
        <w:kinsoku w:val="0"/>
        <w:overflowPunct w:val="0"/>
        <w:spacing w:after="120"/>
        <w:ind w:hanging="357"/>
        <w:rPr>
          <w:rFonts w:ascii="Times New Roman" w:hAnsi="Times New Roman" w:cs="Times New Roman"/>
          <w:sz w:val="24"/>
          <w:szCs w:val="24"/>
          <w:lang w:val="ro-RO"/>
        </w:rPr>
      </w:pPr>
      <w:r w:rsidRPr="0051758C">
        <w:rPr>
          <w:rFonts w:ascii="Times New Roman" w:hAnsi="Times New Roman" w:cs="Times New Roman"/>
          <w:sz w:val="24"/>
          <w:szCs w:val="24"/>
          <w:lang w:val="ro-RO"/>
        </w:rPr>
        <w:t>Se vor organiza acțiuni de conștinetizare și sensibilizare a comunității cu privire la prevenirea situațiilor de risc, a îmbolnăvirilor, îndrumarer către obținerea certificatelor de încadrare ăn grad de handicap sau certificate CES (minori). Consilierea persoanelor care au în grijă copii ai căror părinți sunt plecați la muncă în străinătate.</w:t>
      </w:r>
    </w:p>
    <w:p w14:paraId="65B4FA4D" w14:textId="77777777" w:rsidR="008F0C3B" w:rsidRPr="0051758C" w:rsidRDefault="008F0C3B" w:rsidP="008F0C3B">
      <w:pPr>
        <w:pStyle w:val="BodyText"/>
        <w:kinsoku w:val="0"/>
        <w:overflowPunct w:val="0"/>
        <w:spacing w:after="120"/>
        <w:rPr>
          <w:rFonts w:ascii="Times New Roman" w:hAnsi="Times New Roman" w:cs="Times New Roman"/>
          <w:sz w:val="24"/>
          <w:szCs w:val="24"/>
          <w:lang w:val="ro-RO"/>
        </w:rPr>
      </w:pPr>
    </w:p>
    <w:p w14:paraId="6AF3550E" w14:textId="47597259" w:rsidR="0025443A" w:rsidRPr="0051758C" w:rsidRDefault="0025443A" w:rsidP="0025443A">
      <w:pPr>
        <w:pStyle w:val="ListParagraph"/>
        <w:numPr>
          <w:ilvl w:val="1"/>
          <w:numId w:val="9"/>
        </w:numPr>
        <w:tabs>
          <w:tab w:val="left" w:pos="993"/>
        </w:tabs>
        <w:kinsoku w:val="0"/>
        <w:overflowPunct w:val="0"/>
        <w:spacing w:before="9" w:line="460" w:lineRule="atLeast"/>
        <w:ind w:firstLine="18"/>
        <w:jc w:val="both"/>
        <w:rPr>
          <w:rFonts w:ascii="Times New Roman" w:hAnsi="Times New Roman" w:cs="Times New Roman"/>
          <w:color w:val="000000"/>
          <w:lang w:val="ro-RO"/>
        </w:rPr>
      </w:pPr>
      <w:r w:rsidRPr="0051758C">
        <w:rPr>
          <w:rFonts w:ascii="Times New Roman" w:hAnsi="Times New Roman" w:cs="Times New Roman"/>
          <w:lang w:val="ro-RO"/>
        </w:rPr>
        <w:t xml:space="preserve">Organizarea de întâlniri tripartite: </w:t>
      </w:r>
      <w:r w:rsidR="00B3607B" w:rsidRPr="0051758C">
        <w:rPr>
          <w:rFonts w:ascii="Times New Roman" w:hAnsi="Times New Roman" w:cs="Times New Roman"/>
          <w:lang w:val="ro-RO"/>
        </w:rPr>
        <w:t>unitățile DGASPC, furnizori</w:t>
      </w:r>
      <w:r w:rsidRPr="0051758C">
        <w:rPr>
          <w:rFonts w:ascii="Times New Roman" w:hAnsi="Times New Roman" w:cs="Times New Roman"/>
          <w:lang w:val="ro-RO"/>
        </w:rPr>
        <w:t xml:space="preserve"> de </w:t>
      </w:r>
      <w:r w:rsidRPr="0051758C">
        <w:rPr>
          <w:rFonts w:ascii="Times New Roman" w:hAnsi="Times New Roman" w:cs="Times New Roman"/>
          <w:color w:val="000000"/>
          <w:lang w:val="ro-RO"/>
        </w:rPr>
        <w:t>servicii sociale, organizații de voluntariat, asociații ale persoanelor beneficiare etc.;</w:t>
      </w:r>
      <w:r w:rsidR="00EB0621" w:rsidRPr="0051758C">
        <w:rPr>
          <w:rFonts w:ascii="Times New Roman" w:hAnsi="Times New Roman" w:cs="Times New Roman"/>
          <w:color w:val="000000"/>
          <w:lang w:val="ro-RO"/>
        </w:rPr>
        <w:t xml:space="preserve"> (întâliniri semestriale de lucru pentru categoria de beneficiari: copii și familie, persoane cu dizabilități, persoane supuse riscului de marginalizare).</w:t>
      </w:r>
    </w:p>
    <w:p w14:paraId="1412E84F" w14:textId="77777777" w:rsidR="0025443A" w:rsidRPr="0051758C" w:rsidRDefault="0025443A" w:rsidP="0025443A">
      <w:pPr>
        <w:pStyle w:val="ListParagraph"/>
        <w:numPr>
          <w:ilvl w:val="0"/>
          <w:numId w:val="23"/>
        </w:numPr>
        <w:tabs>
          <w:tab w:val="left" w:pos="993"/>
        </w:tabs>
        <w:kinsoku w:val="0"/>
        <w:overflowPunct w:val="0"/>
        <w:spacing w:before="9" w:line="460" w:lineRule="atLeast"/>
        <w:jc w:val="both"/>
        <w:rPr>
          <w:rFonts w:ascii="Times New Roman" w:hAnsi="Times New Roman" w:cs="Times New Roman"/>
          <w:color w:val="000000"/>
          <w:lang w:val="ro-RO"/>
        </w:rPr>
      </w:pPr>
      <w:r w:rsidRPr="0051758C">
        <w:rPr>
          <w:rFonts w:ascii="Times New Roman" w:hAnsi="Times New Roman" w:cs="Times New Roman"/>
          <w:color w:val="000000"/>
          <w:lang w:val="ro-RO"/>
        </w:rPr>
        <w:t>Fundația Bucuria Ajutorului-Filiala Urlați</w:t>
      </w:r>
      <w:r w:rsidR="00EB45B6" w:rsidRPr="0051758C">
        <w:rPr>
          <w:rFonts w:ascii="Times New Roman" w:hAnsi="Times New Roman" w:cs="Times New Roman"/>
          <w:color w:val="000000"/>
          <w:lang w:val="ro-RO"/>
        </w:rPr>
        <w:t xml:space="preserve"> - Centru de zi pentru copii ”Sfântul Stelian”</w:t>
      </w:r>
      <w:r w:rsidR="00A14BD2" w:rsidRPr="0051758C">
        <w:rPr>
          <w:rFonts w:ascii="Times New Roman" w:hAnsi="Times New Roman" w:cs="Times New Roman"/>
          <w:color w:val="000000"/>
          <w:lang w:val="ro-RO"/>
        </w:rPr>
        <w:t>.</w:t>
      </w:r>
    </w:p>
    <w:p w14:paraId="3466D9AB" w14:textId="77777777" w:rsidR="00EB45B6" w:rsidRPr="0051758C" w:rsidRDefault="00EB45B6" w:rsidP="0025443A">
      <w:pPr>
        <w:pStyle w:val="ListParagraph"/>
        <w:numPr>
          <w:ilvl w:val="0"/>
          <w:numId w:val="23"/>
        </w:numPr>
        <w:tabs>
          <w:tab w:val="left" w:pos="993"/>
        </w:tabs>
        <w:kinsoku w:val="0"/>
        <w:overflowPunct w:val="0"/>
        <w:spacing w:before="9" w:line="460" w:lineRule="atLeast"/>
        <w:jc w:val="both"/>
        <w:rPr>
          <w:rFonts w:ascii="Times New Roman" w:hAnsi="Times New Roman" w:cs="Times New Roman"/>
          <w:color w:val="000000"/>
          <w:lang w:val="ro-RO"/>
        </w:rPr>
      </w:pPr>
      <w:r w:rsidRPr="0051758C">
        <w:rPr>
          <w:rFonts w:ascii="Times New Roman" w:hAnsi="Times New Roman" w:cs="Times New Roman"/>
          <w:color w:val="000000"/>
          <w:lang w:val="ro-RO"/>
        </w:rPr>
        <w:t>Fundația Humanitas 2000 Urlați</w:t>
      </w:r>
      <w:r w:rsidR="00A14BD2" w:rsidRPr="0051758C">
        <w:rPr>
          <w:rFonts w:ascii="Times New Roman" w:hAnsi="Times New Roman" w:cs="Times New Roman"/>
          <w:color w:val="000000"/>
          <w:lang w:val="ro-RO"/>
        </w:rPr>
        <w:t>.</w:t>
      </w:r>
    </w:p>
    <w:p w14:paraId="68B94D16" w14:textId="79FC92EE" w:rsidR="0025443A" w:rsidRPr="0051758C" w:rsidRDefault="0025443A" w:rsidP="0025443A">
      <w:pPr>
        <w:pStyle w:val="ListParagraph"/>
        <w:numPr>
          <w:ilvl w:val="0"/>
          <w:numId w:val="23"/>
        </w:numPr>
        <w:tabs>
          <w:tab w:val="left" w:pos="993"/>
        </w:tabs>
        <w:kinsoku w:val="0"/>
        <w:overflowPunct w:val="0"/>
        <w:spacing w:before="9" w:line="460" w:lineRule="atLeast"/>
        <w:jc w:val="both"/>
        <w:rPr>
          <w:rFonts w:ascii="Times New Roman" w:hAnsi="Times New Roman" w:cs="Times New Roman"/>
          <w:color w:val="000000"/>
          <w:lang w:val="ro-RO"/>
        </w:rPr>
      </w:pPr>
      <w:r w:rsidRPr="0051758C">
        <w:rPr>
          <w:rFonts w:ascii="Times New Roman" w:hAnsi="Times New Roman" w:cs="Times New Roman"/>
          <w:color w:val="000000"/>
          <w:lang w:val="ro-RO"/>
        </w:rPr>
        <w:t xml:space="preserve">Centrul de </w:t>
      </w:r>
      <w:r w:rsidR="00B3607B" w:rsidRPr="0051758C">
        <w:rPr>
          <w:rFonts w:ascii="Times New Roman" w:hAnsi="Times New Roman" w:cs="Times New Roman"/>
          <w:color w:val="000000"/>
          <w:lang w:val="ro-RO"/>
        </w:rPr>
        <w:t xml:space="preserve">Abilitare </w:t>
      </w:r>
      <w:r w:rsidRPr="0051758C">
        <w:rPr>
          <w:rFonts w:ascii="Times New Roman" w:hAnsi="Times New Roman" w:cs="Times New Roman"/>
          <w:color w:val="000000"/>
          <w:lang w:val="ro-RO"/>
        </w:rPr>
        <w:t xml:space="preserve"> şi Reabilitare pentru Persoane Adulte cu </w:t>
      </w:r>
      <w:r w:rsidR="00B3607B" w:rsidRPr="0051758C">
        <w:rPr>
          <w:rFonts w:ascii="Times New Roman" w:hAnsi="Times New Roman" w:cs="Times New Roman"/>
          <w:color w:val="000000"/>
          <w:lang w:val="ro-RO"/>
        </w:rPr>
        <w:t xml:space="preserve">Dizabilități </w:t>
      </w:r>
      <w:r w:rsidR="00B3607B" w:rsidRPr="0051758C">
        <w:rPr>
          <w:rFonts w:ascii="Times New Roman" w:hAnsi="Times New Roman" w:cs="Times New Roman"/>
          <w:color w:val="000000"/>
        </w:rPr>
        <w:t>“Steaua”</w:t>
      </w:r>
      <w:r w:rsidRPr="0051758C">
        <w:rPr>
          <w:rFonts w:ascii="Times New Roman" w:hAnsi="Times New Roman" w:cs="Times New Roman"/>
          <w:color w:val="000000"/>
          <w:lang w:val="ro-RO"/>
        </w:rPr>
        <w:t xml:space="preserve"> Urlați</w:t>
      </w:r>
      <w:r w:rsidR="00A14BD2" w:rsidRPr="0051758C">
        <w:rPr>
          <w:rFonts w:ascii="Times New Roman" w:hAnsi="Times New Roman" w:cs="Times New Roman"/>
          <w:color w:val="000000"/>
          <w:lang w:val="ro-RO"/>
        </w:rPr>
        <w:t>.</w:t>
      </w:r>
    </w:p>
    <w:p w14:paraId="27CF2846" w14:textId="158D23FA" w:rsidR="0025443A" w:rsidRPr="0051758C" w:rsidRDefault="0025443A" w:rsidP="0025443A">
      <w:pPr>
        <w:pStyle w:val="ListParagraph"/>
        <w:numPr>
          <w:ilvl w:val="0"/>
          <w:numId w:val="23"/>
        </w:numPr>
        <w:tabs>
          <w:tab w:val="left" w:pos="993"/>
        </w:tabs>
        <w:kinsoku w:val="0"/>
        <w:overflowPunct w:val="0"/>
        <w:spacing w:before="9" w:line="460" w:lineRule="atLeast"/>
        <w:jc w:val="both"/>
        <w:rPr>
          <w:rFonts w:ascii="Times New Roman" w:hAnsi="Times New Roman" w:cs="Times New Roman"/>
          <w:color w:val="000000"/>
          <w:lang w:val="ro-RO"/>
        </w:rPr>
      </w:pPr>
      <w:r w:rsidRPr="0051758C">
        <w:rPr>
          <w:rFonts w:ascii="Times New Roman" w:hAnsi="Times New Roman" w:cs="Times New Roman"/>
          <w:color w:val="000000"/>
          <w:lang w:val="ro-RO"/>
        </w:rPr>
        <w:t>C</w:t>
      </w:r>
      <w:r w:rsidR="00B3607B" w:rsidRPr="0051758C">
        <w:rPr>
          <w:rFonts w:ascii="Times New Roman" w:hAnsi="Times New Roman" w:cs="Times New Roman"/>
          <w:color w:val="000000"/>
          <w:lang w:val="ro-RO"/>
        </w:rPr>
        <w:t>omplexul</w:t>
      </w:r>
      <w:r w:rsidRPr="0051758C">
        <w:rPr>
          <w:rFonts w:ascii="Times New Roman" w:hAnsi="Times New Roman" w:cs="Times New Roman"/>
          <w:color w:val="000000"/>
          <w:lang w:val="ro-RO"/>
        </w:rPr>
        <w:t xml:space="preserve"> de</w:t>
      </w:r>
      <w:r w:rsidR="00B3607B" w:rsidRPr="0051758C">
        <w:rPr>
          <w:rFonts w:ascii="Times New Roman" w:hAnsi="Times New Roman" w:cs="Times New Roman"/>
          <w:color w:val="000000"/>
          <w:lang w:val="ro-RO"/>
        </w:rPr>
        <w:t xml:space="preserve"> Servicii Comunitare „Speranța” U</w:t>
      </w:r>
      <w:r w:rsidRPr="0051758C">
        <w:rPr>
          <w:rFonts w:ascii="Times New Roman" w:hAnsi="Times New Roman" w:cs="Times New Roman"/>
          <w:color w:val="000000"/>
          <w:lang w:val="ro-RO"/>
        </w:rPr>
        <w:t>rlați</w:t>
      </w:r>
      <w:r w:rsidR="00B3607B" w:rsidRPr="0051758C">
        <w:rPr>
          <w:rFonts w:ascii="Times New Roman" w:hAnsi="Times New Roman" w:cs="Times New Roman"/>
          <w:color w:val="000000"/>
          <w:lang w:val="ro-RO"/>
        </w:rPr>
        <w:t xml:space="preserve">, care are 2 componente: Centrul de Abilitare și Reabilitare pentru Persoane Adulte cu Dizabilități </w:t>
      </w:r>
      <w:r w:rsidR="00B3607B" w:rsidRPr="0051758C">
        <w:rPr>
          <w:rFonts w:ascii="Times New Roman" w:hAnsi="Times New Roman" w:cs="Times New Roman"/>
          <w:color w:val="000000"/>
        </w:rPr>
        <w:t xml:space="preserve">“Casa </w:t>
      </w:r>
      <w:proofErr w:type="spellStart"/>
      <w:r w:rsidR="00B3607B" w:rsidRPr="0051758C">
        <w:rPr>
          <w:rFonts w:ascii="Times New Roman" w:hAnsi="Times New Roman" w:cs="Times New Roman"/>
          <w:color w:val="000000"/>
        </w:rPr>
        <w:t>Noastr</w:t>
      </w:r>
      <w:proofErr w:type="spellEnd"/>
      <w:r w:rsidR="00B3607B" w:rsidRPr="0051758C">
        <w:rPr>
          <w:rFonts w:ascii="Times New Roman" w:hAnsi="Times New Roman" w:cs="Times New Roman"/>
          <w:color w:val="000000"/>
          <w:lang w:val="ro-RO"/>
        </w:rPr>
        <w:t>ă</w:t>
      </w:r>
      <w:r w:rsidR="00B3607B" w:rsidRPr="0051758C">
        <w:rPr>
          <w:rFonts w:ascii="Times New Roman" w:hAnsi="Times New Roman" w:cs="Times New Roman"/>
          <w:color w:val="000000"/>
        </w:rPr>
        <w:t xml:space="preserve">“ </w:t>
      </w:r>
      <w:proofErr w:type="spellStart"/>
      <w:r w:rsidR="00B3607B" w:rsidRPr="0051758C">
        <w:rPr>
          <w:rFonts w:ascii="Times New Roman" w:hAnsi="Times New Roman" w:cs="Times New Roman"/>
          <w:color w:val="000000"/>
        </w:rPr>
        <w:t>și</w:t>
      </w:r>
      <w:proofErr w:type="spellEnd"/>
      <w:r w:rsidR="00B3607B" w:rsidRPr="0051758C">
        <w:rPr>
          <w:rFonts w:ascii="Times New Roman" w:hAnsi="Times New Roman" w:cs="Times New Roman"/>
          <w:color w:val="000000"/>
        </w:rPr>
        <w:t xml:space="preserve"> </w:t>
      </w:r>
      <w:proofErr w:type="spellStart"/>
      <w:r w:rsidR="00B3607B" w:rsidRPr="0051758C">
        <w:rPr>
          <w:rFonts w:ascii="Times New Roman" w:hAnsi="Times New Roman" w:cs="Times New Roman"/>
          <w:color w:val="000000"/>
        </w:rPr>
        <w:t>Centrul</w:t>
      </w:r>
      <w:proofErr w:type="spellEnd"/>
      <w:r w:rsidR="00B3607B" w:rsidRPr="0051758C">
        <w:rPr>
          <w:rFonts w:ascii="Times New Roman" w:hAnsi="Times New Roman" w:cs="Times New Roman"/>
          <w:color w:val="000000"/>
        </w:rPr>
        <w:t xml:space="preserve"> de </w:t>
      </w:r>
      <w:proofErr w:type="spellStart"/>
      <w:r w:rsidR="00B3607B" w:rsidRPr="0051758C">
        <w:rPr>
          <w:rFonts w:ascii="Times New Roman" w:hAnsi="Times New Roman" w:cs="Times New Roman"/>
          <w:color w:val="000000"/>
        </w:rPr>
        <w:t>Abilitare</w:t>
      </w:r>
      <w:proofErr w:type="spellEnd"/>
      <w:r w:rsidR="00B3607B" w:rsidRPr="0051758C">
        <w:rPr>
          <w:rFonts w:ascii="Times New Roman" w:hAnsi="Times New Roman" w:cs="Times New Roman"/>
          <w:color w:val="000000"/>
        </w:rPr>
        <w:t xml:space="preserve"> </w:t>
      </w:r>
      <w:proofErr w:type="spellStart"/>
      <w:r w:rsidR="00B3607B" w:rsidRPr="0051758C">
        <w:rPr>
          <w:rFonts w:ascii="Times New Roman" w:hAnsi="Times New Roman" w:cs="Times New Roman"/>
          <w:color w:val="000000"/>
        </w:rPr>
        <w:t>Reabilitare</w:t>
      </w:r>
      <w:proofErr w:type="spellEnd"/>
      <w:r w:rsidR="00B3607B" w:rsidRPr="0051758C">
        <w:rPr>
          <w:rFonts w:ascii="Times New Roman" w:hAnsi="Times New Roman" w:cs="Times New Roman"/>
          <w:color w:val="000000"/>
        </w:rPr>
        <w:t xml:space="preserve"> </w:t>
      </w:r>
      <w:proofErr w:type="spellStart"/>
      <w:r w:rsidR="00B3607B" w:rsidRPr="0051758C">
        <w:rPr>
          <w:rFonts w:ascii="Times New Roman" w:hAnsi="Times New Roman" w:cs="Times New Roman"/>
          <w:color w:val="000000"/>
        </w:rPr>
        <w:t>pentru</w:t>
      </w:r>
      <w:proofErr w:type="spellEnd"/>
      <w:r w:rsidR="00B3607B" w:rsidRPr="0051758C">
        <w:rPr>
          <w:rFonts w:ascii="Times New Roman" w:hAnsi="Times New Roman" w:cs="Times New Roman"/>
          <w:color w:val="000000"/>
        </w:rPr>
        <w:t xml:space="preserve"> </w:t>
      </w:r>
      <w:proofErr w:type="spellStart"/>
      <w:r w:rsidR="00B3607B" w:rsidRPr="0051758C">
        <w:rPr>
          <w:rFonts w:ascii="Times New Roman" w:hAnsi="Times New Roman" w:cs="Times New Roman"/>
          <w:color w:val="000000"/>
        </w:rPr>
        <w:t>Persoane</w:t>
      </w:r>
      <w:proofErr w:type="spellEnd"/>
      <w:r w:rsidR="00B3607B" w:rsidRPr="0051758C">
        <w:rPr>
          <w:rFonts w:ascii="Times New Roman" w:hAnsi="Times New Roman" w:cs="Times New Roman"/>
          <w:color w:val="000000"/>
        </w:rPr>
        <w:t xml:space="preserve"> </w:t>
      </w:r>
      <w:proofErr w:type="spellStart"/>
      <w:r w:rsidR="00B3607B" w:rsidRPr="0051758C">
        <w:rPr>
          <w:rFonts w:ascii="Times New Roman" w:hAnsi="Times New Roman" w:cs="Times New Roman"/>
          <w:color w:val="000000"/>
        </w:rPr>
        <w:t>Adulte</w:t>
      </w:r>
      <w:proofErr w:type="spellEnd"/>
      <w:r w:rsidR="00B3607B" w:rsidRPr="0051758C">
        <w:rPr>
          <w:rFonts w:ascii="Times New Roman" w:hAnsi="Times New Roman" w:cs="Times New Roman"/>
          <w:color w:val="000000"/>
        </w:rPr>
        <w:t xml:space="preserve"> cu </w:t>
      </w:r>
      <w:proofErr w:type="spellStart"/>
      <w:r w:rsidR="00B3607B" w:rsidRPr="0051758C">
        <w:rPr>
          <w:rFonts w:ascii="Times New Roman" w:hAnsi="Times New Roman" w:cs="Times New Roman"/>
          <w:color w:val="000000"/>
        </w:rPr>
        <w:t>Dizabilități</w:t>
      </w:r>
      <w:proofErr w:type="spellEnd"/>
      <w:r w:rsidR="00B3607B" w:rsidRPr="0051758C">
        <w:rPr>
          <w:rFonts w:ascii="Times New Roman" w:hAnsi="Times New Roman" w:cs="Times New Roman"/>
          <w:color w:val="000000"/>
        </w:rPr>
        <w:t xml:space="preserve"> “Zori de zi”</w:t>
      </w:r>
      <w:r w:rsidR="00A14BD2" w:rsidRPr="0051758C">
        <w:rPr>
          <w:rFonts w:ascii="Times New Roman" w:hAnsi="Times New Roman" w:cs="Times New Roman"/>
          <w:color w:val="000000"/>
          <w:lang w:val="ro-RO"/>
        </w:rPr>
        <w:t>.</w:t>
      </w:r>
    </w:p>
    <w:p w14:paraId="5148D2C1" w14:textId="294BEB1E" w:rsidR="0025443A" w:rsidRPr="0051758C" w:rsidRDefault="0025443A" w:rsidP="0025443A">
      <w:pPr>
        <w:pStyle w:val="ListParagraph"/>
        <w:numPr>
          <w:ilvl w:val="0"/>
          <w:numId w:val="23"/>
        </w:numPr>
        <w:tabs>
          <w:tab w:val="left" w:pos="993"/>
        </w:tabs>
        <w:kinsoku w:val="0"/>
        <w:overflowPunct w:val="0"/>
        <w:spacing w:before="9" w:line="460" w:lineRule="atLeast"/>
        <w:jc w:val="both"/>
        <w:rPr>
          <w:rFonts w:ascii="Times New Roman" w:hAnsi="Times New Roman" w:cs="Times New Roman"/>
          <w:color w:val="000000"/>
          <w:lang w:val="ro-RO"/>
        </w:rPr>
      </w:pPr>
      <w:r w:rsidRPr="0051758C">
        <w:rPr>
          <w:rFonts w:ascii="Times New Roman" w:hAnsi="Times New Roman" w:cs="Times New Roman"/>
          <w:color w:val="000000"/>
          <w:lang w:val="ro-RO"/>
        </w:rPr>
        <w:t>C</w:t>
      </w:r>
      <w:r w:rsidR="006E46DF" w:rsidRPr="0051758C">
        <w:rPr>
          <w:rFonts w:ascii="Times New Roman" w:hAnsi="Times New Roman" w:cs="Times New Roman"/>
          <w:color w:val="000000"/>
          <w:lang w:val="ro-RO"/>
        </w:rPr>
        <w:t xml:space="preserve">omplexul dr Servicii Comunitare </w:t>
      </w:r>
      <w:r w:rsidRPr="0051758C">
        <w:rPr>
          <w:rFonts w:ascii="Times New Roman" w:hAnsi="Times New Roman" w:cs="Times New Roman"/>
          <w:color w:val="000000"/>
          <w:lang w:val="ro-RO"/>
        </w:rPr>
        <w:t xml:space="preserve"> „Casa Rozei” Urlați</w:t>
      </w:r>
      <w:r w:rsidR="006E46DF" w:rsidRPr="0051758C">
        <w:rPr>
          <w:rFonts w:ascii="Times New Roman" w:hAnsi="Times New Roman" w:cs="Times New Roman"/>
          <w:color w:val="000000"/>
          <w:lang w:val="ro-RO"/>
        </w:rPr>
        <w:t>, care are 3 componente</w:t>
      </w:r>
      <w:r w:rsidR="00543912" w:rsidRPr="0051758C">
        <w:rPr>
          <w:rFonts w:ascii="Times New Roman" w:hAnsi="Times New Roman" w:cs="Times New Roman"/>
          <w:color w:val="000000"/>
          <w:lang w:val="ro-RO"/>
        </w:rPr>
        <w:t xml:space="preserve">: </w:t>
      </w:r>
      <w:r w:rsidR="006E46DF" w:rsidRPr="0051758C">
        <w:rPr>
          <w:rFonts w:ascii="Times New Roman" w:hAnsi="Times New Roman" w:cs="Times New Roman"/>
          <w:color w:val="000000"/>
          <w:lang w:val="ro-RO"/>
        </w:rPr>
        <w:t xml:space="preserve"> </w:t>
      </w:r>
      <w:bookmarkStart w:id="3" w:name="_Hlk191990516"/>
      <w:r w:rsidR="00543912" w:rsidRPr="0051758C">
        <w:rPr>
          <w:rFonts w:ascii="Times New Roman" w:hAnsi="Times New Roman" w:cs="Times New Roman"/>
          <w:color w:val="000000"/>
          <w:lang w:val="ro-RO"/>
        </w:rPr>
        <w:t xml:space="preserve">Centrul de Abilitare și Reabilitare pentru Persoane Adulte cu Dizabilități </w:t>
      </w:r>
      <w:r w:rsidR="00543912" w:rsidRPr="0051758C">
        <w:rPr>
          <w:rFonts w:ascii="Times New Roman" w:hAnsi="Times New Roman" w:cs="Times New Roman"/>
          <w:color w:val="000000"/>
        </w:rPr>
        <w:t>“Maria“</w:t>
      </w:r>
      <w:bookmarkEnd w:id="3"/>
      <w:r w:rsidR="00543912" w:rsidRPr="0051758C">
        <w:rPr>
          <w:rFonts w:ascii="Times New Roman" w:hAnsi="Times New Roman" w:cs="Times New Roman"/>
          <w:color w:val="000000"/>
        </w:rPr>
        <w:t xml:space="preserve">; </w:t>
      </w:r>
      <w:r w:rsidR="00543912" w:rsidRPr="0051758C">
        <w:rPr>
          <w:rFonts w:ascii="Times New Roman" w:hAnsi="Times New Roman" w:cs="Times New Roman"/>
          <w:color w:val="000000"/>
          <w:lang w:val="ro-RO"/>
        </w:rPr>
        <w:t xml:space="preserve">Centrul de Abilitare și Reabilitare pentru Persoane Adulte cu Dizabilități </w:t>
      </w:r>
      <w:r w:rsidR="00543912" w:rsidRPr="0051758C">
        <w:rPr>
          <w:rFonts w:ascii="Times New Roman" w:hAnsi="Times New Roman" w:cs="Times New Roman"/>
          <w:color w:val="000000"/>
        </w:rPr>
        <w:t xml:space="preserve">“Stela “ </w:t>
      </w:r>
      <w:proofErr w:type="spellStart"/>
      <w:r w:rsidR="00543912" w:rsidRPr="0051758C">
        <w:rPr>
          <w:rFonts w:ascii="Times New Roman" w:hAnsi="Times New Roman" w:cs="Times New Roman"/>
          <w:color w:val="000000"/>
        </w:rPr>
        <w:t>și</w:t>
      </w:r>
      <w:proofErr w:type="spellEnd"/>
      <w:r w:rsidR="00543912" w:rsidRPr="0051758C">
        <w:rPr>
          <w:rFonts w:ascii="Times New Roman" w:hAnsi="Times New Roman" w:cs="Times New Roman"/>
          <w:color w:val="000000"/>
        </w:rPr>
        <w:t xml:space="preserve"> </w:t>
      </w:r>
      <w:r w:rsidR="00543912" w:rsidRPr="0051758C">
        <w:rPr>
          <w:rFonts w:ascii="Times New Roman" w:hAnsi="Times New Roman" w:cs="Times New Roman"/>
          <w:color w:val="000000"/>
          <w:lang w:val="ro-RO"/>
        </w:rPr>
        <w:t xml:space="preserve">Centrul de Abilitare și Reabilitare pentru Persoane Adulte cu Dizabilități </w:t>
      </w:r>
      <w:r w:rsidR="00543912" w:rsidRPr="0051758C">
        <w:rPr>
          <w:rFonts w:ascii="Times New Roman" w:hAnsi="Times New Roman" w:cs="Times New Roman"/>
          <w:color w:val="000000"/>
        </w:rPr>
        <w:t>“</w:t>
      </w:r>
      <w:proofErr w:type="spellStart"/>
      <w:r w:rsidR="00543912" w:rsidRPr="0051758C">
        <w:rPr>
          <w:rFonts w:ascii="Times New Roman" w:hAnsi="Times New Roman" w:cs="Times New Roman"/>
          <w:color w:val="000000"/>
        </w:rPr>
        <w:t>Porumbelul</w:t>
      </w:r>
      <w:proofErr w:type="spellEnd"/>
      <w:r w:rsidR="00543912" w:rsidRPr="0051758C">
        <w:rPr>
          <w:rFonts w:ascii="Times New Roman" w:hAnsi="Times New Roman" w:cs="Times New Roman"/>
          <w:color w:val="000000"/>
        </w:rPr>
        <w:t>“.</w:t>
      </w:r>
    </w:p>
    <w:p w14:paraId="71CA2155" w14:textId="15B1C6BD" w:rsidR="0025443A" w:rsidRPr="0051758C" w:rsidRDefault="0025443A" w:rsidP="00EB45B6">
      <w:pPr>
        <w:pStyle w:val="ListParagraph"/>
        <w:numPr>
          <w:ilvl w:val="0"/>
          <w:numId w:val="23"/>
        </w:numPr>
        <w:tabs>
          <w:tab w:val="left" w:pos="993"/>
        </w:tabs>
        <w:kinsoku w:val="0"/>
        <w:overflowPunct w:val="0"/>
        <w:spacing w:before="9" w:line="460" w:lineRule="atLeast"/>
        <w:jc w:val="both"/>
        <w:rPr>
          <w:rFonts w:ascii="Times New Roman" w:hAnsi="Times New Roman" w:cs="Times New Roman"/>
          <w:color w:val="000000"/>
          <w:lang w:val="ro-RO"/>
        </w:rPr>
      </w:pPr>
      <w:r w:rsidRPr="0051758C">
        <w:rPr>
          <w:rFonts w:ascii="Times New Roman" w:hAnsi="Times New Roman" w:cs="Times New Roman"/>
          <w:color w:val="000000"/>
          <w:lang w:val="ro-RO"/>
        </w:rPr>
        <w:t>Centrul de Îngrijire și Asistență pentru Persoane Adulte cu</w:t>
      </w:r>
      <w:r w:rsidR="00543912" w:rsidRPr="0051758C">
        <w:rPr>
          <w:rFonts w:ascii="Times New Roman" w:hAnsi="Times New Roman" w:cs="Times New Roman"/>
          <w:color w:val="000000"/>
          <w:lang w:val="ro-RO"/>
        </w:rPr>
        <w:t xml:space="preserve"> Dizabilități</w:t>
      </w:r>
      <w:r w:rsidRPr="0051758C">
        <w:rPr>
          <w:rFonts w:ascii="Times New Roman" w:hAnsi="Times New Roman" w:cs="Times New Roman"/>
          <w:color w:val="000000"/>
          <w:lang w:val="ro-RO"/>
        </w:rPr>
        <w:t>, Urlați</w:t>
      </w:r>
    </w:p>
    <w:p w14:paraId="6448BC40" w14:textId="747455B4" w:rsidR="002D45BD" w:rsidRPr="0051758C" w:rsidRDefault="002D45BD" w:rsidP="00EB45B6">
      <w:pPr>
        <w:pStyle w:val="ListParagraph"/>
        <w:numPr>
          <w:ilvl w:val="0"/>
          <w:numId w:val="23"/>
        </w:numPr>
        <w:tabs>
          <w:tab w:val="left" w:pos="993"/>
        </w:tabs>
        <w:kinsoku w:val="0"/>
        <w:overflowPunct w:val="0"/>
        <w:spacing w:before="9" w:line="460" w:lineRule="atLeast"/>
        <w:jc w:val="both"/>
        <w:rPr>
          <w:rFonts w:ascii="Times New Roman" w:hAnsi="Times New Roman" w:cs="Times New Roman"/>
          <w:color w:val="000000"/>
          <w:lang w:val="ro-RO"/>
        </w:rPr>
      </w:pPr>
      <w:r w:rsidRPr="0051758C">
        <w:rPr>
          <w:rFonts w:ascii="Times New Roman" w:hAnsi="Times New Roman" w:cs="Times New Roman"/>
          <w:color w:val="000000"/>
          <w:lang w:val="ro-RO"/>
        </w:rPr>
        <w:t>Cabinete Individuale de Psihologie.</w:t>
      </w:r>
    </w:p>
    <w:p w14:paraId="726DB74E" w14:textId="77777777" w:rsidR="008F0C3B" w:rsidRPr="0051758C" w:rsidRDefault="008F0C3B" w:rsidP="008F0C3B">
      <w:pPr>
        <w:pStyle w:val="ListParagraph"/>
        <w:tabs>
          <w:tab w:val="left" w:pos="993"/>
        </w:tabs>
        <w:kinsoku w:val="0"/>
        <w:overflowPunct w:val="0"/>
        <w:spacing w:before="9" w:line="460" w:lineRule="atLeast"/>
        <w:jc w:val="both"/>
        <w:rPr>
          <w:rFonts w:ascii="Times New Roman" w:hAnsi="Times New Roman" w:cs="Times New Roman"/>
          <w:color w:val="000000"/>
          <w:lang w:val="ro-RO"/>
        </w:rPr>
      </w:pPr>
    </w:p>
    <w:p w14:paraId="761E2E3C" w14:textId="5561A3B2" w:rsidR="0025443A" w:rsidRPr="0051758C" w:rsidRDefault="00EB45B6" w:rsidP="0025443A">
      <w:pPr>
        <w:pStyle w:val="ListParagraph"/>
        <w:numPr>
          <w:ilvl w:val="1"/>
          <w:numId w:val="9"/>
        </w:numPr>
        <w:tabs>
          <w:tab w:val="left" w:pos="993"/>
        </w:tabs>
        <w:kinsoku w:val="0"/>
        <w:overflowPunct w:val="0"/>
        <w:spacing w:before="9" w:line="460" w:lineRule="atLeast"/>
        <w:ind w:firstLine="18"/>
        <w:jc w:val="both"/>
        <w:rPr>
          <w:rFonts w:ascii="Times New Roman" w:hAnsi="Times New Roman" w:cs="Times New Roman"/>
          <w:b/>
          <w:bCs/>
          <w:color w:val="000000"/>
          <w:lang w:val="ro-RO"/>
        </w:rPr>
      </w:pPr>
      <w:r w:rsidRPr="0051758C">
        <w:rPr>
          <w:rFonts w:ascii="Times New Roman" w:hAnsi="Times New Roman" w:cs="Times New Roman"/>
          <w:b/>
          <w:bCs/>
          <w:color w:val="000000"/>
          <w:lang w:val="ro-RO"/>
        </w:rPr>
        <w:t xml:space="preserve">Activități de informare și consiliere realizate prin </w:t>
      </w:r>
      <w:r w:rsidR="00EB0621" w:rsidRPr="0051758C">
        <w:rPr>
          <w:rFonts w:ascii="Times New Roman" w:hAnsi="Times New Roman" w:cs="Times New Roman"/>
          <w:b/>
          <w:bCs/>
          <w:color w:val="000000"/>
          <w:lang w:val="ro-RO"/>
        </w:rPr>
        <w:t>DAS</w:t>
      </w:r>
      <w:r w:rsidRPr="0051758C">
        <w:rPr>
          <w:rFonts w:ascii="Times New Roman" w:hAnsi="Times New Roman" w:cs="Times New Roman"/>
          <w:b/>
          <w:bCs/>
          <w:color w:val="000000"/>
          <w:lang w:val="ro-RO"/>
        </w:rPr>
        <w:t>, cum ar fi:</w:t>
      </w:r>
    </w:p>
    <w:p w14:paraId="7EE09A38" w14:textId="77777777" w:rsidR="00EB45B6" w:rsidRPr="0051758C" w:rsidRDefault="00EB45B6" w:rsidP="00EB45B6">
      <w:pPr>
        <w:pStyle w:val="BodyText"/>
        <w:numPr>
          <w:ilvl w:val="0"/>
          <w:numId w:val="22"/>
        </w:numPr>
        <w:kinsoku w:val="0"/>
        <w:overflowPunct w:val="0"/>
        <w:spacing w:before="120" w:after="120" w:line="276" w:lineRule="auto"/>
        <w:ind w:hanging="357"/>
        <w:rPr>
          <w:rFonts w:ascii="Times New Roman" w:hAnsi="Times New Roman" w:cs="Times New Roman"/>
          <w:sz w:val="24"/>
          <w:szCs w:val="24"/>
          <w:lang w:val="ro-RO"/>
        </w:rPr>
      </w:pPr>
      <w:r w:rsidRPr="0051758C">
        <w:rPr>
          <w:rFonts w:ascii="Times New Roman" w:hAnsi="Times New Roman" w:cs="Times New Roman"/>
          <w:sz w:val="24"/>
          <w:szCs w:val="24"/>
          <w:lang w:val="ro-RO"/>
        </w:rPr>
        <w:lastRenderedPageBreak/>
        <w:t>Campanii de prevenire și combatere a sărăciei și riscului de excluziune socială;</w:t>
      </w:r>
    </w:p>
    <w:p w14:paraId="0989623D" w14:textId="77777777" w:rsidR="00EB45B6" w:rsidRPr="0051758C" w:rsidRDefault="00EB45B6" w:rsidP="00EB45B6">
      <w:pPr>
        <w:pStyle w:val="BodyText"/>
        <w:numPr>
          <w:ilvl w:val="0"/>
          <w:numId w:val="22"/>
        </w:numPr>
        <w:kinsoku w:val="0"/>
        <w:overflowPunct w:val="0"/>
        <w:spacing w:before="120" w:after="120" w:line="276" w:lineRule="auto"/>
        <w:ind w:hanging="357"/>
        <w:rPr>
          <w:rFonts w:ascii="Times New Roman" w:hAnsi="Times New Roman" w:cs="Times New Roman"/>
          <w:sz w:val="24"/>
          <w:szCs w:val="24"/>
          <w:lang w:val="ro-RO"/>
        </w:rPr>
      </w:pPr>
      <w:r w:rsidRPr="0051758C">
        <w:rPr>
          <w:rFonts w:ascii="Times New Roman" w:hAnsi="Times New Roman" w:cs="Times New Roman"/>
          <w:sz w:val="24"/>
          <w:szCs w:val="24"/>
          <w:lang w:val="ro-RO"/>
        </w:rPr>
        <w:t>Campanii de prevenire și combatere a violenței domestice;</w:t>
      </w:r>
    </w:p>
    <w:p w14:paraId="768A766E" w14:textId="77777777" w:rsidR="00EB45B6" w:rsidRPr="0051758C" w:rsidRDefault="00EB45B6" w:rsidP="00EB45B6">
      <w:pPr>
        <w:pStyle w:val="BodyText"/>
        <w:numPr>
          <w:ilvl w:val="0"/>
          <w:numId w:val="22"/>
        </w:numPr>
        <w:kinsoku w:val="0"/>
        <w:overflowPunct w:val="0"/>
        <w:spacing w:before="120" w:after="120" w:line="276" w:lineRule="auto"/>
        <w:ind w:hanging="357"/>
        <w:rPr>
          <w:rFonts w:ascii="Times New Roman" w:hAnsi="Times New Roman" w:cs="Times New Roman"/>
          <w:sz w:val="24"/>
          <w:szCs w:val="24"/>
          <w:lang w:val="ro-RO"/>
        </w:rPr>
      </w:pPr>
      <w:r w:rsidRPr="0051758C">
        <w:rPr>
          <w:rFonts w:ascii="Times New Roman" w:hAnsi="Times New Roman" w:cs="Times New Roman"/>
          <w:sz w:val="24"/>
          <w:szCs w:val="24"/>
          <w:lang w:val="ro-RO"/>
        </w:rPr>
        <w:t>Campanii de îngrijire la domiciliu destinate persoanelor cu dizabilități;</w:t>
      </w:r>
    </w:p>
    <w:p w14:paraId="121512E7" w14:textId="36668C4F" w:rsidR="00EB0621" w:rsidRPr="0051758C" w:rsidRDefault="00EB0621" w:rsidP="00EB45B6">
      <w:pPr>
        <w:pStyle w:val="BodyText"/>
        <w:numPr>
          <w:ilvl w:val="0"/>
          <w:numId w:val="22"/>
        </w:numPr>
        <w:kinsoku w:val="0"/>
        <w:overflowPunct w:val="0"/>
        <w:spacing w:before="120" w:after="120" w:line="276" w:lineRule="auto"/>
        <w:ind w:hanging="357"/>
        <w:rPr>
          <w:rFonts w:ascii="Times New Roman" w:hAnsi="Times New Roman" w:cs="Times New Roman"/>
          <w:sz w:val="24"/>
          <w:szCs w:val="24"/>
          <w:lang w:val="ro-RO"/>
        </w:rPr>
      </w:pPr>
      <w:r w:rsidRPr="0051758C">
        <w:rPr>
          <w:rFonts w:ascii="Times New Roman" w:hAnsi="Times New Roman" w:cs="Times New Roman"/>
          <w:sz w:val="24"/>
          <w:szCs w:val="24"/>
          <w:lang w:val="ro-RO"/>
        </w:rPr>
        <w:t xml:space="preserve">Conștientizare și sensibilizare a publicului </w:t>
      </w:r>
      <w:proofErr w:type="spellStart"/>
      <w:r w:rsidRPr="0051758C">
        <w:rPr>
          <w:rFonts w:ascii="Times New Roman" w:hAnsi="Times New Roman" w:cs="Times New Roman"/>
          <w:color w:val="212529"/>
          <w:sz w:val="24"/>
          <w:szCs w:val="24"/>
        </w:rPr>
        <w:t>privind</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riscul</w:t>
      </w:r>
      <w:proofErr w:type="spellEnd"/>
      <w:r w:rsidRPr="0051758C">
        <w:rPr>
          <w:rFonts w:ascii="Times New Roman" w:hAnsi="Times New Roman" w:cs="Times New Roman"/>
          <w:color w:val="212529"/>
          <w:sz w:val="24"/>
          <w:szCs w:val="24"/>
        </w:rPr>
        <w:t xml:space="preserve"> de </w:t>
      </w:r>
      <w:proofErr w:type="spellStart"/>
      <w:r w:rsidRPr="0051758C">
        <w:rPr>
          <w:rFonts w:ascii="Times New Roman" w:hAnsi="Times New Roman" w:cs="Times New Roman"/>
          <w:color w:val="212529"/>
          <w:sz w:val="24"/>
          <w:szCs w:val="24"/>
        </w:rPr>
        <w:t>excluziune</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socială</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respectarea</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drepturilor</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sociale</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si</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promovarea</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măsurilor</w:t>
      </w:r>
      <w:proofErr w:type="spellEnd"/>
      <w:r w:rsidRPr="0051758C">
        <w:rPr>
          <w:rFonts w:ascii="Times New Roman" w:hAnsi="Times New Roman" w:cs="Times New Roman"/>
          <w:color w:val="212529"/>
          <w:sz w:val="24"/>
          <w:szCs w:val="24"/>
        </w:rPr>
        <w:t xml:space="preserve"> de </w:t>
      </w:r>
      <w:proofErr w:type="spellStart"/>
      <w:r w:rsidRPr="0051758C">
        <w:rPr>
          <w:rFonts w:ascii="Times New Roman" w:hAnsi="Times New Roman" w:cs="Times New Roman"/>
          <w:color w:val="212529"/>
          <w:sz w:val="24"/>
          <w:szCs w:val="24"/>
        </w:rPr>
        <w:t>asistență</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socială</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mediere</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sociala</w:t>
      </w:r>
      <w:proofErr w:type="spellEnd"/>
      <w:r w:rsidRPr="0051758C">
        <w:rPr>
          <w:rFonts w:ascii="Times New Roman" w:hAnsi="Times New Roman" w:cs="Times New Roman"/>
          <w:color w:val="212529"/>
          <w:sz w:val="24"/>
          <w:szCs w:val="24"/>
        </w:rPr>
        <w:t xml:space="preserve"> : </w:t>
      </w:r>
      <w:proofErr w:type="spellStart"/>
      <w:r w:rsidRPr="0051758C">
        <w:rPr>
          <w:rFonts w:ascii="Times New Roman" w:hAnsi="Times New Roman" w:cs="Times New Roman"/>
          <w:color w:val="212529"/>
          <w:sz w:val="24"/>
          <w:szCs w:val="24"/>
        </w:rPr>
        <w:t>publicare</w:t>
      </w:r>
      <w:proofErr w:type="spellEnd"/>
      <w:r w:rsidRPr="0051758C">
        <w:rPr>
          <w:rFonts w:ascii="Times New Roman" w:hAnsi="Times New Roman" w:cs="Times New Roman"/>
          <w:color w:val="212529"/>
          <w:sz w:val="24"/>
          <w:szCs w:val="24"/>
        </w:rPr>
        <w:t xml:space="preserve"> pe site –ul </w:t>
      </w:r>
      <w:proofErr w:type="spellStart"/>
      <w:r w:rsidRPr="0051758C">
        <w:rPr>
          <w:rFonts w:ascii="Times New Roman" w:hAnsi="Times New Roman" w:cs="Times New Roman"/>
          <w:color w:val="212529"/>
          <w:sz w:val="24"/>
          <w:szCs w:val="24"/>
        </w:rPr>
        <w:t>primariei</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si</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sau</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avizierul</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institutiei</w:t>
      </w:r>
      <w:proofErr w:type="spellEnd"/>
      <w:r w:rsidRPr="0051758C">
        <w:rPr>
          <w:rFonts w:ascii="Times New Roman" w:hAnsi="Times New Roman" w:cs="Times New Roman"/>
          <w:color w:val="212529"/>
          <w:sz w:val="24"/>
          <w:szCs w:val="24"/>
        </w:rPr>
        <w:t xml:space="preserve"> de </w:t>
      </w:r>
      <w:proofErr w:type="spellStart"/>
      <w:r w:rsidRPr="0051758C">
        <w:rPr>
          <w:rFonts w:ascii="Times New Roman" w:hAnsi="Times New Roman" w:cs="Times New Roman"/>
          <w:color w:val="212529"/>
          <w:sz w:val="24"/>
          <w:szCs w:val="24"/>
        </w:rPr>
        <w:t>anunturi</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referitoare</w:t>
      </w:r>
      <w:proofErr w:type="spellEnd"/>
      <w:r w:rsidRPr="0051758C">
        <w:rPr>
          <w:rFonts w:ascii="Times New Roman" w:hAnsi="Times New Roman" w:cs="Times New Roman"/>
          <w:color w:val="212529"/>
          <w:sz w:val="24"/>
          <w:szCs w:val="24"/>
        </w:rPr>
        <w:t xml:space="preserve"> la </w:t>
      </w:r>
      <w:proofErr w:type="spellStart"/>
      <w:r w:rsidRPr="0051758C">
        <w:rPr>
          <w:rFonts w:ascii="Times New Roman" w:hAnsi="Times New Roman" w:cs="Times New Roman"/>
          <w:color w:val="212529"/>
          <w:sz w:val="24"/>
          <w:szCs w:val="24"/>
        </w:rPr>
        <w:t>acordarea</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diverselor</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prestatii</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beneficii</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sociale</w:t>
      </w:r>
      <w:proofErr w:type="spellEnd"/>
      <w:r w:rsidRPr="0051758C">
        <w:rPr>
          <w:rFonts w:ascii="Times New Roman" w:hAnsi="Times New Roman" w:cs="Times New Roman"/>
          <w:color w:val="212529"/>
          <w:sz w:val="24"/>
          <w:szCs w:val="24"/>
        </w:rPr>
        <w:t xml:space="preserve"> , </w:t>
      </w:r>
      <w:proofErr w:type="spellStart"/>
      <w:r w:rsidRPr="0051758C">
        <w:rPr>
          <w:rFonts w:ascii="Times New Roman" w:hAnsi="Times New Roman" w:cs="Times New Roman"/>
          <w:color w:val="212529"/>
          <w:sz w:val="24"/>
          <w:szCs w:val="24"/>
        </w:rPr>
        <w:t>indrumare</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privind</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completarea</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formularelor</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necesare</w:t>
      </w:r>
      <w:proofErr w:type="spellEnd"/>
      <w:r w:rsidRPr="0051758C">
        <w:rPr>
          <w:rFonts w:ascii="Times New Roman" w:hAnsi="Times New Roman" w:cs="Times New Roman"/>
          <w:color w:val="212529"/>
          <w:sz w:val="24"/>
          <w:szCs w:val="24"/>
        </w:rPr>
        <w:t xml:space="preserve"> , </w:t>
      </w:r>
      <w:proofErr w:type="spellStart"/>
      <w:r w:rsidRPr="0051758C">
        <w:rPr>
          <w:rFonts w:ascii="Times New Roman" w:hAnsi="Times New Roman" w:cs="Times New Roman"/>
          <w:color w:val="212529"/>
          <w:sz w:val="24"/>
          <w:szCs w:val="24"/>
        </w:rPr>
        <w:t>indrumare</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catre</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institutiile</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acreditate</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spre</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obtinerea</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beneficiilor</w:t>
      </w:r>
      <w:proofErr w:type="spellEnd"/>
      <w:r w:rsidRPr="0051758C">
        <w:rPr>
          <w:rFonts w:ascii="Times New Roman" w:hAnsi="Times New Roman" w:cs="Times New Roman"/>
          <w:color w:val="212529"/>
          <w:sz w:val="24"/>
          <w:szCs w:val="24"/>
        </w:rPr>
        <w:t xml:space="preserve"> </w:t>
      </w:r>
      <w:proofErr w:type="spellStart"/>
      <w:r w:rsidRPr="0051758C">
        <w:rPr>
          <w:rFonts w:ascii="Times New Roman" w:hAnsi="Times New Roman" w:cs="Times New Roman"/>
          <w:color w:val="212529"/>
          <w:sz w:val="24"/>
          <w:szCs w:val="24"/>
        </w:rPr>
        <w:t>sociale</w:t>
      </w:r>
      <w:proofErr w:type="spellEnd"/>
      <w:r w:rsidRPr="0051758C">
        <w:rPr>
          <w:rFonts w:ascii="Times New Roman" w:hAnsi="Times New Roman" w:cs="Times New Roman"/>
          <w:color w:val="212529"/>
          <w:sz w:val="24"/>
          <w:szCs w:val="24"/>
        </w:rPr>
        <w:t xml:space="preserve"> etc.;</w:t>
      </w:r>
      <w:r w:rsidRPr="0051758C">
        <w:rPr>
          <w:rFonts w:ascii="Times New Roman" w:hAnsi="Times New Roman" w:cs="Times New Roman"/>
          <w:color w:val="212529"/>
          <w:sz w:val="24"/>
          <w:szCs w:val="24"/>
        </w:rPr>
        <w:br/>
      </w:r>
    </w:p>
    <w:p w14:paraId="38EE439C" w14:textId="77777777" w:rsidR="008F0C3B" w:rsidRPr="0051758C" w:rsidRDefault="008F0C3B" w:rsidP="008F0C3B">
      <w:pPr>
        <w:pStyle w:val="BodyText"/>
        <w:kinsoku w:val="0"/>
        <w:overflowPunct w:val="0"/>
        <w:spacing w:before="120" w:after="120" w:line="276" w:lineRule="auto"/>
        <w:rPr>
          <w:rFonts w:ascii="Times New Roman" w:hAnsi="Times New Roman" w:cs="Times New Roman"/>
          <w:sz w:val="24"/>
          <w:szCs w:val="24"/>
          <w:lang w:val="ro-RO"/>
        </w:rPr>
      </w:pPr>
    </w:p>
    <w:p w14:paraId="177B9F5B" w14:textId="448F466A" w:rsidR="00EB0621" w:rsidRPr="0051758C" w:rsidRDefault="00766D3F" w:rsidP="00EB0621">
      <w:pPr>
        <w:pStyle w:val="ListParagraph"/>
        <w:numPr>
          <w:ilvl w:val="2"/>
          <w:numId w:val="9"/>
        </w:numPr>
        <w:tabs>
          <w:tab w:val="left" w:pos="993"/>
        </w:tabs>
        <w:kinsoku w:val="0"/>
        <w:overflowPunct w:val="0"/>
        <w:spacing w:before="9" w:line="460" w:lineRule="atLeast"/>
        <w:ind w:right="4693"/>
        <w:jc w:val="both"/>
        <w:rPr>
          <w:rFonts w:ascii="Times New Roman" w:hAnsi="Times New Roman" w:cs="Times New Roman"/>
          <w:color w:val="000000"/>
          <w:lang w:val="ro-RO"/>
        </w:rPr>
      </w:pPr>
      <w:r w:rsidRPr="0051758C">
        <w:rPr>
          <w:rFonts w:ascii="Times New Roman" w:hAnsi="Times New Roman" w:cs="Times New Roman"/>
          <w:b/>
          <w:bCs/>
          <w:lang w:val="ro-RO"/>
        </w:rPr>
        <w:t>Mesaje de interes public transmise</w:t>
      </w:r>
      <w:r w:rsidR="00C204A2" w:rsidRPr="0051758C">
        <w:rPr>
          <w:rFonts w:ascii="Times New Roman" w:hAnsi="Times New Roman" w:cs="Times New Roman"/>
          <w:b/>
          <w:bCs/>
          <w:lang w:val="ro-RO"/>
        </w:rPr>
        <w:t xml:space="preserve"> </w:t>
      </w:r>
      <w:r w:rsidRPr="0051758C">
        <w:rPr>
          <w:rFonts w:ascii="Times New Roman" w:hAnsi="Times New Roman" w:cs="Times New Roman"/>
          <w:b/>
          <w:bCs/>
          <w:lang w:val="ro-RO"/>
        </w:rPr>
        <w:t xml:space="preserve">prin </w:t>
      </w:r>
      <w:r w:rsidR="00543912" w:rsidRPr="0051758C">
        <w:rPr>
          <w:rFonts w:ascii="Times New Roman" w:hAnsi="Times New Roman" w:cs="Times New Roman"/>
          <w:b/>
          <w:bCs/>
          <w:lang w:val="ro-RO"/>
        </w:rPr>
        <w:t>ziarul local/publicație lunară de informare cetățenească</w:t>
      </w:r>
      <w:r w:rsidRPr="0051758C">
        <w:rPr>
          <w:rFonts w:ascii="Times New Roman" w:hAnsi="Times New Roman" w:cs="Times New Roman"/>
          <w:lang w:val="ro-RO"/>
        </w:rPr>
        <w:t xml:space="preserve">: </w:t>
      </w:r>
    </w:p>
    <w:p w14:paraId="27A49602" w14:textId="4B730B0C" w:rsidR="00766D3F" w:rsidRPr="0051758C" w:rsidRDefault="00766D3F" w:rsidP="00EB0621">
      <w:pPr>
        <w:pStyle w:val="ListParagraph"/>
        <w:numPr>
          <w:ilvl w:val="2"/>
          <w:numId w:val="9"/>
        </w:numPr>
        <w:tabs>
          <w:tab w:val="left" w:pos="993"/>
        </w:tabs>
        <w:kinsoku w:val="0"/>
        <w:overflowPunct w:val="0"/>
        <w:spacing w:before="9" w:line="460" w:lineRule="atLeast"/>
        <w:ind w:right="4693"/>
        <w:jc w:val="both"/>
        <w:rPr>
          <w:rFonts w:ascii="Times New Roman" w:hAnsi="Times New Roman" w:cs="Times New Roman"/>
          <w:color w:val="000000"/>
          <w:lang w:val="ro-RO"/>
        </w:rPr>
      </w:pPr>
      <w:r w:rsidRPr="0051758C">
        <w:rPr>
          <w:rFonts w:ascii="Times New Roman" w:hAnsi="Times New Roman" w:cs="Times New Roman"/>
          <w:lang w:val="ro-RO"/>
        </w:rPr>
        <w:t>Informare permanentă a opiniei</w:t>
      </w:r>
      <w:r w:rsidRPr="0051758C">
        <w:rPr>
          <w:rFonts w:ascii="Times New Roman" w:hAnsi="Times New Roman" w:cs="Times New Roman"/>
          <w:spacing w:val="-6"/>
          <w:lang w:val="ro-RO"/>
        </w:rPr>
        <w:t xml:space="preserve"> </w:t>
      </w:r>
      <w:r w:rsidRPr="0051758C">
        <w:rPr>
          <w:rFonts w:ascii="Times New Roman" w:hAnsi="Times New Roman" w:cs="Times New Roman"/>
          <w:lang w:val="ro-RO"/>
        </w:rPr>
        <w:t>publice:</w:t>
      </w:r>
    </w:p>
    <w:p w14:paraId="701B9880" w14:textId="329D80AC" w:rsidR="00766D3F" w:rsidRPr="0051758C" w:rsidRDefault="0025443A" w:rsidP="0025443A">
      <w:pPr>
        <w:pStyle w:val="ListParagraph"/>
        <w:numPr>
          <w:ilvl w:val="0"/>
          <w:numId w:val="7"/>
        </w:numPr>
        <w:tabs>
          <w:tab w:val="left" w:pos="1465"/>
        </w:tabs>
        <w:kinsoku w:val="0"/>
        <w:overflowPunct w:val="0"/>
        <w:spacing w:before="120" w:line="23" w:lineRule="atLeast"/>
        <w:ind w:right="705"/>
        <w:jc w:val="both"/>
        <w:rPr>
          <w:rFonts w:ascii="Times New Roman" w:hAnsi="Times New Roman" w:cs="Times New Roman"/>
          <w:lang w:val="ro-RO"/>
        </w:rPr>
      </w:pPr>
      <w:r w:rsidRPr="0051758C">
        <w:rPr>
          <w:rFonts w:ascii="Times New Roman" w:hAnsi="Times New Roman" w:cs="Times New Roman"/>
          <w:lang w:val="ro-RO"/>
        </w:rPr>
        <w:t>Știri</w:t>
      </w:r>
      <w:r w:rsidR="00766D3F" w:rsidRPr="0051758C">
        <w:rPr>
          <w:rFonts w:ascii="Times New Roman" w:hAnsi="Times New Roman" w:cs="Times New Roman"/>
          <w:lang w:val="ro-RO"/>
        </w:rPr>
        <w:t xml:space="preserve"> postate pe </w:t>
      </w:r>
      <w:r w:rsidRPr="0051758C">
        <w:rPr>
          <w:rFonts w:ascii="Times New Roman" w:hAnsi="Times New Roman" w:cs="Times New Roman"/>
          <w:lang w:val="ro-RO"/>
        </w:rPr>
        <w:t>pagina primăriei</w:t>
      </w:r>
      <w:r w:rsidR="00766D3F" w:rsidRPr="0051758C">
        <w:rPr>
          <w:rFonts w:ascii="Times New Roman" w:hAnsi="Times New Roman" w:cs="Times New Roman"/>
          <w:lang w:val="ro-RO"/>
        </w:rPr>
        <w:t xml:space="preserve">, comunicate de presă, campanii de presă, organizarea de întâlniri profesionale/dezbateri la care sunt </w:t>
      </w:r>
      <w:r w:rsidRPr="0051758C">
        <w:rPr>
          <w:rFonts w:ascii="Times New Roman" w:hAnsi="Times New Roman" w:cs="Times New Roman"/>
          <w:lang w:val="ro-RO"/>
        </w:rPr>
        <w:t>invitați</w:t>
      </w:r>
      <w:r w:rsidR="00766D3F" w:rsidRPr="0051758C">
        <w:rPr>
          <w:rFonts w:ascii="Times New Roman" w:hAnsi="Times New Roman" w:cs="Times New Roman"/>
          <w:lang w:val="ro-RO"/>
        </w:rPr>
        <w:t xml:space="preserve"> să participe şi </w:t>
      </w:r>
      <w:r w:rsidRPr="0051758C">
        <w:rPr>
          <w:rFonts w:ascii="Times New Roman" w:hAnsi="Times New Roman" w:cs="Times New Roman"/>
          <w:lang w:val="ro-RO"/>
        </w:rPr>
        <w:t>reprezentanți</w:t>
      </w:r>
      <w:r w:rsidR="00766D3F" w:rsidRPr="0051758C">
        <w:rPr>
          <w:rFonts w:ascii="Times New Roman" w:hAnsi="Times New Roman" w:cs="Times New Roman"/>
          <w:lang w:val="ro-RO"/>
        </w:rPr>
        <w:t xml:space="preserve"> din cadrul mass-mediei locale; organizarea de evenimente (</w:t>
      </w:r>
      <w:r w:rsidR="00EB0621" w:rsidRPr="0051758C">
        <w:rPr>
          <w:rFonts w:ascii="Times New Roman" w:hAnsi="Times New Roman" w:cs="Times New Roman"/>
          <w:lang w:val="ro-RO"/>
        </w:rPr>
        <w:t>Informări</w:t>
      </w:r>
      <w:r w:rsidR="00766D3F" w:rsidRPr="0051758C">
        <w:rPr>
          <w:rFonts w:ascii="Times New Roman" w:hAnsi="Times New Roman" w:cs="Times New Roman"/>
          <w:lang w:val="ro-RO"/>
        </w:rPr>
        <w:t xml:space="preserve"> de lansare </w:t>
      </w:r>
      <w:r w:rsidRPr="0051758C">
        <w:rPr>
          <w:rFonts w:ascii="Times New Roman" w:hAnsi="Times New Roman" w:cs="Times New Roman"/>
          <w:lang w:val="ro-RO"/>
        </w:rPr>
        <w:t>ș</w:t>
      </w:r>
      <w:r w:rsidR="00766D3F" w:rsidRPr="0051758C">
        <w:rPr>
          <w:rFonts w:ascii="Times New Roman" w:hAnsi="Times New Roman" w:cs="Times New Roman"/>
          <w:lang w:val="ro-RO"/>
        </w:rPr>
        <w:t>i de diseminare rezultate) în cadrul proiectelor ce vor fi implementate.</w:t>
      </w:r>
    </w:p>
    <w:p w14:paraId="6DB6552B" w14:textId="77777777" w:rsidR="00766D3F" w:rsidRPr="0051758C" w:rsidRDefault="0025443A" w:rsidP="0025443A">
      <w:pPr>
        <w:pStyle w:val="ListParagraph"/>
        <w:numPr>
          <w:ilvl w:val="0"/>
          <w:numId w:val="7"/>
        </w:numPr>
        <w:tabs>
          <w:tab w:val="left" w:pos="1413"/>
        </w:tabs>
        <w:kinsoku w:val="0"/>
        <w:overflowPunct w:val="0"/>
        <w:spacing w:before="120" w:line="23" w:lineRule="atLeast"/>
        <w:ind w:left="1412" w:hanging="362"/>
        <w:jc w:val="both"/>
        <w:rPr>
          <w:rFonts w:ascii="Times New Roman" w:hAnsi="Times New Roman" w:cs="Times New Roman"/>
          <w:lang w:val="ro-RO"/>
        </w:rPr>
      </w:pPr>
      <w:r w:rsidRPr="0051758C">
        <w:rPr>
          <w:rFonts w:ascii="Times New Roman" w:hAnsi="Times New Roman" w:cs="Times New Roman"/>
          <w:lang w:val="ro-RO"/>
        </w:rPr>
        <w:t>Activități</w:t>
      </w:r>
      <w:r w:rsidR="00766D3F" w:rsidRPr="0051758C">
        <w:rPr>
          <w:rFonts w:ascii="Times New Roman" w:hAnsi="Times New Roman" w:cs="Times New Roman"/>
          <w:spacing w:val="38"/>
          <w:lang w:val="ro-RO"/>
        </w:rPr>
        <w:t xml:space="preserve"> </w:t>
      </w:r>
      <w:r w:rsidR="00766D3F" w:rsidRPr="0051758C">
        <w:rPr>
          <w:rFonts w:ascii="Times New Roman" w:hAnsi="Times New Roman" w:cs="Times New Roman"/>
          <w:lang w:val="ro-RO"/>
        </w:rPr>
        <w:t>de</w:t>
      </w:r>
      <w:r w:rsidR="00766D3F" w:rsidRPr="0051758C">
        <w:rPr>
          <w:rFonts w:ascii="Times New Roman" w:hAnsi="Times New Roman" w:cs="Times New Roman"/>
          <w:spacing w:val="39"/>
          <w:lang w:val="ro-RO"/>
        </w:rPr>
        <w:t xml:space="preserve"> </w:t>
      </w:r>
      <w:r w:rsidR="00766D3F" w:rsidRPr="0051758C">
        <w:rPr>
          <w:rFonts w:ascii="Times New Roman" w:hAnsi="Times New Roman" w:cs="Times New Roman"/>
          <w:lang w:val="ro-RO"/>
        </w:rPr>
        <w:t>informare/comunicare</w:t>
      </w:r>
      <w:r w:rsidR="00766D3F" w:rsidRPr="0051758C">
        <w:rPr>
          <w:rFonts w:ascii="Times New Roman" w:hAnsi="Times New Roman" w:cs="Times New Roman"/>
          <w:spacing w:val="39"/>
          <w:lang w:val="ro-RO"/>
        </w:rPr>
        <w:t xml:space="preserve"> </w:t>
      </w:r>
      <w:r w:rsidR="00766D3F" w:rsidRPr="0051758C">
        <w:rPr>
          <w:rFonts w:ascii="Times New Roman" w:hAnsi="Times New Roman" w:cs="Times New Roman"/>
          <w:lang w:val="ro-RO"/>
        </w:rPr>
        <w:t>cu</w:t>
      </w:r>
      <w:r w:rsidR="00766D3F" w:rsidRPr="0051758C">
        <w:rPr>
          <w:rFonts w:ascii="Times New Roman" w:hAnsi="Times New Roman" w:cs="Times New Roman"/>
          <w:spacing w:val="39"/>
          <w:lang w:val="ro-RO"/>
        </w:rPr>
        <w:t xml:space="preserve"> </w:t>
      </w:r>
      <w:r w:rsidR="00766D3F" w:rsidRPr="0051758C">
        <w:rPr>
          <w:rFonts w:ascii="Times New Roman" w:hAnsi="Times New Roman" w:cs="Times New Roman"/>
          <w:lang w:val="ro-RO"/>
        </w:rPr>
        <w:t>privire</w:t>
      </w:r>
      <w:r w:rsidR="00766D3F" w:rsidRPr="0051758C">
        <w:rPr>
          <w:rFonts w:ascii="Times New Roman" w:hAnsi="Times New Roman" w:cs="Times New Roman"/>
          <w:spacing w:val="38"/>
          <w:lang w:val="ro-RO"/>
        </w:rPr>
        <w:t xml:space="preserve"> </w:t>
      </w:r>
      <w:r w:rsidR="00766D3F" w:rsidRPr="0051758C">
        <w:rPr>
          <w:rFonts w:ascii="Times New Roman" w:hAnsi="Times New Roman" w:cs="Times New Roman"/>
          <w:lang w:val="ro-RO"/>
        </w:rPr>
        <w:t>la</w:t>
      </w:r>
      <w:r w:rsidR="00766D3F" w:rsidRPr="0051758C">
        <w:rPr>
          <w:rFonts w:ascii="Times New Roman" w:hAnsi="Times New Roman" w:cs="Times New Roman"/>
          <w:spacing w:val="38"/>
          <w:lang w:val="ro-RO"/>
        </w:rPr>
        <w:t xml:space="preserve"> </w:t>
      </w:r>
      <w:r w:rsidRPr="0051758C">
        <w:rPr>
          <w:rFonts w:ascii="Times New Roman" w:hAnsi="Times New Roman" w:cs="Times New Roman"/>
          <w:lang w:val="ro-RO"/>
        </w:rPr>
        <w:t>consecințele</w:t>
      </w:r>
      <w:r w:rsidR="00766D3F" w:rsidRPr="0051758C">
        <w:rPr>
          <w:rFonts w:ascii="Times New Roman" w:hAnsi="Times New Roman" w:cs="Times New Roman"/>
          <w:spacing w:val="34"/>
          <w:lang w:val="ro-RO"/>
        </w:rPr>
        <w:t xml:space="preserve"> </w:t>
      </w:r>
      <w:r w:rsidRPr="0051758C">
        <w:rPr>
          <w:rFonts w:ascii="Times New Roman" w:hAnsi="Times New Roman" w:cs="Times New Roman"/>
          <w:lang w:val="ro-RO"/>
        </w:rPr>
        <w:t>violenței</w:t>
      </w:r>
      <w:r w:rsidR="00766D3F" w:rsidRPr="0051758C">
        <w:rPr>
          <w:rFonts w:ascii="Times New Roman" w:hAnsi="Times New Roman" w:cs="Times New Roman"/>
          <w:spacing w:val="39"/>
          <w:lang w:val="ro-RO"/>
        </w:rPr>
        <w:t xml:space="preserve"> </w:t>
      </w:r>
      <w:r w:rsidR="00766D3F" w:rsidRPr="0051758C">
        <w:rPr>
          <w:rFonts w:ascii="Times New Roman" w:hAnsi="Times New Roman" w:cs="Times New Roman"/>
          <w:lang w:val="ro-RO"/>
        </w:rPr>
        <w:t>în</w:t>
      </w:r>
      <w:r w:rsidR="00766D3F" w:rsidRPr="0051758C">
        <w:rPr>
          <w:rFonts w:ascii="Times New Roman" w:hAnsi="Times New Roman" w:cs="Times New Roman"/>
          <w:spacing w:val="38"/>
          <w:lang w:val="ro-RO"/>
        </w:rPr>
        <w:t xml:space="preserve"> </w:t>
      </w:r>
      <w:r w:rsidR="00766D3F" w:rsidRPr="0051758C">
        <w:rPr>
          <w:rFonts w:ascii="Times New Roman" w:hAnsi="Times New Roman" w:cs="Times New Roman"/>
          <w:lang w:val="ro-RO"/>
        </w:rPr>
        <w:t>mediul</w:t>
      </w:r>
      <w:r w:rsidR="00766D3F" w:rsidRPr="0051758C">
        <w:rPr>
          <w:rFonts w:ascii="Times New Roman" w:hAnsi="Times New Roman" w:cs="Times New Roman"/>
          <w:spacing w:val="37"/>
          <w:lang w:val="ro-RO"/>
        </w:rPr>
        <w:t xml:space="preserve"> </w:t>
      </w:r>
      <w:r w:rsidR="00766D3F" w:rsidRPr="0051758C">
        <w:rPr>
          <w:rFonts w:ascii="Times New Roman" w:hAnsi="Times New Roman" w:cs="Times New Roman"/>
          <w:lang w:val="ro-RO"/>
        </w:rPr>
        <w:t>on-line</w:t>
      </w:r>
    </w:p>
    <w:p w14:paraId="06EE3767" w14:textId="77777777" w:rsidR="00766D3F" w:rsidRPr="0051758C" w:rsidRDefault="00766D3F" w:rsidP="00220E96">
      <w:pPr>
        <w:pStyle w:val="ListParagraph"/>
        <w:tabs>
          <w:tab w:val="left" w:pos="1413"/>
        </w:tabs>
        <w:kinsoku w:val="0"/>
        <w:overflowPunct w:val="0"/>
        <w:spacing w:line="232" w:lineRule="exact"/>
        <w:ind w:left="1412" w:firstLine="0"/>
        <w:jc w:val="both"/>
        <w:rPr>
          <w:rFonts w:ascii="Times New Roman" w:hAnsi="Times New Roman" w:cs="Times New Roman"/>
          <w:lang w:val="ro-RO"/>
        </w:rPr>
      </w:pPr>
    </w:p>
    <w:p w14:paraId="7BD029BB" w14:textId="77777777" w:rsidR="00220E96" w:rsidRPr="0051758C" w:rsidRDefault="00220E96" w:rsidP="00220E96">
      <w:pPr>
        <w:rPr>
          <w:rFonts w:ascii="Times New Roman" w:hAnsi="Times New Roman" w:cs="Times New Roman"/>
          <w:sz w:val="24"/>
          <w:szCs w:val="24"/>
          <w:lang w:val="ro-RO"/>
        </w:rPr>
      </w:pPr>
    </w:p>
    <w:p w14:paraId="7BDDD76D" w14:textId="77777777" w:rsidR="00220E96" w:rsidRPr="0051758C" w:rsidRDefault="00220E96" w:rsidP="00220E96">
      <w:pPr>
        <w:tabs>
          <w:tab w:val="center" w:pos="5245"/>
        </w:tabs>
        <w:rPr>
          <w:rFonts w:ascii="Times New Roman" w:hAnsi="Times New Roman" w:cs="Times New Roman"/>
          <w:sz w:val="24"/>
          <w:szCs w:val="24"/>
          <w:lang w:val="ro-RO"/>
        </w:rPr>
        <w:sectPr w:rsidR="00220E96" w:rsidRPr="0051758C" w:rsidSect="00B214BA">
          <w:headerReference w:type="default" r:id="rId12"/>
          <w:footerReference w:type="default" r:id="rId13"/>
          <w:pgSz w:w="11910" w:h="16840"/>
          <w:pgMar w:top="1418" w:right="720" w:bottom="1520" w:left="700" w:header="708" w:footer="708" w:gutter="0"/>
          <w:cols w:space="708"/>
          <w:noEndnote/>
          <w:docGrid w:linePitch="299"/>
        </w:sectPr>
      </w:pPr>
    </w:p>
    <w:p w14:paraId="089E7167" w14:textId="77777777" w:rsidR="00766D3F" w:rsidRPr="0051758C" w:rsidRDefault="00766D3F">
      <w:pPr>
        <w:pStyle w:val="Heading1"/>
        <w:kinsoku w:val="0"/>
        <w:overflowPunct w:val="0"/>
        <w:spacing w:before="74"/>
        <w:ind w:left="898" w:right="918"/>
        <w:jc w:val="center"/>
        <w:rPr>
          <w:rFonts w:ascii="Times New Roman" w:hAnsi="Times New Roman" w:cs="Times New Roman"/>
          <w:sz w:val="24"/>
          <w:szCs w:val="24"/>
          <w:lang w:val="ro-RO"/>
        </w:rPr>
      </w:pPr>
      <w:r w:rsidRPr="0051758C">
        <w:rPr>
          <w:rFonts w:ascii="Times New Roman" w:hAnsi="Times New Roman" w:cs="Times New Roman"/>
          <w:sz w:val="24"/>
          <w:szCs w:val="24"/>
          <w:lang w:val="ro-RO"/>
        </w:rPr>
        <w:lastRenderedPageBreak/>
        <w:t>CAPITOLUL III</w:t>
      </w:r>
    </w:p>
    <w:p w14:paraId="4171392F" w14:textId="77777777" w:rsidR="00766D3F" w:rsidRPr="0051758C" w:rsidRDefault="00766D3F">
      <w:pPr>
        <w:pStyle w:val="BodyText"/>
        <w:kinsoku w:val="0"/>
        <w:overflowPunct w:val="0"/>
        <w:spacing w:before="4"/>
        <w:rPr>
          <w:rFonts w:ascii="Times New Roman" w:hAnsi="Times New Roman" w:cs="Times New Roman"/>
          <w:b/>
          <w:bCs/>
          <w:sz w:val="24"/>
          <w:szCs w:val="24"/>
          <w:lang w:val="ro-RO"/>
        </w:rPr>
      </w:pPr>
    </w:p>
    <w:p w14:paraId="2FABA5D4" w14:textId="77777777" w:rsidR="00766D3F" w:rsidRPr="0051758C" w:rsidRDefault="005E6FFA">
      <w:pPr>
        <w:pStyle w:val="BodyText"/>
        <w:kinsoku w:val="0"/>
        <w:overflowPunct w:val="0"/>
        <w:ind w:left="897" w:right="919"/>
        <w:jc w:val="center"/>
        <w:rPr>
          <w:rFonts w:ascii="Times New Roman" w:hAnsi="Times New Roman" w:cs="Times New Roman"/>
          <w:b/>
          <w:bCs/>
          <w:sz w:val="24"/>
          <w:szCs w:val="24"/>
          <w:lang w:val="ro-RO"/>
        </w:rPr>
      </w:pPr>
      <w:hyperlink r:id="rId14" w:history="1">
        <w:r w:rsidR="00766D3F" w:rsidRPr="0051758C">
          <w:rPr>
            <w:rFonts w:ascii="Times New Roman" w:hAnsi="Times New Roman" w:cs="Times New Roman"/>
            <w:b/>
            <w:bCs/>
            <w:sz w:val="24"/>
            <w:szCs w:val="24"/>
            <w:lang w:val="ro-RO"/>
          </w:rPr>
          <w:t>Programul de formare și îndrumare metodologică a personalului care lucrează</w:t>
        </w:r>
        <w:r w:rsidR="00766D3F" w:rsidRPr="0051758C">
          <w:rPr>
            <w:rFonts w:ascii="Times New Roman" w:hAnsi="Times New Roman" w:cs="Times New Roman"/>
            <w:b/>
            <w:bCs/>
            <w:spacing w:val="-23"/>
            <w:sz w:val="24"/>
            <w:szCs w:val="24"/>
            <w:lang w:val="ro-RO"/>
          </w:rPr>
          <w:t xml:space="preserve"> </w:t>
        </w:r>
        <w:r w:rsidR="00766D3F" w:rsidRPr="0051758C">
          <w:rPr>
            <w:rFonts w:ascii="Times New Roman" w:hAnsi="Times New Roman" w:cs="Times New Roman"/>
            <w:b/>
            <w:bCs/>
            <w:sz w:val="24"/>
            <w:szCs w:val="24"/>
            <w:lang w:val="ro-RO"/>
          </w:rPr>
          <w:t>în</w:t>
        </w:r>
      </w:hyperlink>
      <w:r w:rsidR="00766D3F" w:rsidRPr="0051758C">
        <w:rPr>
          <w:rFonts w:ascii="Times New Roman" w:hAnsi="Times New Roman" w:cs="Times New Roman"/>
          <w:b/>
          <w:bCs/>
          <w:sz w:val="24"/>
          <w:szCs w:val="24"/>
          <w:lang w:val="ro-RO"/>
        </w:rPr>
        <w:t xml:space="preserve"> </w:t>
      </w:r>
      <w:hyperlink r:id="rId15" w:history="1">
        <w:r w:rsidR="00766D3F" w:rsidRPr="0051758C">
          <w:rPr>
            <w:rFonts w:ascii="Times New Roman" w:hAnsi="Times New Roman" w:cs="Times New Roman"/>
            <w:b/>
            <w:bCs/>
            <w:sz w:val="24"/>
            <w:szCs w:val="24"/>
            <w:lang w:val="ro-RO"/>
          </w:rPr>
          <w:t>domeniul serviciilor</w:t>
        </w:r>
        <w:r w:rsidR="00766D3F" w:rsidRPr="0051758C">
          <w:rPr>
            <w:rFonts w:ascii="Times New Roman" w:hAnsi="Times New Roman" w:cs="Times New Roman"/>
            <w:b/>
            <w:bCs/>
            <w:spacing w:val="-6"/>
            <w:sz w:val="24"/>
            <w:szCs w:val="24"/>
            <w:lang w:val="ro-RO"/>
          </w:rPr>
          <w:t xml:space="preserve"> </w:t>
        </w:r>
        <w:r w:rsidR="00766D3F" w:rsidRPr="0051758C">
          <w:rPr>
            <w:rFonts w:ascii="Times New Roman" w:hAnsi="Times New Roman" w:cs="Times New Roman"/>
            <w:b/>
            <w:bCs/>
            <w:sz w:val="24"/>
            <w:szCs w:val="24"/>
            <w:lang w:val="ro-RO"/>
          </w:rPr>
          <w:t>sociale</w:t>
        </w:r>
      </w:hyperlink>
    </w:p>
    <w:p w14:paraId="6705831D" w14:textId="77777777" w:rsidR="00766D3F" w:rsidRPr="0051758C" w:rsidRDefault="00766D3F">
      <w:pPr>
        <w:pStyle w:val="BodyText"/>
        <w:kinsoku w:val="0"/>
        <w:overflowPunct w:val="0"/>
        <w:spacing w:before="2"/>
        <w:rPr>
          <w:rFonts w:ascii="Times New Roman" w:hAnsi="Times New Roman" w:cs="Times New Roman"/>
          <w:b/>
          <w:bCs/>
          <w:sz w:val="24"/>
          <w:szCs w:val="24"/>
          <w:lang w:val="ro-RO"/>
        </w:rPr>
      </w:pPr>
    </w:p>
    <w:p w14:paraId="5983EC37" w14:textId="77777777" w:rsidR="00766D3F" w:rsidRPr="0051758C" w:rsidRDefault="00766D3F">
      <w:pPr>
        <w:pStyle w:val="Heading2"/>
        <w:numPr>
          <w:ilvl w:val="0"/>
          <w:numId w:val="6"/>
        </w:numPr>
        <w:tabs>
          <w:tab w:val="left" w:pos="892"/>
        </w:tabs>
        <w:kinsoku w:val="0"/>
        <w:overflowPunct w:val="0"/>
        <w:ind w:right="719" w:firstLine="0"/>
        <w:rPr>
          <w:rFonts w:ascii="Times New Roman" w:hAnsi="Times New Roman" w:cs="Times New Roman"/>
          <w:b w:val="0"/>
          <w:bCs w:val="0"/>
          <w:color w:val="000000"/>
          <w:sz w:val="24"/>
          <w:szCs w:val="24"/>
          <w:lang w:val="ro-RO"/>
        </w:rPr>
      </w:pPr>
      <w:r w:rsidRPr="0051758C">
        <w:rPr>
          <w:rFonts w:ascii="Times New Roman" w:hAnsi="Times New Roman" w:cs="Times New Roman"/>
          <w:sz w:val="24"/>
          <w:szCs w:val="24"/>
          <w:lang w:val="ro-RO"/>
        </w:rPr>
        <w:t>Propuneri de activități de formare profesională continuă în vederea creșterii performanței personalului din structurile proprii/instruire</w:t>
      </w:r>
      <w:r w:rsidRPr="0051758C">
        <w:rPr>
          <w:rFonts w:ascii="Times New Roman" w:hAnsi="Times New Roman" w:cs="Times New Roman"/>
          <w:spacing w:val="1"/>
          <w:sz w:val="24"/>
          <w:szCs w:val="24"/>
          <w:lang w:val="ro-RO"/>
        </w:rPr>
        <w:t xml:space="preserve"> </w:t>
      </w:r>
      <w:r w:rsidRPr="0051758C">
        <w:rPr>
          <w:rFonts w:ascii="Times New Roman" w:hAnsi="Times New Roman" w:cs="Times New Roman"/>
          <w:sz w:val="24"/>
          <w:szCs w:val="24"/>
          <w:lang w:val="ro-RO"/>
        </w:rPr>
        <w:t>etc</w:t>
      </w:r>
      <w:r w:rsidRPr="0051758C">
        <w:rPr>
          <w:rFonts w:ascii="Times New Roman" w:hAnsi="Times New Roman" w:cs="Times New Roman"/>
          <w:b w:val="0"/>
          <w:bCs w:val="0"/>
          <w:sz w:val="24"/>
          <w:szCs w:val="24"/>
          <w:lang w:val="ro-RO"/>
        </w:rPr>
        <w:t>.:</w:t>
      </w:r>
    </w:p>
    <w:p w14:paraId="3509DD69" w14:textId="40B19770" w:rsidR="00766D3F" w:rsidRPr="0051758C" w:rsidRDefault="006062B5">
      <w:pPr>
        <w:pStyle w:val="BodyText"/>
        <w:kinsoku w:val="0"/>
        <w:overflowPunct w:val="0"/>
        <w:spacing w:before="150"/>
        <w:ind w:left="696" w:right="716" w:firstLine="706"/>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Î</w:t>
      </w:r>
      <w:r w:rsidR="00766D3F" w:rsidRPr="0051758C">
        <w:rPr>
          <w:rFonts w:ascii="Times New Roman" w:hAnsi="Times New Roman" w:cs="Times New Roman"/>
          <w:sz w:val="24"/>
          <w:szCs w:val="24"/>
          <w:lang w:val="ro-RO"/>
        </w:rPr>
        <w:t xml:space="preserve">n perioada </w:t>
      </w:r>
      <w:r w:rsidR="008D5457" w:rsidRPr="0051758C">
        <w:rPr>
          <w:rFonts w:ascii="Times New Roman" w:hAnsi="Times New Roman" w:cs="Times New Roman"/>
          <w:sz w:val="24"/>
          <w:szCs w:val="24"/>
          <w:lang w:val="ro-RO"/>
        </w:rPr>
        <w:t>septembrie</w:t>
      </w:r>
      <w:r w:rsidR="00766D3F" w:rsidRPr="0051758C">
        <w:rPr>
          <w:rFonts w:ascii="Times New Roman" w:hAnsi="Times New Roman" w:cs="Times New Roman"/>
          <w:sz w:val="24"/>
          <w:szCs w:val="24"/>
          <w:lang w:val="ro-RO"/>
        </w:rPr>
        <w:t xml:space="preserve"> - decembrie 202</w:t>
      </w:r>
      <w:r w:rsidR="00B2124A" w:rsidRPr="0051758C">
        <w:rPr>
          <w:rFonts w:ascii="Times New Roman" w:hAnsi="Times New Roman" w:cs="Times New Roman"/>
          <w:sz w:val="24"/>
          <w:szCs w:val="24"/>
          <w:lang w:val="ro-RO"/>
        </w:rPr>
        <w:t>5</w:t>
      </w:r>
      <w:r w:rsidR="00766D3F" w:rsidRPr="0051758C">
        <w:rPr>
          <w:rFonts w:ascii="Times New Roman" w:hAnsi="Times New Roman" w:cs="Times New Roman"/>
          <w:sz w:val="24"/>
          <w:szCs w:val="24"/>
          <w:lang w:val="ro-RO"/>
        </w:rPr>
        <w:t xml:space="preserve">, </w:t>
      </w:r>
      <w:r w:rsidR="000C072A" w:rsidRPr="0051758C">
        <w:rPr>
          <w:rFonts w:ascii="Times New Roman" w:hAnsi="Times New Roman" w:cs="Times New Roman"/>
          <w:sz w:val="24"/>
          <w:szCs w:val="24"/>
          <w:lang w:val="ro-RO"/>
        </w:rPr>
        <w:t>DAS Urlați</w:t>
      </w:r>
      <w:r w:rsidR="00766D3F" w:rsidRPr="0051758C">
        <w:rPr>
          <w:rFonts w:ascii="Times New Roman" w:hAnsi="Times New Roman" w:cs="Times New Roman"/>
          <w:sz w:val="24"/>
          <w:szCs w:val="24"/>
          <w:lang w:val="ro-RO"/>
        </w:rPr>
        <w:t>, si-a propus s</w:t>
      </w:r>
      <w:r w:rsidR="008B4B62" w:rsidRPr="0051758C">
        <w:rPr>
          <w:rFonts w:ascii="Times New Roman" w:hAnsi="Times New Roman" w:cs="Times New Roman"/>
          <w:sz w:val="24"/>
          <w:szCs w:val="24"/>
          <w:lang w:val="ro-RO"/>
        </w:rPr>
        <w:t>ă</w:t>
      </w:r>
      <w:r w:rsidR="00766D3F" w:rsidRPr="0051758C">
        <w:rPr>
          <w:rFonts w:ascii="Times New Roman" w:hAnsi="Times New Roman" w:cs="Times New Roman"/>
          <w:sz w:val="24"/>
          <w:szCs w:val="24"/>
          <w:lang w:val="ro-RO"/>
        </w:rPr>
        <w:t xml:space="preserve"> organizeze </w:t>
      </w:r>
      <w:r w:rsidR="003A6A25" w:rsidRPr="0051758C">
        <w:rPr>
          <w:rFonts w:ascii="Times New Roman" w:hAnsi="Times New Roman" w:cs="Times New Roman"/>
          <w:sz w:val="24"/>
          <w:szCs w:val="24"/>
          <w:lang w:val="ro-RO"/>
        </w:rPr>
        <w:t>ș</w:t>
      </w:r>
      <w:r w:rsidR="00766D3F" w:rsidRPr="0051758C">
        <w:rPr>
          <w:rFonts w:ascii="Times New Roman" w:hAnsi="Times New Roman" w:cs="Times New Roman"/>
          <w:sz w:val="24"/>
          <w:szCs w:val="24"/>
          <w:lang w:val="ro-RO"/>
        </w:rPr>
        <w:t>i s</w:t>
      </w:r>
      <w:r w:rsidRPr="0051758C">
        <w:rPr>
          <w:rFonts w:ascii="Times New Roman" w:hAnsi="Times New Roman" w:cs="Times New Roman"/>
          <w:sz w:val="24"/>
          <w:szCs w:val="24"/>
          <w:lang w:val="ro-RO"/>
        </w:rPr>
        <w:t>ă</w:t>
      </w:r>
      <w:r w:rsidR="00766D3F" w:rsidRPr="0051758C">
        <w:rPr>
          <w:rFonts w:ascii="Times New Roman" w:hAnsi="Times New Roman" w:cs="Times New Roman"/>
          <w:sz w:val="24"/>
          <w:szCs w:val="24"/>
          <w:lang w:val="ro-RO"/>
        </w:rPr>
        <w:t xml:space="preserve"> </w:t>
      </w:r>
      <w:r w:rsidR="003A6A25" w:rsidRPr="0051758C">
        <w:rPr>
          <w:rFonts w:ascii="Times New Roman" w:hAnsi="Times New Roman" w:cs="Times New Roman"/>
          <w:sz w:val="24"/>
          <w:szCs w:val="24"/>
          <w:lang w:val="ro-RO"/>
        </w:rPr>
        <w:t>susțină</w:t>
      </w:r>
      <w:r w:rsidR="00766D3F" w:rsidRPr="0051758C">
        <w:rPr>
          <w:rFonts w:ascii="Times New Roman" w:hAnsi="Times New Roman" w:cs="Times New Roman"/>
          <w:sz w:val="24"/>
          <w:szCs w:val="24"/>
          <w:lang w:val="ro-RO"/>
        </w:rPr>
        <w:t xml:space="preserve"> un </w:t>
      </w:r>
      <w:r w:rsidR="000C072A" w:rsidRPr="0051758C">
        <w:rPr>
          <w:rFonts w:ascii="Times New Roman" w:hAnsi="Times New Roman" w:cs="Times New Roman"/>
          <w:sz w:val="24"/>
          <w:szCs w:val="24"/>
          <w:lang w:val="ro-RO"/>
        </w:rPr>
        <w:t>număr</w:t>
      </w:r>
      <w:r w:rsidR="00766D3F" w:rsidRPr="0051758C">
        <w:rPr>
          <w:rFonts w:ascii="Times New Roman" w:hAnsi="Times New Roman" w:cs="Times New Roman"/>
          <w:sz w:val="24"/>
          <w:szCs w:val="24"/>
          <w:lang w:val="ro-RO"/>
        </w:rPr>
        <w:t xml:space="preserve"> de </w:t>
      </w:r>
      <w:r w:rsidR="000C072A" w:rsidRPr="0051758C">
        <w:rPr>
          <w:rFonts w:ascii="Times New Roman" w:hAnsi="Times New Roman" w:cs="Times New Roman"/>
          <w:sz w:val="24"/>
          <w:szCs w:val="24"/>
          <w:lang w:val="ro-RO"/>
        </w:rPr>
        <w:t>2</w:t>
      </w:r>
      <w:r w:rsidR="00766D3F" w:rsidRPr="0051758C">
        <w:rPr>
          <w:rFonts w:ascii="Times New Roman" w:hAnsi="Times New Roman" w:cs="Times New Roman"/>
          <w:sz w:val="24"/>
          <w:szCs w:val="24"/>
          <w:lang w:val="ro-RO"/>
        </w:rPr>
        <w:t xml:space="preserve"> sesiuni de formare profesional</w:t>
      </w:r>
      <w:r w:rsidR="000C072A" w:rsidRPr="0051758C">
        <w:rPr>
          <w:rFonts w:ascii="Times New Roman" w:hAnsi="Times New Roman" w:cs="Times New Roman"/>
          <w:sz w:val="24"/>
          <w:szCs w:val="24"/>
          <w:lang w:val="ro-RO"/>
        </w:rPr>
        <w:t>ă</w:t>
      </w:r>
      <w:r w:rsidR="00766D3F" w:rsidRPr="0051758C">
        <w:rPr>
          <w:rFonts w:ascii="Times New Roman" w:hAnsi="Times New Roman" w:cs="Times New Roman"/>
          <w:sz w:val="24"/>
          <w:szCs w:val="24"/>
          <w:lang w:val="ro-RO"/>
        </w:rPr>
        <w:t xml:space="preserve"> continu</w:t>
      </w:r>
      <w:r w:rsidR="000C072A" w:rsidRPr="0051758C">
        <w:rPr>
          <w:rFonts w:ascii="Times New Roman" w:hAnsi="Times New Roman" w:cs="Times New Roman"/>
          <w:sz w:val="24"/>
          <w:szCs w:val="24"/>
          <w:lang w:val="ro-RO"/>
        </w:rPr>
        <w:t>ă</w:t>
      </w:r>
      <w:r w:rsidR="00766D3F" w:rsidRPr="0051758C">
        <w:rPr>
          <w:rFonts w:ascii="Times New Roman" w:hAnsi="Times New Roman" w:cs="Times New Roman"/>
          <w:sz w:val="24"/>
          <w:szCs w:val="24"/>
          <w:lang w:val="ro-RO"/>
        </w:rPr>
        <w:t xml:space="preserve"> pentru un </w:t>
      </w:r>
      <w:r w:rsidR="003A6A25" w:rsidRPr="0051758C">
        <w:rPr>
          <w:rFonts w:ascii="Times New Roman" w:hAnsi="Times New Roman" w:cs="Times New Roman"/>
          <w:sz w:val="24"/>
          <w:szCs w:val="24"/>
          <w:lang w:val="ro-RO"/>
        </w:rPr>
        <w:t>număr</w:t>
      </w:r>
      <w:r w:rsidR="00766D3F" w:rsidRPr="0051758C">
        <w:rPr>
          <w:rFonts w:ascii="Times New Roman" w:hAnsi="Times New Roman" w:cs="Times New Roman"/>
          <w:sz w:val="24"/>
          <w:szCs w:val="24"/>
          <w:lang w:val="ro-RO"/>
        </w:rPr>
        <w:t xml:space="preserve"> de aproximativ </w:t>
      </w:r>
      <w:r w:rsidR="00486A3F" w:rsidRPr="0051758C">
        <w:rPr>
          <w:rFonts w:ascii="Times New Roman" w:hAnsi="Times New Roman" w:cs="Times New Roman"/>
          <w:sz w:val="24"/>
          <w:szCs w:val="24"/>
          <w:lang w:val="ro-RO"/>
        </w:rPr>
        <w:t>5</w:t>
      </w:r>
      <w:r w:rsidR="00766D3F" w:rsidRPr="0051758C">
        <w:rPr>
          <w:rFonts w:ascii="Times New Roman" w:hAnsi="Times New Roman" w:cs="Times New Roman"/>
          <w:sz w:val="24"/>
          <w:szCs w:val="24"/>
          <w:lang w:val="ro-RO"/>
        </w:rPr>
        <w:t xml:space="preserve"> persoane din cadrul D.A.S.</w:t>
      </w:r>
      <w:r w:rsidR="000C072A" w:rsidRPr="0051758C">
        <w:rPr>
          <w:rFonts w:ascii="Times New Roman" w:hAnsi="Times New Roman" w:cs="Times New Roman"/>
          <w:sz w:val="24"/>
          <w:szCs w:val="24"/>
          <w:lang w:val="ro-RO"/>
        </w:rPr>
        <w:t xml:space="preserve"> Urlați</w:t>
      </w:r>
      <w:r w:rsidR="00766D3F" w:rsidRPr="0051758C">
        <w:rPr>
          <w:rFonts w:ascii="Times New Roman" w:hAnsi="Times New Roman" w:cs="Times New Roman"/>
          <w:sz w:val="24"/>
          <w:szCs w:val="24"/>
          <w:lang w:val="ro-RO"/>
        </w:rPr>
        <w:t>.</w:t>
      </w:r>
    </w:p>
    <w:p w14:paraId="567FE068" w14:textId="77777777" w:rsidR="00766D3F" w:rsidRPr="0051758C" w:rsidRDefault="00766D3F">
      <w:pPr>
        <w:pStyle w:val="Heading2"/>
        <w:numPr>
          <w:ilvl w:val="0"/>
          <w:numId w:val="5"/>
        </w:numPr>
        <w:tabs>
          <w:tab w:val="left" w:pos="937"/>
        </w:tabs>
        <w:kinsoku w:val="0"/>
        <w:overflowPunct w:val="0"/>
        <w:spacing w:before="149"/>
        <w:ind w:hanging="241"/>
        <w:rPr>
          <w:rFonts w:ascii="Times New Roman" w:hAnsi="Times New Roman" w:cs="Times New Roman"/>
          <w:color w:val="000000"/>
          <w:sz w:val="24"/>
          <w:szCs w:val="24"/>
          <w:lang w:val="ro-RO"/>
        </w:rPr>
      </w:pPr>
      <w:r w:rsidRPr="0051758C">
        <w:rPr>
          <w:rFonts w:ascii="Times New Roman" w:hAnsi="Times New Roman" w:cs="Times New Roman"/>
          <w:sz w:val="24"/>
          <w:szCs w:val="24"/>
          <w:lang w:val="ro-RO"/>
        </w:rPr>
        <w:t>cursuri de</w:t>
      </w:r>
      <w:r w:rsidRPr="0051758C">
        <w:rPr>
          <w:rFonts w:ascii="Times New Roman" w:hAnsi="Times New Roman" w:cs="Times New Roman"/>
          <w:spacing w:val="-1"/>
          <w:sz w:val="24"/>
          <w:szCs w:val="24"/>
          <w:lang w:val="ro-RO"/>
        </w:rPr>
        <w:t xml:space="preserve"> </w:t>
      </w:r>
      <w:r w:rsidRPr="0051758C">
        <w:rPr>
          <w:rFonts w:ascii="Times New Roman" w:hAnsi="Times New Roman" w:cs="Times New Roman"/>
          <w:sz w:val="24"/>
          <w:szCs w:val="24"/>
          <w:lang w:val="ro-RO"/>
        </w:rPr>
        <w:t>perfecționare</w:t>
      </w:r>
    </w:p>
    <w:p w14:paraId="02D0D8C4" w14:textId="77777777" w:rsidR="00766D3F" w:rsidRPr="0051758C" w:rsidRDefault="00766D3F">
      <w:pPr>
        <w:pStyle w:val="BodyText"/>
        <w:kinsoku w:val="0"/>
        <w:overflowPunct w:val="0"/>
        <w:rPr>
          <w:rFonts w:ascii="Times New Roman" w:hAnsi="Times New Roman" w:cs="Times New Roman"/>
          <w:b/>
          <w:bCs/>
          <w:sz w:val="24"/>
          <w:szCs w:val="24"/>
          <w:lang w:val="ro-RO"/>
        </w:rPr>
      </w:pPr>
    </w:p>
    <w:p w14:paraId="211888A8" w14:textId="77777777" w:rsidR="00766D3F" w:rsidRPr="0051758C" w:rsidRDefault="00766D3F">
      <w:pPr>
        <w:pStyle w:val="BodyText"/>
        <w:kinsoku w:val="0"/>
        <w:overflowPunct w:val="0"/>
        <w:spacing w:before="8"/>
        <w:rPr>
          <w:rFonts w:ascii="Times New Roman" w:hAnsi="Times New Roman" w:cs="Times New Roman"/>
          <w:b/>
          <w:bCs/>
          <w:sz w:val="24"/>
          <w:szCs w:val="24"/>
          <w:lang w:val="ro-RO"/>
        </w:rPr>
      </w:pPr>
    </w:p>
    <w:tbl>
      <w:tblPr>
        <w:tblW w:w="0" w:type="auto"/>
        <w:tblInd w:w="452" w:type="dxa"/>
        <w:tblLayout w:type="fixed"/>
        <w:tblCellMar>
          <w:left w:w="0" w:type="dxa"/>
          <w:right w:w="0" w:type="dxa"/>
        </w:tblCellMar>
        <w:tblLook w:val="0000" w:firstRow="0" w:lastRow="0" w:firstColumn="0" w:lastColumn="0" w:noHBand="0" w:noVBand="0"/>
      </w:tblPr>
      <w:tblGrid>
        <w:gridCol w:w="686"/>
        <w:gridCol w:w="4792"/>
        <w:gridCol w:w="1027"/>
        <w:gridCol w:w="3063"/>
      </w:tblGrid>
      <w:tr w:rsidR="00766D3F" w:rsidRPr="0051758C" w14:paraId="03FDF55A" w14:textId="77777777">
        <w:trPr>
          <w:trHeight w:val="421"/>
        </w:trPr>
        <w:tc>
          <w:tcPr>
            <w:tcW w:w="686" w:type="dxa"/>
            <w:tcBorders>
              <w:top w:val="single" w:sz="4" w:space="0" w:color="000000"/>
              <w:left w:val="single" w:sz="4" w:space="0" w:color="000000"/>
              <w:bottom w:val="single" w:sz="4" w:space="0" w:color="000000"/>
              <w:right w:val="single" w:sz="4" w:space="0" w:color="000000"/>
            </w:tcBorders>
            <w:shd w:val="clear" w:color="auto" w:fill="DBE4F0"/>
          </w:tcPr>
          <w:p w14:paraId="453F6A60" w14:textId="77777777" w:rsidR="00766D3F" w:rsidRPr="0051758C" w:rsidRDefault="00766D3F">
            <w:pPr>
              <w:pStyle w:val="TableParagraph"/>
              <w:kinsoku w:val="0"/>
              <w:overflowPunct w:val="0"/>
              <w:spacing w:before="90"/>
              <w:ind w:left="4"/>
              <w:rPr>
                <w:rFonts w:ascii="Times New Roman" w:hAnsi="Times New Roman" w:cs="Times New Roman"/>
                <w:b/>
                <w:bCs/>
                <w:lang w:val="ro-RO"/>
              </w:rPr>
            </w:pPr>
            <w:r w:rsidRPr="0051758C">
              <w:rPr>
                <w:rFonts w:ascii="Times New Roman" w:hAnsi="Times New Roman" w:cs="Times New Roman"/>
                <w:b/>
                <w:bCs/>
                <w:lang w:val="ro-RO"/>
              </w:rPr>
              <w:t>Nr. crt.</w:t>
            </w:r>
          </w:p>
        </w:tc>
        <w:tc>
          <w:tcPr>
            <w:tcW w:w="4792" w:type="dxa"/>
            <w:tcBorders>
              <w:top w:val="single" w:sz="4" w:space="0" w:color="000000"/>
              <w:left w:val="single" w:sz="4" w:space="0" w:color="000000"/>
              <w:bottom w:val="single" w:sz="4" w:space="0" w:color="000000"/>
              <w:right w:val="single" w:sz="4" w:space="0" w:color="000000"/>
            </w:tcBorders>
            <w:shd w:val="clear" w:color="auto" w:fill="DBE4F0"/>
          </w:tcPr>
          <w:p w14:paraId="2CE0D173" w14:textId="77777777" w:rsidR="00766D3F" w:rsidRPr="0051758C" w:rsidRDefault="00766D3F">
            <w:pPr>
              <w:pStyle w:val="TableParagraph"/>
              <w:kinsoku w:val="0"/>
              <w:overflowPunct w:val="0"/>
              <w:spacing w:before="90"/>
              <w:ind w:left="1479"/>
              <w:rPr>
                <w:rFonts w:ascii="Times New Roman" w:hAnsi="Times New Roman" w:cs="Times New Roman"/>
                <w:b/>
                <w:bCs/>
                <w:lang w:val="ro-RO"/>
              </w:rPr>
            </w:pPr>
            <w:r w:rsidRPr="0051758C">
              <w:rPr>
                <w:rFonts w:ascii="Times New Roman" w:hAnsi="Times New Roman" w:cs="Times New Roman"/>
                <w:b/>
                <w:bCs/>
                <w:lang w:val="ro-RO"/>
              </w:rPr>
              <w:t>Categoria de personal</w:t>
            </w:r>
          </w:p>
        </w:tc>
        <w:tc>
          <w:tcPr>
            <w:tcW w:w="1027" w:type="dxa"/>
            <w:tcBorders>
              <w:top w:val="single" w:sz="4" w:space="0" w:color="000000"/>
              <w:left w:val="single" w:sz="4" w:space="0" w:color="000000"/>
              <w:bottom w:val="single" w:sz="4" w:space="0" w:color="000000"/>
              <w:right w:val="single" w:sz="4" w:space="0" w:color="000000"/>
            </w:tcBorders>
            <w:shd w:val="clear" w:color="auto" w:fill="DBE4F0"/>
          </w:tcPr>
          <w:p w14:paraId="47CFE3D2" w14:textId="77777777" w:rsidR="00766D3F" w:rsidRPr="0051758C" w:rsidRDefault="00766D3F">
            <w:pPr>
              <w:pStyle w:val="TableParagraph"/>
              <w:kinsoku w:val="0"/>
              <w:overflowPunct w:val="0"/>
              <w:spacing w:line="197" w:lineRule="exact"/>
              <w:ind w:left="107" w:right="96"/>
              <w:jc w:val="center"/>
              <w:rPr>
                <w:rFonts w:ascii="Times New Roman" w:hAnsi="Times New Roman" w:cs="Times New Roman"/>
                <w:b/>
                <w:bCs/>
                <w:lang w:val="ro-RO"/>
              </w:rPr>
            </w:pPr>
            <w:r w:rsidRPr="0051758C">
              <w:rPr>
                <w:rFonts w:ascii="Times New Roman" w:hAnsi="Times New Roman" w:cs="Times New Roman"/>
                <w:b/>
                <w:bCs/>
                <w:lang w:val="ro-RO"/>
              </w:rPr>
              <w:t>Nr. de</w:t>
            </w:r>
          </w:p>
          <w:p w14:paraId="0D63CE3A" w14:textId="77777777" w:rsidR="00766D3F" w:rsidRPr="0051758C" w:rsidRDefault="00766D3F">
            <w:pPr>
              <w:pStyle w:val="TableParagraph"/>
              <w:kinsoku w:val="0"/>
              <w:overflowPunct w:val="0"/>
              <w:spacing w:line="205" w:lineRule="exact"/>
              <w:ind w:left="110" w:right="96"/>
              <w:jc w:val="center"/>
              <w:rPr>
                <w:rFonts w:ascii="Times New Roman" w:hAnsi="Times New Roman" w:cs="Times New Roman"/>
                <w:b/>
                <w:bCs/>
                <w:lang w:val="ro-RO"/>
              </w:rPr>
            </w:pPr>
            <w:r w:rsidRPr="0051758C">
              <w:rPr>
                <w:rFonts w:ascii="Times New Roman" w:hAnsi="Times New Roman" w:cs="Times New Roman"/>
                <w:b/>
                <w:bCs/>
                <w:lang w:val="ro-RO"/>
              </w:rPr>
              <w:t>persoane</w:t>
            </w:r>
          </w:p>
        </w:tc>
        <w:tc>
          <w:tcPr>
            <w:tcW w:w="3063" w:type="dxa"/>
            <w:tcBorders>
              <w:top w:val="single" w:sz="4" w:space="0" w:color="000000"/>
              <w:left w:val="single" w:sz="4" w:space="0" w:color="000000"/>
              <w:bottom w:val="single" w:sz="4" w:space="0" w:color="000000"/>
              <w:right w:val="single" w:sz="4" w:space="0" w:color="000000"/>
            </w:tcBorders>
            <w:shd w:val="clear" w:color="auto" w:fill="DBE4F0"/>
          </w:tcPr>
          <w:p w14:paraId="48EB3FDE" w14:textId="77777777" w:rsidR="00766D3F" w:rsidRPr="0051758C" w:rsidRDefault="00766D3F">
            <w:pPr>
              <w:pStyle w:val="TableParagraph"/>
              <w:kinsoku w:val="0"/>
              <w:overflowPunct w:val="0"/>
              <w:spacing w:before="90"/>
              <w:ind w:left="934" w:right="917"/>
              <w:jc w:val="center"/>
              <w:rPr>
                <w:rFonts w:ascii="Times New Roman" w:hAnsi="Times New Roman" w:cs="Times New Roman"/>
                <w:b/>
                <w:bCs/>
                <w:lang w:val="ro-RO"/>
              </w:rPr>
            </w:pPr>
            <w:r w:rsidRPr="0051758C">
              <w:rPr>
                <w:rFonts w:ascii="Times New Roman" w:hAnsi="Times New Roman" w:cs="Times New Roman"/>
                <w:b/>
                <w:bCs/>
                <w:lang w:val="ro-RO"/>
              </w:rPr>
              <w:t>Buget estimat</w:t>
            </w:r>
          </w:p>
        </w:tc>
      </w:tr>
      <w:tr w:rsidR="00766D3F" w:rsidRPr="0051758C" w14:paraId="4414A170" w14:textId="77777777" w:rsidTr="000C072A">
        <w:trPr>
          <w:trHeight w:val="623"/>
        </w:trPr>
        <w:tc>
          <w:tcPr>
            <w:tcW w:w="686" w:type="dxa"/>
            <w:tcBorders>
              <w:top w:val="single" w:sz="4" w:space="0" w:color="000000"/>
              <w:left w:val="single" w:sz="4" w:space="0" w:color="000000"/>
              <w:bottom w:val="single" w:sz="4" w:space="0" w:color="000000"/>
              <w:right w:val="single" w:sz="4" w:space="0" w:color="000000"/>
            </w:tcBorders>
          </w:tcPr>
          <w:p w14:paraId="40BA3F08" w14:textId="77777777" w:rsidR="00766D3F" w:rsidRPr="0051758C" w:rsidRDefault="00766D3F">
            <w:pPr>
              <w:pStyle w:val="TableParagraph"/>
              <w:kinsoku w:val="0"/>
              <w:overflowPunct w:val="0"/>
              <w:spacing w:before="5"/>
              <w:rPr>
                <w:rFonts w:ascii="Times New Roman" w:hAnsi="Times New Roman" w:cs="Times New Roman"/>
                <w:b/>
                <w:bCs/>
                <w:lang w:val="ro-RO"/>
              </w:rPr>
            </w:pPr>
          </w:p>
          <w:p w14:paraId="4410FEBB" w14:textId="77777777" w:rsidR="00766D3F" w:rsidRPr="0051758C" w:rsidRDefault="00766D3F">
            <w:pPr>
              <w:pStyle w:val="TableParagraph"/>
              <w:kinsoku w:val="0"/>
              <w:overflowPunct w:val="0"/>
              <w:ind w:left="364"/>
              <w:rPr>
                <w:rFonts w:ascii="Times New Roman" w:hAnsi="Times New Roman" w:cs="Times New Roman"/>
                <w:lang w:val="ro-RO"/>
              </w:rPr>
            </w:pPr>
            <w:r w:rsidRPr="0051758C">
              <w:rPr>
                <w:rFonts w:ascii="Times New Roman" w:hAnsi="Times New Roman" w:cs="Times New Roman"/>
                <w:lang w:val="ro-RO"/>
              </w:rPr>
              <w:t>1.</w:t>
            </w:r>
          </w:p>
        </w:tc>
        <w:tc>
          <w:tcPr>
            <w:tcW w:w="4792" w:type="dxa"/>
            <w:tcBorders>
              <w:top w:val="single" w:sz="4" w:space="0" w:color="000000"/>
              <w:left w:val="single" w:sz="4" w:space="0" w:color="000000"/>
              <w:bottom w:val="single" w:sz="4" w:space="0" w:color="000000"/>
              <w:right w:val="single" w:sz="4" w:space="0" w:color="000000"/>
            </w:tcBorders>
            <w:vAlign w:val="center"/>
          </w:tcPr>
          <w:p w14:paraId="5B092A31" w14:textId="77777777" w:rsidR="00766D3F" w:rsidRPr="0051758C" w:rsidRDefault="00766D3F" w:rsidP="000C072A">
            <w:pPr>
              <w:pStyle w:val="TableParagraph"/>
              <w:kinsoku w:val="0"/>
              <w:overflowPunct w:val="0"/>
              <w:spacing w:line="23" w:lineRule="atLeast"/>
              <w:jc w:val="center"/>
              <w:rPr>
                <w:rFonts w:ascii="Times New Roman" w:hAnsi="Times New Roman" w:cs="Times New Roman"/>
                <w:lang w:val="ro-RO"/>
              </w:rPr>
            </w:pPr>
            <w:r w:rsidRPr="0051758C">
              <w:rPr>
                <w:rFonts w:ascii="Times New Roman" w:hAnsi="Times New Roman" w:cs="Times New Roman"/>
                <w:lang w:val="ro-RO"/>
              </w:rPr>
              <w:t>Personalul de specialitate</w:t>
            </w:r>
          </w:p>
          <w:p w14:paraId="09A486FA" w14:textId="77777777" w:rsidR="00766D3F" w:rsidRPr="0051758C" w:rsidRDefault="00766D3F" w:rsidP="000C072A">
            <w:pPr>
              <w:pStyle w:val="TableParagraph"/>
              <w:kinsoku w:val="0"/>
              <w:overflowPunct w:val="0"/>
              <w:spacing w:line="23" w:lineRule="atLeast"/>
              <w:jc w:val="center"/>
              <w:rPr>
                <w:rFonts w:ascii="Times New Roman" w:hAnsi="Times New Roman" w:cs="Times New Roman"/>
                <w:lang w:val="ro-RO"/>
              </w:rPr>
            </w:pPr>
            <w:r w:rsidRPr="0051758C">
              <w:rPr>
                <w:rFonts w:ascii="Times New Roman" w:hAnsi="Times New Roman" w:cs="Times New Roman"/>
                <w:lang w:val="ro-RO"/>
              </w:rPr>
              <w:t>(</w:t>
            </w:r>
            <w:r w:rsidR="000C072A" w:rsidRPr="0051758C">
              <w:rPr>
                <w:rFonts w:ascii="Times New Roman" w:hAnsi="Times New Roman" w:cs="Times New Roman"/>
                <w:lang w:val="ro-RO"/>
              </w:rPr>
              <w:t>asistenți</w:t>
            </w:r>
            <w:r w:rsidRPr="0051758C">
              <w:rPr>
                <w:rFonts w:ascii="Times New Roman" w:hAnsi="Times New Roman" w:cs="Times New Roman"/>
                <w:lang w:val="ro-RO"/>
              </w:rPr>
              <w:t xml:space="preserve"> sociali</w:t>
            </w:r>
            <w:r w:rsidR="00792ABC" w:rsidRPr="0051758C">
              <w:rPr>
                <w:rFonts w:ascii="Times New Roman" w:hAnsi="Times New Roman" w:cs="Times New Roman"/>
                <w:lang w:val="ro-RO"/>
              </w:rPr>
              <w:t>, personal DAS</w:t>
            </w:r>
            <w:r w:rsidRPr="0051758C">
              <w:rPr>
                <w:rFonts w:ascii="Times New Roman" w:hAnsi="Times New Roman" w:cs="Times New Roman"/>
                <w:lang w:val="ro-RO"/>
              </w:rPr>
              <w:t>)</w:t>
            </w:r>
          </w:p>
        </w:tc>
        <w:tc>
          <w:tcPr>
            <w:tcW w:w="1027" w:type="dxa"/>
            <w:tcBorders>
              <w:top w:val="single" w:sz="4" w:space="0" w:color="000000"/>
              <w:left w:val="single" w:sz="4" w:space="0" w:color="000000"/>
              <w:bottom w:val="single" w:sz="4" w:space="0" w:color="000000"/>
              <w:right w:val="single" w:sz="4" w:space="0" w:color="000000"/>
            </w:tcBorders>
          </w:tcPr>
          <w:p w14:paraId="07DACAE3" w14:textId="77777777" w:rsidR="00766D3F" w:rsidRPr="0051758C" w:rsidRDefault="00766D3F">
            <w:pPr>
              <w:pStyle w:val="TableParagraph"/>
              <w:kinsoku w:val="0"/>
              <w:overflowPunct w:val="0"/>
              <w:spacing w:before="5"/>
              <w:rPr>
                <w:rFonts w:ascii="Times New Roman" w:hAnsi="Times New Roman" w:cs="Times New Roman"/>
                <w:b/>
                <w:bCs/>
                <w:lang w:val="ro-RO"/>
              </w:rPr>
            </w:pPr>
          </w:p>
          <w:p w14:paraId="6FA6246E" w14:textId="77777777" w:rsidR="00766D3F" w:rsidRPr="0051758C" w:rsidRDefault="00BB109D">
            <w:pPr>
              <w:pStyle w:val="TableParagraph"/>
              <w:kinsoku w:val="0"/>
              <w:overflowPunct w:val="0"/>
              <w:ind w:left="108" w:right="96"/>
              <w:jc w:val="center"/>
              <w:rPr>
                <w:rFonts w:ascii="Times New Roman" w:hAnsi="Times New Roman" w:cs="Times New Roman"/>
                <w:lang w:val="ro-RO"/>
              </w:rPr>
            </w:pPr>
            <w:r w:rsidRPr="0051758C">
              <w:rPr>
                <w:rFonts w:ascii="Times New Roman" w:hAnsi="Times New Roman" w:cs="Times New Roman"/>
                <w:lang w:val="ro-RO"/>
              </w:rPr>
              <w:t>5</w:t>
            </w:r>
          </w:p>
        </w:tc>
        <w:tc>
          <w:tcPr>
            <w:tcW w:w="3063" w:type="dxa"/>
            <w:tcBorders>
              <w:top w:val="single" w:sz="4" w:space="0" w:color="000000"/>
              <w:left w:val="single" w:sz="4" w:space="0" w:color="000000"/>
              <w:bottom w:val="single" w:sz="4" w:space="0" w:color="000000"/>
              <w:right w:val="single" w:sz="4" w:space="0" w:color="000000"/>
            </w:tcBorders>
          </w:tcPr>
          <w:p w14:paraId="53D0721E" w14:textId="77777777" w:rsidR="00766D3F" w:rsidRPr="0051758C" w:rsidRDefault="00766D3F">
            <w:pPr>
              <w:pStyle w:val="TableParagraph"/>
              <w:kinsoku w:val="0"/>
              <w:overflowPunct w:val="0"/>
              <w:spacing w:before="85" w:line="242" w:lineRule="auto"/>
              <w:ind w:left="418" w:right="75" w:hanging="312"/>
              <w:rPr>
                <w:rFonts w:ascii="Times New Roman" w:hAnsi="Times New Roman" w:cs="Times New Roman"/>
                <w:lang w:val="ro-RO"/>
              </w:rPr>
            </w:pPr>
            <w:r w:rsidRPr="0051758C">
              <w:rPr>
                <w:rFonts w:ascii="Times New Roman" w:hAnsi="Times New Roman" w:cs="Times New Roman"/>
                <w:lang w:val="ro-RO"/>
              </w:rPr>
              <w:t>Resurse proprii (formatori/</w:t>
            </w:r>
            <w:r w:rsidR="008D5457" w:rsidRPr="0051758C">
              <w:rPr>
                <w:rFonts w:ascii="Times New Roman" w:hAnsi="Times New Roman" w:cs="Times New Roman"/>
                <w:lang w:val="ro-RO"/>
              </w:rPr>
              <w:t>angajați</w:t>
            </w:r>
            <w:r w:rsidRPr="0051758C">
              <w:rPr>
                <w:rFonts w:ascii="Times New Roman" w:hAnsi="Times New Roman" w:cs="Times New Roman"/>
                <w:lang w:val="ro-RO"/>
              </w:rPr>
              <w:t xml:space="preserve"> din</w:t>
            </w:r>
            <w:r w:rsidR="008D5457" w:rsidRPr="0051758C">
              <w:rPr>
                <w:rFonts w:ascii="Times New Roman" w:hAnsi="Times New Roman" w:cs="Times New Roman"/>
                <w:lang w:val="ro-RO"/>
              </w:rPr>
              <w:t xml:space="preserve"> </w:t>
            </w:r>
            <w:r w:rsidRPr="0051758C">
              <w:rPr>
                <w:rFonts w:ascii="Times New Roman" w:hAnsi="Times New Roman" w:cs="Times New Roman"/>
                <w:lang w:val="ro-RO"/>
              </w:rPr>
              <w:t>cadrul D.</w:t>
            </w:r>
            <w:r w:rsidR="008D5457" w:rsidRPr="0051758C">
              <w:rPr>
                <w:rFonts w:ascii="Times New Roman" w:hAnsi="Times New Roman" w:cs="Times New Roman"/>
                <w:lang w:val="ro-RO"/>
              </w:rPr>
              <w:t>A</w:t>
            </w:r>
            <w:r w:rsidRPr="0051758C">
              <w:rPr>
                <w:rFonts w:ascii="Times New Roman" w:hAnsi="Times New Roman" w:cs="Times New Roman"/>
                <w:lang w:val="ro-RO"/>
              </w:rPr>
              <w:t>.</w:t>
            </w:r>
            <w:r w:rsidR="008D5457" w:rsidRPr="0051758C">
              <w:rPr>
                <w:rFonts w:ascii="Times New Roman" w:hAnsi="Times New Roman" w:cs="Times New Roman"/>
                <w:lang w:val="ro-RO"/>
              </w:rPr>
              <w:t>S.</w:t>
            </w:r>
            <w:r w:rsidRPr="0051758C">
              <w:rPr>
                <w:rFonts w:ascii="Times New Roman" w:hAnsi="Times New Roman" w:cs="Times New Roman"/>
                <w:lang w:val="ro-RO"/>
              </w:rPr>
              <w:t xml:space="preserve"> </w:t>
            </w:r>
            <w:r w:rsidR="008D5457" w:rsidRPr="0051758C">
              <w:rPr>
                <w:rFonts w:ascii="Times New Roman" w:hAnsi="Times New Roman" w:cs="Times New Roman"/>
                <w:lang w:val="ro-RO"/>
              </w:rPr>
              <w:t>Urlați</w:t>
            </w:r>
            <w:r w:rsidRPr="0051758C">
              <w:rPr>
                <w:rFonts w:ascii="Times New Roman" w:hAnsi="Times New Roman" w:cs="Times New Roman"/>
                <w:lang w:val="ro-RO"/>
              </w:rPr>
              <w:t>)</w:t>
            </w:r>
          </w:p>
          <w:p w14:paraId="7EB6C0F0" w14:textId="77777777" w:rsidR="00BB109D" w:rsidRPr="0051758C" w:rsidRDefault="005554CD" w:rsidP="00BB109D">
            <w:pPr>
              <w:pStyle w:val="TableParagraph"/>
              <w:kinsoku w:val="0"/>
              <w:overflowPunct w:val="0"/>
              <w:spacing w:before="85" w:line="242" w:lineRule="auto"/>
              <w:ind w:left="418" w:right="75" w:hanging="312"/>
              <w:jc w:val="center"/>
              <w:rPr>
                <w:rFonts w:ascii="Times New Roman" w:hAnsi="Times New Roman" w:cs="Times New Roman"/>
                <w:lang w:val="ro-RO"/>
              </w:rPr>
            </w:pPr>
            <w:r w:rsidRPr="0051758C">
              <w:rPr>
                <w:rFonts w:ascii="Times New Roman" w:hAnsi="Times New Roman" w:cs="Times New Roman"/>
                <w:lang w:val="ro-RO"/>
              </w:rPr>
              <w:t>2.500</w:t>
            </w:r>
            <w:r w:rsidR="00BB109D" w:rsidRPr="0051758C">
              <w:rPr>
                <w:rFonts w:ascii="Times New Roman" w:hAnsi="Times New Roman" w:cs="Times New Roman"/>
                <w:lang w:val="ro-RO"/>
              </w:rPr>
              <w:t xml:space="preserve"> lei</w:t>
            </w:r>
          </w:p>
        </w:tc>
      </w:tr>
      <w:tr w:rsidR="00766D3F" w:rsidRPr="0051758C" w14:paraId="4FDAC9A4" w14:textId="77777777">
        <w:trPr>
          <w:trHeight w:val="417"/>
        </w:trPr>
        <w:tc>
          <w:tcPr>
            <w:tcW w:w="686" w:type="dxa"/>
            <w:tcBorders>
              <w:top w:val="single" w:sz="4" w:space="0" w:color="000000"/>
              <w:left w:val="single" w:sz="4" w:space="0" w:color="000000"/>
              <w:bottom w:val="single" w:sz="4" w:space="0" w:color="000000"/>
              <w:right w:val="single" w:sz="4" w:space="0" w:color="000000"/>
            </w:tcBorders>
          </w:tcPr>
          <w:p w14:paraId="66820F0A" w14:textId="77777777" w:rsidR="00766D3F" w:rsidRPr="0051758C" w:rsidRDefault="00766D3F">
            <w:pPr>
              <w:pStyle w:val="TableParagraph"/>
              <w:kinsoku w:val="0"/>
              <w:overflowPunct w:val="0"/>
              <w:spacing w:before="90"/>
              <w:ind w:left="364"/>
              <w:rPr>
                <w:rFonts w:ascii="Times New Roman" w:hAnsi="Times New Roman" w:cs="Times New Roman"/>
                <w:lang w:val="ro-RO"/>
              </w:rPr>
            </w:pPr>
            <w:r w:rsidRPr="0051758C">
              <w:rPr>
                <w:rFonts w:ascii="Times New Roman" w:hAnsi="Times New Roman" w:cs="Times New Roman"/>
                <w:lang w:val="ro-RO"/>
              </w:rPr>
              <w:t>2.</w:t>
            </w:r>
          </w:p>
        </w:tc>
        <w:tc>
          <w:tcPr>
            <w:tcW w:w="4792" w:type="dxa"/>
            <w:tcBorders>
              <w:top w:val="single" w:sz="4" w:space="0" w:color="000000"/>
              <w:left w:val="single" w:sz="4" w:space="0" w:color="000000"/>
              <w:bottom w:val="single" w:sz="4" w:space="0" w:color="000000"/>
              <w:right w:val="single" w:sz="4" w:space="0" w:color="000000"/>
            </w:tcBorders>
          </w:tcPr>
          <w:p w14:paraId="2687EC2B" w14:textId="77777777" w:rsidR="008D5457" w:rsidRPr="0051758C" w:rsidRDefault="000C072A" w:rsidP="008D5457">
            <w:pPr>
              <w:pStyle w:val="TableParagraph"/>
              <w:kinsoku w:val="0"/>
              <w:overflowPunct w:val="0"/>
              <w:spacing w:line="192" w:lineRule="exact"/>
              <w:ind w:left="378" w:right="360"/>
              <w:jc w:val="center"/>
              <w:rPr>
                <w:rFonts w:ascii="Times New Roman" w:hAnsi="Times New Roman" w:cs="Times New Roman"/>
                <w:lang w:val="ro-RO"/>
              </w:rPr>
            </w:pPr>
            <w:r w:rsidRPr="0051758C">
              <w:rPr>
                <w:rFonts w:ascii="Times New Roman" w:hAnsi="Times New Roman" w:cs="Times New Roman"/>
                <w:lang w:val="ro-RO"/>
              </w:rPr>
              <w:t>Funcționari</w:t>
            </w:r>
            <w:r w:rsidR="008D5457" w:rsidRPr="0051758C">
              <w:rPr>
                <w:rFonts w:ascii="Times New Roman" w:hAnsi="Times New Roman" w:cs="Times New Roman"/>
                <w:lang w:val="ro-RO"/>
              </w:rPr>
              <w:t xml:space="preserve"> publici</w:t>
            </w:r>
          </w:p>
          <w:p w14:paraId="477BF8ED" w14:textId="77777777" w:rsidR="00766D3F" w:rsidRPr="0051758C" w:rsidRDefault="008D5457" w:rsidP="008D5457">
            <w:pPr>
              <w:pStyle w:val="TableParagraph"/>
              <w:kinsoku w:val="0"/>
              <w:overflowPunct w:val="0"/>
              <w:spacing w:before="2" w:line="202" w:lineRule="exact"/>
              <w:ind w:left="371" w:right="360"/>
              <w:jc w:val="center"/>
              <w:rPr>
                <w:rFonts w:ascii="Times New Roman" w:hAnsi="Times New Roman" w:cs="Times New Roman"/>
                <w:lang w:val="ro-RO"/>
              </w:rPr>
            </w:pPr>
            <w:r w:rsidRPr="0051758C">
              <w:rPr>
                <w:rFonts w:ascii="Times New Roman" w:hAnsi="Times New Roman" w:cs="Times New Roman"/>
                <w:lang w:val="ro-RO"/>
              </w:rPr>
              <w:t>(Managementul stresului)</w:t>
            </w:r>
          </w:p>
        </w:tc>
        <w:tc>
          <w:tcPr>
            <w:tcW w:w="1027" w:type="dxa"/>
            <w:tcBorders>
              <w:top w:val="single" w:sz="4" w:space="0" w:color="000000"/>
              <w:left w:val="single" w:sz="4" w:space="0" w:color="000000"/>
              <w:bottom w:val="single" w:sz="4" w:space="0" w:color="000000"/>
              <w:right w:val="single" w:sz="4" w:space="0" w:color="000000"/>
            </w:tcBorders>
          </w:tcPr>
          <w:p w14:paraId="7A0964A0" w14:textId="77777777" w:rsidR="00766D3F" w:rsidRPr="0051758C" w:rsidRDefault="008D5457">
            <w:pPr>
              <w:pStyle w:val="TableParagraph"/>
              <w:kinsoku w:val="0"/>
              <w:overflowPunct w:val="0"/>
              <w:spacing w:before="90"/>
              <w:ind w:left="108" w:right="96"/>
              <w:jc w:val="center"/>
              <w:rPr>
                <w:rFonts w:ascii="Times New Roman" w:hAnsi="Times New Roman" w:cs="Times New Roman"/>
                <w:lang w:val="ro-RO"/>
              </w:rPr>
            </w:pPr>
            <w:r w:rsidRPr="0051758C">
              <w:rPr>
                <w:rFonts w:ascii="Times New Roman" w:hAnsi="Times New Roman" w:cs="Times New Roman"/>
                <w:lang w:val="ro-RO"/>
              </w:rPr>
              <w:t>5</w:t>
            </w:r>
          </w:p>
        </w:tc>
        <w:tc>
          <w:tcPr>
            <w:tcW w:w="3063" w:type="dxa"/>
            <w:tcBorders>
              <w:top w:val="single" w:sz="4" w:space="0" w:color="000000"/>
              <w:left w:val="single" w:sz="4" w:space="0" w:color="000000"/>
              <w:bottom w:val="single" w:sz="4" w:space="0" w:color="000000"/>
              <w:right w:val="single" w:sz="4" w:space="0" w:color="000000"/>
            </w:tcBorders>
          </w:tcPr>
          <w:p w14:paraId="556647BC" w14:textId="77777777" w:rsidR="00766D3F" w:rsidRPr="0051758C" w:rsidRDefault="000C072A">
            <w:pPr>
              <w:pStyle w:val="TableParagraph"/>
              <w:kinsoku w:val="0"/>
              <w:overflowPunct w:val="0"/>
              <w:spacing w:before="90"/>
              <w:ind w:left="1182"/>
              <w:rPr>
                <w:rFonts w:ascii="Times New Roman" w:hAnsi="Times New Roman" w:cs="Times New Roman"/>
                <w:lang w:val="ro-RO"/>
              </w:rPr>
            </w:pPr>
            <w:r w:rsidRPr="0051758C">
              <w:rPr>
                <w:rFonts w:ascii="Times New Roman" w:hAnsi="Times New Roman" w:cs="Times New Roman"/>
                <w:lang w:val="ro-RO"/>
              </w:rPr>
              <w:t>2</w:t>
            </w:r>
            <w:r w:rsidR="00766D3F" w:rsidRPr="0051758C">
              <w:rPr>
                <w:rFonts w:ascii="Times New Roman" w:hAnsi="Times New Roman" w:cs="Times New Roman"/>
                <w:lang w:val="ro-RO"/>
              </w:rPr>
              <w:t>.000 lei</w:t>
            </w:r>
          </w:p>
        </w:tc>
      </w:tr>
    </w:tbl>
    <w:p w14:paraId="17768A52" w14:textId="77777777" w:rsidR="00766D3F" w:rsidRPr="0051758C" w:rsidRDefault="00766D3F">
      <w:pPr>
        <w:pStyle w:val="BodyText"/>
        <w:kinsoku w:val="0"/>
        <w:overflowPunct w:val="0"/>
        <w:spacing w:before="2"/>
        <w:rPr>
          <w:rFonts w:ascii="Times New Roman" w:hAnsi="Times New Roman" w:cs="Times New Roman"/>
          <w:b/>
          <w:bCs/>
          <w:sz w:val="24"/>
          <w:szCs w:val="24"/>
          <w:lang w:val="ro-RO"/>
        </w:rPr>
      </w:pPr>
    </w:p>
    <w:p w14:paraId="39A53B4A" w14:textId="77777777" w:rsidR="00766D3F" w:rsidRPr="0051758C" w:rsidRDefault="00766D3F">
      <w:pPr>
        <w:pStyle w:val="ListParagraph"/>
        <w:numPr>
          <w:ilvl w:val="0"/>
          <w:numId w:val="5"/>
        </w:numPr>
        <w:tabs>
          <w:tab w:val="left" w:pos="947"/>
        </w:tabs>
        <w:kinsoku w:val="0"/>
        <w:overflowPunct w:val="0"/>
        <w:ind w:left="946" w:hanging="251"/>
        <w:rPr>
          <w:rFonts w:ascii="Times New Roman" w:hAnsi="Times New Roman" w:cs="Times New Roman"/>
          <w:b/>
          <w:bCs/>
          <w:color w:val="000000"/>
          <w:lang w:val="ro-RO"/>
        </w:rPr>
      </w:pPr>
      <w:r w:rsidRPr="0051758C">
        <w:rPr>
          <w:rFonts w:ascii="Times New Roman" w:hAnsi="Times New Roman" w:cs="Times New Roman"/>
          <w:b/>
          <w:bCs/>
          <w:lang w:val="ro-RO"/>
        </w:rPr>
        <w:t>cursuri de</w:t>
      </w:r>
      <w:r w:rsidRPr="0051758C">
        <w:rPr>
          <w:rFonts w:ascii="Times New Roman" w:hAnsi="Times New Roman" w:cs="Times New Roman"/>
          <w:b/>
          <w:bCs/>
          <w:spacing w:val="-6"/>
          <w:lang w:val="ro-RO"/>
        </w:rPr>
        <w:t xml:space="preserve"> </w:t>
      </w:r>
      <w:r w:rsidRPr="0051758C">
        <w:rPr>
          <w:rFonts w:ascii="Times New Roman" w:hAnsi="Times New Roman" w:cs="Times New Roman"/>
          <w:b/>
          <w:bCs/>
          <w:lang w:val="ro-RO"/>
        </w:rPr>
        <w:t>calificare:</w:t>
      </w:r>
    </w:p>
    <w:p w14:paraId="12E05503" w14:textId="77777777" w:rsidR="00766D3F" w:rsidRPr="0051758C" w:rsidRDefault="00766D3F">
      <w:pPr>
        <w:pStyle w:val="BodyText"/>
        <w:kinsoku w:val="0"/>
        <w:overflowPunct w:val="0"/>
        <w:spacing w:before="1"/>
        <w:rPr>
          <w:rFonts w:ascii="Times New Roman" w:hAnsi="Times New Roman" w:cs="Times New Roman"/>
          <w:sz w:val="24"/>
          <w:szCs w:val="24"/>
          <w:lang w:val="ro-RO"/>
        </w:rPr>
      </w:pPr>
    </w:p>
    <w:tbl>
      <w:tblPr>
        <w:tblW w:w="0" w:type="auto"/>
        <w:tblInd w:w="750" w:type="dxa"/>
        <w:tblLayout w:type="fixed"/>
        <w:tblCellMar>
          <w:left w:w="0" w:type="dxa"/>
          <w:right w:w="0" w:type="dxa"/>
        </w:tblCellMar>
        <w:tblLook w:val="0000" w:firstRow="0" w:lastRow="0" w:firstColumn="0" w:lastColumn="0" w:noHBand="0" w:noVBand="0"/>
      </w:tblPr>
      <w:tblGrid>
        <w:gridCol w:w="4312"/>
        <w:gridCol w:w="1080"/>
        <w:gridCol w:w="3635"/>
      </w:tblGrid>
      <w:tr w:rsidR="00766D3F" w:rsidRPr="0051758C" w14:paraId="34FF0FA7" w14:textId="77777777">
        <w:trPr>
          <w:trHeight w:val="417"/>
        </w:trPr>
        <w:tc>
          <w:tcPr>
            <w:tcW w:w="4312" w:type="dxa"/>
            <w:tcBorders>
              <w:top w:val="single" w:sz="6" w:space="0" w:color="333333"/>
              <w:left w:val="single" w:sz="6" w:space="0" w:color="333333"/>
              <w:bottom w:val="single" w:sz="6" w:space="0" w:color="333333"/>
              <w:right w:val="single" w:sz="6" w:space="0" w:color="333333"/>
            </w:tcBorders>
            <w:shd w:val="clear" w:color="auto" w:fill="DBE4F0"/>
          </w:tcPr>
          <w:p w14:paraId="432A005F" w14:textId="77777777" w:rsidR="00766D3F" w:rsidRPr="0051758C" w:rsidRDefault="00766D3F">
            <w:pPr>
              <w:pStyle w:val="TableParagraph"/>
              <w:kinsoku w:val="0"/>
              <w:overflowPunct w:val="0"/>
              <w:spacing w:before="85"/>
              <w:ind w:left="371" w:right="351"/>
              <w:jc w:val="center"/>
              <w:rPr>
                <w:rFonts w:ascii="Times New Roman" w:hAnsi="Times New Roman" w:cs="Times New Roman"/>
                <w:b/>
                <w:bCs/>
                <w:lang w:val="ro-RO"/>
              </w:rPr>
            </w:pPr>
            <w:r w:rsidRPr="0051758C">
              <w:rPr>
                <w:rFonts w:ascii="Times New Roman" w:hAnsi="Times New Roman" w:cs="Times New Roman"/>
                <w:b/>
                <w:bCs/>
                <w:lang w:val="ro-RO"/>
              </w:rPr>
              <w:t>Domeniul</w:t>
            </w:r>
          </w:p>
        </w:tc>
        <w:tc>
          <w:tcPr>
            <w:tcW w:w="1080" w:type="dxa"/>
            <w:tcBorders>
              <w:top w:val="single" w:sz="6" w:space="0" w:color="333333"/>
              <w:left w:val="single" w:sz="6" w:space="0" w:color="333333"/>
              <w:bottom w:val="single" w:sz="6" w:space="0" w:color="333333"/>
              <w:right w:val="single" w:sz="6" w:space="0" w:color="333333"/>
            </w:tcBorders>
            <w:shd w:val="clear" w:color="auto" w:fill="DBE4F0"/>
          </w:tcPr>
          <w:p w14:paraId="3D5D23C3" w14:textId="77777777" w:rsidR="00766D3F" w:rsidRPr="0051758C" w:rsidRDefault="00766D3F">
            <w:pPr>
              <w:pStyle w:val="TableParagraph"/>
              <w:kinsoku w:val="0"/>
              <w:overflowPunct w:val="0"/>
              <w:spacing w:line="192" w:lineRule="exact"/>
              <w:ind w:left="137" w:right="113"/>
              <w:jc w:val="center"/>
              <w:rPr>
                <w:rFonts w:ascii="Times New Roman" w:hAnsi="Times New Roman" w:cs="Times New Roman"/>
                <w:b/>
                <w:bCs/>
                <w:lang w:val="ro-RO"/>
              </w:rPr>
            </w:pPr>
            <w:r w:rsidRPr="0051758C">
              <w:rPr>
                <w:rFonts w:ascii="Times New Roman" w:hAnsi="Times New Roman" w:cs="Times New Roman"/>
                <w:b/>
                <w:bCs/>
                <w:lang w:val="ro-RO"/>
              </w:rPr>
              <w:t>Nr. de</w:t>
            </w:r>
          </w:p>
          <w:p w14:paraId="3931D538" w14:textId="77777777" w:rsidR="00766D3F" w:rsidRPr="0051758C" w:rsidRDefault="00766D3F">
            <w:pPr>
              <w:pStyle w:val="TableParagraph"/>
              <w:kinsoku w:val="0"/>
              <w:overflowPunct w:val="0"/>
              <w:spacing w:line="205" w:lineRule="exact"/>
              <w:ind w:left="141" w:right="113"/>
              <w:jc w:val="center"/>
              <w:rPr>
                <w:rFonts w:ascii="Times New Roman" w:hAnsi="Times New Roman" w:cs="Times New Roman"/>
                <w:b/>
                <w:bCs/>
                <w:lang w:val="ro-RO"/>
              </w:rPr>
            </w:pPr>
            <w:r w:rsidRPr="0051758C">
              <w:rPr>
                <w:rFonts w:ascii="Times New Roman" w:hAnsi="Times New Roman" w:cs="Times New Roman"/>
                <w:b/>
                <w:bCs/>
                <w:lang w:val="ro-RO"/>
              </w:rPr>
              <w:t>persoane</w:t>
            </w:r>
          </w:p>
        </w:tc>
        <w:tc>
          <w:tcPr>
            <w:tcW w:w="3635" w:type="dxa"/>
            <w:tcBorders>
              <w:top w:val="single" w:sz="6" w:space="0" w:color="333333"/>
              <w:left w:val="single" w:sz="6" w:space="0" w:color="333333"/>
              <w:bottom w:val="single" w:sz="6" w:space="0" w:color="333333"/>
              <w:right w:val="single" w:sz="6" w:space="0" w:color="333333"/>
            </w:tcBorders>
            <w:shd w:val="clear" w:color="auto" w:fill="DBE4F0"/>
          </w:tcPr>
          <w:p w14:paraId="47CD95F7" w14:textId="77777777" w:rsidR="00766D3F" w:rsidRPr="0051758C" w:rsidRDefault="00766D3F">
            <w:pPr>
              <w:pStyle w:val="TableParagraph"/>
              <w:kinsoku w:val="0"/>
              <w:overflowPunct w:val="0"/>
              <w:spacing w:before="85"/>
              <w:ind w:left="1223" w:right="1195"/>
              <w:jc w:val="center"/>
              <w:rPr>
                <w:rFonts w:ascii="Times New Roman" w:hAnsi="Times New Roman" w:cs="Times New Roman"/>
                <w:b/>
                <w:bCs/>
                <w:lang w:val="ro-RO"/>
              </w:rPr>
            </w:pPr>
            <w:r w:rsidRPr="0051758C">
              <w:rPr>
                <w:rFonts w:ascii="Times New Roman" w:hAnsi="Times New Roman" w:cs="Times New Roman"/>
                <w:b/>
                <w:bCs/>
                <w:lang w:val="ro-RO"/>
              </w:rPr>
              <w:t>Buget estimat</w:t>
            </w:r>
          </w:p>
        </w:tc>
      </w:tr>
      <w:tr w:rsidR="00766D3F" w:rsidRPr="0051758C" w14:paraId="2F6EB207" w14:textId="77777777">
        <w:trPr>
          <w:trHeight w:val="518"/>
        </w:trPr>
        <w:tc>
          <w:tcPr>
            <w:tcW w:w="4312" w:type="dxa"/>
            <w:tcBorders>
              <w:top w:val="single" w:sz="6" w:space="0" w:color="333333"/>
              <w:left w:val="single" w:sz="6" w:space="0" w:color="333333"/>
              <w:bottom w:val="single" w:sz="6" w:space="0" w:color="333333"/>
              <w:right w:val="single" w:sz="6" w:space="0" w:color="333333"/>
            </w:tcBorders>
          </w:tcPr>
          <w:p w14:paraId="38085B3A" w14:textId="77777777" w:rsidR="00766D3F" w:rsidRPr="0051758C" w:rsidRDefault="000C072A">
            <w:pPr>
              <w:pStyle w:val="TableParagraph"/>
              <w:kinsoku w:val="0"/>
              <w:overflowPunct w:val="0"/>
              <w:spacing w:before="134"/>
              <w:ind w:left="377" w:right="351"/>
              <w:jc w:val="center"/>
              <w:rPr>
                <w:rFonts w:ascii="Times New Roman" w:hAnsi="Times New Roman" w:cs="Times New Roman"/>
                <w:lang w:val="ro-RO"/>
              </w:rPr>
            </w:pPr>
            <w:r w:rsidRPr="0051758C">
              <w:rPr>
                <w:rFonts w:ascii="Times New Roman" w:hAnsi="Times New Roman" w:cs="Times New Roman"/>
                <w:lang w:val="ro-RO"/>
              </w:rPr>
              <w:t>-</w:t>
            </w:r>
          </w:p>
        </w:tc>
        <w:tc>
          <w:tcPr>
            <w:tcW w:w="1080" w:type="dxa"/>
            <w:tcBorders>
              <w:top w:val="single" w:sz="6" w:space="0" w:color="333333"/>
              <w:left w:val="single" w:sz="6" w:space="0" w:color="333333"/>
              <w:bottom w:val="single" w:sz="6" w:space="0" w:color="333333"/>
              <w:right w:val="single" w:sz="6" w:space="0" w:color="333333"/>
            </w:tcBorders>
          </w:tcPr>
          <w:p w14:paraId="33A08694" w14:textId="77777777" w:rsidR="00766D3F" w:rsidRPr="0051758C" w:rsidRDefault="000C072A">
            <w:pPr>
              <w:pStyle w:val="TableParagraph"/>
              <w:kinsoku w:val="0"/>
              <w:overflowPunct w:val="0"/>
              <w:spacing w:before="134"/>
              <w:ind w:left="137" w:right="113"/>
              <w:jc w:val="center"/>
              <w:rPr>
                <w:rFonts w:ascii="Times New Roman" w:hAnsi="Times New Roman" w:cs="Times New Roman"/>
                <w:lang w:val="ro-RO"/>
              </w:rPr>
            </w:pPr>
            <w:r w:rsidRPr="0051758C">
              <w:rPr>
                <w:rFonts w:ascii="Times New Roman" w:hAnsi="Times New Roman" w:cs="Times New Roman"/>
                <w:lang w:val="ro-RO"/>
              </w:rPr>
              <w:t>-</w:t>
            </w:r>
          </w:p>
        </w:tc>
        <w:tc>
          <w:tcPr>
            <w:tcW w:w="3635" w:type="dxa"/>
            <w:tcBorders>
              <w:top w:val="single" w:sz="6" w:space="0" w:color="333333"/>
              <w:left w:val="single" w:sz="6" w:space="0" w:color="333333"/>
              <w:bottom w:val="single" w:sz="6" w:space="0" w:color="333333"/>
              <w:right w:val="single" w:sz="6" w:space="0" w:color="333333"/>
            </w:tcBorders>
          </w:tcPr>
          <w:p w14:paraId="3057B2AF" w14:textId="77777777" w:rsidR="00766D3F" w:rsidRPr="0051758C" w:rsidRDefault="000C072A">
            <w:pPr>
              <w:pStyle w:val="TableParagraph"/>
              <w:kinsoku w:val="0"/>
              <w:overflowPunct w:val="0"/>
              <w:spacing w:before="134"/>
              <w:ind w:left="1429"/>
              <w:rPr>
                <w:rFonts w:ascii="Times New Roman" w:hAnsi="Times New Roman" w:cs="Times New Roman"/>
                <w:lang w:val="ro-RO"/>
              </w:rPr>
            </w:pPr>
            <w:r w:rsidRPr="0051758C">
              <w:rPr>
                <w:rFonts w:ascii="Times New Roman" w:hAnsi="Times New Roman" w:cs="Times New Roman"/>
                <w:lang w:val="ro-RO"/>
              </w:rPr>
              <w:t>-</w:t>
            </w:r>
          </w:p>
        </w:tc>
      </w:tr>
    </w:tbl>
    <w:p w14:paraId="44B070D6" w14:textId="77777777" w:rsidR="00766D3F" w:rsidRPr="0051758C" w:rsidRDefault="00766D3F">
      <w:pPr>
        <w:pStyle w:val="BodyText"/>
        <w:kinsoku w:val="0"/>
        <w:overflowPunct w:val="0"/>
        <w:spacing w:before="2"/>
        <w:rPr>
          <w:rFonts w:ascii="Times New Roman" w:hAnsi="Times New Roman" w:cs="Times New Roman"/>
          <w:sz w:val="24"/>
          <w:szCs w:val="24"/>
          <w:lang w:val="ro-RO"/>
        </w:rPr>
      </w:pPr>
    </w:p>
    <w:p w14:paraId="3FE5A7B8" w14:textId="77777777" w:rsidR="00766D3F" w:rsidRPr="0051758C" w:rsidRDefault="00766D3F">
      <w:pPr>
        <w:pStyle w:val="Heading2"/>
        <w:numPr>
          <w:ilvl w:val="0"/>
          <w:numId w:val="5"/>
        </w:numPr>
        <w:tabs>
          <w:tab w:val="left" w:pos="937"/>
        </w:tabs>
        <w:kinsoku w:val="0"/>
        <w:overflowPunct w:val="0"/>
        <w:ind w:hanging="241"/>
        <w:rPr>
          <w:rFonts w:ascii="Times New Roman" w:hAnsi="Times New Roman" w:cs="Times New Roman"/>
          <w:b w:val="0"/>
          <w:bCs w:val="0"/>
          <w:color w:val="212121"/>
          <w:sz w:val="24"/>
          <w:szCs w:val="24"/>
          <w:lang w:val="ro-RO"/>
        </w:rPr>
      </w:pPr>
      <w:r w:rsidRPr="0051758C">
        <w:rPr>
          <w:rFonts w:ascii="Times New Roman" w:hAnsi="Times New Roman" w:cs="Times New Roman"/>
          <w:color w:val="000000"/>
          <w:sz w:val="24"/>
          <w:szCs w:val="24"/>
          <w:lang w:val="ro-RO"/>
        </w:rPr>
        <w:t>sesiuni de instruire pentru</w:t>
      </w:r>
      <w:r w:rsidRPr="0051758C">
        <w:rPr>
          <w:rFonts w:ascii="Times New Roman" w:hAnsi="Times New Roman" w:cs="Times New Roman"/>
          <w:b w:val="0"/>
          <w:bCs w:val="0"/>
          <w:color w:val="000000"/>
          <w:sz w:val="24"/>
          <w:szCs w:val="24"/>
          <w:lang w:val="ro-RO"/>
        </w:rPr>
        <w:t>:</w:t>
      </w:r>
    </w:p>
    <w:p w14:paraId="68601FD9" w14:textId="77777777" w:rsidR="00766D3F" w:rsidRPr="0051758C" w:rsidRDefault="00792ABC" w:rsidP="00792ABC">
      <w:pPr>
        <w:pStyle w:val="ListParagraph"/>
        <w:tabs>
          <w:tab w:val="left" w:pos="1129"/>
        </w:tabs>
        <w:kinsoku w:val="0"/>
        <w:overflowPunct w:val="0"/>
        <w:spacing w:before="152"/>
        <w:rPr>
          <w:rFonts w:ascii="Times New Roman" w:hAnsi="Times New Roman" w:cs="Times New Roman"/>
          <w:color w:val="000000"/>
          <w:lang w:val="ro-RO"/>
        </w:rPr>
      </w:pPr>
      <w:r w:rsidRPr="0051758C">
        <w:rPr>
          <w:rFonts w:ascii="Times New Roman" w:hAnsi="Times New Roman" w:cs="Times New Roman"/>
          <w:i/>
          <w:iCs/>
          <w:lang w:val="ro-RO"/>
        </w:rPr>
        <w:tab/>
        <w:t>C.1.asistenți personali</w:t>
      </w:r>
    </w:p>
    <w:p w14:paraId="4AB2B826" w14:textId="6A8DDA53" w:rsidR="00766D3F" w:rsidRPr="0051758C" w:rsidRDefault="00766D3F">
      <w:pPr>
        <w:pStyle w:val="BodyText"/>
        <w:kinsoku w:val="0"/>
        <w:overflowPunct w:val="0"/>
        <w:spacing w:before="147"/>
        <w:ind w:left="696" w:right="711" w:firstLine="706"/>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 xml:space="preserve">Un </w:t>
      </w:r>
      <w:r w:rsidR="00BB109D" w:rsidRPr="0051758C">
        <w:rPr>
          <w:rFonts w:ascii="Times New Roman" w:hAnsi="Times New Roman" w:cs="Times New Roman"/>
          <w:sz w:val="24"/>
          <w:szCs w:val="24"/>
          <w:lang w:val="ro-RO"/>
        </w:rPr>
        <w:t>număr</w:t>
      </w:r>
      <w:r w:rsidRPr="0051758C">
        <w:rPr>
          <w:rFonts w:ascii="Times New Roman" w:hAnsi="Times New Roman" w:cs="Times New Roman"/>
          <w:sz w:val="24"/>
          <w:szCs w:val="24"/>
          <w:lang w:val="ro-RO"/>
        </w:rPr>
        <w:t xml:space="preserve"> de aproximativ </w:t>
      </w:r>
      <w:r w:rsidR="00543912" w:rsidRPr="0051758C">
        <w:rPr>
          <w:rFonts w:ascii="Times New Roman" w:hAnsi="Times New Roman" w:cs="Times New Roman"/>
          <w:b/>
          <w:bCs/>
          <w:sz w:val="24"/>
          <w:szCs w:val="24"/>
          <w:lang w:val="ro-RO"/>
        </w:rPr>
        <w:t>55</w:t>
      </w:r>
      <w:r w:rsidRPr="0051758C">
        <w:rPr>
          <w:rFonts w:ascii="Times New Roman" w:hAnsi="Times New Roman" w:cs="Times New Roman"/>
          <w:sz w:val="24"/>
          <w:szCs w:val="24"/>
          <w:lang w:val="ro-RO"/>
        </w:rPr>
        <w:t xml:space="preserve"> de persoane  angajate </w:t>
      </w:r>
      <w:r w:rsidR="00BB109D" w:rsidRPr="0051758C">
        <w:rPr>
          <w:rFonts w:ascii="Times New Roman" w:hAnsi="Times New Roman" w:cs="Times New Roman"/>
          <w:sz w:val="24"/>
          <w:szCs w:val="24"/>
          <w:lang w:val="ro-RO"/>
        </w:rPr>
        <w:t>î</w:t>
      </w:r>
      <w:r w:rsidRPr="0051758C">
        <w:rPr>
          <w:rFonts w:ascii="Times New Roman" w:hAnsi="Times New Roman" w:cs="Times New Roman"/>
          <w:sz w:val="24"/>
          <w:szCs w:val="24"/>
          <w:lang w:val="ro-RO"/>
        </w:rPr>
        <w:t xml:space="preserve">n </w:t>
      </w:r>
      <w:r w:rsidR="00792ABC" w:rsidRPr="0051758C">
        <w:rPr>
          <w:rFonts w:ascii="Times New Roman" w:hAnsi="Times New Roman" w:cs="Times New Roman"/>
          <w:sz w:val="24"/>
          <w:szCs w:val="24"/>
          <w:lang w:val="ro-RO"/>
        </w:rPr>
        <w:t>cadrul DAS</w:t>
      </w:r>
      <w:r w:rsidR="00BB109D" w:rsidRPr="0051758C">
        <w:rPr>
          <w:rFonts w:ascii="Times New Roman" w:hAnsi="Times New Roman" w:cs="Times New Roman"/>
          <w:sz w:val="24"/>
          <w:szCs w:val="24"/>
          <w:lang w:val="ro-RO"/>
        </w:rPr>
        <w:t xml:space="preserve">, </w:t>
      </w:r>
      <w:r w:rsidR="00B917C6" w:rsidRPr="0051758C">
        <w:rPr>
          <w:rFonts w:ascii="Times New Roman" w:hAnsi="Times New Roman" w:cs="Times New Roman"/>
          <w:sz w:val="24"/>
          <w:szCs w:val="24"/>
          <w:lang w:val="ro-RO"/>
        </w:rPr>
        <w:t>ASISTENȚI PERSONAL</w:t>
      </w:r>
      <w:r w:rsidR="00E1073B" w:rsidRPr="0051758C">
        <w:rPr>
          <w:rFonts w:ascii="Times New Roman" w:hAnsi="Times New Roman" w:cs="Times New Roman"/>
          <w:sz w:val="24"/>
          <w:szCs w:val="24"/>
          <w:lang w:val="ro-RO"/>
        </w:rPr>
        <w:t xml:space="preserve">I </w:t>
      </w:r>
      <w:r w:rsidR="00B917C6" w:rsidRPr="0051758C">
        <w:rPr>
          <w:rFonts w:ascii="Times New Roman" w:hAnsi="Times New Roman" w:cs="Times New Roman"/>
          <w:sz w:val="24"/>
          <w:szCs w:val="24"/>
          <w:lang w:val="ro-RO"/>
        </w:rPr>
        <w:t xml:space="preserve">pentru </w:t>
      </w:r>
      <w:r w:rsidR="00BB109D" w:rsidRPr="0051758C">
        <w:rPr>
          <w:rFonts w:ascii="Times New Roman" w:hAnsi="Times New Roman" w:cs="Times New Roman"/>
          <w:sz w:val="24"/>
          <w:szCs w:val="24"/>
          <w:lang w:val="ro-RO"/>
        </w:rPr>
        <w:t xml:space="preserve"> persoane adulte cu handicap</w:t>
      </w:r>
      <w:r w:rsidRPr="0051758C">
        <w:rPr>
          <w:rFonts w:ascii="Times New Roman" w:hAnsi="Times New Roman" w:cs="Times New Roman"/>
          <w:sz w:val="24"/>
          <w:szCs w:val="24"/>
          <w:lang w:val="ro-RO"/>
        </w:rPr>
        <w:t xml:space="preserve"> din subordinea D.A.S. </w:t>
      </w:r>
      <w:r w:rsidR="00BB109D" w:rsidRPr="0051758C">
        <w:rPr>
          <w:rFonts w:ascii="Times New Roman" w:hAnsi="Times New Roman" w:cs="Times New Roman"/>
          <w:sz w:val="24"/>
          <w:szCs w:val="24"/>
          <w:lang w:val="ro-RO"/>
        </w:rPr>
        <w:t>Urlați</w:t>
      </w:r>
      <w:r w:rsidRPr="0051758C">
        <w:rPr>
          <w:rFonts w:ascii="Times New Roman" w:hAnsi="Times New Roman" w:cs="Times New Roman"/>
          <w:sz w:val="24"/>
          <w:szCs w:val="24"/>
          <w:lang w:val="ro-RO"/>
        </w:rPr>
        <w:t xml:space="preserve"> vor participa la sesiuni de instruire periodice, conform cerințelor standardelor de calitate specifice </w:t>
      </w:r>
      <w:r w:rsidR="00B917C6" w:rsidRPr="0051758C">
        <w:rPr>
          <w:rFonts w:ascii="Times New Roman" w:hAnsi="Times New Roman" w:cs="Times New Roman"/>
          <w:sz w:val="24"/>
          <w:szCs w:val="24"/>
          <w:lang w:val="ro-RO"/>
        </w:rPr>
        <w:t>legislației în vigoare</w:t>
      </w:r>
      <w:r w:rsidRPr="0051758C">
        <w:rPr>
          <w:rFonts w:ascii="Times New Roman" w:hAnsi="Times New Roman" w:cs="Times New Roman"/>
          <w:sz w:val="24"/>
          <w:szCs w:val="24"/>
          <w:lang w:val="ro-RO"/>
        </w:rPr>
        <w:t>.</w:t>
      </w:r>
    </w:p>
    <w:p w14:paraId="454F6E5C" w14:textId="77777777" w:rsidR="00766D3F" w:rsidRPr="0051758C" w:rsidRDefault="00766D3F" w:rsidP="00792ABC">
      <w:pPr>
        <w:pStyle w:val="ListParagraph"/>
        <w:tabs>
          <w:tab w:val="left" w:pos="1129"/>
        </w:tabs>
        <w:kinsoku w:val="0"/>
        <w:overflowPunct w:val="0"/>
        <w:spacing w:before="154"/>
        <w:ind w:left="696" w:firstLine="0"/>
        <w:rPr>
          <w:rFonts w:ascii="Times New Roman" w:hAnsi="Times New Roman" w:cs="Times New Roman"/>
          <w:i/>
          <w:iCs/>
          <w:color w:val="000000"/>
          <w:lang w:val="ro-RO"/>
        </w:rPr>
      </w:pPr>
    </w:p>
    <w:tbl>
      <w:tblPr>
        <w:tblpPr w:leftFromText="180" w:rightFromText="180" w:vertAnchor="text" w:horzAnchor="margin" w:tblpXSpec="center" w:tblpY="288"/>
        <w:tblW w:w="0" w:type="auto"/>
        <w:tblLayout w:type="fixed"/>
        <w:tblCellMar>
          <w:left w:w="0" w:type="dxa"/>
          <w:right w:w="0" w:type="dxa"/>
        </w:tblCellMar>
        <w:tblLook w:val="0000" w:firstRow="0" w:lastRow="0" w:firstColumn="0" w:lastColumn="0" w:noHBand="0" w:noVBand="0"/>
      </w:tblPr>
      <w:tblGrid>
        <w:gridCol w:w="4312"/>
        <w:gridCol w:w="1080"/>
        <w:gridCol w:w="3635"/>
      </w:tblGrid>
      <w:tr w:rsidR="00220E96" w:rsidRPr="0051758C" w14:paraId="654DC087" w14:textId="77777777" w:rsidTr="00220E96">
        <w:trPr>
          <w:trHeight w:val="417"/>
        </w:trPr>
        <w:tc>
          <w:tcPr>
            <w:tcW w:w="4312" w:type="dxa"/>
            <w:tcBorders>
              <w:top w:val="single" w:sz="6" w:space="0" w:color="333333"/>
              <w:left w:val="single" w:sz="6" w:space="0" w:color="333333"/>
              <w:bottom w:val="single" w:sz="6" w:space="0" w:color="333333"/>
              <w:right w:val="single" w:sz="6" w:space="0" w:color="333333"/>
            </w:tcBorders>
            <w:shd w:val="clear" w:color="auto" w:fill="DBE4F0"/>
          </w:tcPr>
          <w:p w14:paraId="1349901F" w14:textId="77777777" w:rsidR="00220E96" w:rsidRPr="0051758C" w:rsidRDefault="00220E96" w:rsidP="00220E96">
            <w:pPr>
              <w:pStyle w:val="TableParagraph"/>
              <w:kinsoku w:val="0"/>
              <w:overflowPunct w:val="0"/>
              <w:spacing w:before="85"/>
              <w:ind w:left="371" w:right="351"/>
              <w:jc w:val="center"/>
              <w:rPr>
                <w:rFonts w:ascii="Times New Roman" w:hAnsi="Times New Roman" w:cs="Times New Roman"/>
                <w:b/>
                <w:bCs/>
                <w:lang w:val="ro-RO"/>
              </w:rPr>
            </w:pPr>
            <w:r w:rsidRPr="0051758C">
              <w:rPr>
                <w:rFonts w:ascii="Times New Roman" w:hAnsi="Times New Roman" w:cs="Times New Roman"/>
                <w:b/>
                <w:bCs/>
                <w:lang w:val="ro-RO"/>
              </w:rPr>
              <w:t>Domeniul</w:t>
            </w:r>
          </w:p>
        </w:tc>
        <w:tc>
          <w:tcPr>
            <w:tcW w:w="1080" w:type="dxa"/>
            <w:tcBorders>
              <w:top w:val="single" w:sz="6" w:space="0" w:color="333333"/>
              <w:left w:val="single" w:sz="6" w:space="0" w:color="333333"/>
              <w:bottom w:val="single" w:sz="6" w:space="0" w:color="333333"/>
              <w:right w:val="single" w:sz="6" w:space="0" w:color="333333"/>
            </w:tcBorders>
            <w:shd w:val="clear" w:color="auto" w:fill="DBE4F0"/>
          </w:tcPr>
          <w:p w14:paraId="082AC0CB" w14:textId="77777777" w:rsidR="00220E96" w:rsidRPr="0051758C" w:rsidRDefault="00220E96" w:rsidP="00220E96">
            <w:pPr>
              <w:pStyle w:val="TableParagraph"/>
              <w:kinsoku w:val="0"/>
              <w:overflowPunct w:val="0"/>
              <w:spacing w:line="192" w:lineRule="exact"/>
              <w:ind w:left="137" w:right="113"/>
              <w:jc w:val="center"/>
              <w:rPr>
                <w:rFonts w:ascii="Times New Roman" w:hAnsi="Times New Roman" w:cs="Times New Roman"/>
                <w:b/>
                <w:bCs/>
                <w:lang w:val="ro-RO"/>
              </w:rPr>
            </w:pPr>
            <w:r w:rsidRPr="0051758C">
              <w:rPr>
                <w:rFonts w:ascii="Times New Roman" w:hAnsi="Times New Roman" w:cs="Times New Roman"/>
                <w:b/>
                <w:bCs/>
                <w:lang w:val="ro-RO"/>
              </w:rPr>
              <w:t>Nr. de</w:t>
            </w:r>
          </w:p>
          <w:p w14:paraId="6B32E2D1" w14:textId="77777777" w:rsidR="00220E96" w:rsidRPr="0051758C" w:rsidRDefault="00220E96" w:rsidP="00220E96">
            <w:pPr>
              <w:pStyle w:val="TableParagraph"/>
              <w:kinsoku w:val="0"/>
              <w:overflowPunct w:val="0"/>
              <w:spacing w:line="205" w:lineRule="exact"/>
              <w:ind w:left="141" w:right="113"/>
              <w:jc w:val="center"/>
              <w:rPr>
                <w:rFonts w:ascii="Times New Roman" w:hAnsi="Times New Roman" w:cs="Times New Roman"/>
                <w:b/>
                <w:bCs/>
                <w:lang w:val="ro-RO"/>
              </w:rPr>
            </w:pPr>
            <w:r w:rsidRPr="0051758C">
              <w:rPr>
                <w:rFonts w:ascii="Times New Roman" w:hAnsi="Times New Roman" w:cs="Times New Roman"/>
                <w:b/>
                <w:bCs/>
                <w:lang w:val="ro-RO"/>
              </w:rPr>
              <w:t>persoane</w:t>
            </w:r>
          </w:p>
        </w:tc>
        <w:tc>
          <w:tcPr>
            <w:tcW w:w="3635" w:type="dxa"/>
            <w:tcBorders>
              <w:top w:val="single" w:sz="6" w:space="0" w:color="333333"/>
              <w:left w:val="single" w:sz="6" w:space="0" w:color="333333"/>
              <w:bottom w:val="single" w:sz="6" w:space="0" w:color="333333"/>
              <w:right w:val="single" w:sz="6" w:space="0" w:color="333333"/>
            </w:tcBorders>
            <w:shd w:val="clear" w:color="auto" w:fill="DBE4F0"/>
          </w:tcPr>
          <w:p w14:paraId="1A34592D" w14:textId="77777777" w:rsidR="00220E96" w:rsidRPr="0051758C" w:rsidRDefault="00220E96" w:rsidP="00220E96">
            <w:pPr>
              <w:pStyle w:val="TableParagraph"/>
              <w:kinsoku w:val="0"/>
              <w:overflowPunct w:val="0"/>
              <w:spacing w:before="85"/>
              <w:ind w:left="1223" w:right="1195"/>
              <w:jc w:val="center"/>
              <w:rPr>
                <w:rFonts w:ascii="Times New Roman" w:hAnsi="Times New Roman" w:cs="Times New Roman"/>
                <w:b/>
                <w:bCs/>
                <w:lang w:val="ro-RO"/>
              </w:rPr>
            </w:pPr>
            <w:r w:rsidRPr="0051758C">
              <w:rPr>
                <w:rFonts w:ascii="Times New Roman" w:hAnsi="Times New Roman" w:cs="Times New Roman"/>
                <w:b/>
                <w:bCs/>
                <w:lang w:val="ro-RO"/>
              </w:rPr>
              <w:t>Buget estimat</w:t>
            </w:r>
          </w:p>
        </w:tc>
      </w:tr>
      <w:tr w:rsidR="00220E96" w:rsidRPr="0051758C" w14:paraId="7EEEBAD5" w14:textId="77777777" w:rsidTr="00220E96">
        <w:trPr>
          <w:trHeight w:val="518"/>
        </w:trPr>
        <w:tc>
          <w:tcPr>
            <w:tcW w:w="4312" w:type="dxa"/>
            <w:tcBorders>
              <w:top w:val="single" w:sz="6" w:space="0" w:color="333333"/>
              <w:left w:val="single" w:sz="6" w:space="0" w:color="333333"/>
              <w:bottom w:val="single" w:sz="6" w:space="0" w:color="333333"/>
              <w:right w:val="single" w:sz="6" w:space="0" w:color="333333"/>
            </w:tcBorders>
          </w:tcPr>
          <w:p w14:paraId="72DFE92F" w14:textId="77777777" w:rsidR="00220E96" w:rsidRPr="0051758C" w:rsidRDefault="00220E96" w:rsidP="00220E96">
            <w:pPr>
              <w:pStyle w:val="TableParagraph"/>
              <w:kinsoku w:val="0"/>
              <w:overflowPunct w:val="0"/>
              <w:spacing w:before="134"/>
              <w:ind w:left="377" w:right="351"/>
              <w:jc w:val="center"/>
              <w:rPr>
                <w:rFonts w:ascii="Times New Roman" w:hAnsi="Times New Roman" w:cs="Times New Roman"/>
                <w:lang w:val="ro-RO"/>
              </w:rPr>
            </w:pPr>
            <w:r w:rsidRPr="0051758C">
              <w:rPr>
                <w:rFonts w:ascii="Times New Roman" w:hAnsi="Times New Roman" w:cs="Times New Roman"/>
                <w:lang w:val="ro-RO"/>
              </w:rPr>
              <w:t>Asistenți personali</w:t>
            </w:r>
          </w:p>
        </w:tc>
        <w:tc>
          <w:tcPr>
            <w:tcW w:w="1080" w:type="dxa"/>
            <w:tcBorders>
              <w:top w:val="single" w:sz="6" w:space="0" w:color="333333"/>
              <w:left w:val="single" w:sz="6" w:space="0" w:color="333333"/>
              <w:bottom w:val="single" w:sz="6" w:space="0" w:color="333333"/>
              <w:right w:val="single" w:sz="6" w:space="0" w:color="333333"/>
            </w:tcBorders>
          </w:tcPr>
          <w:p w14:paraId="1301B0BB" w14:textId="0B3A258E" w:rsidR="00220E96" w:rsidRPr="0051758C" w:rsidRDefault="00E1073B" w:rsidP="00220E96">
            <w:pPr>
              <w:pStyle w:val="TableParagraph"/>
              <w:kinsoku w:val="0"/>
              <w:overflowPunct w:val="0"/>
              <w:spacing w:before="134"/>
              <w:ind w:left="137" w:right="113"/>
              <w:jc w:val="center"/>
              <w:rPr>
                <w:rFonts w:ascii="Times New Roman" w:hAnsi="Times New Roman" w:cs="Times New Roman"/>
                <w:lang w:val="ro-RO"/>
              </w:rPr>
            </w:pPr>
            <w:r w:rsidRPr="0051758C">
              <w:rPr>
                <w:rFonts w:ascii="Times New Roman" w:hAnsi="Times New Roman" w:cs="Times New Roman"/>
                <w:lang w:val="ro-RO"/>
              </w:rPr>
              <w:t>5</w:t>
            </w:r>
            <w:r w:rsidR="00543912" w:rsidRPr="0051758C">
              <w:rPr>
                <w:rFonts w:ascii="Times New Roman" w:hAnsi="Times New Roman" w:cs="Times New Roman"/>
                <w:lang w:val="ro-RO"/>
              </w:rPr>
              <w:t>5</w:t>
            </w:r>
          </w:p>
        </w:tc>
        <w:tc>
          <w:tcPr>
            <w:tcW w:w="3635" w:type="dxa"/>
            <w:tcBorders>
              <w:top w:val="single" w:sz="6" w:space="0" w:color="333333"/>
              <w:left w:val="single" w:sz="6" w:space="0" w:color="333333"/>
              <w:bottom w:val="single" w:sz="6" w:space="0" w:color="333333"/>
              <w:right w:val="single" w:sz="6" w:space="0" w:color="333333"/>
            </w:tcBorders>
          </w:tcPr>
          <w:p w14:paraId="42E5A4C4" w14:textId="77777777" w:rsidR="00220E96" w:rsidRPr="0051758C" w:rsidRDefault="00220E96" w:rsidP="00220E96">
            <w:pPr>
              <w:pStyle w:val="TableParagraph"/>
              <w:kinsoku w:val="0"/>
              <w:overflowPunct w:val="0"/>
              <w:spacing w:before="134"/>
              <w:ind w:left="1429"/>
              <w:rPr>
                <w:rFonts w:ascii="Times New Roman" w:hAnsi="Times New Roman" w:cs="Times New Roman"/>
                <w:lang w:val="ro-RO"/>
              </w:rPr>
            </w:pPr>
            <w:r w:rsidRPr="0051758C">
              <w:rPr>
                <w:rFonts w:ascii="Times New Roman" w:hAnsi="Times New Roman" w:cs="Times New Roman"/>
                <w:lang w:val="ro-RO"/>
              </w:rPr>
              <w:t>10.000</w:t>
            </w:r>
          </w:p>
        </w:tc>
      </w:tr>
    </w:tbl>
    <w:p w14:paraId="27827019" w14:textId="77777777" w:rsidR="00220E96" w:rsidRPr="0051758C" w:rsidRDefault="00220E96" w:rsidP="00220E96">
      <w:pPr>
        <w:pStyle w:val="ListParagraph"/>
        <w:tabs>
          <w:tab w:val="left" w:pos="1129"/>
        </w:tabs>
        <w:kinsoku w:val="0"/>
        <w:overflowPunct w:val="0"/>
        <w:spacing w:before="154"/>
        <w:ind w:left="1128" w:firstLine="0"/>
        <w:rPr>
          <w:rFonts w:ascii="Times New Roman" w:hAnsi="Times New Roman" w:cs="Times New Roman"/>
          <w:i/>
          <w:iCs/>
          <w:color w:val="000000"/>
          <w:lang w:val="ro-RO"/>
        </w:rPr>
      </w:pPr>
    </w:p>
    <w:p w14:paraId="52132627" w14:textId="77777777" w:rsidR="00766D3F" w:rsidRPr="0051758C" w:rsidRDefault="00766D3F">
      <w:pPr>
        <w:pStyle w:val="BodyText"/>
        <w:kinsoku w:val="0"/>
        <w:overflowPunct w:val="0"/>
        <w:spacing w:before="147"/>
        <w:ind w:left="696" w:right="718" w:firstLine="768"/>
        <w:jc w:val="both"/>
        <w:rPr>
          <w:rFonts w:ascii="Times New Roman" w:hAnsi="Times New Roman" w:cs="Times New Roman"/>
          <w:sz w:val="24"/>
          <w:szCs w:val="24"/>
          <w:lang w:val="ro-RO"/>
        </w:rPr>
      </w:pPr>
    </w:p>
    <w:p w14:paraId="43AB936A" w14:textId="77777777" w:rsidR="00220E96" w:rsidRPr="0051758C" w:rsidRDefault="00220E96">
      <w:pPr>
        <w:pStyle w:val="BodyText"/>
        <w:kinsoku w:val="0"/>
        <w:overflowPunct w:val="0"/>
        <w:spacing w:before="147"/>
        <w:ind w:left="696" w:right="718" w:firstLine="768"/>
        <w:jc w:val="both"/>
        <w:rPr>
          <w:rFonts w:ascii="Times New Roman" w:hAnsi="Times New Roman" w:cs="Times New Roman"/>
          <w:sz w:val="24"/>
          <w:szCs w:val="24"/>
          <w:lang w:val="ro-RO"/>
        </w:rPr>
      </w:pPr>
    </w:p>
    <w:p w14:paraId="28431CE8" w14:textId="77777777" w:rsidR="00220E96" w:rsidRPr="0051758C" w:rsidRDefault="00220E96">
      <w:pPr>
        <w:pStyle w:val="BodyText"/>
        <w:kinsoku w:val="0"/>
        <w:overflowPunct w:val="0"/>
        <w:spacing w:before="147"/>
        <w:ind w:left="696" w:right="718" w:firstLine="768"/>
        <w:jc w:val="both"/>
        <w:rPr>
          <w:rFonts w:ascii="Times New Roman" w:hAnsi="Times New Roman" w:cs="Times New Roman"/>
          <w:sz w:val="24"/>
          <w:szCs w:val="24"/>
          <w:lang w:val="ro-RO"/>
        </w:rPr>
      </w:pPr>
    </w:p>
    <w:p w14:paraId="31B8AA21" w14:textId="77777777" w:rsidR="00766D3F" w:rsidRPr="0051758C" w:rsidRDefault="00766D3F">
      <w:pPr>
        <w:pStyle w:val="BodyText"/>
        <w:kinsoku w:val="0"/>
        <w:overflowPunct w:val="0"/>
        <w:rPr>
          <w:rFonts w:ascii="Times New Roman" w:hAnsi="Times New Roman" w:cs="Times New Roman"/>
          <w:sz w:val="24"/>
          <w:szCs w:val="24"/>
          <w:lang w:val="ro-RO"/>
        </w:rPr>
      </w:pPr>
    </w:p>
    <w:p w14:paraId="14637029" w14:textId="77777777" w:rsidR="00766D3F" w:rsidRPr="0051758C" w:rsidRDefault="00766D3F">
      <w:pPr>
        <w:pStyle w:val="BodyText"/>
        <w:kinsoku w:val="0"/>
        <w:overflowPunct w:val="0"/>
        <w:spacing w:after="1"/>
        <w:rPr>
          <w:rFonts w:ascii="Times New Roman" w:hAnsi="Times New Roman" w:cs="Times New Roman"/>
          <w:sz w:val="24"/>
          <w:szCs w:val="24"/>
          <w:lang w:val="ro-RO"/>
        </w:rPr>
      </w:pPr>
    </w:p>
    <w:p w14:paraId="45D282E7" w14:textId="77777777" w:rsidR="00766D3F" w:rsidRPr="0051758C" w:rsidRDefault="00766D3F">
      <w:pPr>
        <w:pStyle w:val="BodyText"/>
        <w:kinsoku w:val="0"/>
        <w:overflowPunct w:val="0"/>
        <w:spacing w:before="2"/>
        <w:rPr>
          <w:rFonts w:ascii="Times New Roman" w:hAnsi="Times New Roman" w:cs="Times New Roman"/>
          <w:sz w:val="24"/>
          <w:szCs w:val="24"/>
          <w:lang w:val="ro-RO"/>
        </w:rPr>
      </w:pPr>
    </w:p>
    <w:p w14:paraId="37F49FA0" w14:textId="5FF56D20" w:rsidR="00766D3F" w:rsidRPr="0051758C" w:rsidRDefault="0042228F" w:rsidP="00B917C6">
      <w:pPr>
        <w:pStyle w:val="ListParagraph"/>
        <w:tabs>
          <w:tab w:val="left" w:pos="1124"/>
        </w:tabs>
        <w:kinsoku w:val="0"/>
        <w:overflowPunct w:val="0"/>
        <w:spacing w:line="231" w:lineRule="exact"/>
        <w:ind w:left="696" w:firstLine="0"/>
        <w:jc w:val="both"/>
        <w:rPr>
          <w:rFonts w:ascii="Times New Roman" w:hAnsi="Times New Roman" w:cs="Times New Roman"/>
          <w:b/>
          <w:bCs/>
          <w:color w:val="000000"/>
          <w:lang w:val="ro-RO"/>
        </w:rPr>
      </w:pPr>
      <w:r w:rsidRPr="0051758C">
        <w:rPr>
          <w:rFonts w:ascii="Times New Roman" w:hAnsi="Times New Roman" w:cs="Times New Roman"/>
          <w:noProof/>
        </w:rPr>
        <mc:AlternateContent>
          <mc:Choice Requires="wps">
            <w:drawing>
              <wp:anchor distT="0" distB="0" distL="114300" distR="114300" simplePos="0" relativeHeight="251657728" behindDoc="0" locked="0" layoutInCell="0" allowOverlap="1" wp14:anchorId="1FBD8417" wp14:editId="6F927091">
                <wp:simplePos x="0" y="0"/>
                <wp:positionH relativeFrom="page">
                  <wp:posOffset>899160</wp:posOffset>
                </wp:positionH>
                <wp:positionV relativeFrom="paragraph">
                  <wp:posOffset>133985</wp:posOffset>
                </wp:positionV>
                <wp:extent cx="875665" cy="12700"/>
                <wp:effectExtent l="3810" t="635" r="0" b="0"/>
                <wp:wrapNone/>
                <wp:docPr id="77463969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5665" cy="12700"/>
                        </a:xfrm>
                        <a:custGeom>
                          <a:avLst/>
                          <a:gdLst>
                            <a:gd name="T0" fmla="*/ 1378 w 1379"/>
                            <a:gd name="T1" fmla="*/ 0 h 20"/>
                            <a:gd name="T2" fmla="*/ 0 w 1379"/>
                            <a:gd name="T3" fmla="*/ 0 h 20"/>
                            <a:gd name="T4" fmla="*/ 0 w 1379"/>
                            <a:gd name="T5" fmla="*/ 14 h 20"/>
                            <a:gd name="T6" fmla="*/ 1378 w 1379"/>
                            <a:gd name="T7" fmla="*/ 14 h 20"/>
                            <a:gd name="T8" fmla="*/ 1378 w 1379"/>
                            <a:gd name="T9" fmla="*/ 0 h 20"/>
                          </a:gdLst>
                          <a:ahLst/>
                          <a:cxnLst>
                            <a:cxn ang="0">
                              <a:pos x="T0" y="T1"/>
                            </a:cxn>
                            <a:cxn ang="0">
                              <a:pos x="T2" y="T3"/>
                            </a:cxn>
                            <a:cxn ang="0">
                              <a:pos x="T4" y="T5"/>
                            </a:cxn>
                            <a:cxn ang="0">
                              <a:pos x="T6" y="T7"/>
                            </a:cxn>
                            <a:cxn ang="0">
                              <a:pos x="T8" y="T9"/>
                            </a:cxn>
                          </a:cxnLst>
                          <a:rect l="0" t="0" r="r" b="b"/>
                          <a:pathLst>
                            <a:path w="1379" h="20">
                              <a:moveTo>
                                <a:pt x="1378" y="0"/>
                              </a:moveTo>
                              <a:lnTo>
                                <a:pt x="0" y="0"/>
                              </a:lnTo>
                              <a:lnTo>
                                <a:pt x="0" y="14"/>
                              </a:lnTo>
                              <a:lnTo>
                                <a:pt x="1378" y="14"/>
                              </a:lnTo>
                              <a:lnTo>
                                <a:pt x="13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143AEAC" id="Freeform 3" o:spid="_x0000_s1026" style="position:absolute;margin-left:70.8pt;margin-top:10.55pt;width:68.95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" o:allowincell="f" path="m1378,l,,,14r1378,l1378,xe" fillcolor="black" stroked="f">
                <v:path arrowok="t" o:connecttype="custom" o:connectlocs="875030,0;0,0;0,8890;875030,8890;875030,0" o:connectangles="0,0,0,0,0"/>
                <w10:wrap anchorx="page"/>
              </v:shape>
            </w:pict>
          </mc:Fallback>
        </mc:AlternateContent>
      </w:r>
      <w:r w:rsidR="00B917C6" w:rsidRPr="0051758C">
        <w:rPr>
          <w:rFonts w:ascii="Times New Roman" w:hAnsi="Times New Roman" w:cs="Times New Roman"/>
          <w:lang w:val="ro-RO"/>
        </w:rPr>
        <w:t>c.2.</w:t>
      </w:r>
      <w:r w:rsidR="00766D3F" w:rsidRPr="0051758C">
        <w:rPr>
          <w:rFonts w:ascii="Times New Roman" w:hAnsi="Times New Roman" w:cs="Times New Roman"/>
          <w:lang w:val="ro-RO"/>
        </w:rPr>
        <w:t>voluntari</w:t>
      </w:r>
      <w:r w:rsidR="005554CD" w:rsidRPr="0051758C">
        <w:rPr>
          <w:rStyle w:val="FootnoteReference"/>
          <w:rFonts w:ascii="Times New Roman" w:hAnsi="Times New Roman"/>
          <w:b/>
          <w:bCs/>
          <w:lang w:val="ro-RO"/>
        </w:rPr>
        <w:footnoteReference w:id="2"/>
      </w:r>
      <w:r w:rsidR="00766D3F" w:rsidRPr="0051758C">
        <w:rPr>
          <w:rFonts w:ascii="Times New Roman" w:hAnsi="Times New Roman" w:cs="Times New Roman"/>
          <w:b/>
          <w:bCs/>
          <w:lang w:val="ro-RO"/>
        </w:rPr>
        <w:t>:</w:t>
      </w:r>
    </w:p>
    <w:p w14:paraId="3E9C9072" w14:textId="6954B2D0" w:rsidR="00766D3F" w:rsidRPr="0051758C" w:rsidRDefault="006062B5">
      <w:pPr>
        <w:pStyle w:val="BodyText"/>
        <w:kinsoku w:val="0"/>
        <w:overflowPunct w:val="0"/>
        <w:ind w:left="696" w:right="714" w:firstLine="706"/>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Î</w:t>
      </w:r>
      <w:r w:rsidR="00766D3F" w:rsidRPr="0051758C">
        <w:rPr>
          <w:rFonts w:ascii="Times New Roman" w:hAnsi="Times New Roman" w:cs="Times New Roman"/>
          <w:sz w:val="24"/>
          <w:szCs w:val="24"/>
          <w:lang w:val="ro-RO"/>
        </w:rPr>
        <w:t xml:space="preserve">n perioada </w:t>
      </w:r>
      <w:r w:rsidR="004B01D2" w:rsidRPr="0051758C">
        <w:rPr>
          <w:rFonts w:ascii="Times New Roman" w:hAnsi="Times New Roman" w:cs="Times New Roman"/>
          <w:sz w:val="24"/>
          <w:szCs w:val="24"/>
          <w:lang w:val="ro-RO"/>
        </w:rPr>
        <w:t>iulie</w:t>
      </w:r>
      <w:r w:rsidR="00766D3F" w:rsidRPr="0051758C">
        <w:rPr>
          <w:rFonts w:ascii="Times New Roman" w:hAnsi="Times New Roman" w:cs="Times New Roman"/>
          <w:sz w:val="24"/>
          <w:szCs w:val="24"/>
          <w:lang w:val="ro-RO"/>
        </w:rPr>
        <w:t xml:space="preserve"> – decembrie 202</w:t>
      </w:r>
      <w:r w:rsidR="00B2124A" w:rsidRPr="0051758C">
        <w:rPr>
          <w:rFonts w:ascii="Times New Roman" w:hAnsi="Times New Roman" w:cs="Times New Roman"/>
          <w:sz w:val="24"/>
          <w:szCs w:val="24"/>
          <w:lang w:val="ro-RO"/>
        </w:rPr>
        <w:t>5</w:t>
      </w:r>
      <w:r w:rsidR="00766D3F" w:rsidRPr="0051758C">
        <w:rPr>
          <w:rFonts w:ascii="Times New Roman" w:hAnsi="Times New Roman" w:cs="Times New Roman"/>
          <w:sz w:val="24"/>
          <w:szCs w:val="24"/>
          <w:lang w:val="ro-RO"/>
        </w:rPr>
        <w:t>, estim</w:t>
      </w:r>
      <w:r w:rsidR="004B01D2" w:rsidRPr="0051758C">
        <w:rPr>
          <w:rFonts w:ascii="Times New Roman" w:hAnsi="Times New Roman" w:cs="Times New Roman"/>
          <w:sz w:val="24"/>
          <w:szCs w:val="24"/>
          <w:lang w:val="ro-RO"/>
        </w:rPr>
        <w:t>ă</w:t>
      </w:r>
      <w:r w:rsidR="00766D3F" w:rsidRPr="0051758C">
        <w:rPr>
          <w:rFonts w:ascii="Times New Roman" w:hAnsi="Times New Roman" w:cs="Times New Roman"/>
          <w:sz w:val="24"/>
          <w:szCs w:val="24"/>
          <w:lang w:val="ro-RO"/>
        </w:rPr>
        <w:t xml:space="preserve">m că se vor </w:t>
      </w:r>
      <w:r w:rsidR="004B01D2" w:rsidRPr="0051758C">
        <w:rPr>
          <w:rFonts w:ascii="Times New Roman" w:hAnsi="Times New Roman" w:cs="Times New Roman"/>
          <w:sz w:val="24"/>
          <w:szCs w:val="24"/>
          <w:lang w:val="ro-RO"/>
        </w:rPr>
        <w:t>desfășura</w:t>
      </w:r>
      <w:r w:rsidR="00766D3F" w:rsidRPr="0051758C">
        <w:rPr>
          <w:rFonts w:ascii="Times New Roman" w:hAnsi="Times New Roman" w:cs="Times New Roman"/>
          <w:sz w:val="24"/>
          <w:szCs w:val="24"/>
          <w:lang w:val="ro-RO"/>
        </w:rPr>
        <w:t xml:space="preserve"> la sediul </w:t>
      </w:r>
      <w:r w:rsidR="004B01D2" w:rsidRPr="0051758C">
        <w:rPr>
          <w:rFonts w:ascii="Times New Roman" w:hAnsi="Times New Roman" w:cs="Times New Roman"/>
          <w:sz w:val="24"/>
          <w:szCs w:val="24"/>
          <w:lang w:val="ro-RO"/>
        </w:rPr>
        <w:t>DAS</w:t>
      </w:r>
      <w:r w:rsidR="00766D3F" w:rsidRPr="0051758C">
        <w:rPr>
          <w:rFonts w:ascii="Times New Roman" w:hAnsi="Times New Roman" w:cs="Times New Roman"/>
          <w:sz w:val="24"/>
          <w:szCs w:val="24"/>
          <w:lang w:val="ro-RO"/>
        </w:rPr>
        <w:t>, sesiuni de formare profesional</w:t>
      </w:r>
      <w:r w:rsidR="004B01D2" w:rsidRPr="0051758C">
        <w:rPr>
          <w:rFonts w:ascii="Times New Roman" w:hAnsi="Times New Roman" w:cs="Times New Roman"/>
          <w:sz w:val="24"/>
          <w:szCs w:val="24"/>
          <w:lang w:val="ro-RO"/>
        </w:rPr>
        <w:t>ă</w:t>
      </w:r>
      <w:r w:rsidR="00766D3F" w:rsidRPr="0051758C">
        <w:rPr>
          <w:rFonts w:ascii="Times New Roman" w:hAnsi="Times New Roman" w:cs="Times New Roman"/>
          <w:sz w:val="24"/>
          <w:szCs w:val="24"/>
          <w:lang w:val="ro-RO"/>
        </w:rPr>
        <w:t xml:space="preserve"> </w:t>
      </w:r>
      <w:r w:rsidR="004B01D2" w:rsidRPr="0051758C">
        <w:rPr>
          <w:rFonts w:ascii="Times New Roman" w:hAnsi="Times New Roman" w:cs="Times New Roman"/>
          <w:sz w:val="24"/>
          <w:szCs w:val="24"/>
          <w:lang w:val="ro-RO"/>
        </w:rPr>
        <w:t>inițială</w:t>
      </w:r>
      <w:r w:rsidR="00766D3F" w:rsidRPr="0051758C">
        <w:rPr>
          <w:rFonts w:ascii="Times New Roman" w:hAnsi="Times New Roman" w:cs="Times New Roman"/>
          <w:sz w:val="24"/>
          <w:szCs w:val="24"/>
          <w:lang w:val="ro-RO"/>
        </w:rPr>
        <w:t xml:space="preserve"> pentru un aproximativ de </w:t>
      </w:r>
      <w:r w:rsidR="00486A3F" w:rsidRPr="0051758C">
        <w:rPr>
          <w:rFonts w:ascii="Times New Roman" w:hAnsi="Times New Roman" w:cs="Times New Roman"/>
          <w:sz w:val="24"/>
          <w:szCs w:val="24"/>
          <w:lang w:val="ro-RO"/>
        </w:rPr>
        <w:t>10</w:t>
      </w:r>
      <w:r w:rsidR="00766D3F" w:rsidRPr="0051758C">
        <w:rPr>
          <w:rFonts w:ascii="Times New Roman" w:hAnsi="Times New Roman" w:cs="Times New Roman"/>
          <w:sz w:val="24"/>
          <w:szCs w:val="24"/>
          <w:lang w:val="ro-RO"/>
        </w:rPr>
        <w:t xml:space="preserve"> voluntari. De asemenea,</w:t>
      </w:r>
      <w:r w:rsidR="004B01D2" w:rsidRPr="0051758C">
        <w:rPr>
          <w:rFonts w:ascii="Times New Roman" w:hAnsi="Times New Roman" w:cs="Times New Roman"/>
          <w:sz w:val="24"/>
          <w:szCs w:val="24"/>
          <w:lang w:val="ro-RO"/>
        </w:rPr>
        <w:t xml:space="preserve"> </w:t>
      </w:r>
      <w:r w:rsidR="00766D3F" w:rsidRPr="0051758C">
        <w:rPr>
          <w:rFonts w:ascii="Times New Roman" w:hAnsi="Times New Roman" w:cs="Times New Roman"/>
          <w:sz w:val="24"/>
          <w:szCs w:val="24"/>
          <w:lang w:val="ro-RO"/>
        </w:rPr>
        <w:t xml:space="preserve">DAS </w:t>
      </w:r>
      <w:r w:rsidR="004B01D2" w:rsidRPr="0051758C">
        <w:rPr>
          <w:rFonts w:ascii="Times New Roman" w:hAnsi="Times New Roman" w:cs="Times New Roman"/>
          <w:sz w:val="24"/>
          <w:szCs w:val="24"/>
          <w:lang w:val="ro-RO"/>
        </w:rPr>
        <w:t>Urlați</w:t>
      </w:r>
      <w:r w:rsidR="00766D3F" w:rsidRPr="0051758C">
        <w:rPr>
          <w:rFonts w:ascii="Times New Roman" w:hAnsi="Times New Roman" w:cs="Times New Roman"/>
          <w:sz w:val="24"/>
          <w:szCs w:val="24"/>
          <w:lang w:val="ro-RO"/>
        </w:rPr>
        <w:t xml:space="preserve"> are încheiate </w:t>
      </w:r>
      <w:r w:rsidR="004B01D2" w:rsidRPr="0051758C">
        <w:rPr>
          <w:rFonts w:ascii="Times New Roman" w:hAnsi="Times New Roman" w:cs="Times New Roman"/>
          <w:sz w:val="24"/>
          <w:szCs w:val="24"/>
          <w:lang w:val="ro-RO"/>
        </w:rPr>
        <w:t>convenții</w:t>
      </w:r>
      <w:r w:rsidR="00766D3F" w:rsidRPr="0051758C">
        <w:rPr>
          <w:rFonts w:ascii="Times New Roman" w:hAnsi="Times New Roman" w:cs="Times New Roman"/>
          <w:sz w:val="24"/>
          <w:szCs w:val="24"/>
          <w:lang w:val="ro-RO"/>
        </w:rPr>
        <w:t xml:space="preserve"> de colaborare cu ONG-uri şi </w:t>
      </w:r>
      <w:r w:rsidR="004B01D2" w:rsidRPr="0051758C">
        <w:rPr>
          <w:rFonts w:ascii="Times New Roman" w:hAnsi="Times New Roman" w:cs="Times New Roman"/>
          <w:sz w:val="24"/>
          <w:szCs w:val="24"/>
          <w:lang w:val="ro-RO"/>
        </w:rPr>
        <w:t>asociații</w:t>
      </w:r>
      <w:r w:rsidR="00766D3F" w:rsidRPr="0051758C">
        <w:rPr>
          <w:rFonts w:ascii="Times New Roman" w:hAnsi="Times New Roman" w:cs="Times New Roman"/>
          <w:sz w:val="24"/>
          <w:szCs w:val="24"/>
          <w:lang w:val="ro-RO"/>
        </w:rPr>
        <w:t xml:space="preserve"> care asigură recrutarea şi formarea voluntarilor.</w:t>
      </w:r>
    </w:p>
    <w:p w14:paraId="175E3EA8" w14:textId="77777777" w:rsidR="00766D3F" w:rsidRPr="0051758C" w:rsidRDefault="00766D3F">
      <w:pPr>
        <w:pStyle w:val="BodyText"/>
        <w:kinsoku w:val="0"/>
        <w:overflowPunct w:val="0"/>
        <w:spacing w:before="1"/>
        <w:rPr>
          <w:rFonts w:ascii="Times New Roman" w:hAnsi="Times New Roman" w:cs="Times New Roman"/>
          <w:sz w:val="24"/>
          <w:szCs w:val="24"/>
          <w:lang w:val="ro-RO"/>
        </w:rPr>
      </w:pPr>
    </w:p>
    <w:tbl>
      <w:tblPr>
        <w:tblW w:w="0" w:type="auto"/>
        <w:tblInd w:w="1317" w:type="dxa"/>
        <w:tblLayout w:type="fixed"/>
        <w:tblCellMar>
          <w:left w:w="0" w:type="dxa"/>
          <w:right w:w="0" w:type="dxa"/>
        </w:tblCellMar>
        <w:tblLook w:val="0000" w:firstRow="0" w:lastRow="0" w:firstColumn="0" w:lastColumn="0" w:noHBand="0" w:noVBand="0"/>
      </w:tblPr>
      <w:tblGrid>
        <w:gridCol w:w="2799"/>
        <w:gridCol w:w="1987"/>
        <w:gridCol w:w="3054"/>
      </w:tblGrid>
      <w:tr w:rsidR="00766D3F" w:rsidRPr="0051758C" w14:paraId="0B525ED1" w14:textId="77777777">
        <w:trPr>
          <w:trHeight w:val="359"/>
        </w:trPr>
        <w:tc>
          <w:tcPr>
            <w:tcW w:w="2799" w:type="dxa"/>
            <w:tcBorders>
              <w:top w:val="single" w:sz="4" w:space="0" w:color="000000"/>
              <w:left w:val="single" w:sz="4" w:space="0" w:color="000000"/>
              <w:bottom w:val="single" w:sz="4" w:space="0" w:color="000000"/>
              <w:right w:val="single" w:sz="4" w:space="0" w:color="000000"/>
            </w:tcBorders>
            <w:shd w:val="clear" w:color="auto" w:fill="DBE4F0"/>
          </w:tcPr>
          <w:p w14:paraId="15967353" w14:textId="77777777" w:rsidR="00766D3F" w:rsidRPr="0051758C" w:rsidRDefault="00766D3F">
            <w:pPr>
              <w:pStyle w:val="TableParagraph"/>
              <w:kinsoku w:val="0"/>
              <w:overflowPunct w:val="0"/>
              <w:spacing w:before="124" w:line="216" w:lineRule="exact"/>
              <w:ind w:left="883" w:right="864"/>
              <w:jc w:val="center"/>
              <w:rPr>
                <w:rFonts w:ascii="Times New Roman" w:hAnsi="Times New Roman" w:cs="Times New Roman"/>
                <w:b/>
                <w:bCs/>
                <w:lang w:val="ro-RO"/>
              </w:rPr>
            </w:pPr>
            <w:r w:rsidRPr="0051758C">
              <w:rPr>
                <w:rFonts w:ascii="Times New Roman" w:hAnsi="Times New Roman" w:cs="Times New Roman"/>
                <w:b/>
                <w:bCs/>
                <w:lang w:val="ro-RO"/>
              </w:rPr>
              <w:t xml:space="preserve">Grup </w:t>
            </w:r>
            <w:r w:rsidR="006062B5" w:rsidRPr="0051758C">
              <w:rPr>
                <w:rFonts w:ascii="Times New Roman" w:hAnsi="Times New Roman" w:cs="Times New Roman"/>
                <w:b/>
                <w:bCs/>
                <w:lang w:val="ro-RO"/>
              </w:rPr>
              <w:t>Țintă</w:t>
            </w:r>
          </w:p>
        </w:tc>
        <w:tc>
          <w:tcPr>
            <w:tcW w:w="1987" w:type="dxa"/>
            <w:tcBorders>
              <w:top w:val="single" w:sz="4" w:space="0" w:color="000000"/>
              <w:left w:val="single" w:sz="4" w:space="0" w:color="000000"/>
              <w:bottom w:val="single" w:sz="4" w:space="0" w:color="000000"/>
              <w:right w:val="single" w:sz="4" w:space="0" w:color="000000"/>
            </w:tcBorders>
            <w:shd w:val="clear" w:color="auto" w:fill="DBE4F0"/>
          </w:tcPr>
          <w:p w14:paraId="47D2E4C9" w14:textId="77777777" w:rsidR="00766D3F" w:rsidRPr="0051758C" w:rsidRDefault="00766D3F">
            <w:pPr>
              <w:pStyle w:val="TableParagraph"/>
              <w:kinsoku w:val="0"/>
              <w:overflowPunct w:val="0"/>
              <w:spacing w:before="124" w:line="216" w:lineRule="exact"/>
              <w:ind w:left="225" w:right="211"/>
              <w:jc w:val="center"/>
              <w:rPr>
                <w:rFonts w:ascii="Times New Roman" w:hAnsi="Times New Roman" w:cs="Times New Roman"/>
                <w:b/>
                <w:bCs/>
                <w:lang w:val="ro-RO"/>
              </w:rPr>
            </w:pPr>
            <w:r w:rsidRPr="0051758C">
              <w:rPr>
                <w:rFonts w:ascii="Times New Roman" w:hAnsi="Times New Roman" w:cs="Times New Roman"/>
                <w:b/>
                <w:bCs/>
                <w:lang w:val="ro-RO"/>
              </w:rPr>
              <w:t>Nr. de persoane</w:t>
            </w:r>
          </w:p>
        </w:tc>
        <w:tc>
          <w:tcPr>
            <w:tcW w:w="3054" w:type="dxa"/>
            <w:tcBorders>
              <w:top w:val="single" w:sz="4" w:space="0" w:color="000000"/>
              <w:left w:val="single" w:sz="4" w:space="0" w:color="000000"/>
              <w:bottom w:val="single" w:sz="4" w:space="0" w:color="000000"/>
              <w:right w:val="single" w:sz="4" w:space="0" w:color="000000"/>
            </w:tcBorders>
            <w:shd w:val="clear" w:color="auto" w:fill="DBE4F0"/>
          </w:tcPr>
          <w:p w14:paraId="009FBE40" w14:textId="77777777" w:rsidR="00766D3F" w:rsidRPr="0051758C" w:rsidRDefault="00766D3F">
            <w:pPr>
              <w:pStyle w:val="TableParagraph"/>
              <w:kinsoku w:val="0"/>
              <w:overflowPunct w:val="0"/>
              <w:spacing w:before="124" w:line="216" w:lineRule="exact"/>
              <w:ind w:left="830" w:right="822"/>
              <w:jc w:val="center"/>
              <w:rPr>
                <w:rFonts w:ascii="Times New Roman" w:hAnsi="Times New Roman" w:cs="Times New Roman"/>
                <w:b/>
                <w:bCs/>
                <w:lang w:val="ro-RO"/>
              </w:rPr>
            </w:pPr>
            <w:r w:rsidRPr="0051758C">
              <w:rPr>
                <w:rFonts w:ascii="Times New Roman" w:hAnsi="Times New Roman" w:cs="Times New Roman"/>
                <w:b/>
                <w:bCs/>
                <w:lang w:val="ro-RO"/>
              </w:rPr>
              <w:t>Buget estimat</w:t>
            </w:r>
          </w:p>
        </w:tc>
      </w:tr>
      <w:tr w:rsidR="00766D3F" w:rsidRPr="0051758C" w14:paraId="5E9E03F1" w14:textId="77777777">
        <w:trPr>
          <w:trHeight w:val="360"/>
        </w:trPr>
        <w:tc>
          <w:tcPr>
            <w:tcW w:w="2799" w:type="dxa"/>
            <w:tcBorders>
              <w:top w:val="single" w:sz="4" w:space="0" w:color="000000"/>
              <w:left w:val="single" w:sz="4" w:space="0" w:color="000000"/>
              <w:bottom w:val="single" w:sz="4" w:space="0" w:color="000000"/>
              <w:right w:val="single" w:sz="4" w:space="0" w:color="000000"/>
            </w:tcBorders>
          </w:tcPr>
          <w:p w14:paraId="720C28ED" w14:textId="77777777" w:rsidR="00766D3F" w:rsidRPr="0051758C" w:rsidRDefault="00766D3F">
            <w:pPr>
              <w:pStyle w:val="TableParagraph"/>
              <w:kinsoku w:val="0"/>
              <w:overflowPunct w:val="0"/>
              <w:spacing w:before="124" w:line="216" w:lineRule="exact"/>
              <w:ind w:left="883" w:right="861"/>
              <w:jc w:val="center"/>
              <w:rPr>
                <w:rFonts w:ascii="Times New Roman" w:hAnsi="Times New Roman" w:cs="Times New Roman"/>
                <w:lang w:val="ro-RO"/>
              </w:rPr>
            </w:pPr>
            <w:r w:rsidRPr="0051758C">
              <w:rPr>
                <w:rFonts w:ascii="Times New Roman" w:hAnsi="Times New Roman" w:cs="Times New Roman"/>
                <w:lang w:val="ro-RO"/>
              </w:rPr>
              <w:t>Voluntari</w:t>
            </w:r>
          </w:p>
        </w:tc>
        <w:tc>
          <w:tcPr>
            <w:tcW w:w="1987" w:type="dxa"/>
            <w:tcBorders>
              <w:top w:val="single" w:sz="4" w:space="0" w:color="000000"/>
              <w:left w:val="single" w:sz="4" w:space="0" w:color="000000"/>
              <w:bottom w:val="single" w:sz="4" w:space="0" w:color="000000"/>
              <w:right w:val="single" w:sz="4" w:space="0" w:color="000000"/>
            </w:tcBorders>
          </w:tcPr>
          <w:p w14:paraId="578B0FDC" w14:textId="77777777" w:rsidR="00766D3F" w:rsidRPr="0051758C" w:rsidRDefault="00486A3F">
            <w:pPr>
              <w:pStyle w:val="TableParagraph"/>
              <w:kinsoku w:val="0"/>
              <w:overflowPunct w:val="0"/>
              <w:spacing w:before="124" w:line="216" w:lineRule="exact"/>
              <w:ind w:left="222" w:right="211"/>
              <w:jc w:val="center"/>
              <w:rPr>
                <w:rFonts w:ascii="Times New Roman" w:hAnsi="Times New Roman" w:cs="Times New Roman"/>
                <w:lang w:val="ro-RO"/>
              </w:rPr>
            </w:pPr>
            <w:r w:rsidRPr="0051758C">
              <w:rPr>
                <w:rFonts w:ascii="Times New Roman" w:hAnsi="Times New Roman" w:cs="Times New Roman"/>
                <w:lang w:val="ro-RO"/>
              </w:rPr>
              <w:t>5</w:t>
            </w:r>
          </w:p>
        </w:tc>
        <w:tc>
          <w:tcPr>
            <w:tcW w:w="3054" w:type="dxa"/>
            <w:tcBorders>
              <w:top w:val="single" w:sz="4" w:space="0" w:color="000000"/>
              <w:left w:val="single" w:sz="4" w:space="0" w:color="000000"/>
              <w:bottom w:val="single" w:sz="4" w:space="0" w:color="000000"/>
              <w:right w:val="single" w:sz="4" w:space="0" w:color="000000"/>
            </w:tcBorders>
          </w:tcPr>
          <w:p w14:paraId="0CEC419E" w14:textId="77777777" w:rsidR="00766D3F" w:rsidRPr="0051758C" w:rsidRDefault="00766D3F">
            <w:pPr>
              <w:pStyle w:val="TableParagraph"/>
              <w:kinsoku w:val="0"/>
              <w:overflowPunct w:val="0"/>
              <w:spacing w:before="124" w:line="216" w:lineRule="exact"/>
              <w:ind w:left="837" w:right="822"/>
              <w:jc w:val="center"/>
              <w:rPr>
                <w:rFonts w:ascii="Times New Roman" w:hAnsi="Times New Roman" w:cs="Times New Roman"/>
                <w:lang w:val="ro-RO"/>
              </w:rPr>
            </w:pPr>
            <w:r w:rsidRPr="0051758C">
              <w:rPr>
                <w:rFonts w:ascii="Times New Roman" w:hAnsi="Times New Roman" w:cs="Times New Roman"/>
                <w:lang w:val="ro-RO"/>
              </w:rPr>
              <w:t>Resurse proprii</w:t>
            </w:r>
          </w:p>
        </w:tc>
      </w:tr>
    </w:tbl>
    <w:p w14:paraId="6F0A2192" w14:textId="77777777" w:rsidR="00766D3F" w:rsidRPr="0051758C" w:rsidRDefault="00766D3F">
      <w:pPr>
        <w:pStyle w:val="BodyText"/>
        <w:kinsoku w:val="0"/>
        <w:overflowPunct w:val="0"/>
        <w:rPr>
          <w:rFonts w:ascii="Times New Roman" w:hAnsi="Times New Roman" w:cs="Times New Roman"/>
          <w:sz w:val="24"/>
          <w:szCs w:val="24"/>
          <w:lang w:val="ro-RO"/>
        </w:rPr>
      </w:pPr>
    </w:p>
    <w:p w14:paraId="72B6C2E4" w14:textId="77777777" w:rsidR="00766D3F" w:rsidRPr="0051758C" w:rsidRDefault="00766D3F">
      <w:pPr>
        <w:pStyle w:val="BodyText"/>
        <w:kinsoku w:val="0"/>
        <w:overflowPunct w:val="0"/>
        <w:spacing w:before="3"/>
        <w:rPr>
          <w:rFonts w:ascii="Times New Roman" w:hAnsi="Times New Roman" w:cs="Times New Roman"/>
          <w:sz w:val="24"/>
          <w:szCs w:val="24"/>
          <w:lang w:val="ro-RO"/>
        </w:rPr>
      </w:pPr>
    </w:p>
    <w:p w14:paraId="685F918C" w14:textId="77777777" w:rsidR="00766D3F" w:rsidRPr="0051758C" w:rsidRDefault="00766D3F">
      <w:pPr>
        <w:pStyle w:val="ListParagraph"/>
        <w:numPr>
          <w:ilvl w:val="0"/>
          <w:numId w:val="5"/>
        </w:numPr>
        <w:tabs>
          <w:tab w:val="left" w:pos="951"/>
        </w:tabs>
        <w:kinsoku w:val="0"/>
        <w:overflowPunct w:val="0"/>
        <w:spacing w:line="242" w:lineRule="auto"/>
        <w:ind w:left="605" w:right="718" w:firstLine="0"/>
        <w:rPr>
          <w:rFonts w:ascii="Times New Roman" w:hAnsi="Times New Roman" w:cs="Times New Roman"/>
          <w:color w:val="000000"/>
          <w:lang w:val="ro-RO"/>
        </w:rPr>
      </w:pPr>
      <w:r w:rsidRPr="0051758C">
        <w:rPr>
          <w:rFonts w:ascii="Times New Roman" w:hAnsi="Times New Roman" w:cs="Times New Roman"/>
          <w:b/>
          <w:bCs/>
          <w:lang w:val="ro-RO"/>
        </w:rPr>
        <w:t>organizarea de întâlniri de tip peer review, i</w:t>
      </w:r>
      <w:r w:rsidRPr="0051758C">
        <w:rPr>
          <w:rFonts w:ascii="Times New Roman" w:hAnsi="Times New Roman" w:cs="Times New Roman"/>
          <w:lang w:val="ro-RO"/>
        </w:rPr>
        <w:t>nclusiv prin structurile asociative ale municipiilor, orașelor, comunelor, prin asociații profesionale, prin asociații de dezvoltare intercomunitară</w:t>
      </w:r>
      <w:r w:rsidRPr="0051758C">
        <w:rPr>
          <w:rFonts w:ascii="Times New Roman" w:hAnsi="Times New Roman" w:cs="Times New Roman"/>
          <w:spacing w:val="-43"/>
          <w:lang w:val="ro-RO"/>
        </w:rPr>
        <w:t xml:space="preserve"> </w:t>
      </w:r>
      <w:r w:rsidR="008B4B62" w:rsidRPr="0051758C">
        <w:rPr>
          <w:rFonts w:ascii="Times New Roman" w:hAnsi="Times New Roman" w:cs="Times New Roman"/>
          <w:spacing w:val="-43"/>
          <w:lang w:val="ro-RO"/>
        </w:rPr>
        <w:t xml:space="preserve"> </w:t>
      </w:r>
      <w:r w:rsidRPr="0051758C">
        <w:rPr>
          <w:rFonts w:ascii="Times New Roman" w:hAnsi="Times New Roman" w:cs="Times New Roman"/>
          <w:lang w:val="ro-RO"/>
        </w:rPr>
        <w:t>etc.:</w:t>
      </w:r>
    </w:p>
    <w:p w14:paraId="355F9747" w14:textId="77777777" w:rsidR="00766D3F" w:rsidRPr="0051758C" w:rsidRDefault="00766D3F">
      <w:pPr>
        <w:pStyle w:val="BodyText"/>
        <w:kinsoku w:val="0"/>
        <w:overflowPunct w:val="0"/>
        <w:spacing w:before="8"/>
        <w:rPr>
          <w:rFonts w:ascii="Times New Roman" w:hAnsi="Times New Roman" w:cs="Times New Roman"/>
          <w:sz w:val="24"/>
          <w:szCs w:val="24"/>
          <w:lang w:val="ro-RO"/>
        </w:rPr>
      </w:pPr>
    </w:p>
    <w:tbl>
      <w:tblPr>
        <w:tblW w:w="0" w:type="auto"/>
        <w:tblInd w:w="395" w:type="dxa"/>
        <w:tblLayout w:type="fixed"/>
        <w:tblCellMar>
          <w:left w:w="0" w:type="dxa"/>
          <w:right w:w="0" w:type="dxa"/>
        </w:tblCellMar>
        <w:tblLook w:val="0000" w:firstRow="0" w:lastRow="0" w:firstColumn="0" w:lastColumn="0" w:noHBand="0" w:noVBand="0"/>
      </w:tblPr>
      <w:tblGrid>
        <w:gridCol w:w="5013"/>
        <w:gridCol w:w="1253"/>
        <w:gridCol w:w="3419"/>
      </w:tblGrid>
      <w:tr w:rsidR="00766D3F" w:rsidRPr="0051758C" w14:paraId="6D4E811A" w14:textId="77777777">
        <w:trPr>
          <w:trHeight w:val="446"/>
        </w:trPr>
        <w:tc>
          <w:tcPr>
            <w:tcW w:w="5013" w:type="dxa"/>
            <w:tcBorders>
              <w:top w:val="single" w:sz="6" w:space="0" w:color="333333"/>
              <w:left w:val="single" w:sz="6" w:space="0" w:color="333333"/>
              <w:bottom w:val="single" w:sz="6" w:space="0" w:color="333333"/>
              <w:right w:val="single" w:sz="6" w:space="0" w:color="333333"/>
            </w:tcBorders>
            <w:shd w:val="clear" w:color="auto" w:fill="DBE4F0"/>
          </w:tcPr>
          <w:p w14:paraId="2F3B5C74" w14:textId="77777777" w:rsidR="00766D3F" w:rsidRPr="0051758C" w:rsidRDefault="00766D3F">
            <w:pPr>
              <w:pStyle w:val="TableParagraph"/>
              <w:kinsoku w:val="0"/>
              <w:overflowPunct w:val="0"/>
              <w:spacing w:before="167"/>
              <w:ind w:left="1722" w:right="1700"/>
              <w:jc w:val="center"/>
              <w:rPr>
                <w:rFonts w:ascii="Times New Roman" w:hAnsi="Times New Roman" w:cs="Times New Roman"/>
                <w:b/>
                <w:bCs/>
                <w:lang w:val="ro-RO"/>
              </w:rPr>
            </w:pPr>
            <w:r w:rsidRPr="0051758C">
              <w:rPr>
                <w:rFonts w:ascii="Times New Roman" w:hAnsi="Times New Roman" w:cs="Times New Roman"/>
                <w:b/>
                <w:bCs/>
                <w:lang w:val="ro-RO"/>
              </w:rPr>
              <w:t>Teme de interes</w:t>
            </w:r>
          </w:p>
        </w:tc>
        <w:tc>
          <w:tcPr>
            <w:tcW w:w="1253" w:type="dxa"/>
            <w:tcBorders>
              <w:top w:val="single" w:sz="6" w:space="0" w:color="333333"/>
              <w:left w:val="single" w:sz="6" w:space="0" w:color="333333"/>
              <w:bottom w:val="single" w:sz="6" w:space="0" w:color="333333"/>
              <w:right w:val="single" w:sz="6" w:space="0" w:color="333333"/>
            </w:tcBorders>
            <w:shd w:val="clear" w:color="auto" w:fill="DBE4F0"/>
          </w:tcPr>
          <w:p w14:paraId="1356A9EE" w14:textId="77777777" w:rsidR="00766D3F" w:rsidRPr="0051758C" w:rsidRDefault="00766D3F">
            <w:pPr>
              <w:pStyle w:val="TableParagraph"/>
              <w:kinsoku w:val="0"/>
              <w:overflowPunct w:val="0"/>
              <w:spacing w:before="167"/>
              <w:ind w:left="26" w:right="-15"/>
              <w:jc w:val="center"/>
              <w:rPr>
                <w:rFonts w:ascii="Times New Roman" w:hAnsi="Times New Roman" w:cs="Times New Roman"/>
                <w:b/>
                <w:bCs/>
                <w:lang w:val="ro-RO"/>
              </w:rPr>
            </w:pPr>
            <w:r w:rsidRPr="0051758C">
              <w:rPr>
                <w:rFonts w:ascii="Times New Roman" w:hAnsi="Times New Roman" w:cs="Times New Roman"/>
                <w:b/>
                <w:bCs/>
                <w:lang w:val="ro-RO"/>
              </w:rPr>
              <w:t>Nr.</w:t>
            </w:r>
            <w:r w:rsidRPr="0051758C">
              <w:rPr>
                <w:rFonts w:ascii="Times New Roman" w:hAnsi="Times New Roman" w:cs="Times New Roman"/>
                <w:b/>
                <w:bCs/>
                <w:spacing w:val="-1"/>
                <w:lang w:val="ro-RO"/>
              </w:rPr>
              <w:t xml:space="preserve"> </w:t>
            </w:r>
            <w:r w:rsidRPr="0051758C">
              <w:rPr>
                <w:rFonts w:ascii="Times New Roman" w:hAnsi="Times New Roman" w:cs="Times New Roman"/>
                <w:b/>
                <w:bCs/>
                <w:lang w:val="ro-RO"/>
              </w:rPr>
              <w:t>persoane</w:t>
            </w:r>
          </w:p>
        </w:tc>
        <w:tc>
          <w:tcPr>
            <w:tcW w:w="3419" w:type="dxa"/>
            <w:tcBorders>
              <w:top w:val="single" w:sz="6" w:space="0" w:color="333333"/>
              <w:left w:val="single" w:sz="6" w:space="0" w:color="333333"/>
              <w:bottom w:val="single" w:sz="6" w:space="0" w:color="333333"/>
              <w:right w:val="single" w:sz="6" w:space="0" w:color="333333"/>
            </w:tcBorders>
            <w:shd w:val="clear" w:color="auto" w:fill="DBE4F0"/>
          </w:tcPr>
          <w:p w14:paraId="7EC1D67D" w14:textId="77777777" w:rsidR="00766D3F" w:rsidRPr="0051758C" w:rsidRDefault="00766D3F">
            <w:pPr>
              <w:pStyle w:val="TableParagraph"/>
              <w:kinsoku w:val="0"/>
              <w:overflowPunct w:val="0"/>
              <w:spacing w:before="167"/>
              <w:ind w:left="1068"/>
              <w:rPr>
                <w:rFonts w:ascii="Times New Roman" w:hAnsi="Times New Roman" w:cs="Times New Roman"/>
                <w:b/>
                <w:bCs/>
                <w:lang w:val="ro-RO"/>
              </w:rPr>
            </w:pPr>
            <w:r w:rsidRPr="0051758C">
              <w:rPr>
                <w:rFonts w:ascii="Times New Roman" w:hAnsi="Times New Roman" w:cs="Times New Roman"/>
                <w:b/>
                <w:bCs/>
                <w:lang w:val="ro-RO"/>
              </w:rPr>
              <w:t>Buget estimat</w:t>
            </w:r>
          </w:p>
        </w:tc>
      </w:tr>
      <w:tr w:rsidR="00766D3F" w:rsidRPr="0051758C" w14:paraId="212DCD8D" w14:textId="77777777">
        <w:trPr>
          <w:trHeight w:val="1684"/>
        </w:trPr>
        <w:tc>
          <w:tcPr>
            <w:tcW w:w="5013" w:type="dxa"/>
            <w:tcBorders>
              <w:top w:val="single" w:sz="6" w:space="0" w:color="333333"/>
              <w:left w:val="single" w:sz="6" w:space="0" w:color="333333"/>
              <w:bottom w:val="single" w:sz="6" w:space="0" w:color="333333"/>
              <w:right w:val="single" w:sz="6" w:space="0" w:color="333333"/>
            </w:tcBorders>
          </w:tcPr>
          <w:p w14:paraId="77BBC0D9" w14:textId="77777777" w:rsidR="00766D3F" w:rsidRPr="0051758C" w:rsidRDefault="00766D3F">
            <w:pPr>
              <w:pStyle w:val="TableParagraph"/>
              <w:numPr>
                <w:ilvl w:val="0"/>
                <w:numId w:val="4"/>
              </w:numPr>
              <w:tabs>
                <w:tab w:val="left" w:pos="732"/>
              </w:tabs>
              <w:kinsoku w:val="0"/>
              <w:overflowPunct w:val="0"/>
              <w:spacing w:line="247" w:lineRule="auto"/>
              <w:ind w:right="-15"/>
              <w:jc w:val="both"/>
              <w:rPr>
                <w:rFonts w:ascii="Times New Roman" w:hAnsi="Times New Roman" w:cs="Times New Roman"/>
                <w:lang w:val="ro-RO"/>
              </w:rPr>
            </w:pPr>
            <w:r w:rsidRPr="0051758C">
              <w:rPr>
                <w:rFonts w:ascii="Times New Roman" w:hAnsi="Times New Roman" w:cs="Times New Roman"/>
                <w:lang w:val="ro-RO"/>
              </w:rPr>
              <w:t xml:space="preserve">Tipuri de servicii </w:t>
            </w:r>
            <w:r w:rsidR="006062B5" w:rsidRPr="0051758C">
              <w:rPr>
                <w:rFonts w:ascii="Times New Roman" w:hAnsi="Times New Roman" w:cs="Times New Roman"/>
                <w:lang w:val="ro-RO"/>
              </w:rPr>
              <w:t>ș</w:t>
            </w:r>
            <w:r w:rsidRPr="0051758C">
              <w:rPr>
                <w:rFonts w:ascii="Times New Roman" w:hAnsi="Times New Roman" w:cs="Times New Roman"/>
                <w:lang w:val="ro-RO"/>
              </w:rPr>
              <w:t xml:space="preserve">i </w:t>
            </w:r>
            <w:r w:rsidR="008B4B62" w:rsidRPr="0051758C">
              <w:rPr>
                <w:rFonts w:ascii="Times New Roman" w:hAnsi="Times New Roman" w:cs="Times New Roman"/>
                <w:lang w:val="ro-RO"/>
              </w:rPr>
              <w:t>prestații</w:t>
            </w:r>
            <w:r w:rsidRPr="0051758C">
              <w:rPr>
                <w:rFonts w:ascii="Times New Roman" w:hAnsi="Times New Roman" w:cs="Times New Roman"/>
                <w:lang w:val="ro-RO"/>
              </w:rPr>
              <w:t xml:space="preserve"> adaptate nevoilor persoanei cu nevoi</w:t>
            </w:r>
            <w:r w:rsidRPr="0051758C">
              <w:rPr>
                <w:rFonts w:ascii="Times New Roman" w:hAnsi="Times New Roman" w:cs="Times New Roman"/>
                <w:spacing w:val="-6"/>
                <w:lang w:val="ro-RO"/>
              </w:rPr>
              <w:t xml:space="preserve"> </w:t>
            </w:r>
            <w:r w:rsidRPr="0051758C">
              <w:rPr>
                <w:rFonts w:ascii="Times New Roman" w:hAnsi="Times New Roman" w:cs="Times New Roman"/>
                <w:lang w:val="ro-RO"/>
              </w:rPr>
              <w:t>speciale;</w:t>
            </w:r>
          </w:p>
          <w:p w14:paraId="78E22F27" w14:textId="77777777" w:rsidR="00766D3F" w:rsidRPr="0051758C" w:rsidRDefault="00766D3F" w:rsidP="004B01D2">
            <w:pPr>
              <w:pStyle w:val="TableParagraph"/>
              <w:numPr>
                <w:ilvl w:val="0"/>
                <w:numId w:val="3"/>
              </w:numPr>
              <w:tabs>
                <w:tab w:val="left" w:pos="718"/>
              </w:tabs>
              <w:kinsoku w:val="0"/>
              <w:overflowPunct w:val="0"/>
              <w:spacing w:before="2" w:line="247" w:lineRule="auto"/>
              <w:ind w:left="746" w:right="152" w:hanging="370"/>
              <w:jc w:val="both"/>
              <w:rPr>
                <w:rFonts w:ascii="Times New Roman" w:hAnsi="Times New Roman" w:cs="Times New Roman"/>
                <w:lang w:val="ro-RO"/>
              </w:rPr>
            </w:pPr>
            <w:r w:rsidRPr="0051758C">
              <w:rPr>
                <w:rFonts w:ascii="Times New Roman" w:hAnsi="Times New Roman" w:cs="Times New Roman"/>
                <w:lang w:val="ro-RO"/>
              </w:rPr>
              <w:t xml:space="preserve">Aplicarea normelor metodologice </w:t>
            </w:r>
            <w:r w:rsidR="004B01D2" w:rsidRPr="0051758C">
              <w:rPr>
                <w:rFonts w:ascii="Times New Roman" w:hAnsi="Times New Roman" w:cs="Times New Roman"/>
                <w:lang w:val="ro-RO"/>
              </w:rPr>
              <w:t>ș</w:t>
            </w:r>
            <w:r w:rsidRPr="0051758C">
              <w:rPr>
                <w:rFonts w:ascii="Times New Roman" w:hAnsi="Times New Roman" w:cs="Times New Roman"/>
                <w:lang w:val="ro-RO"/>
              </w:rPr>
              <w:t xml:space="preserve">i legislative </w:t>
            </w:r>
            <w:r w:rsidR="004B01D2" w:rsidRPr="0051758C">
              <w:rPr>
                <w:rFonts w:ascii="Times New Roman" w:hAnsi="Times New Roman" w:cs="Times New Roman"/>
                <w:lang w:val="ro-RO"/>
              </w:rPr>
              <w:t>î</w:t>
            </w:r>
            <w:r w:rsidRPr="0051758C">
              <w:rPr>
                <w:rFonts w:ascii="Times New Roman" w:hAnsi="Times New Roman" w:cs="Times New Roman"/>
                <w:lang w:val="ro-RO"/>
              </w:rPr>
              <w:t xml:space="preserve">n domeniul </w:t>
            </w:r>
            <w:r w:rsidR="008B4B62" w:rsidRPr="0051758C">
              <w:rPr>
                <w:rFonts w:ascii="Times New Roman" w:hAnsi="Times New Roman" w:cs="Times New Roman"/>
                <w:lang w:val="ro-RO"/>
              </w:rPr>
              <w:t>protecției</w:t>
            </w:r>
            <w:r w:rsidRPr="0051758C">
              <w:rPr>
                <w:rFonts w:ascii="Times New Roman" w:hAnsi="Times New Roman" w:cs="Times New Roman"/>
                <w:lang w:val="ro-RO"/>
              </w:rPr>
              <w:t xml:space="preserve"> sociale a copilului </w:t>
            </w:r>
            <w:r w:rsidR="004B01D2" w:rsidRPr="0051758C">
              <w:rPr>
                <w:rFonts w:ascii="Times New Roman" w:hAnsi="Times New Roman" w:cs="Times New Roman"/>
                <w:lang w:val="ro-RO"/>
              </w:rPr>
              <w:t>ș</w:t>
            </w:r>
            <w:r w:rsidRPr="0051758C">
              <w:rPr>
                <w:rFonts w:ascii="Times New Roman" w:hAnsi="Times New Roman" w:cs="Times New Roman"/>
                <w:lang w:val="ro-RO"/>
              </w:rPr>
              <w:t xml:space="preserve">i adultului aflat </w:t>
            </w:r>
            <w:r w:rsidR="004B01D2" w:rsidRPr="0051758C">
              <w:rPr>
                <w:rFonts w:ascii="Times New Roman" w:hAnsi="Times New Roman" w:cs="Times New Roman"/>
                <w:lang w:val="ro-RO"/>
              </w:rPr>
              <w:t>î</w:t>
            </w:r>
            <w:r w:rsidRPr="0051758C">
              <w:rPr>
                <w:rFonts w:ascii="Times New Roman" w:hAnsi="Times New Roman" w:cs="Times New Roman"/>
                <w:lang w:val="ro-RO"/>
              </w:rPr>
              <w:t>n dificultate</w:t>
            </w:r>
            <w:r w:rsidR="004B01D2" w:rsidRPr="0051758C">
              <w:rPr>
                <w:rFonts w:ascii="Times New Roman" w:hAnsi="Times New Roman" w:cs="Times New Roman"/>
                <w:lang w:val="ro-RO"/>
              </w:rPr>
              <w:t xml:space="preserve"> ș</w:t>
            </w:r>
            <w:r w:rsidRPr="0051758C">
              <w:rPr>
                <w:rFonts w:ascii="Times New Roman" w:hAnsi="Times New Roman" w:cs="Times New Roman"/>
                <w:lang w:val="ro-RO"/>
              </w:rPr>
              <w:t>i a familiilor</w:t>
            </w:r>
            <w:r w:rsidRPr="0051758C">
              <w:rPr>
                <w:rFonts w:ascii="Times New Roman" w:hAnsi="Times New Roman" w:cs="Times New Roman"/>
                <w:spacing w:val="-23"/>
                <w:lang w:val="ro-RO"/>
              </w:rPr>
              <w:t xml:space="preserve"> </w:t>
            </w:r>
            <w:r w:rsidRPr="0051758C">
              <w:rPr>
                <w:rFonts w:ascii="Times New Roman" w:hAnsi="Times New Roman" w:cs="Times New Roman"/>
                <w:lang w:val="ro-RO"/>
              </w:rPr>
              <w:t>acestora,</w:t>
            </w:r>
          </w:p>
        </w:tc>
        <w:tc>
          <w:tcPr>
            <w:tcW w:w="1253" w:type="dxa"/>
            <w:tcBorders>
              <w:top w:val="single" w:sz="6" w:space="0" w:color="333333"/>
              <w:left w:val="single" w:sz="6" w:space="0" w:color="333333"/>
              <w:bottom w:val="single" w:sz="6" w:space="0" w:color="333333"/>
              <w:right w:val="single" w:sz="6" w:space="0" w:color="333333"/>
            </w:tcBorders>
          </w:tcPr>
          <w:p w14:paraId="1837E1C8" w14:textId="77777777" w:rsidR="00766D3F" w:rsidRPr="0051758C" w:rsidRDefault="00766D3F">
            <w:pPr>
              <w:pStyle w:val="TableParagraph"/>
              <w:kinsoku w:val="0"/>
              <w:overflowPunct w:val="0"/>
              <w:rPr>
                <w:rFonts w:ascii="Times New Roman" w:hAnsi="Times New Roman" w:cs="Times New Roman"/>
                <w:lang w:val="ro-RO"/>
              </w:rPr>
            </w:pPr>
          </w:p>
          <w:p w14:paraId="32DD7DD0" w14:textId="77777777" w:rsidR="00766D3F" w:rsidRPr="0051758C" w:rsidRDefault="00766D3F">
            <w:pPr>
              <w:pStyle w:val="TableParagraph"/>
              <w:kinsoku w:val="0"/>
              <w:overflowPunct w:val="0"/>
              <w:rPr>
                <w:rFonts w:ascii="Times New Roman" w:hAnsi="Times New Roman" w:cs="Times New Roman"/>
                <w:lang w:val="ro-RO"/>
              </w:rPr>
            </w:pPr>
          </w:p>
          <w:p w14:paraId="76306B54" w14:textId="77777777" w:rsidR="00766D3F" w:rsidRPr="0051758C" w:rsidRDefault="00766D3F">
            <w:pPr>
              <w:pStyle w:val="TableParagraph"/>
              <w:kinsoku w:val="0"/>
              <w:overflowPunct w:val="0"/>
              <w:spacing w:before="8"/>
              <w:rPr>
                <w:rFonts w:ascii="Times New Roman" w:hAnsi="Times New Roman" w:cs="Times New Roman"/>
                <w:lang w:val="ro-RO"/>
              </w:rPr>
            </w:pPr>
          </w:p>
          <w:p w14:paraId="3A925C65" w14:textId="77777777" w:rsidR="00766D3F" w:rsidRPr="0051758C" w:rsidRDefault="00D87321" w:rsidP="00D87321">
            <w:pPr>
              <w:pStyle w:val="TableParagraph"/>
              <w:kinsoku w:val="0"/>
              <w:overflowPunct w:val="0"/>
              <w:ind w:left="26" w:right="2"/>
              <w:rPr>
                <w:rFonts w:ascii="Times New Roman" w:hAnsi="Times New Roman" w:cs="Times New Roman"/>
                <w:lang w:val="ro-RO"/>
              </w:rPr>
            </w:pPr>
            <w:r w:rsidRPr="0051758C">
              <w:rPr>
                <w:rFonts w:ascii="Times New Roman" w:hAnsi="Times New Roman" w:cs="Times New Roman"/>
                <w:lang w:val="ro-RO"/>
              </w:rPr>
              <w:t>2</w:t>
            </w:r>
            <w:r w:rsidR="00766D3F" w:rsidRPr="0051758C">
              <w:rPr>
                <w:rFonts w:ascii="Times New Roman" w:hAnsi="Times New Roman" w:cs="Times New Roman"/>
                <w:lang w:val="ro-RO"/>
              </w:rPr>
              <w:t>0</w:t>
            </w:r>
          </w:p>
        </w:tc>
        <w:tc>
          <w:tcPr>
            <w:tcW w:w="3419" w:type="dxa"/>
            <w:tcBorders>
              <w:top w:val="single" w:sz="6" w:space="0" w:color="333333"/>
              <w:left w:val="single" w:sz="6" w:space="0" w:color="333333"/>
              <w:bottom w:val="single" w:sz="6" w:space="0" w:color="333333"/>
              <w:right w:val="single" w:sz="6" w:space="0" w:color="333333"/>
            </w:tcBorders>
          </w:tcPr>
          <w:p w14:paraId="1BEF514E" w14:textId="77777777" w:rsidR="00766D3F" w:rsidRPr="0051758C" w:rsidRDefault="004B01D2">
            <w:pPr>
              <w:pStyle w:val="TableParagraph"/>
              <w:kinsoku w:val="0"/>
              <w:overflowPunct w:val="0"/>
              <w:spacing w:before="124" w:line="247" w:lineRule="auto"/>
              <w:ind w:left="40" w:right="22" w:firstLine="6"/>
              <w:jc w:val="center"/>
              <w:rPr>
                <w:rFonts w:ascii="Times New Roman" w:hAnsi="Times New Roman" w:cs="Times New Roman"/>
                <w:lang w:val="ro-RO"/>
              </w:rPr>
            </w:pPr>
            <w:r w:rsidRPr="0051758C">
              <w:rPr>
                <w:rFonts w:ascii="Times New Roman" w:hAnsi="Times New Roman" w:cs="Times New Roman"/>
                <w:lang w:val="ro-RO"/>
              </w:rPr>
              <w:t>Î</w:t>
            </w:r>
            <w:r w:rsidR="00766D3F" w:rsidRPr="0051758C">
              <w:rPr>
                <w:rFonts w:ascii="Times New Roman" w:hAnsi="Times New Roman" w:cs="Times New Roman"/>
                <w:lang w:val="ro-RO"/>
              </w:rPr>
              <w:t xml:space="preserve">ntâlniri la sediul DAS cu </w:t>
            </w:r>
            <w:r w:rsidR="008B4B62" w:rsidRPr="0051758C">
              <w:rPr>
                <w:rFonts w:ascii="Times New Roman" w:hAnsi="Times New Roman" w:cs="Times New Roman"/>
                <w:lang w:val="ro-RO"/>
              </w:rPr>
              <w:t>asistenți</w:t>
            </w:r>
            <w:r w:rsidR="00766D3F" w:rsidRPr="0051758C">
              <w:rPr>
                <w:rFonts w:ascii="Times New Roman" w:hAnsi="Times New Roman" w:cs="Times New Roman"/>
                <w:lang w:val="ro-RO"/>
              </w:rPr>
              <w:t>/</w:t>
            </w:r>
            <w:r w:rsidR="008B4B62" w:rsidRPr="0051758C">
              <w:rPr>
                <w:rFonts w:ascii="Times New Roman" w:hAnsi="Times New Roman" w:cs="Times New Roman"/>
                <w:lang w:val="ro-RO"/>
              </w:rPr>
              <w:t>referenți</w:t>
            </w:r>
            <w:r w:rsidR="00766D3F" w:rsidRPr="0051758C">
              <w:rPr>
                <w:rFonts w:ascii="Times New Roman" w:hAnsi="Times New Roman" w:cs="Times New Roman"/>
                <w:lang w:val="ro-RO"/>
              </w:rPr>
              <w:t xml:space="preserve"> sociali din cadrul SPAS-urilor comunitare, </w:t>
            </w:r>
            <w:r w:rsidR="00766D3F" w:rsidRPr="0051758C">
              <w:rPr>
                <w:rFonts w:ascii="Times New Roman" w:hAnsi="Times New Roman" w:cs="Times New Roman"/>
                <w:spacing w:val="-3"/>
                <w:lang w:val="ro-RO"/>
              </w:rPr>
              <w:t xml:space="preserve">din </w:t>
            </w:r>
            <w:r w:rsidR="00766D3F" w:rsidRPr="0051758C">
              <w:rPr>
                <w:rFonts w:ascii="Times New Roman" w:hAnsi="Times New Roman" w:cs="Times New Roman"/>
                <w:lang w:val="ro-RO"/>
              </w:rPr>
              <w:t xml:space="preserve">cadrul altor </w:t>
            </w:r>
            <w:r w:rsidR="008B4B62" w:rsidRPr="0051758C">
              <w:rPr>
                <w:rFonts w:ascii="Times New Roman" w:hAnsi="Times New Roman" w:cs="Times New Roman"/>
                <w:lang w:val="ro-RO"/>
              </w:rPr>
              <w:t>instituții</w:t>
            </w:r>
            <w:r w:rsidR="00766D3F" w:rsidRPr="0051758C">
              <w:rPr>
                <w:rFonts w:ascii="Times New Roman" w:hAnsi="Times New Roman" w:cs="Times New Roman"/>
                <w:lang w:val="ro-RO"/>
              </w:rPr>
              <w:t xml:space="preserve"> publice sau</w:t>
            </w:r>
            <w:r w:rsidR="00766D3F" w:rsidRPr="0051758C">
              <w:rPr>
                <w:rFonts w:ascii="Times New Roman" w:hAnsi="Times New Roman" w:cs="Times New Roman"/>
                <w:spacing w:val="-17"/>
                <w:lang w:val="ro-RO"/>
              </w:rPr>
              <w:t xml:space="preserve"> </w:t>
            </w:r>
            <w:r w:rsidR="008B4B62" w:rsidRPr="0051758C">
              <w:rPr>
                <w:rFonts w:ascii="Times New Roman" w:hAnsi="Times New Roman" w:cs="Times New Roman"/>
                <w:lang w:val="ro-RO"/>
              </w:rPr>
              <w:t>organizații</w:t>
            </w:r>
            <w:r w:rsidR="00766D3F" w:rsidRPr="0051758C">
              <w:rPr>
                <w:rFonts w:ascii="Times New Roman" w:hAnsi="Times New Roman" w:cs="Times New Roman"/>
                <w:lang w:val="ro-RO"/>
              </w:rPr>
              <w:t xml:space="preserve"> cu care DAS</w:t>
            </w:r>
            <w:r w:rsidR="00766D3F" w:rsidRPr="0051758C">
              <w:rPr>
                <w:rFonts w:ascii="Times New Roman" w:hAnsi="Times New Roman" w:cs="Times New Roman"/>
                <w:spacing w:val="-3"/>
                <w:lang w:val="ro-RO"/>
              </w:rPr>
              <w:t xml:space="preserve"> </w:t>
            </w:r>
            <w:r w:rsidR="00766D3F" w:rsidRPr="0051758C">
              <w:rPr>
                <w:rFonts w:ascii="Times New Roman" w:hAnsi="Times New Roman" w:cs="Times New Roman"/>
                <w:lang w:val="ro-RO"/>
              </w:rPr>
              <w:t>colaborează</w:t>
            </w:r>
          </w:p>
          <w:p w14:paraId="470EE32B" w14:textId="77777777" w:rsidR="00766D3F" w:rsidRPr="0051758C" w:rsidRDefault="00766D3F">
            <w:pPr>
              <w:pStyle w:val="TableParagraph"/>
              <w:kinsoku w:val="0"/>
              <w:overflowPunct w:val="0"/>
              <w:spacing w:before="124" w:line="220" w:lineRule="exact"/>
              <w:ind w:left="399" w:right="375"/>
              <w:jc w:val="center"/>
              <w:rPr>
                <w:rFonts w:ascii="Times New Roman" w:hAnsi="Times New Roman" w:cs="Times New Roman"/>
                <w:i/>
                <w:iCs/>
                <w:lang w:val="ro-RO"/>
              </w:rPr>
            </w:pPr>
            <w:r w:rsidRPr="0051758C">
              <w:rPr>
                <w:rFonts w:ascii="Times New Roman" w:hAnsi="Times New Roman" w:cs="Times New Roman"/>
                <w:lang w:val="ro-RO"/>
              </w:rPr>
              <w:t>(</w:t>
            </w:r>
            <w:r w:rsidRPr="0051758C">
              <w:rPr>
                <w:rFonts w:ascii="Times New Roman" w:hAnsi="Times New Roman" w:cs="Times New Roman"/>
                <w:i/>
                <w:iCs/>
                <w:lang w:val="ro-RO"/>
              </w:rPr>
              <w:t>nu este nevoie de un</w:t>
            </w:r>
            <w:r w:rsidRPr="0051758C">
              <w:rPr>
                <w:rFonts w:ascii="Times New Roman" w:hAnsi="Times New Roman" w:cs="Times New Roman"/>
                <w:i/>
                <w:iCs/>
                <w:spacing w:val="-4"/>
                <w:lang w:val="ro-RO"/>
              </w:rPr>
              <w:t xml:space="preserve"> </w:t>
            </w:r>
            <w:r w:rsidRPr="0051758C">
              <w:rPr>
                <w:rFonts w:ascii="Times New Roman" w:hAnsi="Times New Roman" w:cs="Times New Roman"/>
                <w:i/>
                <w:iCs/>
                <w:lang w:val="ro-RO"/>
              </w:rPr>
              <w:t>buget)</w:t>
            </w:r>
          </w:p>
        </w:tc>
      </w:tr>
    </w:tbl>
    <w:p w14:paraId="75336765" w14:textId="3825EF47" w:rsidR="00766D3F" w:rsidRPr="0051758C" w:rsidRDefault="0042228F">
      <w:pPr>
        <w:pStyle w:val="BodyText"/>
        <w:kinsoku w:val="0"/>
        <w:overflowPunct w:val="0"/>
        <w:spacing w:before="8"/>
        <w:rPr>
          <w:rFonts w:ascii="Times New Roman" w:hAnsi="Times New Roman" w:cs="Times New Roman"/>
          <w:sz w:val="24"/>
          <w:szCs w:val="24"/>
          <w:lang w:val="ro-RO"/>
        </w:rPr>
      </w:pPr>
      <w:r w:rsidRPr="0051758C">
        <w:rPr>
          <w:rFonts w:ascii="Times New Roman" w:hAnsi="Times New Roman" w:cs="Times New Roman"/>
          <w:noProof/>
          <w:sz w:val="24"/>
          <w:szCs w:val="24"/>
        </w:rPr>
        <mc:AlternateContent>
          <mc:Choice Requires="wps">
            <w:drawing>
              <wp:anchor distT="0" distB="0" distL="0" distR="0" simplePos="0" relativeHeight="251655680" behindDoc="0" locked="0" layoutInCell="0" allowOverlap="1" wp14:anchorId="4481261F" wp14:editId="0356E899">
                <wp:simplePos x="0" y="0"/>
                <wp:positionH relativeFrom="page">
                  <wp:posOffset>899160</wp:posOffset>
                </wp:positionH>
                <wp:positionV relativeFrom="paragraph">
                  <wp:posOffset>207010</wp:posOffset>
                </wp:positionV>
                <wp:extent cx="1829435" cy="12700"/>
                <wp:effectExtent l="3810" t="0" r="0" b="0"/>
                <wp:wrapTopAndBottom/>
                <wp:docPr id="167422810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2881 w 2881"/>
                            <a:gd name="T1" fmla="*/ 0 h 20"/>
                            <a:gd name="T2" fmla="*/ 0 w 2881"/>
                            <a:gd name="T3" fmla="*/ 0 h 20"/>
                            <a:gd name="T4" fmla="*/ 0 w 2881"/>
                            <a:gd name="T5" fmla="*/ 9 h 20"/>
                            <a:gd name="T6" fmla="*/ 2881 w 2881"/>
                            <a:gd name="T7" fmla="*/ 9 h 20"/>
                            <a:gd name="T8" fmla="*/ 2881 w 2881"/>
                            <a:gd name="T9" fmla="*/ 0 h 20"/>
                          </a:gdLst>
                          <a:ahLst/>
                          <a:cxnLst>
                            <a:cxn ang="0">
                              <a:pos x="T0" y="T1"/>
                            </a:cxn>
                            <a:cxn ang="0">
                              <a:pos x="T2" y="T3"/>
                            </a:cxn>
                            <a:cxn ang="0">
                              <a:pos x="T4" y="T5"/>
                            </a:cxn>
                            <a:cxn ang="0">
                              <a:pos x="T6" y="T7"/>
                            </a:cxn>
                            <a:cxn ang="0">
                              <a:pos x="T8" y="T9"/>
                            </a:cxn>
                          </a:cxnLst>
                          <a:rect l="0" t="0" r="r" b="b"/>
                          <a:pathLst>
                            <a:path w="2881" h="20">
                              <a:moveTo>
                                <a:pt x="2881" y="0"/>
                              </a:moveTo>
                              <a:lnTo>
                                <a:pt x="0" y="0"/>
                              </a:lnTo>
                              <a:lnTo>
                                <a:pt x="0" y="9"/>
                              </a:lnTo>
                              <a:lnTo>
                                <a:pt x="2881" y="9"/>
                              </a:lnTo>
                              <a:lnTo>
                                <a:pt x="28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EE22493" id="Freeform 4" o:spid="_x0000_s1026" style="position:absolute;margin-left:70.8pt;margin-top:16.3pt;width:144.0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" o:allowincell="f" path="m2881,l,,,9r2881,l2881,xe" fillcolor="black" stroked="f">
                <v:path arrowok="t" o:connecttype="custom" o:connectlocs="1829435,0;0,0;0,5715;1829435,5715;1829435,0" o:connectangles="0,0,0,0,0"/>
                <w10:wrap type="topAndBottom" anchorx="page"/>
              </v:shape>
            </w:pict>
          </mc:Fallback>
        </mc:AlternateContent>
      </w:r>
    </w:p>
    <w:p w14:paraId="50129157" w14:textId="77777777" w:rsidR="00766D3F" w:rsidRPr="0051758C" w:rsidRDefault="00766D3F">
      <w:pPr>
        <w:pStyle w:val="Heading2"/>
        <w:numPr>
          <w:ilvl w:val="0"/>
          <w:numId w:val="1"/>
        </w:numPr>
        <w:tabs>
          <w:tab w:val="left" w:pos="947"/>
        </w:tabs>
        <w:kinsoku w:val="0"/>
        <w:overflowPunct w:val="0"/>
        <w:spacing w:before="110"/>
        <w:ind w:hanging="251"/>
        <w:jc w:val="both"/>
        <w:rPr>
          <w:rFonts w:ascii="Times New Roman" w:hAnsi="Times New Roman" w:cs="Times New Roman"/>
          <w:color w:val="000000"/>
          <w:sz w:val="24"/>
          <w:szCs w:val="24"/>
          <w:lang w:val="ro-RO"/>
        </w:rPr>
      </w:pPr>
      <w:r w:rsidRPr="0051758C">
        <w:rPr>
          <w:rFonts w:ascii="Times New Roman" w:hAnsi="Times New Roman" w:cs="Times New Roman"/>
          <w:sz w:val="24"/>
          <w:szCs w:val="24"/>
          <w:lang w:val="ro-RO"/>
        </w:rPr>
        <w:t>participarea la sesiunile de formare organizate prin programe de interes</w:t>
      </w:r>
      <w:r w:rsidRPr="0051758C">
        <w:rPr>
          <w:rFonts w:ascii="Times New Roman" w:hAnsi="Times New Roman" w:cs="Times New Roman"/>
          <w:spacing w:val="-20"/>
          <w:sz w:val="24"/>
          <w:szCs w:val="24"/>
          <w:lang w:val="ro-RO"/>
        </w:rPr>
        <w:t xml:space="preserve"> </w:t>
      </w:r>
      <w:r w:rsidRPr="0051758C">
        <w:rPr>
          <w:rFonts w:ascii="Times New Roman" w:hAnsi="Times New Roman" w:cs="Times New Roman"/>
          <w:sz w:val="24"/>
          <w:szCs w:val="24"/>
          <w:lang w:val="ro-RO"/>
        </w:rPr>
        <w:t>național</w:t>
      </w:r>
      <w:r w:rsidR="005554CD" w:rsidRPr="0051758C">
        <w:rPr>
          <w:rStyle w:val="FootnoteReference"/>
          <w:rFonts w:ascii="Times New Roman" w:hAnsi="Times New Roman"/>
          <w:sz w:val="24"/>
          <w:szCs w:val="24"/>
          <w:lang w:val="ro-RO"/>
        </w:rPr>
        <w:footnoteReference w:id="3"/>
      </w:r>
      <w:r w:rsidRPr="0051758C">
        <w:rPr>
          <w:rFonts w:ascii="Times New Roman" w:hAnsi="Times New Roman" w:cs="Times New Roman"/>
          <w:sz w:val="24"/>
          <w:szCs w:val="24"/>
          <w:lang w:val="ro-RO"/>
        </w:rPr>
        <w:t>;</w:t>
      </w:r>
    </w:p>
    <w:p w14:paraId="735E95FD" w14:textId="77777777" w:rsidR="00766D3F" w:rsidRPr="0051758C" w:rsidRDefault="00766D3F">
      <w:pPr>
        <w:pStyle w:val="BodyText"/>
        <w:kinsoku w:val="0"/>
        <w:overflowPunct w:val="0"/>
        <w:spacing w:before="128" w:line="247" w:lineRule="auto"/>
        <w:ind w:left="696" w:right="710"/>
        <w:jc w:val="both"/>
        <w:rPr>
          <w:rFonts w:ascii="Times New Roman" w:hAnsi="Times New Roman" w:cs="Times New Roman"/>
          <w:sz w:val="24"/>
          <w:szCs w:val="24"/>
          <w:lang w:val="ro-RO"/>
        </w:rPr>
      </w:pPr>
      <w:r w:rsidRPr="0051758C">
        <w:rPr>
          <w:rFonts w:ascii="Times New Roman" w:hAnsi="Times New Roman" w:cs="Times New Roman"/>
          <w:sz w:val="24"/>
          <w:szCs w:val="24"/>
          <w:lang w:val="ro-RO"/>
        </w:rPr>
        <w:t xml:space="preserve">Pentru implementarea proiectelor </w:t>
      </w:r>
      <w:r w:rsidR="004B01D2" w:rsidRPr="0051758C">
        <w:rPr>
          <w:rFonts w:ascii="Times New Roman" w:hAnsi="Times New Roman" w:cs="Times New Roman"/>
          <w:sz w:val="24"/>
          <w:szCs w:val="24"/>
          <w:lang w:val="ro-RO"/>
        </w:rPr>
        <w:t>finanțate</w:t>
      </w:r>
      <w:r w:rsidRPr="0051758C">
        <w:rPr>
          <w:rFonts w:ascii="Times New Roman" w:hAnsi="Times New Roman" w:cs="Times New Roman"/>
          <w:sz w:val="24"/>
          <w:szCs w:val="24"/>
          <w:lang w:val="ro-RO"/>
        </w:rPr>
        <w:t xml:space="preserve"> prin Programul de Interes Național</w:t>
      </w:r>
      <w:r w:rsidR="00B917C6" w:rsidRPr="0051758C">
        <w:rPr>
          <w:rFonts w:ascii="Times New Roman" w:hAnsi="Times New Roman" w:cs="Times New Roman"/>
          <w:sz w:val="24"/>
          <w:szCs w:val="24"/>
          <w:lang w:val="ro-RO"/>
        </w:rPr>
        <w:t>, DAS Urlati</w:t>
      </w:r>
      <w:r w:rsidRPr="0051758C">
        <w:rPr>
          <w:rFonts w:ascii="Times New Roman" w:hAnsi="Times New Roman" w:cs="Times New Roman"/>
          <w:sz w:val="24"/>
          <w:szCs w:val="24"/>
          <w:lang w:val="ro-RO"/>
        </w:rPr>
        <w:t xml:space="preserve"> va participa cu echipele de proiect la sesiunile de instruire care se vor organiza.</w:t>
      </w:r>
    </w:p>
    <w:p w14:paraId="0EACED85" w14:textId="77777777" w:rsidR="00766D3F" w:rsidRPr="0051758C" w:rsidRDefault="00766D3F" w:rsidP="004B01D2">
      <w:pPr>
        <w:pStyle w:val="Heading2"/>
        <w:numPr>
          <w:ilvl w:val="0"/>
          <w:numId w:val="1"/>
        </w:numPr>
        <w:tabs>
          <w:tab w:val="left" w:pos="1033"/>
        </w:tabs>
        <w:kinsoku w:val="0"/>
        <w:overflowPunct w:val="0"/>
        <w:spacing w:before="96"/>
        <w:ind w:left="1032" w:hanging="337"/>
        <w:jc w:val="both"/>
        <w:rPr>
          <w:rFonts w:ascii="Times New Roman" w:hAnsi="Times New Roman" w:cs="Times New Roman"/>
          <w:color w:val="000000"/>
          <w:sz w:val="24"/>
          <w:szCs w:val="24"/>
          <w:lang w:val="ro-RO"/>
        </w:rPr>
      </w:pPr>
      <w:r w:rsidRPr="0051758C">
        <w:rPr>
          <w:rFonts w:ascii="Times New Roman" w:hAnsi="Times New Roman" w:cs="Times New Roman"/>
          <w:sz w:val="24"/>
          <w:szCs w:val="24"/>
          <w:lang w:val="ro-RO"/>
        </w:rPr>
        <w:lastRenderedPageBreak/>
        <w:t xml:space="preserve">alte </w:t>
      </w:r>
      <w:r w:rsidR="004B01D2" w:rsidRPr="0051758C">
        <w:rPr>
          <w:rFonts w:ascii="Times New Roman" w:hAnsi="Times New Roman" w:cs="Times New Roman"/>
          <w:sz w:val="24"/>
          <w:szCs w:val="24"/>
          <w:lang w:val="ro-RO"/>
        </w:rPr>
        <w:t>oportunități</w:t>
      </w:r>
      <w:r w:rsidRPr="0051758C">
        <w:rPr>
          <w:rFonts w:ascii="Times New Roman" w:hAnsi="Times New Roman" w:cs="Times New Roman"/>
          <w:sz w:val="24"/>
          <w:szCs w:val="24"/>
          <w:lang w:val="ro-RO"/>
        </w:rPr>
        <w:t xml:space="preserve"> de</w:t>
      </w:r>
      <w:r w:rsidRPr="0051758C">
        <w:rPr>
          <w:rFonts w:ascii="Times New Roman" w:hAnsi="Times New Roman" w:cs="Times New Roman"/>
          <w:spacing w:val="-5"/>
          <w:sz w:val="24"/>
          <w:szCs w:val="24"/>
          <w:lang w:val="ro-RO"/>
        </w:rPr>
        <w:t xml:space="preserve"> </w:t>
      </w:r>
      <w:r w:rsidRPr="0051758C">
        <w:rPr>
          <w:rFonts w:ascii="Times New Roman" w:hAnsi="Times New Roman" w:cs="Times New Roman"/>
          <w:sz w:val="24"/>
          <w:szCs w:val="24"/>
          <w:lang w:val="ro-RO"/>
        </w:rPr>
        <w:t>formare</w:t>
      </w:r>
    </w:p>
    <w:p w14:paraId="1B20BC4B" w14:textId="77777777" w:rsidR="00766D3F" w:rsidRPr="0051758C" w:rsidRDefault="004B01D2" w:rsidP="00B917C6">
      <w:pPr>
        <w:pStyle w:val="ListParagraph"/>
        <w:tabs>
          <w:tab w:val="left" w:pos="1417"/>
        </w:tabs>
        <w:kinsoku w:val="0"/>
        <w:overflowPunct w:val="0"/>
        <w:spacing w:before="123" w:line="247" w:lineRule="auto"/>
        <w:ind w:left="1070" w:right="719" w:firstLine="0"/>
        <w:jc w:val="both"/>
        <w:rPr>
          <w:rFonts w:ascii="Times New Roman" w:hAnsi="Times New Roman" w:cs="Times New Roman"/>
          <w:lang w:val="ro-RO"/>
        </w:rPr>
      </w:pPr>
      <w:r w:rsidRPr="0051758C">
        <w:rPr>
          <w:rFonts w:ascii="Times New Roman" w:hAnsi="Times New Roman" w:cs="Times New Roman"/>
          <w:lang w:val="ro-RO"/>
        </w:rPr>
        <w:t>Oportunități</w:t>
      </w:r>
      <w:r w:rsidR="00766D3F" w:rsidRPr="0051758C">
        <w:rPr>
          <w:rFonts w:ascii="Times New Roman" w:hAnsi="Times New Roman" w:cs="Times New Roman"/>
          <w:lang w:val="ro-RO"/>
        </w:rPr>
        <w:t xml:space="preserve"> de formare ale personalului DAS asigurate prin proiectele implementate </w:t>
      </w:r>
      <w:r w:rsidR="00766D3F" w:rsidRPr="0051758C">
        <w:rPr>
          <w:rFonts w:ascii="Times New Roman" w:hAnsi="Times New Roman" w:cs="Times New Roman"/>
          <w:spacing w:val="-4"/>
          <w:lang w:val="ro-RO"/>
        </w:rPr>
        <w:t xml:space="preserve">de </w:t>
      </w:r>
      <w:r w:rsidR="00766D3F" w:rsidRPr="0051758C">
        <w:rPr>
          <w:rFonts w:ascii="Times New Roman" w:hAnsi="Times New Roman" w:cs="Times New Roman"/>
          <w:lang w:val="ro-RO"/>
        </w:rPr>
        <w:t>ONG-uri sau alte</w:t>
      </w:r>
      <w:r w:rsidR="00766D3F" w:rsidRPr="0051758C">
        <w:rPr>
          <w:rFonts w:ascii="Times New Roman" w:hAnsi="Times New Roman" w:cs="Times New Roman"/>
          <w:spacing w:val="-6"/>
          <w:lang w:val="ro-RO"/>
        </w:rPr>
        <w:t xml:space="preserve"> </w:t>
      </w:r>
      <w:r w:rsidRPr="0051758C">
        <w:rPr>
          <w:rFonts w:ascii="Times New Roman" w:hAnsi="Times New Roman" w:cs="Times New Roman"/>
          <w:lang w:val="ro-RO"/>
        </w:rPr>
        <w:t>instituții</w:t>
      </w:r>
    </w:p>
    <w:p w14:paraId="51E44CD5" w14:textId="77777777" w:rsidR="00766D3F" w:rsidRPr="0051758C" w:rsidRDefault="00766D3F">
      <w:pPr>
        <w:pStyle w:val="ListParagraph"/>
        <w:numPr>
          <w:ilvl w:val="0"/>
          <w:numId w:val="6"/>
        </w:numPr>
        <w:tabs>
          <w:tab w:val="left" w:pos="878"/>
        </w:tabs>
        <w:kinsoku w:val="0"/>
        <w:overflowPunct w:val="0"/>
        <w:spacing w:before="121" w:line="247" w:lineRule="auto"/>
        <w:ind w:right="718" w:firstLine="0"/>
        <w:jc w:val="both"/>
        <w:rPr>
          <w:rFonts w:ascii="Times New Roman" w:hAnsi="Times New Roman" w:cs="Times New Roman"/>
          <w:b/>
          <w:bCs/>
          <w:color w:val="000000"/>
          <w:lang w:val="ro-RO"/>
        </w:rPr>
      </w:pPr>
      <w:r w:rsidRPr="0051758C">
        <w:rPr>
          <w:rFonts w:ascii="Times New Roman" w:hAnsi="Times New Roman" w:cs="Times New Roman"/>
          <w:b/>
          <w:bCs/>
          <w:lang w:val="ro-RO"/>
        </w:rPr>
        <w:t xml:space="preserve">Încheierea de contracte de supervizare profesională/Revizuirea fișelor de post în vederea asigurării coordonării profesionale sau încheierea de contracte de supervizare </w:t>
      </w:r>
      <w:r w:rsidRPr="0051758C">
        <w:rPr>
          <w:rFonts w:ascii="Times New Roman" w:hAnsi="Times New Roman" w:cs="Times New Roman"/>
          <w:b/>
          <w:bCs/>
          <w:spacing w:val="-3"/>
          <w:lang w:val="ro-RO"/>
        </w:rPr>
        <w:t xml:space="preserve">în </w:t>
      </w:r>
      <w:r w:rsidRPr="0051758C">
        <w:rPr>
          <w:rFonts w:ascii="Times New Roman" w:hAnsi="Times New Roman" w:cs="Times New Roman"/>
          <w:b/>
          <w:bCs/>
          <w:lang w:val="ro-RO"/>
        </w:rPr>
        <w:t>servicii</w:t>
      </w:r>
      <w:r w:rsidRPr="0051758C">
        <w:rPr>
          <w:rFonts w:ascii="Times New Roman" w:hAnsi="Times New Roman" w:cs="Times New Roman"/>
          <w:b/>
          <w:bCs/>
          <w:spacing w:val="-26"/>
          <w:lang w:val="ro-RO"/>
        </w:rPr>
        <w:t xml:space="preserve"> </w:t>
      </w:r>
      <w:r w:rsidRPr="0051758C">
        <w:rPr>
          <w:rFonts w:ascii="Times New Roman" w:hAnsi="Times New Roman" w:cs="Times New Roman"/>
          <w:b/>
          <w:bCs/>
          <w:lang w:val="ro-RO"/>
        </w:rPr>
        <w:t>sociale:</w:t>
      </w:r>
    </w:p>
    <w:p w14:paraId="3E645B13" w14:textId="77777777" w:rsidR="00766D3F" w:rsidRPr="0051758C" w:rsidRDefault="00766D3F">
      <w:pPr>
        <w:pStyle w:val="BodyText"/>
        <w:kinsoku w:val="0"/>
        <w:overflowPunct w:val="0"/>
        <w:rPr>
          <w:rFonts w:ascii="Times New Roman" w:hAnsi="Times New Roman" w:cs="Times New Roman"/>
          <w:sz w:val="24"/>
          <w:szCs w:val="24"/>
          <w:lang w:val="ro-RO"/>
        </w:rPr>
      </w:pPr>
    </w:p>
    <w:p w14:paraId="2B06BD9F" w14:textId="77777777" w:rsidR="00766D3F" w:rsidRPr="0051758C" w:rsidRDefault="00766D3F">
      <w:pPr>
        <w:pStyle w:val="BodyText"/>
        <w:kinsoku w:val="0"/>
        <w:overflowPunct w:val="0"/>
        <w:spacing w:before="6"/>
        <w:rPr>
          <w:rFonts w:ascii="Times New Roman" w:hAnsi="Times New Roman" w:cs="Times New Roman"/>
          <w:sz w:val="24"/>
          <w:szCs w:val="24"/>
          <w:lang w:val="ro-RO"/>
        </w:rPr>
      </w:pPr>
    </w:p>
    <w:p w14:paraId="3CA54ECF" w14:textId="77777777" w:rsidR="00766D3F" w:rsidRPr="0051758C" w:rsidRDefault="00766D3F">
      <w:pPr>
        <w:pStyle w:val="Heading2"/>
        <w:numPr>
          <w:ilvl w:val="1"/>
          <w:numId w:val="6"/>
        </w:numPr>
        <w:tabs>
          <w:tab w:val="left" w:pos="1417"/>
        </w:tabs>
        <w:kinsoku w:val="0"/>
        <w:overflowPunct w:val="0"/>
        <w:spacing w:after="4"/>
        <w:rPr>
          <w:rFonts w:ascii="Times New Roman" w:hAnsi="Times New Roman" w:cs="Times New Roman"/>
          <w:sz w:val="24"/>
          <w:szCs w:val="24"/>
          <w:lang w:val="ro-RO"/>
        </w:rPr>
      </w:pPr>
      <w:r w:rsidRPr="0051758C">
        <w:rPr>
          <w:rFonts w:ascii="Times New Roman" w:hAnsi="Times New Roman" w:cs="Times New Roman"/>
          <w:sz w:val="24"/>
          <w:szCs w:val="24"/>
          <w:lang w:val="ro-RO"/>
        </w:rPr>
        <w:t>pentru asistenți</w:t>
      </w:r>
      <w:r w:rsidRPr="0051758C">
        <w:rPr>
          <w:rFonts w:ascii="Times New Roman" w:hAnsi="Times New Roman" w:cs="Times New Roman"/>
          <w:spacing w:val="-3"/>
          <w:sz w:val="24"/>
          <w:szCs w:val="24"/>
          <w:lang w:val="ro-RO"/>
        </w:rPr>
        <w:t xml:space="preserve"> </w:t>
      </w:r>
      <w:r w:rsidRPr="0051758C">
        <w:rPr>
          <w:rFonts w:ascii="Times New Roman" w:hAnsi="Times New Roman" w:cs="Times New Roman"/>
          <w:sz w:val="24"/>
          <w:szCs w:val="24"/>
          <w:lang w:val="ro-RO"/>
        </w:rPr>
        <w:t>sociali:</w:t>
      </w:r>
    </w:p>
    <w:tbl>
      <w:tblPr>
        <w:tblW w:w="0" w:type="auto"/>
        <w:tblInd w:w="779" w:type="dxa"/>
        <w:tblLayout w:type="fixed"/>
        <w:tblCellMar>
          <w:left w:w="0" w:type="dxa"/>
          <w:right w:w="0" w:type="dxa"/>
        </w:tblCellMar>
        <w:tblLook w:val="0000" w:firstRow="0" w:lastRow="0" w:firstColumn="0" w:lastColumn="0" w:noHBand="0" w:noVBand="0"/>
      </w:tblPr>
      <w:tblGrid>
        <w:gridCol w:w="3587"/>
        <w:gridCol w:w="1263"/>
        <w:gridCol w:w="4067"/>
      </w:tblGrid>
      <w:tr w:rsidR="00766D3F" w:rsidRPr="0051758C" w14:paraId="08107A0D" w14:textId="77777777">
        <w:trPr>
          <w:trHeight w:val="359"/>
        </w:trPr>
        <w:tc>
          <w:tcPr>
            <w:tcW w:w="3587" w:type="dxa"/>
            <w:tcBorders>
              <w:top w:val="single" w:sz="6" w:space="0" w:color="333333"/>
              <w:left w:val="single" w:sz="6" w:space="0" w:color="333333"/>
              <w:bottom w:val="single" w:sz="6" w:space="0" w:color="333333"/>
              <w:right w:val="single" w:sz="6" w:space="0" w:color="333333"/>
            </w:tcBorders>
            <w:shd w:val="clear" w:color="auto" w:fill="DBE4F0"/>
          </w:tcPr>
          <w:p w14:paraId="2CCD3112" w14:textId="77777777" w:rsidR="00766D3F" w:rsidRPr="0051758C" w:rsidRDefault="00766D3F">
            <w:pPr>
              <w:pStyle w:val="TableParagraph"/>
              <w:kinsoku w:val="0"/>
              <w:overflowPunct w:val="0"/>
              <w:spacing w:before="124" w:line="215" w:lineRule="exact"/>
              <w:ind w:left="1299" w:right="1271"/>
              <w:jc w:val="center"/>
              <w:rPr>
                <w:rFonts w:ascii="Times New Roman" w:hAnsi="Times New Roman" w:cs="Times New Roman"/>
                <w:lang w:val="ro-RO"/>
              </w:rPr>
            </w:pPr>
            <w:r w:rsidRPr="0051758C">
              <w:rPr>
                <w:rFonts w:ascii="Times New Roman" w:hAnsi="Times New Roman" w:cs="Times New Roman"/>
                <w:lang w:val="ro-RO"/>
              </w:rPr>
              <w:t xml:space="preserve">Grup </w:t>
            </w:r>
            <w:r w:rsidR="006062B5" w:rsidRPr="0051758C">
              <w:rPr>
                <w:rFonts w:ascii="Times New Roman" w:hAnsi="Times New Roman" w:cs="Times New Roman"/>
                <w:lang w:val="ro-RO"/>
              </w:rPr>
              <w:t>Țintă</w:t>
            </w:r>
          </w:p>
        </w:tc>
        <w:tc>
          <w:tcPr>
            <w:tcW w:w="1263" w:type="dxa"/>
            <w:tcBorders>
              <w:top w:val="single" w:sz="6" w:space="0" w:color="333333"/>
              <w:left w:val="single" w:sz="6" w:space="0" w:color="333333"/>
              <w:bottom w:val="single" w:sz="6" w:space="0" w:color="333333"/>
              <w:right w:val="single" w:sz="6" w:space="0" w:color="333333"/>
            </w:tcBorders>
            <w:shd w:val="clear" w:color="auto" w:fill="DBE4F0"/>
          </w:tcPr>
          <w:p w14:paraId="56E03928" w14:textId="77777777" w:rsidR="00766D3F" w:rsidRPr="0051758C" w:rsidRDefault="00766D3F">
            <w:pPr>
              <w:pStyle w:val="TableParagraph"/>
              <w:kinsoku w:val="0"/>
              <w:overflowPunct w:val="0"/>
              <w:spacing w:before="124" w:line="215" w:lineRule="exact"/>
              <w:ind w:left="40" w:right="18"/>
              <w:jc w:val="center"/>
              <w:rPr>
                <w:rFonts w:ascii="Times New Roman" w:hAnsi="Times New Roman" w:cs="Times New Roman"/>
                <w:lang w:val="ro-RO"/>
              </w:rPr>
            </w:pPr>
            <w:r w:rsidRPr="0051758C">
              <w:rPr>
                <w:rFonts w:ascii="Times New Roman" w:hAnsi="Times New Roman" w:cs="Times New Roman"/>
                <w:lang w:val="ro-RO"/>
              </w:rPr>
              <w:t>Nr. persoane</w:t>
            </w:r>
          </w:p>
        </w:tc>
        <w:tc>
          <w:tcPr>
            <w:tcW w:w="4067" w:type="dxa"/>
            <w:tcBorders>
              <w:top w:val="single" w:sz="6" w:space="0" w:color="333333"/>
              <w:left w:val="single" w:sz="6" w:space="0" w:color="333333"/>
              <w:bottom w:val="single" w:sz="6" w:space="0" w:color="333333"/>
              <w:right w:val="single" w:sz="6" w:space="0" w:color="333333"/>
            </w:tcBorders>
            <w:shd w:val="clear" w:color="auto" w:fill="DBE4F0"/>
          </w:tcPr>
          <w:p w14:paraId="72FDA784" w14:textId="77777777" w:rsidR="00766D3F" w:rsidRPr="0051758C" w:rsidRDefault="00766D3F">
            <w:pPr>
              <w:pStyle w:val="TableParagraph"/>
              <w:kinsoku w:val="0"/>
              <w:overflowPunct w:val="0"/>
              <w:spacing w:before="124" w:line="215" w:lineRule="exact"/>
              <w:ind w:left="63" w:right="48"/>
              <w:jc w:val="center"/>
              <w:rPr>
                <w:rFonts w:ascii="Times New Roman" w:hAnsi="Times New Roman" w:cs="Times New Roman"/>
                <w:lang w:val="ro-RO"/>
              </w:rPr>
            </w:pPr>
            <w:r w:rsidRPr="0051758C">
              <w:rPr>
                <w:rFonts w:ascii="Times New Roman" w:hAnsi="Times New Roman" w:cs="Times New Roman"/>
                <w:lang w:val="ro-RO"/>
              </w:rPr>
              <w:t>Buget estimat</w:t>
            </w:r>
          </w:p>
        </w:tc>
      </w:tr>
      <w:tr w:rsidR="00766D3F" w:rsidRPr="0051758C" w14:paraId="113AB8C0" w14:textId="77777777">
        <w:trPr>
          <w:trHeight w:val="844"/>
        </w:trPr>
        <w:tc>
          <w:tcPr>
            <w:tcW w:w="3587" w:type="dxa"/>
            <w:tcBorders>
              <w:top w:val="single" w:sz="6" w:space="0" w:color="333333"/>
              <w:left w:val="single" w:sz="6" w:space="0" w:color="333333"/>
              <w:bottom w:val="single" w:sz="6" w:space="0" w:color="333333"/>
              <w:right w:val="single" w:sz="6" w:space="0" w:color="333333"/>
            </w:tcBorders>
          </w:tcPr>
          <w:p w14:paraId="7B270B60" w14:textId="77777777" w:rsidR="00766D3F" w:rsidRPr="0051758C" w:rsidRDefault="00766D3F">
            <w:pPr>
              <w:pStyle w:val="TableParagraph"/>
              <w:kinsoku w:val="0"/>
              <w:overflowPunct w:val="0"/>
              <w:rPr>
                <w:rFonts w:ascii="Times New Roman" w:hAnsi="Times New Roman" w:cs="Times New Roman"/>
                <w:b/>
                <w:bCs/>
                <w:lang w:val="ro-RO"/>
              </w:rPr>
            </w:pPr>
          </w:p>
          <w:p w14:paraId="23EC6D18" w14:textId="77777777" w:rsidR="00766D3F" w:rsidRPr="0051758C" w:rsidRDefault="00114C39">
            <w:pPr>
              <w:pStyle w:val="TableParagraph"/>
              <w:kinsoku w:val="0"/>
              <w:overflowPunct w:val="0"/>
              <w:spacing w:line="247" w:lineRule="auto"/>
              <w:ind w:left="554" w:right="-5" w:hanging="524"/>
              <w:rPr>
                <w:rFonts w:ascii="Times New Roman" w:hAnsi="Times New Roman" w:cs="Times New Roman"/>
                <w:lang w:val="ro-RO"/>
              </w:rPr>
            </w:pPr>
            <w:r w:rsidRPr="0051758C">
              <w:rPr>
                <w:rFonts w:ascii="Times New Roman" w:hAnsi="Times New Roman" w:cs="Times New Roman"/>
                <w:lang w:val="ro-RO"/>
              </w:rPr>
              <w:t>Asistenți</w:t>
            </w:r>
            <w:r w:rsidR="00766D3F" w:rsidRPr="0051758C">
              <w:rPr>
                <w:rFonts w:ascii="Times New Roman" w:hAnsi="Times New Roman" w:cs="Times New Roman"/>
                <w:lang w:val="ro-RO"/>
              </w:rPr>
              <w:t xml:space="preserve"> sociali </w:t>
            </w:r>
          </w:p>
        </w:tc>
        <w:tc>
          <w:tcPr>
            <w:tcW w:w="1263" w:type="dxa"/>
            <w:tcBorders>
              <w:top w:val="single" w:sz="6" w:space="0" w:color="333333"/>
              <w:left w:val="single" w:sz="6" w:space="0" w:color="333333"/>
              <w:bottom w:val="single" w:sz="6" w:space="0" w:color="333333"/>
              <w:right w:val="single" w:sz="6" w:space="0" w:color="333333"/>
            </w:tcBorders>
          </w:tcPr>
          <w:p w14:paraId="4021F814" w14:textId="77777777" w:rsidR="00766D3F" w:rsidRPr="0051758C" w:rsidRDefault="00766D3F">
            <w:pPr>
              <w:pStyle w:val="TableParagraph"/>
              <w:kinsoku w:val="0"/>
              <w:overflowPunct w:val="0"/>
              <w:spacing w:before="3"/>
              <w:rPr>
                <w:rFonts w:ascii="Times New Roman" w:hAnsi="Times New Roman" w:cs="Times New Roman"/>
                <w:b/>
                <w:bCs/>
                <w:lang w:val="ro-RO"/>
              </w:rPr>
            </w:pPr>
          </w:p>
          <w:p w14:paraId="7236E03E" w14:textId="77777777" w:rsidR="00766D3F" w:rsidRPr="0051758C" w:rsidRDefault="00B917C6">
            <w:pPr>
              <w:pStyle w:val="TableParagraph"/>
              <w:kinsoku w:val="0"/>
              <w:overflowPunct w:val="0"/>
              <w:spacing w:before="1"/>
              <w:ind w:left="32" w:right="18"/>
              <w:jc w:val="center"/>
              <w:rPr>
                <w:rFonts w:ascii="Times New Roman" w:hAnsi="Times New Roman" w:cs="Times New Roman"/>
                <w:lang w:val="ro-RO"/>
              </w:rPr>
            </w:pPr>
            <w:r w:rsidRPr="0051758C">
              <w:rPr>
                <w:rFonts w:ascii="Times New Roman" w:hAnsi="Times New Roman" w:cs="Times New Roman"/>
                <w:lang w:val="ro-RO"/>
              </w:rPr>
              <w:t>1</w:t>
            </w:r>
          </w:p>
        </w:tc>
        <w:tc>
          <w:tcPr>
            <w:tcW w:w="4067" w:type="dxa"/>
            <w:tcBorders>
              <w:top w:val="single" w:sz="6" w:space="0" w:color="333333"/>
              <w:left w:val="single" w:sz="6" w:space="0" w:color="333333"/>
              <w:bottom w:val="single" w:sz="6" w:space="0" w:color="333333"/>
              <w:right w:val="single" w:sz="6" w:space="0" w:color="333333"/>
            </w:tcBorders>
          </w:tcPr>
          <w:p w14:paraId="3E45A794" w14:textId="77777777" w:rsidR="00766D3F" w:rsidRPr="0051758C" w:rsidRDefault="00766D3F">
            <w:pPr>
              <w:pStyle w:val="TableParagraph"/>
              <w:kinsoku w:val="0"/>
              <w:overflowPunct w:val="0"/>
              <w:spacing w:before="116" w:line="240" w:lineRule="atLeast"/>
              <w:ind w:left="64" w:right="48"/>
              <w:jc w:val="center"/>
              <w:rPr>
                <w:rFonts w:ascii="Times New Roman" w:hAnsi="Times New Roman" w:cs="Times New Roman"/>
                <w:lang w:val="ro-RO"/>
              </w:rPr>
            </w:pPr>
            <w:r w:rsidRPr="0051758C">
              <w:rPr>
                <w:rFonts w:ascii="Times New Roman" w:hAnsi="Times New Roman" w:cs="Times New Roman"/>
                <w:lang w:val="ro-RO"/>
              </w:rPr>
              <w:t>Resurse proprii (</w:t>
            </w:r>
            <w:r w:rsidR="00114C39" w:rsidRPr="0051758C">
              <w:rPr>
                <w:rFonts w:ascii="Times New Roman" w:hAnsi="Times New Roman" w:cs="Times New Roman"/>
                <w:lang w:val="ro-RO"/>
              </w:rPr>
              <w:t>angajați</w:t>
            </w:r>
            <w:r w:rsidRPr="0051758C">
              <w:rPr>
                <w:rFonts w:ascii="Times New Roman" w:hAnsi="Times New Roman" w:cs="Times New Roman"/>
                <w:lang w:val="ro-RO"/>
              </w:rPr>
              <w:t xml:space="preserve"> din cadrul DAS) </w:t>
            </w:r>
            <w:r w:rsidR="00114C39" w:rsidRPr="0051758C">
              <w:rPr>
                <w:rFonts w:ascii="Times New Roman" w:hAnsi="Times New Roman" w:cs="Times New Roman"/>
                <w:lang w:val="ro-RO"/>
              </w:rPr>
              <w:t>ș</w:t>
            </w:r>
            <w:r w:rsidRPr="0051758C">
              <w:rPr>
                <w:rFonts w:ascii="Times New Roman" w:hAnsi="Times New Roman" w:cs="Times New Roman"/>
                <w:lang w:val="ro-RO"/>
              </w:rPr>
              <w:t xml:space="preserve">i Colegiul National al </w:t>
            </w:r>
            <w:r w:rsidR="00114C39" w:rsidRPr="0051758C">
              <w:rPr>
                <w:rFonts w:ascii="Times New Roman" w:hAnsi="Times New Roman" w:cs="Times New Roman"/>
                <w:lang w:val="ro-RO"/>
              </w:rPr>
              <w:t>Asistenților</w:t>
            </w:r>
            <w:r w:rsidRPr="0051758C">
              <w:rPr>
                <w:rFonts w:ascii="Times New Roman" w:hAnsi="Times New Roman" w:cs="Times New Roman"/>
                <w:lang w:val="ro-RO"/>
              </w:rPr>
              <w:t xml:space="preserve"> Sociali – </w:t>
            </w:r>
            <w:r w:rsidR="00114C39" w:rsidRPr="0051758C">
              <w:rPr>
                <w:rFonts w:ascii="Times New Roman" w:hAnsi="Times New Roman" w:cs="Times New Roman"/>
                <w:lang w:val="ro-RO"/>
              </w:rPr>
              <w:t>Filiala</w:t>
            </w:r>
            <w:r w:rsidRPr="0051758C">
              <w:rPr>
                <w:rFonts w:ascii="Times New Roman" w:hAnsi="Times New Roman" w:cs="Times New Roman"/>
                <w:lang w:val="ro-RO"/>
              </w:rPr>
              <w:t xml:space="preserve"> </w:t>
            </w:r>
            <w:r w:rsidR="00114C39" w:rsidRPr="0051758C">
              <w:rPr>
                <w:rFonts w:ascii="Times New Roman" w:hAnsi="Times New Roman" w:cs="Times New Roman"/>
                <w:lang w:val="ro-RO"/>
              </w:rPr>
              <w:t>Prahova</w:t>
            </w:r>
          </w:p>
        </w:tc>
      </w:tr>
    </w:tbl>
    <w:p w14:paraId="14CE6B61" w14:textId="77777777" w:rsidR="00766D3F" w:rsidRPr="0051758C" w:rsidRDefault="00766D3F">
      <w:pPr>
        <w:pStyle w:val="BodyText"/>
        <w:kinsoku w:val="0"/>
        <w:overflowPunct w:val="0"/>
        <w:rPr>
          <w:rFonts w:ascii="Times New Roman" w:hAnsi="Times New Roman" w:cs="Times New Roman"/>
          <w:b/>
          <w:bCs/>
          <w:sz w:val="24"/>
          <w:szCs w:val="24"/>
          <w:lang w:val="ro-RO"/>
        </w:rPr>
      </w:pPr>
    </w:p>
    <w:p w14:paraId="4DFA229B" w14:textId="77777777" w:rsidR="00766D3F" w:rsidRPr="0051758C" w:rsidRDefault="00766D3F">
      <w:pPr>
        <w:pStyle w:val="BodyText"/>
        <w:kinsoku w:val="0"/>
        <w:overflowPunct w:val="0"/>
        <w:spacing w:before="10"/>
        <w:rPr>
          <w:rFonts w:ascii="Times New Roman" w:hAnsi="Times New Roman" w:cs="Times New Roman"/>
          <w:b/>
          <w:bCs/>
          <w:sz w:val="24"/>
          <w:szCs w:val="24"/>
          <w:lang w:val="ro-RO"/>
        </w:rPr>
      </w:pPr>
    </w:p>
    <w:p w14:paraId="100E8142" w14:textId="77777777" w:rsidR="00766D3F" w:rsidRPr="0051758C" w:rsidRDefault="00766D3F">
      <w:pPr>
        <w:pStyle w:val="ListParagraph"/>
        <w:numPr>
          <w:ilvl w:val="1"/>
          <w:numId w:val="6"/>
        </w:numPr>
        <w:tabs>
          <w:tab w:val="left" w:pos="947"/>
        </w:tabs>
        <w:kinsoku w:val="0"/>
        <w:overflowPunct w:val="0"/>
        <w:spacing w:after="9"/>
        <w:ind w:left="946" w:hanging="251"/>
        <w:jc w:val="both"/>
        <w:rPr>
          <w:rFonts w:ascii="Times New Roman" w:hAnsi="Times New Roman" w:cs="Times New Roman"/>
          <w:b/>
          <w:bCs/>
          <w:lang w:val="ro-RO"/>
        </w:rPr>
      </w:pPr>
      <w:r w:rsidRPr="0051758C">
        <w:rPr>
          <w:rFonts w:ascii="Times New Roman" w:hAnsi="Times New Roman" w:cs="Times New Roman"/>
          <w:b/>
          <w:bCs/>
          <w:lang w:val="ro-RO"/>
        </w:rPr>
        <w:t>pentru</w:t>
      </w:r>
      <w:r w:rsidRPr="0051758C">
        <w:rPr>
          <w:rFonts w:ascii="Times New Roman" w:hAnsi="Times New Roman" w:cs="Times New Roman"/>
          <w:b/>
          <w:bCs/>
          <w:spacing w:val="-3"/>
          <w:lang w:val="ro-RO"/>
        </w:rPr>
        <w:t xml:space="preserve"> </w:t>
      </w:r>
      <w:r w:rsidRPr="0051758C">
        <w:rPr>
          <w:rFonts w:ascii="Times New Roman" w:hAnsi="Times New Roman" w:cs="Times New Roman"/>
          <w:b/>
          <w:bCs/>
          <w:lang w:val="ro-RO"/>
        </w:rPr>
        <w:t>psihologi:</w:t>
      </w:r>
    </w:p>
    <w:tbl>
      <w:tblPr>
        <w:tblW w:w="0" w:type="auto"/>
        <w:tblInd w:w="779" w:type="dxa"/>
        <w:tblLayout w:type="fixed"/>
        <w:tblCellMar>
          <w:left w:w="0" w:type="dxa"/>
          <w:right w:w="0" w:type="dxa"/>
        </w:tblCellMar>
        <w:tblLook w:val="0000" w:firstRow="0" w:lastRow="0" w:firstColumn="0" w:lastColumn="0" w:noHBand="0" w:noVBand="0"/>
      </w:tblPr>
      <w:tblGrid>
        <w:gridCol w:w="3501"/>
        <w:gridCol w:w="1105"/>
        <w:gridCol w:w="4317"/>
      </w:tblGrid>
      <w:tr w:rsidR="00766D3F" w:rsidRPr="0051758C" w14:paraId="754C7B53" w14:textId="77777777">
        <w:trPr>
          <w:trHeight w:val="465"/>
        </w:trPr>
        <w:tc>
          <w:tcPr>
            <w:tcW w:w="3501" w:type="dxa"/>
            <w:tcBorders>
              <w:top w:val="single" w:sz="6" w:space="0" w:color="333333"/>
              <w:left w:val="single" w:sz="6" w:space="0" w:color="333333"/>
              <w:bottom w:val="single" w:sz="6" w:space="0" w:color="333333"/>
              <w:right w:val="single" w:sz="6" w:space="0" w:color="333333"/>
            </w:tcBorders>
            <w:shd w:val="clear" w:color="auto" w:fill="DBE4F0"/>
          </w:tcPr>
          <w:p w14:paraId="17817880" w14:textId="77777777" w:rsidR="00766D3F" w:rsidRPr="0051758C" w:rsidRDefault="00766D3F">
            <w:pPr>
              <w:pStyle w:val="TableParagraph"/>
              <w:kinsoku w:val="0"/>
              <w:overflowPunct w:val="0"/>
              <w:spacing w:before="109"/>
              <w:ind w:left="54" w:right="26"/>
              <w:jc w:val="center"/>
              <w:rPr>
                <w:rFonts w:ascii="Times New Roman" w:hAnsi="Times New Roman" w:cs="Times New Roman"/>
                <w:lang w:val="ro-RO"/>
              </w:rPr>
            </w:pPr>
            <w:r w:rsidRPr="0051758C">
              <w:rPr>
                <w:rFonts w:ascii="Times New Roman" w:hAnsi="Times New Roman" w:cs="Times New Roman"/>
                <w:lang w:val="ro-RO"/>
              </w:rPr>
              <w:t xml:space="preserve">Grup </w:t>
            </w:r>
            <w:r w:rsidR="006062B5" w:rsidRPr="0051758C">
              <w:rPr>
                <w:rFonts w:ascii="Times New Roman" w:hAnsi="Times New Roman" w:cs="Times New Roman"/>
                <w:lang w:val="ro-RO"/>
              </w:rPr>
              <w:t>Țintă</w:t>
            </w:r>
          </w:p>
        </w:tc>
        <w:tc>
          <w:tcPr>
            <w:tcW w:w="1105" w:type="dxa"/>
            <w:tcBorders>
              <w:top w:val="single" w:sz="6" w:space="0" w:color="333333"/>
              <w:left w:val="single" w:sz="6" w:space="0" w:color="333333"/>
              <w:bottom w:val="single" w:sz="6" w:space="0" w:color="333333"/>
              <w:right w:val="single" w:sz="6" w:space="0" w:color="333333"/>
            </w:tcBorders>
            <w:shd w:val="clear" w:color="auto" w:fill="DBE4F0"/>
          </w:tcPr>
          <w:p w14:paraId="5CF890D4" w14:textId="77777777" w:rsidR="00766D3F" w:rsidRPr="0051758C" w:rsidRDefault="00766D3F">
            <w:pPr>
              <w:pStyle w:val="TableParagraph"/>
              <w:kinsoku w:val="0"/>
              <w:overflowPunct w:val="0"/>
              <w:spacing w:line="222" w:lineRule="exact"/>
              <w:ind w:left="128" w:right="107"/>
              <w:jc w:val="center"/>
              <w:rPr>
                <w:rFonts w:ascii="Times New Roman" w:hAnsi="Times New Roman" w:cs="Times New Roman"/>
                <w:lang w:val="ro-RO"/>
              </w:rPr>
            </w:pPr>
            <w:r w:rsidRPr="0051758C">
              <w:rPr>
                <w:rFonts w:ascii="Times New Roman" w:hAnsi="Times New Roman" w:cs="Times New Roman"/>
                <w:lang w:val="ro-RO"/>
              </w:rPr>
              <w:t>Nr. de</w:t>
            </w:r>
          </w:p>
          <w:p w14:paraId="46D8F60C" w14:textId="77777777" w:rsidR="00766D3F" w:rsidRPr="0051758C" w:rsidRDefault="00766D3F">
            <w:pPr>
              <w:pStyle w:val="TableParagraph"/>
              <w:kinsoku w:val="0"/>
              <w:overflowPunct w:val="0"/>
              <w:spacing w:before="3" w:line="220" w:lineRule="exact"/>
              <w:ind w:left="133" w:right="107"/>
              <w:jc w:val="center"/>
              <w:rPr>
                <w:rFonts w:ascii="Times New Roman" w:hAnsi="Times New Roman" w:cs="Times New Roman"/>
                <w:lang w:val="ro-RO"/>
              </w:rPr>
            </w:pPr>
            <w:r w:rsidRPr="0051758C">
              <w:rPr>
                <w:rFonts w:ascii="Times New Roman" w:hAnsi="Times New Roman" w:cs="Times New Roman"/>
                <w:lang w:val="ro-RO"/>
              </w:rPr>
              <w:t>persoane</w:t>
            </w:r>
          </w:p>
        </w:tc>
        <w:tc>
          <w:tcPr>
            <w:tcW w:w="4317" w:type="dxa"/>
            <w:tcBorders>
              <w:top w:val="single" w:sz="6" w:space="0" w:color="333333"/>
              <w:left w:val="single" w:sz="6" w:space="0" w:color="333333"/>
              <w:bottom w:val="single" w:sz="6" w:space="0" w:color="333333"/>
              <w:right w:val="single" w:sz="6" w:space="0" w:color="333333"/>
            </w:tcBorders>
            <w:shd w:val="clear" w:color="auto" w:fill="DBE4F0"/>
          </w:tcPr>
          <w:p w14:paraId="0C640CD2" w14:textId="77777777" w:rsidR="00766D3F" w:rsidRPr="0051758C" w:rsidRDefault="00766D3F">
            <w:pPr>
              <w:pStyle w:val="TableParagraph"/>
              <w:kinsoku w:val="0"/>
              <w:overflowPunct w:val="0"/>
              <w:spacing w:before="109"/>
              <w:ind w:left="1518" w:right="1495"/>
              <w:jc w:val="center"/>
              <w:rPr>
                <w:rFonts w:ascii="Times New Roman" w:hAnsi="Times New Roman" w:cs="Times New Roman"/>
                <w:lang w:val="ro-RO"/>
              </w:rPr>
            </w:pPr>
            <w:r w:rsidRPr="0051758C">
              <w:rPr>
                <w:rFonts w:ascii="Times New Roman" w:hAnsi="Times New Roman" w:cs="Times New Roman"/>
                <w:lang w:val="ro-RO"/>
              </w:rPr>
              <w:t>Buget estimat</w:t>
            </w:r>
          </w:p>
        </w:tc>
      </w:tr>
      <w:tr w:rsidR="00766D3F" w:rsidRPr="0051758C" w14:paraId="1CA35A76" w14:textId="77777777" w:rsidTr="00114C39">
        <w:trPr>
          <w:trHeight w:val="695"/>
        </w:trPr>
        <w:tc>
          <w:tcPr>
            <w:tcW w:w="3501" w:type="dxa"/>
            <w:tcBorders>
              <w:top w:val="single" w:sz="6" w:space="0" w:color="333333"/>
              <w:left w:val="single" w:sz="6" w:space="0" w:color="333333"/>
              <w:bottom w:val="single" w:sz="6" w:space="0" w:color="333333"/>
              <w:right w:val="single" w:sz="6" w:space="0" w:color="333333"/>
            </w:tcBorders>
            <w:vAlign w:val="center"/>
          </w:tcPr>
          <w:p w14:paraId="12241159" w14:textId="77777777" w:rsidR="00766D3F" w:rsidRPr="0051758C" w:rsidRDefault="00D87321">
            <w:pPr>
              <w:pStyle w:val="TableParagraph"/>
              <w:kinsoku w:val="0"/>
              <w:overflowPunct w:val="0"/>
              <w:spacing w:before="7" w:line="230" w:lineRule="exact"/>
              <w:ind w:left="54" w:right="38"/>
              <w:jc w:val="center"/>
              <w:rPr>
                <w:rFonts w:ascii="Times New Roman" w:hAnsi="Times New Roman" w:cs="Times New Roman"/>
                <w:lang w:val="ro-RO"/>
              </w:rPr>
            </w:pPr>
            <w:r w:rsidRPr="0051758C">
              <w:rPr>
                <w:rFonts w:ascii="Times New Roman" w:hAnsi="Times New Roman" w:cs="Times New Roman"/>
                <w:lang w:val="ro-RO"/>
              </w:rPr>
              <w:t xml:space="preserve">Persoane aflate in dificultate, </w:t>
            </w:r>
            <w:proofErr w:type="spellStart"/>
            <w:r w:rsidR="006611CE" w:rsidRPr="0051758C">
              <w:rPr>
                <w:rFonts w:ascii="Times New Roman" w:hAnsi="Times New Roman" w:cs="Times New Roman"/>
              </w:rPr>
              <w:t>nevoile</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emoționale</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constatate</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disfuncționalitățile</w:t>
            </w:r>
            <w:proofErr w:type="spellEnd"/>
            <w:r w:rsidR="006611CE" w:rsidRPr="0051758C">
              <w:rPr>
                <w:rFonts w:ascii="Times New Roman" w:hAnsi="Times New Roman" w:cs="Times New Roman"/>
              </w:rPr>
              <w:t xml:space="preserve">, precum </w:t>
            </w:r>
            <w:proofErr w:type="spellStart"/>
            <w:r w:rsidR="006611CE" w:rsidRPr="0051758C">
              <w:rPr>
                <w:rFonts w:ascii="Times New Roman" w:hAnsi="Times New Roman" w:cs="Times New Roman"/>
              </w:rPr>
              <w:t>și</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îmbunătățirea</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performanțelor</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individuale</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și</w:t>
            </w:r>
            <w:proofErr w:type="spellEnd"/>
            <w:r w:rsidR="006611CE" w:rsidRPr="0051758C">
              <w:rPr>
                <w:rFonts w:ascii="Times New Roman" w:hAnsi="Times New Roman" w:cs="Times New Roman"/>
              </w:rPr>
              <w:t xml:space="preserve"> ale </w:t>
            </w:r>
            <w:proofErr w:type="spellStart"/>
            <w:r w:rsidR="006611CE" w:rsidRPr="0051758C">
              <w:rPr>
                <w:rFonts w:ascii="Times New Roman" w:hAnsi="Times New Roman" w:cs="Times New Roman"/>
              </w:rPr>
              <w:t>relațiilor</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interumane</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prin</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evaluarea</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identificarea</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problemelor</w:t>
            </w:r>
            <w:proofErr w:type="spellEnd"/>
            <w:r w:rsidR="006611CE" w:rsidRPr="0051758C">
              <w:rPr>
                <w:rFonts w:ascii="Times New Roman" w:hAnsi="Times New Roman" w:cs="Times New Roman"/>
              </w:rPr>
              <w:t xml:space="preserve">, </w:t>
            </w:r>
            <w:proofErr w:type="spellStart"/>
            <w:r w:rsidR="006611CE" w:rsidRPr="0051758C">
              <w:rPr>
                <w:rFonts w:ascii="Times New Roman" w:hAnsi="Times New Roman" w:cs="Times New Roman"/>
              </w:rPr>
              <w:t>consiliere</w:t>
            </w:r>
            <w:proofErr w:type="spellEnd"/>
            <w:r w:rsidR="006611CE" w:rsidRPr="0051758C">
              <w:rPr>
                <w:rFonts w:ascii="Times New Roman" w:hAnsi="Times New Roman" w:cs="Times New Roman"/>
              </w:rPr>
              <w:t>.</w:t>
            </w:r>
          </w:p>
        </w:tc>
        <w:tc>
          <w:tcPr>
            <w:tcW w:w="1105" w:type="dxa"/>
            <w:tcBorders>
              <w:top w:val="single" w:sz="6" w:space="0" w:color="333333"/>
              <w:left w:val="single" w:sz="6" w:space="0" w:color="333333"/>
              <w:bottom w:val="single" w:sz="6" w:space="0" w:color="333333"/>
              <w:right w:val="single" w:sz="6" w:space="0" w:color="333333"/>
            </w:tcBorders>
            <w:vAlign w:val="center"/>
          </w:tcPr>
          <w:p w14:paraId="0CBA2FEB" w14:textId="77777777" w:rsidR="00766D3F" w:rsidRPr="0051758C" w:rsidRDefault="006611CE">
            <w:pPr>
              <w:pStyle w:val="TableParagraph"/>
              <w:kinsoku w:val="0"/>
              <w:overflowPunct w:val="0"/>
              <w:ind w:left="124" w:right="107"/>
              <w:jc w:val="center"/>
              <w:rPr>
                <w:rFonts w:ascii="Times New Roman" w:hAnsi="Times New Roman" w:cs="Times New Roman"/>
                <w:lang w:val="ro-RO"/>
              </w:rPr>
            </w:pPr>
            <w:r w:rsidRPr="0051758C">
              <w:rPr>
                <w:rFonts w:ascii="Times New Roman" w:hAnsi="Times New Roman" w:cs="Times New Roman"/>
                <w:lang w:val="ro-RO"/>
              </w:rPr>
              <w:t>5</w:t>
            </w:r>
            <w:r w:rsidR="00D87321" w:rsidRPr="0051758C">
              <w:rPr>
                <w:rFonts w:ascii="Times New Roman" w:hAnsi="Times New Roman" w:cs="Times New Roman"/>
                <w:lang w:val="ro-RO"/>
              </w:rPr>
              <w:t>0</w:t>
            </w:r>
          </w:p>
        </w:tc>
        <w:tc>
          <w:tcPr>
            <w:tcW w:w="4317" w:type="dxa"/>
            <w:tcBorders>
              <w:top w:val="single" w:sz="6" w:space="0" w:color="333333"/>
              <w:left w:val="single" w:sz="6" w:space="0" w:color="333333"/>
              <w:bottom w:val="single" w:sz="6" w:space="0" w:color="333333"/>
              <w:right w:val="single" w:sz="6" w:space="0" w:color="333333"/>
            </w:tcBorders>
            <w:vAlign w:val="center"/>
          </w:tcPr>
          <w:p w14:paraId="5DCD00C4" w14:textId="77777777" w:rsidR="00766D3F" w:rsidRPr="0051758C" w:rsidRDefault="00D87321">
            <w:pPr>
              <w:pStyle w:val="TableParagraph"/>
              <w:kinsoku w:val="0"/>
              <w:overflowPunct w:val="0"/>
              <w:spacing w:before="104" w:line="244" w:lineRule="auto"/>
              <w:ind w:left="1974" w:right="155" w:hanging="1782"/>
              <w:rPr>
                <w:rFonts w:ascii="Times New Roman" w:hAnsi="Times New Roman" w:cs="Times New Roman"/>
                <w:lang w:val="ro-RO"/>
              </w:rPr>
            </w:pPr>
            <w:r w:rsidRPr="0051758C">
              <w:rPr>
                <w:rFonts w:ascii="Times New Roman" w:hAnsi="Times New Roman" w:cs="Times New Roman"/>
                <w:lang w:val="ro-RO"/>
              </w:rPr>
              <w:t>10000</w:t>
            </w:r>
          </w:p>
        </w:tc>
      </w:tr>
    </w:tbl>
    <w:p w14:paraId="41D232FD" w14:textId="77777777" w:rsidR="00766D3F" w:rsidRPr="0051758C" w:rsidRDefault="00766D3F">
      <w:pPr>
        <w:pStyle w:val="BodyText"/>
        <w:kinsoku w:val="0"/>
        <w:overflowPunct w:val="0"/>
        <w:rPr>
          <w:rFonts w:ascii="Times New Roman" w:hAnsi="Times New Roman" w:cs="Times New Roman"/>
          <w:b/>
          <w:bCs/>
          <w:sz w:val="24"/>
          <w:szCs w:val="24"/>
          <w:lang w:val="ro-RO"/>
        </w:rPr>
      </w:pPr>
    </w:p>
    <w:p w14:paraId="37FAF0BF" w14:textId="77777777" w:rsidR="00766D3F" w:rsidRPr="0051758C" w:rsidRDefault="00766D3F">
      <w:pPr>
        <w:pStyle w:val="BodyText"/>
        <w:kinsoku w:val="0"/>
        <w:overflowPunct w:val="0"/>
        <w:spacing w:before="2"/>
        <w:rPr>
          <w:rFonts w:ascii="Times New Roman" w:hAnsi="Times New Roman" w:cs="Times New Roman"/>
          <w:b/>
          <w:bCs/>
          <w:sz w:val="24"/>
          <w:szCs w:val="24"/>
          <w:lang w:val="ro-RO"/>
        </w:rPr>
      </w:pPr>
    </w:p>
    <w:p w14:paraId="30F2AB40" w14:textId="77777777" w:rsidR="00766D3F" w:rsidRPr="0051758C" w:rsidRDefault="00766D3F">
      <w:pPr>
        <w:pStyle w:val="BodyText"/>
        <w:kinsoku w:val="0"/>
        <w:overflowPunct w:val="0"/>
        <w:rPr>
          <w:rFonts w:ascii="Times New Roman" w:hAnsi="Times New Roman" w:cs="Times New Roman"/>
          <w:b/>
          <w:bCs/>
          <w:sz w:val="24"/>
          <w:szCs w:val="24"/>
          <w:lang w:val="ro-RO"/>
        </w:rPr>
      </w:pPr>
    </w:p>
    <w:p w14:paraId="68A08440" w14:textId="77777777" w:rsidR="00766D3F" w:rsidRPr="0051758C" w:rsidRDefault="00766D3F">
      <w:pPr>
        <w:pStyle w:val="BodyText"/>
        <w:kinsoku w:val="0"/>
        <w:overflowPunct w:val="0"/>
        <w:rPr>
          <w:rFonts w:ascii="Times New Roman" w:hAnsi="Times New Roman" w:cs="Times New Roman"/>
          <w:b/>
          <w:bCs/>
          <w:sz w:val="24"/>
          <w:szCs w:val="24"/>
          <w:lang w:val="ro-RO"/>
        </w:rPr>
      </w:pPr>
    </w:p>
    <w:p w14:paraId="70FE6875" w14:textId="77777777" w:rsidR="00766D3F" w:rsidRPr="0051758C" w:rsidRDefault="003C238B" w:rsidP="005554CD">
      <w:pPr>
        <w:pStyle w:val="BodyText"/>
        <w:kinsoku w:val="0"/>
        <w:overflowPunct w:val="0"/>
        <w:spacing w:before="4"/>
        <w:rPr>
          <w:rFonts w:ascii="Times New Roman" w:hAnsi="Times New Roman" w:cs="Times New Roman"/>
          <w:sz w:val="24"/>
          <w:szCs w:val="24"/>
          <w:lang w:val="ro-RO"/>
        </w:rPr>
      </w:pPr>
      <w:r w:rsidRPr="0051758C">
        <w:rPr>
          <w:rFonts w:ascii="Times New Roman" w:hAnsi="Times New Roman" w:cs="Times New Roman"/>
          <w:sz w:val="24"/>
          <w:szCs w:val="24"/>
          <w:lang w:val="ro-RO"/>
        </w:rPr>
        <w:tab/>
        <w:t>Aplicarea planului anual de activitate se va face în condițiile unei verificări periodice a nevoilor beneficiarilor de  asistență, așa cum este prevăzut și stabilit în legislația în vigoare.</w:t>
      </w:r>
    </w:p>
    <w:p w14:paraId="6AFA4F35" w14:textId="0CAD897D" w:rsidR="003C238B" w:rsidRPr="0051758C" w:rsidRDefault="003C238B" w:rsidP="005554CD">
      <w:pPr>
        <w:pStyle w:val="BodyText"/>
        <w:kinsoku w:val="0"/>
        <w:overflowPunct w:val="0"/>
        <w:spacing w:before="4"/>
        <w:rPr>
          <w:rFonts w:ascii="Times New Roman" w:hAnsi="Times New Roman" w:cs="Times New Roman"/>
          <w:sz w:val="24"/>
          <w:szCs w:val="24"/>
          <w:lang w:val="ro-RO"/>
        </w:rPr>
      </w:pPr>
      <w:r w:rsidRPr="0051758C">
        <w:rPr>
          <w:rFonts w:ascii="Times New Roman" w:hAnsi="Times New Roman" w:cs="Times New Roman"/>
          <w:sz w:val="24"/>
          <w:szCs w:val="24"/>
          <w:lang w:val="ro-RO"/>
        </w:rPr>
        <w:tab/>
        <w:t>Atingerea obiectivelor din Planul de acțiune privind măsurile de asistență socială se realizează conform bugetului de venituri și cheltuieli în care sunt cuprinse sumele alocate pentru anul 202</w:t>
      </w:r>
      <w:r w:rsidR="00B2124A" w:rsidRPr="0051758C">
        <w:rPr>
          <w:rFonts w:ascii="Times New Roman" w:hAnsi="Times New Roman" w:cs="Times New Roman"/>
          <w:sz w:val="24"/>
          <w:szCs w:val="24"/>
          <w:lang w:val="ro-RO"/>
        </w:rPr>
        <w:t>5</w:t>
      </w:r>
      <w:r w:rsidRPr="0051758C">
        <w:rPr>
          <w:rFonts w:ascii="Times New Roman" w:hAnsi="Times New Roman" w:cs="Times New Roman"/>
          <w:sz w:val="24"/>
          <w:szCs w:val="24"/>
          <w:lang w:val="ro-RO"/>
        </w:rPr>
        <w:t>.</w:t>
      </w:r>
    </w:p>
    <w:p w14:paraId="11FC718A" w14:textId="77777777" w:rsidR="00F07336" w:rsidRPr="0051758C" w:rsidRDefault="00F07336" w:rsidP="005554CD">
      <w:pPr>
        <w:pStyle w:val="BodyText"/>
        <w:kinsoku w:val="0"/>
        <w:overflowPunct w:val="0"/>
        <w:spacing w:before="4"/>
        <w:rPr>
          <w:rFonts w:ascii="Times New Roman" w:hAnsi="Times New Roman" w:cs="Times New Roman"/>
          <w:sz w:val="24"/>
          <w:szCs w:val="24"/>
          <w:lang w:val="ro-RO"/>
        </w:rPr>
      </w:pPr>
    </w:p>
    <w:p w14:paraId="3AD5CB1E" w14:textId="77777777" w:rsidR="00F07336" w:rsidRPr="0051758C" w:rsidRDefault="00F07336" w:rsidP="005554CD">
      <w:pPr>
        <w:pStyle w:val="BodyText"/>
        <w:kinsoku w:val="0"/>
        <w:overflowPunct w:val="0"/>
        <w:spacing w:before="4"/>
        <w:rPr>
          <w:rFonts w:ascii="Times New Roman" w:hAnsi="Times New Roman" w:cs="Times New Roman"/>
          <w:sz w:val="24"/>
          <w:szCs w:val="24"/>
          <w:lang w:val="ro-RO"/>
        </w:rPr>
      </w:pPr>
    </w:p>
    <w:p w14:paraId="7F981278" w14:textId="77777777" w:rsidR="00F07336" w:rsidRPr="0051758C" w:rsidRDefault="00F07336" w:rsidP="005554CD">
      <w:pPr>
        <w:pStyle w:val="BodyText"/>
        <w:kinsoku w:val="0"/>
        <w:overflowPunct w:val="0"/>
        <w:spacing w:before="4"/>
        <w:rPr>
          <w:rFonts w:ascii="Times New Roman" w:hAnsi="Times New Roman" w:cs="Times New Roman"/>
          <w:sz w:val="24"/>
          <w:szCs w:val="24"/>
          <w:lang w:val="ro-RO"/>
        </w:rPr>
      </w:pPr>
    </w:p>
    <w:p w14:paraId="6FB7FC5B" w14:textId="77777777" w:rsidR="00F07336" w:rsidRPr="0051758C" w:rsidRDefault="00F07336" w:rsidP="005554CD">
      <w:pPr>
        <w:pStyle w:val="BodyText"/>
        <w:kinsoku w:val="0"/>
        <w:overflowPunct w:val="0"/>
        <w:spacing w:before="4"/>
        <w:rPr>
          <w:rFonts w:ascii="Times New Roman" w:hAnsi="Times New Roman" w:cs="Times New Roman"/>
          <w:sz w:val="24"/>
          <w:szCs w:val="24"/>
          <w:lang w:val="ro-RO"/>
        </w:rPr>
      </w:pPr>
    </w:p>
    <w:p w14:paraId="750476B6" w14:textId="77777777" w:rsidR="00F07336" w:rsidRPr="0051758C" w:rsidRDefault="00F07336" w:rsidP="005554CD">
      <w:pPr>
        <w:pStyle w:val="BodyText"/>
        <w:kinsoku w:val="0"/>
        <w:overflowPunct w:val="0"/>
        <w:spacing w:before="4"/>
        <w:rPr>
          <w:rFonts w:ascii="Times New Roman" w:hAnsi="Times New Roman" w:cs="Times New Roman"/>
          <w:sz w:val="24"/>
          <w:szCs w:val="24"/>
          <w:lang w:val="ro-RO"/>
        </w:rPr>
      </w:pPr>
    </w:p>
    <w:p w14:paraId="288C600C" w14:textId="77777777" w:rsidR="00F07336" w:rsidRPr="0051758C" w:rsidRDefault="00F07336" w:rsidP="005554CD">
      <w:pPr>
        <w:pStyle w:val="BodyText"/>
        <w:kinsoku w:val="0"/>
        <w:overflowPunct w:val="0"/>
        <w:spacing w:before="4"/>
        <w:rPr>
          <w:rFonts w:ascii="Times New Roman" w:hAnsi="Times New Roman" w:cs="Times New Roman"/>
          <w:sz w:val="24"/>
          <w:szCs w:val="24"/>
          <w:lang w:val="ro-RO"/>
        </w:rPr>
      </w:pPr>
    </w:p>
    <w:p w14:paraId="335918C3" w14:textId="77777777" w:rsidR="00F07336" w:rsidRPr="0051758C" w:rsidRDefault="00F07336" w:rsidP="005554CD">
      <w:pPr>
        <w:pStyle w:val="BodyText"/>
        <w:kinsoku w:val="0"/>
        <w:overflowPunct w:val="0"/>
        <w:spacing w:before="4"/>
        <w:rPr>
          <w:rFonts w:ascii="Times New Roman" w:hAnsi="Times New Roman" w:cs="Times New Roman"/>
          <w:sz w:val="24"/>
          <w:szCs w:val="24"/>
          <w:lang w:val="ro-RO"/>
        </w:rPr>
      </w:pPr>
    </w:p>
    <w:p w14:paraId="382BE25B" w14:textId="77777777" w:rsidR="00F07336" w:rsidRPr="0051758C" w:rsidRDefault="00F07336" w:rsidP="005554CD">
      <w:pPr>
        <w:pStyle w:val="BodyText"/>
        <w:kinsoku w:val="0"/>
        <w:overflowPunct w:val="0"/>
        <w:spacing w:before="4"/>
        <w:rPr>
          <w:rFonts w:ascii="Times New Roman" w:hAnsi="Times New Roman" w:cs="Times New Roman"/>
          <w:sz w:val="24"/>
          <w:szCs w:val="24"/>
          <w:lang w:val="ro-RO"/>
        </w:rPr>
      </w:pPr>
    </w:p>
    <w:p w14:paraId="01D7F7F8" w14:textId="77777777" w:rsidR="00F07336" w:rsidRPr="0051758C" w:rsidRDefault="00F07336" w:rsidP="005554CD">
      <w:pPr>
        <w:pStyle w:val="BodyText"/>
        <w:kinsoku w:val="0"/>
        <w:overflowPunct w:val="0"/>
        <w:spacing w:before="4"/>
        <w:rPr>
          <w:rFonts w:ascii="Times New Roman" w:hAnsi="Times New Roman" w:cs="Times New Roman"/>
          <w:sz w:val="24"/>
          <w:szCs w:val="24"/>
          <w:lang w:val="ro-RO"/>
        </w:rPr>
      </w:pPr>
    </w:p>
    <w:sectPr w:rsidR="00F07336" w:rsidRPr="0051758C" w:rsidSect="003B0028">
      <w:pgSz w:w="11910" w:h="16840"/>
      <w:pgMar w:top="1580" w:right="700" w:bottom="28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40B4" w14:textId="77777777" w:rsidR="005E6FFA" w:rsidRDefault="005E6FFA" w:rsidP="00C47E7E">
      <w:r>
        <w:separator/>
      </w:r>
    </w:p>
  </w:endnote>
  <w:endnote w:type="continuationSeparator" w:id="0">
    <w:p w14:paraId="3B2F0992" w14:textId="77777777" w:rsidR="005E6FFA" w:rsidRDefault="005E6FFA" w:rsidP="00C4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088" w14:textId="77777777" w:rsidR="008F0C3B" w:rsidRDefault="00A54DBF">
    <w:pPr>
      <w:pStyle w:val="Footer"/>
      <w:jc w:val="right"/>
    </w:pPr>
    <w:r>
      <w:fldChar w:fldCharType="begin"/>
    </w:r>
    <w:r>
      <w:instrText xml:space="preserve"> PAGE   \* MERGEFORMAT </w:instrText>
    </w:r>
    <w:r>
      <w:fldChar w:fldCharType="separate"/>
    </w:r>
    <w:r w:rsidR="004C38B6">
      <w:rPr>
        <w:noProof/>
      </w:rPr>
      <w:t>2</w:t>
    </w:r>
    <w:r>
      <w:rPr>
        <w:noProof/>
      </w:rPr>
      <w:fldChar w:fldCharType="end"/>
    </w:r>
  </w:p>
  <w:p w14:paraId="32741ACC" w14:textId="77777777" w:rsidR="008F0C3B" w:rsidRDefault="008F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DF9D" w14:textId="77777777" w:rsidR="005E6FFA" w:rsidRDefault="005E6FFA" w:rsidP="00C47E7E">
      <w:r>
        <w:separator/>
      </w:r>
    </w:p>
  </w:footnote>
  <w:footnote w:type="continuationSeparator" w:id="0">
    <w:p w14:paraId="238DCBF8" w14:textId="77777777" w:rsidR="005E6FFA" w:rsidRDefault="005E6FFA" w:rsidP="00C47E7E">
      <w:r>
        <w:continuationSeparator/>
      </w:r>
    </w:p>
  </w:footnote>
  <w:footnote w:id="1">
    <w:p w14:paraId="4FAFD9EB" w14:textId="77777777" w:rsidR="006062B5" w:rsidRPr="00922409" w:rsidRDefault="006062B5" w:rsidP="006062B5">
      <w:pPr>
        <w:pStyle w:val="BodyText"/>
        <w:kinsoku w:val="0"/>
        <w:overflowPunct w:val="0"/>
        <w:spacing w:before="70"/>
        <w:ind w:left="270"/>
        <w:rPr>
          <w:i/>
          <w:iCs/>
          <w:sz w:val="14"/>
          <w:szCs w:val="14"/>
          <w:lang w:val="ro-RO"/>
        </w:rPr>
      </w:pPr>
      <w:r>
        <w:rPr>
          <w:rStyle w:val="FootnoteReference"/>
          <w:rFonts w:cs="Trebuchet MS"/>
        </w:rPr>
        <w:footnoteRef/>
      </w:r>
      <w:r>
        <w:t xml:space="preserve"> </w:t>
      </w:r>
      <w:r w:rsidRPr="00922409">
        <w:rPr>
          <w:i/>
          <w:iCs/>
          <w:sz w:val="14"/>
          <w:szCs w:val="14"/>
          <w:lang w:val="ro-RO"/>
        </w:rPr>
        <w:t>Sunt aplicabile prevederile Ordinului ANAP nr.281/2016 privind stabilirea formularelor standard ale Programului anual al achizițiilor publice şi Programului anual al achizițiilor sectoriale, cu următoarele precizări și completări:</w:t>
      </w:r>
    </w:p>
    <w:p w14:paraId="2847E0E4" w14:textId="77777777" w:rsidR="006062B5" w:rsidRPr="00922409" w:rsidRDefault="006062B5" w:rsidP="006062B5">
      <w:pPr>
        <w:numPr>
          <w:ilvl w:val="0"/>
          <w:numId w:val="9"/>
        </w:numPr>
        <w:tabs>
          <w:tab w:val="left" w:pos="438"/>
        </w:tabs>
        <w:kinsoku w:val="0"/>
        <w:overflowPunct w:val="0"/>
        <w:rPr>
          <w:i/>
          <w:iCs/>
          <w:sz w:val="14"/>
          <w:szCs w:val="14"/>
          <w:lang w:val="ro-RO"/>
        </w:rPr>
      </w:pPr>
      <w:r w:rsidRPr="00922409">
        <w:rPr>
          <w:i/>
          <w:iCs/>
          <w:sz w:val="14"/>
          <w:szCs w:val="14"/>
          <w:lang w:val="ro-RO"/>
        </w:rPr>
        <w:t>Codul CPV este însoțit de codul serviciului social din Nomenclatorul serviciilor sociale aprobat prin HG nr.867/2015, cu modificările și completările</w:t>
      </w:r>
      <w:r w:rsidRPr="00922409">
        <w:rPr>
          <w:i/>
          <w:iCs/>
          <w:spacing w:val="3"/>
          <w:sz w:val="14"/>
          <w:szCs w:val="14"/>
          <w:lang w:val="ro-RO"/>
        </w:rPr>
        <w:t xml:space="preserve"> </w:t>
      </w:r>
      <w:r w:rsidRPr="00922409">
        <w:rPr>
          <w:i/>
          <w:iCs/>
          <w:sz w:val="14"/>
          <w:szCs w:val="14"/>
          <w:lang w:val="ro-RO"/>
        </w:rPr>
        <w:t>ulterioare;</w:t>
      </w:r>
    </w:p>
    <w:p w14:paraId="688B6078" w14:textId="77777777" w:rsidR="006062B5" w:rsidRPr="00922409" w:rsidRDefault="006062B5" w:rsidP="006062B5">
      <w:pPr>
        <w:numPr>
          <w:ilvl w:val="0"/>
          <w:numId w:val="9"/>
        </w:numPr>
        <w:tabs>
          <w:tab w:val="left" w:pos="443"/>
        </w:tabs>
        <w:kinsoku w:val="0"/>
        <w:overflowPunct w:val="0"/>
        <w:spacing w:before="1"/>
        <w:ind w:left="442" w:hanging="173"/>
        <w:rPr>
          <w:i/>
          <w:iCs/>
          <w:sz w:val="14"/>
          <w:szCs w:val="14"/>
          <w:lang w:val="ro-RO"/>
        </w:rPr>
      </w:pPr>
      <w:r w:rsidRPr="00922409">
        <w:rPr>
          <w:i/>
          <w:iCs/>
          <w:sz w:val="14"/>
          <w:szCs w:val="14"/>
          <w:lang w:val="ro-RO"/>
        </w:rPr>
        <w:t>Estimarea valorii contractului se realizează pe baza standardelor de cost pentru serviciile sociale care fac obiectul contractării, aprobate la nivel național prin hotărâre a</w:t>
      </w:r>
      <w:r w:rsidRPr="00922409">
        <w:rPr>
          <w:i/>
          <w:iCs/>
          <w:spacing w:val="-3"/>
          <w:sz w:val="14"/>
          <w:szCs w:val="14"/>
          <w:lang w:val="ro-RO"/>
        </w:rPr>
        <w:t xml:space="preserve"> </w:t>
      </w:r>
      <w:r w:rsidRPr="00922409">
        <w:rPr>
          <w:i/>
          <w:iCs/>
          <w:sz w:val="14"/>
          <w:szCs w:val="14"/>
          <w:lang w:val="ro-RO"/>
        </w:rPr>
        <w:t>Guvernului;</w:t>
      </w:r>
    </w:p>
    <w:p w14:paraId="4600CD09" w14:textId="77777777" w:rsidR="006062B5" w:rsidRPr="00922409" w:rsidRDefault="006062B5" w:rsidP="006062B5">
      <w:pPr>
        <w:numPr>
          <w:ilvl w:val="0"/>
          <w:numId w:val="9"/>
        </w:numPr>
        <w:tabs>
          <w:tab w:val="left" w:pos="429"/>
        </w:tabs>
        <w:kinsoku w:val="0"/>
        <w:overflowPunct w:val="0"/>
        <w:spacing w:before="1"/>
        <w:ind w:left="428" w:hanging="159"/>
        <w:rPr>
          <w:i/>
          <w:iCs/>
          <w:sz w:val="14"/>
          <w:szCs w:val="14"/>
          <w:lang w:val="ro-RO"/>
        </w:rPr>
      </w:pPr>
      <w:r w:rsidRPr="00922409">
        <w:rPr>
          <w:i/>
          <w:iCs/>
          <w:sz w:val="14"/>
          <w:szCs w:val="14"/>
          <w:lang w:val="ro-RO"/>
        </w:rPr>
        <w:t>Bugetul estimat al programului de contractare.</w:t>
      </w:r>
    </w:p>
    <w:p w14:paraId="27C6AC43" w14:textId="77777777" w:rsidR="003B0028" w:rsidRDefault="003B0028" w:rsidP="006062B5">
      <w:pPr>
        <w:numPr>
          <w:ilvl w:val="0"/>
          <w:numId w:val="9"/>
        </w:numPr>
        <w:tabs>
          <w:tab w:val="left" w:pos="429"/>
        </w:tabs>
        <w:kinsoku w:val="0"/>
        <w:overflowPunct w:val="0"/>
        <w:spacing w:before="1"/>
        <w:ind w:left="428" w:hanging="159"/>
      </w:pPr>
    </w:p>
  </w:footnote>
  <w:footnote w:id="2">
    <w:p w14:paraId="0BCB3F97" w14:textId="77777777" w:rsidR="005554CD" w:rsidRPr="005554CD" w:rsidRDefault="005554CD" w:rsidP="005554CD">
      <w:pPr>
        <w:pStyle w:val="BodyText"/>
        <w:kinsoku w:val="0"/>
        <w:overflowPunct w:val="0"/>
        <w:ind w:left="696" w:right="698"/>
        <w:rPr>
          <w:sz w:val="14"/>
          <w:szCs w:val="14"/>
          <w:lang w:val="ro-RO"/>
        </w:rPr>
      </w:pPr>
      <w:r>
        <w:rPr>
          <w:rStyle w:val="FootnoteReference"/>
          <w:rFonts w:cs="Trebuchet MS"/>
        </w:rPr>
        <w:footnoteRef/>
      </w:r>
      <w:r>
        <w:t xml:space="preserve"> </w:t>
      </w:r>
      <w:r w:rsidRPr="005554CD">
        <w:rPr>
          <w:sz w:val="14"/>
          <w:szCs w:val="14"/>
          <w:lang w:val="ro-RO"/>
        </w:rPr>
        <w:t xml:space="preserve">În conformitate cu prevederile art.9 </w:t>
      </w:r>
      <w:hyperlink r:id="rId1" w:history="1">
        <w:r w:rsidRPr="005554CD">
          <w:rPr>
            <w:sz w:val="14"/>
            <w:szCs w:val="14"/>
            <w:lang w:val="ro-RO"/>
          </w:rPr>
          <w:t xml:space="preserve">alin. (3) </w:t>
        </w:r>
      </w:hyperlink>
      <w:r w:rsidRPr="005554CD">
        <w:rPr>
          <w:sz w:val="14"/>
          <w:szCs w:val="14"/>
          <w:lang w:val="ro-RO"/>
        </w:rPr>
        <w:t xml:space="preserve">și </w:t>
      </w:r>
      <w:hyperlink r:id="rId2" w:history="1">
        <w:r w:rsidRPr="005554CD">
          <w:rPr>
            <w:sz w:val="14"/>
            <w:szCs w:val="14"/>
            <w:lang w:val="ro-RO"/>
          </w:rPr>
          <w:t xml:space="preserve">(4) </w:t>
        </w:r>
      </w:hyperlink>
      <w:r w:rsidRPr="005554CD">
        <w:rPr>
          <w:sz w:val="14"/>
          <w:szCs w:val="14"/>
          <w:lang w:val="ro-RO"/>
        </w:rPr>
        <w:t>din Legea nr. 78/2014 privind reglementarea activității de voluntariat în România, cu modificările ulterioare, organizația-gazdă oferă instruire inițială cu privire la:</w:t>
      </w:r>
    </w:p>
    <w:p w14:paraId="0F532EA5" w14:textId="77777777" w:rsidR="005554CD" w:rsidRPr="005554CD" w:rsidRDefault="005554CD" w:rsidP="005554CD">
      <w:pPr>
        <w:numPr>
          <w:ilvl w:val="0"/>
          <w:numId w:val="2"/>
        </w:numPr>
        <w:tabs>
          <w:tab w:val="left" w:pos="865"/>
        </w:tabs>
        <w:kinsoku w:val="0"/>
        <w:overflowPunct w:val="0"/>
        <w:spacing w:before="1" w:line="160" w:lineRule="exact"/>
        <w:ind w:hanging="169"/>
        <w:rPr>
          <w:sz w:val="14"/>
          <w:szCs w:val="14"/>
          <w:lang w:val="ro-RO"/>
        </w:rPr>
      </w:pPr>
      <w:r w:rsidRPr="005554CD">
        <w:rPr>
          <w:sz w:val="14"/>
          <w:szCs w:val="14"/>
          <w:lang w:val="ro-RO"/>
        </w:rPr>
        <w:t>structura, misiunea și activitățile organizației-gazdă;</w:t>
      </w:r>
    </w:p>
    <w:p w14:paraId="0531188E" w14:textId="77777777" w:rsidR="005554CD" w:rsidRPr="005554CD" w:rsidRDefault="005554CD" w:rsidP="005554CD">
      <w:pPr>
        <w:numPr>
          <w:ilvl w:val="0"/>
          <w:numId w:val="2"/>
        </w:numPr>
        <w:tabs>
          <w:tab w:val="left" w:pos="870"/>
        </w:tabs>
        <w:kinsoku w:val="0"/>
        <w:overflowPunct w:val="0"/>
        <w:spacing w:line="160" w:lineRule="exact"/>
        <w:ind w:left="869" w:hanging="174"/>
        <w:rPr>
          <w:sz w:val="14"/>
          <w:szCs w:val="14"/>
          <w:lang w:val="ro-RO"/>
        </w:rPr>
      </w:pPr>
      <w:r w:rsidRPr="005554CD">
        <w:rPr>
          <w:sz w:val="14"/>
          <w:szCs w:val="14"/>
          <w:lang w:val="ro-RO"/>
        </w:rPr>
        <w:t>drepturile și responsabilitățile voluntarului;</w:t>
      </w:r>
    </w:p>
    <w:p w14:paraId="4787C44C" w14:textId="77777777" w:rsidR="005554CD" w:rsidRPr="005554CD" w:rsidRDefault="005554CD" w:rsidP="005554CD">
      <w:pPr>
        <w:numPr>
          <w:ilvl w:val="0"/>
          <w:numId w:val="2"/>
        </w:numPr>
        <w:tabs>
          <w:tab w:val="left" w:pos="860"/>
        </w:tabs>
        <w:kinsoku w:val="0"/>
        <w:overflowPunct w:val="0"/>
        <w:spacing w:before="1"/>
        <w:ind w:left="859" w:hanging="164"/>
        <w:rPr>
          <w:sz w:val="14"/>
          <w:szCs w:val="14"/>
          <w:lang w:val="ro-RO"/>
        </w:rPr>
      </w:pPr>
      <w:r w:rsidRPr="005554CD">
        <w:rPr>
          <w:sz w:val="14"/>
          <w:szCs w:val="14"/>
          <w:lang w:val="ro-RO"/>
        </w:rPr>
        <w:t>regulamentele interne care reglementează implicarea</w:t>
      </w:r>
      <w:r w:rsidRPr="005554CD">
        <w:rPr>
          <w:spacing w:val="-2"/>
          <w:sz w:val="14"/>
          <w:szCs w:val="14"/>
          <w:lang w:val="ro-RO"/>
        </w:rPr>
        <w:t xml:space="preserve"> </w:t>
      </w:r>
      <w:r w:rsidRPr="005554CD">
        <w:rPr>
          <w:sz w:val="14"/>
          <w:szCs w:val="14"/>
          <w:lang w:val="ro-RO"/>
        </w:rPr>
        <w:t>voluntarului.</w:t>
      </w:r>
    </w:p>
    <w:p w14:paraId="3E8260BD" w14:textId="77777777" w:rsidR="005554CD" w:rsidRPr="005554CD" w:rsidRDefault="005554CD" w:rsidP="005554CD">
      <w:pPr>
        <w:kinsoku w:val="0"/>
        <w:overflowPunct w:val="0"/>
        <w:spacing w:before="1"/>
        <w:ind w:left="696" w:right="698"/>
        <w:rPr>
          <w:sz w:val="14"/>
          <w:szCs w:val="14"/>
          <w:lang w:val="ro-RO"/>
        </w:rPr>
      </w:pPr>
      <w:r w:rsidRPr="005554CD">
        <w:rPr>
          <w:sz w:val="14"/>
          <w:szCs w:val="14"/>
          <w:lang w:val="ro-RO"/>
        </w:rPr>
        <w:t>Organizația-gazdă poate oferi voluntarilor, în condițiile legislației din domeniul educației și formării profesionale, cursuri de instruire, formare și pregătire profesională în domeniul în care aceasta activează.</w:t>
      </w:r>
    </w:p>
    <w:p w14:paraId="2AC6174A" w14:textId="77777777" w:rsidR="003B0028" w:rsidRDefault="003B0028" w:rsidP="005554CD">
      <w:pPr>
        <w:kinsoku w:val="0"/>
        <w:overflowPunct w:val="0"/>
        <w:spacing w:before="1"/>
        <w:ind w:left="696" w:right="698"/>
      </w:pPr>
    </w:p>
  </w:footnote>
  <w:footnote w:id="3">
    <w:p w14:paraId="0C78498D" w14:textId="77777777" w:rsidR="005554CD" w:rsidRPr="002200E3" w:rsidRDefault="005554CD" w:rsidP="005554CD">
      <w:pPr>
        <w:pStyle w:val="BodyText"/>
        <w:kinsoku w:val="0"/>
        <w:overflowPunct w:val="0"/>
        <w:spacing w:before="70"/>
        <w:ind w:left="696" w:right="711"/>
        <w:jc w:val="both"/>
        <w:rPr>
          <w:color w:val="000000"/>
          <w:sz w:val="14"/>
          <w:szCs w:val="14"/>
          <w:lang w:val="ro-RO"/>
        </w:rPr>
      </w:pPr>
      <w:r>
        <w:rPr>
          <w:rStyle w:val="FootnoteReference"/>
          <w:rFonts w:cs="Trebuchet MS"/>
        </w:rPr>
        <w:footnoteRef/>
      </w:r>
      <w:r>
        <w:t xml:space="preserve"> </w:t>
      </w:r>
      <w:r w:rsidRPr="002200E3">
        <w:rPr>
          <w:sz w:val="14"/>
          <w:szCs w:val="14"/>
          <w:lang w:val="ro-RO"/>
        </w:rPr>
        <w:t xml:space="preserve">Potrivit prevederilor art. 106 </w:t>
      </w:r>
      <w:hyperlink r:id="rId3" w:history="1">
        <w:r w:rsidRPr="002200E3">
          <w:rPr>
            <w:color w:val="0000FF"/>
            <w:sz w:val="14"/>
            <w:szCs w:val="14"/>
            <w:u w:val="single"/>
            <w:lang w:val="ro-RO"/>
          </w:rPr>
          <w:t>lit. i)</w:t>
        </w:r>
        <w:r w:rsidRPr="002200E3">
          <w:rPr>
            <w:color w:val="0000FF"/>
            <w:sz w:val="14"/>
            <w:szCs w:val="14"/>
            <w:lang w:val="ro-RO"/>
          </w:rPr>
          <w:t xml:space="preserve"> </w:t>
        </w:r>
      </w:hyperlink>
      <w:r w:rsidRPr="002200E3">
        <w:rPr>
          <w:color w:val="000000"/>
          <w:sz w:val="14"/>
          <w:szCs w:val="14"/>
          <w:lang w:val="ro-RO"/>
        </w:rPr>
        <w:t>din Legea asistenței sociale nr. 292/2011, cu modificările și completările ulterioare, Ministerul Muncii și Justiției Sociale inițiază și asigură participarea la programe de formare profesională a personalului cu atribuții în domeniu , precum și a personalului informal.</w:t>
      </w:r>
    </w:p>
    <w:p w14:paraId="7DAA6DA0" w14:textId="77777777" w:rsidR="003B0028" w:rsidRDefault="003B0028" w:rsidP="005554CD">
      <w:pPr>
        <w:pStyle w:val="BodyText"/>
        <w:kinsoku w:val="0"/>
        <w:overflowPunct w:val="0"/>
        <w:spacing w:before="70"/>
        <w:ind w:left="696" w:right="71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537D" w14:textId="77777777" w:rsidR="00497308" w:rsidRPr="002200E3" w:rsidRDefault="00497308" w:rsidP="00497308">
    <w:pPr>
      <w:pStyle w:val="BodyText"/>
      <w:kinsoku w:val="0"/>
      <w:overflowPunct w:val="0"/>
      <w:spacing w:before="31"/>
      <w:ind w:right="-55"/>
      <w:jc w:val="center"/>
      <w:rPr>
        <w:b/>
        <w:bCs/>
        <w:sz w:val="18"/>
        <w:szCs w:val="18"/>
        <w:lang w:val="ro-RO"/>
      </w:rPr>
    </w:pPr>
    <w:r w:rsidRPr="002200E3">
      <w:rPr>
        <w:b/>
        <w:bCs/>
        <w:sz w:val="18"/>
        <w:szCs w:val="18"/>
        <w:lang w:val="ro-RO"/>
      </w:rPr>
      <w:t>ROMÂNIA</w:t>
    </w:r>
  </w:p>
  <w:p w14:paraId="555E9596" w14:textId="77777777" w:rsidR="00497308" w:rsidRPr="002200E3" w:rsidRDefault="00497308" w:rsidP="00497308">
    <w:pPr>
      <w:pStyle w:val="BodyText"/>
      <w:kinsoku w:val="0"/>
      <w:overflowPunct w:val="0"/>
      <w:spacing w:before="31"/>
      <w:ind w:right="-55"/>
      <w:jc w:val="center"/>
      <w:rPr>
        <w:b/>
        <w:bCs/>
        <w:sz w:val="18"/>
        <w:szCs w:val="18"/>
        <w:lang w:val="ro-RO"/>
      </w:rPr>
    </w:pPr>
    <w:r w:rsidRPr="002200E3">
      <w:rPr>
        <w:b/>
        <w:bCs/>
        <w:sz w:val="18"/>
        <w:szCs w:val="18"/>
        <w:lang w:val="ro-RO"/>
      </w:rPr>
      <w:t xml:space="preserve">JUDEŢUL PRAHOVA - CONSILIUL LOCAL AL ORAȘULUI URLAȚI </w:t>
    </w:r>
  </w:p>
  <w:p w14:paraId="289D77A8" w14:textId="77777777" w:rsidR="00497308" w:rsidRPr="002200E3" w:rsidRDefault="00497308" w:rsidP="00497308">
    <w:pPr>
      <w:pStyle w:val="BodyText"/>
      <w:kinsoku w:val="0"/>
      <w:overflowPunct w:val="0"/>
      <w:spacing w:before="31"/>
      <w:ind w:right="-55"/>
      <w:jc w:val="center"/>
      <w:rPr>
        <w:b/>
        <w:bCs/>
        <w:sz w:val="18"/>
        <w:szCs w:val="18"/>
        <w:lang w:val="ro-RO"/>
      </w:rPr>
    </w:pPr>
    <w:r w:rsidRPr="002200E3">
      <w:rPr>
        <w:b/>
        <w:bCs/>
        <w:sz w:val="18"/>
        <w:szCs w:val="18"/>
        <w:lang w:val="ro-RO"/>
      </w:rPr>
      <w:t>DIRECȚIA DE ASISTENȚĂ SOCIALĂ URLAȚI</w:t>
    </w:r>
  </w:p>
  <w:p w14:paraId="3C042B8B" w14:textId="77777777" w:rsidR="00497308" w:rsidRPr="002200E3" w:rsidRDefault="00497308" w:rsidP="00497308">
    <w:pPr>
      <w:pStyle w:val="BodyText"/>
      <w:kinsoku w:val="0"/>
      <w:overflowPunct w:val="0"/>
      <w:spacing w:before="31"/>
      <w:ind w:left="3218" w:right="3359"/>
      <w:jc w:val="center"/>
      <w:rPr>
        <w:b/>
        <w:bCs/>
        <w:sz w:val="18"/>
        <w:szCs w:val="18"/>
        <w:lang w:val="ro-RO"/>
      </w:rPr>
    </w:pPr>
    <w:r w:rsidRPr="002200E3">
      <w:rPr>
        <w:b/>
        <w:bCs/>
        <w:sz w:val="18"/>
        <w:szCs w:val="18"/>
        <w:lang w:val="ro-RO"/>
      </w:rPr>
      <w:t>Oraș Urlați, Str.</w:t>
    </w:r>
    <w:r w:rsidR="008F0C3B">
      <w:rPr>
        <w:b/>
        <w:bCs/>
        <w:sz w:val="18"/>
        <w:szCs w:val="18"/>
        <w:lang w:val="ro-RO"/>
      </w:rPr>
      <w:t>23 August</w:t>
    </w:r>
    <w:r w:rsidRPr="002200E3">
      <w:rPr>
        <w:b/>
        <w:bCs/>
        <w:sz w:val="18"/>
        <w:szCs w:val="18"/>
        <w:lang w:val="ro-RO"/>
      </w:rPr>
      <w:t xml:space="preserve"> nr. </w:t>
    </w:r>
    <w:r w:rsidR="008F0C3B">
      <w:rPr>
        <w:b/>
        <w:bCs/>
        <w:sz w:val="18"/>
        <w:szCs w:val="18"/>
        <w:lang w:val="ro-RO"/>
      </w:rPr>
      <w:t>9</w:t>
    </w:r>
    <w:r w:rsidRPr="002200E3">
      <w:rPr>
        <w:b/>
        <w:bCs/>
        <w:sz w:val="18"/>
        <w:szCs w:val="18"/>
        <w:lang w:val="ro-RO"/>
      </w:rPr>
      <w:t>,</w:t>
    </w:r>
  </w:p>
  <w:p w14:paraId="0707403A" w14:textId="0F67A655" w:rsidR="00497308" w:rsidRDefault="0042228F" w:rsidP="00497308">
    <w:pPr>
      <w:pStyle w:val="BodyText"/>
      <w:tabs>
        <w:tab w:val="left" w:pos="1399"/>
        <w:tab w:val="left" w:pos="2207"/>
        <w:tab w:val="left" w:pos="7786"/>
      </w:tabs>
      <w:kinsoku w:val="0"/>
      <w:overflowPunct w:val="0"/>
      <w:spacing w:before="2" w:line="717" w:lineRule="auto"/>
      <w:ind w:left="396" w:right="922" w:firstLine="393"/>
    </w:pPr>
    <w:r>
      <w:rPr>
        <w:noProof/>
      </w:rPr>
      <mc:AlternateContent>
        <mc:Choice Requires="wps">
          <w:drawing>
            <wp:anchor distT="0" distB="0" distL="114300" distR="114300" simplePos="0" relativeHeight="251658240" behindDoc="0" locked="0" layoutInCell="1" allowOverlap="1" wp14:anchorId="5CDE1A9D" wp14:editId="18AF128F">
              <wp:simplePos x="0" y="0"/>
              <wp:positionH relativeFrom="column">
                <wp:posOffset>123825</wp:posOffset>
              </wp:positionH>
              <wp:positionV relativeFrom="paragraph">
                <wp:posOffset>285115</wp:posOffset>
              </wp:positionV>
              <wp:extent cx="5931535" cy="15875"/>
              <wp:effectExtent l="9525" t="10795" r="12065" b="11430"/>
              <wp:wrapNone/>
              <wp:docPr id="204833775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153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14185E8" id="_x0000_t32" coordsize="21600,21600" o:spt="32" o:oned="t" path="m,l21600,21600e" filled="f">
              <v:path arrowok="t" fillok="f" o:connecttype="none"/>
              <o:lock v:ext="edit" shapetype="t"/>
            </v:shapetype>
            <v:shape id="AutoShape 1" o:spid="_x0000_s1026" type="#_x0000_t32" style="position:absolute;margin-left:9.75pt;margin-top:22.45pt;width:467.05pt;height:1.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"/>
          </w:pict>
        </mc:Fallback>
      </mc:AlternateContent>
    </w:r>
    <w:r w:rsidR="00497308" w:rsidRPr="002200E3">
      <w:rPr>
        <w:b/>
        <w:bCs/>
        <w:sz w:val="18"/>
        <w:szCs w:val="18"/>
        <w:lang w:val="ro-RO"/>
      </w:rPr>
      <w:t xml:space="preserve">Tel.: </w:t>
    </w:r>
    <w:r w:rsidR="008F0C3B">
      <w:rPr>
        <w:b/>
        <w:bCs/>
        <w:sz w:val="18"/>
        <w:szCs w:val="18"/>
        <w:lang w:val="ro-RO"/>
      </w:rPr>
      <w:t xml:space="preserve">0244 271429 int.115 </w:t>
    </w:r>
    <w:r w:rsidR="00497308" w:rsidRPr="002200E3">
      <w:rPr>
        <w:b/>
        <w:bCs/>
        <w:sz w:val="18"/>
        <w:szCs w:val="18"/>
        <w:lang w:val="ro-RO"/>
      </w:rPr>
      <w:t>; Fax:</w:t>
    </w:r>
    <w:r w:rsidR="00497308" w:rsidRPr="002200E3">
      <w:rPr>
        <w:b/>
        <w:bCs/>
        <w:spacing w:val="-29"/>
        <w:sz w:val="18"/>
        <w:szCs w:val="18"/>
        <w:lang w:val="ro-RO"/>
      </w:rPr>
      <w:t xml:space="preserve"> </w:t>
    </w:r>
    <w:r w:rsidR="008F0C3B">
      <w:rPr>
        <w:b/>
        <w:bCs/>
        <w:spacing w:val="-29"/>
        <w:sz w:val="18"/>
        <w:szCs w:val="18"/>
        <w:lang w:val="ro-RO"/>
      </w:rPr>
      <w:t xml:space="preserve">0244  270010 </w:t>
    </w:r>
    <w:r w:rsidR="00497308" w:rsidRPr="002200E3">
      <w:rPr>
        <w:b/>
        <w:bCs/>
        <w:sz w:val="18"/>
        <w:szCs w:val="18"/>
        <w:lang w:val="ro-RO"/>
      </w:rPr>
      <w:t>;</w:t>
    </w:r>
    <w:r w:rsidR="00497308" w:rsidRPr="002200E3">
      <w:rPr>
        <w:b/>
        <w:bCs/>
        <w:spacing w:val="-5"/>
        <w:sz w:val="18"/>
        <w:szCs w:val="18"/>
        <w:lang w:val="ro-RO"/>
      </w:rPr>
      <w:t xml:space="preserve"> </w:t>
    </w:r>
    <w:hyperlink r:id="rId1" w:history="1">
      <w:r w:rsidR="008F0C3B" w:rsidRPr="003449F9">
        <w:rPr>
          <w:rStyle w:val="Hyperlink"/>
          <w:rFonts w:cs="Trebuchet MS"/>
          <w:b/>
          <w:bCs/>
          <w:sz w:val="18"/>
          <w:szCs w:val="18"/>
          <w:lang w:val="ro-RO"/>
        </w:rPr>
        <w:t>e-mail : contact@urlati-ph.ro</w:t>
      </w:r>
    </w:hyperlink>
    <w:r w:rsidR="008F0C3B">
      <w:rPr>
        <w:b/>
        <w:bCs/>
        <w:sz w:val="18"/>
        <w:szCs w:val="18"/>
        <w:lang w:val="ro-RO"/>
      </w:rPr>
      <w:t xml:space="preserve"> ; </w:t>
    </w:r>
    <w:r w:rsidR="00497308" w:rsidRPr="002200E3">
      <w:rPr>
        <w:b/>
        <w:bCs/>
        <w:sz w:val="18"/>
        <w:szCs w:val="18"/>
        <w:lang w:val="ro-RO"/>
      </w:rPr>
      <w:t>website:</w:t>
    </w:r>
    <w:r w:rsidR="00497308">
      <w:rPr>
        <w:b/>
        <w:bCs/>
        <w:sz w:val="18"/>
        <w:szCs w:val="18"/>
        <w:lang w:val="ro-RO"/>
      </w:rPr>
      <w:t xml:space="preserve"> </w:t>
    </w:r>
    <w:hyperlink r:id="rId2" w:history="1">
      <w:r w:rsidR="00497308" w:rsidRPr="007C32A3">
        <w:rPr>
          <w:rStyle w:val="Hyperlink"/>
          <w:rFonts w:cs="Trebuchet MS"/>
          <w:b/>
          <w:bCs/>
          <w:sz w:val="18"/>
          <w:szCs w:val="18"/>
          <w:lang w:val="ro-RO"/>
        </w:rPr>
        <w:t>www.urlati-ph.ro</w:t>
      </w:r>
    </w:hyperlink>
    <w:r w:rsidR="00497308">
      <w:rPr>
        <w:b/>
        <w:bCs/>
        <w:sz w:val="18"/>
        <w:szCs w:val="18"/>
        <w:lang w:val="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117" w:hanging="361"/>
      </w:pPr>
      <w:rPr>
        <w:rFonts w:ascii="Trebuchet MS" w:hAnsi="Trebuchet MS" w:cs="Trebuchet MS"/>
        <w:b/>
        <w:bCs/>
        <w:spacing w:val="0"/>
        <w:w w:val="100"/>
        <w:sz w:val="20"/>
        <w:szCs w:val="20"/>
      </w:rPr>
    </w:lvl>
    <w:lvl w:ilvl="1">
      <w:numFmt w:val="bullet"/>
      <w:lvlText w:val=""/>
      <w:lvlJc w:val="left"/>
      <w:pPr>
        <w:ind w:left="1477" w:hanging="360"/>
      </w:pPr>
      <w:rPr>
        <w:rFonts w:ascii="Wingdings" w:hAnsi="Wingdings"/>
        <w:b w:val="0"/>
        <w:w w:val="100"/>
        <w:sz w:val="20"/>
      </w:rPr>
    </w:lvl>
    <w:lvl w:ilvl="2">
      <w:numFmt w:val="bullet"/>
      <w:lvlText w:val="-"/>
      <w:lvlJc w:val="left"/>
      <w:pPr>
        <w:ind w:left="1813" w:hanging="288"/>
      </w:pPr>
      <w:rPr>
        <w:rFonts w:ascii="Times New Roman" w:hAnsi="Times New Roman"/>
        <w:b w:val="0"/>
        <w:w w:val="100"/>
        <w:sz w:val="20"/>
      </w:rPr>
    </w:lvl>
    <w:lvl w:ilvl="3">
      <w:numFmt w:val="bullet"/>
      <w:lvlText w:val="-"/>
      <w:lvlJc w:val="left"/>
      <w:pPr>
        <w:ind w:left="1837" w:hanging="144"/>
      </w:pPr>
      <w:rPr>
        <w:rFonts w:ascii="Times New Roman" w:hAnsi="Times New Roman"/>
        <w:b w:val="0"/>
        <w:w w:val="100"/>
        <w:sz w:val="20"/>
      </w:rPr>
    </w:lvl>
    <w:lvl w:ilvl="4">
      <w:numFmt w:val="bullet"/>
      <w:lvlText w:val="•"/>
      <w:lvlJc w:val="left"/>
      <w:pPr>
        <w:ind w:left="3006" w:hanging="144"/>
      </w:pPr>
    </w:lvl>
    <w:lvl w:ilvl="5">
      <w:numFmt w:val="bullet"/>
      <w:lvlText w:val="•"/>
      <w:lvlJc w:val="left"/>
      <w:pPr>
        <w:ind w:left="4172" w:hanging="144"/>
      </w:pPr>
    </w:lvl>
    <w:lvl w:ilvl="6">
      <w:numFmt w:val="bullet"/>
      <w:lvlText w:val="•"/>
      <w:lvlJc w:val="left"/>
      <w:pPr>
        <w:ind w:left="5338" w:hanging="144"/>
      </w:pPr>
    </w:lvl>
    <w:lvl w:ilvl="7">
      <w:numFmt w:val="bullet"/>
      <w:lvlText w:val="•"/>
      <w:lvlJc w:val="left"/>
      <w:pPr>
        <w:ind w:left="6505" w:hanging="144"/>
      </w:pPr>
    </w:lvl>
    <w:lvl w:ilvl="8">
      <w:numFmt w:val="bullet"/>
      <w:lvlText w:val="•"/>
      <w:lvlJc w:val="left"/>
      <w:pPr>
        <w:ind w:left="7671" w:hanging="144"/>
      </w:pPr>
    </w:lvl>
  </w:abstractNum>
  <w:abstractNum w:abstractNumId="1" w15:restartNumberingAfterBreak="0">
    <w:nsid w:val="00000403"/>
    <w:multiLevelType w:val="multilevel"/>
    <w:tmpl w:val="FFFFFFFF"/>
    <w:lvl w:ilvl="0">
      <w:numFmt w:val="bullet"/>
      <w:lvlText w:val=""/>
      <w:lvlJc w:val="left"/>
      <w:pPr>
        <w:ind w:left="756" w:hanging="360"/>
      </w:pPr>
      <w:rPr>
        <w:rFonts w:ascii="Wingdings" w:hAnsi="Wingdings"/>
        <w:b w:val="0"/>
        <w:w w:val="100"/>
        <w:sz w:val="20"/>
      </w:rPr>
    </w:lvl>
    <w:lvl w:ilvl="1">
      <w:numFmt w:val="bullet"/>
      <w:lvlText w:val=""/>
      <w:lvlJc w:val="left"/>
      <w:pPr>
        <w:ind w:left="756" w:hanging="274"/>
      </w:pPr>
      <w:rPr>
        <w:rFonts w:ascii="Wingdings" w:hAnsi="Wingdings"/>
        <w:b w:val="0"/>
        <w:color w:val="000000" w:themeColor="text1"/>
        <w:w w:val="100"/>
        <w:sz w:val="20"/>
      </w:rPr>
    </w:lvl>
    <w:lvl w:ilvl="2">
      <w:numFmt w:val="bullet"/>
      <w:lvlText w:val=""/>
      <w:lvlJc w:val="left"/>
      <w:pPr>
        <w:ind w:left="1928" w:hanging="360"/>
      </w:pPr>
      <w:rPr>
        <w:rFonts w:ascii="Wingdings" w:hAnsi="Wingdings"/>
        <w:b w:val="0"/>
        <w:w w:val="100"/>
        <w:sz w:val="20"/>
      </w:rPr>
    </w:lvl>
    <w:lvl w:ilvl="3">
      <w:numFmt w:val="bullet"/>
      <w:lvlText w:val="•"/>
      <w:lvlJc w:val="left"/>
      <w:pPr>
        <w:ind w:left="3716" w:hanging="360"/>
      </w:pPr>
    </w:lvl>
    <w:lvl w:ilvl="4">
      <w:numFmt w:val="bullet"/>
      <w:lvlText w:val="•"/>
      <w:lvlJc w:val="left"/>
      <w:pPr>
        <w:ind w:left="4614" w:hanging="360"/>
      </w:pPr>
    </w:lvl>
    <w:lvl w:ilvl="5">
      <w:numFmt w:val="bullet"/>
      <w:lvlText w:val="•"/>
      <w:lvlJc w:val="left"/>
      <w:pPr>
        <w:ind w:left="5512" w:hanging="360"/>
      </w:pPr>
    </w:lvl>
    <w:lvl w:ilvl="6">
      <w:numFmt w:val="bullet"/>
      <w:lvlText w:val="•"/>
      <w:lvlJc w:val="left"/>
      <w:pPr>
        <w:ind w:left="6411" w:hanging="360"/>
      </w:pPr>
    </w:lvl>
    <w:lvl w:ilvl="7">
      <w:numFmt w:val="bullet"/>
      <w:lvlText w:val="•"/>
      <w:lvlJc w:val="left"/>
      <w:pPr>
        <w:ind w:left="7309" w:hanging="360"/>
      </w:pPr>
    </w:lvl>
    <w:lvl w:ilvl="8">
      <w:numFmt w:val="bullet"/>
      <w:lvlText w:val="•"/>
      <w:lvlJc w:val="left"/>
      <w:pPr>
        <w:ind w:left="8207" w:hanging="360"/>
      </w:pPr>
    </w:lvl>
  </w:abstractNum>
  <w:abstractNum w:abstractNumId="2" w15:restartNumberingAfterBreak="0">
    <w:nsid w:val="00000404"/>
    <w:multiLevelType w:val="multilevel"/>
    <w:tmpl w:val="FFFFFFFF"/>
    <w:lvl w:ilvl="0">
      <w:numFmt w:val="bullet"/>
      <w:lvlText w:val=""/>
      <w:lvlJc w:val="left"/>
      <w:pPr>
        <w:ind w:left="1837" w:hanging="360"/>
      </w:pPr>
      <w:rPr>
        <w:rFonts w:ascii="Symbol" w:hAnsi="Symbol"/>
        <w:b w:val="0"/>
        <w:w w:val="100"/>
        <w:sz w:val="20"/>
      </w:rPr>
    </w:lvl>
    <w:lvl w:ilvl="1">
      <w:numFmt w:val="bullet"/>
      <w:lvlText w:val="•"/>
      <w:lvlJc w:val="left"/>
      <w:pPr>
        <w:ind w:left="2656" w:hanging="360"/>
      </w:pPr>
    </w:lvl>
    <w:lvl w:ilvl="2">
      <w:numFmt w:val="bullet"/>
      <w:lvlText w:val="•"/>
      <w:lvlJc w:val="left"/>
      <w:pPr>
        <w:ind w:left="3472" w:hanging="360"/>
      </w:pPr>
    </w:lvl>
    <w:lvl w:ilvl="3">
      <w:numFmt w:val="bullet"/>
      <w:lvlText w:val="•"/>
      <w:lvlJc w:val="left"/>
      <w:pPr>
        <w:ind w:left="4289" w:hanging="360"/>
      </w:pPr>
    </w:lvl>
    <w:lvl w:ilvl="4">
      <w:numFmt w:val="bullet"/>
      <w:lvlText w:val="•"/>
      <w:lvlJc w:val="left"/>
      <w:pPr>
        <w:ind w:left="5105" w:hanging="360"/>
      </w:pPr>
    </w:lvl>
    <w:lvl w:ilvl="5">
      <w:numFmt w:val="bullet"/>
      <w:lvlText w:val="•"/>
      <w:lvlJc w:val="left"/>
      <w:pPr>
        <w:ind w:left="5922" w:hanging="360"/>
      </w:pPr>
    </w:lvl>
    <w:lvl w:ilvl="6">
      <w:numFmt w:val="bullet"/>
      <w:lvlText w:val="•"/>
      <w:lvlJc w:val="left"/>
      <w:pPr>
        <w:ind w:left="6738" w:hanging="360"/>
      </w:pPr>
    </w:lvl>
    <w:lvl w:ilvl="7">
      <w:numFmt w:val="bullet"/>
      <w:lvlText w:val="•"/>
      <w:lvlJc w:val="left"/>
      <w:pPr>
        <w:ind w:left="7554" w:hanging="360"/>
      </w:pPr>
    </w:lvl>
    <w:lvl w:ilvl="8">
      <w:numFmt w:val="bullet"/>
      <w:lvlText w:val="•"/>
      <w:lvlJc w:val="left"/>
      <w:pPr>
        <w:ind w:left="8371" w:hanging="360"/>
      </w:pPr>
    </w:lvl>
  </w:abstractNum>
  <w:abstractNum w:abstractNumId="3" w15:restartNumberingAfterBreak="0">
    <w:nsid w:val="00000405"/>
    <w:multiLevelType w:val="multilevel"/>
    <w:tmpl w:val="FFFFFFFF"/>
    <w:lvl w:ilvl="0">
      <w:start w:val="1"/>
      <w:numFmt w:val="decimal"/>
      <w:lvlText w:val="%1."/>
      <w:lvlJc w:val="left"/>
      <w:pPr>
        <w:ind w:left="396" w:hanging="293"/>
      </w:pPr>
      <w:rPr>
        <w:rFonts w:ascii="Trebuchet MS" w:hAnsi="Trebuchet MS" w:cs="Trebuchet MS"/>
        <w:b w:val="0"/>
        <w:bCs w:val="0"/>
        <w:spacing w:val="-1"/>
        <w:w w:val="100"/>
        <w:sz w:val="20"/>
        <w:szCs w:val="20"/>
      </w:rPr>
    </w:lvl>
    <w:lvl w:ilvl="1">
      <w:start w:val="1"/>
      <w:numFmt w:val="upperLetter"/>
      <w:lvlText w:val="%2."/>
      <w:lvlJc w:val="left"/>
      <w:pPr>
        <w:ind w:left="6876" w:hanging="361"/>
      </w:pPr>
      <w:rPr>
        <w:rFonts w:cs="Times New Roman"/>
        <w:b/>
        <w:bCs/>
        <w:spacing w:val="0"/>
        <w:w w:val="99"/>
      </w:rPr>
    </w:lvl>
    <w:lvl w:ilvl="2">
      <w:start w:val="1"/>
      <w:numFmt w:val="decimal"/>
      <w:lvlText w:val="%2.%3."/>
      <w:lvlJc w:val="left"/>
      <w:pPr>
        <w:ind w:left="5603" w:hanging="446"/>
      </w:pPr>
      <w:rPr>
        <w:rFonts w:ascii="Trebuchet MS" w:hAnsi="Trebuchet MS" w:cs="Trebuchet MS"/>
        <w:b/>
        <w:bCs/>
        <w:spacing w:val="-3"/>
        <w:w w:val="100"/>
        <w:sz w:val="20"/>
        <w:szCs w:val="20"/>
      </w:rPr>
    </w:lvl>
    <w:lvl w:ilvl="3">
      <w:numFmt w:val="bullet"/>
      <w:lvlText w:val="•"/>
      <w:lvlJc w:val="left"/>
      <w:pPr>
        <w:ind w:left="7270" w:hanging="446"/>
      </w:pPr>
    </w:lvl>
    <w:lvl w:ilvl="4">
      <w:numFmt w:val="bullet"/>
      <w:lvlText w:val="•"/>
      <w:lvlJc w:val="left"/>
      <w:pPr>
        <w:ind w:left="7661" w:hanging="446"/>
      </w:pPr>
    </w:lvl>
    <w:lvl w:ilvl="5">
      <w:numFmt w:val="bullet"/>
      <w:lvlText w:val="•"/>
      <w:lvlJc w:val="left"/>
      <w:pPr>
        <w:ind w:left="8051" w:hanging="446"/>
      </w:pPr>
    </w:lvl>
    <w:lvl w:ilvl="6">
      <w:numFmt w:val="bullet"/>
      <w:lvlText w:val="•"/>
      <w:lvlJc w:val="left"/>
      <w:pPr>
        <w:ind w:left="8442" w:hanging="446"/>
      </w:pPr>
    </w:lvl>
    <w:lvl w:ilvl="7">
      <w:numFmt w:val="bullet"/>
      <w:lvlText w:val="•"/>
      <w:lvlJc w:val="left"/>
      <w:pPr>
        <w:ind w:left="8832" w:hanging="446"/>
      </w:pPr>
    </w:lvl>
    <w:lvl w:ilvl="8">
      <w:numFmt w:val="bullet"/>
      <w:lvlText w:val="•"/>
      <w:lvlJc w:val="left"/>
      <w:pPr>
        <w:ind w:left="9223" w:hanging="446"/>
      </w:pPr>
    </w:lvl>
  </w:abstractNum>
  <w:abstractNum w:abstractNumId="4" w15:restartNumberingAfterBreak="0">
    <w:nsid w:val="00000406"/>
    <w:multiLevelType w:val="multilevel"/>
    <w:tmpl w:val="FFFFFFFF"/>
    <w:lvl w:ilvl="0">
      <w:start w:val="1"/>
      <w:numFmt w:val="upperLetter"/>
      <w:lvlText w:val="%1"/>
      <w:lvlJc w:val="left"/>
      <w:pPr>
        <w:ind w:left="1446" w:hanging="456"/>
      </w:pPr>
      <w:rPr>
        <w:rFonts w:cs="Times New Roman"/>
      </w:rPr>
    </w:lvl>
    <w:lvl w:ilvl="1">
      <w:start w:val="1"/>
      <w:numFmt w:val="decimal"/>
      <w:lvlText w:val="%1.%2."/>
      <w:lvlJc w:val="left"/>
      <w:pPr>
        <w:ind w:left="1446" w:hanging="456"/>
      </w:pPr>
      <w:rPr>
        <w:rFonts w:cs="Times New Roman"/>
        <w:b/>
        <w:bCs/>
        <w:spacing w:val="-3"/>
        <w:w w:val="100"/>
      </w:rPr>
    </w:lvl>
    <w:lvl w:ilvl="2">
      <w:numFmt w:val="bullet"/>
      <w:lvlText w:val="•"/>
      <w:lvlJc w:val="left"/>
      <w:pPr>
        <w:ind w:left="4395" w:hanging="456"/>
      </w:pPr>
    </w:lvl>
    <w:lvl w:ilvl="3">
      <w:numFmt w:val="bullet"/>
      <w:lvlText w:val="•"/>
      <w:lvlJc w:val="left"/>
      <w:pPr>
        <w:ind w:left="5873" w:hanging="456"/>
      </w:pPr>
    </w:lvl>
    <w:lvl w:ilvl="4">
      <w:numFmt w:val="bullet"/>
      <w:lvlText w:val="•"/>
      <w:lvlJc w:val="left"/>
      <w:pPr>
        <w:ind w:left="7351" w:hanging="456"/>
      </w:pPr>
    </w:lvl>
    <w:lvl w:ilvl="5">
      <w:numFmt w:val="bullet"/>
      <w:lvlText w:val="•"/>
      <w:lvlJc w:val="left"/>
      <w:pPr>
        <w:ind w:left="8829" w:hanging="456"/>
      </w:pPr>
    </w:lvl>
    <w:lvl w:ilvl="6">
      <w:numFmt w:val="bullet"/>
      <w:lvlText w:val="•"/>
      <w:lvlJc w:val="left"/>
      <w:pPr>
        <w:ind w:left="10307" w:hanging="456"/>
      </w:pPr>
    </w:lvl>
    <w:lvl w:ilvl="7">
      <w:numFmt w:val="bullet"/>
      <w:lvlText w:val="•"/>
      <w:lvlJc w:val="left"/>
      <w:pPr>
        <w:ind w:left="11784" w:hanging="456"/>
      </w:pPr>
    </w:lvl>
    <w:lvl w:ilvl="8">
      <w:numFmt w:val="bullet"/>
      <w:lvlText w:val="•"/>
      <w:lvlJc w:val="left"/>
      <w:pPr>
        <w:ind w:left="13262" w:hanging="456"/>
      </w:pPr>
    </w:lvl>
  </w:abstractNum>
  <w:abstractNum w:abstractNumId="5" w15:restartNumberingAfterBreak="0">
    <w:nsid w:val="00000407"/>
    <w:multiLevelType w:val="multilevel"/>
    <w:tmpl w:val="FFFFFFFF"/>
    <w:lvl w:ilvl="0">
      <w:start w:val="2"/>
      <w:numFmt w:val="upperLetter"/>
      <w:lvlText w:val="%1."/>
      <w:lvlJc w:val="left"/>
      <w:pPr>
        <w:ind w:left="1921" w:hanging="212"/>
      </w:pPr>
      <w:rPr>
        <w:rFonts w:cs="Times New Roman"/>
        <w:b/>
        <w:bCs/>
        <w:spacing w:val="-2"/>
        <w:w w:val="100"/>
        <w:u w:val="single"/>
      </w:rPr>
    </w:lvl>
    <w:lvl w:ilvl="1">
      <w:numFmt w:val="bullet"/>
      <w:lvlText w:val="•"/>
      <w:lvlJc w:val="left"/>
      <w:pPr>
        <w:ind w:left="3349" w:hanging="212"/>
      </w:pPr>
    </w:lvl>
    <w:lvl w:ilvl="2">
      <w:numFmt w:val="bullet"/>
      <w:lvlText w:val="•"/>
      <w:lvlJc w:val="left"/>
      <w:pPr>
        <w:ind w:left="4779" w:hanging="212"/>
      </w:pPr>
    </w:lvl>
    <w:lvl w:ilvl="3">
      <w:numFmt w:val="bullet"/>
      <w:lvlText w:val="•"/>
      <w:lvlJc w:val="left"/>
      <w:pPr>
        <w:ind w:left="6209" w:hanging="212"/>
      </w:pPr>
    </w:lvl>
    <w:lvl w:ilvl="4">
      <w:numFmt w:val="bullet"/>
      <w:lvlText w:val="•"/>
      <w:lvlJc w:val="left"/>
      <w:pPr>
        <w:ind w:left="7639" w:hanging="212"/>
      </w:pPr>
    </w:lvl>
    <w:lvl w:ilvl="5">
      <w:numFmt w:val="bullet"/>
      <w:lvlText w:val="•"/>
      <w:lvlJc w:val="left"/>
      <w:pPr>
        <w:ind w:left="9069" w:hanging="212"/>
      </w:pPr>
    </w:lvl>
    <w:lvl w:ilvl="6">
      <w:numFmt w:val="bullet"/>
      <w:lvlText w:val="•"/>
      <w:lvlJc w:val="left"/>
      <w:pPr>
        <w:ind w:left="10499" w:hanging="212"/>
      </w:pPr>
    </w:lvl>
    <w:lvl w:ilvl="7">
      <w:numFmt w:val="bullet"/>
      <w:lvlText w:val="•"/>
      <w:lvlJc w:val="left"/>
      <w:pPr>
        <w:ind w:left="11928" w:hanging="212"/>
      </w:pPr>
    </w:lvl>
    <w:lvl w:ilvl="8">
      <w:numFmt w:val="bullet"/>
      <w:lvlText w:val="•"/>
      <w:lvlJc w:val="left"/>
      <w:pPr>
        <w:ind w:left="13358" w:hanging="212"/>
      </w:pPr>
    </w:lvl>
  </w:abstractNum>
  <w:abstractNum w:abstractNumId="6" w15:restartNumberingAfterBreak="0">
    <w:nsid w:val="00000408"/>
    <w:multiLevelType w:val="multilevel"/>
    <w:tmpl w:val="FFFFFFFF"/>
    <w:lvl w:ilvl="0">
      <w:numFmt w:val="bullet"/>
      <w:lvlText w:val=""/>
      <w:lvlJc w:val="left"/>
      <w:pPr>
        <w:ind w:left="878" w:hanging="361"/>
      </w:pPr>
      <w:rPr>
        <w:rFonts w:ascii="Wingdings" w:hAnsi="Wingdings"/>
        <w:b w:val="0"/>
        <w:w w:val="99"/>
        <w:sz w:val="16"/>
      </w:rPr>
    </w:lvl>
    <w:lvl w:ilvl="1">
      <w:numFmt w:val="bullet"/>
      <w:lvlText w:val="•"/>
      <w:lvlJc w:val="left"/>
      <w:pPr>
        <w:ind w:left="1204" w:hanging="361"/>
      </w:pPr>
    </w:lvl>
    <w:lvl w:ilvl="2">
      <w:numFmt w:val="bullet"/>
      <w:lvlText w:val="•"/>
      <w:lvlJc w:val="left"/>
      <w:pPr>
        <w:ind w:left="1529" w:hanging="361"/>
      </w:pPr>
    </w:lvl>
    <w:lvl w:ilvl="3">
      <w:numFmt w:val="bullet"/>
      <w:lvlText w:val="•"/>
      <w:lvlJc w:val="left"/>
      <w:pPr>
        <w:ind w:left="1853" w:hanging="361"/>
      </w:pPr>
    </w:lvl>
    <w:lvl w:ilvl="4">
      <w:numFmt w:val="bullet"/>
      <w:lvlText w:val="•"/>
      <w:lvlJc w:val="left"/>
      <w:pPr>
        <w:ind w:left="2178" w:hanging="361"/>
      </w:pPr>
    </w:lvl>
    <w:lvl w:ilvl="5">
      <w:numFmt w:val="bullet"/>
      <w:lvlText w:val="•"/>
      <w:lvlJc w:val="left"/>
      <w:pPr>
        <w:ind w:left="2502" w:hanging="361"/>
      </w:pPr>
    </w:lvl>
    <w:lvl w:ilvl="6">
      <w:numFmt w:val="bullet"/>
      <w:lvlText w:val="•"/>
      <w:lvlJc w:val="left"/>
      <w:pPr>
        <w:ind w:left="2827" w:hanging="361"/>
      </w:pPr>
    </w:lvl>
    <w:lvl w:ilvl="7">
      <w:numFmt w:val="bullet"/>
      <w:lvlText w:val="•"/>
      <w:lvlJc w:val="left"/>
      <w:pPr>
        <w:ind w:left="3151" w:hanging="361"/>
      </w:pPr>
    </w:lvl>
    <w:lvl w:ilvl="8">
      <w:numFmt w:val="bullet"/>
      <w:lvlText w:val="•"/>
      <w:lvlJc w:val="left"/>
      <w:pPr>
        <w:ind w:left="3476" w:hanging="361"/>
      </w:pPr>
    </w:lvl>
  </w:abstractNum>
  <w:abstractNum w:abstractNumId="7" w15:restartNumberingAfterBreak="0">
    <w:nsid w:val="00000409"/>
    <w:multiLevelType w:val="multilevel"/>
    <w:tmpl w:val="FFFFFFFF"/>
    <w:lvl w:ilvl="0">
      <w:start w:val="1"/>
      <w:numFmt w:val="decimal"/>
      <w:lvlText w:val="%1"/>
      <w:lvlJc w:val="left"/>
      <w:pPr>
        <w:ind w:left="236" w:hanging="130"/>
      </w:pPr>
      <w:rPr>
        <w:rFonts w:ascii="Trebuchet MS" w:hAnsi="Trebuchet MS" w:cs="Trebuchet MS"/>
        <w:b w:val="0"/>
        <w:bCs w:val="0"/>
        <w:w w:val="99"/>
        <w:sz w:val="16"/>
        <w:szCs w:val="16"/>
      </w:rPr>
    </w:lvl>
    <w:lvl w:ilvl="1">
      <w:numFmt w:val="bullet"/>
      <w:lvlText w:val="•"/>
      <w:lvlJc w:val="left"/>
      <w:pPr>
        <w:ind w:left="470" w:hanging="130"/>
      </w:pPr>
    </w:lvl>
    <w:lvl w:ilvl="2">
      <w:numFmt w:val="bullet"/>
      <w:lvlText w:val="•"/>
      <w:lvlJc w:val="left"/>
      <w:pPr>
        <w:ind w:left="701" w:hanging="130"/>
      </w:pPr>
    </w:lvl>
    <w:lvl w:ilvl="3">
      <w:numFmt w:val="bullet"/>
      <w:lvlText w:val="•"/>
      <w:lvlJc w:val="left"/>
      <w:pPr>
        <w:ind w:left="931" w:hanging="130"/>
      </w:pPr>
    </w:lvl>
    <w:lvl w:ilvl="4">
      <w:numFmt w:val="bullet"/>
      <w:lvlText w:val="•"/>
      <w:lvlJc w:val="left"/>
      <w:pPr>
        <w:ind w:left="1162" w:hanging="130"/>
      </w:pPr>
    </w:lvl>
    <w:lvl w:ilvl="5">
      <w:numFmt w:val="bullet"/>
      <w:lvlText w:val="•"/>
      <w:lvlJc w:val="left"/>
      <w:pPr>
        <w:ind w:left="1392" w:hanging="130"/>
      </w:pPr>
    </w:lvl>
    <w:lvl w:ilvl="6">
      <w:numFmt w:val="bullet"/>
      <w:lvlText w:val="•"/>
      <w:lvlJc w:val="left"/>
      <w:pPr>
        <w:ind w:left="1623" w:hanging="130"/>
      </w:pPr>
    </w:lvl>
    <w:lvl w:ilvl="7">
      <w:numFmt w:val="bullet"/>
      <w:lvlText w:val="•"/>
      <w:lvlJc w:val="left"/>
      <w:pPr>
        <w:ind w:left="1853" w:hanging="130"/>
      </w:pPr>
    </w:lvl>
    <w:lvl w:ilvl="8">
      <w:numFmt w:val="bullet"/>
      <w:lvlText w:val="•"/>
      <w:lvlJc w:val="left"/>
      <w:pPr>
        <w:ind w:left="2084" w:hanging="130"/>
      </w:pPr>
    </w:lvl>
  </w:abstractNum>
  <w:abstractNum w:abstractNumId="8" w15:restartNumberingAfterBreak="0">
    <w:nsid w:val="0000040A"/>
    <w:multiLevelType w:val="multilevel"/>
    <w:tmpl w:val="FFFFFFFF"/>
    <w:lvl w:ilvl="0">
      <w:numFmt w:val="bullet"/>
      <w:lvlText w:val=""/>
      <w:lvlJc w:val="left"/>
      <w:pPr>
        <w:ind w:left="830" w:hanging="361"/>
      </w:pPr>
      <w:rPr>
        <w:rFonts w:ascii="Wingdings" w:hAnsi="Wingdings"/>
        <w:b w:val="0"/>
        <w:w w:val="99"/>
        <w:sz w:val="16"/>
      </w:rPr>
    </w:lvl>
    <w:lvl w:ilvl="1">
      <w:numFmt w:val="bullet"/>
      <w:lvlText w:val="•"/>
      <w:lvlJc w:val="left"/>
      <w:pPr>
        <w:ind w:left="1168" w:hanging="361"/>
      </w:pPr>
    </w:lvl>
    <w:lvl w:ilvl="2">
      <w:numFmt w:val="bullet"/>
      <w:lvlText w:val="•"/>
      <w:lvlJc w:val="left"/>
      <w:pPr>
        <w:ind w:left="1497" w:hanging="361"/>
      </w:pPr>
    </w:lvl>
    <w:lvl w:ilvl="3">
      <w:numFmt w:val="bullet"/>
      <w:lvlText w:val="•"/>
      <w:lvlJc w:val="left"/>
      <w:pPr>
        <w:ind w:left="1825" w:hanging="361"/>
      </w:pPr>
    </w:lvl>
    <w:lvl w:ilvl="4">
      <w:numFmt w:val="bullet"/>
      <w:lvlText w:val="•"/>
      <w:lvlJc w:val="left"/>
      <w:pPr>
        <w:ind w:left="2154" w:hanging="361"/>
      </w:pPr>
    </w:lvl>
    <w:lvl w:ilvl="5">
      <w:numFmt w:val="bullet"/>
      <w:lvlText w:val="•"/>
      <w:lvlJc w:val="left"/>
      <w:pPr>
        <w:ind w:left="2482" w:hanging="361"/>
      </w:pPr>
    </w:lvl>
    <w:lvl w:ilvl="6">
      <w:numFmt w:val="bullet"/>
      <w:lvlText w:val="•"/>
      <w:lvlJc w:val="left"/>
      <w:pPr>
        <w:ind w:left="2811" w:hanging="361"/>
      </w:pPr>
    </w:lvl>
    <w:lvl w:ilvl="7">
      <w:numFmt w:val="bullet"/>
      <w:lvlText w:val="•"/>
      <w:lvlJc w:val="left"/>
      <w:pPr>
        <w:ind w:left="3139" w:hanging="361"/>
      </w:pPr>
    </w:lvl>
    <w:lvl w:ilvl="8">
      <w:numFmt w:val="bullet"/>
      <w:lvlText w:val="•"/>
      <w:lvlJc w:val="left"/>
      <w:pPr>
        <w:ind w:left="3468" w:hanging="361"/>
      </w:pPr>
    </w:lvl>
  </w:abstractNum>
  <w:abstractNum w:abstractNumId="9" w15:restartNumberingAfterBreak="0">
    <w:nsid w:val="0000040B"/>
    <w:multiLevelType w:val="multilevel"/>
    <w:tmpl w:val="FFFFFFFF"/>
    <w:lvl w:ilvl="0">
      <w:start w:val="1"/>
      <w:numFmt w:val="lowerLetter"/>
      <w:lvlText w:val="%1)"/>
      <w:lvlJc w:val="left"/>
      <w:pPr>
        <w:ind w:left="437" w:hanging="168"/>
      </w:pPr>
      <w:rPr>
        <w:rFonts w:ascii="Trebuchet MS" w:hAnsi="Trebuchet MS" w:cs="Trebuchet MS"/>
        <w:b w:val="0"/>
        <w:bCs w:val="0"/>
        <w:i/>
        <w:iCs/>
        <w:spacing w:val="-2"/>
        <w:w w:val="99"/>
        <w:sz w:val="14"/>
        <w:szCs w:val="14"/>
      </w:rPr>
    </w:lvl>
    <w:lvl w:ilvl="1">
      <w:start w:val="1"/>
      <w:numFmt w:val="decimal"/>
      <w:lvlText w:val="%2."/>
      <w:lvlJc w:val="left"/>
      <w:pPr>
        <w:ind w:left="691" w:hanging="250"/>
      </w:pPr>
      <w:rPr>
        <w:rFonts w:cs="Times New Roman"/>
        <w:b/>
        <w:bCs/>
        <w:spacing w:val="-1"/>
        <w:w w:val="100"/>
        <w:sz w:val="20"/>
        <w:szCs w:val="20"/>
        <w:u w:val="none"/>
      </w:rPr>
    </w:lvl>
    <w:lvl w:ilvl="2">
      <w:start w:val="1"/>
      <w:numFmt w:val="lowerLetter"/>
      <w:lvlText w:val="%3)"/>
      <w:lvlJc w:val="left"/>
      <w:pPr>
        <w:ind w:left="1383" w:hanging="347"/>
      </w:pPr>
      <w:rPr>
        <w:rFonts w:ascii="Segoe UI" w:hAnsi="Segoe UI" w:cs="Segoe UI"/>
        <w:b w:val="0"/>
        <w:bCs w:val="0"/>
        <w:spacing w:val="-2"/>
        <w:w w:val="100"/>
        <w:sz w:val="20"/>
        <w:szCs w:val="20"/>
      </w:rPr>
    </w:lvl>
    <w:lvl w:ilvl="3">
      <w:numFmt w:val="bullet"/>
      <w:lvlText w:val="•"/>
      <w:lvlJc w:val="left"/>
      <w:pPr>
        <w:ind w:left="2518" w:hanging="347"/>
      </w:pPr>
    </w:lvl>
    <w:lvl w:ilvl="4">
      <w:numFmt w:val="bullet"/>
      <w:lvlText w:val="•"/>
      <w:lvlJc w:val="left"/>
      <w:pPr>
        <w:ind w:left="3656" w:hanging="347"/>
      </w:pPr>
    </w:lvl>
    <w:lvl w:ilvl="5">
      <w:numFmt w:val="bullet"/>
      <w:lvlText w:val="•"/>
      <w:lvlJc w:val="left"/>
      <w:pPr>
        <w:ind w:left="4794" w:hanging="347"/>
      </w:pPr>
    </w:lvl>
    <w:lvl w:ilvl="6">
      <w:numFmt w:val="bullet"/>
      <w:lvlText w:val="•"/>
      <w:lvlJc w:val="left"/>
      <w:pPr>
        <w:ind w:left="5932" w:hanging="347"/>
      </w:pPr>
    </w:lvl>
    <w:lvl w:ilvl="7">
      <w:numFmt w:val="bullet"/>
      <w:lvlText w:val="•"/>
      <w:lvlJc w:val="left"/>
      <w:pPr>
        <w:ind w:left="7070" w:hanging="347"/>
      </w:pPr>
    </w:lvl>
    <w:lvl w:ilvl="8">
      <w:numFmt w:val="bullet"/>
      <w:lvlText w:val="•"/>
      <w:lvlJc w:val="left"/>
      <w:pPr>
        <w:ind w:left="8208" w:hanging="347"/>
      </w:pPr>
    </w:lvl>
  </w:abstractNum>
  <w:abstractNum w:abstractNumId="10" w15:restartNumberingAfterBreak="0">
    <w:nsid w:val="0000040C"/>
    <w:multiLevelType w:val="multilevel"/>
    <w:tmpl w:val="FFFFFFFF"/>
    <w:lvl w:ilvl="0">
      <w:numFmt w:val="bullet"/>
      <w:lvlText w:val=""/>
      <w:lvlJc w:val="left"/>
      <w:pPr>
        <w:ind w:left="1412" w:hanging="361"/>
      </w:pPr>
      <w:rPr>
        <w:rFonts w:ascii="Wingdings" w:hAnsi="Wingdings"/>
        <w:b w:val="0"/>
        <w:w w:val="100"/>
        <w:sz w:val="20"/>
      </w:rPr>
    </w:lvl>
    <w:lvl w:ilvl="1">
      <w:numFmt w:val="bullet"/>
      <w:lvlText w:val="•"/>
      <w:lvlJc w:val="left"/>
      <w:pPr>
        <w:ind w:left="2326" w:hanging="361"/>
      </w:pPr>
    </w:lvl>
    <w:lvl w:ilvl="2">
      <w:numFmt w:val="bullet"/>
      <w:lvlText w:val="•"/>
      <w:lvlJc w:val="left"/>
      <w:pPr>
        <w:ind w:left="3232" w:hanging="361"/>
      </w:pPr>
    </w:lvl>
    <w:lvl w:ilvl="3">
      <w:numFmt w:val="bullet"/>
      <w:lvlText w:val="•"/>
      <w:lvlJc w:val="left"/>
      <w:pPr>
        <w:ind w:left="4139" w:hanging="361"/>
      </w:pPr>
    </w:lvl>
    <w:lvl w:ilvl="4">
      <w:numFmt w:val="bullet"/>
      <w:lvlText w:val="•"/>
      <w:lvlJc w:val="left"/>
      <w:pPr>
        <w:ind w:left="5045" w:hanging="361"/>
      </w:pPr>
    </w:lvl>
    <w:lvl w:ilvl="5">
      <w:numFmt w:val="bullet"/>
      <w:lvlText w:val="•"/>
      <w:lvlJc w:val="left"/>
      <w:pPr>
        <w:ind w:left="5952" w:hanging="361"/>
      </w:pPr>
    </w:lvl>
    <w:lvl w:ilvl="6">
      <w:numFmt w:val="bullet"/>
      <w:lvlText w:val="•"/>
      <w:lvlJc w:val="left"/>
      <w:pPr>
        <w:ind w:left="6858" w:hanging="361"/>
      </w:pPr>
    </w:lvl>
    <w:lvl w:ilvl="7">
      <w:numFmt w:val="bullet"/>
      <w:lvlText w:val="•"/>
      <w:lvlJc w:val="left"/>
      <w:pPr>
        <w:ind w:left="7764" w:hanging="361"/>
      </w:pPr>
    </w:lvl>
    <w:lvl w:ilvl="8">
      <w:numFmt w:val="bullet"/>
      <w:lvlText w:val="•"/>
      <w:lvlJc w:val="left"/>
      <w:pPr>
        <w:ind w:left="8671" w:hanging="361"/>
      </w:pPr>
    </w:lvl>
  </w:abstractNum>
  <w:abstractNum w:abstractNumId="11" w15:restartNumberingAfterBreak="0">
    <w:nsid w:val="0000040D"/>
    <w:multiLevelType w:val="multilevel"/>
    <w:tmpl w:val="FFFFFFFF"/>
    <w:lvl w:ilvl="0">
      <w:numFmt w:val="bullet"/>
      <w:lvlText w:val=""/>
      <w:lvlJc w:val="left"/>
      <w:pPr>
        <w:ind w:left="1465" w:hanging="361"/>
      </w:pPr>
      <w:rPr>
        <w:rFonts w:ascii="Wingdings" w:hAnsi="Wingdings"/>
        <w:b w:val="0"/>
        <w:w w:val="100"/>
        <w:sz w:val="20"/>
      </w:rPr>
    </w:lvl>
    <w:lvl w:ilvl="1">
      <w:numFmt w:val="bullet"/>
      <w:lvlText w:val="•"/>
      <w:lvlJc w:val="left"/>
      <w:pPr>
        <w:ind w:left="2362" w:hanging="361"/>
      </w:pPr>
    </w:lvl>
    <w:lvl w:ilvl="2">
      <w:numFmt w:val="bullet"/>
      <w:lvlText w:val="•"/>
      <w:lvlJc w:val="left"/>
      <w:pPr>
        <w:ind w:left="3264" w:hanging="361"/>
      </w:pPr>
    </w:lvl>
    <w:lvl w:ilvl="3">
      <w:numFmt w:val="bullet"/>
      <w:lvlText w:val="•"/>
      <w:lvlJc w:val="left"/>
      <w:pPr>
        <w:ind w:left="4167" w:hanging="361"/>
      </w:pPr>
    </w:lvl>
    <w:lvl w:ilvl="4">
      <w:numFmt w:val="bullet"/>
      <w:lvlText w:val="•"/>
      <w:lvlJc w:val="left"/>
      <w:pPr>
        <w:ind w:left="5069" w:hanging="361"/>
      </w:pPr>
    </w:lvl>
    <w:lvl w:ilvl="5">
      <w:numFmt w:val="bullet"/>
      <w:lvlText w:val="•"/>
      <w:lvlJc w:val="left"/>
      <w:pPr>
        <w:ind w:left="5972" w:hanging="361"/>
      </w:pPr>
    </w:lvl>
    <w:lvl w:ilvl="6">
      <w:numFmt w:val="bullet"/>
      <w:lvlText w:val="•"/>
      <w:lvlJc w:val="left"/>
      <w:pPr>
        <w:ind w:left="6874" w:hanging="361"/>
      </w:pPr>
    </w:lvl>
    <w:lvl w:ilvl="7">
      <w:numFmt w:val="bullet"/>
      <w:lvlText w:val="•"/>
      <w:lvlJc w:val="left"/>
      <w:pPr>
        <w:ind w:left="7776" w:hanging="361"/>
      </w:pPr>
    </w:lvl>
    <w:lvl w:ilvl="8">
      <w:numFmt w:val="bullet"/>
      <w:lvlText w:val="•"/>
      <w:lvlJc w:val="left"/>
      <w:pPr>
        <w:ind w:left="8679" w:hanging="361"/>
      </w:pPr>
    </w:lvl>
  </w:abstractNum>
  <w:abstractNum w:abstractNumId="12" w15:restartNumberingAfterBreak="0">
    <w:nsid w:val="0000040E"/>
    <w:multiLevelType w:val="multilevel"/>
    <w:tmpl w:val="FFFFFFFF"/>
    <w:lvl w:ilvl="0">
      <w:start w:val="1"/>
      <w:numFmt w:val="decimal"/>
      <w:lvlText w:val="%1."/>
      <w:lvlJc w:val="left"/>
      <w:pPr>
        <w:ind w:left="696" w:hanging="195"/>
      </w:pPr>
      <w:rPr>
        <w:rFonts w:cs="Times New Roman"/>
        <w:b/>
        <w:bCs/>
        <w:spacing w:val="-3"/>
        <w:w w:val="100"/>
      </w:rPr>
    </w:lvl>
    <w:lvl w:ilvl="1">
      <w:start w:val="1"/>
      <w:numFmt w:val="lowerLetter"/>
      <w:lvlText w:val="%2)"/>
      <w:lvlJc w:val="left"/>
      <w:pPr>
        <w:ind w:left="1417" w:hanging="361"/>
      </w:pPr>
      <w:rPr>
        <w:rFonts w:ascii="Trebuchet MS" w:hAnsi="Trebuchet MS" w:cs="Trebuchet MS"/>
        <w:b/>
        <w:bCs/>
        <w:spacing w:val="-2"/>
        <w:w w:val="100"/>
        <w:sz w:val="20"/>
        <w:szCs w:val="20"/>
      </w:rPr>
    </w:lvl>
    <w:lvl w:ilvl="2">
      <w:numFmt w:val="bullet"/>
      <w:lvlText w:val="•"/>
      <w:lvlJc w:val="left"/>
      <w:pPr>
        <w:ind w:left="2427" w:hanging="361"/>
      </w:pPr>
    </w:lvl>
    <w:lvl w:ilvl="3">
      <w:numFmt w:val="bullet"/>
      <w:lvlText w:val="•"/>
      <w:lvlJc w:val="left"/>
      <w:pPr>
        <w:ind w:left="3434" w:hanging="361"/>
      </w:pPr>
    </w:lvl>
    <w:lvl w:ilvl="4">
      <w:numFmt w:val="bullet"/>
      <w:lvlText w:val="•"/>
      <w:lvlJc w:val="left"/>
      <w:pPr>
        <w:ind w:left="4441" w:hanging="361"/>
      </w:pPr>
    </w:lvl>
    <w:lvl w:ilvl="5">
      <w:numFmt w:val="bullet"/>
      <w:lvlText w:val="•"/>
      <w:lvlJc w:val="left"/>
      <w:pPr>
        <w:ind w:left="5448" w:hanging="361"/>
      </w:pPr>
    </w:lvl>
    <w:lvl w:ilvl="6">
      <w:numFmt w:val="bullet"/>
      <w:lvlText w:val="•"/>
      <w:lvlJc w:val="left"/>
      <w:pPr>
        <w:ind w:left="6455" w:hanging="361"/>
      </w:pPr>
    </w:lvl>
    <w:lvl w:ilvl="7">
      <w:numFmt w:val="bullet"/>
      <w:lvlText w:val="•"/>
      <w:lvlJc w:val="left"/>
      <w:pPr>
        <w:ind w:left="7462" w:hanging="361"/>
      </w:pPr>
    </w:lvl>
    <w:lvl w:ilvl="8">
      <w:numFmt w:val="bullet"/>
      <w:lvlText w:val="•"/>
      <w:lvlJc w:val="left"/>
      <w:pPr>
        <w:ind w:left="8469" w:hanging="361"/>
      </w:pPr>
    </w:lvl>
  </w:abstractNum>
  <w:abstractNum w:abstractNumId="13" w15:restartNumberingAfterBreak="0">
    <w:nsid w:val="0000040F"/>
    <w:multiLevelType w:val="multilevel"/>
    <w:tmpl w:val="FFFFFFFF"/>
    <w:lvl w:ilvl="0">
      <w:start w:val="1"/>
      <w:numFmt w:val="lowerLetter"/>
      <w:lvlText w:val="%1)"/>
      <w:lvlJc w:val="left"/>
      <w:pPr>
        <w:ind w:left="936" w:hanging="240"/>
      </w:pPr>
      <w:rPr>
        <w:rFonts w:cs="Times New Roman"/>
        <w:b/>
        <w:bCs/>
        <w:spacing w:val="-2"/>
        <w:w w:val="100"/>
      </w:rPr>
    </w:lvl>
    <w:lvl w:ilvl="1">
      <w:start w:val="1"/>
      <w:numFmt w:val="decimal"/>
      <w:lvlText w:val="%1.%2."/>
      <w:lvlJc w:val="left"/>
      <w:pPr>
        <w:ind w:left="1128" w:hanging="432"/>
      </w:pPr>
      <w:rPr>
        <w:rFonts w:cs="Times New Roman"/>
        <w:b/>
        <w:bCs/>
        <w:spacing w:val="-3"/>
        <w:w w:val="100"/>
        <w:u w:val="none"/>
        <w:vertAlign w:val="baseline"/>
      </w:rPr>
    </w:lvl>
    <w:lvl w:ilvl="2">
      <w:numFmt w:val="bullet"/>
      <w:lvlText w:val="•"/>
      <w:lvlJc w:val="left"/>
      <w:pPr>
        <w:ind w:left="2160" w:hanging="432"/>
      </w:pPr>
    </w:lvl>
    <w:lvl w:ilvl="3">
      <w:numFmt w:val="bullet"/>
      <w:lvlText w:val="•"/>
      <w:lvlJc w:val="left"/>
      <w:pPr>
        <w:ind w:left="3200" w:hanging="432"/>
      </w:pPr>
    </w:lvl>
    <w:lvl w:ilvl="4">
      <w:numFmt w:val="bullet"/>
      <w:lvlText w:val="•"/>
      <w:lvlJc w:val="left"/>
      <w:pPr>
        <w:ind w:left="4241" w:hanging="432"/>
      </w:pPr>
    </w:lvl>
    <w:lvl w:ilvl="5">
      <w:numFmt w:val="bullet"/>
      <w:lvlText w:val="•"/>
      <w:lvlJc w:val="left"/>
      <w:pPr>
        <w:ind w:left="5281" w:hanging="432"/>
      </w:pPr>
    </w:lvl>
    <w:lvl w:ilvl="6">
      <w:numFmt w:val="bullet"/>
      <w:lvlText w:val="•"/>
      <w:lvlJc w:val="left"/>
      <w:pPr>
        <w:ind w:left="6322" w:hanging="432"/>
      </w:pPr>
    </w:lvl>
    <w:lvl w:ilvl="7">
      <w:numFmt w:val="bullet"/>
      <w:lvlText w:val="•"/>
      <w:lvlJc w:val="left"/>
      <w:pPr>
        <w:ind w:left="7362" w:hanging="432"/>
      </w:pPr>
    </w:lvl>
    <w:lvl w:ilvl="8">
      <w:numFmt w:val="bullet"/>
      <w:lvlText w:val="•"/>
      <w:lvlJc w:val="left"/>
      <w:pPr>
        <w:ind w:left="8403" w:hanging="432"/>
      </w:pPr>
    </w:lvl>
  </w:abstractNum>
  <w:abstractNum w:abstractNumId="14" w15:restartNumberingAfterBreak="0">
    <w:nsid w:val="00000410"/>
    <w:multiLevelType w:val="multilevel"/>
    <w:tmpl w:val="FFFFFFFF"/>
    <w:lvl w:ilvl="0">
      <w:numFmt w:val="bullet"/>
      <w:lvlText w:val=""/>
      <w:lvlJc w:val="left"/>
      <w:pPr>
        <w:ind w:left="731" w:hanging="360"/>
      </w:pPr>
      <w:rPr>
        <w:rFonts w:ascii="Wingdings" w:hAnsi="Wingdings"/>
        <w:b w:val="0"/>
        <w:w w:val="100"/>
        <w:sz w:val="20"/>
      </w:rPr>
    </w:lvl>
    <w:lvl w:ilvl="1">
      <w:numFmt w:val="bullet"/>
      <w:lvlText w:val="•"/>
      <w:lvlJc w:val="left"/>
      <w:pPr>
        <w:ind w:left="1165" w:hanging="360"/>
      </w:pPr>
    </w:lvl>
    <w:lvl w:ilvl="2">
      <w:numFmt w:val="bullet"/>
      <w:lvlText w:val="•"/>
      <w:lvlJc w:val="left"/>
      <w:pPr>
        <w:ind w:left="1591" w:hanging="360"/>
      </w:pPr>
    </w:lvl>
    <w:lvl w:ilvl="3">
      <w:numFmt w:val="bullet"/>
      <w:lvlText w:val="•"/>
      <w:lvlJc w:val="left"/>
      <w:pPr>
        <w:ind w:left="2017" w:hanging="360"/>
      </w:pPr>
    </w:lvl>
    <w:lvl w:ilvl="4">
      <w:numFmt w:val="bullet"/>
      <w:lvlText w:val="•"/>
      <w:lvlJc w:val="left"/>
      <w:pPr>
        <w:ind w:left="2443" w:hanging="360"/>
      </w:pPr>
    </w:lvl>
    <w:lvl w:ilvl="5">
      <w:numFmt w:val="bullet"/>
      <w:lvlText w:val="•"/>
      <w:lvlJc w:val="left"/>
      <w:pPr>
        <w:ind w:left="2869" w:hanging="360"/>
      </w:pPr>
    </w:lvl>
    <w:lvl w:ilvl="6">
      <w:numFmt w:val="bullet"/>
      <w:lvlText w:val="•"/>
      <w:lvlJc w:val="left"/>
      <w:pPr>
        <w:ind w:left="3294" w:hanging="360"/>
      </w:pPr>
    </w:lvl>
    <w:lvl w:ilvl="7">
      <w:numFmt w:val="bullet"/>
      <w:lvlText w:val="•"/>
      <w:lvlJc w:val="left"/>
      <w:pPr>
        <w:ind w:left="3720" w:hanging="360"/>
      </w:pPr>
    </w:lvl>
    <w:lvl w:ilvl="8">
      <w:numFmt w:val="bullet"/>
      <w:lvlText w:val="•"/>
      <w:lvlJc w:val="left"/>
      <w:pPr>
        <w:ind w:left="4146" w:hanging="360"/>
      </w:pPr>
    </w:lvl>
  </w:abstractNum>
  <w:abstractNum w:abstractNumId="15" w15:restartNumberingAfterBreak="0">
    <w:nsid w:val="00000411"/>
    <w:multiLevelType w:val="multilevel"/>
    <w:tmpl w:val="FFFFFFFF"/>
    <w:lvl w:ilvl="0">
      <w:numFmt w:val="bullet"/>
      <w:lvlText w:val=""/>
      <w:lvlJc w:val="left"/>
      <w:pPr>
        <w:ind w:left="333" w:hanging="471"/>
      </w:pPr>
      <w:rPr>
        <w:rFonts w:ascii="Wingdings" w:hAnsi="Wingdings"/>
        <w:b w:val="0"/>
        <w:w w:val="100"/>
        <w:sz w:val="20"/>
      </w:rPr>
    </w:lvl>
    <w:lvl w:ilvl="1">
      <w:numFmt w:val="bullet"/>
      <w:lvlText w:val="•"/>
      <w:lvlJc w:val="left"/>
      <w:pPr>
        <w:ind w:left="805" w:hanging="471"/>
      </w:pPr>
    </w:lvl>
    <w:lvl w:ilvl="2">
      <w:numFmt w:val="bullet"/>
      <w:lvlText w:val="•"/>
      <w:lvlJc w:val="left"/>
      <w:pPr>
        <w:ind w:left="1271" w:hanging="471"/>
      </w:pPr>
    </w:lvl>
    <w:lvl w:ilvl="3">
      <w:numFmt w:val="bullet"/>
      <w:lvlText w:val="•"/>
      <w:lvlJc w:val="left"/>
      <w:pPr>
        <w:ind w:left="1737" w:hanging="471"/>
      </w:pPr>
    </w:lvl>
    <w:lvl w:ilvl="4">
      <w:numFmt w:val="bullet"/>
      <w:lvlText w:val="•"/>
      <w:lvlJc w:val="left"/>
      <w:pPr>
        <w:ind w:left="2203" w:hanging="471"/>
      </w:pPr>
    </w:lvl>
    <w:lvl w:ilvl="5">
      <w:numFmt w:val="bullet"/>
      <w:lvlText w:val="•"/>
      <w:lvlJc w:val="left"/>
      <w:pPr>
        <w:ind w:left="2669" w:hanging="471"/>
      </w:pPr>
    </w:lvl>
    <w:lvl w:ilvl="6">
      <w:numFmt w:val="bullet"/>
      <w:lvlText w:val="•"/>
      <w:lvlJc w:val="left"/>
      <w:pPr>
        <w:ind w:left="3134" w:hanging="471"/>
      </w:pPr>
    </w:lvl>
    <w:lvl w:ilvl="7">
      <w:numFmt w:val="bullet"/>
      <w:lvlText w:val="•"/>
      <w:lvlJc w:val="left"/>
      <w:pPr>
        <w:ind w:left="3600" w:hanging="471"/>
      </w:pPr>
    </w:lvl>
    <w:lvl w:ilvl="8">
      <w:numFmt w:val="bullet"/>
      <w:lvlText w:val="•"/>
      <w:lvlJc w:val="left"/>
      <w:pPr>
        <w:ind w:left="4066" w:hanging="471"/>
      </w:pPr>
    </w:lvl>
  </w:abstractNum>
  <w:abstractNum w:abstractNumId="16" w15:restartNumberingAfterBreak="0">
    <w:nsid w:val="00000412"/>
    <w:multiLevelType w:val="multilevel"/>
    <w:tmpl w:val="FFFFFFFF"/>
    <w:lvl w:ilvl="0">
      <w:start w:val="1"/>
      <w:numFmt w:val="lowerLetter"/>
      <w:lvlText w:val="%1)"/>
      <w:lvlJc w:val="left"/>
      <w:pPr>
        <w:ind w:left="864" w:hanging="168"/>
      </w:pPr>
      <w:rPr>
        <w:rFonts w:ascii="Trebuchet MS" w:hAnsi="Trebuchet MS" w:cs="Trebuchet MS"/>
        <w:b w:val="0"/>
        <w:bCs w:val="0"/>
        <w:spacing w:val="-2"/>
        <w:w w:val="99"/>
        <w:sz w:val="14"/>
        <w:szCs w:val="14"/>
      </w:rPr>
    </w:lvl>
    <w:lvl w:ilvl="1">
      <w:numFmt w:val="bullet"/>
      <w:lvlText w:val="•"/>
      <w:lvlJc w:val="left"/>
      <w:pPr>
        <w:ind w:left="1822" w:hanging="168"/>
      </w:pPr>
    </w:lvl>
    <w:lvl w:ilvl="2">
      <w:numFmt w:val="bullet"/>
      <w:lvlText w:val="•"/>
      <w:lvlJc w:val="left"/>
      <w:pPr>
        <w:ind w:left="2784" w:hanging="168"/>
      </w:pPr>
    </w:lvl>
    <w:lvl w:ilvl="3">
      <w:numFmt w:val="bullet"/>
      <w:lvlText w:val="•"/>
      <w:lvlJc w:val="left"/>
      <w:pPr>
        <w:ind w:left="3747" w:hanging="168"/>
      </w:pPr>
    </w:lvl>
    <w:lvl w:ilvl="4">
      <w:numFmt w:val="bullet"/>
      <w:lvlText w:val="•"/>
      <w:lvlJc w:val="left"/>
      <w:pPr>
        <w:ind w:left="4709" w:hanging="168"/>
      </w:pPr>
    </w:lvl>
    <w:lvl w:ilvl="5">
      <w:numFmt w:val="bullet"/>
      <w:lvlText w:val="•"/>
      <w:lvlJc w:val="left"/>
      <w:pPr>
        <w:ind w:left="5672" w:hanging="168"/>
      </w:pPr>
    </w:lvl>
    <w:lvl w:ilvl="6">
      <w:numFmt w:val="bullet"/>
      <w:lvlText w:val="•"/>
      <w:lvlJc w:val="left"/>
      <w:pPr>
        <w:ind w:left="6634" w:hanging="168"/>
      </w:pPr>
    </w:lvl>
    <w:lvl w:ilvl="7">
      <w:numFmt w:val="bullet"/>
      <w:lvlText w:val="•"/>
      <w:lvlJc w:val="left"/>
      <w:pPr>
        <w:ind w:left="7596" w:hanging="168"/>
      </w:pPr>
    </w:lvl>
    <w:lvl w:ilvl="8">
      <w:numFmt w:val="bullet"/>
      <w:lvlText w:val="•"/>
      <w:lvlJc w:val="left"/>
      <w:pPr>
        <w:ind w:left="8559" w:hanging="168"/>
      </w:pPr>
    </w:lvl>
  </w:abstractNum>
  <w:abstractNum w:abstractNumId="17" w15:restartNumberingAfterBreak="0">
    <w:nsid w:val="00000413"/>
    <w:multiLevelType w:val="multilevel"/>
    <w:tmpl w:val="FFFFFFFF"/>
    <w:lvl w:ilvl="0">
      <w:start w:val="5"/>
      <w:numFmt w:val="lowerLetter"/>
      <w:lvlText w:val="%1)"/>
      <w:lvlJc w:val="left"/>
      <w:pPr>
        <w:ind w:left="946" w:hanging="250"/>
      </w:pPr>
      <w:rPr>
        <w:rFonts w:cs="Times New Roman"/>
        <w:b/>
        <w:bCs/>
        <w:spacing w:val="-1"/>
        <w:w w:val="100"/>
      </w:rPr>
    </w:lvl>
    <w:lvl w:ilvl="1">
      <w:numFmt w:val="bullet"/>
      <w:lvlText w:val=""/>
      <w:lvlJc w:val="left"/>
      <w:pPr>
        <w:ind w:left="1070" w:hanging="361"/>
      </w:pPr>
      <w:rPr>
        <w:rFonts w:ascii="Wingdings" w:hAnsi="Wingdings"/>
        <w:b w:val="0"/>
        <w:color w:val="auto"/>
        <w:w w:val="100"/>
        <w:sz w:val="20"/>
      </w:rPr>
    </w:lvl>
    <w:lvl w:ilvl="2">
      <w:numFmt w:val="bullet"/>
      <w:lvlText w:val="•"/>
      <w:lvlJc w:val="left"/>
      <w:pPr>
        <w:ind w:left="2427" w:hanging="361"/>
      </w:pPr>
    </w:lvl>
    <w:lvl w:ilvl="3">
      <w:numFmt w:val="bullet"/>
      <w:lvlText w:val="•"/>
      <w:lvlJc w:val="left"/>
      <w:pPr>
        <w:ind w:left="3434" w:hanging="361"/>
      </w:pPr>
    </w:lvl>
    <w:lvl w:ilvl="4">
      <w:numFmt w:val="bullet"/>
      <w:lvlText w:val="•"/>
      <w:lvlJc w:val="left"/>
      <w:pPr>
        <w:ind w:left="4441" w:hanging="361"/>
      </w:pPr>
    </w:lvl>
    <w:lvl w:ilvl="5">
      <w:numFmt w:val="bullet"/>
      <w:lvlText w:val="•"/>
      <w:lvlJc w:val="left"/>
      <w:pPr>
        <w:ind w:left="5448" w:hanging="361"/>
      </w:pPr>
    </w:lvl>
    <w:lvl w:ilvl="6">
      <w:numFmt w:val="bullet"/>
      <w:lvlText w:val="•"/>
      <w:lvlJc w:val="left"/>
      <w:pPr>
        <w:ind w:left="6455" w:hanging="361"/>
      </w:pPr>
    </w:lvl>
    <w:lvl w:ilvl="7">
      <w:numFmt w:val="bullet"/>
      <w:lvlText w:val="•"/>
      <w:lvlJc w:val="left"/>
      <w:pPr>
        <w:ind w:left="7462" w:hanging="361"/>
      </w:pPr>
    </w:lvl>
    <w:lvl w:ilvl="8">
      <w:numFmt w:val="bullet"/>
      <w:lvlText w:val="•"/>
      <w:lvlJc w:val="left"/>
      <w:pPr>
        <w:ind w:left="8469" w:hanging="361"/>
      </w:pPr>
    </w:lvl>
  </w:abstractNum>
  <w:abstractNum w:abstractNumId="18" w15:restartNumberingAfterBreak="0">
    <w:nsid w:val="2F4058CC"/>
    <w:multiLevelType w:val="hybridMultilevel"/>
    <w:tmpl w:val="FFFFFFFF"/>
    <w:lvl w:ilvl="0" w:tplc="0418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61514BC"/>
    <w:multiLevelType w:val="hybridMultilevel"/>
    <w:tmpl w:val="FFFFFFFF"/>
    <w:lvl w:ilvl="0" w:tplc="0418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D45BF8"/>
    <w:multiLevelType w:val="multilevel"/>
    <w:tmpl w:val="FFFFFFFF"/>
    <w:lvl w:ilvl="0">
      <w:start w:val="1"/>
      <w:numFmt w:val="decimal"/>
      <w:lvlText w:val="%1."/>
      <w:lvlJc w:val="left"/>
      <w:pPr>
        <w:ind w:left="396" w:hanging="293"/>
      </w:pPr>
      <w:rPr>
        <w:rFonts w:ascii="Trebuchet MS" w:hAnsi="Trebuchet MS" w:cs="Trebuchet MS"/>
        <w:b w:val="0"/>
        <w:bCs w:val="0"/>
        <w:spacing w:val="-1"/>
        <w:w w:val="100"/>
        <w:sz w:val="20"/>
        <w:szCs w:val="20"/>
      </w:rPr>
    </w:lvl>
    <w:lvl w:ilvl="1">
      <w:start w:val="1"/>
      <w:numFmt w:val="upperLetter"/>
      <w:lvlText w:val="%2."/>
      <w:lvlJc w:val="left"/>
      <w:pPr>
        <w:ind w:left="6876" w:hanging="361"/>
      </w:pPr>
      <w:rPr>
        <w:rFonts w:cs="Times New Roman"/>
        <w:b/>
        <w:bCs/>
        <w:spacing w:val="0"/>
        <w:w w:val="99"/>
      </w:rPr>
    </w:lvl>
    <w:lvl w:ilvl="2">
      <w:start w:val="1"/>
      <w:numFmt w:val="decimal"/>
      <w:lvlText w:val="%2.%3."/>
      <w:lvlJc w:val="left"/>
      <w:pPr>
        <w:ind w:left="5603" w:hanging="446"/>
      </w:pPr>
      <w:rPr>
        <w:rFonts w:ascii="Trebuchet MS" w:hAnsi="Trebuchet MS" w:cs="Trebuchet MS"/>
        <w:b/>
        <w:bCs/>
        <w:spacing w:val="-3"/>
        <w:w w:val="100"/>
        <w:sz w:val="20"/>
        <w:szCs w:val="20"/>
      </w:rPr>
    </w:lvl>
    <w:lvl w:ilvl="3">
      <w:numFmt w:val="bullet"/>
      <w:lvlText w:val="•"/>
      <w:lvlJc w:val="left"/>
      <w:pPr>
        <w:ind w:left="7270" w:hanging="446"/>
      </w:pPr>
    </w:lvl>
    <w:lvl w:ilvl="4">
      <w:numFmt w:val="bullet"/>
      <w:lvlText w:val="•"/>
      <w:lvlJc w:val="left"/>
      <w:pPr>
        <w:ind w:left="7661" w:hanging="446"/>
      </w:pPr>
    </w:lvl>
    <w:lvl w:ilvl="5">
      <w:numFmt w:val="bullet"/>
      <w:lvlText w:val="•"/>
      <w:lvlJc w:val="left"/>
      <w:pPr>
        <w:ind w:left="8051" w:hanging="446"/>
      </w:pPr>
    </w:lvl>
    <w:lvl w:ilvl="6">
      <w:numFmt w:val="bullet"/>
      <w:lvlText w:val="•"/>
      <w:lvlJc w:val="left"/>
      <w:pPr>
        <w:ind w:left="8442" w:hanging="446"/>
      </w:pPr>
    </w:lvl>
    <w:lvl w:ilvl="7">
      <w:numFmt w:val="bullet"/>
      <w:lvlText w:val="•"/>
      <w:lvlJc w:val="left"/>
      <w:pPr>
        <w:ind w:left="8832" w:hanging="446"/>
      </w:pPr>
    </w:lvl>
    <w:lvl w:ilvl="8">
      <w:numFmt w:val="bullet"/>
      <w:lvlText w:val="•"/>
      <w:lvlJc w:val="left"/>
      <w:pPr>
        <w:ind w:left="9223" w:hanging="446"/>
      </w:pPr>
    </w:lvl>
  </w:abstractNum>
  <w:abstractNum w:abstractNumId="21" w15:restartNumberingAfterBreak="0">
    <w:nsid w:val="4CD43789"/>
    <w:multiLevelType w:val="hybridMultilevel"/>
    <w:tmpl w:val="FFFFFFFF"/>
    <w:lvl w:ilvl="0" w:tplc="8942434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2" w15:restartNumberingAfterBreak="0">
    <w:nsid w:val="55E60F40"/>
    <w:multiLevelType w:val="hybridMultilevel"/>
    <w:tmpl w:val="9D30DAD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58575D76"/>
    <w:multiLevelType w:val="hybridMultilevel"/>
    <w:tmpl w:val="FFFFFFFF"/>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F234F"/>
    <w:multiLevelType w:val="hybridMultilevel"/>
    <w:tmpl w:val="FFFFFFFF"/>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6422B"/>
    <w:multiLevelType w:val="hybridMultilevel"/>
    <w:tmpl w:val="28FA71D8"/>
    <w:lvl w:ilvl="0" w:tplc="7F52DAEC">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3"/>
  </w:num>
  <w:num w:numId="20">
    <w:abstractNumId w:val="24"/>
  </w:num>
  <w:num w:numId="21">
    <w:abstractNumId w:val="20"/>
  </w:num>
  <w:num w:numId="22">
    <w:abstractNumId w:val="19"/>
  </w:num>
  <w:num w:numId="23">
    <w:abstractNumId w:val="18"/>
  </w:num>
  <w:num w:numId="24">
    <w:abstractNumId w:val="21"/>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8C"/>
    <w:rsid w:val="00001CF6"/>
    <w:rsid w:val="00012DA0"/>
    <w:rsid w:val="00017AD9"/>
    <w:rsid w:val="0002277D"/>
    <w:rsid w:val="00022978"/>
    <w:rsid w:val="000258DF"/>
    <w:rsid w:val="00032C60"/>
    <w:rsid w:val="00037B31"/>
    <w:rsid w:val="00050589"/>
    <w:rsid w:val="000762A2"/>
    <w:rsid w:val="000B0679"/>
    <w:rsid w:val="000B27B0"/>
    <w:rsid w:val="000C072A"/>
    <w:rsid w:val="000D0B98"/>
    <w:rsid w:val="000F6028"/>
    <w:rsid w:val="00104D5B"/>
    <w:rsid w:val="00114C39"/>
    <w:rsid w:val="00140A2D"/>
    <w:rsid w:val="0015128A"/>
    <w:rsid w:val="00151C26"/>
    <w:rsid w:val="0016153B"/>
    <w:rsid w:val="001705A4"/>
    <w:rsid w:val="0017399E"/>
    <w:rsid w:val="001A659A"/>
    <w:rsid w:val="001A7A1C"/>
    <w:rsid w:val="001B1C7E"/>
    <w:rsid w:val="001E43C3"/>
    <w:rsid w:val="001F66D9"/>
    <w:rsid w:val="0020006F"/>
    <w:rsid w:val="00206E9C"/>
    <w:rsid w:val="00211A86"/>
    <w:rsid w:val="002200E3"/>
    <w:rsid w:val="00220E96"/>
    <w:rsid w:val="00236D40"/>
    <w:rsid w:val="00242306"/>
    <w:rsid w:val="00242DF5"/>
    <w:rsid w:val="0025443A"/>
    <w:rsid w:val="00273E3C"/>
    <w:rsid w:val="002760EF"/>
    <w:rsid w:val="00276B70"/>
    <w:rsid w:val="002870AF"/>
    <w:rsid w:val="0029073B"/>
    <w:rsid w:val="002C1A00"/>
    <w:rsid w:val="002C54CD"/>
    <w:rsid w:val="002D45BD"/>
    <w:rsid w:val="002E4404"/>
    <w:rsid w:val="002F38A5"/>
    <w:rsid w:val="002F3A9B"/>
    <w:rsid w:val="00313ECF"/>
    <w:rsid w:val="003149D1"/>
    <w:rsid w:val="00332767"/>
    <w:rsid w:val="003449F9"/>
    <w:rsid w:val="0035244F"/>
    <w:rsid w:val="00352C88"/>
    <w:rsid w:val="003610B3"/>
    <w:rsid w:val="0036668E"/>
    <w:rsid w:val="00374E4B"/>
    <w:rsid w:val="0038143E"/>
    <w:rsid w:val="0038414C"/>
    <w:rsid w:val="00385212"/>
    <w:rsid w:val="003A6A25"/>
    <w:rsid w:val="003B0028"/>
    <w:rsid w:val="003C238B"/>
    <w:rsid w:val="003D2C38"/>
    <w:rsid w:val="00401232"/>
    <w:rsid w:val="00407E3F"/>
    <w:rsid w:val="00416007"/>
    <w:rsid w:val="004163CB"/>
    <w:rsid w:val="0042228F"/>
    <w:rsid w:val="00436FEC"/>
    <w:rsid w:val="0046205C"/>
    <w:rsid w:val="00486A3F"/>
    <w:rsid w:val="0049330F"/>
    <w:rsid w:val="00494273"/>
    <w:rsid w:val="0049638B"/>
    <w:rsid w:val="00497308"/>
    <w:rsid w:val="004A393C"/>
    <w:rsid w:val="004A7045"/>
    <w:rsid w:val="004B01D2"/>
    <w:rsid w:val="004B266E"/>
    <w:rsid w:val="004B79C6"/>
    <w:rsid w:val="004C38B6"/>
    <w:rsid w:val="004D138E"/>
    <w:rsid w:val="004D3D4F"/>
    <w:rsid w:val="004E75A3"/>
    <w:rsid w:val="0051184C"/>
    <w:rsid w:val="0051758C"/>
    <w:rsid w:val="005248FF"/>
    <w:rsid w:val="005255C8"/>
    <w:rsid w:val="00543912"/>
    <w:rsid w:val="005553BB"/>
    <w:rsid w:val="005554CD"/>
    <w:rsid w:val="00570BCE"/>
    <w:rsid w:val="00571CC0"/>
    <w:rsid w:val="00575AA9"/>
    <w:rsid w:val="005A0EA4"/>
    <w:rsid w:val="005A106A"/>
    <w:rsid w:val="005A593F"/>
    <w:rsid w:val="005A78ED"/>
    <w:rsid w:val="005C34DC"/>
    <w:rsid w:val="005D6E49"/>
    <w:rsid w:val="005E1B31"/>
    <w:rsid w:val="005E6FFA"/>
    <w:rsid w:val="005F7F61"/>
    <w:rsid w:val="006062B5"/>
    <w:rsid w:val="006063A5"/>
    <w:rsid w:val="00621370"/>
    <w:rsid w:val="00621625"/>
    <w:rsid w:val="00623F93"/>
    <w:rsid w:val="00625A1C"/>
    <w:rsid w:val="00635698"/>
    <w:rsid w:val="0063689F"/>
    <w:rsid w:val="0065622C"/>
    <w:rsid w:val="006611CE"/>
    <w:rsid w:val="00661A87"/>
    <w:rsid w:val="00664522"/>
    <w:rsid w:val="00675E14"/>
    <w:rsid w:val="00681A8D"/>
    <w:rsid w:val="006851BF"/>
    <w:rsid w:val="00692D68"/>
    <w:rsid w:val="0069723C"/>
    <w:rsid w:val="006A02FC"/>
    <w:rsid w:val="006C3534"/>
    <w:rsid w:val="006C64AB"/>
    <w:rsid w:val="006D2ECF"/>
    <w:rsid w:val="006D6328"/>
    <w:rsid w:val="006E21A5"/>
    <w:rsid w:val="006E46DF"/>
    <w:rsid w:val="00707398"/>
    <w:rsid w:val="00712938"/>
    <w:rsid w:val="0071398F"/>
    <w:rsid w:val="007375DB"/>
    <w:rsid w:val="007501AB"/>
    <w:rsid w:val="00766D3F"/>
    <w:rsid w:val="00767C20"/>
    <w:rsid w:val="00781A7D"/>
    <w:rsid w:val="00792ABC"/>
    <w:rsid w:val="007B0192"/>
    <w:rsid w:val="007B0557"/>
    <w:rsid w:val="007B7654"/>
    <w:rsid w:val="007C32A3"/>
    <w:rsid w:val="007C6430"/>
    <w:rsid w:val="007E5767"/>
    <w:rsid w:val="007F28BB"/>
    <w:rsid w:val="00806119"/>
    <w:rsid w:val="008311A7"/>
    <w:rsid w:val="0083595C"/>
    <w:rsid w:val="0084218C"/>
    <w:rsid w:val="00843847"/>
    <w:rsid w:val="00857EE4"/>
    <w:rsid w:val="00864B2B"/>
    <w:rsid w:val="00865893"/>
    <w:rsid w:val="00865CFD"/>
    <w:rsid w:val="00873D9A"/>
    <w:rsid w:val="00874057"/>
    <w:rsid w:val="00876BE5"/>
    <w:rsid w:val="008832C5"/>
    <w:rsid w:val="00886A8E"/>
    <w:rsid w:val="00886D0D"/>
    <w:rsid w:val="008948F4"/>
    <w:rsid w:val="008A26FC"/>
    <w:rsid w:val="008B4B62"/>
    <w:rsid w:val="008C306B"/>
    <w:rsid w:val="008D5457"/>
    <w:rsid w:val="008F0C3B"/>
    <w:rsid w:val="008F377B"/>
    <w:rsid w:val="00922409"/>
    <w:rsid w:val="00932F7D"/>
    <w:rsid w:val="00942F62"/>
    <w:rsid w:val="009458D9"/>
    <w:rsid w:val="009526B4"/>
    <w:rsid w:val="009548F4"/>
    <w:rsid w:val="009658BD"/>
    <w:rsid w:val="00967BEF"/>
    <w:rsid w:val="00974652"/>
    <w:rsid w:val="009A1C1A"/>
    <w:rsid w:val="009A506C"/>
    <w:rsid w:val="009E0CA9"/>
    <w:rsid w:val="009E7EBB"/>
    <w:rsid w:val="00A03B0C"/>
    <w:rsid w:val="00A071C5"/>
    <w:rsid w:val="00A121E7"/>
    <w:rsid w:val="00A14BD2"/>
    <w:rsid w:val="00A27D4A"/>
    <w:rsid w:val="00A37DB5"/>
    <w:rsid w:val="00A53A75"/>
    <w:rsid w:val="00A54DBF"/>
    <w:rsid w:val="00A5769A"/>
    <w:rsid w:val="00A63701"/>
    <w:rsid w:val="00A81E53"/>
    <w:rsid w:val="00A958DD"/>
    <w:rsid w:val="00AB2E48"/>
    <w:rsid w:val="00AB579D"/>
    <w:rsid w:val="00AD22E2"/>
    <w:rsid w:val="00AE60DA"/>
    <w:rsid w:val="00AF6156"/>
    <w:rsid w:val="00B2124A"/>
    <w:rsid w:val="00B214BA"/>
    <w:rsid w:val="00B266CE"/>
    <w:rsid w:val="00B30A74"/>
    <w:rsid w:val="00B3202D"/>
    <w:rsid w:val="00B3607B"/>
    <w:rsid w:val="00B63860"/>
    <w:rsid w:val="00B81B6B"/>
    <w:rsid w:val="00B83275"/>
    <w:rsid w:val="00B85928"/>
    <w:rsid w:val="00B879C6"/>
    <w:rsid w:val="00B90126"/>
    <w:rsid w:val="00B917C6"/>
    <w:rsid w:val="00BA1525"/>
    <w:rsid w:val="00BB109D"/>
    <w:rsid w:val="00BB6F7C"/>
    <w:rsid w:val="00BB7419"/>
    <w:rsid w:val="00BE208F"/>
    <w:rsid w:val="00BE33E2"/>
    <w:rsid w:val="00BE4D3F"/>
    <w:rsid w:val="00BF6E4B"/>
    <w:rsid w:val="00C03097"/>
    <w:rsid w:val="00C204A2"/>
    <w:rsid w:val="00C25E3A"/>
    <w:rsid w:val="00C47E7E"/>
    <w:rsid w:val="00C52F32"/>
    <w:rsid w:val="00C55830"/>
    <w:rsid w:val="00C60500"/>
    <w:rsid w:val="00C63EBD"/>
    <w:rsid w:val="00C64095"/>
    <w:rsid w:val="00C75ECA"/>
    <w:rsid w:val="00C83744"/>
    <w:rsid w:val="00C930A3"/>
    <w:rsid w:val="00CA0D92"/>
    <w:rsid w:val="00CA53D2"/>
    <w:rsid w:val="00CA6927"/>
    <w:rsid w:val="00CB7E69"/>
    <w:rsid w:val="00CD0839"/>
    <w:rsid w:val="00CD7A8E"/>
    <w:rsid w:val="00CF04FF"/>
    <w:rsid w:val="00D0149C"/>
    <w:rsid w:val="00D14E79"/>
    <w:rsid w:val="00D22C4D"/>
    <w:rsid w:val="00D3284D"/>
    <w:rsid w:val="00D50D18"/>
    <w:rsid w:val="00D5614B"/>
    <w:rsid w:val="00D622BA"/>
    <w:rsid w:val="00D87321"/>
    <w:rsid w:val="00D91012"/>
    <w:rsid w:val="00D9354D"/>
    <w:rsid w:val="00D97A43"/>
    <w:rsid w:val="00DA3A0F"/>
    <w:rsid w:val="00DB12A7"/>
    <w:rsid w:val="00DD1D09"/>
    <w:rsid w:val="00DD4661"/>
    <w:rsid w:val="00DE024E"/>
    <w:rsid w:val="00DE63B5"/>
    <w:rsid w:val="00E051B1"/>
    <w:rsid w:val="00E1073B"/>
    <w:rsid w:val="00E134C6"/>
    <w:rsid w:val="00E17929"/>
    <w:rsid w:val="00E269A0"/>
    <w:rsid w:val="00E50F72"/>
    <w:rsid w:val="00E510BE"/>
    <w:rsid w:val="00E6155D"/>
    <w:rsid w:val="00E6782D"/>
    <w:rsid w:val="00E71386"/>
    <w:rsid w:val="00E97D0E"/>
    <w:rsid w:val="00EA3A9B"/>
    <w:rsid w:val="00EB0621"/>
    <w:rsid w:val="00EB0988"/>
    <w:rsid w:val="00EB0D34"/>
    <w:rsid w:val="00EB1FE3"/>
    <w:rsid w:val="00EB45B6"/>
    <w:rsid w:val="00EE398E"/>
    <w:rsid w:val="00EF5C2E"/>
    <w:rsid w:val="00F07336"/>
    <w:rsid w:val="00F16365"/>
    <w:rsid w:val="00F21E25"/>
    <w:rsid w:val="00F33953"/>
    <w:rsid w:val="00F61DE4"/>
    <w:rsid w:val="00F7341C"/>
    <w:rsid w:val="00F735AA"/>
    <w:rsid w:val="00F877C1"/>
    <w:rsid w:val="00F936AF"/>
    <w:rsid w:val="00F94C0D"/>
    <w:rsid w:val="00F961D8"/>
    <w:rsid w:val="00FE1E2B"/>
    <w:rsid w:val="00FE4403"/>
    <w:rsid w:val="00FE5C74"/>
    <w:rsid w:val="00FF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92A09"/>
  <w15:docId w15:val="{311E0B0F-AFE4-41CA-B6F2-C5E202AA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0028"/>
    <w:pPr>
      <w:widowControl w:val="0"/>
      <w:autoSpaceDE w:val="0"/>
      <w:autoSpaceDN w:val="0"/>
      <w:adjustRightInd w:val="0"/>
      <w:spacing w:after="0" w:line="240" w:lineRule="auto"/>
    </w:pPr>
    <w:rPr>
      <w:rFonts w:ascii="Trebuchet MS" w:hAnsi="Trebuchet MS" w:cs="Trebuchet MS"/>
    </w:rPr>
  </w:style>
  <w:style w:type="paragraph" w:styleId="Heading1">
    <w:name w:val="heading 1"/>
    <w:basedOn w:val="Normal"/>
    <w:next w:val="Normal"/>
    <w:link w:val="Heading1Char"/>
    <w:uiPriority w:val="1"/>
    <w:qFormat/>
    <w:rsid w:val="003B0028"/>
    <w:pPr>
      <w:ind w:left="897"/>
      <w:outlineLvl w:val="0"/>
    </w:pPr>
    <w:rPr>
      <w:b/>
      <w:bCs/>
    </w:rPr>
  </w:style>
  <w:style w:type="paragraph" w:styleId="Heading2">
    <w:name w:val="heading 2"/>
    <w:basedOn w:val="Normal"/>
    <w:next w:val="Normal"/>
    <w:link w:val="Heading2Char"/>
    <w:uiPriority w:val="1"/>
    <w:qFormat/>
    <w:rsid w:val="003B0028"/>
    <w:pPr>
      <w:ind w:left="111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0028"/>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B0028"/>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3B0028"/>
    <w:rPr>
      <w:sz w:val="20"/>
      <w:szCs w:val="20"/>
    </w:rPr>
  </w:style>
  <w:style w:type="character" w:customStyle="1" w:styleId="BodyTextChar">
    <w:name w:val="Body Text Char"/>
    <w:basedOn w:val="DefaultParagraphFont"/>
    <w:link w:val="BodyText"/>
    <w:uiPriority w:val="1"/>
    <w:locked/>
    <w:rsid w:val="003B0028"/>
    <w:rPr>
      <w:rFonts w:ascii="Trebuchet MS" w:hAnsi="Trebuchet MS" w:cs="Trebuchet MS"/>
    </w:rPr>
  </w:style>
  <w:style w:type="paragraph" w:styleId="ListParagraph">
    <w:name w:val="List Paragraph"/>
    <w:basedOn w:val="Normal"/>
    <w:uiPriority w:val="1"/>
    <w:qFormat/>
    <w:rsid w:val="003B0028"/>
    <w:pPr>
      <w:ind w:left="756" w:hanging="361"/>
    </w:pPr>
    <w:rPr>
      <w:sz w:val="24"/>
      <w:szCs w:val="24"/>
    </w:rPr>
  </w:style>
  <w:style w:type="paragraph" w:customStyle="1" w:styleId="TableParagraph">
    <w:name w:val="Table Paragraph"/>
    <w:basedOn w:val="Normal"/>
    <w:uiPriority w:val="1"/>
    <w:qFormat/>
    <w:rsid w:val="003B0028"/>
    <w:rPr>
      <w:sz w:val="24"/>
      <w:szCs w:val="24"/>
    </w:rPr>
  </w:style>
  <w:style w:type="character" w:styleId="Hyperlink">
    <w:name w:val="Hyperlink"/>
    <w:basedOn w:val="DefaultParagraphFont"/>
    <w:uiPriority w:val="99"/>
    <w:unhideWhenUsed/>
    <w:rsid w:val="0084218C"/>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84218C"/>
    <w:rPr>
      <w:rFonts w:cs="Times New Roman"/>
      <w:color w:val="605E5C"/>
      <w:shd w:val="clear" w:color="auto" w:fill="E1DFDD"/>
    </w:rPr>
  </w:style>
  <w:style w:type="paragraph" w:styleId="Header">
    <w:name w:val="header"/>
    <w:basedOn w:val="Normal"/>
    <w:link w:val="HeaderChar"/>
    <w:uiPriority w:val="99"/>
    <w:unhideWhenUsed/>
    <w:rsid w:val="00C47E7E"/>
    <w:pPr>
      <w:tabs>
        <w:tab w:val="center" w:pos="4703"/>
        <w:tab w:val="right" w:pos="9406"/>
      </w:tabs>
    </w:pPr>
  </w:style>
  <w:style w:type="character" w:customStyle="1" w:styleId="HeaderChar">
    <w:name w:val="Header Char"/>
    <w:basedOn w:val="DefaultParagraphFont"/>
    <w:link w:val="Header"/>
    <w:uiPriority w:val="99"/>
    <w:locked/>
    <w:rsid w:val="00C47E7E"/>
    <w:rPr>
      <w:rFonts w:ascii="Trebuchet MS" w:hAnsi="Trebuchet MS" w:cs="Trebuchet MS"/>
    </w:rPr>
  </w:style>
  <w:style w:type="paragraph" w:styleId="Footer">
    <w:name w:val="footer"/>
    <w:basedOn w:val="Normal"/>
    <w:link w:val="FooterChar"/>
    <w:uiPriority w:val="99"/>
    <w:unhideWhenUsed/>
    <w:rsid w:val="00C47E7E"/>
    <w:pPr>
      <w:tabs>
        <w:tab w:val="center" w:pos="4703"/>
        <w:tab w:val="right" w:pos="9406"/>
      </w:tabs>
    </w:pPr>
  </w:style>
  <w:style w:type="character" w:customStyle="1" w:styleId="FooterChar">
    <w:name w:val="Footer Char"/>
    <w:basedOn w:val="DefaultParagraphFont"/>
    <w:link w:val="Footer"/>
    <w:uiPriority w:val="99"/>
    <w:locked/>
    <w:rsid w:val="00C47E7E"/>
    <w:rPr>
      <w:rFonts w:ascii="Trebuchet MS" w:hAnsi="Trebuchet MS" w:cs="Trebuchet MS"/>
    </w:rPr>
  </w:style>
  <w:style w:type="table" w:styleId="TableGrid">
    <w:name w:val="Table Grid"/>
    <w:basedOn w:val="TableNormal"/>
    <w:uiPriority w:val="39"/>
    <w:rsid w:val="00BA1525"/>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22409"/>
    <w:rPr>
      <w:sz w:val="20"/>
      <w:szCs w:val="20"/>
    </w:rPr>
  </w:style>
  <w:style w:type="character" w:customStyle="1" w:styleId="FootnoteTextChar">
    <w:name w:val="Footnote Text Char"/>
    <w:basedOn w:val="DefaultParagraphFont"/>
    <w:link w:val="FootnoteText"/>
    <w:uiPriority w:val="99"/>
    <w:semiHidden/>
    <w:locked/>
    <w:rsid w:val="00922409"/>
    <w:rPr>
      <w:rFonts w:ascii="Trebuchet MS" w:hAnsi="Trebuchet MS" w:cs="Trebuchet MS"/>
      <w:sz w:val="20"/>
      <w:szCs w:val="20"/>
    </w:rPr>
  </w:style>
  <w:style w:type="character" w:styleId="FootnoteReference">
    <w:name w:val="footnote reference"/>
    <w:basedOn w:val="DefaultParagraphFont"/>
    <w:uiPriority w:val="99"/>
    <w:semiHidden/>
    <w:unhideWhenUsed/>
    <w:rsid w:val="00922409"/>
    <w:rPr>
      <w:rFonts w:cs="Times New Roman"/>
      <w:vertAlign w:val="superscript"/>
    </w:rPr>
  </w:style>
  <w:style w:type="paragraph" w:customStyle="1" w:styleId="Standard">
    <w:name w:val="Standard"/>
    <w:rsid w:val="00C63EBD"/>
    <w:pPr>
      <w:widowControl w:val="0"/>
      <w:suppressAutoHyphens/>
      <w:autoSpaceDN w:val="0"/>
      <w:spacing w:after="0" w:line="240" w:lineRule="auto"/>
    </w:pPr>
    <w:rPr>
      <w:rFonts w:ascii="Times New Roman" w:hAnsi="Times New Roman" w:cs="Tahoma"/>
      <w:kern w:val="3"/>
      <w:sz w:val="24"/>
      <w:szCs w:val="24"/>
      <w:lang w:val="de-DE" w:eastAsia="ja-JP" w:bidi="fa-IR"/>
    </w:rPr>
  </w:style>
  <w:style w:type="character" w:customStyle="1" w:styleId="StrongEmphasis">
    <w:name w:val="Strong Emphasis"/>
    <w:rsid w:val="00C63EBD"/>
    <w:rPr>
      <w:b/>
    </w:rPr>
  </w:style>
  <w:style w:type="paragraph" w:styleId="NormalWeb">
    <w:name w:val="Normal (Web)"/>
    <w:basedOn w:val="Normal"/>
    <w:uiPriority w:val="99"/>
    <w:semiHidden/>
    <w:unhideWhenUsed/>
    <w:rsid w:val="00CA53D2"/>
    <w:pPr>
      <w:widowControl/>
      <w:autoSpaceDE/>
      <w:autoSpaceDN/>
      <w:adjustRightInd/>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sden">
    <w:name w:val="s_den"/>
    <w:basedOn w:val="DefaultParagraphFont"/>
    <w:rsid w:val="00635698"/>
  </w:style>
  <w:style w:type="character" w:customStyle="1" w:styleId="shdr">
    <w:name w:val="s_hdr"/>
    <w:basedOn w:val="DefaultParagraphFont"/>
    <w:rsid w:val="00635698"/>
  </w:style>
  <w:style w:type="character" w:customStyle="1" w:styleId="semtttl">
    <w:name w:val="s_emt_ttl"/>
    <w:basedOn w:val="DefaultParagraphFont"/>
    <w:rsid w:val="00635698"/>
  </w:style>
  <w:style w:type="character" w:customStyle="1" w:styleId="semtbdy">
    <w:name w:val="s_emt_bdy"/>
    <w:basedOn w:val="DefaultParagraphFont"/>
    <w:rsid w:val="00635698"/>
  </w:style>
  <w:style w:type="character" w:customStyle="1" w:styleId="spubttl">
    <w:name w:val="s_pub_ttl"/>
    <w:basedOn w:val="DefaultParagraphFont"/>
    <w:rsid w:val="00635698"/>
  </w:style>
  <w:style w:type="character" w:customStyle="1" w:styleId="spubbdy">
    <w:name w:val="s_pub_bdy"/>
    <w:basedOn w:val="DefaultParagraphFont"/>
    <w:rsid w:val="0063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4830">
      <w:bodyDiv w:val="1"/>
      <w:marLeft w:val="0"/>
      <w:marRight w:val="0"/>
      <w:marTop w:val="0"/>
      <w:marBottom w:val="0"/>
      <w:divBdr>
        <w:top w:val="none" w:sz="0" w:space="0" w:color="auto"/>
        <w:left w:val="none" w:sz="0" w:space="0" w:color="auto"/>
        <w:bottom w:val="none" w:sz="0" w:space="0" w:color="auto"/>
        <w:right w:val="none" w:sz="0" w:space="0" w:color="auto"/>
      </w:divBdr>
    </w:div>
    <w:div w:id="186989739">
      <w:marLeft w:val="0"/>
      <w:marRight w:val="0"/>
      <w:marTop w:val="0"/>
      <w:marBottom w:val="0"/>
      <w:divBdr>
        <w:top w:val="none" w:sz="0" w:space="0" w:color="auto"/>
        <w:left w:val="none" w:sz="0" w:space="0" w:color="auto"/>
        <w:bottom w:val="none" w:sz="0" w:space="0" w:color="auto"/>
        <w:right w:val="none" w:sz="0" w:space="0" w:color="auto"/>
      </w:divBdr>
    </w:div>
    <w:div w:id="186989740">
      <w:marLeft w:val="0"/>
      <w:marRight w:val="0"/>
      <w:marTop w:val="0"/>
      <w:marBottom w:val="0"/>
      <w:divBdr>
        <w:top w:val="none" w:sz="0" w:space="0" w:color="auto"/>
        <w:left w:val="none" w:sz="0" w:space="0" w:color="auto"/>
        <w:bottom w:val="none" w:sz="0" w:space="0" w:color="auto"/>
        <w:right w:val="none" w:sz="0" w:space="0" w:color="auto"/>
      </w:divBdr>
    </w:div>
    <w:div w:id="186989741">
      <w:marLeft w:val="0"/>
      <w:marRight w:val="0"/>
      <w:marTop w:val="0"/>
      <w:marBottom w:val="0"/>
      <w:divBdr>
        <w:top w:val="none" w:sz="0" w:space="0" w:color="auto"/>
        <w:left w:val="none" w:sz="0" w:space="0" w:color="auto"/>
        <w:bottom w:val="none" w:sz="0" w:space="0" w:color="auto"/>
        <w:right w:val="none" w:sz="0" w:space="0" w:color="auto"/>
      </w:divBdr>
    </w:div>
    <w:div w:id="186989742">
      <w:marLeft w:val="0"/>
      <w:marRight w:val="0"/>
      <w:marTop w:val="0"/>
      <w:marBottom w:val="0"/>
      <w:divBdr>
        <w:top w:val="none" w:sz="0" w:space="0" w:color="auto"/>
        <w:left w:val="none" w:sz="0" w:space="0" w:color="auto"/>
        <w:bottom w:val="none" w:sz="0" w:space="0" w:color="auto"/>
        <w:right w:val="none" w:sz="0" w:space="0" w:color="auto"/>
      </w:divBdr>
    </w:div>
    <w:div w:id="439178680">
      <w:bodyDiv w:val="1"/>
      <w:marLeft w:val="0"/>
      <w:marRight w:val="0"/>
      <w:marTop w:val="0"/>
      <w:marBottom w:val="0"/>
      <w:divBdr>
        <w:top w:val="none" w:sz="0" w:space="0" w:color="auto"/>
        <w:left w:val="none" w:sz="0" w:space="0" w:color="auto"/>
        <w:bottom w:val="none" w:sz="0" w:space="0" w:color="auto"/>
        <w:right w:val="none" w:sz="0" w:space="0" w:color="auto"/>
      </w:divBdr>
    </w:div>
    <w:div w:id="14752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4diobsha/legea-asistentei-sociale-nr-292-2011?d=2019-02-0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lati-ph.ro" TargetMode="External"/><Relationship Id="rId5" Type="http://schemas.openxmlformats.org/officeDocument/2006/relationships/webSettings" Target="webSettings.xml"/><Relationship Id="rId15" Type="http://schemas.openxmlformats.org/officeDocument/2006/relationships/hyperlink" Target="https://lege5.ro/Gratuit/gi3tmojyg4yq/programul-de-formare-si-indrumare-metodologica-a-personalului-care-lucreaza-in-domeniul-serviciilor-sociale-ordin-1086-2018?dp=gi2tmnrzga2tomi" TargetMode="External"/><Relationship Id="rId10" Type="http://schemas.openxmlformats.org/officeDocument/2006/relationships/hyperlink" Target="https://lege5.ro/Gratuit/gi3tmojyg4yq/planificarea-activitatilor-de-informare-a-publicului-cu-privire-la-serviciile-sociale-existente-la-nivel-local-judetean-in-conformitate-cu-prevederile-art-6-din-hotararea-guvernului-nr-797-2017-ordin-?dp=gi2tmnrzga2tkmy" TargetMode="External"/><Relationship Id="rId4" Type="http://schemas.openxmlformats.org/officeDocument/2006/relationships/settings" Target="settings.xml"/><Relationship Id="rId9" Type="http://schemas.openxmlformats.org/officeDocument/2006/relationships/hyperlink" Target="https://lege5.ro/Gratuit/gi3tmojyg4yq/planificarea-activitatilor-de-informare-a-publicului-cu-privire-la-serviciile-sociale-existente-la-nivel-local-judetean-in-conformitate-cu-prevederile-art-6-din-hotararea-guvernului-nr-797-2017-ordin-?dp=gi2tmnrzga2tkmy" TargetMode="External"/><Relationship Id="rId14" Type="http://schemas.openxmlformats.org/officeDocument/2006/relationships/hyperlink" Target="https://lege5.ro/Gratuit/gi3tmojyg4yq/programul-de-formare-si-indrumare-metodologica-a-personalului-care-lucreaza-in-domeniul-serviciilor-sociale-ordin-1086-2018?dp=gi2tmnrzga2to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Gratuit/gi4diobsha/legea-asistentei-sociale-nr-292-2011?pid=59442295&amp;d=2019-02-12&amp;p-59442295" TargetMode="External"/><Relationship Id="rId2" Type="http://schemas.openxmlformats.org/officeDocument/2006/relationships/hyperlink" Target="https://lege5.ro/Gratuit/gm4tsojsgi/legea-nr-78-2014-privind-reglementarea-activitatii-de-voluntariat-in-romania?pid=68008407&amp;d=2019-02-12&amp;p-68008407" TargetMode="External"/><Relationship Id="rId1" Type="http://schemas.openxmlformats.org/officeDocument/2006/relationships/hyperlink" Target="https://lege5.ro/Gratuit/gm4tsojsgi/legea-nr-78-2014-privind-reglementarea-activitatii-de-voluntariat-in-romania?pid=68008403&amp;d=2019-02-12&amp;p-68008403"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rlati-ph.ro" TargetMode="External"/><Relationship Id="rId1" Type="http://schemas.openxmlformats.org/officeDocument/2006/relationships/hyperlink" Target="mailto:e-mail%20:%20contact@urlati-ph.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B1DC-E39E-4062-A98E-E8A721E3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6785</Words>
  <Characters>38675</Characters>
  <Application>Microsoft Office Word</Application>
  <DocSecurity>0</DocSecurity>
  <Lines>322</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Geanina</cp:lastModifiedBy>
  <cp:revision>62</cp:revision>
  <cp:lastPrinted>2025-03-04T14:21:00Z</cp:lastPrinted>
  <dcterms:created xsi:type="dcterms:W3CDTF">2024-07-07T15:07:00Z</dcterms:created>
  <dcterms:modified xsi:type="dcterms:W3CDTF">2025-03-04T14:23:00Z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