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287C50" w:rsidTr="00F86E04">
        <w:trPr>
          <w:trHeight w:val="710"/>
        </w:trPr>
        <w:tc>
          <w:tcPr>
            <w:tcW w:w="1638" w:type="dxa"/>
            <w:vMerge w:val="restart"/>
          </w:tcPr>
          <w:p w:rsidR="00287C50" w:rsidRDefault="00287C50" w:rsidP="0082270E">
            <w:r>
              <w:rPr>
                <w:noProof/>
              </w:rPr>
              <w:drawing>
                <wp:inline distT="0" distB="0" distL="0" distR="0">
                  <wp:extent cx="850790" cy="771277"/>
                  <wp:effectExtent l="0" t="0" r="6985" b="0"/>
                  <wp:docPr id="11" name="Picture 1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287C50" w:rsidRPr="00F86E04" w:rsidRDefault="00287C50" w:rsidP="00A1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D64E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111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F86E0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287C50" w:rsidRDefault="00287C50" w:rsidP="0082270E"/>
          <w:p w:rsidR="00287C50" w:rsidRPr="00F65742" w:rsidRDefault="00287C50" w:rsidP="008227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287C50" w:rsidTr="00F86E04">
        <w:trPr>
          <w:trHeight w:val="539"/>
        </w:trPr>
        <w:tc>
          <w:tcPr>
            <w:tcW w:w="1638" w:type="dxa"/>
            <w:vMerge/>
          </w:tcPr>
          <w:p w:rsidR="00287C50" w:rsidRDefault="00287C50" w:rsidP="0082270E"/>
        </w:tc>
        <w:tc>
          <w:tcPr>
            <w:tcW w:w="10530" w:type="dxa"/>
            <w:vMerge/>
          </w:tcPr>
          <w:p w:rsidR="00287C50" w:rsidRDefault="00287C50" w:rsidP="0082270E"/>
        </w:tc>
        <w:tc>
          <w:tcPr>
            <w:tcW w:w="2430" w:type="dxa"/>
          </w:tcPr>
          <w:p w:rsidR="00287C50" w:rsidRPr="00F65742" w:rsidRDefault="00287C50" w:rsidP="0082270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87C50" w:rsidRPr="00F65742" w:rsidRDefault="00287C50" w:rsidP="00287C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751">
              <w:rPr>
                <w:rFonts w:ascii="Times New Roman" w:hAnsi="Times New Roman" w:cs="Times New Roman"/>
                <w:sz w:val="28"/>
                <w:szCs w:val="28"/>
              </w:rPr>
              <w:t>1/2</w:t>
            </w:r>
          </w:p>
        </w:tc>
      </w:tr>
    </w:tbl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tab/>
      </w:r>
      <w:r w:rsidR="00F86E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287C50">
        <w:rPr>
          <w:rFonts w:ascii="Times New Roman" w:hAnsi="Times New Roman" w:cs="Times New Roman"/>
          <w:sz w:val="24"/>
          <w:szCs w:val="24"/>
        </w:rPr>
        <w:t>Avizat</w:t>
      </w:r>
      <w:proofErr w:type="spellEnd"/>
      <w:r w:rsidRPr="00287C50"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Președinte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C.L.S.U.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Primar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7C50" w:rsidRDefault="00287C50" w:rsidP="00287C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Marian </w:t>
      </w:r>
      <w:proofErr w:type="spellStart"/>
      <w:r>
        <w:rPr>
          <w:rFonts w:ascii="Times New Roman" w:hAnsi="Times New Roman" w:cs="Times New Roman"/>
          <w:sz w:val="24"/>
          <w:szCs w:val="24"/>
        </w:rPr>
        <w:t>Măchițescu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7C50" w:rsidRPr="00A72DDC" w:rsidRDefault="00A72DDC" w:rsidP="00A72DDC">
      <w:pPr>
        <w:pStyle w:val="NoSpacing"/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Pr="00A72DDC">
        <w:rPr>
          <w:rFonts w:ascii="Times New Roman" w:hAnsi="Times New Roman" w:cs="Times New Roman"/>
          <w:b/>
          <w:sz w:val="28"/>
          <w:szCs w:val="28"/>
        </w:rPr>
        <w:tab/>
      </w:r>
      <w:r w:rsidR="00287C50" w:rsidRPr="00A72DDC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A72DDC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P L A N U L</w:t>
      </w:r>
    </w:p>
    <w:p w:rsidR="00A72DDC" w:rsidRDefault="00A72DDC" w:rsidP="00A72DD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asigurarea cu resurse </w:t>
      </w:r>
      <w:r w:rsidR="0098210B">
        <w:rPr>
          <w:rFonts w:ascii="Times New Roman" w:hAnsi="Times New Roman" w:cs="Times New Roman"/>
          <w:b/>
          <w:sz w:val="28"/>
          <w:szCs w:val="28"/>
          <w:lang w:val="ro-RO"/>
        </w:rPr>
        <w:t>umane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necesare gestionării situațiilor de urgență</w:t>
      </w:r>
    </w:p>
    <w:tbl>
      <w:tblPr>
        <w:tblStyle w:val="TableGrid"/>
        <w:tblW w:w="13878" w:type="dxa"/>
        <w:tblLayout w:type="fixed"/>
        <w:tblLook w:val="04A0"/>
      </w:tblPr>
      <w:tblGrid>
        <w:gridCol w:w="555"/>
        <w:gridCol w:w="9093"/>
        <w:gridCol w:w="4230"/>
      </w:tblGrid>
      <w:tr w:rsidR="000B301C" w:rsidRPr="00AF3D14" w:rsidTr="000B301C">
        <w:trPr>
          <w:trHeight w:val="470"/>
        </w:trPr>
        <w:tc>
          <w:tcPr>
            <w:tcW w:w="555" w:type="dxa"/>
            <w:vMerge w:val="restart"/>
            <w:textDirection w:val="btLr"/>
          </w:tcPr>
          <w:p w:rsidR="000B301C" w:rsidRPr="000C6DA8" w:rsidRDefault="000B301C" w:rsidP="000C6DA8">
            <w:pPr>
              <w:pStyle w:val="NoSpacing"/>
              <w:ind w:left="113" w:right="113"/>
              <w:jc w:val="both"/>
              <w:rPr>
                <w:rFonts w:ascii="Times New Roman" w:hAnsi="Times New Roman" w:cs="Times New Roman"/>
                <w:sz w:val="18"/>
                <w:szCs w:val="18"/>
                <w:lang w:val="ro-RO"/>
              </w:rPr>
            </w:pPr>
            <w:r w:rsidRPr="000C6DA8"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Nr.crt.H.G. 557/2016</w:t>
            </w:r>
          </w:p>
        </w:tc>
        <w:tc>
          <w:tcPr>
            <w:tcW w:w="9093" w:type="dxa"/>
            <w:vMerge w:val="restart"/>
          </w:tcPr>
          <w:p w:rsidR="000B301C" w:rsidRPr="00AF3D14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FUNCȚIA DE SPRIJIN</w:t>
            </w:r>
          </w:p>
        </w:tc>
        <w:tc>
          <w:tcPr>
            <w:tcW w:w="4230" w:type="dxa"/>
            <w:vMerge w:val="restart"/>
          </w:tcPr>
          <w:p w:rsidR="000B301C" w:rsidRPr="00AF3D14" w:rsidRDefault="000B301C" w:rsidP="000B301C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Nume și Prenume</w:t>
            </w:r>
          </w:p>
        </w:tc>
      </w:tr>
      <w:tr w:rsidR="000B301C" w:rsidRPr="00AF3D14" w:rsidTr="000B301C">
        <w:trPr>
          <w:trHeight w:val="276"/>
        </w:trPr>
        <w:tc>
          <w:tcPr>
            <w:tcW w:w="555" w:type="dxa"/>
            <w:vMerge/>
          </w:tcPr>
          <w:p w:rsidR="000B301C" w:rsidRPr="00A72DDC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9093" w:type="dxa"/>
            <w:vMerge/>
          </w:tcPr>
          <w:p w:rsidR="000B301C" w:rsidRPr="00AF3D14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230" w:type="dxa"/>
            <w:vMerge/>
          </w:tcPr>
          <w:p w:rsidR="000B301C" w:rsidRPr="00AF3D14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9093" w:type="dxa"/>
          </w:tcPr>
          <w:p w:rsidR="000B301C" w:rsidRDefault="000B301C" w:rsidP="00624BC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Înștiințare, avertizare și alarmare</w:t>
            </w:r>
          </w:p>
        </w:tc>
        <w:tc>
          <w:tcPr>
            <w:tcW w:w="4230" w:type="dxa"/>
          </w:tcPr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 Mirela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Comunicații și informatică</w:t>
            </w:r>
          </w:p>
        </w:tc>
        <w:tc>
          <w:tcPr>
            <w:tcW w:w="4230" w:type="dxa"/>
          </w:tcPr>
          <w:p w:rsidR="000B301C" w:rsidRPr="00A00C1D" w:rsidRDefault="00A11126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Radulescu Andrei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Descarcerare, deblocare căi de acces</w:t>
            </w:r>
          </w:p>
        </w:tc>
        <w:tc>
          <w:tcPr>
            <w:tcW w:w="4230" w:type="dxa"/>
          </w:tcPr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Catrinescu </w:t>
            </w:r>
            <w:r w:rsidR="003E4B4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Cristian 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Costache Ștefan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Gurgu Nicolae 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Buzoteanu Ion</w:t>
            </w:r>
          </w:p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Catrinescu Vasile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Protecția populației</w:t>
            </w:r>
          </w:p>
        </w:tc>
        <w:tc>
          <w:tcPr>
            <w:tcW w:w="4230" w:type="dxa"/>
          </w:tcPr>
          <w:p w:rsidR="000B301C" w:rsidRDefault="003E4B49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Sersea</w:t>
            </w:r>
            <w:r w:rsidR="000B301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Diana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Mache Luminița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Oloagă Marian </w:t>
            </w:r>
          </w:p>
          <w:p w:rsidR="000B301C" w:rsidRDefault="00A11126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Ilea Alina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Dobre Rodica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Soare Elena</w:t>
            </w:r>
          </w:p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Dîlvaru Marian </w:t>
            </w:r>
          </w:p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Mihai Constantin Marcel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10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Neutralizarea materialelor periculoase/explozive/radioactive</w:t>
            </w:r>
          </w:p>
        </w:tc>
        <w:tc>
          <w:tcPr>
            <w:tcW w:w="4230" w:type="dxa"/>
          </w:tcPr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Dumitrescu Emil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0C6DA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11</w:t>
            </w:r>
          </w:p>
        </w:tc>
        <w:tc>
          <w:tcPr>
            <w:tcW w:w="9093" w:type="dxa"/>
          </w:tcPr>
          <w:p w:rsidR="000B301C" w:rsidRDefault="000B301C" w:rsidP="000C6DA8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Asigurarea transportului</w:t>
            </w:r>
          </w:p>
        </w:tc>
        <w:tc>
          <w:tcPr>
            <w:tcW w:w="4230" w:type="dxa"/>
          </w:tcPr>
          <w:p w:rsidR="000B301C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Mache Alexandru </w:t>
            </w:r>
          </w:p>
          <w:p w:rsidR="000B301C" w:rsidRPr="00A00C1D" w:rsidRDefault="000B301C" w:rsidP="000B30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Ioniță Marcel</w:t>
            </w:r>
          </w:p>
        </w:tc>
      </w:tr>
    </w:tbl>
    <w:p w:rsidR="000B301C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ab/>
      </w:r>
    </w:p>
    <w:tbl>
      <w:tblPr>
        <w:tblStyle w:val="TableGrid"/>
        <w:tblW w:w="14598" w:type="dxa"/>
        <w:tblLayout w:type="fixed"/>
        <w:tblLook w:val="04A0"/>
      </w:tblPr>
      <w:tblGrid>
        <w:gridCol w:w="1638"/>
        <w:gridCol w:w="10530"/>
        <w:gridCol w:w="2430"/>
      </w:tblGrid>
      <w:tr w:rsidR="000B301C" w:rsidTr="005F4E86">
        <w:trPr>
          <w:trHeight w:val="710"/>
        </w:trPr>
        <w:tc>
          <w:tcPr>
            <w:tcW w:w="1638" w:type="dxa"/>
            <w:vMerge w:val="restart"/>
          </w:tcPr>
          <w:p w:rsidR="000B301C" w:rsidRDefault="000B301C" w:rsidP="005F4E86">
            <w:r>
              <w:rPr>
                <w:noProof/>
              </w:rPr>
              <w:drawing>
                <wp:inline distT="0" distB="0" distL="0" distR="0">
                  <wp:extent cx="850790" cy="771277"/>
                  <wp:effectExtent l="0" t="0" r="6985" b="0"/>
                  <wp:docPr id="1" name="Picture 1" descr="Pict0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00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3263" cy="7735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30" w:type="dxa"/>
            <w:vMerge w:val="restart"/>
          </w:tcPr>
          <w:p w:rsidR="000B301C" w:rsidRPr="00F86E04" w:rsidRDefault="000B301C" w:rsidP="00A111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PLANUL DE ASIGURARE A RESURSELOR UMANE, MATERIALE ȘI FINANCIARE NECESARE GESTIONĂRII SITUAȚIILOR DE URGENȚĂ PE ANUL 20</w:t>
            </w:r>
            <w:r w:rsidR="00D64EB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1112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ORAȘUL URLAȚI</w:t>
            </w:r>
          </w:p>
        </w:tc>
        <w:tc>
          <w:tcPr>
            <w:tcW w:w="2430" w:type="dxa"/>
          </w:tcPr>
          <w:p w:rsidR="000B301C" w:rsidRDefault="000B301C" w:rsidP="005F4E86"/>
          <w:p w:rsidR="000B301C" w:rsidRPr="00F65742" w:rsidRDefault="000B301C" w:rsidP="005F4E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5742">
              <w:rPr>
                <w:rFonts w:ascii="Times New Roman" w:hAnsi="Times New Roman" w:cs="Times New Roman"/>
                <w:b/>
                <w:sz w:val="28"/>
                <w:szCs w:val="28"/>
              </w:rPr>
              <w:t>PARUMF</w:t>
            </w:r>
          </w:p>
        </w:tc>
      </w:tr>
      <w:tr w:rsidR="000B301C" w:rsidTr="005F4E86">
        <w:trPr>
          <w:trHeight w:val="539"/>
        </w:trPr>
        <w:tc>
          <w:tcPr>
            <w:tcW w:w="1638" w:type="dxa"/>
            <w:vMerge/>
          </w:tcPr>
          <w:p w:rsidR="000B301C" w:rsidRDefault="000B301C" w:rsidP="005F4E86"/>
        </w:tc>
        <w:tc>
          <w:tcPr>
            <w:tcW w:w="10530" w:type="dxa"/>
            <w:vMerge/>
          </w:tcPr>
          <w:p w:rsidR="000B301C" w:rsidRDefault="000B301C" w:rsidP="005F4E86"/>
        </w:tc>
        <w:tc>
          <w:tcPr>
            <w:tcW w:w="2430" w:type="dxa"/>
          </w:tcPr>
          <w:p w:rsidR="000B301C" w:rsidRPr="00F65742" w:rsidRDefault="000B301C" w:rsidP="005F4E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301C" w:rsidRPr="00F65742" w:rsidRDefault="000B301C" w:rsidP="005F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Pag</w:t>
            </w:r>
            <w:proofErr w:type="spellEnd"/>
            <w:r w:rsidRPr="00F6574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751">
              <w:rPr>
                <w:rFonts w:ascii="Times New Roman" w:hAnsi="Times New Roman" w:cs="Times New Roman"/>
                <w:sz w:val="28"/>
                <w:szCs w:val="28"/>
              </w:rPr>
              <w:t>2/2</w:t>
            </w:r>
            <w:bookmarkStart w:id="0" w:name="_GoBack"/>
            <w:bookmarkEnd w:id="0"/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TableGrid"/>
        <w:tblW w:w="13878" w:type="dxa"/>
        <w:tblLayout w:type="fixed"/>
        <w:tblLook w:val="04A0"/>
      </w:tblPr>
      <w:tblGrid>
        <w:gridCol w:w="555"/>
        <w:gridCol w:w="9093"/>
        <w:gridCol w:w="4230"/>
      </w:tblGrid>
      <w:tr w:rsidR="000B301C" w:rsidRPr="00A00C1D" w:rsidTr="000B301C">
        <w:tc>
          <w:tcPr>
            <w:tcW w:w="555" w:type="dxa"/>
          </w:tcPr>
          <w:p w:rsidR="000B301C" w:rsidRPr="00A00C1D" w:rsidRDefault="000B301C" w:rsidP="005F4E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14</w:t>
            </w:r>
          </w:p>
        </w:tc>
        <w:tc>
          <w:tcPr>
            <w:tcW w:w="9093" w:type="dxa"/>
          </w:tcPr>
          <w:p w:rsidR="000B301C" w:rsidRDefault="000B301C" w:rsidP="005F4E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Menținerea, asigurarea și restabilirea ordinii publice pe timpul  Situațiilor de Urgență</w:t>
            </w:r>
          </w:p>
        </w:tc>
        <w:tc>
          <w:tcPr>
            <w:tcW w:w="4230" w:type="dxa"/>
          </w:tcPr>
          <w:p w:rsidR="000B301C" w:rsidRPr="00A00C1D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Personalul Serviciului de Poliție Locală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5F4E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</w:t>
            </w:r>
          </w:p>
        </w:tc>
        <w:tc>
          <w:tcPr>
            <w:tcW w:w="9093" w:type="dxa"/>
          </w:tcPr>
          <w:p w:rsidR="000B301C" w:rsidRDefault="000B301C" w:rsidP="005F4E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de ajutoare de primă necesitate</w:t>
            </w:r>
          </w:p>
        </w:tc>
        <w:tc>
          <w:tcPr>
            <w:tcW w:w="4230" w:type="dxa"/>
          </w:tcPr>
          <w:p w:rsidR="000B301C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Catrinescu Geanina</w:t>
            </w:r>
          </w:p>
          <w:p w:rsidR="00F67AA2" w:rsidRPr="00A00C1D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Olaru Cati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Pr="00A00C1D" w:rsidRDefault="000B301C" w:rsidP="005F4E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17</w:t>
            </w:r>
          </w:p>
        </w:tc>
        <w:tc>
          <w:tcPr>
            <w:tcW w:w="9093" w:type="dxa"/>
          </w:tcPr>
          <w:p w:rsidR="000B301C" w:rsidRDefault="000B301C" w:rsidP="005F4E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Acordarea asistenței sociale, psihologice  și religioase</w:t>
            </w:r>
          </w:p>
        </w:tc>
        <w:tc>
          <w:tcPr>
            <w:tcW w:w="4230" w:type="dxa"/>
          </w:tcPr>
          <w:p w:rsidR="000B301C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Catrinescu Geanina</w:t>
            </w:r>
          </w:p>
          <w:p w:rsidR="00F67AA2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Ilie Cristina</w:t>
            </w:r>
          </w:p>
          <w:p w:rsidR="00F67AA2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Visarion Georgeta</w:t>
            </w:r>
          </w:p>
          <w:p w:rsidR="00F67AA2" w:rsidRPr="00A00C1D" w:rsidRDefault="003E4B49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Ristache Daniela</w:t>
            </w:r>
          </w:p>
        </w:tc>
      </w:tr>
      <w:tr w:rsidR="000B301C" w:rsidRPr="00A00C1D" w:rsidTr="000B301C">
        <w:tc>
          <w:tcPr>
            <w:tcW w:w="555" w:type="dxa"/>
          </w:tcPr>
          <w:p w:rsidR="000B301C" w:rsidRDefault="000B301C" w:rsidP="005F4E8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18</w:t>
            </w:r>
          </w:p>
        </w:tc>
        <w:tc>
          <w:tcPr>
            <w:tcW w:w="9093" w:type="dxa"/>
          </w:tcPr>
          <w:p w:rsidR="000B301C" w:rsidRDefault="000B301C" w:rsidP="005F4E8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Implementarea măsurilor de control în cazul evoluției unor epizootii grave și zoonoze, respectiv implementarea măsurilor privind prevenirea situațiilor determinate de atacul organismelor dăunătoare plantelor</w:t>
            </w:r>
          </w:p>
        </w:tc>
        <w:tc>
          <w:tcPr>
            <w:tcW w:w="4230" w:type="dxa"/>
          </w:tcPr>
          <w:p w:rsidR="000B301C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Dumitrescu Emil </w:t>
            </w:r>
          </w:p>
          <w:p w:rsidR="00F67AA2" w:rsidRPr="00A00C1D" w:rsidRDefault="00F67AA2" w:rsidP="00F67AA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Neagu Marian Savian </w:t>
            </w:r>
          </w:p>
        </w:tc>
      </w:tr>
    </w:tbl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0B301C" w:rsidRDefault="000B301C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5E44A4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</w:t>
      </w:r>
      <w:r w:rsidR="00F67AA2"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86E04">
        <w:rPr>
          <w:rFonts w:ascii="Times New Roman" w:hAnsi="Times New Roman" w:cs="Times New Roman"/>
          <w:sz w:val="28"/>
          <w:szCs w:val="28"/>
          <w:lang w:val="ro-RO"/>
        </w:rPr>
        <w:t>Resurse Umane,</w:t>
      </w:r>
      <w:r w:rsidR="00F86E04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Întocmit,</w:t>
      </w:r>
    </w:p>
    <w:p w:rsidR="005E44A4" w:rsidRPr="00A00C1D" w:rsidRDefault="005E44A4" w:rsidP="00A72DDC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86E04">
        <w:rPr>
          <w:rFonts w:ascii="Times New Roman" w:hAnsi="Times New Roman" w:cs="Times New Roman"/>
          <w:sz w:val="28"/>
          <w:szCs w:val="28"/>
          <w:lang w:val="ro-RO"/>
        </w:rPr>
        <w:tab/>
        <w:t>Ana Pîtă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F86E04"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Mirela Ion </w:t>
      </w:r>
    </w:p>
    <w:sectPr w:rsidR="005E44A4" w:rsidRPr="00A00C1D" w:rsidSect="00287C50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03DA"/>
    <w:multiLevelType w:val="hybridMultilevel"/>
    <w:tmpl w:val="A9245A74"/>
    <w:lvl w:ilvl="0" w:tplc="D73A5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138D"/>
    <w:rsid w:val="000B301C"/>
    <w:rsid w:val="000C6DA8"/>
    <w:rsid w:val="000D278F"/>
    <w:rsid w:val="002578B2"/>
    <w:rsid w:val="00287C50"/>
    <w:rsid w:val="0031138D"/>
    <w:rsid w:val="00383582"/>
    <w:rsid w:val="003E4B49"/>
    <w:rsid w:val="003F0D35"/>
    <w:rsid w:val="005E44A4"/>
    <w:rsid w:val="00624BCD"/>
    <w:rsid w:val="006E2F09"/>
    <w:rsid w:val="00793801"/>
    <w:rsid w:val="00871482"/>
    <w:rsid w:val="00931E61"/>
    <w:rsid w:val="0098210B"/>
    <w:rsid w:val="009C65B4"/>
    <w:rsid w:val="00A00C1D"/>
    <w:rsid w:val="00A11126"/>
    <w:rsid w:val="00A72DDC"/>
    <w:rsid w:val="00AB4BDA"/>
    <w:rsid w:val="00AF3D14"/>
    <w:rsid w:val="00B07751"/>
    <w:rsid w:val="00B51CD3"/>
    <w:rsid w:val="00BB67B1"/>
    <w:rsid w:val="00CD4DCC"/>
    <w:rsid w:val="00D64EB6"/>
    <w:rsid w:val="00F52442"/>
    <w:rsid w:val="00F67AA2"/>
    <w:rsid w:val="00F86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C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7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C5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87C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33C8DB-1877-45F5-80D9-D4B6D4A88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Mirela</cp:lastModifiedBy>
  <cp:revision>7</cp:revision>
  <cp:lastPrinted>2023-02-22T06:43:00Z</cp:lastPrinted>
  <dcterms:created xsi:type="dcterms:W3CDTF">2019-04-18T06:24:00Z</dcterms:created>
  <dcterms:modified xsi:type="dcterms:W3CDTF">2024-02-01T12:42:00Z</dcterms:modified>
</cp:coreProperties>
</file>