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E4A" w:rsidRPr="00915E4A" w:rsidRDefault="00915E4A" w:rsidP="00915E4A">
      <w:pPr>
        <w:pStyle w:val="NoSpacing"/>
        <w:jc w:val="right"/>
        <w:rPr>
          <w:rFonts w:ascii="Times New Roman" w:hAnsi="Times New Roman" w:cs="Times New Roman"/>
          <w:b/>
          <w:sz w:val="24"/>
          <w:szCs w:val="24"/>
          <w:lang w:val="ro-RO"/>
        </w:rPr>
      </w:pPr>
      <w:r w:rsidRPr="00915E4A">
        <w:rPr>
          <w:rFonts w:ascii="Times New Roman" w:hAnsi="Times New Roman" w:cs="Times New Roman"/>
          <w:b/>
          <w:sz w:val="24"/>
          <w:szCs w:val="24"/>
          <w:lang w:val="ro-RO"/>
        </w:rPr>
        <w:t>Anexa 1 HCL nr.______/____________</w:t>
      </w:r>
    </w:p>
    <w:p w:rsidR="00915E4A" w:rsidRDefault="00915E4A" w:rsidP="00915E4A">
      <w:pPr>
        <w:pStyle w:val="NoSpacing"/>
        <w:jc w:val="right"/>
        <w:rPr>
          <w:rFonts w:ascii="Times New Roman" w:hAnsi="Times New Roman" w:cs="Times New Roman"/>
          <w:sz w:val="24"/>
          <w:szCs w:val="24"/>
          <w:lang w:val="ro-RO"/>
        </w:rPr>
      </w:pPr>
    </w:p>
    <w:p w:rsidR="00915E4A" w:rsidRDefault="00915E4A" w:rsidP="00915E4A">
      <w:pPr>
        <w:pStyle w:val="NoSpacing"/>
        <w:jc w:val="right"/>
        <w:rPr>
          <w:rFonts w:ascii="Times New Roman" w:hAnsi="Times New Roman" w:cs="Times New Roman"/>
          <w:sz w:val="24"/>
          <w:szCs w:val="24"/>
          <w:lang w:val="ro-RO"/>
        </w:rPr>
      </w:pPr>
    </w:p>
    <w:p w:rsidR="00915E4A" w:rsidRPr="008E4661" w:rsidRDefault="00915E4A" w:rsidP="00915E4A">
      <w:pPr>
        <w:pStyle w:val="NoSpacing"/>
        <w:jc w:val="right"/>
        <w:rPr>
          <w:rFonts w:ascii="Times New Roman" w:hAnsi="Times New Roman" w:cs="Times New Roman"/>
          <w:sz w:val="24"/>
          <w:szCs w:val="24"/>
          <w:lang w:val="ro-RO"/>
        </w:rPr>
      </w:pPr>
    </w:p>
    <w:p w:rsidR="00915E4A" w:rsidRPr="008E4661" w:rsidRDefault="00915E4A" w:rsidP="00915E4A">
      <w:pPr>
        <w:pStyle w:val="NoSpacing"/>
        <w:jc w:val="center"/>
        <w:rPr>
          <w:rFonts w:ascii="Times New Roman" w:hAnsi="Times New Roman" w:cs="Times New Roman"/>
          <w:b/>
          <w:sz w:val="24"/>
          <w:szCs w:val="24"/>
          <w:lang w:val="ro-RO"/>
        </w:rPr>
      </w:pPr>
      <w:r w:rsidRPr="008E4661">
        <w:rPr>
          <w:rFonts w:ascii="Times New Roman" w:hAnsi="Times New Roman" w:cs="Times New Roman"/>
          <w:b/>
          <w:sz w:val="24"/>
          <w:szCs w:val="24"/>
          <w:lang w:val="ro-RO"/>
        </w:rPr>
        <w:t xml:space="preserve">Program de activități </w:t>
      </w:r>
    </w:p>
    <w:p w:rsidR="00915E4A" w:rsidRPr="008E4661" w:rsidRDefault="00915E4A" w:rsidP="00915E4A">
      <w:pPr>
        <w:pStyle w:val="NoSpacing"/>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al evenimentului </w:t>
      </w:r>
      <w:r w:rsidRPr="008E4661">
        <w:rPr>
          <w:rFonts w:ascii="Times New Roman" w:hAnsi="Times New Roman" w:cs="Times New Roman"/>
          <w:sz w:val="24"/>
          <w:szCs w:val="24"/>
          <w:lang w:val="ro-RO"/>
        </w:rPr>
        <w:t>„Legendele Gorjului – Constantin Brâncuși 150 -  Întoarcere la esență”</w:t>
      </w:r>
    </w:p>
    <w:p w:rsidR="00915E4A" w:rsidRDefault="00915E4A" w:rsidP="00915E4A">
      <w:pPr>
        <w:pStyle w:val="NoSpacing"/>
        <w:jc w:val="both"/>
        <w:rPr>
          <w:rFonts w:ascii="Times New Roman" w:hAnsi="Times New Roman" w:cs="Times New Roman"/>
          <w:sz w:val="24"/>
          <w:szCs w:val="24"/>
          <w:lang w:val="ro-RO"/>
        </w:rPr>
      </w:pPr>
    </w:p>
    <w:p w:rsidR="00915E4A" w:rsidRDefault="00915E4A" w:rsidP="00915E4A">
      <w:pPr>
        <w:pStyle w:val="NoSpacing"/>
        <w:jc w:val="both"/>
        <w:rPr>
          <w:rFonts w:ascii="Times New Roman" w:hAnsi="Times New Roman" w:cs="Times New Roman"/>
          <w:sz w:val="24"/>
          <w:szCs w:val="24"/>
          <w:lang w:val="ro-RO"/>
        </w:rPr>
      </w:pPr>
    </w:p>
    <w:p w:rsidR="00915E4A" w:rsidRPr="008E4661" w:rsidRDefault="00915E4A" w:rsidP="00915E4A">
      <w:pPr>
        <w:pStyle w:val="NoSpacing"/>
        <w:jc w:val="both"/>
        <w:rPr>
          <w:rFonts w:ascii="Times New Roman" w:hAnsi="Times New Roman" w:cs="Times New Roman"/>
          <w:sz w:val="24"/>
          <w:szCs w:val="24"/>
          <w:lang w:val="ro-RO"/>
        </w:rPr>
      </w:pPr>
    </w:p>
    <w:p w:rsidR="00915E4A" w:rsidRPr="008E4661" w:rsidRDefault="00915E4A" w:rsidP="00915E4A">
      <w:pPr>
        <w:pStyle w:val="NoSpacing"/>
        <w:ind w:firstLine="720"/>
        <w:jc w:val="both"/>
        <w:rPr>
          <w:rFonts w:ascii="Times New Roman" w:hAnsi="Times New Roman" w:cs="Times New Roman"/>
          <w:sz w:val="24"/>
          <w:szCs w:val="24"/>
          <w:lang w:val="ro-RO"/>
        </w:rPr>
      </w:pPr>
      <w:r w:rsidRPr="008E4661">
        <w:rPr>
          <w:rFonts w:ascii="Times New Roman" w:hAnsi="Times New Roman" w:cs="Times New Roman"/>
          <w:sz w:val="24"/>
          <w:szCs w:val="24"/>
          <w:lang w:val="ro-RO"/>
        </w:rPr>
        <w:t xml:space="preserve">Într-o lume tot mai accelerată, în care sensurile autentice se pierd în zgomotul cotidian, întoarcerea la esență devine un exercițiu necesar, de memorie — o nevoie profundă. </w:t>
      </w:r>
    </w:p>
    <w:p w:rsidR="00915E4A" w:rsidRPr="008E4661" w:rsidRDefault="00915E4A" w:rsidP="00915E4A">
      <w:pPr>
        <w:pStyle w:val="NoSpacing"/>
        <w:jc w:val="both"/>
        <w:rPr>
          <w:rFonts w:ascii="Times New Roman" w:hAnsi="Times New Roman" w:cs="Times New Roman"/>
          <w:sz w:val="24"/>
          <w:szCs w:val="24"/>
          <w:lang w:val="ro-RO"/>
        </w:rPr>
      </w:pPr>
    </w:p>
    <w:p w:rsidR="00915E4A" w:rsidRPr="008E4661" w:rsidRDefault="00915E4A" w:rsidP="00915E4A">
      <w:pPr>
        <w:pStyle w:val="NoSpacing"/>
        <w:ind w:firstLine="720"/>
        <w:jc w:val="both"/>
        <w:rPr>
          <w:rFonts w:ascii="Times New Roman" w:hAnsi="Times New Roman" w:cs="Times New Roman"/>
          <w:sz w:val="24"/>
          <w:szCs w:val="24"/>
          <w:lang w:val="ro-RO"/>
        </w:rPr>
      </w:pPr>
      <w:r w:rsidRPr="008E4661">
        <w:rPr>
          <w:rFonts w:ascii="Times New Roman" w:hAnsi="Times New Roman" w:cs="Times New Roman"/>
          <w:sz w:val="24"/>
          <w:szCs w:val="24"/>
          <w:lang w:val="ro-RO"/>
        </w:rPr>
        <w:t>Aici, acasă, în Gorj, locul din care a zburat spre infinit Constantin Brâncuși, esența încă se păstrează vie în lemn, piatră, în mâinile meșterilor, în muzica din instrumentele tradiționale mânuite de bătrânii lăutari, în ritualurile simple și în rostul lucrurilor făcute cu adevăr.</w:t>
      </w:r>
    </w:p>
    <w:p w:rsidR="00915E4A" w:rsidRPr="008E4661" w:rsidRDefault="00915E4A" w:rsidP="00915E4A">
      <w:pPr>
        <w:pStyle w:val="NoSpacing"/>
        <w:jc w:val="both"/>
        <w:rPr>
          <w:rFonts w:ascii="Times New Roman" w:hAnsi="Times New Roman" w:cs="Times New Roman"/>
          <w:sz w:val="24"/>
          <w:szCs w:val="24"/>
          <w:lang w:val="ro-RO"/>
        </w:rPr>
      </w:pPr>
    </w:p>
    <w:p w:rsidR="00915E4A" w:rsidRPr="008E4661" w:rsidRDefault="00915E4A" w:rsidP="00915E4A">
      <w:pPr>
        <w:pStyle w:val="NoSpacing"/>
        <w:ind w:firstLine="720"/>
        <w:jc w:val="both"/>
        <w:rPr>
          <w:rFonts w:ascii="Times New Roman" w:hAnsi="Times New Roman" w:cs="Times New Roman"/>
          <w:sz w:val="24"/>
          <w:szCs w:val="24"/>
          <w:lang w:val="ro-RO"/>
        </w:rPr>
      </w:pPr>
      <w:r w:rsidRPr="008E4661">
        <w:rPr>
          <w:rFonts w:ascii="Times New Roman" w:hAnsi="Times New Roman" w:cs="Times New Roman"/>
          <w:sz w:val="24"/>
          <w:szCs w:val="24"/>
          <w:lang w:val="ro-RO"/>
        </w:rPr>
        <w:t>Brâncuși, cel mai important artist român, a fost un creator care a transformat simplitatea în formă supremă de expresie. A plecat din satul românesc către marile centre culturale ale lumii, purtându-și mereu originile în operă și spirit. Din rădăcinile Gorjului s-a născut o viziune artistică universală, construită pe autenticitate, echilibru și esență.</w:t>
      </w:r>
    </w:p>
    <w:p w:rsidR="00915E4A" w:rsidRPr="008E4661" w:rsidRDefault="00915E4A" w:rsidP="00915E4A">
      <w:pPr>
        <w:pStyle w:val="NoSpacing"/>
        <w:jc w:val="both"/>
        <w:rPr>
          <w:rFonts w:ascii="Times New Roman" w:hAnsi="Times New Roman" w:cs="Times New Roman"/>
          <w:sz w:val="24"/>
          <w:szCs w:val="24"/>
          <w:lang w:val="ro-RO"/>
        </w:rPr>
      </w:pPr>
    </w:p>
    <w:p w:rsidR="00915E4A" w:rsidRPr="008E4661" w:rsidRDefault="00915E4A" w:rsidP="00915E4A">
      <w:pPr>
        <w:pStyle w:val="NoSpacing"/>
        <w:ind w:firstLine="720"/>
        <w:jc w:val="both"/>
        <w:rPr>
          <w:rFonts w:ascii="Times New Roman" w:hAnsi="Times New Roman" w:cs="Times New Roman"/>
          <w:sz w:val="24"/>
          <w:szCs w:val="24"/>
          <w:lang w:val="ro-RO"/>
        </w:rPr>
      </w:pPr>
      <w:r w:rsidRPr="008E4661">
        <w:rPr>
          <w:rFonts w:ascii="Times New Roman" w:hAnsi="Times New Roman" w:cs="Times New Roman"/>
          <w:sz w:val="24"/>
          <w:szCs w:val="24"/>
          <w:lang w:val="ro-RO"/>
        </w:rPr>
        <w:t>„Legendele Gorjului – Întoarcerea la esență” este o invitație la reconectare. Cu tradițiile, cu identitatea locală, cu frumusețea lucrurilor nealterate și cu oamenii care duc mai departe, discret, autentic, moștenirea acestui spațiu. Festivalul propune o experiență culturală vie, în care trecutul și prezentul coexistă firesc, iar patrimoniul devine emoție, dialog și experiență.</w:t>
      </w:r>
    </w:p>
    <w:p w:rsidR="00915E4A" w:rsidRPr="008E4661" w:rsidRDefault="00915E4A" w:rsidP="00915E4A">
      <w:pPr>
        <w:pStyle w:val="NoSpacing"/>
        <w:jc w:val="both"/>
        <w:rPr>
          <w:rFonts w:ascii="Times New Roman" w:hAnsi="Times New Roman" w:cs="Times New Roman"/>
          <w:sz w:val="24"/>
          <w:szCs w:val="24"/>
          <w:lang w:val="ro-RO"/>
        </w:rPr>
      </w:pPr>
    </w:p>
    <w:p w:rsidR="00915E4A" w:rsidRPr="008E4661" w:rsidRDefault="00915E4A" w:rsidP="00915E4A">
      <w:pPr>
        <w:pStyle w:val="NoSpacing"/>
        <w:ind w:firstLine="720"/>
        <w:jc w:val="both"/>
        <w:rPr>
          <w:rFonts w:ascii="Times New Roman" w:hAnsi="Times New Roman" w:cs="Times New Roman"/>
          <w:sz w:val="24"/>
          <w:szCs w:val="24"/>
          <w:lang w:val="ro-RO"/>
        </w:rPr>
      </w:pPr>
      <w:r w:rsidRPr="008E4661">
        <w:rPr>
          <w:rFonts w:ascii="Times New Roman" w:hAnsi="Times New Roman" w:cs="Times New Roman"/>
          <w:sz w:val="24"/>
          <w:szCs w:val="24"/>
          <w:lang w:val="ro-RO"/>
        </w:rPr>
        <w:t>Prima ediție a festivalului este dedicată celebrării a 150 de ani de la nașterea lui Constantin Brâncuși și propune un concept unic în peisajul cultural regional - un eveniment construit în jurul experienței, nu doar al spectacolului. Timp de trei zile, publicul este invitat să descopere un univers în care tradiția întâlnește contemporanul, iar figura lui Brâncuși devine firul roșu al întregii povești.</w:t>
      </w:r>
      <w:r>
        <w:rPr>
          <w:rFonts w:ascii="Times New Roman" w:hAnsi="Times New Roman" w:cs="Times New Roman"/>
          <w:sz w:val="24"/>
          <w:szCs w:val="24"/>
          <w:lang w:val="ro-RO"/>
        </w:rPr>
        <w:t xml:space="preserve"> </w:t>
      </w:r>
      <w:r w:rsidRPr="008E4661">
        <w:rPr>
          <w:rFonts w:ascii="Times New Roman" w:hAnsi="Times New Roman" w:cs="Times New Roman"/>
          <w:sz w:val="24"/>
          <w:szCs w:val="24"/>
          <w:lang w:val="ro-RO"/>
        </w:rPr>
        <w:t>Festivalul este structurat în jurul unor zone tematice permanente, active simultan, care creează o atmosferă organică și dinamică pe tot parcursul evenimentului.</w:t>
      </w:r>
    </w:p>
    <w:p w:rsidR="00915E4A" w:rsidRPr="008E4661" w:rsidRDefault="00915E4A" w:rsidP="00915E4A">
      <w:pPr>
        <w:pStyle w:val="NoSpacing"/>
        <w:jc w:val="both"/>
        <w:rPr>
          <w:rFonts w:ascii="Times New Roman" w:hAnsi="Times New Roman" w:cs="Times New Roman"/>
          <w:sz w:val="24"/>
          <w:szCs w:val="24"/>
          <w:lang w:val="ro-RO"/>
        </w:rPr>
      </w:pPr>
    </w:p>
    <w:p w:rsidR="00915E4A" w:rsidRPr="008E4661" w:rsidRDefault="00915E4A" w:rsidP="00915E4A">
      <w:pPr>
        <w:pStyle w:val="NoSpacing"/>
        <w:jc w:val="both"/>
        <w:rPr>
          <w:rFonts w:ascii="Times New Roman" w:hAnsi="Times New Roman" w:cs="Times New Roman"/>
          <w:b/>
          <w:sz w:val="24"/>
          <w:szCs w:val="24"/>
          <w:lang w:val="ro-RO"/>
        </w:rPr>
      </w:pPr>
      <w:r w:rsidRPr="008E4661">
        <w:rPr>
          <w:rFonts w:ascii="Times New Roman" w:hAnsi="Times New Roman" w:cs="Times New Roman"/>
          <w:b/>
          <w:sz w:val="24"/>
          <w:szCs w:val="24"/>
          <w:lang w:val="ro-RO"/>
        </w:rPr>
        <w:t>VINERI - 10 Iulie 2026</w:t>
      </w:r>
    </w:p>
    <w:p w:rsidR="00915E4A" w:rsidRPr="008E4661" w:rsidRDefault="00915E4A" w:rsidP="00915E4A">
      <w:pPr>
        <w:pStyle w:val="NoSpacing"/>
        <w:jc w:val="both"/>
        <w:rPr>
          <w:rFonts w:ascii="Times New Roman" w:hAnsi="Times New Roman" w:cs="Times New Roman"/>
          <w:sz w:val="24"/>
          <w:szCs w:val="24"/>
          <w:lang w:val="ro-RO"/>
        </w:rPr>
      </w:pPr>
      <w:r w:rsidRPr="00E370D6">
        <w:rPr>
          <w:rFonts w:ascii="Times New Roman" w:hAnsi="Times New Roman" w:cs="Times New Roman"/>
          <w:b/>
          <w:i/>
          <w:sz w:val="24"/>
          <w:szCs w:val="24"/>
          <w:lang w:val="ro-RO"/>
        </w:rPr>
        <w:t>Satul Meșteșugarilor</w:t>
      </w:r>
      <w:r>
        <w:rPr>
          <w:rFonts w:ascii="Times New Roman" w:hAnsi="Times New Roman" w:cs="Times New Roman"/>
          <w:sz w:val="24"/>
          <w:szCs w:val="24"/>
          <w:lang w:val="ro-RO"/>
        </w:rPr>
        <w:t xml:space="preserve"> </w:t>
      </w:r>
      <w:r w:rsidRPr="008E4661">
        <w:rPr>
          <w:rFonts w:ascii="Times New Roman" w:hAnsi="Times New Roman" w:cs="Times New Roman"/>
          <w:sz w:val="24"/>
          <w:szCs w:val="24"/>
          <w:lang w:val="ro-RO"/>
        </w:rPr>
        <w:t xml:space="preserve">– Un spațiu viu dedicat patrimoniului autentic unde 20 de creatori populari din toată țara vor aduce în fața publicului meșteșuguri, obiecte tradiționale și povești transmise din generație în generație. În atmosfera satului reinterpretat, atelierele de creație, demonstrațiile live și expozițiile de artă populară vor transforma experiența într-o întâlnire autentică cu rădăcinile locului. </w:t>
      </w:r>
    </w:p>
    <w:p w:rsidR="00915E4A" w:rsidRPr="008E4661" w:rsidRDefault="00915E4A" w:rsidP="00915E4A">
      <w:pPr>
        <w:pStyle w:val="NoSpacing"/>
        <w:jc w:val="both"/>
        <w:rPr>
          <w:rFonts w:ascii="Times New Roman" w:hAnsi="Times New Roman" w:cs="Times New Roman"/>
          <w:sz w:val="24"/>
          <w:szCs w:val="24"/>
          <w:lang w:val="ro-RO"/>
        </w:rPr>
      </w:pPr>
      <w:r w:rsidRPr="00E370D6">
        <w:rPr>
          <w:rFonts w:ascii="Times New Roman" w:hAnsi="Times New Roman" w:cs="Times New Roman"/>
          <w:b/>
          <w:i/>
          <w:sz w:val="24"/>
          <w:szCs w:val="24"/>
          <w:lang w:val="ro-RO"/>
        </w:rPr>
        <w:t>Gusturi Gorjenești</w:t>
      </w:r>
      <w:r w:rsidRPr="008E4661">
        <w:rPr>
          <w:rFonts w:ascii="Times New Roman" w:hAnsi="Times New Roman" w:cs="Times New Roman"/>
          <w:sz w:val="24"/>
          <w:szCs w:val="24"/>
          <w:lang w:val="ro-RO"/>
        </w:rPr>
        <w:t xml:space="preserve"> – Masa lui Brâncuși va aduce în prim-plan preparatele culinare pe care sculptorul le gătea cu mândrie oaspeților pe care îi primea, la casa sa din Paris, printre preferatele sale numărându-se carnea la ceaun și mămăliguța. Vor avea loc demonstrații culinare live și mesele câmpenești care vor recrea atmosfera de altădată.  </w:t>
      </w:r>
    </w:p>
    <w:p w:rsidR="00915E4A" w:rsidRPr="008E4661" w:rsidRDefault="00915E4A" w:rsidP="00915E4A">
      <w:pPr>
        <w:pStyle w:val="NoSpacing"/>
        <w:jc w:val="both"/>
        <w:rPr>
          <w:rFonts w:ascii="Times New Roman" w:hAnsi="Times New Roman" w:cs="Times New Roman"/>
          <w:sz w:val="24"/>
          <w:szCs w:val="24"/>
          <w:lang w:val="ro-RO"/>
        </w:rPr>
      </w:pPr>
      <w:r w:rsidRPr="00E370D6">
        <w:rPr>
          <w:rFonts w:ascii="Times New Roman" w:hAnsi="Times New Roman" w:cs="Times New Roman"/>
          <w:b/>
          <w:i/>
          <w:sz w:val="24"/>
          <w:szCs w:val="24"/>
          <w:lang w:val="ro-RO"/>
        </w:rPr>
        <w:t>Atelier de sculptură în lemn</w:t>
      </w:r>
      <w:r w:rsidRPr="008E4661">
        <w:rPr>
          <w:rFonts w:ascii="Times New Roman" w:hAnsi="Times New Roman" w:cs="Times New Roman"/>
          <w:sz w:val="24"/>
          <w:szCs w:val="24"/>
          <w:lang w:val="ro-RO"/>
        </w:rPr>
        <w:t xml:space="preserve"> – Pe parcursul evenimentului, aproximativ 15 sculptori din România și străinăte, care vor fi selectați pe baza portofolilor artistice, vor transforma  spațiul într-un atelier viu de creație și expresie contemporană. Inspirat de tema aniversară „Constantin Brâncuși 150 de ani ”, festivalul concurs propune lucrări dedicate spiritului, simbolurilor și moștenirii artistice lăsate de marele sculptor de la Hobița. </w:t>
      </w:r>
    </w:p>
    <w:p w:rsidR="00915E4A" w:rsidRPr="008E4661" w:rsidRDefault="00915E4A" w:rsidP="00915E4A">
      <w:pPr>
        <w:pStyle w:val="NoSpacing"/>
        <w:jc w:val="both"/>
        <w:rPr>
          <w:rFonts w:ascii="Times New Roman" w:hAnsi="Times New Roman" w:cs="Times New Roman"/>
          <w:sz w:val="24"/>
          <w:szCs w:val="24"/>
          <w:lang w:val="ro-RO"/>
        </w:rPr>
      </w:pPr>
      <w:r w:rsidRPr="008E4661">
        <w:rPr>
          <w:rFonts w:ascii="Times New Roman" w:hAnsi="Times New Roman" w:cs="Times New Roman"/>
          <w:sz w:val="24"/>
          <w:szCs w:val="24"/>
          <w:lang w:val="ro-RO"/>
        </w:rPr>
        <w:t xml:space="preserve">Publicul va putea urmări procesul de creație live, descoperind nu doar operele finale, ci și emoția, gestul și energia din spatele fiecărui sculptori. La finalul festivalului, lucrările vor fi expuse în aer liber, devenind parte din memoria vie a evenimentului, și un omagiu adus celui care a schimbat pentru </w:t>
      </w:r>
      <w:r w:rsidRPr="008E4661">
        <w:rPr>
          <w:rFonts w:ascii="Times New Roman" w:hAnsi="Times New Roman" w:cs="Times New Roman"/>
          <w:sz w:val="24"/>
          <w:szCs w:val="24"/>
          <w:lang w:val="ro-RO"/>
        </w:rPr>
        <w:lastRenderedPageBreak/>
        <w:t xml:space="preserve">totdeauna limbajul sculpturii moderne. Cele mai apreciate lucrări vor fi selectate și premiate, în ultima zi a evenimentului. </w:t>
      </w:r>
    </w:p>
    <w:p w:rsidR="00915E4A" w:rsidRPr="008E4661" w:rsidRDefault="00915E4A" w:rsidP="00915E4A">
      <w:pPr>
        <w:pStyle w:val="NoSpacing"/>
        <w:jc w:val="both"/>
        <w:rPr>
          <w:rFonts w:ascii="Times New Roman" w:hAnsi="Times New Roman" w:cs="Times New Roman"/>
          <w:sz w:val="24"/>
          <w:szCs w:val="24"/>
          <w:lang w:val="ro-RO"/>
        </w:rPr>
      </w:pPr>
      <w:r w:rsidRPr="00E370D6">
        <w:rPr>
          <w:rFonts w:ascii="Times New Roman" w:hAnsi="Times New Roman" w:cs="Times New Roman"/>
          <w:b/>
          <w:i/>
          <w:sz w:val="24"/>
          <w:szCs w:val="24"/>
          <w:lang w:val="ro-RO"/>
        </w:rPr>
        <w:t>Recital la asfințit</w:t>
      </w:r>
      <w:r w:rsidRPr="008E4661">
        <w:rPr>
          <w:rFonts w:ascii="Times New Roman" w:hAnsi="Times New Roman" w:cs="Times New Roman"/>
          <w:sz w:val="24"/>
          <w:szCs w:val="24"/>
          <w:lang w:val="ro-RO"/>
        </w:rPr>
        <w:t xml:space="preserve"> –Recital  de muzică tradițională, folclor autentic, precum și rock. Un taraf tradițional și invitați speciali cunoscuți la nivel național vor fi prezenți la eveniment, și vor induce o atmosferă de ritual și memorie sonoră, cu idenitate și respect pentru rădăcini.</w:t>
      </w:r>
    </w:p>
    <w:p w:rsidR="00915E4A" w:rsidRDefault="00915E4A" w:rsidP="00915E4A">
      <w:pPr>
        <w:pStyle w:val="NoSpacing"/>
        <w:jc w:val="both"/>
        <w:rPr>
          <w:rFonts w:ascii="Times New Roman" w:hAnsi="Times New Roman" w:cs="Times New Roman"/>
          <w:sz w:val="24"/>
          <w:szCs w:val="24"/>
          <w:lang w:val="ro-RO"/>
        </w:rPr>
      </w:pPr>
    </w:p>
    <w:p w:rsidR="00915E4A" w:rsidRPr="008E4661" w:rsidRDefault="00915E4A" w:rsidP="00915E4A">
      <w:pPr>
        <w:pStyle w:val="NoSpacing"/>
        <w:jc w:val="both"/>
        <w:rPr>
          <w:rFonts w:ascii="Times New Roman" w:hAnsi="Times New Roman" w:cs="Times New Roman"/>
          <w:b/>
          <w:sz w:val="24"/>
          <w:szCs w:val="24"/>
          <w:lang w:val="ro-RO"/>
        </w:rPr>
      </w:pPr>
      <w:r w:rsidRPr="008E4661">
        <w:rPr>
          <w:rFonts w:ascii="Times New Roman" w:hAnsi="Times New Roman" w:cs="Times New Roman"/>
          <w:b/>
          <w:sz w:val="24"/>
          <w:szCs w:val="24"/>
          <w:lang w:val="ro-RO"/>
        </w:rPr>
        <w:t>SÂMBĂTĂ - 11 Iulie 2026</w:t>
      </w:r>
    </w:p>
    <w:p w:rsidR="00915E4A" w:rsidRPr="008E4661" w:rsidRDefault="00915E4A" w:rsidP="00915E4A">
      <w:pPr>
        <w:pStyle w:val="NoSpacing"/>
        <w:jc w:val="both"/>
        <w:rPr>
          <w:rFonts w:ascii="Times New Roman" w:hAnsi="Times New Roman" w:cs="Times New Roman"/>
          <w:sz w:val="24"/>
          <w:szCs w:val="24"/>
          <w:lang w:val="ro-RO"/>
        </w:rPr>
      </w:pPr>
      <w:r w:rsidRPr="00E370D6">
        <w:rPr>
          <w:rFonts w:ascii="Times New Roman" w:hAnsi="Times New Roman" w:cs="Times New Roman"/>
          <w:b/>
          <w:i/>
          <w:sz w:val="24"/>
          <w:szCs w:val="24"/>
          <w:lang w:val="ro-RO"/>
        </w:rPr>
        <w:t>Târgul producătorilor locali</w:t>
      </w:r>
      <w:r w:rsidRPr="008E4661">
        <w:rPr>
          <w:rFonts w:ascii="Times New Roman" w:hAnsi="Times New Roman" w:cs="Times New Roman"/>
          <w:sz w:val="24"/>
          <w:szCs w:val="24"/>
          <w:lang w:val="ro-RO"/>
        </w:rPr>
        <w:t xml:space="preserve"> –  </w:t>
      </w:r>
      <w:r w:rsidRPr="008E4661">
        <w:rPr>
          <w:rFonts w:ascii="Times New Roman" w:hAnsi="Times New Roman" w:cs="Times New Roman"/>
          <w:sz w:val="24"/>
          <w:szCs w:val="24"/>
        </w:rPr>
        <w:t>Evenimentul</w:t>
      </w:r>
      <w:r>
        <w:rPr>
          <w:rFonts w:ascii="Times New Roman" w:hAnsi="Times New Roman" w:cs="Times New Roman"/>
          <w:sz w:val="24"/>
          <w:szCs w:val="24"/>
        </w:rPr>
        <w:t xml:space="preserve"> dedicate </w:t>
      </w:r>
      <w:r w:rsidRPr="008E4661">
        <w:rPr>
          <w:rFonts w:ascii="Times New Roman" w:hAnsi="Times New Roman" w:cs="Times New Roman"/>
          <w:sz w:val="24"/>
          <w:szCs w:val="24"/>
        </w:rPr>
        <w:t>lui</w:t>
      </w:r>
      <w:r>
        <w:rPr>
          <w:rFonts w:ascii="Times New Roman" w:hAnsi="Times New Roman" w:cs="Times New Roman"/>
          <w:sz w:val="24"/>
          <w:szCs w:val="24"/>
        </w:rPr>
        <w:t xml:space="preserve"> </w:t>
      </w:r>
      <w:r w:rsidRPr="008E4661">
        <w:rPr>
          <w:rFonts w:ascii="Times New Roman" w:hAnsi="Times New Roman" w:cs="Times New Roman"/>
          <w:sz w:val="24"/>
          <w:szCs w:val="24"/>
        </w:rPr>
        <w:t>Brâncuși</w:t>
      </w:r>
      <w:r>
        <w:rPr>
          <w:rFonts w:ascii="Times New Roman" w:hAnsi="Times New Roman" w:cs="Times New Roman"/>
          <w:sz w:val="24"/>
          <w:szCs w:val="24"/>
        </w:rPr>
        <w:t xml:space="preserve"> adduce </w:t>
      </w:r>
      <w:r w:rsidRPr="008E4661">
        <w:rPr>
          <w:rFonts w:ascii="Times New Roman" w:hAnsi="Times New Roman" w:cs="Times New Roman"/>
          <w:sz w:val="24"/>
          <w:szCs w:val="24"/>
        </w:rPr>
        <w:t>în prim-plan nu doar</w:t>
      </w:r>
      <w:r>
        <w:rPr>
          <w:rFonts w:ascii="Times New Roman" w:hAnsi="Times New Roman" w:cs="Times New Roman"/>
          <w:sz w:val="24"/>
          <w:szCs w:val="24"/>
        </w:rPr>
        <w:t xml:space="preserve"> </w:t>
      </w:r>
      <w:r w:rsidRPr="008E4661">
        <w:rPr>
          <w:rFonts w:ascii="Times New Roman" w:hAnsi="Times New Roman" w:cs="Times New Roman"/>
          <w:sz w:val="24"/>
          <w:szCs w:val="24"/>
        </w:rPr>
        <w:t>arta</w:t>
      </w:r>
      <w:r>
        <w:rPr>
          <w:rFonts w:ascii="Times New Roman" w:hAnsi="Times New Roman" w:cs="Times New Roman"/>
          <w:sz w:val="24"/>
          <w:szCs w:val="24"/>
        </w:rPr>
        <w:t xml:space="preserve"> </w:t>
      </w:r>
      <w:r w:rsidRPr="008E4661">
        <w:rPr>
          <w:rFonts w:ascii="Times New Roman" w:hAnsi="Times New Roman" w:cs="Times New Roman"/>
          <w:sz w:val="24"/>
          <w:szCs w:val="24"/>
        </w:rPr>
        <w:t>și</w:t>
      </w:r>
      <w:r>
        <w:rPr>
          <w:rFonts w:ascii="Times New Roman" w:hAnsi="Times New Roman" w:cs="Times New Roman"/>
          <w:sz w:val="24"/>
          <w:szCs w:val="24"/>
        </w:rPr>
        <w:t xml:space="preserve"> </w:t>
      </w:r>
      <w:r w:rsidRPr="008E4661">
        <w:rPr>
          <w:rFonts w:ascii="Times New Roman" w:hAnsi="Times New Roman" w:cs="Times New Roman"/>
          <w:sz w:val="24"/>
          <w:szCs w:val="24"/>
        </w:rPr>
        <w:t>patrimoniul cultural, ci și</w:t>
      </w:r>
      <w:r>
        <w:rPr>
          <w:rFonts w:ascii="Times New Roman" w:hAnsi="Times New Roman" w:cs="Times New Roman"/>
          <w:sz w:val="24"/>
          <w:szCs w:val="24"/>
        </w:rPr>
        <w:t xml:space="preserve"> </w:t>
      </w:r>
      <w:r w:rsidRPr="008E4661">
        <w:rPr>
          <w:rFonts w:ascii="Times New Roman" w:hAnsi="Times New Roman" w:cs="Times New Roman"/>
          <w:sz w:val="24"/>
          <w:szCs w:val="24"/>
        </w:rPr>
        <w:t>autenticitatea</w:t>
      </w:r>
      <w:r>
        <w:rPr>
          <w:rFonts w:ascii="Times New Roman" w:hAnsi="Times New Roman" w:cs="Times New Roman"/>
          <w:sz w:val="24"/>
          <w:szCs w:val="24"/>
        </w:rPr>
        <w:t xml:space="preserve"> </w:t>
      </w:r>
      <w:r w:rsidRPr="008E4661">
        <w:rPr>
          <w:rFonts w:ascii="Times New Roman" w:hAnsi="Times New Roman" w:cs="Times New Roman"/>
          <w:sz w:val="24"/>
          <w:szCs w:val="24"/>
        </w:rPr>
        <w:t>gusturilor</w:t>
      </w:r>
      <w:r>
        <w:rPr>
          <w:rFonts w:ascii="Times New Roman" w:hAnsi="Times New Roman" w:cs="Times New Roman"/>
          <w:sz w:val="24"/>
          <w:szCs w:val="24"/>
        </w:rPr>
        <w:t xml:space="preserve"> </w:t>
      </w:r>
      <w:r w:rsidRPr="008E4661">
        <w:rPr>
          <w:rFonts w:ascii="Times New Roman" w:hAnsi="Times New Roman" w:cs="Times New Roman"/>
          <w:sz w:val="24"/>
          <w:szCs w:val="24"/>
        </w:rPr>
        <w:t>și</w:t>
      </w:r>
      <w:r>
        <w:rPr>
          <w:rFonts w:ascii="Times New Roman" w:hAnsi="Times New Roman" w:cs="Times New Roman"/>
          <w:sz w:val="24"/>
          <w:szCs w:val="24"/>
        </w:rPr>
        <w:t xml:space="preserve"> </w:t>
      </w:r>
      <w:r w:rsidRPr="008E4661">
        <w:rPr>
          <w:rFonts w:ascii="Times New Roman" w:hAnsi="Times New Roman" w:cs="Times New Roman"/>
          <w:sz w:val="24"/>
          <w:szCs w:val="24"/>
        </w:rPr>
        <w:t>meșteșugurilor locale. Producători din zonă</w:t>
      </w:r>
      <w:r>
        <w:rPr>
          <w:rFonts w:ascii="Times New Roman" w:hAnsi="Times New Roman" w:cs="Times New Roman"/>
          <w:sz w:val="24"/>
          <w:szCs w:val="24"/>
        </w:rPr>
        <w:t xml:space="preserve"> </w:t>
      </w:r>
      <w:r w:rsidRPr="008E4661">
        <w:rPr>
          <w:rFonts w:ascii="Times New Roman" w:hAnsi="Times New Roman" w:cs="Times New Roman"/>
          <w:sz w:val="24"/>
          <w:szCs w:val="24"/>
        </w:rPr>
        <w:t>vor fi prezenți cu produse</w:t>
      </w:r>
      <w:r>
        <w:rPr>
          <w:rFonts w:ascii="Times New Roman" w:hAnsi="Times New Roman" w:cs="Times New Roman"/>
          <w:sz w:val="24"/>
          <w:szCs w:val="24"/>
        </w:rPr>
        <w:t xml:space="preserve"> </w:t>
      </w:r>
      <w:r w:rsidRPr="008E4661">
        <w:rPr>
          <w:rFonts w:ascii="Times New Roman" w:hAnsi="Times New Roman" w:cs="Times New Roman"/>
          <w:sz w:val="24"/>
          <w:szCs w:val="24"/>
        </w:rPr>
        <w:t>tradiționale</w:t>
      </w:r>
      <w:r>
        <w:rPr>
          <w:rFonts w:ascii="Times New Roman" w:hAnsi="Times New Roman" w:cs="Times New Roman"/>
          <w:sz w:val="24"/>
          <w:szCs w:val="24"/>
        </w:rPr>
        <w:t xml:space="preserve"> </w:t>
      </w:r>
      <w:r w:rsidRPr="008E4661">
        <w:rPr>
          <w:rFonts w:ascii="Times New Roman" w:hAnsi="Times New Roman" w:cs="Times New Roman"/>
          <w:sz w:val="24"/>
          <w:szCs w:val="24"/>
        </w:rPr>
        <w:t>alimentare, preparate locale, dulcețuri, miere, brânzeturi, produse</w:t>
      </w:r>
      <w:r>
        <w:rPr>
          <w:rFonts w:ascii="Times New Roman" w:hAnsi="Times New Roman" w:cs="Times New Roman"/>
          <w:sz w:val="24"/>
          <w:szCs w:val="24"/>
        </w:rPr>
        <w:t xml:space="preserve"> </w:t>
      </w:r>
      <w:r w:rsidRPr="008E4661">
        <w:rPr>
          <w:rFonts w:ascii="Times New Roman" w:hAnsi="Times New Roman" w:cs="Times New Roman"/>
          <w:sz w:val="24"/>
          <w:szCs w:val="24"/>
        </w:rPr>
        <w:t>artizanale</w:t>
      </w:r>
      <w:r>
        <w:rPr>
          <w:rFonts w:ascii="Times New Roman" w:hAnsi="Times New Roman" w:cs="Times New Roman"/>
          <w:sz w:val="24"/>
          <w:szCs w:val="24"/>
        </w:rPr>
        <w:t xml:space="preserve"> </w:t>
      </w:r>
      <w:r w:rsidRPr="008E4661">
        <w:rPr>
          <w:rFonts w:ascii="Times New Roman" w:hAnsi="Times New Roman" w:cs="Times New Roman"/>
          <w:sz w:val="24"/>
          <w:szCs w:val="24"/>
        </w:rPr>
        <w:t>și</w:t>
      </w:r>
      <w:r>
        <w:rPr>
          <w:rFonts w:ascii="Times New Roman" w:hAnsi="Times New Roman" w:cs="Times New Roman"/>
          <w:sz w:val="24"/>
          <w:szCs w:val="24"/>
        </w:rPr>
        <w:t xml:space="preserve"> </w:t>
      </w:r>
      <w:r w:rsidRPr="008E4661">
        <w:rPr>
          <w:rFonts w:ascii="Times New Roman" w:hAnsi="Times New Roman" w:cs="Times New Roman"/>
          <w:sz w:val="24"/>
          <w:szCs w:val="24"/>
        </w:rPr>
        <w:t>creații</w:t>
      </w:r>
      <w:r>
        <w:rPr>
          <w:rFonts w:ascii="Times New Roman" w:hAnsi="Times New Roman" w:cs="Times New Roman"/>
          <w:sz w:val="24"/>
          <w:szCs w:val="24"/>
        </w:rPr>
        <w:t xml:space="preserve"> </w:t>
      </w:r>
      <w:r w:rsidRPr="008E4661">
        <w:rPr>
          <w:rFonts w:ascii="Times New Roman" w:hAnsi="Times New Roman" w:cs="Times New Roman"/>
          <w:sz w:val="24"/>
          <w:szCs w:val="24"/>
        </w:rPr>
        <w:t>inspirate din identitatea</w:t>
      </w:r>
      <w:r>
        <w:rPr>
          <w:rFonts w:ascii="Times New Roman" w:hAnsi="Times New Roman" w:cs="Times New Roman"/>
          <w:sz w:val="24"/>
          <w:szCs w:val="24"/>
        </w:rPr>
        <w:t xml:space="preserve"> </w:t>
      </w:r>
      <w:r w:rsidRPr="008E4661">
        <w:rPr>
          <w:rFonts w:ascii="Times New Roman" w:hAnsi="Times New Roman" w:cs="Times New Roman"/>
          <w:sz w:val="24"/>
          <w:szCs w:val="24"/>
        </w:rPr>
        <w:t>locului, oferind</w:t>
      </w:r>
      <w:r>
        <w:rPr>
          <w:rFonts w:ascii="Times New Roman" w:hAnsi="Times New Roman" w:cs="Times New Roman"/>
          <w:sz w:val="24"/>
          <w:szCs w:val="24"/>
        </w:rPr>
        <w:t xml:space="preserve"> </w:t>
      </w:r>
      <w:r w:rsidRPr="008E4661">
        <w:rPr>
          <w:rFonts w:ascii="Times New Roman" w:hAnsi="Times New Roman" w:cs="Times New Roman"/>
          <w:sz w:val="24"/>
          <w:szCs w:val="24"/>
        </w:rPr>
        <w:t>vizitatorilor o incursiune</w:t>
      </w:r>
      <w:r>
        <w:rPr>
          <w:rFonts w:ascii="Times New Roman" w:hAnsi="Times New Roman" w:cs="Times New Roman"/>
          <w:sz w:val="24"/>
          <w:szCs w:val="24"/>
        </w:rPr>
        <w:t xml:space="preserve"> </w:t>
      </w:r>
      <w:r w:rsidRPr="008E4661">
        <w:rPr>
          <w:rFonts w:ascii="Times New Roman" w:hAnsi="Times New Roman" w:cs="Times New Roman"/>
          <w:sz w:val="24"/>
          <w:szCs w:val="24"/>
        </w:rPr>
        <w:t>autentică</w:t>
      </w:r>
      <w:r>
        <w:rPr>
          <w:rFonts w:ascii="Times New Roman" w:hAnsi="Times New Roman" w:cs="Times New Roman"/>
          <w:sz w:val="24"/>
          <w:szCs w:val="24"/>
        </w:rPr>
        <w:t xml:space="preserve"> </w:t>
      </w:r>
      <w:r w:rsidRPr="008E4661">
        <w:rPr>
          <w:rFonts w:ascii="Times New Roman" w:hAnsi="Times New Roman" w:cs="Times New Roman"/>
          <w:sz w:val="24"/>
          <w:szCs w:val="24"/>
        </w:rPr>
        <w:t>în</w:t>
      </w:r>
      <w:r>
        <w:rPr>
          <w:rFonts w:ascii="Times New Roman" w:hAnsi="Times New Roman" w:cs="Times New Roman"/>
          <w:sz w:val="24"/>
          <w:szCs w:val="24"/>
        </w:rPr>
        <w:t xml:space="preserve"> spiritual </w:t>
      </w:r>
      <w:r w:rsidRPr="008E4661">
        <w:rPr>
          <w:rFonts w:ascii="Times New Roman" w:hAnsi="Times New Roman" w:cs="Times New Roman"/>
          <w:sz w:val="24"/>
          <w:szCs w:val="24"/>
        </w:rPr>
        <w:t>gorjenesc.</w:t>
      </w:r>
    </w:p>
    <w:p w:rsidR="00915E4A" w:rsidRPr="008E4661" w:rsidRDefault="00915E4A" w:rsidP="00915E4A">
      <w:pPr>
        <w:pStyle w:val="NoSpacing"/>
        <w:jc w:val="both"/>
        <w:rPr>
          <w:rFonts w:ascii="Times New Roman" w:hAnsi="Times New Roman" w:cs="Times New Roman"/>
          <w:sz w:val="24"/>
          <w:szCs w:val="24"/>
          <w:lang w:val="ro-RO"/>
        </w:rPr>
      </w:pPr>
      <w:r w:rsidRPr="00E370D6">
        <w:rPr>
          <w:rFonts w:ascii="Times New Roman" w:hAnsi="Times New Roman" w:cs="Times New Roman"/>
          <w:b/>
          <w:i/>
          <w:sz w:val="24"/>
          <w:szCs w:val="24"/>
          <w:lang w:val="ro-RO"/>
        </w:rPr>
        <w:t>Spectacol autentic de datini și obiceiuri tradiționale din zonele Olteniei și Gorjului</w:t>
      </w:r>
      <w:r w:rsidRPr="008E466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8E4661">
        <w:rPr>
          <w:rFonts w:ascii="Times New Roman" w:hAnsi="Times New Roman" w:cs="Times New Roman"/>
          <w:sz w:val="24"/>
          <w:szCs w:val="24"/>
          <w:lang w:val="ro-RO"/>
        </w:rPr>
        <w:t>Ansamblurile tradiționale au fost dintotdeauna apreciate și aduc un plus valoare oricărui eveniment, astfel, ne-am propus avem alături ansambluri folclorice care ne vor prezenta spectacole autentice de datini și obiceiuri tradiționale, momente artistice dedicate lui Constantin Brâncuși, care propun o întoarcere simbolică la lumea care l-a format pe marele sculptor gorjean.</w:t>
      </w:r>
    </w:p>
    <w:p w:rsidR="00915E4A" w:rsidRPr="008E4661" w:rsidRDefault="00915E4A" w:rsidP="00915E4A">
      <w:pPr>
        <w:pStyle w:val="NoSpacing"/>
        <w:jc w:val="both"/>
        <w:rPr>
          <w:rFonts w:ascii="Times New Roman" w:hAnsi="Times New Roman" w:cs="Times New Roman"/>
          <w:sz w:val="24"/>
          <w:szCs w:val="24"/>
          <w:lang w:val="ro-RO"/>
        </w:rPr>
      </w:pPr>
      <w:r w:rsidRPr="00E370D6">
        <w:rPr>
          <w:rFonts w:ascii="Times New Roman" w:hAnsi="Times New Roman" w:cs="Times New Roman"/>
          <w:b/>
          <w:i/>
          <w:sz w:val="24"/>
          <w:szCs w:val="24"/>
          <w:lang w:val="ro-RO"/>
        </w:rPr>
        <w:t>Spectacol de teatru ecvestru inspirat din universul lui Brâncuși</w:t>
      </w:r>
      <w:r w:rsidRPr="008E4661">
        <w:rPr>
          <w:rFonts w:ascii="Times New Roman" w:hAnsi="Times New Roman" w:cs="Times New Roman"/>
          <w:sz w:val="24"/>
          <w:szCs w:val="24"/>
          <w:lang w:val="ro-RO"/>
        </w:rPr>
        <w:t xml:space="preserve"> – Un spectacol poetic și de mare forță artistică, în care mișcarea, simbolul și emoția cailor se unesc într-o reinterpretare contemporană a universului brâncușian. Construit sub forma unui parcurs de opt momente de teatru ecvestru, spectacolul transpune în limbaj scenic esența unora dintre cele mai importante sculpturi ale lui Brâncuși: Domnișoara Pogany, Sărutul, Cumințenia Pământului, Poarta Sărutului,etc. </w:t>
      </w:r>
    </w:p>
    <w:p w:rsidR="00915E4A" w:rsidRPr="008E4661" w:rsidRDefault="00915E4A" w:rsidP="00915E4A">
      <w:pPr>
        <w:pStyle w:val="NoSpacing"/>
        <w:jc w:val="both"/>
        <w:rPr>
          <w:rFonts w:ascii="Times New Roman" w:hAnsi="Times New Roman" w:cs="Times New Roman"/>
          <w:sz w:val="24"/>
          <w:szCs w:val="24"/>
          <w:lang w:val="ro-RO"/>
        </w:rPr>
      </w:pPr>
      <w:r w:rsidRPr="00E370D6">
        <w:rPr>
          <w:rFonts w:ascii="Times New Roman" w:hAnsi="Times New Roman" w:cs="Times New Roman"/>
          <w:b/>
          <w:i/>
          <w:sz w:val="24"/>
          <w:szCs w:val="24"/>
          <w:lang w:val="ro-RO"/>
        </w:rPr>
        <w:t>Dialog deschis Atelierul lui Brâncuși</w:t>
      </w:r>
      <w:r w:rsidRPr="008E4661">
        <w:rPr>
          <w:rFonts w:ascii="Times New Roman" w:hAnsi="Times New Roman" w:cs="Times New Roman"/>
          <w:sz w:val="24"/>
          <w:szCs w:val="24"/>
          <w:lang w:val="ro-RO"/>
        </w:rPr>
        <w:t xml:space="preserve"> – Un demers cultural-artistic special dedicat sculptorului gorjean, construit sub forma unei recompuneri vizuale și narative a celebrului său atelier din Paris. Doi artiști cunoscuți la nivel internațional vor împărtăși opinii și propun o incursiune în spiritul, simblourile și energia creativă a atelierului brâncușian. Prin proiecții vizuale, intervenții artistice, experiența devine o reinterpretare contemporană a lui Brâncuși, precum și a felului în care arta sa continuă să inspire arta mondială în prezent.</w:t>
      </w:r>
    </w:p>
    <w:p w:rsidR="00915E4A" w:rsidRPr="008E4661" w:rsidRDefault="00915E4A" w:rsidP="00915E4A">
      <w:pPr>
        <w:pStyle w:val="NoSpacing"/>
        <w:jc w:val="both"/>
        <w:rPr>
          <w:rFonts w:ascii="Times New Roman" w:hAnsi="Times New Roman" w:cs="Times New Roman"/>
          <w:sz w:val="24"/>
          <w:szCs w:val="24"/>
          <w:lang w:val="ro-RO"/>
        </w:rPr>
      </w:pPr>
      <w:r w:rsidRPr="00E370D6">
        <w:rPr>
          <w:rFonts w:ascii="Times New Roman" w:hAnsi="Times New Roman" w:cs="Times New Roman"/>
          <w:b/>
          <w:i/>
          <w:sz w:val="24"/>
          <w:szCs w:val="24"/>
          <w:lang w:val="ro-RO"/>
        </w:rPr>
        <w:t>Recital la asfințit</w:t>
      </w:r>
      <w:r w:rsidRPr="008E4661">
        <w:rPr>
          <w:rFonts w:ascii="Times New Roman" w:hAnsi="Times New Roman" w:cs="Times New Roman"/>
          <w:sz w:val="24"/>
          <w:szCs w:val="24"/>
          <w:lang w:val="ro-RO"/>
        </w:rPr>
        <w:t xml:space="preserve"> – Dialog între muzica lăutărească și influențele moderne </w:t>
      </w:r>
    </w:p>
    <w:p w:rsidR="00915E4A" w:rsidRPr="008E4661" w:rsidRDefault="00915E4A" w:rsidP="00915E4A">
      <w:pPr>
        <w:pStyle w:val="NoSpacing"/>
        <w:jc w:val="both"/>
        <w:rPr>
          <w:rFonts w:ascii="Times New Roman" w:hAnsi="Times New Roman" w:cs="Times New Roman"/>
          <w:sz w:val="24"/>
          <w:szCs w:val="24"/>
          <w:lang w:val="ro-RO"/>
        </w:rPr>
      </w:pPr>
      <w:r w:rsidRPr="008E4661">
        <w:rPr>
          <w:rFonts w:ascii="Times New Roman" w:hAnsi="Times New Roman" w:cs="Times New Roman"/>
          <w:sz w:val="24"/>
          <w:szCs w:val="24"/>
          <w:lang w:val="ro-RO"/>
        </w:rPr>
        <w:t xml:space="preserve">Vor fi prezenți artiști recunoscuți la nivel național și internațional, care vor susține recitaluri de excepție, atât de muzică lăutărească cât și muzică cu influențe moderne. </w:t>
      </w:r>
    </w:p>
    <w:p w:rsidR="00915E4A" w:rsidRDefault="00915E4A" w:rsidP="00915E4A">
      <w:pPr>
        <w:pStyle w:val="NoSpacing"/>
        <w:jc w:val="both"/>
        <w:rPr>
          <w:rFonts w:ascii="Times New Roman" w:hAnsi="Times New Roman" w:cs="Times New Roman"/>
          <w:sz w:val="24"/>
          <w:szCs w:val="24"/>
          <w:lang w:val="ro-RO"/>
        </w:rPr>
      </w:pPr>
    </w:p>
    <w:p w:rsidR="00915E4A" w:rsidRPr="008E4661" w:rsidRDefault="00915E4A" w:rsidP="00915E4A">
      <w:pPr>
        <w:pStyle w:val="NoSpacing"/>
        <w:jc w:val="both"/>
        <w:rPr>
          <w:rFonts w:ascii="Times New Roman" w:hAnsi="Times New Roman" w:cs="Times New Roman"/>
          <w:b/>
          <w:sz w:val="24"/>
          <w:szCs w:val="24"/>
          <w:lang w:val="ro-RO"/>
        </w:rPr>
      </w:pPr>
      <w:r w:rsidRPr="008E4661">
        <w:rPr>
          <w:rFonts w:ascii="Times New Roman" w:hAnsi="Times New Roman" w:cs="Times New Roman"/>
          <w:b/>
          <w:sz w:val="24"/>
          <w:szCs w:val="24"/>
          <w:lang w:val="ro-RO"/>
        </w:rPr>
        <w:t>DUMINICĂ - 12 Iulie 2026</w:t>
      </w:r>
    </w:p>
    <w:p w:rsidR="00915E4A" w:rsidRPr="008E4661" w:rsidRDefault="00915E4A" w:rsidP="00915E4A">
      <w:pPr>
        <w:pStyle w:val="NoSpacing"/>
        <w:jc w:val="both"/>
        <w:rPr>
          <w:rFonts w:ascii="Times New Roman" w:hAnsi="Times New Roman" w:cs="Times New Roman"/>
          <w:sz w:val="24"/>
          <w:szCs w:val="24"/>
          <w:lang w:val="ro-RO"/>
        </w:rPr>
      </w:pPr>
      <w:r w:rsidRPr="00E370D6">
        <w:rPr>
          <w:rFonts w:ascii="Times New Roman" w:hAnsi="Times New Roman" w:cs="Times New Roman"/>
          <w:b/>
          <w:i/>
          <w:sz w:val="24"/>
          <w:szCs w:val="24"/>
          <w:lang w:val="ro-RO"/>
        </w:rPr>
        <w:t>La masa lui Brâncuși</w:t>
      </w:r>
      <w:r w:rsidRPr="008E4661">
        <w:rPr>
          <w:rFonts w:ascii="Times New Roman" w:hAnsi="Times New Roman" w:cs="Times New Roman"/>
          <w:sz w:val="24"/>
          <w:szCs w:val="24"/>
          <w:lang w:val="ro-RO"/>
        </w:rPr>
        <w:t xml:space="preserve"> – gastronomie și muzică tradițională din Gorj, moment construit în jurul gustului, al memoriei și al atmosferei care l-au însoțit pe Constantin Brâncuși departe de casă. Inspirată de preparatele pe care le gătea în atelierul său din Paris atunci când ii era dor de Gorj. </w:t>
      </w:r>
    </w:p>
    <w:p w:rsidR="00915E4A" w:rsidRPr="008E4661" w:rsidRDefault="00915E4A" w:rsidP="00915E4A">
      <w:pPr>
        <w:pStyle w:val="NoSpacing"/>
        <w:jc w:val="both"/>
        <w:rPr>
          <w:rFonts w:ascii="Times New Roman" w:hAnsi="Times New Roman" w:cs="Times New Roman"/>
          <w:sz w:val="24"/>
          <w:szCs w:val="24"/>
          <w:lang w:val="ro-RO"/>
        </w:rPr>
      </w:pPr>
      <w:r w:rsidRPr="00E370D6">
        <w:rPr>
          <w:rFonts w:ascii="Times New Roman" w:hAnsi="Times New Roman" w:cs="Times New Roman"/>
          <w:b/>
          <w:i/>
          <w:sz w:val="24"/>
          <w:szCs w:val="24"/>
          <w:lang w:val="ro-RO"/>
        </w:rPr>
        <w:t>Spectacol umor</w:t>
      </w:r>
      <w:r w:rsidRPr="008E4661">
        <w:rPr>
          <w:rFonts w:ascii="Times New Roman" w:hAnsi="Times New Roman" w:cs="Times New Roman"/>
          <w:sz w:val="24"/>
          <w:szCs w:val="24"/>
          <w:lang w:val="ro-RO"/>
        </w:rPr>
        <w:t xml:space="preserve"> – un cunoscut artist al teatrului românesc va susține un spectacol unde umorul fin și tragedia ne transpune într-o experiență unică. </w:t>
      </w:r>
    </w:p>
    <w:p w:rsidR="00915E4A" w:rsidRPr="008E4661" w:rsidRDefault="00915E4A" w:rsidP="00915E4A">
      <w:pPr>
        <w:pStyle w:val="NoSpacing"/>
        <w:jc w:val="both"/>
        <w:rPr>
          <w:rFonts w:ascii="Times New Roman" w:hAnsi="Times New Roman" w:cs="Times New Roman"/>
          <w:sz w:val="24"/>
          <w:szCs w:val="24"/>
          <w:lang w:val="ro-RO"/>
        </w:rPr>
      </w:pPr>
      <w:r w:rsidRPr="00E370D6">
        <w:rPr>
          <w:rFonts w:ascii="Times New Roman" w:hAnsi="Times New Roman" w:cs="Times New Roman"/>
          <w:b/>
          <w:i/>
          <w:sz w:val="24"/>
          <w:szCs w:val="24"/>
          <w:lang w:val="ro-RO"/>
        </w:rPr>
        <w:t>Spectacol de teatru ecvestru</w:t>
      </w:r>
      <w:r w:rsidRPr="008E4661">
        <w:rPr>
          <w:rFonts w:ascii="Times New Roman" w:hAnsi="Times New Roman" w:cs="Times New Roman"/>
          <w:sz w:val="24"/>
          <w:szCs w:val="24"/>
          <w:lang w:val="ro-RO"/>
        </w:rPr>
        <w:t xml:space="preserve"> – Inspirat de celebra pictură Măiastra și de simbloistica păsării fantasitice din mitologia românească, spectacolul propune o experiență vizuală și emoțională spectaculoasă, în care eleganța mișcării ecvestre întâlnește forța elementelor scenice contemporane. Show-ul va imbina momentele de teatru ecvestru cu efecte pirotehnice, foc și intervenții coregrafice speciale, insiprate din operele brâncușiene. </w:t>
      </w:r>
    </w:p>
    <w:p w:rsidR="00915E4A" w:rsidRPr="008E4661" w:rsidRDefault="00915E4A" w:rsidP="00915E4A">
      <w:pPr>
        <w:pStyle w:val="NoSpacing"/>
        <w:jc w:val="both"/>
        <w:rPr>
          <w:rFonts w:ascii="Times New Roman" w:hAnsi="Times New Roman" w:cs="Times New Roman"/>
          <w:sz w:val="24"/>
          <w:szCs w:val="24"/>
          <w:lang w:val="ro-RO"/>
        </w:rPr>
      </w:pPr>
      <w:r w:rsidRPr="00E370D6">
        <w:rPr>
          <w:rFonts w:ascii="Times New Roman" w:hAnsi="Times New Roman" w:cs="Times New Roman"/>
          <w:b/>
          <w:i/>
          <w:sz w:val="24"/>
          <w:szCs w:val="24"/>
          <w:lang w:val="ro-RO"/>
        </w:rPr>
        <w:t>Recital la asfințit</w:t>
      </w:r>
      <w:r>
        <w:rPr>
          <w:rFonts w:ascii="Times New Roman" w:hAnsi="Times New Roman" w:cs="Times New Roman"/>
          <w:i/>
          <w:sz w:val="24"/>
          <w:szCs w:val="24"/>
          <w:lang w:val="ro-RO"/>
        </w:rPr>
        <w:t xml:space="preserve"> -</w:t>
      </w:r>
      <w:r w:rsidRPr="008E4661">
        <w:rPr>
          <w:rFonts w:ascii="Times New Roman" w:hAnsi="Times New Roman" w:cs="Times New Roman"/>
          <w:sz w:val="24"/>
          <w:szCs w:val="24"/>
          <w:lang w:val="ro-RO"/>
        </w:rPr>
        <w:t xml:space="preserve"> Spectacol grandios construit la intersecția dintre folclor, jazz balcanic și muzică urbană. Ca punct culminat al încheierii evenimentului vor urca pe scenă artiști cunoscuți la nivel național și internațional. Finalul zilelor dedicate culturii și expresiei artistice va fi marcat de un spectacol de amploare, menit să ofere publicului un moment memorabil și plin de emoție. </w:t>
      </w:r>
    </w:p>
    <w:p w:rsidR="00915E4A" w:rsidRPr="008E4661" w:rsidRDefault="00915E4A" w:rsidP="00915E4A">
      <w:pPr>
        <w:pStyle w:val="NoSpacing"/>
        <w:jc w:val="both"/>
        <w:rPr>
          <w:rFonts w:ascii="Times New Roman" w:hAnsi="Times New Roman" w:cs="Times New Roman"/>
          <w:sz w:val="24"/>
          <w:szCs w:val="24"/>
          <w:lang w:val="ro-RO"/>
        </w:rPr>
      </w:pPr>
    </w:p>
    <w:p w:rsidR="00915E4A" w:rsidRPr="008E4661" w:rsidRDefault="00915E4A" w:rsidP="00915E4A">
      <w:pPr>
        <w:pStyle w:val="NoSpacing"/>
        <w:jc w:val="center"/>
        <w:rPr>
          <w:rFonts w:ascii="Times New Roman" w:hAnsi="Times New Roman" w:cs="Times New Roman"/>
          <w:sz w:val="24"/>
          <w:szCs w:val="24"/>
          <w:lang w:val="ro-RO"/>
        </w:rPr>
      </w:pPr>
      <w:r w:rsidRPr="008E4661">
        <w:rPr>
          <w:rFonts w:ascii="Times New Roman" w:hAnsi="Times New Roman" w:cs="Times New Roman"/>
          <w:sz w:val="24"/>
          <w:szCs w:val="24"/>
          <w:lang w:val="ro-RO"/>
        </w:rPr>
        <w:t>Întocmit,</w:t>
      </w:r>
    </w:p>
    <w:p w:rsidR="00915E4A" w:rsidRPr="008E4661" w:rsidRDefault="00915E4A" w:rsidP="00915E4A">
      <w:pPr>
        <w:pStyle w:val="NoSpacing"/>
        <w:jc w:val="center"/>
        <w:rPr>
          <w:rFonts w:ascii="Times New Roman" w:hAnsi="Times New Roman" w:cs="Times New Roman"/>
          <w:sz w:val="24"/>
          <w:szCs w:val="24"/>
          <w:lang w:val="ro-RO"/>
        </w:rPr>
      </w:pPr>
      <w:r w:rsidRPr="008E4661">
        <w:rPr>
          <w:rFonts w:ascii="Times New Roman" w:hAnsi="Times New Roman" w:cs="Times New Roman"/>
          <w:sz w:val="24"/>
          <w:szCs w:val="24"/>
          <w:lang w:val="ro-RO"/>
        </w:rPr>
        <w:t>Insp. Nuțu Luiza-Florentina</w:t>
      </w:r>
    </w:p>
    <w:p w:rsidR="00B575AB" w:rsidRDefault="00B575AB"/>
    <w:sectPr w:rsidR="00B575AB" w:rsidSect="00915E4A">
      <w:footerReference w:type="default" r:id="rId6"/>
      <w:pgSz w:w="12240" w:h="15840"/>
      <w:pgMar w:top="851" w:right="758" w:bottom="709" w:left="144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F0A" w:rsidRDefault="00832F0A" w:rsidP="00915E4A">
      <w:pPr>
        <w:spacing w:after="0" w:line="240" w:lineRule="auto"/>
      </w:pPr>
      <w:r>
        <w:separator/>
      </w:r>
    </w:p>
  </w:endnote>
  <w:endnote w:type="continuationSeparator" w:id="1">
    <w:p w:rsidR="00832F0A" w:rsidRDefault="00832F0A" w:rsidP="00915E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0706"/>
      <w:docPartObj>
        <w:docPartGallery w:val="Page Numbers (Bottom of Page)"/>
        <w:docPartUnique/>
      </w:docPartObj>
    </w:sdtPr>
    <w:sdtContent>
      <w:p w:rsidR="00915E4A" w:rsidRDefault="00915E4A">
        <w:pPr>
          <w:pStyle w:val="Footer"/>
          <w:jc w:val="center"/>
        </w:pPr>
        <w:fldSimple w:instr=" PAGE   \* MERGEFORMAT ">
          <w:r>
            <w:rPr>
              <w:noProof/>
            </w:rPr>
            <w:t>2</w:t>
          </w:r>
        </w:fldSimple>
      </w:p>
    </w:sdtContent>
  </w:sdt>
  <w:p w:rsidR="00915E4A" w:rsidRDefault="00915E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F0A" w:rsidRDefault="00832F0A" w:rsidP="00915E4A">
      <w:pPr>
        <w:spacing w:after="0" w:line="240" w:lineRule="auto"/>
      </w:pPr>
      <w:r>
        <w:separator/>
      </w:r>
    </w:p>
  </w:footnote>
  <w:footnote w:type="continuationSeparator" w:id="1">
    <w:p w:rsidR="00832F0A" w:rsidRDefault="00832F0A" w:rsidP="00915E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915E4A"/>
    <w:rsid w:val="00832F0A"/>
    <w:rsid w:val="00915E4A"/>
    <w:rsid w:val="00B57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E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E4A"/>
    <w:pPr>
      <w:spacing w:after="0" w:line="240" w:lineRule="auto"/>
    </w:pPr>
  </w:style>
  <w:style w:type="paragraph" w:styleId="Header">
    <w:name w:val="header"/>
    <w:basedOn w:val="Normal"/>
    <w:link w:val="HeaderChar"/>
    <w:uiPriority w:val="99"/>
    <w:semiHidden/>
    <w:unhideWhenUsed/>
    <w:rsid w:val="00915E4A"/>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915E4A"/>
  </w:style>
  <w:style w:type="paragraph" w:styleId="Footer">
    <w:name w:val="footer"/>
    <w:basedOn w:val="Normal"/>
    <w:link w:val="FooterChar"/>
    <w:uiPriority w:val="99"/>
    <w:unhideWhenUsed/>
    <w:rsid w:val="00915E4A"/>
    <w:pPr>
      <w:tabs>
        <w:tab w:val="center" w:pos="4703"/>
        <w:tab w:val="right" w:pos="9406"/>
      </w:tabs>
      <w:spacing w:after="0" w:line="240" w:lineRule="auto"/>
    </w:pPr>
  </w:style>
  <w:style w:type="character" w:customStyle="1" w:styleId="FooterChar">
    <w:name w:val="Footer Char"/>
    <w:basedOn w:val="DefaultParagraphFont"/>
    <w:link w:val="Footer"/>
    <w:uiPriority w:val="99"/>
    <w:rsid w:val="00915E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1106</Words>
  <Characters>6307</Characters>
  <Application>Microsoft Office Word</Application>
  <DocSecurity>0</DocSecurity>
  <Lines>52</Lines>
  <Paragraphs>14</Paragraphs>
  <ScaleCrop>false</ScaleCrop>
  <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2026-05-25T11:38:00Z</dcterms:created>
  <dcterms:modified xsi:type="dcterms:W3CDTF">2026-05-25T11:40:00Z</dcterms:modified>
</cp:coreProperties>
</file>