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34CD" w14:textId="77777777" w:rsidR="006B13C8" w:rsidRDefault="006B13C8" w:rsidP="006B13C8">
      <w:pPr>
        <w:jc w:val="right"/>
        <w:rPr>
          <w:rFonts w:eastAsia="ArialMT" w:cs="Times New Roman"/>
          <w:b/>
          <w:bCs/>
          <w:sz w:val="18"/>
          <w:szCs w:val="18"/>
          <w:lang w:val="it-IT"/>
        </w:rPr>
      </w:pPr>
      <w:r>
        <w:rPr>
          <w:rFonts w:eastAsia="ArialMT" w:cs="Times New Roman"/>
          <w:bCs/>
          <w:i/>
          <w:sz w:val="18"/>
          <w:szCs w:val="18"/>
          <w:lang w:val="it-IT"/>
        </w:rPr>
        <w:t>Anexa la HCL nr. ......./....................</w:t>
      </w:r>
    </w:p>
    <w:p w14:paraId="1ED3727E" w14:textId="77777777" w:rsidR="006B13C8" w:rsidRDefault="006B13C8" w:rsidP="006B13C8">
      <w:pPr>
        <w:rPr>
          <w:rFonts w:eastAsia="TimesNewRomanPS-BoldMT" w:cs="Times New Roman"/>
          <w:b/>
          <w:bCs/>
          <w:lang w:val="it-IT"/>
        </w:rPr>
      </w:pPr>
      <w:r>
        <w:rPr>
          <w:rFonts w:eastAsia="TimesNewRomanPS-BoldMT" w:cs="Times New Roman"/>
          <w:b/>
          <w:bCs/>
          <w:iCs/>
          <w:lang w:val="it-IT"/>
        </w:rPr>
        <w:t xml:space="preserve"> </w:t>
      </w:r>
    </w:p>
    <w:p w14:paraId="30DC1355" w14:textId="77777777" w:rsidR="006B13C8" w:rsidRDefault="006B13C8" w:rsidP="006B13C8">
      <w:pPr>
        <w:tabs>
          <w:tab w:val="left" w:pos="4340"/>
          <w:tab w:val="left" w:pos="5610"/>
        </w:tabs>
        <w:ind w:left="360"/>
        <w:jc w:val="center"/>
        <w:rPr>
          <w:rFonts w:cs="Times New Roman"/>
          <w:b/>
          <w:caps/>
          <w:lang w:val="it-IT"/>
        </w:rPr>
      </w:pPr>
      <w:r>
        <w:rPr>
          <w:rFonts w:eastAsia="TimesNewRomanPS-BoldMT" w:cs="Times New Roman"/>
          <w:b/>
          <w:bCs/>
          <w:lang w:val="it-IT"/>
        </w:rPr>
        <w:t xml:space="preserve"> </w:t>
      </w:r>
    </w:p>
    <w:p w14:paraId="05DE6944" w14:textId="77777777" w:rsidR="006B13C8" w:rsidRDefault="006B13C8" w:rsidP="006B13C8">
      <w:pPr>
        <w:tabs>
          <w:tab w:val="left" w:pos="5610"/>
        </w:tabs>
        <w:ind w:left="8640"/>
        <w:jc w:val="center"/>
        <w:rPr>
          <w:rFonts w:cs="Times New Roman"/>
          <w:i/>
          <w:caps/>
          <w:color w:val="17365D"/>
          <w:lang w:val="it-IT"/>
        </w:rPr>
      </w:pPr>
      <w:r>
        <w:rPr>
          <w:rFonts w:cs="Times New Roman"/>
          <w:b/>
          <w:caps/>
          <w:lang w:val="it-IT"/>
        </w:rPr>
        <w:t xml:space="preserve"> </w:t>
      </w:r>
    </w:p>
    <w:p w14:paraId="407910D2" w14:textId="77777777" w:rsidR="006B13C8" w:rsidRDefault="006B13C8" w:rsidP="006B13C8">
      <w:pPr>
        <w:tabs>
          <w:tab w:val="left" w:pos="5610"/>
        </w:tabs>
        <w:ind w:left="630"/>
        <w:jc w:val="center"/>
        <w:rPr>
          <w:rFonts w:eastAsia="TimesNewRomanPS-BoldMT" w:cs="Times New Roman"/>
          <w:b/>
          <w:bCs/>
          <w:sz w:val="28"/>
          <w:szCs w:val="28"/>
          <w:lang w:val="it-IT"/>
        </w:rPr>
      </w:pPr>
      <w:r>
        <w:rPr>
          <w:rFonts w:eastAsia="TimesNewRomanPS-BoldMT" w:cs="Times New Roman"/>
          <w:b/>
          <w:bCs/>
          <w:sz w:val="28"/>
          <w:szCs w:val="28"/>
          <w:lang w:val="it-IT"/>
        </w:rPr>
        <w:t>Programul de acțiune comunitară destinate prevenirii și combaterii riscului de sărăcie și excluziune socială la nivelul comunei Tudor Vladimirescu  pentru anul 2026</w:t>
      </w:r>
    </w:p>
    <w:p w14:paraId="7F872E30" w14:textId="77777777" w:rsidR="006B13C8" w:rsidRDefault="006B13C8" w:rsidP="006B13C8">
      <w:pPr>
        <w:tabs>
          <w:tab w:val="left" w:pos="5610"/>
        </w:tabs>
        <w:ind w:left="630"/>
        <w:jc w:val="center"/>
        <w:rPr>
          <w:rFonts w:cs="Times New Roman"/>
          <w:b/>
          <w:bCs/>
          <w:i/>
          <w:caps/>
          <w:color w:val="17365D"/>
          <w:sz w:val="28"/>
          <w:szCs w:val="28"/>
          <w:lang w:val="it-IT"/>
        </w:rPr>
      </w:pPr>
    </w:p>
    <w:p w14:paraId="0003E8D8" w14:textId="77777777" w:rsidR="006B13C8" w:rsidRDefault="006B13C8" w:rsidP="006B13C8">
      <w:pPr>
        <w:tabs>
          <w:tab w:val="left" w:pos="5610"/>
        </w:tabs>
        <w:ind w:left="6120"/>
        <w:jc w:val="center"/>
        <w:rPr>
          <w:rFonts w:cs="Times New Roman"/>
          <w:b/>
          <w:caps/>
          <w:color w:val="17365D"/>
          <w:lang w:val="it-IT"/>
        </w:rPr>
      </w:pPr>
    </w:p>
    <w:p w14:paraId="31084E42" w14:textId="77777777" w:rsidR="006B13C8" w:rsidRDefault="006B13C8" w:rsidP="006B13C8">
      <w:pPr>
        <w:rPr>
          <w:rFonts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lang w:val="it-IT"/>
        </w:rPr>
        <w:t xml:space="preserve"> </w:t>
      </w:r>
    </w:p>
    <w:tbl>
      <w:tblPr>
        <w:tblW w:w="13156" w:type="dxa"/>
        <w:tblInd w:w="1085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8"/>
        <w:gridCol w:w="1927"/>
        <w:gridCol w:w="1472"/>
        <w:gridCol w:w="1647"/>
        <w:gridCol w:w="2117"/>
        <w:gridCol w:w="24"/>
        <w:gridCol w:w="1465"/>
        <w:gridCol w:w="19"/>
        <w:gridCol w:w="1846"/>
        <w:gridCol w:w="714"/>
        <w:gridCol w:w="686"/>
      </w:tblGrid>
      <w:tr w:rsidR="006B13C8" w14:paraId="53C81D60" w14:textId="77777777" w:rsidTr="006B13C8">
        <w:trPr>
          <w:trHeight w:val="929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EFEC4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intervenție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05CC4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Categorie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beneficiari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385D6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Obiectiv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specific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2E88" w14:textId="77777777" w:rsidR="006B13C8" w:rsidRDefault="006B13C8">
            <w:pPr>
              <w:ind w:left="5" w:right="143"/>
              <w:jc w:val="both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Identificarea nevoii la nivel de comunitate locală 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FA02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Acțiune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activitate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măsuri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7206E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Indicatori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rezultat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3DF9E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Instituții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implicate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6B16C" w14:textId="77777777" w:rsidR="006B13C8" w:rsidRDefault="006B13C8">
            <w:pPr>
              <w:ind w:left="5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Revizui</w:t>
            </w:r>
            <w:proofErr w:type="spellEnd"/>
          </w:p>
          <w:p w14:paraId="33517432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re/ </w:t>
            </w:r>
          </w:p>
          <w:p w14:paraId="56E374A9" w14:textId="77777777" w:rsidR="006B13C8" w:rsidRDefault="006B13C8">
            <w:pPr>
              <w:ind w:left="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Termen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50B5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Buget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alocat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B13C8" w14:paraId="6740A851" w14:textId="77777777" w:rsidTr="006B13C8">
        <w:trPr>
          <w:trHeight w:val="2717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BBBD3" w14:textId="77777777" w:rsidR="006B13C8" w:rsidRDefault="006B13C8">
            <w:pPr>
              <w:spacing w:after="16"/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Asistență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601603A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Socială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4AFE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Familii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singure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dificultate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scopul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prevenirii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combaterii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sărăciei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excluziune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socială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AB569" w14:textId="77777777" w:rsidR="006B13C8" w:rsidRDefault="006B13C8">
            <w:pPr>
              <w:ind w:left="5" w:right="108"/>
              <w:jc w:val="both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1.1.Acordare venit minim de incluziune: ajutor de incluziune; ajutor pentru familia cu copii;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4D65" w14:textId="77777777" w:rsidR="006B13C8" w:rsidRDefault="006B13C8">
            <w:pPr>
              <w:spacing w:line="244" w:lineRule="auto"/>
              <w:ind w:left="5" w:right="293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Situația în care se află persoanele care, la un moment dat, pe parcursul vieții, din cauze socioeconomice, de sănătate și/sau care rezultă din mediul social de viață, și-au pierdut sau le-au fost limitate propriile   capacități de integrare socială. 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BE3C6" w14:textId="77777777" w:rsidR="006B13C8" w:rsidRDefault="006B13C8">
            <w:pPr>
              <w:spacing w:line="252" w:lineRule="auto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Informarea cetățenilor (pliante, rețele de socializare, site-ul primăriei) ; Informarea asupra drepturilor și obligațiilor ; </w:t>
            </w:r>
          </w:p>
          <w:p w14:paraId="7B8DF2BA" w14:textId="77777777" w:rsidR="006B13C8" w:rsidRDefault="006B13C8">
            <w:pPr>
              <w:ind w:left="5" w:right="61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Înregistrarea cererilor ; Identificarea nevoilor prin fișa de evaluare în teren; Întocmire plan de intervenție;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5B492" w14:textId="77777777" w:rsidR="006B13C8" w:rsidRDefault="006B13C8">
            <w:pPr>
              <w:spacing w:line="252" w:lineRule="auto"/>
              <w:ind w:left="5" w:right="52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Gradul de soluționare al solicitărilor (%); nr. solicitări soluționate din nr. solicitări primite; </w:t>
            </w:r>
          </w:p>
          <w:p w14:paraId="630D0733" w14:textId="77777777" w:rsidR="006B13C8" w:rsidRDefault="006B13C8">
            <w:pPr>
              <w:spacing w:line="244" w:lineRule="auto"/>
              <w:ind w:left="5" w:right="77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Transmiterea la termen a documentelor în aplicația informatizată </w:t>
            </w:r>
          </w:p>
          <w:p w14:paraId="05DA1848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HUB;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23316" w14:textId="77777777" w:rsidR="006B13C8" w:rsidRDefault="006B13C8">
            <w:pPr>
              <w:spacing w:after="2" w:line="235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UAT Tudor Vladimirescu– Compartimentul de </w:t>
            </w:r>
          </w:p>
          <w:p w14:paraId="72CE9DEB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Asistenta Sociala </w:t>
            </w:r>
          </w:p>
          <w:p w14:paraId="7B8D32C9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AJPIS  </w:t>
            </w:r>
          </w:p>
          <w:p w14:paraId="72E230F1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AJOFM   </w:t>
            </w:r>
          </w:p>
          <w:p w14:paraId="6A7C8B5A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Inspectoratul Școlar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AFB00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257BF9C8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202A2BC6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CDE14AA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3ECB670B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C3CEE0F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68857FDA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6486B632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F087A80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3504E47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AD7C219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23E1DCA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40986A7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3C7F9E51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6E9679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B1E0" w14:textId="77777777" w:rsidR="006B13C8" w:rsidRDefault="006B13C8">
            <w:pPr>
              <w:ind w:left="5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Bugetul</w:t>
            </w:r>
            <w:proofErr w:type="spellEnd"/>
          </w:p>
          <w:p w14:paraId="710CAEEC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de stat </w:t>
            </w:r>
          </w:p>
          <w:p w14:paraId="0E9F77B1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6BF80C5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BBBB346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AD9569F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EDD1BE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3855135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C890658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FC51844" w14:textId="77777777" w:rsidR="006B13C8" w:rsidRDefault="006B13C8">
            <w:pPr>
              <w:spacing w:after="1493"/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B13C8" w14:paraId="716C656F" w14:textId="77777777" w:rsidTr="006B13C8">
        <w:trPr>
          <w:trHeight w:val="20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0D6F" w14:textId="77777777" w:rsidR="006B13C8" w:rsidRDefault="006B13C8">
            <w:pPr>
              <w:suppressAutoHyphens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E2547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Ajutoare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urgență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ajutoare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comunitare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acordate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familiilor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singure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dificultate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scopul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prevenirii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combaterii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sărăciei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excluziune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sociala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8F959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1.2.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Acordare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ajutoare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urgenta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ajutoare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comunitare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29C09" w14:textId="77777777" w:rsidR="006B13C8" w:rsidRDefault="006B13C8">
            <w:pPr>
              <w:spacing w:line="264" w:lineRule="auto"/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Sprijinirea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familiei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singure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pentru </w:t>
            </w: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depășirea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unor</w:t>
            </w:r>
            <w:proofErr w:type="spellEnd"/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dificultate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CD8AA70" w14:textId="77777777" w:rsidR="006B13C8" w:rsidRDefault="006B13C8">
            <w:pPr>
              <w:ind w:left="5" w:right="4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temporară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prevenirea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sau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reducerea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sărăcie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excluziune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socială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F41C2" w14:textId="77777777" w:rsidR="006B13C8" w:rsidRDefault="006B13C8">
            <w:pPr>
              <w:ind w:left="5" w:right="61" w:hanging="22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Înregistrarea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cererilor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Identificarea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nevoilor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fișa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evaluare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teren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Întocmire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plan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intervenție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evaluarea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situației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acordarea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ajutorului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A9CB9" w14:textId="77777777" w:rsidR="006B13C8" w:rsidRDefault="006B13C8">
            <w:pPr>
              <w:spacing w:after="2" w:line="235" w:lineRule="auto"/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Gr.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soluționare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a </w:t>
            </w:r>
          </w:p>
          <w:p w14:paraId="2A3B38C1" w14:textId="77777777" w:rsidR="006B13C8" w:rsidRDefault="006B13C8">
            <w:pPr>
              <w:ind w:left="5" w:right="43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solicitărilor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(%); nr. documente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întocmite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la termen pentru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plata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ajutoarelor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urgență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raportat</w:t>
            </w:r>
            <w:proofErr w:type="spellEnd"/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la nr.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cazuri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lucru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D0BE5" w14:textId="77777777" w:rsidR="006B13C8" w:rsidRDefault="006B13C8">
            <w:pPr>
              <w:spacing w:after="2" w:line="235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UAT  Tudor Vladimirescu Compartimentul de </w:t>
            </w:r>
          </w:p>
          <w:p w14:paraId="52BE2A7B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Asistenta Sociala </w:t>
            </w:r>
          </w:p>
          <w:p w14:paraId="647085C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 </w:t>
            </w:r>
          </w:p>
          <w:p w14:paraId="4BC9F080" w14:textId="77777777" w:rsidR="006B13C8" w:rsidRDefault="006B13C8">
            <w:pPr>
              <w:spacing w:after="2" w:line="235" w:lineRule="auto"/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Compartimentul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financiar-contabil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cadrul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UAT </w:t>
            </w:r>
          </w:p>
          <w:p w14:paraId="1D1C2EFA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Tudor Vladimirescu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E371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6A1C4FD9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5B3023F4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02599" w14:textId="77777777" w:rsidR="006B13C8" w:rsidRDefault="006B13C8">
            <w:pPr>
              <w:ind w:left="5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Bugetul</w:t>
            </w:r>
            <w:proofErr w:type="spellEnd"/>
          </w:p>
          <w:p w14:paraId="120F563F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local  lei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B13C8" w14:paraId="64E2E8CA" w14:textId="77777777" w:rsidTr="006B13C8">
        <w:trPr>
          <w:trHeight w:val="1974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3627" w14:textId="77777777" w:rsidR="006B13C8" w:rsidRDefault="006B13C8">
            <w:pPr>
              <w:rPr>
                <w:rFonts w:cs="Times New Roman"/>
                <w:sz w:val="20"/>
                <w:szCs w:val="20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6667C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Sprijinirea familiilor sau a persoanelor singure vulnerabile în perioada sezonului rece cu ajutoare pentru încălzirea locuinței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6879A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1.3.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Acordarea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ajutoarelor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încălzirea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locuinței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cu gaze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naturale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energie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58CEFA6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electrica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combustibil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solizi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25879" w14:textId="77777777" w:rsidR="006B13C8" w:rsidRDefault="006B13C8">
            <w:pPr>
              <w:spacing w:after="2" w:line="235" w:lineRule="auto"/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Acoperirea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integral sau 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unei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298D108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părți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cheltuielile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încălzirea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locuinței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consumatorul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vulnerabil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energie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7E6C9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Înregistrarea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cererilor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Identificarea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nevoilor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fișa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evaluare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teren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Întocmire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borderouri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DA6C8" w14:textId="77777777" w:rsidR="006B13C8" w:rsidRDefault="006B13C8">
            <w:pPr>
              <w:spacing w:line="237" w:lineRule="auto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Gr. de verificare al îndeplinirii condițiilor; nr. </w:t>
            </w:r>
          </w:p>
          <w:p w14:paraId="28740094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documente </w:t>
            </w:r>
          </w:p>
          <w:p w14:paraId="0546F0E8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verificate raportate la nr. de documente elaborate 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49E2B" w14:textId="77777777" w:rsidR="006B13C8" w:rsidRDefault="006B13C8">
            <w:pPr>
              <w:spacing w:after="2" w:line="235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UAT Tudor Vladimirescu Compartimentul de </w:t>
            </w:r>
          </w:p>
          <w:p w14:paraId="19849FB4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Asistenta Sociala </w:t>
            </w:r>
          </w:p>
          <w:p w14:paraId="0FEF8C31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AJPIS </w:t>
            </w:r>
          </w:p>
          <w:p w14:paraId="73E1F86F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A2D9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2FE847A8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7D11D64A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6C20E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Transfe</w:t>
            </w:r>
            <w:r>
              <w:rPr>
                <w:rFonts w:cs="Times New Roman"/>
                <w:sz w:val="20"/>
                <w:szCs w:val="20"/>
                <w:lang w:val="pt-PT"/>
              </w:rPr>
              <w:t>r</w:t>
            </w:r>
          </w:p>
          <w:p w14:paraId="0B5F5F97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 de la bugetul de stat </w:t>
            </w:r>
          </w:p>
        </w:tc>
      </w:tr>
      <w:tr w:rsidR="006B13C8" w14:paraId="1608DFE3" w14:textId="77777777" w:rsidTr="006B13C8">
        <w:trPr>
          <w:trHeight w:val="2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6B6A" w14:textId="77777777" w:rsidR="006B13C8" w:rsidRDefault="006B13C8">
            <w:pPr>
              <w:suppressAutoHyphens w:val="0"/>
              <w:rPr>
                <w:rFonts w:cs="Times New Roman"/>
                <w:sz w:val="20"/>
                <w:szCs w:val="20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AC023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Sprijinirea familiilor </w:t>
            </w:r>
          </w:p>
          <w:p w14:paraId="7E59D7A7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/persoanelor singure care au în întreținere copii care sunt înscriși la grădiniță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312CF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1.4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Acordarea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tichete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educaționale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grădiniță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573D5" w14:textId="77777777" w:rsidR="006B13C8" w:rsidRDefault="006B13C8">
            <w:pPr>
              <w:spacing w:line="237" w:lineRule="auto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Se acordă pentru copiii din familii defavorizate în condițiile în care sunt </w:t>
            </w:r>
          </w:p>
          <w:p w14:paraId="7C9963AE" w14:textId="77777777" w:rsidR="006B13C8" w:rsidRDefault="006B13C8">
            <w:pPr>
              <w:ind w:left="5" w:hanging="22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 îndeplinite, cumulativ, următoarele criterii: copilul este înscris într-o unitate de învățământ preșcolar și sunt beneficiari ai ajutorului pentru susținerea familiei cu copii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F7FC" w14:textId="77777777" w:rsidR="006B13C8" w:rsidRDefault="006B13C8">
            <w:pPr>
              <w:ind w:left="5" w:right="8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Identificarea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beneficiarilor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Verificarea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prezenței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grădiniță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Achiziționarea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TSG </w:t>
            </w: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Gestionarea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distribuirea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TSG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Întocmirea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documentelor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evidență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pentru TSG 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33612" w14:textId="77777777" w:rsidR="006B13C8" w:rsidRDefault="006B13C8">
            <w:pPr>
              <w:spacing w:line="237" w:lineRule="auto"/>
              <w:ind w:left="5" w:hanging="12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 Gr. de verificare al îndeplinirii condițiilor; nr. </w:t>
            </w:r>
          </w:p>
          <w:p w14:paraId="749E1AD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documente </w:t>
            </w:r>
          </w:p>
          <w:p w14:paraId="707997AE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verificate raportate la nr. de documente elaborate 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D0BF" w14:textId="77777777" w:rsidR="006B13C8" w:rsidRDefault="006B13C8">
            <w:pPr>
              <w:spacing w:line="237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UAT  Tudor Vladimirescu - Compartimentul de </w:t>
            </w:r>
          </w:p>
          <w:p w14:paraId="7DA0DD77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Asistenta Sociala </w:t>
            </w:r>
          </w:p>
          <w:p w14:paraId="1F5D1345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 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0D6A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6644830F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6D64B156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16BE" w14:textId="77777777" w:rsidR="006B13C8" w:rsidRDefault="006B13C8">
            <w:pPr>
              <w:ind w:left="5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Bugetul</w:t>
            </w:r>
            <w:proofErr w:type="spellEnd"/>
          </w:p>
          <w:p w14:paraId="11196373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local  lei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B13C8" w14:paraId="28B1AC88" w14:textId="77777777" w:rsidTr="006B13C8">
        <w:trPr>
          <w:trHeight w:val="2035"/>
        </w:trPr>
        <w:tc>
          <w:tcPr>
            <w:tcW w:w="1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1C846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2.Educație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2A34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Familii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copii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aflați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abandon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școlar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copii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abandonat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școalar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8E1A2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2.1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Prevenirea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abandonului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școlar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organizarea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acțiuni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informare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prevenție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EE65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Numărul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semnificativ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copii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abandonat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școala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precum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aflați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abandon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școlar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AA448" w14:textId="77777777" w:rsidR="006B13C8" w:rsidRDefault="006B13C8">
            <w:pPr>
              <w:spacing w:line="237" w:lineRule="auto"/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Organizarea de activități de consiliere și monitorizare.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Introducere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platforma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BAD4748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,,</w:t>
            </w:r>
            <w:proofErr w:type="spellStart"/>
            <w:proofErr w:type="gramEnd"/>
            <w:r>
              <w:rPr>
                <w:rFonts w:eastAsia="Times New Roman" w:cs="Times New Roman"/>
                <w:sz w:val="20"/>
                <w:szCs w:val="20"/>
              </w:rPr>
              <w:t>Observatorul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copilului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"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întocmirea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planului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servicii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68E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Întocmirea rapoartelor de vizita/ monitorizare, întocmire plan de servicii 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A28C9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UAT </w:t>
            </w: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Tudor Vladimirescu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Compartimentul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Asistenta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Sociala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Inspectoratul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Școlar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Scoli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generale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Liceu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platforma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online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Observatorul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copilului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74F1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19D23E29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31A76112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AF86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 </w:t>
            </w:r>
          </w:p>
        </w:tc>
      </w:tr>
      <w:tr w:rsidR="006B13C8" w14:paraId="57B740EE" w14:textId="77777777" w:rsidTr="006B13C8">
        <w:trPr>
          <w:trHeight w:val="178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492D5" w14:textId="77777777" w:rsidR="006B13C8" w:rsidRDefault="006B13C8">
            <w:pPr>
              <w:suppressAutoHyphens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1BC69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Familii și persoane singure în vederea completării studiilor în cadrul programului ”A doua șansa"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5E97B" w14:textId="77777777" w:rsidR="006B13C8" w:rsidRDefault="006B13C8">
            <w:pPr>
              <w:spacing w:after="3" w:line="235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2.2 Remediere școlară </w:t>
            </w:r>
          </w:p>
          <w:p w14:paraId="0F6AC54A" w14:textId="77777777" w:rsidR="006B13C8" w:rsidRDefault="006B13C8">
            <w:pPr>
              <w:spacing w:after="2" w:line="235" w:lineRule="auto"/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Programul oferă acestor categorii de persoane 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posibilitatea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continuării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</w:p>
          <w:p w14:paraId="0E1F64CE" w14:textId="77777777" w:rsidR="006B13C8" w:rsidRDefault="006B13C8">
            <w:pPr>
              <w:spacing w:line="237" w:lineRule="auto"/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finalizării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învățământului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obligatoriu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fără a fi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nevoite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săși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întrerupă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eventualele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656AD9CC" w14:textId="77777777" w:rsidR="006B13C8" w:rsidRDefault="006B13C8">
            <w:pPr>
              <w:ind w:left="5" w:right="282"/>
              <w:rPr>
                <w:rFonts w:cs="Times New Roman"/>
                <w:sz w:val="20"/>
                <w:szCs w:val="20"/>
                <w:lang w:val="pt-P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activități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sau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familiale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care sunt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angrenate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25255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Programul ,, A doua șansă" se adresează adolescenților, tinerilor, adulților, proveniți din medii sociale diverse și cu vârste variate, care nu au urmat sau nu au finalizat învățământul primar și  gimnazial.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5DF2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Sprijin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financiar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pentru transport 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E94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Gradul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înscriere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rândul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sărăcie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excluziune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pt-PT"/>
              </w:rPr>
              <w:t>socială care nu au finalizat învățământul obligatoriu raportat la număr de absolvenți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80764" w14:textId="77777777" w:rsidR="006B13C8" w:rsidRDefault="006B13C8">
            <w:pPr>
              <w:spacing w:after="3" w:line="235" w:lineRule="auto"/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Inspectoratul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Școlar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622047B1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Scoli/Licee care oferă cursuri la programul ,, A doua șansă"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C44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298DF3D0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45CF3480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DE658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Buget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B1AA19F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de stat </w:t>
            </w:r>
          </w:p>
        </w:tc>
      </w:tr>
    </w:tbl>
    <w:p w14:paraId="2C42C114" w14:textId="77777777" w:rsidR="006B13C8" w:rsidRDefault="006B13C8" w:rsidP="006B13C8">
      <w:pPr>
        <w:ind w:right="38"/>
        <w:rPr>
          <w:rFonts w:cs="Times New Roman"/>
          <w:sz w:val="20"/>
          <w:szCs w:val="20"/>
        </w:rPr>
      </w:pPr>
    </w:p>
    <w:tbl>
      <w:tblPr>
        <w:tblW w:w="13185" w:type="dxa"/>
        <w:tblInd w:w="995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808"/>
        <w:gridCol w:w="1481"/>
        <w:gridCol w:w="1516"/>
        <w:gridCol w:w="2040"/>
        <w:gridCol w:w="1532"/>
        <w:gridCol w:w="1718"/>
        <w:gridCol w:w="754"/>
        <w:gridCol w:w="649"/>
      </w:tblGrid>
      <w:tr w:rsidR="006B13C8" w14:paraId="2B96FEAD" w14:textId="77777777" w:rsidTr="006B13C8">
        <w:trPr>
          <w:trHeight w:val="355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5F535" w14:textId="77777777" w:rsidR="006B13C8" w:rsidRDefault="006B13C8">
            <w:pPr>
              <w:rPr>
                <w:rFonts w:cs="Times New Roman"/>
                <w:sz w:val="20"/>
                <w:szCs w:val="20"/>
                <w:lang w:val="pt-PT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CBD08" w14:textId="77777777" w:rsidR="006B13C8" w:rsidRDefault="006B13C8">
            <w:pPr>
              <w:spacing w:line="252" w:lineRule="auto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Copii din familii vulnerabile care pot fi afectați de </w:t>
            </w:r>
          </w:p>
          <w:p w14:paraId="367CC063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Bullying-ul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5FB1" w14:textId="77777777" w:rsidR="006B13C8" w:rsidRDefault="006B13C8">
            <w:pPr>
              <w:spacing w:line="237" w:lineRule="auto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>2.3 Informarea elevilor scolilor</w:t>
            </w:r>
          </w:p>
          <w:p w14:paraId="2F7CFF50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din comuna, cu sprijinul  cadrelor didactice, cu privire la bullyin-gul și la cauzele si consecințele precum și metode de prevenire a bullyin-gului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B7D32" w14:textId="77777777" w:rsidR="006B13C8" w:rsidRDefault="006B13C8">
            <w:pPr>
              <w:spacing w:after="744" w:line="252" w:lineRule="auto"/>
              <w:ind w:left="-27" w:firstLine="32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Creșterea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numărului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copii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informați</w:t>
            </w:r>
            <w:proofErr w:type="spellEnd"/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măsura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prevenire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ab/>
              <w:t xml:space="preserve">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bullyin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-gul </w:t>
            </w:r>
          </w:p>
          <w:p w14:paraId="75DEDEE6" w14:textId="77777777" w:rsidR="006B13C8" w:rsidRDefault="006B13C8">
            <w:pPr>
              <w:ind w:left="-22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0170" w14:textId="77777777" w:rsidR="006B13C8" w:rsidRDefault="006B13C8">
            <w:pPr>
              <w:spacing w:after="39" w:line="237" w:lineRule="auto"/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Activități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informare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privire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bullyin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- gul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desfășurarea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campanii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distribuirea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materiale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informative,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identificarea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3AB5DE1C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Activități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identificare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cauzele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formale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consecințele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precum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prevenire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bullyin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gului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6A965" w14:textId="77777777" w:rsidR="006B13C8" w:rsidRDefault="006B13C8">
            <w:pPr>
              <w:spacing w:line="276" w:lineRule="auto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Număr campanii Număr </w:t>
            </w:r>
          </w:p>
          <w:p w14:paraId="766D74A2" w14:textId="77777777" w:rsidR="006B13C8" w:rsidRDefault="006B13C8">
            <w:pPr>
              <w:spacing w:line="244" w:lineRule="auto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beneficiari Număr materiale informative distribuite </w:t>
            </w:r>
          </w:p>
          <w:p w14:paraId="60206F40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Gr.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evaluare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(%); nr.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măsuri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inițiate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prevenirea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combaterea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bullyin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-gul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8C297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 UAT </w:t>
            </w:r>
            <w:r>
              <w:rPr>
                <w:rFonts w:eastAsia="Times New Roman" w:cs="Times New Roman"/>
                <w:sz w:val="18"/>
                <w:szCs w:val="18"/>
                <w:lang w:val="pt-PT"/>
              </w:rPr>
              <w:t>Tudor Vladimirescu</w:t>
            </w:r>
          </w:p>
          <w:p w14:paraId="032DFA9E" w14:textId="77777777" w:rsidR="006B13C8" w:rsidRDefault="006B13C8">
            <w:pPr>
              <w:ind w:left="5"/>
              <w:jc w:val="both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- Compartimentul de </w:t>
            </w:r>
          </w:p>
          <w:p w14:paraId="15F4381F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Asistenta Sociala </w:t>
            </w:r>
          </w:p>
          <w:p w14:paraId="5519C3FF" w14:textId="77777777" w:rsidR="006B13C8" w:rsidRDefault="006B13C8">
            <w:pPr>
              <w:ind w:left="4" w:hanging="22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it-IT"/>
              </w:rPr>
              <w:t>Scolile gimnaziale din comuna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EA19" w14:textId="77777777" w:rsidR="006B13C8" w:rsidRDefault="006B13C8">
            <w:pPr>
              <w:ind w:left="5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31.12.</w:t>
            </w:r>
          </w:p>
          <w:p w14:paraId="64A1A077" w14:textId="77777777" w:rsidR="006B13C8" w:rsidRDefault="006B13C8">
            <w:pPr>
              <w:ind w:left="5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2026 </w:t>
            </w:r>
          </w:p>
          <w:p w14:paraId="2795D7D7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60815" w14:textId="77777777" w:rsidR="006B13C8" w:rsidRDefault="006B13C8">
            <w:pPr>
              <w:ind w:left="5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Buget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42F0D137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de stat </w:t>
            </w:r>
          </w:p>
        </w:tc>
      </w:tr>
      <w:tr w:rsidR="006B13C8" w14:paraId="43B1D929" w14:textId="77777777" w:rsidTr="006B13C8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B50890" w14:textId="77777777" w:rsidR="006B13C8" w:rsidRDefault="006B13C8">
            <w:pPr>
              <w:suppressAutoHyphens w:val="0"/>
              <w:rPr>
                <w:rFonts w:cs="Times New Roman"/>
                <w:sz w:val="20"/>
                <w:szCs w:val="20"/>
                <w:lang w:val="pt-PT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674B8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Copii proveniți din familii defavorizate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8B313" w14:textId="77777777" w:rsidR="006B13C8" w:rsidRDefault="006B13C8">
            <w:pPr>
              <w:spacing w:line="237" w:lineRule="auto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2.4 Sprijinul și asistarea copiilor și familiilor în prevenirea și depășirea situațiilor de </w:t>
            </w:r>
          </w:p>
          <w:p w14:paraId="0D4AC00A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7B5F4E9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promovarea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6A8147BD" w14:textId="77777777" w:rsidR="006B13C8" w:rsidRDefault="006B13C8">
            <w:pPr>
              <w:ind w:left="5" w:right="162"/>
              <w:jc w:val="both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principiilor de coeziune și incluziune 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A073B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Diminuarea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cazurilor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abandon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scolar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copiii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proveniți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familii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defavorizate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46004" w14:textId="77777777" w:rsidR="006B13C8" w:rsidRDefault="006B13C8">
            <w:pPr>
              <w:spacing w:after="19" w:line="247" w:lineRule="auto"/>
              <w:ind w:left="5" w:right="111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Activități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identificarea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evaluarea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permanentă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nevoilor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fizice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emoționale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fiecărui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copil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precum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măsurile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1443D6A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corespunzătoare pentru satisfacerea acestor nevoi, igiena personală, supravegherea și menținerea stării de </w:t>
            </w:r>
          </w:p>
          <w:p w14:paraId="41F4DBAE" w14:textId="77777777" w:rsidR="006B13C8" w:rsidRDefault="006B13C8">
            <w:pPr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sănătate; </w:t>
            </w:r>
          </w:p>
          <w:p w14:paraId="699C89AF" w14:textId="77777777" w:rsidR="006B13C8" w:rsidRDefault="006B13C8">
            <w:pPr>
              <w:spacing w:line="276" w:lineRule="auto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-Consiliere și sprijin pentru părinți; </w:t>
            </w:r>
          </w:p>
          <w:p w14:paraId="355AF8DC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-Alte măsuri și acțiuni care au drept scop prevenirea sau limitarea unor situații de dificultate ori vulnerabilitate, care pot duce la marginalizare, separare sau excluziune </w:t>
            </w:r>
            <w:r>
              <w:rPr>
                <w:rFonts w:eastAsia="Times New Roman" w:cs="Times New Roman"/>
                <w:sz w:val="20"/>
                <w:szCs w:val="20"/>
                <w:lang w:val="it-IT"/>
              </w:rPr>
              <w:lastRenderedPageBreak/>
              <w:t>sociala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D42E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lastRenderedPageBreak/>
              <w:t xml:space="preserve">Număr de </w:t>
            </w:r>
          </w:p>
          <w:p w14:paraId="5A1DD4C2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beneficiari </w:t>
            </w:r>
          </w:p>
          <w:p w14:paraId="4577ED9E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Număr de </w:t>
            </w:r>
          </w:p>
          <w:p w14:paraId="24E3A9C1" w14:textId="77777777" w:rsidR="006B13C8" w:rsidRDefault="006B13C8">
            <w:pPr>
              <w:spacing w:line="247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activități educaționale oferite Număr </w:t>
            </w:r>
          </w:p>
          <w:p w14:paraId="4CF42568" w14:textId="77777777" w:rsidR="006B13C8" w:rsidRDefault="006B13C8">
            <w:pPr>
              <w:spacing w:line="235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de activități Grad de realizare a activităților </w:t>
            </w:r>
          </w:p>
          <w:p w14:paraId="4D4BEDE2" w14:textId="77777777" w:rsidR="006B13C8" w:rsidRDefault="006B13C8">
            <w:pPr>
              <w:ind w:left="5"/>
              <w:jc w:val="both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oferite(%)=Num</w:t>
            </w:r>
          </w:p>
          <w:p w14:paraId="74F1CE8A" w14:textId="77777777" w:rsidR="006B13C8" w:rsidRDefault="006B13C8">
            <w:pPr>
              <w:spacing w:after="2" w:line="235" w:lineRule="auto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ăr de activități desfășurate raportate la </w:t>
            </w:r>
          </w:p>
          <w:p w14:paraId="7B8D835C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număr de activități necesare a se realiza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4ABE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 </w:t>
            </w:r>
          </w:p>
          <w:p w14:paraId="234151A3" w14:textId="77777777" w:rsidR="006B13C8" w:rsidRDefault="006B13C8">
            <w:pPr>
              <w:ind w:left="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ONG-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partenere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A260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5392ED47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46A5A3AB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C005" w14:textId="77777777" w:rsidR="006B13C8" w:rsidRDefault="006B13C8">
            <w:pPr>
              <w:ind w:left="5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31.12.</w:t>
            </w:r>
          </w:p>
          <w:p w14:paraId="0EC7650C" w14:textId="77777777" w:rsidR="006B13C8" w:rsidRDefault="006B13C8">
            <w:pPr>
              <w:ind w:left="5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2026 </w:t>
            </w:r>
          </w:p>
          <w:p w14:paraId="127C400C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</w:tr>
      <w:tr w:rsidR="006B13C8" w14:paraId="66ADA47B" w14:textId="77777777" w:rsidTr="006B13C8">
        <w:trPr>
          <w:trHeight w:val="106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E4DAB4" w14:textId="77777777" w:rsidR="006B13C8" w:rsidRDefault="006B13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6F8F2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Familii și tineri cu mulți copii în întreținere, mame minore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90F52" w14:textId="77777777" w:rsidR="006B13C8" w:rsidRDefault="006B13C8">
            <w:pPr>
              <w:spacing w:after="1" w:line="237" w:lineRule="auto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3.1 Prevenirea sarcinilor nedorite în </w:t>
            </w:r>
          </w:p>
          <w:p w14:paraId="1EBD6122" w14:textId="77777777" w:rsidR="006B13C8" w:rsidRDefault="006B13C8">
            <w:pPr>
              <w:spacing w:line="237" w:lineRule="auto"/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special la minore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40C7F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Existența unor minore aflate în risc sau existența unor familii cu mulți copii în întreținere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5859" w14:textId="77777777" w:rsidR="006B13C8" w:rsidRDefault="006B13C8">
            <w:pPr>
              <w:spacing w:line="237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Sesiuni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informare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planningul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D6A43F9" w14:textId="77777777" w:rsidR="006B13C8" w:rsidRDefault="006B13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familial; </w:t>
            </w:r>
          </w:p>
          <w:p w14:paraId="40BE61AD" w14:textId="77777777" w:rsidR="006B13C8" w:rsidRDefault="006B13C8">
            <w:pPr>
              <w:spacing w:after="19" w:line="247" w:lineRule="auto"/>
              <w:ind w:left="5" w:right="11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08DB" w14:textId="77777777" w:rsidR="006B13C8" w:rsidRDefault="006B13C8">
            <w:pPr>
              <w:spacing w:after="28" w:line="237" w:lineRule="auto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-Număr de minore aflate în risc sau familii </w:t>
            </w:r>
          </w:p>
          <w:p w14:paraId="7C7E9FAF" w14:textId="77777777" w:rsidR="006B13C8" w:rsidRDefault="006B13C8">
            <w:pPr>
              <w:spacing w:after="16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cu mulți copii </w:t>
            </w:r>
          </w:p>
          <w:p w14:paraId="20C0EC85" w14:textId="77777777" w:rsidR="006B13C8" w:rsidRDefault="006B13C8">
            <w:pPr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-Număr de </w:t>
            </w:r>
          </w:p>
          <w:p w14:paraId="243E6C2E" w14:textId="77777777" w:rsidR="006B13C8" w:rsidRDefault="006B13C8">
            <w:pPr>
              <w:spacing w:line="244" w:lineRule="auto"/>
              <w:ind w:right="57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activități de consiliere/ informare și distribuirea de materiale informative -Număr de fișe de supraveghere gravide -Număr de </w:t>
            </w:r>
          </w:p>
          <w:p w14:paraId="09C8ED97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vulnerabilități identificate la nivel individual și comunitar. 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F7B44" w14:textId="77777777" w:rsidR="006B13C8" w:rsidRDefault="006B13C8">
            <w:pPr>
              <w:spacing w:line="237" w:lineRule="auto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UAT </w:t>
            </w:r>
            <w:r>
              <w:rPr>
                <w:rFonts w:eastAsia="Times New Roman" w:cs="Times New Roman"/>
                <w:sz w:val="18"/>
                <w:szCs w:val="18"/>
                <w:lang w:val="pt-PT"/>
              </w:rPr>
              <w:t xml:space="preserve">Tudor Vladimirescu </w:t>
            </w: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– Compartimentul de </w:t>
            </w:r>
          </w:p>
          <w:p w14:paraId="1038CF80" w14:textId="77777777" w:rsidR="006B13C8" w:rsidRDefault="006B13C8">
            <w:pPr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Asistenta Sociala </w:t>
            </w:r>
          </w:p>
          <w:p w14:paraId="6E7D1546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Medici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familie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0BF9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30263EE0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4646F509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360F" w14:textId="77777777" w:rsidR="006B13C8" w:rsidRDefault="006B13C8">
            <w:pPr>
              <w:ind w:left="5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B13C8" w14:paraId="4AFC9056" w14:textId="77777777" w:rsidTr="006B13C8">
        <w:trPr>
          <w:trHeight w:val="106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BE404" w14:textId="77777777" w:rsidR="006B13C8" w:rsidRDefault="006B13C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7456B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comunitatea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locală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diferite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EFD26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3.2. </w:t>
            </w:r>
          </w:p>
          <w:p w14:paraId="57728E7E" w14:textId="77777777" w:rsidR="006B13C8" w:rsidRDefault="006B13C8">
            <w:pPr>
              <w:spacing w:line="249" w:lineRule="auto"/>
              <w:ind w:left="5" w:hanging="13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 Promovarea egalitatea de șanse și creșterea </w:t>
            </w:r>
          </w:p>
          <w:p w14:paraId="60D162FF" w14:textId="77777777" w:rsidR="006B13C8" w:rsidRDefault="006B13C8">
            <w:pPr>
              <w:spacing w:line="235" w:lineRule="auto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calității vieții, pentru persoanele din comunitatea </w:t>
            </w:r>
          </w:p>
          <w:p w14:paraId="5BCFA7B4" w14:textId="77777777" w:rsidR="006B13C8" w:rsidRDefault="006B13C8">
            <w:pPr>
              <w:spacing w:line="235" w:lineRule="auto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lastRenderedPageBreak/>
              <w:t xml:space="preserve">locală, aflate în diferite situații de risc; Sprijinirea și asistarea persoanele lor din comunitate aflate în dificultate în prevenirea și depășirea situațiilor de </w:t>
            </w:r>
          </w:p>
          <w:p w14:paraId="486180C7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F962AB5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promovarea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EF1487C" w14:textId="77777777" w:rsidR="006B13C8" w:rsidRDefault="006B13C8">
            <w:pPr>
              <w:spacing w:after="1" w:line="237" w:lineRule="auto"/>
              <w:rPr>
                <w:rFonts w:eastAsia="Times New Roman" w:cs="Times New Roman"/>
                <w:sz w:val="20"/>
                <w:szCs w:val="20"/>
                <w:lang w:val="it-I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principiilor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coeziune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incluziune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socială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671A6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lastRenderedPageBreak/>
              <w:t>Persoanele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comunitatea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locală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diferite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B469" w14:textId="77777777" w:rsidR="006B13C8" w:rsidRDefault="006B13C8">
            <w:pPr>
              <w:spacing w:after="34" w:line="244" w:lineRule="auto"/>
              <w:ind w:left="5" w:right="183"/>
              <w:jc w:val="both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- Asigură derularea corespunzătoare a activităților specifice de: </w:t>
            </w:r>
          </w:p>
          <w:p w14:paraId="5D000871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-Evaluare inițială a cazurilor identificate; -Elaborare a planului de </w:t>
            </w:r>
            <w:r>
              <w:rPr>
                <w:rFonts w:eastAsia="Times New Roman" w:cs="Times New Roman"/>
                <w:sz w:val="20"/>
                <w:szCs w:val="20"/>
                <w:lang w:val="pt-PT"/>
              </w:rPr>
              <w:lastRenderedPageBreak/>
              <w:t xml:space="preserve">intervenție cu participarea beneficiarilor; </w:t>
            </w:r>
          </w:p>
          <w:p w14:paraId="6550D142" w14:textId="77777777" w:rsidR="006B13C8" w:rsidRDefault="006B13C8">
            <w:pPr>
              <w:spacing w:line="254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-Aplicare a planului de intervenție prin implicarea beneficiarilor și prin valorificarea potențialului membrilor comunității; -Susținere și monitorizare </w:t>
            </w:r>
          </w:p>
          <w:p w14:paraId="6878B4A1" w14:textId="77777777" w:rsidR="006B13C8" w:rsidRDefault="006B13C8">
            <w:pPr>
              <w:spacing w:after="28" w:line="249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 beneficiarilor în demersurile și etapele stabilite pentru depășirea situațiilor de risc. </w:t>
            </w:r>
          </w:p>
          <w:p w14:paraId="79B674A7" w14:textId="77777777" w:rsidR="006B13C8" w:rsidRDefault="006B13C8">
            <w:pPr>
              <w:spacing w:line="256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-Asigură prevenirea situațiilor de neglijare, abuz, abandon, violență, excluziune socială etc., prin următoarele activități: Activități de sensibilizare și informare a populației; Promovarea participării sociale; </w:t>
            </w:r>
          </w:p>
          <w:p w14:paraId="67A627A5" w14:textId="77777777" w:rsidR="006B13C8" w:rsidRDefault="006B13C8">
            <w:pPr>
              <w:spacing w:after="9" w:line="266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Activități de voluntariat; Educație extra curriculară. </w:t>
            </w:r>
          </w:p>
          <w:p w14:paraId="6C4BE43E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-Asigură informarea potențialilor beneficiari, a autorităților publice și publicului larg despre domeniul său de activitate și de promovare a  drepturilor beneficiarilor</w:t>
            </w:r>
          </w:p>
          <w:p w14:paraId="36800FAB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și a unei imagini pozitive a acestora, precum și de</w:t>
            </w:r>
          </w:p>
          <w:p w14:paraId="69E5D162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prevenire a situațiilor de dificultate în care pot </w:t>
            </w:r>
            <w:r>
              <w:rPr>
                <w:rFonts w:eastAsia="Times New Roman" w:cs="Times New Roman"/>
                <w:sz w:val="20"/>
                <w:szCs w:val="20"/>
                <w:lang w:val="pt-PT"/>
              </w:rPr>
              <w:lastRenderedPageBreak/>
              <w:t>intra persoanele vulnerabile, prin asigurarea  rmătoarelor activități:</w:t>
            </w:r>
          </w:p>
          <w:p w14:paraId="309E9AA2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Organizează activități de informare a publicului și</w:t>
            </w:r>
          </w:p>
          <w:p w14:paraId="4F9F0042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sensibilizare a opiniei</w:t>
            </w:r>
          </w:p>
          <w:p w14:paraId="21D9C1CA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publice sau a grupurilor</w:t>
            </w:r>
          </w:p>
          <w:p w14:paraId="39EC25BE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țintă;</w:t>
            </w:r>
          </w:p>
          <w:p w14:paraId="3370CF2D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>Organizează întâlniri cu grupuri de beneficiari</w:t>
            </w:r>
          </w:p>
          <w:p w14:paraId="09C8D36F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pentru informare asupra</w:t>
            </w:r>
          </w:p>
          <w:p w14:paraId="7863F3E1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drepturilor lor;</w:t>
            </w:r>
          </w:p>
          <w:p w14:paraId="2D900589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Inițiază parteneriate și colaborări cu diverse instituții locale în vederea asigurării unui sprijin pentru dezvoltarea</w:t>
            </w:r>
          </w:p>
          <w:p w14:paraId="093129EC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armonioasă a familiilor și</w:t>
            </w:r>
          </w:p>
          <w:p w14:paraId="3E21EB59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copiilor aflați în</w:t>
            </w:r>
          </w:p>
          <w:p w14:paraId="364E7A0B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dificultate;</w:t>
            </w:r>
          </w:p>
          <w:p w14:paraId="7BACC11F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-Asigură calitatea</w:t>
            </w:r>
          </w:p>
          <w:p w14:paraId="2D79CD41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serviciilor sociale prin</w:t>
            </w:r>
          </w:p>
          <w:p w14:paraId="34C40E5B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realizarea  următoarelor</w:t>
            </w:r>
          </w:p>
          <w:p w14:paraId="6067876F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activități:</w:t>
            </w:r>
          </w:p>
          <w:p w14:paraId="7EC38703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Selectează și elaborează</w:t>
            </w:r>
          </w:p>
          <w:p w14:paraId="2E1F6831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instrumentele potrivite de lucru utilizate în procesul de acordare a serviciilor;</w:t>
            </w:r>
          </w:p>
          <w:p w14:paraId="05ECDB13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>Utilizează metode</w:t>
            </w:r>
          </w:p>
          <w:p w14:paraId="6A9D0F03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apreciative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abordare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intervenție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2655DF40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26913" w14:textId="77777777" w:rsidR="006B13C8" w:rsidRDefault="006B13C8">
            <w:pPr>
              <w:spacing w:line="235" w:lineRule="auto"/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lastRenderedPageBreak/>
              <w:t>Număr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cazuri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identificate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comunitatea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locală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diferite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; </w:t>
            </w:r>
          </w:p>
          <w:p w14:paraId="2565DB0A" w14:textId="77777777" w:rsidR="006B13C8" w:rsidRDefault="006B13C8">
            <w:pPr>
              <w:spacing w:after="7"/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F90E001" w14:textId="77777777" w:rsidR="006B13C8" w:rsidRDefault="006B13C8">
            <w:pPr>
              <w:spacing w:line="235" w:lineRule="auto"/>
              <w:ind w:left="-25" w:firstLine="3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lastRenderedPageBreak/>
              <w:t>Număr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 xml:space="preserve">de 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planuri</w:t>
            </w:r>
            <w:proofErr w:type="spellEnd"/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intervenție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elaborate </w:t>
            </w:r>
          </w:p>
          <w:p w14:paraId="03EE6A3F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Număr de </w:t>
            </w:r>
          </w:p>
          <w:p w14:paraId="6C6EAB3B" w14:textId="77777777" w:rsidR="006B13C8" w:rsidRDefault="006B13C8">
            <w:pPr>
              <w:spacing w:after="35" w:line="235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activități de monitorizare a beneficiarilor Grad de realizare a activităților desfășurate </w:t>
            </w:r>
          </w:p>
          <w:p w14:paraId="6CABE70C" w14:textId="77777777" w:rsidR="006B13C8" w:rsidRDefault="006B13C8">
            <w:pPr>
              <w:spacing w:after="44" w:line="235" w:lineRule="auto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(%)= număr de activități </w:t>
            </w:r>
          </w:p>
          <w:p w14:paraId="19CBB7DD" w14:textId="77777777" w:rsidR="006B13C8" w:rsidRDefault="006B13C8">
            <w:pPr>
              <w:spacing w:line="235" w:lineRule="auto"/>
              <w:ind w:left="5" w:hanging="17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 desfășurate prin Compartiment </w:t>
            </w:r>
          </w:p>
          <w:p w14:paraId="3759608B" w14:textId="77777777" w:rsidR="006B13C8" w:rsidRDefault="006B13C8">
            <w:pPr>
              <w:spacing w:after="6"/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raportat la </w:t>
            </w:r>
          </w:p>
          <w:p w14:paraId="7AD9845E" w14:textId="77777777" w:rsidR="006B13C8" w:rsidRDefault="006B13C8">
            <w:pPr>
              <w:spacing w:after="28" w:line="237" w:lineRule="auto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număr de activități necesare a se derula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7FC1E" w14:textId="77777777" w:rsidR="006B13C8" w:rsidRDefault="006B13C8">
            <w:pPr>
              <w:spacing w:line="235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lastRenderedPageBreak/>
              <w:t xml:space="preserve">UAT </w:t>
            </w:r>
            <w:r>
              <w:rPr>
                <w:rFonts w:eastAsia="Times New Roman" w:cs="Times New Roman"/>
                <w:sz w:val="18"/>
                <w:szCs w:val="18"/>
                <w:lang w:val="pt-PT"/>
              </w:rPr>
              <w:t xml:space="preserve">Tudor Vladimirescu </w:t>
            </w: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– Compartimentul de </w:t>
            </w:r>
          </w:p>
          <w:p w14:paraId="7E4FC903" w14:textId="77777777" w:rsidR="006B13C8" w:rsidRDefault="006B13C8">
            <w:pPr>
              <w:spacing w:line="237" w:lineRule="auto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Asistenta Sociala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682E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76ACA2B8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57EB7044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ED19E" w14:textId="77777777" w:rsidR="006B13C8" w:rsidRDefault="006B13C8">
            <w:pPr>
              <w:ind w:left="5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Bugetul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local </w:t>
            </w:r>
          </w:p>
        </w:tc>
      </w:tr>
      <w:tr w:rsidR="006B13C8" w14:paraId="744210F5" w14:textId="77777777" w:rsidTr="006B13C8">
        <w:trPr>
          <w:trHeight w:val="106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A097C" w14:textId="77777777" w:rsidR="006B13C8" w:rsidRDefault="006B13C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B683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Familii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singure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dificultate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scopul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prevenirii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combaterii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sărăciei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excluziune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socială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8789C" w14:textId="77777777" w:rsidR="006B13C8" w:rsidRDefault="006B13C8">
            <w:pPr>
              <w:spacing w:after="2" w:line="235" w:lineRule="auto"/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3.3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Dezvoltarea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serviciilor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587DB48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oferite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familiilor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persoanelor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singure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dificultate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scopul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prevenirii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combaterii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sărăciei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riscului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excluziune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socială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40E21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Acces la sericii socimedicale pentru persoanele vulnerabile de raza UAT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EF1EF" w14:textId="77777777" w:rsidR="006B13C8" w:rsidRDefault="006B13C8">
            <w:pPr>
              <w:spacing w:after="34" w:line="244" w:lineRule="auto"/>
              <w:ind w:left="5" w:right="183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>Acordă servicii sociomedicale prin asistentul medical comunitar, asistentul social și alți specialiști necesari în soluționarea problemelor identificate la persoanele vulnerabile.</w:t>
            </w:r>
          </w:p>
          <w:p w14:paraId="362457E2" w14:textId="77777777" w:rsidR="006B13C8" w:rsidRDefault="006B13C8">
            <w:pPr>
              <w:spacing w:after="19" w:line="237" w:lineRule="auto"/>
              <w:ind w:left="5" w:right="463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Realizează evaluări periodice a serviciilor prestate; </w:t>
            </w:r>
          </w:p>
          <w:p w14:paraId="2B4C4EE5" w14:textId="77777777" w:rsidR="006B13C8" w:rsidRDefault="006B13C8">
            <w:pPr>
              <w:spacing w:after="34" w:line="244" w:lineRule="auto"/>
              <w:ind w:left="5" w:right="183"/>
              <w:rPr>
                <w:rFonts w:eastAsia="Times New Roman" w:cs="Times New Roman"/>
                <w:sz w:val="20"/>
                <w:szCs w:val="20"/>
                <w:lang w:val="it-I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Realizează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rapoarte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8035" w14:textId="77777777" w:rsidR="006B13C8" w:rsidRDefault="006B13C8">
            <w:pPr>
              <w:spacing w:after="2" w:line="235" w:lineRule="auto"/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beneficiare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</w:p>
          <w:p w14:paraId="01F24301" w14:textId="77777777" w:rsidR="006B13C8" w:rsidRDefault="006B13C8">
            <w:pPr>
              <w:spacing w:line="235" w:lineRule="auto"/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serviciile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socio-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1375C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Centru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Comunitar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37B58E87" w14:textId="77777777" w:rsidR="006B13C8" w:rsidRDefault="006B13C8">
            <w:pPr>
              <w:spacing w:line="235" w:lineRule="auto"/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Integrat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B42C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19F1E1B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6F6DDCC2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FB28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3C8" w14:paraId="0C5A8DF9" w14:textId="77777777" w:rsidTr="006B13C8">
        <w:trPr>
          <w:trHeight w:val="106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9188A2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B336B9E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EB47226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B8C0F45" w14:textId="77777777" w:rsidR="006B13C8" w:rsidRDefault="006B13C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4.Infrastructură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2A062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Comunitatea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locală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FB308" w14:textId="77777777" w:rsidR="006B13C8" w:rsidRDefault="006B13C8">
            <w:pPr>
              <w:spacing w:after="2" w:line="235" w:lineRule="auto"/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Sprijinirea persoanelor vulnerabile în vederea efectuarii unor mici reparatii in locuința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C4152B" w14:textId="77777777" w:rsidR="006B13C8" w:rsidRDefault="006B13C8">
            <w:pPr>
              <w:spacing w:after="761" w:line="235" w:lineRule="auto"/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Nevoia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locui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condiții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decente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76CF599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ECC3" w14:textId="77777777" w:rsidR="006B13C8" w:rsidRDefault="006B13C8">
            <w:pPr>
              <w:spacing w:after="34" w:line="244" w:lineRule="auto"/>
              <w:ind w:left="5" w:right="183"/>
              <w:jc w:val="both"/>
              <w:rPr>
                <w:rFonts w:eastAsia="Times New Roman" w:cs="Times New Roman"/>
                <w:sz w:val="20"/>
                <w:szCs w:val="20"/>
                <w:lang w:val="it-I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Mici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reparatii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locuintei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CA2F" w14:textId="77777777" w:rsidR="006B13C8" w:rsidRDefault="006B13C8">
            <w:pPr>
              <w:spacing w:after="2" w:line="235" w:lineRule="auto"/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locuințe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reparate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42A4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UAT </w:t>
            </w:r>
            <w:r>
              <w:rPr>
                <w:rFonts w:eastAsia="Times New Roman" w:cs="Times New Roman"/>
                <w:sz w:val="18"/>
                <w:szCs w:val="18"/>
                <w:lang w:val="pt-PT"/>
              </w:rPr>
              <w:t>Tudor Vladimirescu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780C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19C968D6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5EC7929C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65B5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3C8" w14:paraId="4381C8DC" w14:textId="77777777" w:rsidTr="006B13C8">
        <w:trPr>
          <w:trHeight w:val="10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054C4C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2B4CB3FC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38A1A31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2BFB5DD6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5.Participare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socială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AD76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Membrii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comunității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7617" w14:textId="77777777" w:rsidR="006B13C8" w:rsidRDefault="006B13C8">
            <w:pPr>
              <w:spacing w:after="2" w:line="235" w:lineRule="auto"/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5.1 Implicarea activă la viața comunității prin crearea unei rețele de voluntariat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10B3F" w14:textId="77777777" w:rsidR="006B13C8" w:rsidRDefault="006B13C8">
            <w:pPr>
              <w:spacing w:after="761" w:line="235" w:lineRule="auto"/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Nevoia de sprijin și suport pentru persoanele aflate în nevoie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6740" w14:textId="77777777" w:rsidR="006B13C8" w:rsidRDefault="006B13C8">
            <w:pPr>
              <w:spacing w:line="235" w:lineRule="auto"/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Oferirea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ajutoare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materiale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83AC35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1659AB4" w14:textId="77777777" w:rsidR="006B13C8" w:rsidRDefault="006B13C8">
            <w:pPr>
              <w:spacing w:after="34" w:line="244" w:lineRule="auto"/>
              <w:ind w:left="5" w:right="183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D603" w14:textId="77777777" w:rsidR="006B13C8" w:rsidRDefault="006B13C8">
            <w:pPr>
              <w:spacing w:line="244" w:lineRule="auto"/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Voluntari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selectați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Pachete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distribuite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5DB1D36" w14:textId="77777777" w:rsidR="006B13C8" w:rsidRDefault="006B13C8">
            <w:pPr>
              <w:spacing w:after="2" w:line="235" w:lineRule="auto"/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C7E94" w14:textId="77777777" w:rsidR="006B13C8" w:rsidRDefault="006B13C8">
            <w:pPr>
              <w:spacing w:line="235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UAT </w:t>
            </w:r>
            <w:r>
              <w:rPr>
                <w:rFonts w:eastAsia="Times New Roman" w:cs="Times New Roman"/>
                <w:sz w:val="18"/>
                <w:szCs w:val="18"/>
                <w:lang w:val="pt-PT"/>
              </w:rPr>
              <w:t xml:space="preserve">Tudor Vladimirescu </w:t>
            </w: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– Compartimentul de </w:t>
            </w:r>
          </w:p>
          <w:p w14:paraId="5E90C510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Asistenta Sociala </w:t>
            </w:r>
          </w:p>
          <w:p w14:paraId="72E4D3B9" w14:textId="77777777" w:rsidR="006B13C8" w:rsidRDefault="006B13C8">
            <w:pPr>
              <w:spacing w:after="2" w:line="235" w:lineRule="auto"/>
              <w:ind w:left="5"/>
              <w:jc w:val="both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>Structuri comunitare consultative</w:t>
            </w:r>
          </w:p>
          <w:p w14:paraId="4F9B4309" w14:textId="77777777" w:rsidR="006B13C8" w:rsidRDefault="006B13C8">
            <w:pPr>
              <w:spacing w:after="2" w:line="235" w:lineRule="auto"/>
              <w:ind w:left="5"/>
              <w:jc w:val="both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 Ong-uri </w:t>
            </w:r>
          </w:p>
          <w:p w14:paraId="1267A097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7F0C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0B7EC010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189ACAFB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B643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3C8" w14:paraId="29FA0D45" w14:textId="77777777" w:rsidTr="006B13C8">
        <w:trPr>
          <w:trHeight w:val="1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037351" w14:textId="77777777" w:rsidR="006B13C8" w:rsidRDefault="006B13C8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CAA2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Promovarea valorilor familiale prin acțiuni/ campanii de informare și sensibilizare în rândul comunității, pentru persoane/ familii </w:t>
            </w:r>
          </w:p>
          <w:p w14:paraId="52498B62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  <w:p w14:paraId="6A7502F8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aflate în situații de </w:t>
            </w:r>
            <w:r>
              <w:rPr>
                <w:rFonts w:eastAsia="Times New Roman" w:cs="Times New Roman"/>
                <w:sz w:val="20"/>
                <w:szCs w:val="20"/>
                <w:lang w:val="it-IT"/>
              </w:rPr>
              <w:lastRenderedPageBreak/>
              <w:t xml:space="preserve">vulnerabilitate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D22A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5.2 </w:t>
            </w:r>
          </w:p>
          <w:p w14:paraId="622E6894" w14:textId="77777777" w:rsidR="006B13C8" w:rsidRDefault="006B13C8">
            <w:pPr>
              <w:spacing w:after="20"/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Îmbunătățirea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96ECF02" w14:textId="77777777" w:rsidR="006B13C8" w:rsidRDefault="006B13C8">
            <w:pPr>
              <w:spacing w:after="2" w:line="235" w:lineRule="auto"/>
              <w:ind w:left="5"/>
              <w:rPr>
                <w:rFonts w:eastAsia="Times New Roman" w:cs="Times New Roman"/>
                <w:sz w:val="20"/>
                <w:szCs w:val="20"/>
                <w:lang w:val="it-IT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calității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vieții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84005" w14:textId="77777777" w:rsidR="006B13C8" w:rsidRDefault="006B13C8">
            <w:pPr>
              <w:spacing w:after="761" w:line="235" w:lineRule="auto"/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Realizarea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acțiuni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promovare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egalității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șanse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combaterea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lastRenderedPageBreak/>
              <w:t>discriminării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AD73" w14:textId="77777777" w:rsidR="006B13C8" w:rsidRDefault="006B13C8">
            <w:pPr>
              <w:spacing w:after="34" w:line="244" w:lineRule="auto"/>
              <w:ind w:left="5" w:right="183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</w:rPr>
              <w:lastRenderedPageBreak/>
              <w:t>Sprijin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consiliere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6E000" w14:textId="77777777" w:rsidR="006B13C8" w:rsidRDefault="006B13C8">
            <w:pPr>
              <w:spacing w:after="2" w:line="235" w:lineRule="auto"/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acțiuni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campanii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informare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sensibilizare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rândul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comunității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familii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situații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vulnerabile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C6E4B" w14:textId="77777777" w:rsidR="006B13C8" w:rsidRDefault="006B13C8">
            <w:pPr>
              <w:spacing w:after="2" w:line="235" w:lineRule="auto"/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UAT </w:t>
            </w:r>
            <w:r>
              <w:rPr>
                <w:rFonts w:eastAsia="Times New Roman" w:cs="Times New Roman"/>
                <w:sz w:val="18"/>
                <w:szCs w:val="18"/>
                <w:lang w:val="pt-PT"/>
              </w:rPr>
              <w:t xml:space="preserve">Tudor Vladimirescu </w:t>
            </w: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– Compartimentul de </w:t>
            </w:r>
          </w:p>
          <w:p w14:paraId="4C8FE453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Asistenta Sociala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1D04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28610CA1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2E2E3EBA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2EED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3C8" w14:paraId="73F63B94" w14:textId="77777777" w:rsidTr="006B13C8">
        <w:trPr>
          <w:trHeight w:val="106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BDB5E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57B940B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0EB3D3F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B9945CC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Ocupare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76785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fără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venit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aflate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căutarea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loc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2CF0" w14:textId="77777777" w:rsidR="006B13C8" w:rsidRDefault="006B13C8">
            <w:pPr>
              <w:rPr>
                <w:rFonts w:cs="Times New Roman"/>
                <w:sz w:val="20"/>
                <w:szCs w:val="20"/>
              </w:rPr>
            </w:pPr>
          </w:p>
          <w:p w14:paraId="4727C1F0" w14:textId="77777777" w:rsidR="006B13C8" w:rsidRDefault="006B13C8">
            <w:pPr>
              <w:spacing w:after="2" w:line="235" w:lineRule="auto"/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Îmbunătățirea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calității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vieții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unui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venit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permanent care să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acopere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nevoile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bază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7EA5B" w14:textId="77777777" w:rsidR="006B13C8" w:rsidRDefault="006B13C8">
            <w:pPr>
              <w:spacing w:after="761" w:line="235" w:lineRule="auto"/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Oferirea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programe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locuri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munca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precum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înscrierea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cursuri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calificare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și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recalificare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67A8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Consiliere socială </w:t>
            </w:r>
          </w:p>
          <w:p w14:paraId="3AC856BA" w14:textId="77777777" w:rsidR="006B13C8" w:rsidRDefault="006B13C8">
            <w:pPr>
              <w:ind w:left="5"/>
              <w:jc w:val="both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Identificarea unui curs de </w:t>
            </w:r>
          </w:p>
          <w:p w14:paraId="32B3FFC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calificare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3E693A55" w14:textId="77777777" w:rsidR="006B13C8" w:rsidRDefault="006B13C8">
            <w:pPr>
              <w:spacing w:after="34" w:line="244" w:lineRule="auto"/>
              <w:ind w:left="5" w:right="183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Consiliere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vocațională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FA711" w14:textId="77777777" w:rsidR="006B13C8" w:rsidRDefault="006B13C8">
            <w:pPr>
              <w:spacing w:after="2" w:line="235" w:lineRule="auto"/>
              <w:ind w:left="5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Persoane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angajate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fără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locuri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munca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Fișa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evaluare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identificarea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vulnerabilităților</w:t>
            </w:r>
            <w:proofErr w:type="spellEnd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2F5D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UAT </w:t>
            </w:r>
            <w:r>
              <w:rPr>
                <w:rFonts w:eastAsia="Times New Roman" w:cs="Times New Roman"/>
                <w:sz w:val="18"/>
                <w:szCs w:val="18"/>
                <w:lang w:val="pt-PT"/>
              </w:rPr>
              <w:t xml:space="preserve">Tudor Vladimirescu </w:t>
            </w: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– </w:t>
            </w:r>
          </w:p>
          <w:p w14:paraId="4DCAC3BF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AJOFM </w:t>
            </w:r>
          </w:p>
          <w:p w14:paraId="76C462BB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  <w:lang w:val="pt-PT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Compartimentul de </w:t>
            </w:r>
          </w:p>
          <w:p w14:paraId="670C92CC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Asistenta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Sociala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877B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31.12.</w:t>
            </w:r>
          </w:p>
          <w:p w14:paraId="0D225EB1" w14:textId="77777777" w:rsidR="006B13C8" w:rsidRDefault="006B13C8">
            <w:pPr>
              <w:ind w:left="5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  <w:p w14:paraId="7A975A14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B0CC" w14:textId="77777777" w:rsidR="006B13C8" w:rsidRDefault="006B13C8">
            <w:pPr>
              <w:ind w:left="5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85882D1" w14:textId="77777777" w:rsidR="006B13C8" w:rsidRDefault="006B13C8" w:rsidP="006B13C8">
      <w:pPr>
        <w:ind w:left="-1440" w:right="38"/>
        <w:rPr>
          <w:rFonts w:cs="Times New Roman"/>
          <w:sz w:val="20"/>
          <w:szCs w:val="20"/>
        </w:rPr>
      </w:pPr>
    </w:p>
    <w:p w14:paraId="069F750E" w14:textId="77777777" w:rsidR="006B13C8" w:rsidRDefault="006B13C8" w:rsidP="006B13C8">
      <w:pPr>
        <w:ind w:left="-1440" w:right="38"/>
        <w:jc w:val="both"/>
        <w:rPr>
          <w:rFonts w:cs="Times New Roman"/>
          <w:sz w:val="20"/>
          <w:szCs w:val="20"/>
        </w:rPr>
      </w:pPr>
    </w:p>
    <w:p w14:paraId="2E5A477E" w14:textId="77777777" w:rsidR="006B13C8" w:rsidRDefault="006B13C8" w:rsidP="006B13C8">
      <w:pPr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p w14:paraId="251D4962" w14:textId="77777777" w:rsidR="00FD1BC5" w:rsidRDefault="00FD1BC5"/>
    <w:sectPr w:rsidR="00FD1BC5" w:rsidSect="006B13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EE"/>
    <w:family w:val="swiss"/>
    <w:pitch w:val="variable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C8"/>
    <w:rsid w:val="006B13C8"/>
    <w:rsid w:val="00F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DFFA"/>
  <w15:chartTrackingRefBased/>
  <w15:docId w15:val="{A4D22C81-D6A9-40E4-A1CD-8BC01F69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C8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1984</Words>
  <Characters>11311</Characters>
  <Application>Microsoft Office Word</Application>
  <DocSecurity>0</DocSecurity>
  <Lines>94</Lines>
  <Paragraphs>26</Paragraphs>
  <ScaleCrop>false</ScaleCrop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1</cp:revision>
  <dcterms:created xsi:type="dcterms:W3CDTF">2026-02-25T07:56:00Z</dcterms:created>
  <dcterms:modified xsi:type="dcterms:W3CDTF">2026-02-25T07:57:00Z</dcterms:modified>
</cp:coreProperties>
</file>