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967E" w14:textId="77777777" w:rsidR="00BF6B63" w:rsidRDefault="00BF6B63" w:rsidP="0025170D">
      <w:pPr>
        <w:pStyle w:val="NoSpacing"/>
        <w:spacing w:line="276" w:lineRule="auto"/>
        <w:jc w:val="center"/>
        <w:rPr>
          <w:rFonts w:ascii="Times New Roman" w:hAnsi="Times New Roman"/>
          <w:b/>
          <w:bCs/>
          <w:sz w:val="24"/>
          <w:szCs w:val="24"/>
          <w:lang w:val="it-IT"/>
        </w:rPr>
      </w:pPr>
    </w:p>
    <w:p w14:paraId="592B8A30" w14:textId="0DB28C3C" w:rsidR="002E5B42" w:rsidRPr="00156245" w:rsidRDefault="00565D17" w:rsidP="0025170D">
      <w:pPr>
        <w:pStyle w:val="NoSpacing"/>
        <w:spacing w:line="276" w:lineRule="auto"/>
        <w:jc w:val="center"/>
        <w:rPr>
          <w:rFonts w:ascii="Times New Roman" w:hAnsi="Times New Roman"/>
          <w:b/>
          <w:bCs/>
          <w:sz w:val="24"/>
          <w:szCs w:val="24"/>
          <w:lang w:val="ro-RO"/>
        </w:rPr>
      </w:pPr>
      <w:r w:rsidRPr="00156245">
        <w:rPr>
          <w:rFonts w:ascii="Times New Roman" w:hAnsi="Times New Roman"/>
          <w:b/>
          <w:bCs/>
          <w:sz w:val="24"/>
          <w:szCs w:val="24"/>
          <w:lang w:val="it-IT"/>
        </w:rPr>
        <w:t xml:space="preserve">CONTRACT </w:t>
      </w:r>
      <w:r w:rsidR="003340C0" w:rsidRPr="00156245">
        <w:rPr>
          <w:rFonts w:ascii="Times New Roman" w:hAnsi="Times New Roman"/>
          <w:b/>
          <w:bCs/>
          <w:sz w:val="24"/>
          <w:szCs w:val="24"/>
          <w:lang w:val="it-IT"/>
        </w:rPr>
        <w:t>DE</w:t>
      </w:r>
      <w:r w:rsidR="002E5B42" w:rsidRPr="00156245">
        <w:rPr>
          <w:rFonts w:ascii="Times New Roman" w:hAnsi="Times New Roman"/>
          <w:b/>
          <w:bCs/>
          <w:sz w:val="24"/>
          <w:szCs w:val="24"/>
          <w:lang w:val="it-IT"/>
        </w:rPr>
        <w:t xml:space="preserve"> </w:t>
      </w:r>
      <w:r w:rsidR="00783033" w:rsidRPr="00156245">
        <w:rPr>
          <w:rFonts w:ascii="Times New Roman" w:hAnsi="Times New Roman"/>
          <w:b/>
          <w:bCs/>
          <w:sz w:val="24"/>
          <w:szCs w:val="24"/>
          <w:lang w:val="ro-RO"/>
        </w:rPr>
        <w:t>CONCESIUNE</w:t>
      </w:r>
    </w:p>
    <w:p w14:paraId="29752B90" w14:textId="7CA02270" w:rsidR="002E5B42" w:rsidRPr="00156245" w:rsidRDefault="00783033" w:rsidP="0025170D">
      <w:pPr>
        <w:pStyle w:val="NoSpacing"/>
        <w:spacing w:line="276" w:lineRule="auto"/>
        <w:jc w:val="center"/>
        <w:rPr>
          <w:rFonts w:ascii="Times New Roman" w:hAnsi="Times New Roman"/>
          <w:sz w:val="24"/>
          <w:szCs w:val="24"/>
          <w:lang w:val="ro-RO"/>
        </w:rPr>
      </w:pPr>
      <w:r w:rsidRPr="00156245">
        <w:rPr>
          <w:rFonts w:ascii="Times New Roman" w:hAnsi="Times New Roman"/>
          <w:sz w:val="24"/>
          <w:szCs w:val="24"/>
          <w:lang w:val="ro-RO"/>
        </w:rPr>
        <w:t>Loc de înhumare</w:t>
      </w:r>
    </w:p>
    <w:p w14:paraId="6F0BF012" w14:textId="26561C86" w:rsidR="004C069F" w:rsidRPr="00156245" w:rsidRDefault="004C069F" w:rsidP="0025170D">
      <w:pPr>
        <w:spacing w:after="0"/>
        <w:jc w:val="center"/>
        <w:rPr>
          <w:rFonts w:ascii="Times New Roman" w:hAnsi="Times New Roman" w:cs="Times New Roman"/>
          <w:sz w:val="24"/>
          <w:szCs w:val="24"/>
          <w:lang w:val="it-IT"/>
        </w:rPr>
      </w:pPr>
      <w:r w:rsidRPr="00156245">
        <w:rPr>
          <w:rFonts w:ascii="Times New Roman" w:hAnsi="Times New Roman" w:cs="Times New Roman"/>
          <w:sz w:val="24"/>
          <w:szCs w:val="24"/>
          <w:lang w:val="it-IT"/>
        </w:rPr>
        <w:t>NR..  …………</w:t>
      </w:r>
      <w:r w:rsidR="0048782E" w:rsidRPr="00156245">
        <w:rPr>
          <w:rFonts w:ascii="Times New Roman" w:hAnsi="Times New Roman" w:cs="Times New Roman"/>
          <w:sz w:val="24"/>
          <w:szCs w:val="24"/>
          <w:lang w:val="it-IT"/>
        </w:rPr>
        <w:t>/</w:t>
      </w:r>
      <w:r w:rsidRPr="00156245">
        <w:rPr>
          <w:rFonts w:ascii="Times New Roman" w:hAnsi="Times New Roman" w:cs="Times New Roman"/>
          <w:sz w:val="24"/>
          <w:szCs w:val="24"/>
          <w:lang w:val="it-IT"/>
        </w:rPr>
        <w:t>……</w:t>
      </w:r>
      <w:r w:rsidR="00071547" w:rsidRPr="00156245">
        <w:rPr>
          <w:rFonts w:ascii="Times New Roman" w:hAnsi="Times New Roman" w:cs="Times New Roman"/>
          <w:sz w:val="24"/>
          <w:szCs w:val="24"/>
          <w:lang w:val="it-IT"/>
        </w:rPr>
        <w:t>….</w:t>
      </w:r>
      <w:r w:rsidRPr="00156245">
        <w:rPr>
          <w:rFonts w:ascii="Times New Roman" w:hAnsi="Times New Roman" w:cs="Times New Roman"/>
          <w:sz w:val="24"/>
          <w:szCs w:val="24"/>
          <w:lang w:val="it-IT"/>
        </w:rPr>
        <w:t>…</w:t>
      </w:r>
    </w:p>
    <w:p w14:paraId="0F55A7F1" w14:textId="77777777" w:rsidR="00F5638A" w:rsidRPr="00156245" w:rsidRDefault="00F5638A" w:rsidP="00156245">
      <w:pPr>
        <w:spacing w:after="0"/>
        <w:rPr>
          <w:rFonts w:ascii="Times New Roman" w:hAnsi="Times New Roman" w:cs="Times New Roman"/>
          <w:sz w:val="24"/>
          <w:szCs w:val="24"/>
          <w:lang w:val="it-IT"/>
        </w:rPr>
      </w:pPr>
    </w:p>
    <w:p w14:paraId="3805D122" w14:textId="77777777" w:rsidR="004C069F" w:rsidRDefault="004C069F" w:rsidP="00156245">
      <w:pPr>
        <w:spacing w:after="0"/>
        <w:rPr>
          <w:rFonts w:ascii="Times New Roman" w:hAnsi="Times New Roman" w:cs="Times New Roman"/>
          <w:sz w:val="24"/>
          <w:szCs w:val="24"/>
          <w:lang w:val="it-IT"/>
        </w:rPr>
      </w:pPr>
    </w:p>
    <w:p w14:paraId="681486C0" w14:textId="77777777" w:rsidR="00BF6B63" w:rsidRPr="00BF6B63" w:rsidRDefault="00BF6B63" w:rsidP="00156245">
      <w:pPr>
        <w:spacing w:after="0"/>
        <w:rPr>
          <w:rFonts w:ascii="Times New Roman" w:hAnsi="Times New Roman" w:cs="Times New Roman"/>
          <w:sz w:val="24"/>
          <w:szCs w:val="24"/>
          <w:lang w:val="it-IT"/>
        </w:rPr>
      </w:pPr>
    </w:p>
    <w:p w14:paraId="5234E316" w14:textId="77777777" w:rsidR="004C069F" w:rsidRPr="00BF6B63" w:rsidRDefault="004C069F" w:rsidP="00156245">
      <w:pPr>
        <w:spacing w:after="0"/>
        <w:rPr>
          <w:rFonts w:ascii="Times New Roman" w:hAnsi="Times New Roman" w:cs="Times New Roman"/>
          <w:b/>
          <w:sz w:val="24"/>
          <w:szCs w:val="24"/>
          <w:lang w:val="it-IT"/>
        </w:rPr>
      </w:pPr>
      <w:r w:rsidRPr="00BF6B63">
        <w:rPr>
          <w:rFonts w:ascii="Times New Roman" w:hAnsi="Times New Roman" w:cs="Times New Roman"/>
          <w:b/>
          <w:sz w:val="24"/>
          <w:szCs w:val="24"/>
          <w:lang w:val="it-IT"/>
        </w:rPr>
        <w:t>Capitolul  I:   PĂRŢILE  CONTRACTANTE</w:t>
      </w:r>
    </w:p>
    <w:p w14:paraId="51F8A5BF" w14:textId="69E9D6A7" w:rsidR="00900220" w:rsidRPr="00BF6B63" w:rsidRDefault="009003F0" w:rsidP="00156245">
      <w:pPr>
        <w:spacing w:after="0"/>
        <w:ind w:firstLine="720"/>
        <w:rPr>
          <w:rFonts w:ascii="Times New Roman" w:hAnsi="Times New Roman" w:cs="Times New Roman"/>
          <w:sz w:val="24"/>
          <w:szCs w:val="24"/>
          <w:lang w:val="it-IT"/>
        </w:rPr>
      </w:pPr>
      <w:r w:rsidRPr="00BF6B63">
        <w:rPr>
          <w:rFonts w:ascii="Times New Roman" w:hAnsi="Times New Roman" w:cs="Times New Roman"/>
          <w:b/>
          <w:sz w:val="24"/>
          <w:szCs w:val="24"/>
          <w:lang w:val="it-IT"/>
        </w:rPr>
        <w:t>Art.</w:t>
      </w:r>
      <w:r w:rsidR="0001207A" w:rsidRPr="00BF6B63">
        <w:rPr>
          <w:rFonts w:ascii="Times New Roman" w:hAnsi="Times New Roman" w:cs="Times New Roman"/>
          <w:b/>
          <w:sz w:val="24"/>
          <w:szCs w:val="24"/>
          <w:lang w:val="it-IT"/>
        </w:rPr>
        <w:t xml:space="preserve"> 1.</w:t>
      </w:r>
      <w:r w:rsidRPr="00BF6B63">
        <w:rPr>
          <w:rFonts w:ascii="Times New Roman" w:hAnsi="Times New Roman" w:cs="Times New Roman"/>
          <w:b/>
          <w:sz w:val="24"/>
          <w:szCs w:val="24"/>
          <w:lang w:val="it-IT"/>
        </w:rPr>
        <w:t>1</w:t>
      </w:r>
      <w:r w:rsidR="0001207A" w:rsidRPr="00BF6B63">
        <w:rPr>
          <w:rFonts w:ascii="Times New Roman" w:hAnsi="Times New Roman" w:cs="Times New Roman"/>
          <w:b/>
          <w:sz w:val="24"/>
          <w:szCs w:val="24"/>
          <w:lang w:val="it-IT"/>
        </w:rPr>
        <w:t>.</w:t>
      </w:r>
      <w:r w:rsidRPr="00BF6B63">
        <w:rPr>
          <w:rFonts w:ascii="Times New Roman" w:hAnsi="Times New Roman" w:cs="Times New Roman"/>
          <w:sz w:val="24"/>
          <w:szCs w:val="24"/>
          <w:lang w:val="it-IT"/>
        </w:rPr>
        <w:t xml:space="preserve"> </w:t>
      </w:r>
      <w:r w:rsidR="00900220" w:rsidRPr="00BF6B63">
        <w:rPr>
          <w:rFonts w:ascii="Times New Roman" w:hAnsi="Times New Roman" w:cs="Times New Roman"/>
          <w:sz w:val="24"/>
          <w:szCs w:val="24"/>
          <w:lang w:val="it-IT"/>
        </w:rPr>
        <w:t>Între:</w:t>
      </w:r>
    </w:p>
    <w:p w14:paraId="4AFB79A9" w14:textId="3165C480" w:rsidR="00900220" w:rsidRPr="00BF6B63" w:rsidRDefault="00900220" w:rsidP="00156245">
      <w:pPr>
        <w:spacing w:after="0"/>
        <w:jc w:val="both"/>
        <w:rPr>
          <w:rFonts w:ascii="Times New Roman" w:hAnsi="Times New Roman" w:cs="Times New Roman"/>
          <w:sz w:val="24"/>
          <w:szCs w:val="24"/>
          <w:lang w:val="it-IT"/>
        </w:rPr>
      </w:pPr>
      <w:r w:rsidRPr="00BF6B63">
        <w:rPr>
          <w:rFonts w:ascii="Times New Roman" w:hAnsi="Times New Roman" w:cs="Times New Roman"/>
          <w:sz w:val="24"/>
          <w:szCs w:val="24"/>
          <w:lang w:val="it-IT"/>
        </w:rPr>
        <w:t>A.</w:t>
      </w:r>
      <w:r w:rsidRPr="00BF6B63">
        <w:rPr>
          <w:rFonts w:ascii="Times New Roman" w:hAnsi="Times New Roman" w:cs="Times New Roman"/>
          <w:b/>
          <w:sz w:val="24"/>
          <w:szCs w:val="24"/>
          <w:lang w:val="it-IT"/>
        </w:rPr>
        <w:t xml:space="preserve"> MUNICIPIUL TIMIŞOARA</w:t>
      </w:r>
      <w:r w:rsidRPr="00BF6B63">
        <w:rPr>
          <w:rFonts w:ascii="Times New Roman" w:hAnsi="Times New Roman" w:cs="Times New Roman"/>
          <w:sz w:val="24"/>
          <w:szCs w:val="24"/>
          <w:lang w:val="it-IT"/>
        </w:rPr>
        <w:t xml:space="preserve">, </w:t>
      </w:r>
      <w:r w:rsidR="003340C0" w:rsidRPr="00BF6B63">
        <w:rPr>
          <w:rFonts w:ascii="Times New Roman" w:hAnsi="Times New Roman" w:cs="Times New Roman"/>
          <w:sz w:val="24"/>
          <w:szCs w:val="24"/>
          <w:lang w:val="it-IT"/>
        </w:rPr>
        <w:t xml:space="preserve">cu sediul in Timişoara, </w:t>
      </w:r>
      <w:r w:rsidRPr="00BF6B63">
        <w:rPr>
          <w:rFonts w:ascii="Times New Roman" w:hAnsi="Times New Roman" w:cs="Times New Roman"/>
          <w:sz w:val="24"/>
          <w:szCs w:val="24"/>
          <w:lang w:val="it-IT"/>
        </w:rPr>
        <w:t>bv. C.D. Lo</w:t>
      </w:r>
      <w:r w:rsidR="003340C0" w:rsidRPr="00BF6B63">
        <w:rPr>
          <w:rFonts w:ascii="Times New Roman" w:hAnsi="Times New Roman" w:cs="Times New Roman"/>
          <w:sz w:val="24"/>
          <w:szCs w:val="24"/>
          <w:lang w:val="it-IT"/>
        </w:rPr>
        <w:t>ga nr.1, tel. 0256-408.300, fax</w:t>
      </w:r>
      <w:r w:rsidRPr="00BF6B63">
        <w:rPr>
          <w:rFonts w:ascii="Times New Roman" w:hAnsi="Times New Roman" w:cs="Times New Roman"/>
          <w:sz w:val="24"/>
          <w:szCs w:val="24"/>
          <w:lang w:val="it-IT"/>
        </w:rPr>
        <w:t xml:space="preserve"> 0256-490.635,</w:t>
      </w:r>
      <w:r w:rsidR="003D6C0C" w:rsidRPr="00BF6B63">
        <w:rPr>
          <w:rFonts w:ascii="Times New Roman" w:hAnsi="Times New Roman" w:cs="Times New Roman"/>
          <w:sz w:val="24"/>
          <w:szCs w:val="24"/>
          <w:lang w:val="it-IT"/>
        </w:rPr>
        <w:t xml:space="preserve"> email:</w:t>
      </w:r>
      <w:r w:rsidRPr="00BF6B63">
        <w:rPr>
          <w:rFonts w:ascii="Times New Roman" w:hAnsi="Times New Roman" w:cs="Times New Roman"/>
          <w:sz w:val="24"/>
          <w:szCs w:val="24"/>
          <w:lang w:val="it-IT"/>
        </w:rPr>
        <w:t xml:space="preserve"> </w:t>
      </w:r>
      <w:r w:rsidR="00714192" w:rsidRPr="00BF6B63">
        <w:rPr>
          <w:rFonts w:ascii="Times New Roman" w:hAnsi="Times New Roman" w:cs="Times New Roman"/>
          <w:sz w:val="24"/>
          <w:szCs w:val="24"/>
          <w:lang w:val="it-IT"/>
        </w:rPr>
        <w:t xml:space="preserve">............., </w:t>
      </w:r>
      <w:r w:rsidRPr="00BF6B63">
        <w:rPr>
          <w:rFonts w:ascii="Times New Roman" w:hAnsi="Times New Roman" w:cs="Times New Roman"/>
          <w:sz w:val="24"/>
          <w:szCs w:val="24"/>
          <w:lang w:val="it-IT"/>
        </w:rPr>
        <w:t xml:space="preserve">cod fiscal </w:t>
      </w:r>
      <w:r w:rsidR="00714192" w:rsidRPr="00BF6B63">
        <w:rPr>
          <w:rFonts w:ascii="Times New Roman" w:hAnsi="Times New Roman" w:cs="Times New Roman"/>
          <w:sz w:val="24"/>
          <w:szCs w:val="24"/>
          <w:lang w:val="it-IT"/>
        </w:rPr>
        <w:t>14756536</w:t>
      </w:r>
      <w:r w:rsidR="002E1554" w:rsidRPr="00BF6B63">
        <w:rPr>
          <w:rFonts w:ascii="Times New Roman" w:hAnsi="Times New Roman" w:cs="Times New Roman"/>
          <w:sz w:val="24"/>
          <w:szCs w:val="24"/>
          <w:lang w:val="it-IT"/>
        </w:rPr>
        <w:t xml:space="preserve"> </w:t>
      </w:r>
      <w:r w:rsidRPr="00BF6B63">
        <w:rPr>
          <w:rFonts w:ascii="Times New Roman" w:hAnsi="Times New Roman" w:cs="Times New Roman"/>
          <w:sz w:val="24"/>
          <w:szCs w:val="24"/>
          <w:lang w:val="it-IT"/>
        </w:rPr>
        <w:t xml:space="preserve">cont nr. </w:t>
      </w:r>
      <w:r w:rsidRPr="00BF6B63">
        <w:rPr>
          <w:rFonts w:ascii="Times New Roman" w:hAnsi="Times New Roman" w:cs="Times New Roman"/>
          <w:b/>
          <w:sz w:val="24"/>
          <w:szCs w:val="24"/>
          <w:lang w:val="it-IT"/>
        </w:rPr>
        <w:t>RO17TREZ621502205X020362</w:t>
      </w:r>
      <w:r w:rsidRPr="00BF6B63">
        <w:rPr>
          <w:rFonts w:ascii="Times New Roman" w:hAnsi="Times New Roman" w:cs="Times New Roman"/>
          <w:sz w:val="24"/>
          <w:szCs w:val="24"/>
          <w:lang w:val="it-IT"/>
        </w:rPr>
        <w:t>,</w:t>
      </w:r>
      <w:r w:rsidR="003340C0" w:rsidRPr="00BF6B63">
        <w:rPr>
          <w:rFonts w:ascii="Times New Roman" w:hAnsi="Times New Roman" w:cs="Times New Roman"/>
          <w:sz w:val="24"/>
          <w:szCs w:val="24"/>
          <w:lang w:val="it-IT"/>
        </w:rPr>
        <w:t xml:space="preserve"> </w:t>
      </w:r>
      <w:r w:rsidRPr="00BF6B63">
        <w:rPr>
          <w:rFonts w:ascii="Times New Roman" w:hAnsi="Times New Roman" w:cs="Times New Roman"/>
          <w:sz w:val="24"/>
          <w:szCs w:val="24"/>
          <w:lang w:val="it-IT"/>
        </w:rPr>
        <w:t>deschis la Tr</w:t>
      </w:r>
      <w:r w:rsidR="006202F4" w:rsidRPr="00BF6B63">
        <w:rPr>
          <w:rFonts w:ascii="Times New Roman" w:hAnsi="Times New Roman" w:cs="Times New Roman"/>
          <w:sz w:val="24"/>
          <w:szCs w:val="24"/>
          <w:lang w:val="it-IT"/>
        </w:rPr>
        <w:t>ezoreria</w:t>
      </w:r>
      <w:r w:rsidR="002E3FCE" w:rsidRPr="00BF6B63">
        <w:rPr>
          <w:rFonts w:ascii="Times New Roman" w:hAnsi="Times New Roman" w:cs="Times New Roman"/>
          <w:sz w:val="24"/>
          <w:szCs w:val="24"/>
          <w:lang w:val="it-IT"/>
        </w:rPr>
        <w:t xml:space="preserve"> </w:t>
      </w:r>
      <w:r w:rsidR="006202F4" w:rsidRPr="00BF6B63">
        <w:rPr>
          <w:rFonts w:ascii="Times New Roman" w:hAnsi="Times New Roman" w:cs="Times New Roman"/>
          <w:sz w:val="24"/>
          <w:szCs w:val="24"/>
          <w:lang w:val="it-IT"/>
        </w:rPr>
        <w:t>Municipiului</w:t>
      </w:r>
      <w:r w:rsidR="002E3FCE" w:rsidRPr="00BF6B63">
        <w:rPr>
          <w:rFonts w:ascii="Times New Roman" w:hAnsi="Times New Roman" w:cs="Times New Roman"/>
          <w:sz w:val="24"/>
          <w:szCs w:val="24"/>
          <w:lang w:val="it-IT"/>
        </w:rPr>
        <w:t xml:space="preserve"> </w:t>
      </w:r>
      <w:r w:rsidR="006202F4" w:rsidRPr="00BF6B63">
        <w:rPr>
          <w:rFonts w:ascii="Times New Roman" w:hAnsi="Times New Roman" w:cs="Times New Roman"/>
          <w:sz w:val="24"/>
          <w:szCs w:val="24"/>
          <w:lang w:val="it-IT"/>
        </w:rPr>
        <w:t xml:space="preserve">Timişoara, </w:t>
      </w:r>
      <w:r w:rsidRPr="00BF6B63">
        <w:rPr>
          <w:rFonts w:ascii="Times New Roman" w:hAnsi="Times New Roman" w:cs="Times New Roman"/>
          <w:sz w:val="24"/>
          <w:szCs w:val="24"/>
          <w:lang w:val="it-IT"/>
        </w:rPr>
        <w:t xml:space="preserve"> </w:t>
      </w:r>
      <w:r w:rsidR="00156245" w:rsidRPr="00BF6B63">
        <w:rPr>
          <w:rFonts w:ascii="Times New Roman" w:hAnsi="Times New Roman" w:cs="Times New Roman"/>
          <w:sz w:val="24"/>
          <w:szCs w:val="24"/>
          <w:lang w:val="it-IT"/>
        </w:rPr>
        <w:t xml:space="preserve">prin </w:t>
      </w:r>
      <w:r w:rsidR="00156245" w:rsidRPr="00BF6B63">
        <w:rPr>
          <w:rFonts w:ascii="Times New Roman" w:hAnsi="Times New Roman" w:cs="Times New Roman"/>
          <w:b/>
          <w:sz w:val="24"/>
          <w:szCs w:val="24"/>
          <w:lang w:val="it-IT"/>
        </w:rPr>
        <w:t>Primar DOMINIC FRITZ,</w:t>
      </w:r>
      <w:r w:rsidR="00156245" w:rsidRPr="00BF6B63">
        <w:rPr>
          <w:rFonts w:ascii="Times New Roman" w:hAnsi="Times New Roman" w:cs="Times New Roman"/>
          <w:sz w:val="24"/>
          <w:szCs w:val="24"/>
          <w:lang w:val="it-IT"/>
        </w:rPr>
        <w:t xml:space="preserve"> </w:t>
      </w:r>
      <w:r w:rsidRPr="00BF6B63">
        <w:rPr>
          <w:rFonts w:ascii="Times New Roman" w:hAnsi="Times New Roman" w:cs="Times New Roman"/>
          <w:sz w:val="24"/>
          <w:szCs w:val="24"/>
          <w:lang w:val="it-IT"/>
        </w:rPr>
        <w:t>în</w:t>
      </w:r>
      <w:r w:rsidR="006202F4" w:rsidRPr="00BF6B63">
        <w:rPr>
          <w:rFonts w:ascii="Times New Roman" w:hAnsi="Times New Roman" w:cs="Times New Roman"/>
          <w:sz w:val="24"/>
          <w:szCs w:val="24"/>
          <w:lang w:val="it-IT"/>
        </w:rPr>
        <w:t xml:space="preserve"> </w:t>
      </w:r>
      <w:r w:rsidRPr="00BF6B63">
        <w:rPr>
          <w:rFonts w:ascii="Times New Roman" w:hAnsi="Times New Roman" w:cs="Times New Roman"/>
          <w:sz w:val="24"/>
          <w:szCs w:val="24"/>
          <w:lang w:val="it-IT"/>
        </w:rPr>
        <w:t xml:space="preserve">calitate de </w:t>
      </w:r>
      <w:r w:rsidR="00156245" w:rsidRPr="00BF6B63">
        <w:rPr>
          <w:rFonts w:ascii="Times New Roman" w:hAnsi="Times New Roman" w:cs="Times New Roman"/>
          <w:b/>
          <w:bCs/>
          <w:sz w:val="24"/>
          <w:szCs w:val="24"/>
          <w:lang w:val="it-IT"/>
        </w:rPr>
        <w:t xml:space="preserve">PROPRIETAR/CONCEDENT </w:t>
      </w:r>
      <w:r w:rsidRPr="00BF6B63">
        <w:rPr>
          <w:rFonts w:ascii="Times New Roman" w:hAnsi="Times New Roman" w:cs="Times New Roman"/>
          <w:sz w:val="24"/>
          <w:szCs w:val="24"/>
          <w:lang w:val="it-IT"/>
        </w:rPr>
        <w:t>pe de o parte</w:t>
      </w:r>
    </w:p>
    <w:p w14:paraId="02CA2A4B" w14:textId="77777777" w:rsidR="00BF6B63" w:rsidRPr="00BF6B63" w:rsidRDefault="00BF6B63" w:rsidP="00156245">
      <w:pPr>
        <w:spacing w:after="0"/>
        <w:jc w:val="both"/>
        <w:rPr>
          <w:rFonts w:ascii="Times New Roman" w:hAnsi="Times New Roman" w:cs="Times New Roman"/>
          <w:sz w:val="24"/>
          <w:szCs w:val="24"/>
          <w:lang w:val="it-IT"/>
        </w:rPr>
      </w:pPr>
    </w:p>
    <w:p w14:paraId="73A28847" w14:textId="32EC6AD2" w:rsidR="000F6AED" w:rsidRPr="00B46109" w:rsidRDefault="000F6AED" w:rsidP="00156245">
      <w:pPr>
        <w:spacing w:after="0"/>
        <w:jc w:val="both"/>
        <w:rPr>
          <w:rFonts w:ascii="Times New Roman" w:hAnsi="Times New Roman" w:cs="Times New Roman"/>
          <w:sz w:val="24"/>
          <w:szCs w:val="24"/>
          <w:lang w:val="it-IT"/>
        </w:rPr>
      </w:pPr>
      <w:r w:rsidRPr="00BF6B63">
        <w:rPr>
          <w:rFonts w:ascii="Times New Roman" w:hAnsi="Times New Roman" w:cs="Times New Roman"/>
          <w:sz w:val="24"/>
          <w:szCs w:val="24"/>
          <w:lang w:val="it-IT"/>
        </w:rPr>
        <w:t>Ş</w:t>
      </w:r>
      <w:r w:rsidR="00900220" w:rsidRPr="00BF6B63">
        <w:rPr>
          <w:rFonts w:ascii="Times New Roman" w:hAnsi="Times New Roman" w:cs="Times New Roman"/>
          <w:sz w:val="24"/>
          <w:szCs w:val="24"/>
          <w:lang w:val="it-IT"/>
        </w:rPr>
        <w:t>i</w:t>
      </w:r>
    </w:p>
    <w:p w14:paraId="46B3659C" w14:textId="77777777" w:rsidR="00BF6B63" w:rsidRPr="00B46109" w:rsidRDefault="00BF6B63" w:rsidP="00156245">
      <w:pPr>
        <w:spacing w:after="0"/>
        <w:jc w:val="both"/>
        <w:rPr>
          <w:rFonts w:ascii="Times New Roman" w:hAnsi="Times New Roman" w:cs="Times New Roman"/>
          <w:sz w:val="24"/>
          <w:szCs w:val="24"/>
          <w:lang w:val="it-IT"/>
        </w:rPr>
      </w:pPr>
    </w:p>
    <w:p w14:paraId="7296FBE3" w14:textId="5D086DEA" w:rsidR="00900220" w:rsidRPr="00B46109" w:rsidRDefault="009003F0" w:rsidP="00156245">
      <w:pPr>
        <w:spacing w:after="0"/>
        <w:jc w:val="both"/>
        <w:rPr>
          <w:rFonts w:ascii="Times New Roman" w:hAnsi="Times New Roman" w:cs="Times New Roman"/>
          <w:sz w:val="24"/>
          <w:szCs w:val="24"/>
          <w:lang w:val="it-IT"/>
        </w:rPr>
      </w:pPr>
      <w:r w:rsidRPr="00B46109">
        <w:rPr>
          <w:rFonts w:ascii="Times New Roman" w:hAnsi="Times New Roman" w:cs="Times New Roman"/>
          <w:sz w:val="24"/>
          <w:szCs w:val="24"/>
          <w:lang w:val="it-IT"/>
        </w:rPr>
        <w:t>B</w:t>
      </w:r>
      <w:r w:rsidR="00900220" w:rsidRPr="00B46109">
        <w:rPr>
          <w:rFonts w:ascii="Times New Roman" w:hAnsi="Times New Roman" w:cs="Times New Roman"/>
          <w:sz w:val="24"/>
          <w:szCs w:val="24"/>
          <w:lang w:val="it-IT"/>
        </w:rPr>
        <w:t>.</w:t>
      </w:r>
      <w:r w:rsidR="00783033" w:rsidRPr="00B46109">
        <w:rPr>
          <w:rFonts w:ascii="Times New Roman" w:hAnsi="Times New Roman" w:cs="Times New Roman"/>
          <w:b/>
          <w:sz w:val="24"/>
          <w:szCs w:val="24"/>
          <w:lang w:val="it-IT"/>
        </w:rPr>
        <w:t xml:space="preserve">D-nul/D-na __________ </w:t>
      </w:r>
      <w:r w:rsidR="00783033" w:rsidRPr="00B46109">
        <w:rPr>
          <w:rFonts w:ascii="Times New Roman" w:hAnsi="Times New Roman" w:cs="Times New Roman"/>
          <w:bCs/>
          <w:sz w:val="24"/>
          <w:szCs w:val="24"/>
          <w:lang w:val="it-IT"/>
        </w:rPr>
        <w:t>cu domiciliul în ___________________</w:t>
      </w:r>
      <w:r w:rsidR="000F6AED" w:rsidRPr="00B46109">
        <w:rPr>
          <w:rFonts w:ascii="Times New Roman" w:hAnsi="Times New Roman" w:cs="Times New Roman"/>
          <w:bCs/>
          <w:sz w:val="24"/>
          <w:szCs w:val="24"/>
          <w:lang w:val="it-IT"/>
        </w:rPr>
        <w:t xml:space="preserve">, </w:t>
      </w:r>
      <w:r w:rsidR="00783033" w:rsidRPr="00B46109">
        <w:rPr>
          <w:rFonts w:ascii="Times New Roman" w:hAnsi="Times New Roman" w:cs="Times New Roman"/>
          <w:bCs/>
          <w:sz w:val="24"/>
          <w:szCs w:val="24"/>
          <w:lang w:val="it-IT"/>
        </w:rPr>
        <w:t xml:space="preserve">posesor </w:t>
      </w:r>
      <w:r w:rsidR="000F6AED" w:rsidRPr="00B46109">
        <w:rPr>
          <w:rFonts w:ascii="Times New Roman" w:hAnsi="Times New Roman" w:cs="Times New Roman"/>
          <w:bCs/>
          <w:sz w:val="24"/>
          <w:szCs w:val="24"/>
          <w:lang w:val="it-IT"/>
        </w:rPr>
        <w:t>al</w:t>
      </w:r>
      <w:r w:rsidR="00783033" w:rsidRPr="00B46109">
        <w:rPr>
          <w:rFonts w:ascii="Times New Roman" w:hAnsi="Times New Roman" w:cs="Times New Roman"/>
          <w:bCs/>
          <w:sz w:val="24"/>
          <w:szCs w:val="24"/>
          <w:lang w:val="it-IT"/>
        </w:rPr>
        <w:t xml:space="preserve"> CI/Bi seria ____ nr____</w:t>
      </w:r>
      <w:r w:rsidR="00071547" w:rsidRPr="00B46109">
        <w:rPr>
          <w:rFonts w:ascii="Times New Roman" w:hAnsi="Times New Roman" w:cs="Times New Roman"/>
          <w:sz w:val="24"/>
          <w:szCs w:val="24"/>
          <w:lang w:val="it-IT"/>
        </w:rPr>
        <w:t xml:space="preserve"> </w:t>
      </w:r>
      <w:r w:rsidR="00783033" w:rsidRPr="00B46109">
        <w:rPr>
          <w:rFonts w:ascii="Times New Roman" w:hAnsi="Times New Roman" w:cs="Times New Roman"/>
          <w:sz w:val="24"/>
          <w:szCs w:val="24"/>
          <w:lang w:val="it-IT"/>
        </w:rPr>
        <w:t>CNP</w:t>
      </w:r>
      <w:r w:rsidR="000F6AED" w:rsidRPr="00B46109">
        <w:rPr>
          <w:rFonts w:ascii="Times New Roman" w:hAnsi="Times New Roman" w:cs="Times New Roman"/>
          <w:sz w:val="24"/>
          <w:szCs w:val="24"/>
          <w:lang w:val="it-IT"/>
        </w:rPr>
        <w:t xml:space="preserve"> </w:t>
      </w:r>
      <w:r w:rsidR="00783033" w:rsidRPr="00B46109">
        <w:rPr>
          <w:rFonts w:ascii="Times New Roman" w:hAnsi="Times New Roman" w:cs="Times New Roman"/>
          <w:sz w:val="24"/>
          <w:szCs w:val="24"/>
          <w:lang w:val="it-IT"/>
        </w:rPr>
        <w:t>_____________</w:t>
      </w:r>
      <w:r w:rsidR="00B4527E" w:rsidRPr="00B46109">
        <w:rPr>
          <w:rFonts w:ascii="Times New Roman" w:hAnsi="Times New Roman" w:cs="Times New Roman"/>
          <w:sz w:val="24"/>
          <w:szCs w:val="24"/>
          <w:lang w:val="it-IT"/>
        </w:rPr>
        <w:t xml:space="preserve">, </w:t>
      </w:r>
      <w:r w:rsidR="006A0131" w:rsidRPr="00B46109">
        <w:rPr>
          <w:rFonts w:ascii="Times New Roman" w:hAnsi="Times New Roman" w:cs="Times New Roman"/>
          <w:sz w:val="24"/>
          <w:szCs w:val="24"/>
          <w:lang w:val="it-IT"/>
        </w:rPr>
        <w:t>telefon____________, email_____________</w:t>
      </w:r>
      <w:r w:rsidR="00900220" w:rsidRPr="00B46109">
        <w:rPr>
          <w:rFonts w:ascii="Times New Roman" w:hAnsi="Times New Roman" w:cs="Times New Roman"/>
          <w:sz w:val="24"/>
          <w:szCs w:val="24"/>
          <w:lang w:val="it-IT"/>
        </w:rPr>
        <w:t>în</w:t>
      </w:r>
      <w:r w:rsidR="00071547" w:rsidRPr="00B46109">
        <w:rPr>
          <w:rFonts w:ascii="Times New Roman" w:hAnsi="Times New Roman" w:cs="Times New Roman"/>
          <w:sz w:val="24"/>
          <w:szCs w:val="24"/>
          <w:lang w:val="it-IT"/>
        </w:rPr>
        <w:t xml:space="preserve"> </w:t>
      </w:r>
      <w:r w:rsidR="00900220" w:rsidRPr="00B46109">
        <w:rPr>
          <w:rFonts w:ascii="Times New Roman" w:hAnsi="Times New Roman" w:cs="Times New Roman"/>
          <w:sz w:val="24"/>
          <w:szCs w:val="24"/>
          <w:lang w:val="it-IT"/>
        </w:rPr>
        <w:t xml:space="preserve">calitate de </w:t>
      </w:r>
      <w:r w:rsidR="007650B1" w:rsidRPr="00B46109">
        <w:rPr>
          <w:rFonts w:ascii="Times New Roman" w:hAnsi="Times New Roman" w:cs="Times New Roman"/>
          <w:b/>
          <w:bCs/>
          <w:sz w:val="24"/>
          <w:szCs w:val="24"/>
          <w:lang w:val="it-IT"/>
        </w:rPr>
        <w:t>CONCESIONAR</w:t>
      </w:r>
      <w:r w:rsidR="002E5B42" w:rsidRPr="00B46109">
        <w:rPr>
          <w:rFonts w:ascii="Times New Roman" w:hAnsi="Times New Roman" w:cs="Times New Roman"/>
          <w:b/>
          <w:bCs/>
          <w:sz w:val="24"/>
          <w:szCs w:val="24"/>
          <w:lang w:val="it-IT"/>
        </w:rPr>
        <w:t xml:space="preserve"> </w:t>
      </w:r>
      <w:r w:rsidR="00900220" w:rsidRPr="00B46109">
        <w:rPr>
          <w:rFonts w:ascii="Times New Roman" w:hAnsi="Times New Roman" w:cs="Times New Roman"/>
          <w:sz w:val="24"/>
          <w:szCs w:val="24"/>
          <w:lang w:val="it-IT"/>
        </w:rPr>
        <w:t>, pe de altă</w:t>
      </w:r>
      <w:r w:rsidRPr="00B46109">
        <w:rPr>
          <w:rFonts w:ascii="Times New Roman" w:hAnsi="Times New Roman" w:cs="Times New Roman"/>
          <w:sz w:val="24"/>
          <w:szCs w:val="24"/>
          <w:lang w:val="it-IT"/>
        </w:rPr>
        <w:t xml:space="preserve"> </w:t>
      </w:r>
      <w:r w:rsidR="00900220" w:rsidRPr="00B46109">
        <w:rPr>
          <w:rFonts w:ascii="Times New Roman" w:hAnsi="Times New Roman" w:cs="Times New Roman"/>
          <w:sz w:val="24"/>
          <w:szCs w:val="24"/>
          <w:lang w:val="it-IT"/>
        </w:rPr>
        <w:t>parte.</w:t>
      </w:r>
    </w:p>
    <w:p w14:paraId="148CF470" w14:textId="77777777" w:rsidR="0019380F" w:rsidRPr="00B46109" w:rsidRDefault="0019380F" w:rsidP="00156245">
      <w:pPr>
        <w:spacing w:after="0"/>
        <w:ind w:firstLine="720"/>
        <w:jc w:val="both"/>
        <w:rPr>
          <w:rFonts w:ascii="Times New Roman" w:hAnsi="Times New Roman" w:cs="Times New Roman"/>
          <w:sz w:val="24"/>
          <w:szCs w:val="24"/>
          <w:lang w:val="it-IT"/>
        </w:rPr>
      </w:pPr>
    </w:p>
    <w:p w14:paraId="254A2881" w14:textId="75E6F92F" w:rsidR="00900220" w:rsidRPr="00BF6B63" w:rsidRDefault="00783033" w:rsidP="00156245">
      <w:pPr>
        <w:spacing w:after="0"/>
        <w:jc w:val="both"/>
        <w:rPr>
          <w:rFonts w:ascii="Times New Roman" w:hAnsi="Times New Roman" w:cs="Times New Roman"/>
          <w:sz w:val="24"/>
          <w:szCs w:val="24"/>
          <w:lang w:val="it-IT"/>
        </w:rPr>
      </w:pPr>
      <w:r w:rsidRPr="00B46109">
        <w:rPr>
          <w:rFonts w:ascii="Times New Roman" w:hAnsi="Times New Roman" w:cs="Times New Roman"/>
          <w:sz w:val="24"/>
          <w:szCs w:val="24"/>
          <w:lang w:val="it-IT"/>
        </w:rPr>
        <w:t xml:space="preserve">Convin încheierea prezentului contract de concesiune a unui loc de înhumare în </w:t>
      </w:r>
      <w:r w:rsidRPr="00BF6B63">
        <w:rPr>
          <w:rFonts w:ascii="Times New Roman" w:hAnsi="Times New Roman" w:cs="Times New Roman"/>
          <w:sz w:val="24"/>
          <w:szCs w:val="24"/>
          <w:lang w:val="it-IT"/>
        </w:rPr>
        <w:t>Cimitirul ______________, situat în strada________________</w:t>
      </w:r>
    </w:p>
    <w:p w14:paraId="7E8A167E" w14:textId="77777777" w:rsidR="0019380F" w:rsidRPr="00BF6B63" w:rsidRDefault="0019380F" w:rsidP="00156245">
      <w:pPr>
        <w:spacing w:after="0"/>
        <w:jc w:val="both"/>
        <w:rPr>
          <w:rFonts w:ascii="Times New Roman" w:hAnsi="Times New Roman" w:cs="Times New Roman"/>
          <w:sz w:val="24"/>
          <w:szCs w:val="24"/>
          <w:lang w:val="it-IT"/>
        </w:rPr>
      </w:pPr>
    </w:p>
    <w:p w14:paraId="2900AC37" w14:textId="77777777" w:rsidR="00900220" w:rsidRPr="00BF6B63" w:rsidRDefault="00900220" w:rsidP="00156245">
      <w:pPr>
        <w:spacing w:after="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Capitolul  II:   OBIECTUL CONTRACTULUI</w:t>
      </w:r>
    </w:p>
    <w:p w14:paraId="61CF17F9" w14:textId="41DA92F7" w:rsidR="00ED2B14" w:rsidRPr="00BF6B63" w:rsidRDefault="009003F0" w:rsidP="00156245">
      <w:pPr>
        <w:spacing w:after="0"/>
        <w:ind w:firstLine="720"/>
        <w:jc w:val="both"/>
        <w:rPr>
          <w:rFonts w:ascii="Times New Roman" w:hAnsi="Times New Roman" w:cs="Times New Roman"/>
          <w:bCs/>
          <w:sz w:val="24"/>
          <w:szCs w:val="24"/>
          <w:lang w:val="it-IT"/>
        </w:rPr>
      </w:pPr>
      <w:r w:rsidRPr="00BF6B63">
        <w:rPr>
          <w:rFonts w:ascii="Times New Roman" w:hAnsi="Times New Roman" w:cs="Times New Roman"/>
          <w:b/>
          <w:sz w:val="24"/>
          <w:szCs w:val="24"/>
          <w:lang w:val="it-IT"/>
        </w:rPr>
        <w:t>Art.</w:t>
      </w:r>
      <w:r w:rsidR="00156245" w:rsidRPr="00BF6B63">
        <w:rPr>
          <w:rFonts w:ascii="Times New Roman" w:hAnsi="Times New Roman" w:cs="Times New Roman"/>
          <w:b/>
          <w:sz w:val="24"/>
          <w:szCs w:val="24"/>
          <w:lang w:val="it-IT"/>
        </w:rPr>
        <w:t xml:space="preserve"> </w:t>
      </w:r>
      <w:r w:rsidRPr="00BF6B63">
        <w:rPr>
          <w:rFonts w:ascii="Times New Roman" w:hAnsi="Times New Roman" w:cs="Times New Roman"/>
          <w:b/>
          <w:sz w:val="24"/>
          <w:szCs w:val="24"/>
          <w:lang w:val="it-IT"/>
        </w:rPr>
        <w:t>2</w:t>
      </w:r>
      <w:r w:rsidR="00156245" w:rsidRPr="00BF6B63">
        <w:rPr>
          <w:rFonts w:ascii="Times New Roman" w:hAnsi="Times New Roman" w:cs="Times New Roman"/>
          <w:b/>
          <w:sz w:val="24"/>
          <w:szCs w:val="24"/>
          <w:lang w:val="it-IT"/>
        </w:rPr>
        <w:t>.1.</w:t>
      </w:r>
      <w:r w:rsidR="00565D17" w:rsidRPr="00BF6B63">
        <w:rPr>
          <w:rFonts w:ascii="Times New Roman" w:hAnsi="Times New Roman" w:cs="Times New Roman"/>
          <w:b/>
          <w:sz w:val="24"/>
          <w:szCs w:val="24"/>
          <w:lang w:val="it-IT"/>
        </w:rPr>
        <w:t xml:space="preserve"> </w:t>
      </w:r>
      <w:r w:rsidR="00783033" w:rsidRPr="00BF6B63">
        <w:rPr>
          <w:rFonts w:ascii="Times New Roman" w:hAnsi="Times New Roman" w:cs="Times New Roman"/>
          <w:bCs/>
          <w:sz w:val="24"/>
          <w:szCs w:val="24"/>
          <w:lang w:val="it-IT"/>
        </w:rPr>
        <w:t>Obiectul contractului este concesionarea locului de înhumare situat în</w:t>
      </w:r>
      <w:r w:rsidR="00783033" w:rsidRPr="00BF6B63">
        <w:rPr>
          <w:rFonts w:ascii="Times New Roman" w:hAnsi="Times New Roman" w:cs="Times New Roman"/>
          <w:b/>
          <w:sz w:val="24"/>
          <w:szCs w:val="24"/>
          <w:lang w:val="it-IT"/>
        </w:rPr>
        <w:t xml:space="preserve"> </w:t>
      </w:r>
      <w:r w:rsidR="00783033" w:rsidRPr="00BF6B63">
        <w:rPr>
          <w:rFonts w:ascii="Times New Roman" w:hAnsi="Times New Roman" w:cs="Times New Roman"/>
          <w:bCs/>
          <w:sz w:val="24"/>
          <w:szCs w:val="24"/>
          <w:lang w:val="it-IT"/>
        </w:rPr>
        <w:t>Cimititrul _____________, parcela______, rândul_____, mormântul_____, în suprafață de ___mp.</w:t>
      </w:r>
    </w:p>
    <w:p w14:paraId="2334186D" w14:textId="77777777" w:rsidR="00F5638A" w:rsidRPr="00BF6B63" w:rsidRDefault="00F5638A" w:rsidP="00156245">
      <w:pPr>
        <w:spacing w:after="0"/>
        <w:jc w:val="both"/>
        <w:rPr>
          <w:rFonts w:ascii="Times New Roman" w:hAnsi="Times New Roman" w:cs="Times New Roman"/>
          <w:bCs/>
          <w:sz w:val="24"/>
          <w:szCs w:val="24"/>
          <w:lang w:val="it-IT"/>
        </w:rPr>
      </w:pPr>
    </w:p>
    <w:p w14:paraId="526B98A3" w14:textId="50FA08E5" w:rsidR="004C55C0" w:rsidRPr="00BF6B63" w:rsidRDefault="004C55C0" w:rsidP="00156245">
      <w:pPr>
        <w:spacing w:after="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Capitolul  III:   DURATA CONTRACTULUI</w:t>
      </w:r>
    </w:p>
    <w:p w14:paraId="774368AB" w14:textId="36C15984" w:rsidR="004C55C0" w:rsidRPr="00C4584B" w:rsidRDefault="004C55C0" w:rsidP="00156245">
      <w:pPr>
        <w:spacing w:after="0"/>
        <w:ind w:firstLine="720"/>
        <w:jc w:val="both"/>
        <w:rPr>
          <w:rFonts w:ascii="Times New Roman" w:hAnsi="Times New Roman" w:cs="Times New Roman"/>
          <w:bCs/>
          <w:sz w:val="24"/>
          <w:szCs w:val="24"/>
          <w:lang w:val="it-IT"/>
        </w:rPr>
      </w:pPr>
      <w:r w:rsidRPr="00C4584B">
        <w:rPr>
          <w:rFonts w:ascii="Times New Roman" w:hAnsi="Times New Roman" w:cs="Times New Roman"/>
          <w:b/>
          <w:sz w:val="24"/>
          <w:szCs w:val="24"/>
          <w:lang w:val="it-IT"/>
        </w:rPr>
        <w:t>Art. 3.</w:t>
      </w:r>
      <w:r w:rsidR="00156245" w:rsidRPr="00C4584B">
        <w:rPr>
          <w:rFonts w:ascii="Times New Roman" w:hAnsi="Times New Roman" w:cs="Times New Roman"/>
          <w:b/>
          <w:sz w:val="24"/>
          <w:szCs w:val="24"/>
          <w:lang w:val="it-IT"/>
        </w:rPr>
        <w:t>1.</w:t>
      </w:r>
      <w:r w:rsidRPr="00C4584B">
        <w:rPr>
          <w:rFonts w:ascii="Times New Roman" w:hAnsi="Times New Roman" w:cs="Times New Roman"/>
          <w:b/>
          <w:sz w:val="24"/>
          <w:szCs w:val="24"/>
          <w:lang w:val="it-IT"/>
        </w:rPr>
        <w:t xml:space="preserve"> </w:t>
      </w:r>
      <w:r w:rsidRPr="00C4584B">
        <w:rPr>
          <w:rFonts w:ascii="Times New Roman" w:hAnsi="Times New Roman" w:cs="Times New Roman"/>
          <w:bCs/>
          <w:sz w:val="24"/>
          <w:szCs w:val="24"/>
          <w:lang w:val="it-IT"/>
        </w:rPr>
        <w:t xml:space="preserve">Durata contractului este de </w:t>
      </w:r>
      <w:r w:rsidR="00496383" w:rsidRPr="00C4584B">
        <w:rPr>
          <w:rFonts w:ascii="Times New Roman" w:hAnsi="Times New Roman" w:cs="Times New Roman"/>
          <w:bCs/>
          <w:sz w:val="24"/>
          <w:szCs w:val="24"/>
          <w:lang w:val="it-IT"/>
        </w:rPr>
        <w:t>____</w:t>
      </w:r>
      <w:r w:rsidRPr="00C4584B">
        <w:rPr>
          <w:rFonts w:ascii="Times New Roman" w:hAnsi="Times New Roman" w:cs="Times New Roman"/>
          <w:bCs/>
          <w:sz w:val="24"/>
          <w:szCs w:val="24"/>
          <w:lang w:val="it-IT"/>
        </w:rPr>
        <w:t xml:space="preserve"> ani, cu posibilitatea prelungirii la solicitarea concedentului/moștenitorilor.</w:t>
      </w:r>
    </w:p>
    <w:p w14:paraId="4A8A2E48" w14:textId="77777777" w:rsidR="00F5638A" w:rsidRPr="00C4584B" w:rsidRDefault="00F5638A" w:rsidP="00156245">
      <w:pPr>
        <w:spacing w:after="0"/>
        <w:jc w:val="both"/>
        <w:rPr>
          <w:rFonts w:ascii="Times New Roman" w:hAnsi="Times New Roman" w:cs="Times New Roman"/>
          <w:b/>
          <w:sz w:val="24"/>
          <w:szCs w:val="24"/>
          <w:lang w:val="it-IT"/>
        </w:rPr>
      </w:pPr>
    </w:p>
    <w:p w14:paraId="5C413EDE" w14:textId="2099E245" w:rsidR="004C55C0" w:rsidRPr="00C4584B" w:rsidRDefault="004C55C0" w:rsidP="00156245">
      <w:pPr>
        <w:spacing w:after="0"/>
        <w:jc w:val="both"/>
        <w:rPr>
          <w:rFonts w:ascii="Times New Roman" w:hAnsi="Times New Roman" w:cs="Times New Roman"/>
          <w:b/>
          <w:sz w:val="24"/>
          <w:szCs w:val="24"/>
          <w:lang w:val="it-IT"/>
        </w:rPr>
      </w:pPr>
      <w:r w:rsidRPr="00C4584B">
        <w:rPr>
          <w:rFonts w:ascii="Times New Roman" w:hAnsi="Times New Roman" w:cs="Times New Roman"/>
          <w:b/>
          <w:sz w:val="24"/>
          <w:szCs w:val="24"/>
          <w:lang w:val="it-IT"/>
        </w:rPr>
        <w:t xml:space="preserve">Capitolul  IV:   PREȚUL CONCESIUNII </w:t>
      </w:r>
    </w:p>
    <w:p w14:paraId="538D6891" w14:textId="77777777" w:rsidR="00037E75" w:rsidRPr="00C4584B" w:rsidRDefault="004C55C0" w:rsidP="00037E75">
      <w:pPr>
        <w:spacing w:after="0"/>
        <w:ind w:firstLine="720"/>
        <w:jc w:val="both"/>
        <w:rPr>
          <w:rFonts w:ascii="Times New Roman" w:hAnsi="Times New Roman" w:cs="Times New Roman"/>
          <w:bCs/>
          <w:sz w:val="24"/>
          <w:szCs w:val="24"/>
          <w:lang w:val="it-IT"/>
        </w:rPr>
      </w:pPr>
      <w:r w:rsidRPr="00C4584B">
        <w:rPr>
          <w:rFonts w:ascii="Times New Roman" w:hAnsi="Times New Roman" w:cs="Times New Roman"/>
          <w:b/>
          <w:sz w:val="24"/>
          <w:szCs w:val="24"/>
          <w:lang w:val="it-IT"/>
        </w:rPr>
        <w:t>Art. 4.</w:t>
      </w:r>
      <w:r w:rsidR="00156245" w:rsidRPr="00C4584B">
        <w:rPr>
          <w:rFonts w:ascii="Times New Roman" w:hAnsi="Times New Roman" w:cs="Times New Roman"/>
          <w:b/>
          <w:sz w:val="24"/>
          <w:szCs w:val="24"/>
          <w:lang w:val="it-IT"/>
        </w:rPr>
        <w:t>1.</w:t>
      </w:r>
      <w:r w:rsidRPr="00C4584B">
        <w:rPr>
          <w:rFonts w:ascii="Times New Roman" w:hAnsi="Times New Roman" w:cs="Times New Roman"/>
          <w:b/>
          <w:sz w:val="24"/>
          <w:szCs w:val="24"/>
          <w:lang w:val="it-IT"/>
        </w:rPr>
        <w:t xml:space="preserve"> </w:t>
      </w:r>
      <w:r w:rsidR="00037E75" w:rsidRPr="00C4584B">
        <w:rPr>
          <w:rFonts w:ascii="Times New Roman" w:hAnsi="Times New Roman" w:cs="Times New Roman"/>
          <w:bCs/>
          <w:sz w:val="24"/>
          <w:szCs w:val="24"/>
          <w:lang w:val="it-IT"/>
        </w:rPr>
        <w:t xml:space="preserve">Prețul concesiunii este de ____ lei, calculat pentru perioada contractuală de _____ani și se va încasa la </w:t>
      </w:r>
      <w:bookmarkStart w:id="0" w:name="_Hlk216946448"/>
      <w:r w:rsidR="00037E75" w:rsidRPr="00C4584B">
        <w:rPr>
          <w:rFonts w:ascii="Times New Roman" w:hAnsi="Times New Roman" w:cs="Times New Roman"/>
          <w:bCs/>
          <w:sz w:val="24"/>
          <w:szCs w:val="24"/>
          <w:lang w:val="it-IT"/>
        </w:rPr>
        <w:t>Direcția Fiscală a Municipiului Timișoara</w:t>
      </w:r>
      <w:bookmarkEnd w:id="0"/>
      <w:r w:rsidR="00037E75" w:rsidRPr="00C4584B">
        <w:rPr>
          <w:rFonts w:ascii="Times New Roman" w:hAnsi="Times New Roman" w:cs="Times New Roman"/>
          <w:bCs/>
          <w:sz w:val="24"/>
          <w:szCs w:val="24"/>
          <w:lang w:val="it-IT"/>
        </w:rPr>
        <w:t>.</w:t>
      </w:r>
    </w:p>
    <w:p w14:paraId="7DD66BDA" w14:textId="0D6BC8AC" w:rsidR="00417BAC" w:rsidRPr="00C4584B" w:rsidRDefault="00156245" w:rsidP="00156245">
      <w:pPr>
        <w:spacing w:after="0"/>
        <w:ind w:firstLine="720"/>
        <w:jc w:val="both"/>
        <w:rPr>
          <w:rFonts w:ascii="Times New Roman" w:hAnsi="Times New Roman" w:cs="Times New Roman"/>
          <w:bCs/>
          <w:sz w:val="24"/>
          <w:szCs w:val="24"/>
          <w:lang w:val="it-IT"/>
        </w:rPr>
      </w:pPr>
      <w:r w:rsidRPr="00C4584B">
        <w:rPr>
          <w:rFonts w:ascii="Times New Roman" w:hAnsi="Times New Roman" w:cs="Times New Roman"/>
          <w:b/>
          <w:sz w:val="24"/>
          <w:szCs w:val="24"/>
          <w:lang w:val="it-IT"/>
        </w:rPr>
        <w:t xml:space="preserve">Art. </w:t>
      </w:r>
      <w:r w:rsidR="00417BAC" w:rsidRPr="00C4584B">
        <w:rPr>
          <w:rFonts w:ascii="Times New Roman" w:hAnsi="Times New Roman" w:cs="Times New Roman"/>
          <w:b/>
          <w:sz w:val="24"/>
          <w:szCs w:val="24"/>
          <w:lang w:val="it-IT"/>
        </w:rPr>
        <w:t>4.</w:t>
      </w:r>
      <w:r w:rsidRPr="00C4584B">
        <w:rPr>
          <w:rFonts w:ascii="Times New Roman" w:hAnsi="Times New Roman" w:cs="Times New Roman"/>
          <w:b/>
          <w:sz w:val="24"/>
          <w:szCs w:val="24"/>
          <w:lang w:val="it-IT"/>
        </w:rPr>
        <w:t>2</w:t>
      </w:r>
      <w:r w:rsidR="00417BAC" w:rsidRPr="00C4584B">
        <w:rPr>
          <w:rFonts w:ascii="Times New Roman" w:hAnsi="Times New Roman" w:cs="Times New Roman"/>
          <w:b/>
          <w:sz w:val="24"/>
          <w:szCs w:val="24"/>
          <w:lang w:val="it-IT"/>
        </w:rPr>
        <w:t xml:space="preserve">. </w:t>
      </w:r>
      <w:r w:rsidR="00417BAC" w:rsidRPr="00C4584B">
        <w:rPr>
          <w:rFonts w:ascii="Times New Roman" w:hAnsi="Times New Roman" w:cs="Times New Roman"/>
          <w:bCs/>
          <w:sz w:val="24"/>
          <w:szCs w:val="24"/>
          <w:lang w:val="it-IT"/>
        </w:rPr>
        <w:t>Prețul concesiunii aferente perioadei pentru care se va aproba prelungirea duratei contractului se va stabili prin hotărâre a Consiliului Local al Municipiului Timișoara.</w:t>
      </w:r>
    </w:p>
    <w:p w14:paraId="7AFE2268" w14:textId="626BB89B" w:rsidR="00DE7CDC" w:rsidRPr="00C4584B" w:rsidRDefault="001362CE" w:rsidP="00156245">
      <w:pPr>
        <w:spacing w:after="0"/>
        <w:ind w:firstLine="720"/>
        <w:jc w:val="both"/>
        <w:rPr>
          <w:rFonts w:ascii="Times New Roman" w:hAnsi="Times New Roman" w:cs="Times New Roman"/>
          <w:bCs/>
          <w:sz w:val="24"/>
          <w:szCs w:val="24"/>
          <w:lang w:val="it-IT"/>
        </w:rPr>
      </w:pPr>
      <w:r w:rsidRPr="006206AF">
        <w:rPr>
          <w:rFonts w:ascii="Times New Roman" w:hAnsi="Times New Roman" w:cs="Times New Roman"/>
          <w:b/>
          <w:sz w:val="24"/>
          <w:szCs w:val="24"/>
          <w:lang w:val="it-IT"/>
        </w:rPr>
        <w:t>Art.</w:t>
      </w:r>
      <w:r w:rsidR="001157B4" w:rsidRPr="00C4584B">
        <w:rPr>
          <w:rFonts w:ascii="Times New Roman" w:hAnsi="Times New Roman" w:cs="Times New Roman"/>
          <w:bCs/>
          <w:sz w:val="24"/>
          <w:szCs w:val="24"/>
          <w:lang w:val="it-IT"/>
        </w:rPr>
        <w:t xml:space="preserve"> </w:t>
      </w:r>
      <w:r w:rsidRPr="003D7480">
        <w:rPr>
          <w:rFonts w:ascii="Times New Roman" w:hAnsi="Times New Roman" w:cs="Times New Roman"/>
          <w:b/>
          <w:sz w:val="24"/>
          <w:szCs w:val="24"/>
          <w:lang w:val="it-IT"/>
        </w:rPr>
        <w:t>4.3.</w:t>
      </w:r>
      <w:r w:rsidRPr="00C4584B">
        <w:rPr>
          <w:rFonts w:ascii="Times New Roman" w:hAnsi="Times New Roman" w:cs="Times New Roman"/>
          <w:bCs/>
          <w:sz w:val="24"/>
          <w:szCs w:val="24"/>
          <w:lang w:val="it-IT"/>
        </w:rPr>
        <w:t xml:space="preserve"> </w:t>
      </w:r>
      <w:r w:rsidRPr="00C4584B">
        <w:rPr>
          <w:rFonts w:ascii="Times New Roman" w:hAnsi="Times New Roman" w:cs="Times New Roman"/>
          <w:bCs/>
          <w:sz w:val="24"/>
          <w:szCs w:val="24"/>
          <w:lang w:val="ro-RO"/>
        </w:rPr>
        <w:t xml:space="preserve">Plata </w:t>
      </w:r>
      <w:r w:rsidR="003773AF" w:rsidRPr="00C4584B">
        <w:rPr>
          <w:rFonts w:ascii="Times New Roman" w:hAnsi="Times New Roman" w:cs="Times New Roman"/>
          <w:bCs/>
          <w:sz w:val="24"/>
          <w:szCs w:val="24"/>
          <w:lang w:val="ro-RO"/>
        </w:rPr>
        <w:t>concesiunii</w:t>
      </w:r>
      <w:r w:rsidRPr="00C4584B">
        <w:rPr>
          <w:rFonts w:ascii="Times New Roman" w:hAnsi="Times New Roman" w:cs="Times New Roman"/>
          <w:bCs/>
          <w:sz w:val="24"/>
          <w:szCs w:val="24"/>
          <w:lang w:val="ro-RO"/>
        </w:rPr>
        <w:t xml:space="preserve"> se efectuează într-o singură tranșă în contul nr.</w:t>
      </w:r>
      <w:r w:rsidR="003773AF" w:rsidRPr="00C4584B">
        <w:rPr>
          <w:rFonts w:ascii="Times New Roman" w:hAnsi="Times New Roman" w:cs="Times New Roman"/>
          <w:bCs/>
          <w:sz w:val="24"/>
          <w:szCs w:val="24"/>
          <w:lang w:val="ro-RO"/>
        </w:rPr>
        <w:t xml:space="preserve"> </w:t>
      </w:r>
      <w:r w:rsidRPr="00C4584B">
        <w:rPr>
          <w:rFonts w:ascii="Times New Roman" w:hAnsi="Times New Roman" w:cs="Times New Roman"/>
          <w:bCs/>
          <w:sz w:val="24"/>
          <w:szCs w:val="24"/>
          <w:lang w:val="ro-RO"/>
        </w:rPr>
        <w:t xml:space="preserve">RO17TREZ621502205X020362 deschis la Trezoreria Municipiului Timișoara, CUI 32937000, sau la casieria </w:t>
      </w:r>
      <w:r w:rsidRPr="00C4584B">
        <w:rPr>
          <w:rFonts w:ascii="Times New Roman" w:hAnsi="Times New Roman" w:cs="Times New Roman"/>
          <w:bCs/>
          <w:sz w:val="24"/>
          <w:szCs w:val="24"/>
          <w:lang w:val="it-IT"/>
        </w:rPr>
        <w:t>Direcția Fiscală a Municipiului Timișoara</w:t>
      </w:r>
      <w:r w:rsidR="003D50D8" w:rsidRPr="00C4584B">
        <w:rPr>
          <w:rFonts w:ascii="Times New Roman" w:hAnsi="Times New Roman" w:cs="Times New Roman"/>
          <w:bCs/>
          <w:sz w:val="24"/>
          <w:szCs w:val="24"/>
          <w:lang w:val="it-IT"/>
        </w:rPr>
        <w:t>.</w:t>
      </w:r>
    </w:p>
    <w:p w14:paraId="5DA5D00B" w14:textId="7FFF0E10" w:rsidR="00972A1D" w:rsidRPr="00C4584B" w:rsidRDefault="00972A1D" w:rsidP="00972A1D">
      <w:pPr>
        <w:spacing w:after="0"/>
        <w:ind w:firstLine="720"/>
        <w:jc w:val="both"/>
        <w:rPr>
          <w:rFonts w:ascii="Times New Roman" w:hAnsi="Times New Roman" w:cs="Times New Roman"/>
          <w:bCs/>
          <w:sz w:val="24"/>
          <w:szCs w:val="24"/>
          <w:lang w:val="ro-RO"/>
        </w:rPr>
      </w:pPr>
      <w:r w:rsidRPr="00C4584B">
        <w:rPr>
          <w:rFonts w:ascii="Times New Roman" w:hAnsi="Times New Roman" w:cs="Times New Roman"/>
          <w:bCs/>
          <w:sz w:val="24"/>
          <w:szCs w:val="24"/>
          <w:lang w:val="ro-RO"/>
        </w:rPr>
        <w:t>Termenul scadent a</w:t>
      </w:r>
      <w:r w:rsidR="003773AF" w:rsidRPr="00C4584B">
        <w:rPr>
          <w:rFonts w:ascii="Times New Roman" w:hAnsi="Times New Roman" w:cs="Times New Roman"/>
          <w:bCs/>
          <w:sz w:val="24"/>
          <w:szCs w:val="24"/>
          <w:lang w:val="ro-RO"/>
        </w:rPr>
        <w:t>l concesiunii</w:t>
      </w:r>
      <w:r w:rsidRPr="00C4584B">
        <w:rPr>
          <w:rFonts w:ascii="Times New Roman" w:hAnsi="Times New Roman" w:cs="Times New Roman"/>
          <w:bCs/>
          <w:sz w:val="24"/>
          <w:szCs w:val="24"/>
          <w:lang w:val="ro-RO"/>
        </w:rPr>
        <w:t xml:space="preserve"> este 31 martie a anului în care începe executarea contractului.</w:t>
      </w:r>
    </w:p>
    <w:p w14:paraId="3D2B1D8C" w14:textId="77777777" w:rsidR="00972A1D" w:rsidRPr="00C4584B" w:rsidRDefault="00972A1D" w:rsidP="00972A1D">
      <w:pPr>
        <w:spacing w:after="0"/>
        <w:ind w:firstLine="720"/>
        <w:jc w:val="both"/>
        <w:rPr>
          <w:rFonts w:ascii="Times New Roman" w:hAnsi="Times New Roman" w:cs="Times New Roman"/>
          <w:bCs/>
          <w:sz w:val="24"/>
          <w:szCs w:val="24"/>
          <w:lang w:val="ro-RO"/>
        </w:rPr>
      </w:pPr>
      <w:bookmarkStart w:id="1" w:name="_Hlk216951684"/>
      <w:r w:rsidRPr="00C4584B">
        <w:rPr>
          <w:rFonts w:ascii="Times New Roman" w:hAnsi="Times New Roman" w:cs="Times New Roman"/>
          <w:bCs/>
          <w:sz w:val="24"/>
          <w:szCs w:val="24"/>
          <w:lang w:val="ro-RO"/>
        </w:rPr>
        <w:t>În situația în care contractul urmează a se executa după data de 31 martie, sau cu cel mult 30 de zile înainte de împlinirea acestuia, termenul de plată scadent este 30 septembrie a aceluiaș an.</w:t>
      </w:r>
    </w:p>
    <w:bookmarkEnd w:id="1"/>
    <w:p w14:paraId="3A195EC0" w14:textId="77777777" w:rsidR="00972A1D" w:rsidRPr="00C4584B" w:rsidRDefault="00972A1D" w:rsidP="00972A1D">
      <w:pPr>
        <w:spacing w:after="0"/>
        <w:ind w:firstLine="720"/>
        <w:jc w:val="both"/>
        <w:rPr>
          <w:rFonts w:ascii="Times New Roman" w:hAnsi="Times New Roman" w:cs="Times New Roman"/>
          <w:bCs/>
          <w:sz w:val="24"/>
          <w:szCs w:val="24"/>
          <w:lang w:val="ro-RO"/>
        </w:rPr>
      </w:pPr>
      <w:r w:rsidRPr="00C4584B">
        <w:rPr>
          <w:rFonts w:ascii="Times New Roman" w:hAnsi="Times New Roman" w:cs="Times New Roman"/>
          <w:bCs/>
          <w:sz w:val="24"/>
          <w:szCs w:val="24"/>
          <w:lang w:val="ro-RO"/>
        </w:rPr>
        <w:t>În situația în care contractul urmează a se executa după data de 30 septembrie, sau cu cel mult 30 de zile înainte de împlinirea acestuia, termenul de plată scadent este 15 decembrie a aceluiași an.</w:t>
      </w:r>
    </w:p>
    <w:p w14:paraId="0D2C6956" w14:textId="712AB70E" w:rsidR="000C7707" w:rsidRPr="00C4584B" w:rsidRDefault="000C7707" w:rsidP="00156245">
      <w:pPr>
        <w:spacing w:after="0"/>
        <w:ind w:firstLine="720"/>
        <w:jc w:val="both"/>
        <w:rPr>
          <w:rFonts w:ascii="Times New Roman" w:hAnsi="Times New Roman" w:cs="Times New Roman"/>
          <w:bCs/>
          <w:sz w:val="24"/>
          <w:szCs w:val="24"/>
          <w:lang w:val="ro-RO"/>
        </w:rPr>
      </w:pPr>
      <w:r w:rsidRPr="00C4584B">
        <w:rPr>
          <w:rFonts w:ascii="Times New Roman" w:hAnsi="Times New Roman" w:cs="Times New Roman"/>
          <w:bCs/>
          <w:sz w:val="24"/>
          <w:szCs w:val="24"/>
          <w:lang w:val="ro-RO"/>
        </w:rPr>
        <w:lastRenderedPageBreak/>
        <w:t xml:space="preserve">În cazul neplății </w:t>
      </w:r>
      <w:r w:rsidR="003773AF" w:rsidRPr="00C4584B">
        <w:rPr>
          <w:rFonts w:ascii="Times New Roman" w:hAnsi="Times New Roman" w:cs="Times New Roman"/>
          <w:bCs/>
          <w:sz w:val="24"/>
          <w:szCs w:val="24"/>
          <w:lang w:val="ro-RO"/>
        </w:rPr>
        <w:t>conesiunii</w:t>
      </w:r>
      <w:r w:rsidRPr="00C4584B">
        <w:rPr>
          <w:rFonts w:ascii="Times New Roman" w:hAnsi="Times New Roman" w:cs="Times New Roman"/>
          <w:bCs/>
          <w:sz w:val="24"/>
          <w:szCs w:val="24"/>
          <w:lang w:val="ro-RO"/>
        </w:rPr>
        <w:t xml:space="preserve"> la termenul</w:t>
      </w:r>
      <w:r w:rsidR="00107083" w:rsidRPr="00C4584B">
        <w:rPr>
          <w:rFonts w:ascii="Times New Roman" w:hAnsi="Times New Roman" w:cs="Times New Roman"/>
          <w:bCs/>
          <w:sz w:val="24"/>
          <w:szCs w:val="24"/>
          <w:lang w:val="ro-RO"/>
        </w:rPr>
        <w:t xml:space="preserve"> </w:t>
      </w:r>
      <w:r w:rsidR="00E61F5E" w:rsidRPr="00C4584B">
        <w:rPr>
          <w:rFonts w:ascii="Times New Roman" w:hAnsi="Times New Roman" w:cs="Times New Roman"/>
          <w:bCs/>
          <w:sz w:val="24"/>
          <w:szCs w:val="24"/>
          <w:lang w:val="ro-RO"/>
        </w:rPr>
        <w:t xml:space="preserve">scadent, </w:t>
      </w:r>
      <w:r w:rsidR="003773AF" w:rsidRPr="00C4584B">
        <w:rPr>
          <w:rFonts w:ascii="Times New Roman" w:hAnsi="Times New Roman" w:cs="Times New Roman"/>
          <w:bCs/>
          <w:sz w:val="24"/>
          <w:szCs w:val="24"/>
          <w:lang w:val="ro-RO"/>
        </w:rPr>
        <w:t>concesionarul</w:t>
      </w:r>
      <w:r w:rsidR="00E61F5E" w:rsidRPr="00C4584B">
        <w:rPr>
          <w:rFonts w:ascii="Times New Roman" w:hAnsi="Times New Roman" w:cs="Times New Roman"/>
          <w:bCs/>
          <w:sz w:val="24"/>
          <w:szCs w:val="24"/>
          <w:lang w:val="ro-RO"/>
        </w:rPr>
        <w:t xml:space="preserve"> datorează </w:t>
      </w:r>
      <w:bookmarkStart w:id="2" w:name="_Hlk216956288"/>
      <w:r w:rsidR="00CC107A" w:rsidRPr="00C4584B">
        <w:rPr>
          <w:rFonts w:ascii="Times New Roman" w:hAnsi="Times New Roman" w:cs="Times New Roman"/>
          <w:bCs/>
          <w:sz w:val="24"/>
          <w:szCs w:val="24"/>
          <w:lang w:val="ro-RO"/>
        </w:rPr>
        <w:t>p</w:t>
      </w:r>
      <w:r w:rsidR="003E48F4" w:rsidRPr="00C4584B">
        <w:rPr>
          <w:rFonts w:ascii="Times New Roman" w:hAnsi="Times New Roman" w:cs="Times New Roman"/>
          <w:bCs/>
          <w:sz w:val="24"/>
          <w:szCs w:val="24"/>
          <w:lang w:val="ro-RO"/>
        </w:rPr>
        <w:t>enalități</w:t>
      </w:r>
      <w:bookmarkEnd w:id="2"/>
      <w:r w:rsidR="00E61F5E" w:rsidRPr="00C4584B">
        <w:rPr>
          <w:rFonts w:ascii="Times New Roman" w:hAnsi="Times New Roman" w:cs="Times New Roman"/>
          <w:bCs/>
          <w:sz w:val="24"/>
          <w:szCs w:val="24"/>
          <w:lang w:val="ro-RO"/>
        </w:rPr>
        <w:t xml:space="preserve"> de întârziere care se vor calcula </w:t>
      </w:r>
      <w:r w:rsidR="0010692D" w:rsidRPr="00C4584B">
        <w:rPr>
          <w:rFonts w:ascii="Times New Roman" w:hAnsi="Times New Roman" w:cs="Times New Roman"/>
          <w:bCs/>
          <w:sz w:val="24"/>
          <w:szCs w:val="24"/>
          <w:lang w:val="ro-RO"/>
        </w:rPr>
        <w:t xml:space="preserve">în aceleași condiții prevăzute de legea nr.207/2015 privind Codul de Procedură Fiscală, cu modificări și completări, vizând </w:t>
      </w:r>
      <w:r w:rsidR="003E48F4" w:rsidRPr="00C4584B">
        <w:rPr>
          <w:rFonts w:ascii="Times New Roman" w:hAnsi="Times New Roman" w:cs="Times New Roman"/>
          <w:bCs/>
          <w:sz w:val="24"/>
          <w:szCs w:val="24"/>
          <w:lang w:val="ro-RO"/>
        </w:rPr>
        <w:t>penalitățile</w:t>
      </w:r>
      <w:r w:rsidR="0010692D" w:rsidRPr="00C4584B">
        <w:rPr>
          <w:rFonts w:ascii="Times New Roman" w:hAnsi="Times New Roman" w:cs="Times New Roman"/>
          <w:bCs/>
          <w:sz w:val="24"/>
          <w:szCs w:val="24"/>
          <w:lang w:val="ro-RO"/>
        </w:rPr>
        <w:t xml:space="preserve"> de întârziere pentru neplata la scadență a impozitelor și taxelor locale. Astfel că pentru neplata </w:t>
      </w:r>
      <w:r w:rsidR="00F60724" w:rsidRPr="00C4584B">
        <w:rPr>
          <w:rFonts w:ascii="Times New Roman" w:hAnsi="Times New Roman" w:cs="Times New Roman"/>
          <w:bCs/>
          <w:sz w:val="24"/>
          <w:szCs w:val="24"/>
          <w:lang w:val="ro-RO"/>
        </w:rPr>
        <w:t xml:space="preserve">concesiunii </w:t>
      </w:r>
      <w:r w:rsidR="0010692D" w:rsidRPr="00C4584B">
        <w:rPr>
          <w:rFonts w:ascii="Times New Roman" w:hAnsi="Times New Roman" w:cs="Times New Roman"/>
          <w:bCs/>
          <w:sz w:val="24"/>
          <w:szCs w:val="24"/>
          <w:lang w:val="ro-RO"/>
        </w:rPr>
        <w:t xml:space="preserve">la termenul scadent se vor percepe </w:t>
      </w:r>
      <w:r w:rsidR="003E48F4" w:rsidRPr="00C4584B">
        <w:rPr>
          <w:rFonts w:ascii="Times New Roman" w:hAnsi="Times New Roman" w:cs="Times New Roman"/>
          <w:bCs/>
          <w:sz w:val="24"/>
          <w:szCs w:val="24"/>
          <w:lang w:val="ro-RO"/>
        </w:rPr>
        <w:t>penalități</w:t>
      </w:r>
      <w:r w:rsidR="0010692D" w:rsidRPr="00C4584B">
        <w:rPr>
          <w:rFonts w:ascii="Times New Roman" w:hAnsi="Times New Roman" w:cs="Times New Roman"/>
          <w:bCs/>
          <w:sz w:val="24"/>
          <w:szCs w:val="24"/>
          <w:lang w:val="ro-RO"/>
        </w:rPr>
        <w:t xml:space="preserve"> de întârziere în cuantum de 1% pe lună sau fracțiune de lună.</w:t>
      </w:r>
    </w:p>
    <w:p w14:paraId="63EDF9A9" w14:textId="3E35155D" w:rsidR="0010692D" w:rsidRPr="00C4584B" w:rsidRDefault="0010692D" w:rsidP="00156245">
      <w:pPr>
        <w:spacing w:after="0"/>
        <w:ind w:firstLine="720"/>
        <w:jc w:val="both"/>
        <w:rPr>
          <w:rFonts w:ascii="Times New Roman" w:hAnsi="Times New Roman" w:cs="Times New Roman"/>
          <w:bCs/>
          <w:sz w:val="24"/>
          <w:szCs w:val="24"/>
          <w:lang w:val="ro-RO"/>
        </w:rPr>
      </w:pPr>
      <w:r w:rsidRPr="00C4584B">
        <w:rPr>
          <w:rFonts w:ascii="Times New Roman" w:hAnsi="Times New Roman" w:cs="Times New Roman"/>
          <w:bCs/>
          <w:sz w:val="24"/>
          <w:szCs w:val="24"/>
          <w:lang w:val="ro-RO"/>
        </w:rPr>
        <w:t xml:space="preserve">În caz de neplată, executarea silită se va face prin hotărâre judecătorească obținută de compartimentele de specialitate ale Municipiului Timișoara, conform atribuțiilor prin care </w:t>
      </w:r>
      <w:r w:rsidR="00F60724" w:rsidRPr="00C4584B">
        <w:rPr>
          <w:rFonts w:ascii="Times New Roman" w:hAnsi="Times New Roman" w:cs="Times New Roman"/>
          <w:bCs/>
          <w:sz w:val="24"/>
          <w:szCs w:val="24"/>
          <w:lang w:val="ro-RO"/>
        </w:rPr>
        <w:t xml:space="preserve">concesionarul </w:t>
      </w:r>
      <w:r w:rsidRPr="00C4584B">
        <w:rPr>
          <w:rFonts w:ascii="Times New Roman" w:hAnsi="Times New Roman" w:cs="Times New Roman"/>
          <w:bCs/>
          <w:sz w:val="24"/>
          <w:szCs w:val="24"/>
          <w:lang w:val="ro-RO"/>
        </w:rPr>
        <w:t xml:space="preserve">va fi obligat să achite </w:t>
      </w:r>
      <w:r w:rsidR="00F60724" w:rsidRPr="00C4584B">
        <w:rPr>
          <w:rFonts w:ascii="Times New Roman" w:hAnsi="Times New Roman" w:cs="Times New Roman"/>
          <w:bCs/>
          <w:sz w:val="24"/>
          <w:szCs w:val="24"/>
          <w:lang w:val="ro-RO"/>
        </w:rPr>
        <w:t xml:space="preserve">plata concesiunii </w:t>
      </w:r>
      <w:r w:rsidRPr="00C4584B">
        <w:rPr>
          <w:rFonts w:ascii="Times New Roman" w:hAnsi="Times New Roman" w:cs="Times New Roman"/>
          <w:bCs/>
          <w:sz w:val="24"/>
          <w:szCs w:val="24"/>
          <w:lang w:val="ro-RO"/>
        </w:rPr>
        <w:t>restant</w:t>
      </w:r>
      <w:r w:rsidR="00F60724" w:rsidRPr="00C4584B">
        <w:rPr>
          <w:rFonts w:ascii="Times New Roman" w:hAnsi="Times New Roman" w:cs="Times New Roman"/>
          <w:bCs/>
          <w:sz w:val="24"/>
          <w:szCs w:val="24"/>
          <w:lang w:val="ro-RO"/>
        </w:rPr>
        <w:t>e</w:t>
      </w:r>
      <w:r w:rsidRPr="00C4584B">
        <w:rPr>
          <w:rFonts w:ascii="Times New Roman" w:hAnsi="Times New Roman" w:cs="Times New Roman"/>
          <w:bCs/>
          <w:sz w:val="24"/>
          <w:szCs w:val="24"/>
          <w:lang w:val="ro-RO"/>
        </w:rPr>
        <w:t>, precum și dobânda și cheltuielile de judecată.</w:t>
      </w:r>
    </w:p>
    <w:p w14:paraId="0BBFF770" w14:textId="1D9F21B4" w:rsidR="007205AD" w:rsidRPr="00C4584B" w:rsidRDefault="00E80071" w:rsidP="00156245">
      <w:pPr>
        <w:spacing w:after="0"/>
        <w:ind w:firstLine="720"/>
        <w:jc w:val="both"/>
        <w:rPr>
          <w:rFonts w:ascii="Times New Roman" w:hAnsi="Times New Roman" w:cs="Times New Roman"/>
          <w:bCs/>
          <w:sz w:val="24"/>
          <w:szCs w:val="24"/>
          <w:lang w:val="ro-RO"/>
        </w:rPr>
      </w:pPr>
      <w:r w:rsidRPr="00C4584B">
        <w:rPr>
          <w:rFonts w:ascii="Times New Roman" w:hAnsi="Times New Roman" w:cs="Times New Roman"/>
          <w:bCs/>
          <w:sz w:val="24"/>
          <w:szCs w:val="24"/>
          <w:lang w:val="ro-RO"/>
        </w:rPr>
        <w:t xml:space="preserve">Corespondența aferentă prezentului contract, referitoare la îndeplinirea obligațiilor de natură financiară, se va purta pe adresa de mail </w:t>
      </w:r>
      <w:hyperlink r:id="rId10" w:history="1">
        <w:r w:rsidR="001120CF" w:rsidRPr="00C4584B">
          <w:rPr>
            <w:rStyle w:val="Hyperlink"/>
            <w:rFonts w:ascii="Times New Roman" w:hAnsi="Times New Roman" w:cs="Times New Roman"/>
            <w:bCs/>
            <w:color w:val="auto"/>
            <w:sz w:val="24"/>
            <w:szCs w:val="24"/>
            <w:lang w:val="ro-RO"/>
          </w:rPr>
          <w:t>veniturinefiscale@dfmt.ro</w:t>
        </w:r>
      </w:hyperlink>
      <w:r w:rsidRPr="00C4584B">
        <w:rPr>
          <w:rFonts w:ascii="Times New Roman" w:hAnsi="Times New Roman" w:cs="Times New Roman"/>
          <w:bCs/>
          <w:sz w:val="24"/>
          <w:szCs w:val="24"/>
          <w:lang w:val="ro-RO"/>
        </w:rPr>
        <w:t xml:space="preserve"> pusă la dispoziție de DFMT, iar în situația în care </w:t>
      </w:r>
      <w:r w:rsidR="00F60724" w:rsidRPr="00C4584B">
        <w:rPr>
          <w:rFonts w:ascii="Times New Roman" w:hAnsi="Times New Roman" w:cs="Times New Roman"/>
          <w:bCs/>
          <w:sz w:val="24"/>
          <w:szCs w:val="24"/>
          <w:lang w:val="ro-RO"/>
        </w:rPr>
        <w:t xml:space="preserve">concesionarul </w:t>
      </w:r>
      <w:r w:rsidRPr="00C4584B">
        <w:rPr>
          <w:rFonts w:ascii="Times New Roman" w:hAnsi="Times New Roman" w:cs="Times New Roman"/>
          <w:bCs/>
          <w:sz w:val="24"/>
          <w:szCs w:val="24"/>
          <w:lang w:val="ro-RO"/>
        </w:rPr>
        <w:t>nu deține</w:t>
      </w:r>
      <w:r w:rsidR="001120CF" w:rsidRPr="00C4584B">
        <w:rPr>
          <w:rFonts w:ascii="Times New Roman" w:hAnsi="Times New Roman" w:cs="Times New Roman"/>
          <w:bCs/>
          <w:sz w:val="24"/>
          <w:szCs w:val="24"/>
          <w:lang w:val="ro-RO"/>
        </w:rPr>
        <w:t xml:space="preserve"> adresă de email, comunicarea documentelor și a oricăror informații se va face la sediul DFMT, </w:t>
      </w:r>
      <w:r w:rsidR="00C76558" w:rsidRPr="00C4584B">
        <w:rPr>
          <w:rFonts w:ascii="Times New Roman" w:hAnsi="Times New Roman" w:cs="Times New Roman"/>
          <w:bCs/>
          <w:sz w:val="24"/>
          <w:szCs w:val="24"/>
          <w:lang w:val="ro-RO"/>
        </w:rPr>
        <w:t>concesionarul</w:t>
      </w:r>
      <w:r w:rsidR="001120CF" w:rsidRPr="00C4584B">
        <w:rPr>
          <w:rFonts w:ascii="Times New Roman" w:hAnsi="Times New Roman" w:cs="Times New Roman"/>
          <w:bCs/>
          <w:sz w:val="24"/>
          <w:szCs w:val="24"/>
          <w:lang w:val="ro-RO"/>
        </w:rPr>
        <w:t xml:space="preserve"> fiind notificat telefonic.</w:t>
      </w:r>
    </w:p>
    <w:p w14:paraId="53BCA2CC" w14:textId="77777777" w:rsidR="00F5638A" w:rsidRPr="00BF6B63" w:rsidRDefault="00F5638A" w:rsidP="00156245">
      <w:pPr>
        <w:spacing w:after="0"/>
        <w:jc w:val="both"/>
        <w:rPr>
          <w:rFonts w:ascii="Times New Roman" w:hAnsi="Times New Roman" w:cs="Times New Roman"/>
          <w:b/>
          <w:sz w:val="24"/>
          <w:szCs w:val="24"/>
        </w:rPr>
      </w:pPr>
    </w:p>
    <w:p w14:paraId="17437B72" w14:textId="321E695B" w:rsidR="00417BAC" w:rsidRPr="00BF6B63" w:rsidRDefault="006E1758" w:rsidP="00156245">
      <w:pPr>
        <w:spacing w:after="0"/>
        <w:jc w:val="both"/>
        <w:rPr>
          <w:rFonts w:ascii="Times New Roman" w:hAnsi="Times New Roman" w:cs="Times New Roman"/>
          <w:b/>
          <w:sz w:val="24"/>
          <w:szCs w:val="24"/>
        </w:rPr>
      </w:pPr>
      <w:proofErr w:type="spellStart"/>
      <w:r w:rsidRPr="00BF6B63">
        <w:rPr>
          <w:rFonts w:ascii="Times New Roman" w:hAnsi="Times New Roman" w:cs="Times New Roman"/>
          <w:b/>
          <w:sz w:val="24"/>
          <w:szCs w:val="24"/>
        </w:rPr>
        <w:t>Capitolul</w:t>
      </w:r>
      <w:proofErr w:type="spellEnd"/>
      <w:r w:rsidRPr="00BF6B63">
        <w:rPr>
          <w:rFonts w:ascii="Times New Roman" w:hAnsi="Times New Roman" w:cs="Times New Roman"/>
          <w:b/>
          <w:sz w:val="24"/>
          <w:szCs w:val="24"/>
        </w:rPr>
        <w:t xml:space="preserve"> </w:t>
      </w:r>
      <w:r w:rsidR="00417BAC" w:rsidRPr="00BF6B63">
        <w:rPr>
          <w:rFonts w:ascii="Times New Roman" w:hAnsi="Times New Roman" w:cs="Times New Roman"/>
          <w:b/>
          <w:sz w:val="24"/>
          <w:szCs w:val="24"/>
        </w:rPr>
        <w:t>V. OBLIGAȚIILE PĂRȚILOR</w:t>
      </w:r>
    </w:p>
    <w:p w14:paraId="6E6D468B" w14:textId="0B647E5F" w:rsidR="00417BAC" w:rsidRPr="00BF6B63" w:rsidRDefault="00417BAC" w:rsidP="00156245">
      <w:pPr>
        <w:spacing w:after="0"/>
        <w:ind w:firstLine="720"/>
        <w:jc w:val="both"/>
        <w:rPr>
          <w:rFonts w:ascii="Times New Roman" w:hAnsi="Times New Roman" w:cs="Times New Roman"/>
          <w:b/>
          <w:sz w:val="24"/>
          <w:szCs w:val="24"/>
          <w:lang w:val="it-IT"/>
        </w:rPr>
      </w:pPr>
      <w:r w:rsidRPr="00BF6B63">
        <w:rPr>
          <w:rFonts w:ascii="Times New Roman" w:hAnsi="Times New Roman" w:cs="Times New Roman"/>
          <w:b/>
          <w:sz w:val="24"/>
          <w:szCs w:val="24"/>
        </w:rPr>
        <w:t xml:space="preserve">Art. 5.1. </w:t>
      </w:r>
      <w:r w:rsidRPr="00BF6B63">
        <w:rPr>
          <w:rFonts w:ascii="Times New Roman" w:hAnsi="Times New Roman" w:cs="Times New Roman"/>
          <w:b/>
          <w:sz w:val="24"/>
          <w:szCs w:val="24"/>
          <w:lang w:val="it-IT"/>
        </w:rPr>
        <w:t xml:space="preserve">Obligațiile concedentului </w:t>
      </w:r>
    </w:p>
    <w:p w14:paraId="2950BA2F" w14:textId="171D07D1" w:rsidR="00417BAC" w:rsidRPr="00BF6B63" w:rsidRDefault="00417BAC" w:rsidP="00156245">
      <w:pPr>
        <w:spacing w:after="0"/>
        <w:ind w:firstLine="720"/>
        <w:jc w:val="both"/>
        <w:rPr>
          <w:rFonts w:ascii="Times New Roman" w:hAnsi="Times New Roman" w:cs="Times New Roman"/>
          <w:bCs/>
          <w:sz w:val="24"/>
          <w:szCs w:val="24"/>
          <w:lang w:val="it-IT"/>
        </w:rPr>
      </w:pPr>
      <w:r w:rsidRPr="00BF6B63">
        <w:rPr>
          <w:rFonts w:ascii="Times New Roman" w:hAnsi="Times New Roman" w:cs="Times New Roman"/>
          <w:b/>
          <w:sz w:val="24"/>
          <w:szCs w:val="24"/>
          <w:lang w:val="it-IT"/>
        </w:rPr>
        <w:t xml:space="preserve">5.1.1. </w:t>
      </w:r>
      <w:r w:rsidRPr="00BF6B63">
        <w:rPr>
          <w:rFonts w:ascii="Times New Roman" w:hAnsi="Times New Roman" w:cs="Times New Roman"/>
          <w:bCs/>
          <w:sz w:val="24"/>
          <w:szCs w:val="24"/>
          <w:lang w:val="it-IT"/>
        </w:rPr>
        <w:t>Concedentul se obligă să pună la dispoziția</w:t>
      </w:r>
      <w:r w:rsidR="00156245" w:rsidRPr="00BF6B63">
        <w:rPr>
          <w:rFonts w:ascii="Times New Roman" w:hAnsi="Times New Roman" w:cs="Times New Roman"/>
          <w:bCs/>
          <w:sz w:val="24"/>
          <w:szCs w:val="24"/>
          <w:lang w:val="it-IT"/>
        </w:rPr>
        <w:t xml:space="preserve"> concesionarului</w:t>
      </w:r>
      <w:r w:rsidRPr="00BF6B63">
        <w:rPr>
          <w:rFonts w:ascii="Times New Roman" w:hAnsi="Times New Roman" w:cs="Times New Roman"/>
          <w:bCs/>
          <w:sz w:val="24"/>
          <w:szCs w:val="24"/>
          <w:lang w:val="it-IT"/>
        </w:rPr>
        <w:t>, la data începerii concesiunii, terenul concesionat, liber de orice sarcini.</w:t>
      </w:r>
    </w:p>
    <w:p w14:paraId="39A2791A" w14:textId="3FD50B57" w:rsidR="00417BAC" w:rsidRPr="00BF6B63" w:rsidRDefault="00417BAC" w:rsidP="00156245">
      <w:pPr>
        <w:spacing w:after="0"/>
        <w:ind w:firstLine="720"/>
        <w:jc w:val="both"/>
        <w:rPr>
          <w:rFonts w:ascii="Times New Roman" w:hAnsi="Times New Roman" w:cs="Times New Roman"/>
          <w:bCs/>
          <w:sz w:val="24"/>
          <w:szCs w:val="24"/>
          <w:lang w:val="pt-BR"/>
        </w:rPr>
      </w:pPr>
      <w:r w:rsidRPr="00BF6B63">
        <w:rPr>
          <w:rFonts w:ascii="Times New Roman" w:hAnsi="Times New Roman" w:cs="Times New Roman"/>
          <w:b/>
          <w:sz w:val="24"/>
          <w:szCs w:val="24"/>
          <w:lang w:val="pt-BR"/>
        </w:rPr>
        <w:t xml:space="preserve">5.1.2. </w:t>
      </w:r>
      <w:r w:rsidR="00CC78A7" w:rsidRPr="00BF6B63">
        <w:rPr>
          <w:rFonts w:ascii="Times New Roman" w:hAnsi="Times New Roman" w:cs="Times New Roman"/>
          <w:bCs/>
          <w:sz w:val="24"/>
          <w:szCs w:val="24"/>
          <w:lang w:val="pt-BR"/>
        </w:rPr>
        <w:t>Concedentul nu are dreptul să modifice în mod unilateral contractul, în afara cazurilor prevăzute expres de lege.</w:t>
      </w:r>
    </w:p>
    <w:p w14:paraId="15081213" w14:textId="270E7C28" w:rsidR="00417BAC" w:rsidRPr="00BF6B63" w:rsidRDefault="00417BAC" w:rsidP="00156245">
      <w:pPr>
        <w:spacing w:after="0"/>
        <w:ind w:firstLine="720"/>
        <w:jc w:val="both"/>
        <w:rPr>
          <w:rFonts w:ascii="Times New Roman" w:hAnsi="Times New Roman" w:cs="Times New Roman"/>
          <w:bCs/>
          <w:sz w:val="24"/>
          <w:szCs w:val="24"/>
          <w:lang w:val="pt-BR"/>
        </w:rPr>
      </w:pPr>
      <w:r w:rsidRPr="00BF6B63">
        <w:rPr>
          <w:rFonts w:ascii="Times New Roman" w:hAnsi="Times New Roman" w:cs="Times New Roman"/>
          <w:b/>
          <w:sz w:val="24"/>
          <w:szCs w:val="24"/>
          <w:lang w:val="pt-BR"/>
        </w:rPr>
        <w:t xml:space="preserve">5.1.3. </w:t>
      </w:r>
      <w:r w:rsidR="00CC78A7" w:rsidRPr="00BF6B63">
        <w:rPr>
          <w:rFonts w:ascii="Times New Roman" w:hAnsi="Times New Roman" w:cs="Times New Roman"/>
          <w:bCs/>
          <w:sz w:val="24"/>
          <w:szCs w:val="24"/>
          <w:lang w:val="pt-BR"/>
        </w:rPr>
        <w:t>Concedentul este obligat să notifice concesionarului apariția orcăror împrejurări de natură să aducă atingere drepturilor concesionarului.</w:t>
      </w:r>
    </w:p>
    <w:p w14:paraId="28F57C5B" w14:textId="687FCDE5" w:rsidR="00783033" w:rsidRPr="00BF6B63" w:rsidRDefault="00CC78A7" w:rsidP="00156245">
      <w:pPr>
        <w:spacing w:after="0"/>
        <w:ind w:firstLine="720"/>
        <w:jc w:val="both"/>
        <w:rPr>
          <w:rFonts w:ascii="Times New Roman" w:hAnsi="Times New Roman" w:cs="Times New Roman"/>
          <w:b/>
          <w:bCs/>
          <w:sz w:val="24"/>
          <w:szCs w:val="24"/>
          <w:lang w:val="pt-BR"/>
        </w:rPr>
      </w:pPr>
      <w:r w:rsidRPr="00BF6B63">
        <w:rPr>
          <w:rFonts w:ascii="Times New Roman" w:hAnsi="Times New Roman" w:cs="Times New Roman"/>
          <w:b/>
          <w:bCs/>
          <w:sz w:val="24"/>
          <w:szCs w:val="24"/>
          <w:lang w:val="pt-BR"/>
        </w:rPr>
        <w:t>Art. 5.2. Obligațiile concesionarului</w:t>
      </w:r>
    </w:p>
    <w:p w14:paraId="0A0AB86A" w14:textId="24401F37" w:rsidR="00CC78A7" w:rsidRPr="00BF6B63" w:rsidRDefault="00CC78A7" w:rsidP="00156245">
      <w:pPr>
        <w:spacing w:after="0"/>
        <w:ind w:firstLine="720"/>
        <w:jc w:val="both"/>
        <w:rPr>
          <w:rFonts w:ascii="Times New Roman" w:hAnsi="Times New Roman" w:cs="Times New Roman"/>
          <w:sz w:val="24"/>
          <w:szCs w:val="24"/>
          <w:lang w:val="pt-BR"/>
        </w:rPr>
      </w:pPr>
      <w:r w:rsidRPr="00BF6B63">
        <w:rPr>
          <w:rFonts w:ascii="Times New Roman" w:hAnsi="Times New Roman" w:cs="Times New Roman"/>
          <w:b/>
          <w:bCs/>
          <w:sz w:val="24"/>
          <w:szCs w:val="24"/>
          <w:lang w:val="pt-BR"/>
        </w:rPr>
        <w:t xml:space="preserve">5.2.1. </w:t>
      </w:r>
      <w:r w:rsidRPr="00BF6B63">
        <w:rPr>
          <w:rFonts w:ascii="Times New Roman" w:hAnsi="Times New Roman" w:cs="Times New Roman"/>
          <w:sz w:val="24"/>
          <w:szCs w:val="24"/>
          <w:lang w:val="pt-BR"/>
        </w:rPr>
        <w:t>Concesionarul est</w:t>
      </w:r>
      <w:r w:rsidR="00156245" w:rsidRPr="00BF6B63">
        <w:rPr>
          <w:rFonts w:ascii="Times New Roman" w:hAnsi="Times New Roman" w:cs="Times New Roman"/>
          <w:sz w:val="24"/>
          <w:szCs w:val="24"/>
          <w:lang w:val="pt-BR"/>
        </w:rPr>
        <w:t>e</w:t>
      </w:r>
      <w:r w:rsidRPr="00BF6B63">
        <w:rPr>
          <w:rFonts w:ascii="Times New Roman" w:hAnsi="Times New Roman" w:cs="Times New Roman"/>
          <w:sz w:val="24"/>
          <w:szCs w:val="24"/>
          <w:lang w:val="pt-BR"/>
        </w:rPr>
        <w:t xml:space="preserve"> obligat să exploateze în mod direct bunul care face obiectul concesiunii și să achite redevența stabilită la data semnării contractului.</w:t>
      </w:r>
    </w:p>
    <w:p w14:paraId="48CDFFC2" w14:textId="4FC18CCE" w:rsidR="00CC78A7" w:rsidRPr="00BF6B63" w:rsidRDefault="00CC78A7" w:rsidP="00156245">
      <w:pPr>
        <w:spacing w:after="0"/>
        <w:ind w:firstLine="720"/>
        <w:jc w:val="both"/>
        <w:rPr>
          <w:rFonts w:ascii="Times New Roman" w:hAnsi="Times New Roman" w:cs="Times New Roman"/>
          <w:sz w:val="24"/>
          <w:szCs w:val="24"/>
          <w:lang w:val="it-IT"/>
        </w:rPr>
      </w:pPr>
      <w:r w:rsidRPr="00BF6B63">
        <w:rPr>
          <w:rFonts w:ascii="Times New Roman" w:hAnsi="Times New Roman" w:cs="Times New Roman"/>
          <w:b/>
          <w:bCs/>
          <w:sz w:val="24"/>
          <w:szCs w:val="24"/>
          <w:lang w:val="it-IT"/>
        </w:rPr>
        <w:t xml:space="preserve">5.2.2. </w:t>
      </w:r>
      <w:r w:rsidRPr="00BF6B63">
        <w:rPr>
          <w:rFonts w:ascii="Times New Roman" w:hAnsi="Times New Roman" w:cs="Times New Roman"/>
          <w:sz w:val="24"/>
          <w:szCs w:val="24"/>
          <w:lang w:val="it-IT"/>
        </w:rPr>
        <w:t>Concesionarul se</w:t>
      </w:r>
      <w:r w:rsidR="00156245" w:rsidRPr="00BF6B63">
        <w:rPr>
          <w:rFonts w:ascii="Times New Roman" w:hAnsi="Times New Roman" w:cs="Times New Roman"/>
          <w:sz w:val="24"/>
          <w:szCs w:val="24"/>
          <w:lang w:val="it-IT"/>
        </w:rPr>
        <w:t xml:space="preserve"> obligă</w:t>
      </w:r>
      <w:r w:rsidRPr="00BF6B63">
        <w:rPr>
          <w:rFonts w:ascii="Times New Roman" w:hAnsi="Times New Roman" w:cs="Times New Roman"/>
          <w:sz w:val="24"/>
          <w:szCs w:val="24"/>
          <w:lang w:val="it-IT"/>
        </w:rPr>
        <w:t xml:space="preserve"> să informeze în scris concedentul despre modificarea datelor de identificare prevăzute la art.1. B și să depună acte justificative ale modificărilor.</w:t>
      </w:r>
    </w:p>
    <w:p w14:paraId="1C67A10F" w14:textId="66C986C4" w:rsidR="00420E49" w:rsidRPr="00BF6B63" w:rsidRDefault="00CC78A7" w:rsidP="00156245">
      <w:pPr>
        <w:spacing w:after="0"/>
        <w:ind w:firstLine="720"/>
        <w:jc w:val="both"/>
        <w:rPr>
          <w:rFonts w:ascii="Times New Roman" w:hAnsi="Times New Roman" w:cs="Times New Roman"/>
          <w:sz w:val="24"/>
          <w:szCs w:val="24"/>
          <w:lang w:val="it-IT"/>
        </w:rPr>
      </w:pPr>
      <w:r w:rsidRPr="00BF6B63">
        <w:rPr>
          <w:rFonts w:ascii="Times New Roman" w:hAnsi="Times New Roman" w:cs="Times New Roman"/>
          <w:b/>
          <w:bCs/>
          <w:sz w:val="24"/>
          <w:szCs w:val="24"/>
          <w:lang w:val="it-IT"/>
        </w:rPr>
        <w:t xml:space="preserve">5.2.3. </w:t>
      </w:r>
      <w:r w:rsidRPr="00BF6B63">
        <w:rPr>
          <w:rFonts w:ascii="Times New Roman" w:hAnsi="Times New Roman" w:cs="Times New Roman"/>
          <w:sz w:val="24"/>
          <w:szCs w:val="24"/>
          <w:lang w:val="it-IT"/>
        </w:rPr>
        <w:t xml:space="preserve">Concesionarul este obligat să asigure pe perioada concesionării amenajarea, întreținerea locului de înhumare </w:t>
      </w:r>
      <w:r w:rsidR="0017012B" w:rsidRPr="00BF6B63">
        <w:rPr>
          <w:rFonts w:ascii="Times New Roman" w:hAnsi="Times New Roman" w:cs="Times New Roman"/>
          <w:sz w:val="24"/>
          <w:szCs w:val="24"/>
          <w:lang w:val="it-IT"/>
        </w:rPr>
        <w:t>precum și a lucrărilor funerare existente, asigurându-le un aspect cât mai îngrijit.</w:t>
      </w:r>
      <w:r w:rsidR="006E1758" w:rsidRPr="00BF6B63">
        <w:rPr>
          <w:rFonts w:ascii="Times New Roman" w:hAnsi="Times New Roman" w:cs="Times New Roman"/>
          <w:sz w:val="24"/>
          <w:szCs w:val="24"/>
          <w:lang w:val="it-IT"/>
        </w:rPr>
        <w:t xml:space="preserve"> Se va</w:t>
      </w:r>
      <w:r w:rsidR="00AD6407" w:rsidRPr="00BF6B63">
        <w:rPr>
          <w:rFonts w:ascii="Times New Roman" w:hAnsi="Times New Roman" w:cs="Times New Roman"/>
          <w:sz w:val="24"/>
          <w:szCs w:val="24"/>
          <w:lang w:val="it-IT"/>
        </w:rPr>
        <w:t xml:space="preserve"> </w:t>
      </w:r>
      <w:r w:rsidR="006E1758" w:rsidRPr="00BF6B63">
        <w:rPr>
          <w:rFonts w:ascii="Times New Roman" w:hAnsi="Times New Roman" w:cs="Times New Roman"/>
          <w:sz w:val="24"/>
          <w:szCs w:val="24"/>
          <w:lang w:val="it-IT"/>
        </w:rPr>
        <w:t>planta doar vegetație de talie mica (</w:t>
      </w:r>
      <w:r w:rsidR="00AD6407" w:rsidRPr="00BF6B63">
        <w:rPr>
          <w:rFonts w:ascii="Times New Roman" w:hAnsi="Times New Roman" w:cs="Times New Roman"/>
          <w:sz w:val="24"/>
          <w:szCs w:val="24"/>
          <w:lang w:val="it-IT"/>
        </w:rPr>
        <w:t>mai mică de 0,5m). Depozitarea resturilor vegetale rezultate din întreținerea locurilor de înhumare se va face doar în locurile special amenajate.</w:t>
      </w:r>
      <w:r w:rsidR="00AE2D43" w:rsidRPr="00BF6B63">
        <w:rPr>
          <w:rFonts w:ascii="Times New Roman" w:hAnsi="Times New Roman" w:cs="Times New Roman"/>
          <w:sz w:val="24"/>
          <w:szCs w:val="24"/>
          <w:lang w:val="it-IT"/>
        </w:rPr>
        <w:t xml:space="preserve"> </w:t>
      </w:r>
      <w:r w:rsidR="001179D6" w:rsidRPr="00BF6B63">
        <w:rPr>
          <w:rFonts w:ascii="Times New Roman" w:hAnsi="Times New Roman" w:cs="Times New Roman"/>
          <w:sz w:val="24"/>
          <w:szCs w:val="24"/>
          <w:lang w:val="it-IT"/>
        </w:rPr>
        <w:t>Este interzis</w:t>
      </w:r>
      <w:r w:rsidR="001179D6" w:rsidRPr="00BF6B63">
        <w:rPr>
          <w:rFonts w:ascii="Times New Roman" w:hAnsi="Times New Roman" w:cs="Times New Roman"/>
          <w:sz w:val="24"/>
          <w:szCs w:val="24"/>
          <w:lang w:val="ro-RO"/>
        </w:rPr>
        <w:t xml:space="preserve">ă depunerea </w:t>
      </w:r>
      <w:r w:rsidR="008A6FBF" w:rsidRPr="00BF6B63">
        <w:rPr>
          <w:rFonts w:ascii="Times New Roman" w:hAnsi="Times New Roman" w:cs="Times New Roman"/>
          <w:sz w:val="24"/>
          <w:szCs w:val="24"/>
          <w:lang w:val="ro-RO"/>
        </w:rPr>
        <w:t>de coroane artificiale în cimitirele proprietatea Municipiului Timișoara.</w:t>
      </w:r>
    </w:p>
    <w:p w14:paraId="662D0FB2" w14:textId="7231AE42" w:rsidR="0017012B" w:rsidRPr="00BF6B63" w:rsidRDefault="0017012B" w:rsidP="00156245">
      <w:pPr>
        <w:spacing w:after="0"/>
        <w:ind w:firstLine="720"/>
        <w:jc w:val="both"/>
        <w:rPr>
          <w:rFonts w:ascii="Times New Roman" w:hAnsi="Times New Roman" w:cs="Times New Roman"/>
          <w:sz w:val="24"/>
          <w:szCs w:val="24"/>
          <w:lang w:val="it-IT"/>
        </w:rPr>
      </w:pPr>
      <w:r w:rsidRPr="00BF6B63">
        <w:rPr>
          <w:rFonts w:ascii="Times New Roman" w:hAnsi="Times New Roman" w:cs="Times New Roman"/>
          <w:b/>
          <w:bCs/>
          <w:sz w:val="24"/>
          <w:szCs w:val="24"/>
          <w:lang w:val="pt-BR"/>
        </w:rPr>
        <w:t>5.2.4.</w:t>
      </w:r>
      <w:r w:rsidRPr="00BF6B63">
        <w:rPr>
          <w:rFonts w:ascii="Times New Roman" w:hAnsi="Times New Roman" w:cs="Times New Roman"/>
          <w:sz w:val="24"/>
          <w:szCs w:val="24"/>
          <w:lang w:val="pt-BR"/>
        </w:rPr>
        <w:t xml:space="preserve"> </w:t>
      </w:r>
      <w:r w:rsidRPr="00BF6B63">
        <w:rPr>
          <w:rFonts w:ascii="Times New Roman" w:hAnsi="Times New Roman" w:cs="Times New Roman"/>
          <w:sz w:val="24"/>
          <w:szCs w:val="24"/>
          <w:lang w:val="it-IT"/>
        </w:rPr>
        <w:t xml:space="preserve">La încetarea contractului de concesiune, concesionarul este obligat să </w:t>
      </w:r>
      <w:r w:rsidR="006E1758" w:rsidRPr="00BF6B63">
        <w:rPr>
          <w:rFonts w:ascii="Times New Roman" w:hAnsi="Times New Roman" w:cs="Times New Roman"/>
          <w:sz w:val="24"/>
          <w:szCs w:val="24"/>
          <w:lang w:val="it-IT"/>
        </w:rPr>
        <w:t>restituie concedentului, în deplină proprietate, bunurile de retur</w:t>
      </w:r>
      <w:r w:rsidR="00F5638A" w:rsidRPr="00BF6B63">
        <w:rPr>
          <w:rFonts w:ascii="Times New Roman" w:hAnsi="Times New Roman" w:cs="Times New Roman"/>
          <w:sz w:val="24"/>
          <w:szCs w:val="24"/>
          <w:lang w:val="it-IT"/>
        </w:rPr>
        <w:t xml:space="preserve"> </w:t>
      </w:r>
      <w:r w:rsidR="00AF434E" w:rsidRPr="00BF6B63">
        <w:rPr>
          <w:rFonts w:ascii="Times New Roman" w:hAnsi="Times New Roman" w:cs="Times New Roman"/>
          <w:sz w:val="24"/>
          <w:szCs w:val="24"/>
          <w:lang w:val="it-IT"/>
        </w:rPr>
        <w:t>(capele, monumente și lucrări funerare)</w:t>
      </w:r>
      <w:r w:rsidR="006E1758" w:rsidRPr="00BF6B63">
        <w:rPr>
          <w:rFonts w:ascii="Times New Roman" w:hAnsi="Times New Roman" w:cs="Times New Roman"/>
          <w:sz w:val="24"/>
          <w:szCs w:val="24"/>
          <w:lang w:val="it-IT"/>
        </w:rPr>
        <w:t>, în mod gratuit și liber de orice sarcini.</w:t>
      </w:r>
    </w:p>
    <w:p w14:paraId="4C5D6F26" w14:textId="77777777" w:rsidR="00F5638A" w:rsidRPr="00BF6B63" w:rsidRDefault="00F5638A" w:rsidP="00156245">
      <w:pPr>
        <w:spacing w:after="0"/>
        <w:jc w:val="both"/>
        <w:rPr>
          <w:rFonts w:ascii="Times New Roman" w:hAnsi="Times New Roman" w:cs="Times New Roman"/>
          <w:b/>
          <w:sz w:val="24"/>
          <w:szCs w:val="24"/>
          <w:lang w:val="it-IT"/>
        </w:rPr>
      </w:pPr>
    </w:p>
    <w:p w14:paraId="657C9795" w14:textId="06BE44AE" w:rsidR="006E1758" w:rsidRPr="00BF6B63" w:rsidRDefault="006E1758" w:rsidP="00156245">
      <w:pPr>
        <w:spacing w:after="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Capitolul VI. Răspunderea contractuală</w:t>
      </w:r>
    </w:p>
    <w:p w14:paraId="286AD4A6" w14:textId="162FE5AB" w:rsidR="006E1758" w:rsidRPr="00BF6B63" w:rsidRDefault="006E1758" w:rsidP="00156245">
      <w:pPr>
        <w:spacing w:after="0"/>
        <w:ind w:firstLine="720"/>
        <w:jc w:val="both"/>
        <w:rPr>
          <w:rFonts w:ascii="Times New Roman" w:hAnsi="Times New Roman" w:cs="Times New Roman"/>
          <w:bCs/>
          <w:sz w:val="24"/>
          <w:szCs w:val="24"/>
          <w:lang w:val="pt-BR"/>
        </w:rPr>
      </w:pPr>
      <w:r w:rsidRPr="00BF6B63">
        <w:rPr>
          <w:rFonts w:ascii="Times New Roman" w:hAnsi="Times New Roman" w:cs="Times New Roman"/>
          <w:b/>
          <w:sz w:val="24"/>
          <w:szCs w:val="24"/>
          <w:lang w:val="it-IT"/>
        </w:rPr>
        <w:t>Art. 6.</w:t>
      </w:r>
      <w:r w:rsidR="00156245" w:rsidRPr="00BF6B63">
        <w:rPr>
          <w:rFonts w:ascii="Times New Roman" w:hAnsi="Times New Roman" w:cs="Times New Roman"/>
          <w:b/>
          <w:sz w:val="24"/>
          <w:szCs w:val="24"/>
          <w:lang w:val="it-IT"/>
        </w:rPr>
        <w:t>1.</w:t>
      </w:r>
      <w:r w:rsidRPr="00BF6B63">
        <w:rPr>
          <w:rFonts w:ascii="Times New Roman" w:hAnsi="Times New Roman" w:cs="Times New Roman"/>
          <w:b/>
          <w:sz w:val="24"/>
          <w:szCs w:val="24"/>
          <w:lang w:val="it-IT"/>
        </w:rPr>
        <w:t xml:space="preserve"> </w:t>
      </w:r>
      <w:r w:rsidRPr="00BF6B63">
        <w:rPr>
          <w:rFonts w:ascii="Times New Roman" w:hAnsi="Times New Roman" w:cs="Times New Roman"/>
          <w:bCs/>
          <w:sz w:val="24"/>
          <w:szCs w:val="24"/>
          <w:lang w:val="pt-BR"/>
        </w:rPr>
        <w:t>Nerespectarea de către părțile contractante a obligațiilor cuprinse în prezentul contract de concesiune atrage răspunderea contractuală a părților în culpă.</w:t>
      </w:r>
    </w:p>
    <w:p w14:paraId="2BB770F3" w14:textId="04DABEE5" w:rsidR="006E1758" w:rsidRPr="00BF6B63" w:rsidRDefault="00156245" w:rsidP="00156245">
      <w:pPr>
        <w:spacing w:after="0"/>
        <w:ind w:firstLine="720"/>
        <w:jc w:val="both"/>
        <w:rPr>
          <w:rFonts w:ascii="Times New Roman" w:hAnsi="Times New Roman" w:cs="Times New Roman"/>
          <w:bCs/>
          <w:sz w:val="24"/>
          <w:szCs w:val="24"/>
          <w:lang w:val="pt-BR"/>
        </w:rPr>
      </w:pPr>
      <w:r w:rsidRPr="00BF6B63">
        <w:rPr>
          <w:rFonts w:ascii="Times New Roman" w:hAnsi="Times New Roman" w:cs="Times New Roman"/>
          <w:b/>
          <w:sz w:val="24"/>
          <w:szCs w:val="24"/>
          <w:lang w:val="pt-BR"/>
        </w:rPr>
        <w:t xml:space="preserve">Art. </w:t>
      </w:r>
      <w:r w:rsidR="006E1758" w:rsidRPr="00BF6B63">
        <w:rPr>
          <w:rFonts w:ascii="Times New Roman" w:hAnsi="Times New Roman" w:cs="Times New Roman"/>
          <w:b/>
          <w:sz w:val="24"/>
          <w:szCs w:val="24"/>
          <w:lang w:val="pt-BR"/>
        </w:rPr>
        <w:t>6.</w:t>
      </w:r>
      <w:r w:rsidRPr="00BF6B63">
        <w:rPr>
          <w:rFonts w:ascii="Times New Roman" w:hAnsi="Times New Roman" w:cs="Times New Roman"/>
          <w:b/>
          <w:sz w:val="24"/>
          <w:szCs w:val="24"/>
          <w:lang w:val="pt-BR"/>
        </w:rPr>
        <w:t>2</w:t>
      </w:r>
      <w:r w:rsidR="006E1758" w:rsidRPr="00BF6B63">
        <w:rPr>
          <w:rFonts w:ascii="Times New Roman" w:hAnsi="Times New Roman" w:cs="Times New Roman"/>
          <w:b/>
          <w:sz w:val="24"/>
          <w:szCs w:val="24"/>
          <w:lang w:val="pt-BR"/>
        </w:rPr>
        <w:t xml:space="preserve">. </w:t>
      </w:r>
      <w:r w:rsidR="006E1758" w:rsidRPr="00BF6B63">
        <w:rPr>
          <w:rFonts w:ascii="Times New Roman" w:hAnsi="Times New Roman" w:cs="Times New Roman"/>
          <w:bCs/>
          <w:sz w:val="24"/>
          <w:szCs w:val="24"/>
          <w:lang w:val="pt-BR"/>
        </w:rPr>
        <w:t xml:space="preserve">Nefiind obiect al dreptului de proprietate, locurile de înhumare nu pot fi înstrăinate prin acte de vânzare – cumpărare între vii. </w:t>
      </w:r>
    </w:p>
    <w:p w14:paraId="71C21DE6" w14:textId="77777777" w:rsidR="00F5638A" w:rsidRPr="00BF6B63" w:rsidRDefault="00F5638A" w:rsidP="00156245">
      <w:pPr>
        <w:spacing w:after="0"/>
        <w:jc w:val="both"/>
        <w:rPr>
          <w:rFonts w:ascii="Times New Roman" w:hAnsi="Times New Roman" w:cs="Times New Roman"/>
          <w:b/>
          <w:sz w:val="24"/>
          <w:szCs w:val="24"/>
          <w:lang w:val="it-IT"/>
        </w:rPr>
      </w:pPr>
    </w:p>
    <w:p w14:paraId="776AA607" w14:textId="377DD787" w:rsidR="00AD6407" w:rsidRPr="00BF6B63" w:rsidRDefault="00AD6407" w:rsidP="00156245">
      <w:pPr>
        <w:spacing w:after="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Capitolul  VII: SOLUŢIONAREA LITIGIILOR</w:t>
      </w:r>
    </w:p>
    <w:p w14:paraId="647E1ADC" w14:textId="0889F4C2" w:rsidR="00AD6407" w:rsidRPr="00BF6B63" w:rsidRDefault="00AD6407" w:rsidP="00037E75">
      <w:pPr>
        <w:spacing w:after="0"/>
        <w:ind w:firstLine="72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Art. 7.</w:t>
      </w:r>
      <w:r w:rsidR="00156245" w:rsidRPr="00BF6B63">
        <w:rPr>
          <w:rFonts w:ascii="Times New Roman" w:hAnsi="Times New Roman" w:cs="Times New Roman"/>
          <w:b/>
          <w:sz w:val="24"/>
          <w:szCs w:val="24"/>
          <w:lang w:val="it-IT"/>
        </w:rPr>
        <w:t>1.</w:t>
      </w:r>
      <w:r w:rsidRPr="00BF6B63">
        <w:rPr>
          <w:rFonts w:ascii="Times New Roman" w:hAnsi="Times New Roman" w:cs="Times New Roman"/>
          <w:b/>
          <w:sz w:val="24"/>
          <w:szCs w:val="24"/>
          <w:lang w:val="it-IT"/>
        </w:rPr>
        <w:t xml:space="preserve"> </w:t>
      </w:r>
      <w:r w:rsidRPr="00BF6B63">
        <w:rPr>
          <w:rFonts w:ascii="Times New Roman" w:hAnsi="Times New Roman" w:cs="Times New Roman"/>
          <w:sz w:val="24"/>
          <w:szCs w:val="24"/>
          <w:lang w:val="it-IT"/>
        </w:rPr>
        <w:t>Contractul va fi interpretat conform legilor din România.</w:t>
      </w:r>
    </w:p>
    <w:p w14:paraId="591A4F61" w14:textId="4741399B" w:rsidR="00AD6407" w:rsidRPr="00BF6B63" w:rsidRDefault="00AD6407" w:rsidP="00037E75">
      <w:pPr>
        <w:spacing w:after="0"/>
        <w:ind w:firstLine="720"/>
        <w:jc w:val="both"/>
        <w:rPr>
          <w:rFonts w:ascii="Times New Roman" w:hAnsi="Times New Roman" w:cs="Times New Roman"/>
          <w:sz w:val="24"/>
          <w:szCs w:val="24"/>
          <w:lang w:val="it-IT"/>
        </w:rPr>
      </w:pPr>
      <w:r w:rsidRPr="00BF6B63">
        <w:rPr>
          <w:rFonts w:ascii="Times New Roman" w:hAnsi="Times New Roman" w:cs="Times New Roman"/>
          <w:b/>
          <w:sz w:val="24"/>
          <w:szCs w:val="24"/>
          <w:lang w:val="it-IT"/>
        </w:rPr>
        <w:lastRenderedPageBreak/>
        <w:t>Art.7.</w:t>
      </w:r>
      <w:r w:rsidR="00156245" w:rsidRPr="00BF6B63">
        <w:rPr>
          <w:rFonts w:ascii="Times New Roman" w:hAnsi="Times New Roman" w:cs="Times New Roman"/>
          <w:b/>
          <w:sz w:val="24"/>
          <w:szCs w:val="24"/>
          <w:lang w:val="it-IT"/>
        </w:rPr>
        <w:t>2</w:t>
      </w:r>
      <w:r w:rsidRPr="00BF6B63">
        <w:rPr>
          <w:rFonts w:ascii="Times New Roman" w:hAnsi="Times New Roman" w:cs="Times New Roman"/>
          <w:b/>
          <w:sz w:val="24"/>
          <w:szCs w:val="24"/>
          <w:lang w:val="it-IT"/>
        </w:rPr>
        <w:t xml:space="preserve">. </w:t>
      </w:r>
      <w:r w:rsidRPr="00BF6B63">
        <w:rPr>
          <w:rFonts w:ascii="Times New Roman" w:hAnsi="Times New Roman" w:cs="Times New Roman"/>
          <w:bCs/>
          <w:sz w:val="24"/>
          <w:szCs w:val="24"/>
          <w:lang w:val="it-IT"/>
        </w:rPr>
        <w:t>Litigiile de orice fel, apărute între părțile contractante în cursul derulării contractului de concesiune se vor rezolva pe cale amiabilă.</w:t>
      </w:r>
      <w:r w:rsidRPr="00BF6B63">
        <w:rPr>
          <w:rFonts w:ascii="Times New Roman" w:hAnsi="Times New Roman" w:cs="Times New Roman"/>
          <w:sz w:val="24"/>
          <w:szCs w:val="24"/>
          <w:lang w:val="it-IT"/>
        </w:rPr>
        <w:t xml:space="preserve"> În cazul în care nu este posibilă rezolvarea neînţelegerilor pe cale amiabilă, părţile se vor adresa înstanţelor de judecată competente</w:t>
      </w:r>
      <w:r w:rsidR="003414D6" w:rsidRPr="00BF6B63">
        <w:rPr>
          <w:rFonts w:ascii="Times New Roman" w:hAnsi="Times New Roman" w:cs="Times New Roman"/>
          <w:sz w:val="24"/>
          <w:szCs w:val="24"/>
          <w:lang w:val="it-IT"/>
        </w:rPr>
        <w:t>.</w:t>
      </w:r>
    </w:p>
    <w:p w14:paraId="4640B9B6" w14:textId="77777777" w:rsidR="00F5638A" w:rsidRPr="00BF6B63" w:rsidRDefault="00F5638A" w:rsidP="00156245">
      <w:pPr>
        <w:spacing w:after="0"/>
        <w:jc w:val="both"/>
        <w:rPr>
          <w:rFonts w:ascii="Times New Roman" w:hAnsi="Times New Roman" w:cs="Times New Roman"/>
          <w:b/>
          <w:sz w:val="24"/>
          <w:szCs w:val="24"/>
          <w:lang w:val="it-IT"/>
        </w:rPr>
      </w:pPr>
    </w:p>
    <w:p w14:paraId="0DEBA9B2" w14:textId="3F01E1D0" w:rsidR="00A42AF1" w:rsidRPr="00BF6B63" w:rsidRDefault="00A42AF1" w:rsidP="00156245">
      <w:pPr>
        <w:spacing w:after="0"/>
        <w:jc w:val="both"/>
        <w:rPr>
          <w:rFonts w:ascii="Times New Roman" w:hAnsi="Times New Roman" w:cs="Times New Roman"/>
          <w:b/>
          <w:bCs/>
          <w:sz w:val="24"/>
          <w:szCs w:val="24"/>
          <w:lang w:val="it-IT"/>
        </w:rPr>
      </w:pPr>
      <w:r w:rsidRPr="00BF6B63">
        <w:rPr>
          <w:rFonts w:ascii="Times New Roman" w:hAnsi="Times New Roman" w:cs="Times New Roman"/>
          <w:b/>
          <w:sz w:val="24"/>
          <w:szCs w:val="24"/>
          <w:lang w:val="it-IT"/>
        </w:rPr>
        <w:t>Capitolul  VII</w:t>
      </w:r>
      <w:r w:rsidRPr="00BF6B63">
        <w:rPr>
          <w:rFonts w:ascii="Times New Roman" w:hAnsi="Times New Roman" w:cs="Times New Roman"/>
          <w:b/>
          <w:bCs/>
          <w:sz w:val="24"/>
          <w:szCs w:val="24"/>
          <w:lang w:val="it-IT"/>
        </w:rPr>
        <w:t>: FORTA MAJORĂ</w:t>
      </w:r>
    </w:p>
    <w:p w14:paraId="24D9BF4C" w14:textId="02142805" w:rsidR="00A42AF1" w:rsidRPr="00BF6B63" w:rsidRDefault="00A42AF1" w:rsidP="00156245">
      <w:pPr>
        <w:spacing w:after="0"/>
        <w:ind w:firstLine="720"/>
        <w:jc w:val="both"/>
        <w:rPr>
          <w:rFonts w:ascii="Times New Roman" w:hAnsi="Times New Roman" w:cs="Times New Roman"/>
          <w:b/>
          <w:sz w:val="24"/>
          <w:szCs w:val="24"/>
          <w:lang w:val="it-IT"/>
        </w:rPr>
      </w:pPr>
      <w:r w:rsidRPr="00BF6B63">
        <w:rPr>
          <w:rFonts w:ascii="Times New Roman" w:hAnsi="Times New Roman" w:cs="Times New Roman"/>
          <w:b/>
          <w:sz w:val="24"/>
          <w:szCs w:val="24"/>
          <w:lang w:val="it-IT"/>
        </w:rPr>
        <w:t>Art. 8</w:t>
      </w:r>
      <w:r w:rsidR="00156245" w:rsidRPr="00BF6B63">
        <w:rPr>
          <w:rFonts w:ascii="Times New Roman" w:hAnsi="Times New Roman" w:cs="Times New Roman"/>
          <w:b/>
          <w:sz w:val="24"/>
          <w:szCs w:val="24"/>
          <w:lang w:val="it-IT"/>
        </w:rPr>
        <w:t>.1.</w:t>
      </w:r>
      <w:r w:rsidRPr="00BF6B63">
        <w:rPr>
          <w:rFonts w:ascii="Times New Roman" w:hAnsi="Times New Roman" w:cs="Times New Roman"/>
          <w:sz w:val="24"/>
          <w:szCs w:val="24"/>
          <w:lang w:val="it-IT"/>
        </w:rPr>
        <w:t xml:space="preserve"> Niciuna din părţile contractante nu răspunde de neexecutarea în termen sau/şi de executarea în mod necorespunzător – total sau parţial a oricărei obligaţii care îi revine în baza prezentului contract dacă neexecutarea sau/şi executarea obligaţiei respective a fost cauzată de forţa majoră aşa cum este ea definită de lege.</w:t>
      </w:r>
    </w:p>
    <w:p w14:paraId="508C91D6" w14:textId="47B91152" w:rsidR="00A42AF1" w:rsidRPr="00BF6B63" w:rsidRDefault="00A42AF1" w:rsidP="00156245">
      <w:pPr>
        <w:spacing w:after="0"/>
        <w:ind w:firstLine="720"/>
        <w:jc w:val="both"/>
        <w:rPr>
          <w:rFonts w:ascii="Times New Roman" w:hAnsi="Times New Roman" w:cs="Times New Roman"/>
          <w:sz w:val="24"/>
          <w:szCs w:val="24"/>
          <w:lang w:val="ro-RO"/>
        </w:rPr>
      </w:pPr>
      <w:r w:rsidRPr="00BF6B63">
        <w:rPr>
          <w:rFonts w:ascii="Times New Roman" w:hAnsi="Times New Roman" w:cs="Times New Roman"/>
          <w:b/>
          <w:sz w:val="24"/>
          <w:szCs w:val="24"/>
          <w:lang w:val="ro-RO"/>
        </w:rPr>
        <w:t>Art. 8.</w:t>
      </w:r>
      <w:r w:rsidR="00156245" w:rsidRPr="00BF6B63">
        <w:rPr>
          <w:rFonts w:ascii="Times New Roman" w:hAnsi="Times New Roman" w:cs="Times New Roman"/>
          <w:b/>
          <w:sz w:val="24"/>
          <w:szCs w:val="24"/>
          <w:lang w:val="ro-RO"/>
        </w:rPr>
        <w:t>2</w:t>
      </w:r>
      <w:r w:rsidRPr="00BF6B63">
        <w:rPr>
          <w:rFonts w:ascii="Times New Roman" w:hAnsi="Times New Roman" w:cs="Times New Roman"/>
          <w:b/>
          <w:sz w:val="24"/>
          <w:szCs w:val="24"/>
          <w:lang w:val="ro-RO"/>
        </w:rPr>
        <w:t>.</w:t>
      </w:r>
      <w:r w:rsidRPr="00BF6B63">
        <w:rPr>
          <w:rFonts w:ascii="Times New Roman" w:hAnsi="Times New Roman" w:cs="Times New Roman"/>
          <w:sz w:val="24"/>
          <w:szCs w:val="24"/>
          <w:lang w:val="ro-RO"/>
        </w:rPr>
        <w:t xml:space="preserve"> Prin forţă majoră, în accepţiunea prezentului contract, se înţelege o împrejurare externă cu caracter excepţional, fără relaţie cu lucrul care a provocat dauna sau cu însuşirile sale naturale, absolut invincibilă şi absolut imprevizibilă.</w:t>
      </w:r>
    </w:p>
    <w:p w14:paraId="3BC3A6AB" w14:textId="4D9C35F2" w:rsidR="00A42AF1" w:rsidRPr="00BF6B63" w:rsidRDefault="00A42AF1" w:rsidP="00156245">
      <w:pPr>
        <w:spacing w:after="0"/>
        <w:ind w:firstLine="720"/>
        <w:jc w:val="both"/>
        <w:rPr>
          <w:rFonts w:ascii="Times New Roman" w:hAnsi="Times New Roman" w:cs="Times New Roman"/>
          <w:sz w:val="24"/>
          <w:szCs w:val="24"/>
          <w:lang w:val="ro-RO"/>
        </w:rPr>
      </w:pPr>
      <w:r w:rsidRPr="00BF6B63">
        <w:rPr>
          <w:rFonts w:ascii="Times New Roman" w:hAnsi="Times New Roman" w:cs="Times New Roman"/>
          <w:b/>
          <w:sz w:val="24"/>
          <w:szCs w:val="24"/>
          <w:lang w:val="ro-RO"/>
        </w:rPr>
        <w:t>Art. 8.</w:t>
      </w:r>
      <w:r w:rsidR="00156245" w:rsidRPr="00BF6B63">
        <w:rPr>
          <w:rFonts w:ascii="Times New Roman" w:hAnsi="Times New Roman" w:cs="Times New Roman"/>
          <w:b/>
          <w:sz w:val="24"/>
          <w:szCs w:val="24"/>
          <w:lang w:val="ro-RO"/>
        </w:rPr>
        <w:t>3</w:t>
      </w:r>
      <w:r w:rsidRPr="00BF6B63">
        <w:rPr>
          <w:rFonts w:ascii="Times New Roman" w:hAnsi="Times New Roman" w:cs="Times New Roman"/>
          <w:b/>
          <w:sz w:val="24"/>
          <w:szCs w:val="24"/>
          <w:lang w:val="ro-RO"/>
        </w:rPr>
        <w:t>.</w:t>
      </w:r>
      <w:r w:rsidRPr="00BF6B63">
        <w:rPr>
          <w:rFonts w:ascii="Times New Roman" w:hAnsi="Times New Roman" w:cs="Times New Roman"/>
          <w:sz w:val="24"/>
          <w:szCs w:val="24"/>
          <w:lang w:val="ro-RO"/>
        </w:rPr>
        <w:t xml:space="preserve"> Partea care invocă forţa majoră este obligată să notifice celelalte părţi, în termen de 5 zile calendaristice, producerea evenimentului şi să ia toate măsurile posibile în vederea limitării consecinţelor.  </w:t>
      </w:r>
    </w:p>
    <w:p w14:paraId="5BDDC57C" w14:textId="1685A7B9" w:rsidR="00A42AF1" w:rsidRPr="00BF6B63" w:rsidRDefault="00A42AF1" w:rsidP="00156245">
      <w:pPr>
        <w:spacing w:after="0"/>
        <w:ind w:firstLine="720"/>
        <w:jc w:val="both"/>
        <w:rPr>
          <w:rFonts w:ascii="Times New Roman" w:hAnsi="Times New Roman" w:cs="Times New Roman"/>
          <w:sz w:val="24"/>
          <w:szCs w:val="24"/>
          <w:lang w:val="ro-RO"/>
        </w:rPr>
      </w:pPr>
      <w:r w:rsidRPr="00BF6B63">
        <w:rPr>
          <w:rFonts w:ascii="Times New Roman" w:hAnsi="Times New Roman" w:cs="Times New Roman"/>
          <w:b/>
          <w:sz w:val="24"/>
          <w:szCs w:val="24"/>
          <w:lang w:val="ro-RO"/>
        </w:rPr>
        <w:t>Art.8.</w:t>
      </w:r>
      <w:r w:rsidR="00156245" w:rsidRPr="00BF6B63">
        <w:rPr>
          <w:rFonts w:ascii="Times New Roman" w:hAnsi="Times New Roman" w:cs="Times New Roman"/>
          <w:b/>
          <w:sz w:val="24"/>
          <w:szCs w:val="24"/>
          <w:lang w:val="ro-RO"/>
        </w:rPr>
        <w:t>4</w:t>
      </w:r>
      <w:r w:rsidRPr="00BF6B63">
        <w:rPr>
          <w:rFonts w:ascii="Times New Roman" w:hAnsi="Times New Roman" w:cs="Times New Roman"/>
          <w:b/>
          <w:sz w:val="24"/>
          <w:szCs w:val="24"/>
          <w:lang w:val="ro-RO"/>
        </w:rPr>
        <w:t xml:space="preserve">. </w:t>
      </w:r>
      <w:r w:rsidRPr="00BF6B63">
        <w:rPr>
          <w:rFonts w:ascii="Times New Roman" w:hAnsi="Times New Roman" w:cs="Times New Roman"/>
          <w:sz w:val="24"/>
          <w:szCs w:val="24"/>
          <w:lang w:val="ro-RO"/>
        </w:rPr>
        <w:t>Dacă în termen de 60 de zile lucrătoare de la producere, evenimentul respectiv nu încetează, părţile au dreptul să-şi notifice încetarea de plin drept a prezentului contract fără ca vreuna dintre ele să pretindă daune-interese.</w:t>
      </w:r>
    </w:p>
    <w:p w14:paraId="3810BE58" w14:textId="77777777" w:rsidR="00156245" w:rsidRPr="00BF6B63" w:rsidRDefault="00156245" w:rsidP="00156245">
      <w:pPr>
        <w:tabs>
          <w:tab w:val="left" w:pos="567"/>
        </w:tabs>
        <w:spacing w:after="0"/>
        <w:jc w:val="both"/>
        <w:rPr>
          <w:rStyle w:val="Strong"/>
          <w:rFonts w:ascii="Times New Roman" w:hAnsi="Times New Roman" w:cs="Times New Roman"/>
          <w:sz w:val="24"/>
          <w:szCs w:val="24"/>
          <w:lang w:val="ro-RO"/>
        </w:rPr>
      </w:pPr>
    </w:p>
    <w:p w14:paraId="44E17722" w14:textId="1848B33C" w:rsidR="00B62C26" w:rsidRPr="00BF6B63" w:rsidRDefault="00B62C26" w:rsidP="00156245">
      <w:pPr>
        <w:tabs>
          <w:tab w:val="left" w:pos="567"/>
        </w:tabs>
        <w:spacing w:after="0"/>
        <w:jc w:val="both"/>
        <w:rPr>
          <w:rFonts w:ascii="Times New Roman" w:hAnsi="Times New Roman" w:cs="Times New Roman"/>
          <w:sz w:val="24"/>
          <w:szCs w:val="24"/>
          <w:lang w:val="ro-RO"/>
        </w:rPr>
      </w:pPr>
      <w:r w:rsidRPr="00BF6B63">
        <w:rPr>
          <w:rStyle w:val="Strong"/>
          <w:rFonts w:ascii="Times New Roman" w:hAnsi="Times New Roman" w:cs="Times New Roman"/>
          <w:sz w:val="24"/>
          <w:szCs w:val="24"/>
          <w:lang w:val="ro-RO"/>
        </w:rPr>
        <w:t>Capitolul IX  NOTIFICĂRILE ÎNTRE PĂRȚI</w:t>
      </w:r>
    </w:p>
    <w:p w14:paraId="18A431EA" w14:textId="5AFE337C" w:rsidR="00B62C26" w:rsidRPr="00BF6B63" w:rsidRDefault="00B62C26" w:rsidP="00156245">
      <w:pPr>
        <w:pStyle w:val="BodyText0"/>
        <w:tabs>
          <w:tab w:val="left" w:pos="0"/>
        </w:tabs>
        <w:spacing w:line="276" w:lineRule="auto"/>
        <w:jc w:val="both"/>
        <w:rPr>
          <w:szCs w:val="24"/>
          <w:lang w:val="ro-RO"/>
        </w:rPr>
      </w:pPr>
      <w:r w:rsidRPr="00BF6B63">
        <w:rPr>
          <w:szCs w:val="24"/>
          <w:lang w:val="ro-RO"/>
        </w:rPr>
        <w:tab/>
      </w:r>
      <w:r w:rsidRPr="00BF6B63">
        <w:rPr>
          <w:b/>
          <w:szCs w:val="24"/>
          <w:lang w:val="ro-RO"/>
        </w:rPr>
        <w:t>Art. 9.</w:t>
      </w:r>
      <w:r w:rsidR="00F6352E" w:rsidRPr="00BF6B63">
        <w:rPr>
          <w:b/>
          <w:szCs w:val="24"/>
          <w:lang w:val="ro-RO"/>
        </w:rPr>
        <w:t>1.</w:t>
      </w:r>
      <w:r w:rsidRPr="00BF6B63">
        <w:rPr>
          <w:szCs w:val="24"/>
          <w:lang w:val="ro-RO"/>
        </w:rPr>
        <w:t xml:space="preserve"> În accepţiunea părţilor contractante orice notificare adresată de una dintre acestea celeilalte este valabil îndeplinită dacă va fi </w:t>
      </w:r>
      <w:r w:rsidR="001C19CA" w:rsidRPr="00BF6B63">
        <w:rPr>
          <w:szCs w:val="24"/>
          <w:lang w:val="ro-RO"/>
        </w:rPr>
        <w:t>afișată la cimitir, la avizierul și pe siteul instituției.</w:t>
      </w:r>
    </w:p>
    <w:p w14:paraId="6E1B9A53" w14:textId="4CEDF752" w:rsidR="00B62C26" w:rsidRPr="00BF6B63" w:rsidRDefault="00B62C26" w:rsidP="00156245">
      <w:pPr>
        <w:pStyle w:val="BodyText0"/>
        <w:tabs>
          <w:tab w:val="left" w:pos="0"/>
        </w:tabs>
        <w:spacing w:line="276" w:lineRule="auto"/>
        <w:jc w:val="both"/>
        <w:rPr>
          <w:szCs w:val="24"/>
          <w:lang w:val="ro-RO"/>
        </w:rPr>
      </w:pPr>
      <w:r w:rsidRPr="00BF6B63">
        <w:rPr>
          <w:szCs w:val="24"/>
          <w:lang w:val="ro-RO"/>
        </w:rPr>
        <w:tab/>
      </w:r>
      <w:r w:rsidRPr="00BF6B63">
        <w:rPr>
          <w:b/>
          <w:szCs w:val="24"/>
          <w:lang w:val="ro-RO"/>
        </w:rPr>
        <w:t>Art. 9.</w:t>
      </w:r>
      <w:r w:rsidR="00F6352E" w:rsidRPr="00BF6B63">
        <w:rPr>
          <w:b/>
          <w:szCs w:val="24"/>
          <w:lang w:val="ro-RO"/>
        </w:rPr>
        <w:t>2</w:t>
      </w:r>
      <w:r w:rsidRPr="00BF6B63">
        <w:rPr>
          <w:b/>
          <w:szCs w:val="24"/>
          <w:lang w:val="ro-RO"/>
        </w:rPr>
        <w:t xml:space="preserve">. </w:t>
      </w:r>
      <w:r w:rsidRPr="00BF6B63">
        <w:rPr>
          <w:szCs w:val="24"/>
          <w:lang w:val="ro-RO"/>
        </w:rPr>
        <w:t>În cazul în care notificarea se face pe cale poştală, ea va fi transmisă prin scrisoare recomandată  cu  confirmare  de  primire şi  se  consideră  primită de  destinatar  la  data menţionată de oficiul poştal primitor pe aceasta confirmare.</w:t>
      </w:r>
    </w:p>
    <w:p w14:paraId="33FC4476" w14:textId="10E672EB" w:rsidR="00B62C26" w:rsidRPr="00BF6B63" w:rsidRDefault="00B62C26" w:rsidP="00156245">
      <w:pPr>
        <w:pStyle w:val="BodyText0"/>
        <w:tabs>
          <w:tab w:val="left" w:pos="8640"/>
        </w:tabs>
        <w:spacing w:line="276" w:lineRule="auto"/>
        <w:jc w:val="both"/>
        <w:rPr>
          <w:szCs w:val="24"/>
          <w:lang w:val="ro-RO"/>
        </w:rPr>
      </w:pPr>
      <w:r w:rsidRPr="00BF6B63">
        <w:rPr>
          <w:b/>
          <w:szCs w:val="24"/>
          <w:lang w:val="ro-RO"/>
        </w:rPr>
        <w:t xml:space="preserve">          Art. 9.</w:t>
      </w:r>
      <w:r w:rsidR="00F6352E" w:rsidRPr="00BF6B63">
        <w:rPr>
          <w:b/>
          <w:szCs w:val="24"/>
          <w:lang w:val="ro-RO"/>
        </w:rPr>
        <w:t>3</w:t>
      </w:r>
      <w:r w:rsidRPr="00BF6B63">
        <w:rPr>
          <w:b/>
          <w:szCs w:val="24"/>
          <w:lang w:val="ro-RO"/>
        </w:rPr>
        <w:t xml:space="preserve">. </w:t>
      </w:r>
      <w:r w:rsidRPr="00BF6B63">
        <w:rPr>
          <w:szCs w:val="24"/>
          <w:lang w:val="ro-RO"/>
        </w:rPr>
        <w:t>Dacă notificarea se trimite prin e</w:t>
      </w:r>
      <w:r w:rsidR="00156245" w:rsidRPr="00BF6B63">
        <w:rPr>
          <w:szCs w:val="24"/>
          <w:lang w:val="ro-RO"/>
        </w:rPr>
        <w:t>-</w:t>
      </w:r>
      <w:r w:rsidRPr="00BF6B63">
        <w:rPr>
          <w:szCs w:val="24"/>
          <w:lang w:val="ro-RO"/>
        </w:rPr>
        <w:t>mail, ea se consideră primită în prima zi lucrătoare după cea în care a fost expediată.</w:t>
      </w:r>
    </w:p>
    <w:p w14:paraId="319D869F" w14:textId="23BC2E0A" w:rsidR="00AD6407" w:rsidRPr="00BF6B63" w:rsidRDefault="00AD6407" w:rsidP="00156245">
      <w:pPr>
        <w:spacing w:after="0"/>
        <w:jc w:val="both"/>
        <w:rPr>
          <w:rFonts w:ascii="Times New Roman" w:hAnsi="Times New Roman" w:cs="Times New Roman"/>
          <w:b/>
          <w:sz w:val="24"/>
          <w:szCs w:val="24"/>
          <w:lang w:val="ro-RO"/>
        </w:rPr>
      </w:pPr>
    </w:p>
    <w:p w14:paraId="053EEF42" w14:textId="378EFF87" w:rsidR="00B62C26" w:rsidRPr="00BF6B63" w:rsidRDefault="00C6662B" w:rsidP="00156245">
      <w:pPr>
        <w:spacing w:after="0"/>
        <w:jc w:val="both"/>
        <w:rPr>
          <w:rStyle w:val="Strong"/>
          <w:rFonts w:ascii="Times New Roman" w:hAnsi="Times New Roman" w:cs="Times New Roman"/>
          <w:sz w:val="24"/>
          <w:szCs w:val="24"/>
          <w:lang w:val="ro-RO"/>
        </w:rPr>
      </w:pPr>
      <w:r w:rsidRPr="00BF6B63">
        <w:rPr>
          <w:rStyle w:val="Strong"/>
          <w:rFonts w:ascii="Times New Roman" w:hAnsi="Times New Roman" w:cs="Times New Roman"/>
          <w:sz w:val="24"/>
          <w:szCs w:val="24"/>
          <w:lang w:val="ro-RO"/>
        </w:rPr>
        <w:t xml:space="preserve">Capitolul X  </w:t>
      </w:r>
      <w:r w:rsidR="00610CB9" w:rsidRPr="00BF6B63">
        <w:rPr>
          <w:rStyle w:val="Strong"/>
          <w:rFonts w:ascii="Times New Roman" w:hAnsi="Times New Roman" w:cs="Times New Roman"/>
          <w:sz w:val="24"/>
          <w:szCs w:val="24"/>
          <w:lang w:val="ro-RO"/>
        </w:rPr>
        <w:t>ÎNCETAREA CONTRACTULUI</w:t>
      </w:r>
    </w:p>
    <w:p w14:paraId="03EDABAC" w14:textId="0DB59725" w:rsidR="00610CB9" w:rsidRPr="00BF6B63" w:rsidRDefault="00610CB9" w:rsidP="00156245">
      <w:pPr>
        <w:spacing w:after="0"/>
        <w:ind w:left="709"/>
        <w:jc w:val="both"/>
        <w:rPr>
          <w:rFonts w:ascii="Times New Roman" w:hAnsi="Times New Roman" w:cs="Times New Roman"/>
          <w:sz w:val="24"/>
          <w:szCs w:val="24"/>
          <w:lang w:val="ro-RO"/>
        </w:rPr>
      </w:pPr>
      <w:r w:rsidRPr="00BF6B63">
        <w:rPr>
          <w:rStyle w:val="Strong"/>
          <w:rFonts w:ascii="Times New Roman" w:hAnsi="Times New Roman" w:cs="Times New Roman"/>
          <w:sz w:val="24"/>
          <w:szCs w:val="24"/>
          <w:lang w:val="ro-RO"/>
        </w:rPr>
        <w:t>Art. 10.</w:t>
      </w:r>
      <w:r w:rsidR="00F6352E" w:rsidRPr="00BF6B63">
        <w:rPr>
          <w:rStyle w:val="Strong"/>
          <w:rFonts w:ascii="Times New Roman" w:hAnsi="Times New Roman" w:cs="Times New Roman"/>
          <w:sz w:val="24"/>
          <w:szCs w:val="24"/>
          <w:lang w:val="ro-RO"/>
        </w:rPr>
        <w:t>1.</w:t>
      </w:r>
      <w:r w:rsidRPr="00BF6B63">
        <w:rPr>
          <w:rStyle w:val="Strong"/>
          <w:rFonts w:ascii="Times New Roman" w:hAnsi="Times New Roman" w:cs="Times New Roman"/>
          <w:sz w:val="24"/>
          <w:szCs w:val="24"/>
          <w:lang w:val="ro-RO"/>
        </w:rPr>
        <w:t xml:space="preserve"> </w:t>
      </w:r>
      <w:r w:rsidRPr="00BF6B63">
        <w:rPr>
          <w:rFonts w:ascii="Times New Roman" w:hAnsi="Times New Roman" w:cs="Times New Roman"/>
          <w:sz w:val="24"/>
          <w:szCs w:val="24"/>
          <w:lang w:val="ro-RO"/>
        </w:rPr>
        <w:t>La data expirării duratei stabilite în contractul de concesiune.</w:t>
      </w:r>
    </w:p>
    <w:p w14:paraId="0A0B2E1B" w14:textId="2432911D" w:rsidR="00610CB9" w:rsidRPr="00BF6B63" w:rsidRDefault="00610CB9" w:rsidP="00156245">
      <w:pPr>
        <w:spacing w:after="0"/>
        <w:ind w:firstLine="709"/>
        <w:jc w:val="both"/>
        <w:rPr>
          <w:rFonts w:ascii="Times New Roman" w:hAnsi="Times New Roman" w:cs="Times New Roman"/>
          <w:bCs/>
          <w:sz w:val="24"/>
          <w:szCs w:val="24"/>
          <w:lang w:val="ro-RO"/>
        </w:rPr>
      </w:pPr>
      <w:r w:rsidRPr="00BF6B63">
        <w:rPr>
          <w:rStyle w:val="Strong"/>
          <w:rFonts w:ascii="Times New Roman" w:hAnsi="Times New Roman" w:cs="Times New Roman"/>
          <w:sz w:val="24"/>
          <w:szCs w:val="24"/>
          <w:lang w:val="ro-RO"/>
        </w:rPr>
        <w:t>Art.</w:t>
      </w:r>
      <w:r w:rsidRPr="00BF6B63">
        <w:rPr>
          <w:rFonts w:ascii="Times New Roman" w:hAnsi="Times New Roman" w:cs="Times New Roman"/>
          <w:b/>
          <w:sz w:val="24"/>
          <w:szCs w:val="24"/>
          <w:lang w:val="ro-RO"/>
        </w:rPr>
        <w:t xml:space="preserve"> 10.</w:t>
      </w:r>
      <w:r w:rsidR="00F6352E" w:rsidRPr="00BF6B63">
        <w:rPr>
          <w:rFonts w:ascii="Times New Roman" w:hAnsi="Times New Roman" w:cs="Times New Roman"/>
          <w:b/>
          <w:sz w:val="24"/>
          <w:szCs w:val="24"/>
          <w:lang w:val="ro-RO"/>
        </w:rPr>
        <w:t>2</w:t>
      </w:r>
      <w:r w:rsidRPr="00BF6B63">
        <w:rPr>
          <w:rFonts w:ascii="Times New Roman" w:hAnsi="Times New Roman" w:cs="Times New Roman"/>
          <w:b/>
          <w:sz w:val="24"/>
          <w:szCs w:val="24"/>
          <w:lang w:val="ro-RO"/>
        </w:rPr>
        <w:t xml:space="preserve">. </w:t>
      </w:r>
      <w:r w:rsidRPr="00BF6B63">
        <w:rPr>
          <w:rFonts w:ascii="Times New Roman" w:hAnsi="Times New Roman" w:cs="Times New Roman"/>
          <w:bCs/>
          <w:sz w:val="24"/>
          <w:szCs w:val="24"/>
          <w:lang w:val="ro-RO"/>
        </w:rPr>
        <w:t>Prin denunțarea unilaterală de către concedent, în cazul în care interesul național sau local o impune.</w:t>
      </w:r>
    </w:p>
    <w:p w14:paraId="40F0B88C" w14:textId="6931A977" w:rsidR="00610CB9" w:rsidRPr="00BF6B63" w:rsidRDefault="00610CB9" w:rsidP="00156245">
      <w:pPr>
        <w:spacing w:after="0"/>
        <w:ind w:left="709"/>
        <w:jc w:val="both"/>
        <w:rPr>
          <w:rFonts w:ascii="Times New Roman" w:hAnsi="Times New Roman" w:cs="Times New Roman"/>
          <w:bCs/>
          <w:sz w:val="24"/>
          <w:szCs w:val="24"/>
          <w:lang w:val="ro-RO"/>
        </w:rPr>
      </w:pPr>
      <w:r w:rsidRPr="00BF6B63">
        <w:rPr>
          <w:rFonts w:ascii="Times New Roman" w:hAnsi="Times New Roman" w:cs="Times New Roman"/>
          <w:b/>
          <w:sz w:val="24"/>
          <w:szCs w:val="24"/>
          <w:lang w:val="ro-RO"/>
        </w:rPr>
        <w:t>Art. 10.</w:t>
      </w:r>
      <w:r w:rsidR="00F6352E" w:rsidRPr="00BF6B63">
        <w:rPr>
          <w:rFonts w:ascii="Times New Roman" w:hAnsi="Times New Roman" w:cs="Times New Roman"/>
          <w:b/>
          <w:sz w:val="24"/>
          <w:szCs w:val="24"/>
          <w:lang w:val="ro-RO"/>
        </w:rPr>
        <w:t>3</w:t>
      </w:r>
      <w:r w:rsidRPr="00BF6B63">
        <w:rPr>
          <w:rFonts w:ascii="Times New Roman" w:hAnsi="Times New Roman" w:cs="Times New Roman"/>
          <w:b/>
          <w:sz w:val="24"/>
          <w:szCs w:val="24"/>
          <w:lang w:val="ro-RO"/>
        </w:rPr>
        <w:t xml:space="preserve">. </w:t>
      </w:r>
      <w:r w:rsidRPr="00BF6B63">
        <w:rPr>
          <w:rFonts w:ascii="Times New Roman" w:hAnsi="Times New Roman" w:cs="Times New Roman"/>
          <w:bCs/>
          <w:sz w:val="24"/>
          <w:szCs w:val="24"/>
          <w:lang w:val="ro-RO"/>
        </w:rPr>
        <w:t>Prin renunțare din partea concesionarului.</w:t>
      </w:r>
    </w:p>
    <w:p w14:paraId="02073E40" w14:textId="5E8CAA35" w:rsidR="00610CB9" w:rsidRPr="00BF6B63" w:rsidRDefault="00610CB9" w:rsidP="00156245">
      <w:pPr>
        <w:spacing w:after="0"/>
        <w:ind w:firstLine="709"/>
        <w:jc w:val="both"/>
        <w:rPr>
          <w:rFonts w:ascii="Times New Roman" w:hAnsi="Times New Roman" w:cs="Times New Roman"/>
          <w:bCs/>
          <w:sz w:val="24"/>
          <w:szCs w:val="24"/>
          <w:lang w:val="ro-RO"/>
        </w:rPr>
      </w:pPr>
      <w:r w:rsidRPr="00BF6B63">
        <w:rPr>
          <w:rFonts w:ascii="Times New Roman" w:hAnsi="Times New Roman" w:cs="Times New Roman"/>
          <w:b/>
          <w:sz w:val="24"/>
          <w:szCs w:val="24"/>
          <w:lang w:val="ro-RO"/>
        </w:rPr>
        <w:t>Art. 10.</w:t>
      </w:r>
      <w:r w:rsidR="00F6352E" w:rsidRPr="00BF6B63">
        <w:rPr>
          <w:rFonts w:ascii="Times New Roman" w:hAnsi="Times New Roman" w:cs="Times New Roman"/>
          <w:b/>
          <w:sz w:val="24"/>
          <w:szCs w:val="24"/>
          <w:lang w:val="ro-RO"/>
        </w:rPr>
        <w:t>4</w:t>
      </w:r>
      <w:r w:rsidRPr="00BF6B63">
        <w:rPr>
          <w:rFonts w:ascii="Times New Roman" w:hAnsi="Times New Roman" w:cs="Times New Roman"/>
          <w:b/>
          <w:sz w:val="24"/>
          <w:szCs w:val="24"/>
          <w:lang w:val="ro-RO"/>
        </w:rPr>
        <w:t xml:space="preserve">. </w:t>
      </w:r>
      <w:r w:rsidRPr="00BF6B63">
        <w:rPr>
          <w:rFonts w:ascii="Times New Roman" w:hAnsi="Times New Roman" w:cs="Times New Roman"/>
          <w:bCs/>
          <w:sz w:val="24"/>
          <w:szCs w:val="24"/>
          <w:lang w:val="ro-RO"/>
        </w:rPr>
        <w:t>Părăsirea sau menținerea în stare de ne</w:t>
      </w:r>
      <w:r w:rsidR="00156245" w:rsidRPr="00BF6B63">
        <w:rPr>
          <w:rFonts w:ascii="Times New Roman" w:hAnsi="Times New Roman" w:cs="Times New Roman"/>
          <w:bCs/>
          <w:sz w:val="24"/>
          <w:szCs w:val="24"/>
          <w:lang w:val="ro-RO"/>
        </w:rPr>
        <w:t>î</w:t>
      </w:r>
      <w:r w:rsidRPr="00BF6B63">
        <w:rPr>
          <w:rFonts w:ascii="Times New Roman" w:hAnsi="Times New Roman" w:cs="Times New Roman"/>
          <w:bCs/>
          <w:sz w:val="24"/>
          <w:szCs w:val="24"/>
          <w:lang w:val="ro-RO"/>
        </w:rPr>
        <w:t>ngrijire pe o perioadă mai mare de 2 ani a locului de înhumare și a lucrărilor funerare după o notificare prealabilă.</w:t>
      </w:r>
    </w:p>
    <w:p w14:paraId="13BB7F8F" w14:textId="74155EFE" w:rsidR="00610CB9" w:rsidRPr="00BF6B63" w:rsidRDefault="00610CB9" w:rsidP="00156245">
      <w:pPr>
        <w:spacing w:after="0"/>
        <w:ind w:left="709"/>
        <w:jc w:val="both"/>
        <w:rPr>
          <w:rFonts w:ascii="Times New Roman" w:hAnsi="Times New Roman" w:cs="Times New Roman"/>
          <w:bCs/>
          <w:sz w:val="24"/>
          <w:szCs w:val="24"/>
          <w:lang w:val="ro-RO"/>
        </w:rPr>
      </w:pPr>
      <w:r w:rsidRPr="00BF6B63">
        <w:rPr>
          <w:rFonts w:ascii="Times New Roman" w:hAnsi="Times New Roman" w:cs="Times New Roman"/>
          <w:b/>
          <w:sz w:val="24"/>
          <w:szCs w:val="24"/>
          <w:lang w:val="ro-RO"/>
        </w:rPr>
        <w:t>Art.10.</w:t>
      </w:r>
      <w:r w:rsidR="00F6352E" w:rsidRPr="00BF6B63">
        <w:rPr>
          <w:rFonts w:ascii="Times New Roman" w:hAnsi="Times New Roman" w:cs="Times New Roman"/>
          <w:b/>
          <w:sz w:val="24"/>
          <w:szCs w:val="24"/>
          <w:lang w:val="ro-RO"/>
        </w:rPr>
        <w:t>5</w:t>
      </w:r>
      <w:r w:rsidRPr="00BF6B63">
        <w:rPr>
          <w:rFonts w:ascii="Times New Roman" w:hAnsi="Times New Roman" w:cs="Times New Roman"/>
          <w:bCs/>
          <w:sz w:val="24"/>
          <w:szCs w:val="24"/>
          <w:lang w:val="ro-RO"/>
        </w:rPr>
        <w:t xml:space="preserve">. Dacă titularului </w:t>
      </w:r>
      <w:r w:rsidR="0055629F" w:rsidRPr="00BF6B63">
        <w:rPr>
          <w:rFonts w:ascii="Times New Roman" w:hAnsi="Times New Roman" w:cs="Times New Roman"/>
          <w:bCs/>
          <w:sz w:val="24"/>
          <w:szCs w:val="24"/>
          <w:lang w:val="ro-RO"/>
        </w:rPr>
        <w:t>i</w:t>
      </w:r>
      <w:r w:rsidRPr="00BF6B63">
        <w:rPr>
          <w:rFonts w:ascii="Times New Roman" w:hAnsi="Times New Roman" w:cs="Times New Roman"/>
          <w:bCs/>
          <w:sz w:val="24"/>
          <w:szCs w:val="24"/>
          <w:lang w:val="ro-RO"/>
        </w:rPr>
        <w:t xml:space="preserve"> se atrinuie un alt loc de înhumare.</w:t>
      </w:r>
    </w:p>
    <w:p w14:paraId="08BD1277" w14:textId="1A67640A" w:rsidR="007A3101" w:rsidRPr="00BF6B63" w:rsidRDefault="007A3101" w:rsidP="00156245">
      <w:pPr>
        <w:spacing w:after="0"/>
        <w:ind w:firstLine="709"/>
        <w:jc w:val="both"/>
        <w:rPr>
          <w:rFonts w:ascii="Times New Roman" w:hAnsi="Times New Roman" w:cs="Times New Roman"/>
          <w:bCs/>
          <w:sz w:val="24"/>
          <w:szCs w:val="24"/>
          <w:lang w:val="ro-RO"/>
        </w:rPr>
      </w:pPr>
      <w:r w:rsidRPr="00BF6B63">
        <w:rPr>
          <w:rFonts w:ascii="Times New Roman" w:hAnsi="Times New Roman" w:cs="Times New Roman"/>
          <w:b/>
          <w:sz w:val="24"/>
          <w:szCs w:val="24"/>
          <w:lang w:val="ro-RO"/>
        </w:rPr>
        <w:t>Art</w:t>
      </w:r>
      <w:r w:rsidRPr="00BF6B63">
        <w:rPr>
          <w:rFonts w:ascii="Times New Roman" w:hAnsi="Times New Roman" w:cs="Times New Roman"/>
          <w:bCs/>
          <w:sz w:val="24"/>
          <w:szCs w:val="24"/>
          <w:lang w:val="ro-RO"/>
        </w:rPr>
        <w:t xml:space="preserve">. </w:t>
      </w:r>
      <w:r w:rsidRPr="00BF6B63">
        <w:rPr>
          <w:rFonts w:ascii="Times New Roman" w:hAnsi="Times New Roman" w:cs="Times New Roman"/>
          <w:b/>
          <w:sz w:val="24"/>
          <w:szCs w:val="24"/>
          <w:lang w:val="ro-RO"/>
        </w:rPr>
        <w:t>10.</w:t>
      </w:r>
      <w:r w:rsidR="00F6352E" w:rsidRPr="00BF6B63">
        <w:rPr>
          <w:rFonts w:ascii="Times New Roman" w:hAnsi="Times New Roman" w:cs="Times New Roman"/>
          <w:b/>
          <w:sz w:val="24"/>
          <w:szCs w:val="24"/>
          <w:lang w:val="ro-RO"/>
        </w:rPr>
        <w:t>6</w:t>
      </w:r>
      <w:r w:rsidRPr="00BF6B63">
        <w:rPr>
          <w:rFonts w:ascii="Times New Roman" w:hAnsi="Times New Roman" w:cs="Times New Roman"/>
          <w:b/>
          <w:sz w:val="24"/>
          <w:szCs w:val="24"/>
          <w:lang w:val="ro-RO"/>
        </w:rPr>
        <w:t>.</w:t>
      </w:r>
      <w:r w:rsidRPr="00BF6B63">
        <w:rPr>
          <w:rFonts w:ascii="Times New Roman" w:hAnsi="Times New Roman" w:cs="Times New Roman"/>
          <w:bCs/>
          <w:sz w:val="24"/>
          <w:szCs w:val="24"/>
          <w:lang w:val="ro-RO"/>
        </w:rPr>
        <w:t xml:space="preserve"> La stabilirea domiciliului în altă localitate, în cazul locurilor de veci atribuite în timpul vieții titularului de contract</w:t>
      </w:r>
      <w:r w:rsidR="00FA6D74" w:rsidRPr="00BF6B63">
        <w:rPr>
          <w:rFonts w:ascii="Times New Roman" w:hAnsi="Times New Roman" w:cs="Times New Roman"/>
          <w:bCs/>
          <w:sz w:val="24"/>
          <w:szCs w:val="24"/>
          <w:lang w:val="ro-RO"/>
        </w:rPr>
        <w:t xml:space="preserve"> și pe care nu s-au făcut înhumări.</w:t>
      </w:r>
    </w:p>
    <w:p w14:paraId="5B995A55" w14:textId="77777777" w:rsidR="00F22A95" w:rsidRPr="00BF6B63" w:rsidRDefault="00F22A95" w:rsidP="00156245">
      <w:pPr>
        <w:spacing w:after="0"/>
        <w:rPr>
          <w:rStyle w:val="Strong"/>
          <w:rFonts w:ascii="Times New Roman" w:hAnsi="Times New Roman" w:cs="Times New Roman"/>
          <w:sz w:val="24"/>
          <w:szCs w:val="24"/>
          <w:lang w:val="ro-RO"/>
        </w:rPr>
      </w:pPr>
    </w:p>
    <w:p w14:paraId="60D79D6C" w14:textId="252B4B6B" w:rsidR="002D4942" w:rsidRPr="00BF6B63" w:rsidRDefault="003C3174" w:rsidP="00156245">
      <w:pPr>
        <w:spacing w:after="0"/>
        <w:rPr>
          <w:rStyle w:val="Strong"/>
          <w:rFonts w:ascii="Times New Roman" w:hAnsi="Times New Roman" w:cs="Times New Roman"/>
          <w:sz w:val="24"/>
          <w:szCs w:val="24"/>
          <w:lang w:val="ro-RO"/>
        </w:rPr>
      </w:pPr>
      <w:r w:rsidRPr="00BF6B63">
        <w:rPr>
          <w:rStyle w:val="Strong"/>
          <w:rFonts w:ascii="Times New Roman" w:hAnsi="Times New Roman" w:cs="Times New Roman"/>
          <w:sz w:val="24"/>
          <w:szCs w:val="24"/>
          <w:lang w:val="ro-RO"/>
        </w:rPr>
        <w:t>Capitolul XI CLAUZE FINALE</w:t>
      </w:r>
    </w:p>
    <w:p w14:paraId="08F907DD" w14:textId="5BE4EDBB" w:rsidR="00F22A95" w:rsidRPr="00BF6B63" w:rsidRDefault="00F22A95" w:rsidP="00156245">
      <w:pPr>
        <w:spacing w:after="0"/>
        <w:jc w:val="both"/>
        <w:rPr>
          <w:rStyle w:val="Strong"/>
          <w:rFonts w:ascii="Times New Roman" w:hAnsi="Times New Roman" w:cs="Times New Roman"/>
          <w:b w:val="0"/>
          <w:bCs/>
          <w:sz w:val="24"/>
          <w:szCs w:val="24"/>
          <w:lang w:val="ro-RO"/>
        </w:rPr>
      </w:pPr>
      <w:r w:rsidRPr="00BF6B63">
        <w:rPr>
          <w:rStyle w:val="Strong"/>
          <w:rFonts w:ascii="Times New Roman" w:hAnsi="Times New Roman" w:cs="Times New Roman"/>
          <w:sz w:val="24"/>
          <w:szCs w:val="24"/>
          <w:lang w:val="ro-RO"/>
        </w:rPr>
        <w:t>Art. 11.</w:t>
      </w:r>
      <w:r w:rsidR="00F6352E" w:rsidRPr="00BF6B63">
        <w:rPr>
          <w:rStyle w:val="Strong"/>
          <w:rFonts w:ascii="Times New Roman" w:hAnsi="Times New Roman" w:cs="Times New Roman"/>
          <w:sz w:val="24"/>
          <w:szCs w:val="24"/>
          <w:lang w:val="ro-RO"/>
        </w:rPr>
        <w:t>1.</w:t>
      </w:r>
      <w:r w:rsidRPr="00BF6B63">
        <w:rPr>
          <w:rStyle w:val="Strong"/>
          <w:rFonts w:ascii="Times New Roman" w:hAnsi="Times New Roman" w:cs="Times New Roman"/>
          <w:sz w:val="24"/>
          <w:szCs w:val="24"/>
          <w:lang w:val="ro-RO"/>
        </w:rPr>
        <w:t xml:space="preserve"> </w:t>
      </w:r>
      <w:r w:rsidRPr="00BF6B63">
        <w:rPr>
          <w:rStyle w:val="Strong"/>
          <w:rFonts w:ascii="Times New Roman" w:hAnsi="Times New Roman" w:cs="Times New Roman"/>
          <w:b w:val="0"/>
          <w:bCs/>
          <w:sz w:val="24"/>
          <w:szCs w:val="24"/>
          <w:lang w:val="ro-RO"/>
        </w:rPr>
        <w:t>Modificare</w:t>
      </w:r>
      <w:r w:rsidR="008C7F42" w:rsidRPr="00BF6B63">
        <w:rPr>
          <w:rStyle w:val="Strong"/>
          <w:rFonts w:ascii="Times New Roman" w:hAnsi="Times New Roman" w:cs="Times New Roman"/>
          <w:b w:val="0"/>
          <w:bCs/>
          <w:sz w:val="24"/>
          <w:szCs w:val="24"/>
          <w:lang w:val="ro-RO"/>
        </w:rPr>
        <w:t>a</w:t>
      </w:r>
      <w:r w:rsidRPr="00BF6B63">
        <w:rPr>
          <w:rStyle w:val="Strong"/>
          <w:rFonts w:ascii="Times New Roman" w:hAnsi="Times New Roman" w:cs="Times New Roman"/>
          <w:b w:val="0"/>
          <w:bCs/>
          <w:sz w:val="24"/>
          <w:szCs w:val="24"/>
          <w:lang w:val="ro-RO"/>
        </w:rPr>
        <w:t xml:space="preserve"> prezentului contract se face numai prin act adițional încheiat între părțile contractante.</w:t>
      </w:r>
    </w:p>
    <w:p w14:paraId="56E404C6" w14:textId="233A4755" w:rsidR="00F22A95" w:rsidRPr="00BF6B63" w:rsidRDefault="00F22A95" w:rsidP="00156245">
      <w:pPr>
        <w:spacing w:after="0"/>
        <w:jc w:val="both"/>
        <w:rPr>
          <w:rStyle w:val="Strong"/>
          <w:rFonts w:ascii="Times New Roman" w:hAnsi="Times New Roman" w:cs="Times New Roman"/>
          <w:b w:val="0"/>
          <w:bCs/>
          <w:sz w:val="24"/>
          <w:szCs w:val="24"/>
          <w:lang w:val="ro-RO"/>
        </w:rPr>
      </w:pPr>
      <w:r w:rsidRPr="00BF6B63">
        <w:rPr>
          <w:rStyle w:val="Strong"/>
          <w:rFonts w:ascii="Times New Roman" w:hAnsi="Times New Roman" w:cs="Times New Roman"/>
          <w:sz w:val="24"/>
          <w:szCs w:val="24"/>
          <w:lang w:val="ro-RO"/>
        </w:rPr>
        <w:t>Art. 11.</w:t>
      </w:r>
      <w:r w:rsidR="00F6352E" w:rsidRPr="00BF6B63">
        <w:rPr>
          <w:rStyle w:val="Strong"/>
          <w:rFonts w:ascii="Times New Roman" w:hAnsi="Times New Roman" w:cs="Times New Roman"/>
          <w:sz w:val="24"/>
          <w:szCs w:val="24"/>
          <w:lang w:val="ro-RO"/>
        </w:rPr>
        <w:t>2</w:t>
      </w:r>
      <w:r w:rsidRPr="00BF6B63">
        <w:rPr>
          <w:rStyle w:val="Strong"/>
          <w:rFonts w:ascii="Times New Roman" w:hAnsi="Times New Roman" w:cs="Times New Roman"/>
          <w:sz w:val="24"/>
          <w:szCs w:val="24"/>
          <w:lang w:val="ro-RO"/>
        </w:rPr>
        <w:t>.</w:t>
      </w:r>
      <w:r w:rsidRPr="00BF6B63">
        <w:rPr>
          <w:rStyle w:val="Strong"/>
          <w:rFonts w:ascii="Times New Roman" w:hAnsi="Times New Roman" w:cs="Times New Roman"/>
          <w:b w:val="0"/>
          <w:bCs/>
          <w:sz w:val="24"/>
          <w:szCs w:val="24"/>
          <w:lang w:val="ro-RO"/>
        </w:rPr>
        <w:t xml:space="preserve"> Dreptul de concesiune a locului de înhumare poate fi transmis de pe numele titularului pe numele unei alte persoane prin moștenire, în baza certificatului de moștenitor.</w:t>
      </w:r>
    </w:p>
    <w:p w14:paraId="603E3654" w14:textId="7880F792" w:rsidR="00CC78A7" w:rsidRPr="00BF6B63" w:rsidRDefault="00F22A95" w:rsidP="00156245">
      <w:pPr>
        <w:spacing w:after="0"/>
        <w:jc w:val="both"/>
        <w:rPr>
          <w:rStyle w:val="Strong"/>
          <w:rFonts w:ascii="Times New Roman" w:hAnsi="Times New Roman" w:cs="Times New Roman"/>
          <w:b w:val="0"/>
          <w:bCs/>
          <w:sz w:val="24"/>
          <w:szCs w:val="24"/>
          <w:lang w:val="ro-RO"/>
        </w:rPr>
      </w:pPr>
      <w:r w:rsidRPr="00BF6B63">
        <w:rPr>
          <w:rStyle w:val="Strong"/>
          <w:rFonts w:ascii="Times New Roman" w:hAnsi="Times New Roman" w:cs="Times New Roman"/>
          <w:sz w:val="24"/>
          <w:szCs w:val="24"/>
          <w:lang w:val="ro-RO"/>
        </w:rPr>
        <w:t>Art.</w:t>
      </w:r>
      <w:r w:rsidR="008C7F42" w:rsidRPr="00BF6B63">
        <w:rPr>
          <w:rStyle w:val="Strong"/>
          <w:rFonts w:ascii="Times New Roman" w:hAnsi="Times New Roman" w:cs="Times New Roman"/>
          <w:sz w:val="24"/>
          <w:szCs w:val="24"/>
          <w:lang w:val="ro-RO"/>
        </w:rPr>
        <w:t xml:space="preserve"> </w:t>
      </w:r>
      <w:r w:rsidRPr="00BF6B63">
        <w:rPr>
          <w:rStyle w:val="Strong"/>
          <w:rFonts w:ascii="Times New Roman" w:hAnsi="Times New Roman" w:cs="Times New Roman"/>
          <w:sz w:val="24"/>
          <w:szCs w:val="24"/>
          <w:lang w:val="ro-RO"/>
        </w:rPr>
        <w:t>11.</w:t>
      </w:r>
      <w:r w:rsidR="00F6352E" w:rsidRPr="00BF6B63">
        <w:rPr>
          <w:rStyle w:val="Strong"/>
          <w:rFonts w:ascii="Times New Roman" w:hAnsi="Times New Roman" w:cs="Times New Roman"/>
          <w:sz w:val="24"/>
          <w:szCs w:val="24"/>
          <w:lang w:val="ro-RO"/>
        </w:rPr>
        <w:t>3</w:t>
      </w:r>
      <w:r w:rsidRPr="00BF6B63">
        <w:rPr>
          <w:rStyle w:val="Strong"/>
          <w:rFonts w:ascii="Times New Roman" w:hAnsi="Times New Roman" w:cs="Times New Roman"/>
          <w:b w:val="0"/>
          <w:bCs/>
          <w:sz w:val="24"/>
          <w:szCs w:val="24"/>
          <w:lang w:val="ro-RO"/>
        </w:rPr>
        <w:t xml:space="preserve"> Prezentul contract a fost încheiat în </w:t>
      </w:r>
      <w:r w:rsidR="003414D6" w:rsidRPr="00BF6B63">
        <w:rPr>
          <w:rStyle w:val="Strong"/>
          <w:rFonts w:ascii="Times New Roman" w:hAnsi="Times New Roman" w:cs="Times New Roman"/>
          <w:b w:val="0"/>
          <w:bCs/>
          <w:sz w:val="24"/>
          <w:szCs w:val="24"/>
          <w:lang w:val="ro-RO"/>
        </w:rPr>
        <w:t>3</w:t>
      </w:r>
      <w:r w:rsidRPr="00BF6B63">
        <w:rPr>
          <w:rStyle w:val="Strong"/>
          <w:rFonts w:ascii="Times New Roman" w:hAnsi="Times New Roman" w:cs="Times New Roman"/>
          <w:b w:val="0"/>
          <w:bCs/>
          <w:sz w:val="24"/>
          <w:szCs w:val="24"/>
          <w:lang w:val="ro-RO"/>
        </w:rPr>
        <w:t xml:space="preserve"> exemplare, câte unul pentru fiecare parte</w:t>
      </w:r>
      <w:r w:rsidR="00C75254" w:rsidRPr="00BF6B63">
        <w:rPr>
          <w:rStyle w:val="Strong"/>
          <w:rFonts w:ascii="Times New Roman" w:hAnsi="Times New Roman" w:cs="Times New Roman"/>
          <w:b w:val="0"/>
          <w:bCs/>
          <w:sz w:val="24"/>
          <w:szCs w:val="24"/>
          <w:lang w:val="ro-RO"/>
        </w:rPr>
        <w:t xml:space="preserve"> și unul pentru Direcția Fiscală a Municipiului Timișoara.</w:t>
      </w:r>
    </w:p>
    <w:p w14:paraId="141A5F97" w14:textId="77777777" w:rsidR="00F5638A" w:rsidRPr="00156245" w:rsidRDefault="00F5638A" w:rsidP="00156245">
      <w:pPr>
        <w:spacing w:after="0"/>
        <w:jc w:val="both"/>
        <w:rPr>
          <w:rFonts w:ascii="Times New Roman" w:eastAsia="Times New Roman" w:hAnsi="Times New Roman" w:cs="Times New Roman"/>
          <w:b/>
          <w:bCs/>
          <w:sz w:val="24"/>
          <w:szCs w:val="24"/>
          <w:lang w:val="ro-RO"/>
        </w:rPr>
      </w:pPr>
    </w:p>
    <w:p w14:paraId="034F837E" w14:textId="77777777" w:rsidR="00CC78A7" w:rsidRPr="00156245" w:rsidRDefault="00CC78A7" w:rsidP="00156245">
      <w:pPr>
        <w:spacing w:after="0"/>
        <w:rPr>
          <w:rFonts w:ascii="Times New Roman" w:eastAsia="Times New Roman" w:hAnsi="Times New Roman" w:cs="Times New Roman"/>
          <w:vanish/>
          <w:sz w:val="24"/>
          <w:szCs w:val="24"/>
          <w:lang w:val="ro-RO"/>
        </w:rPr>
      </w:pPr>
    </w:p>
    <w:p w14:paraId="4EC49E8F" w14:textId="77777777" w:rsidR="00040313" w:rsidRDefault="00783033" w:rsidP="00040313">
      <w:pPr>
        <w:spacing w:after="0"/>
        <w:ind w:firstLine="720"/>
        <w:rPr>
          <w:rFonts w:ascii="Times New Roman" w:hAnsi="Times New Roman" w:cs="Times New Roman"/>
          <w:b/>
          <w:sz w:val="24"/>
          <w:szCs w:val="24"/>
          <w:lang w:val="ro-RO"/>
        </w:rPr>
      </w:pPr>
      <w:r w:rsidRPr="00156245">
        <w:rPr>
          <w:rFonts w:ascii="Times New Roman" w:hAnsi="Times New Roman" w:cs="Times New Roman"/>
          <w:b/>
          <w:sz w:val="24"/>
          <w:szCs w:val="24"/>
          <w:lang w:val="ro-RO"/>
        </w:rPr>
        <w:t>CONCEDENT</w:t>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ab/>
        <w:t>CONCESIONAR</w:t>
      </w:r>
    </w:p>
    <w:p w14:paraId="2E271760" w14:textId="3F3E2956" w:rsidR="004C069F" w:rsidRPr="00156245" w:rsidRDefault="004C069F" w:rsidP="00040313">
      <w:pPr>
        <w:spacing w:after="0"/>
        <w:rPr>
          <w:rFonts w:ascii="Times New Roman" w:hAnsi="Times New Roman" w:cs="Times New Roman"/>
          <w:b/>
          <w:sz w:val="24"/>
          <w:szCs w:val="24"/>
          <w:lang w:val="ro-RO"/>
        </w:rPr>
      </w:pPr>
      <w:r w:rsidRPr="00156245">
        <w:rPr>
          <w:rFonts w:ascii="Times New Roman" w:hAnsi="Times New Roman" w:cs="Times New Roman"/>
          <w:b/>
          <w:sz w:val="24"/>
          <w:szCs w:val="24"/>
          <w:lang w:val="ro-RO"/>
        </w:rPr>
        <w:t>MUN</w:t>
      </w:r>
      <w:r w:rsidR="00FD69E1" w:rsidRPr="00156245">
        <w:rPr>
          <w:rFonts w:ascii="Times New Roman" w:hAnsi="Times New Roman" w:cs="Times New Roman"/>
          <w:b/>
          <w:sz w:val="24"/>
          <w:szCs w:val="24"/>
          <w:lang w:val="ro-RO"/>
        </w:rPr>
        <w:t xml:space="preserve">ICIPIUL TIMIŞOARA                    </w:t>
      </w:r>
      <w:r w:rsidR="00FD69E1" w:rsidRPr="00156245">
        <w:rPr>
          <w:rFonts w:ascii="Times New Roman" w:hAnsi="Times New Roman" w:cs="Times New Roman"/>
          <w:b/>
          <w:sz w:val="24"/>
          <w:szCs w:val="24"/>
          <w:lang w:val="ro-RO"/>
        </w:rPr>
        <w:tab/>
      </w:r>
      <w:r w:rsidR="00AE726B" w:rsidRPr="00156245">
        <w:rPr>
          <w:rFonts w:ascii="Times New Roman" w:hAnsi="Times New Roman" w:cs="Times New Roman"/>
          <w:b/>
          <w:sz w:val="24"/>
          <w:szCs w:val="24"/>
          <w:lang w:val="ro-RO"/>
        </w:rPr>
        <w:tab/>
      </w:r>
      <w:r w:rsidRPr="00156245">
        <w:rPr>
          <w:rFonts w:ascii="Times New Roman" w:hAnsi="Times New Roman" w:cs="Times New Roman"/>
          <w:b/>
          <w:sz w:val="24"/>
          <w:szCs w:val="24"/>
          <w:lang w:val="ro-RO"/>
        </w:rPr>
        <w:t xml:space="preserve"> </w:t>
      </w:r>
    </w:p>
    <w:p w14:paraId="2CB89A90" w14:textId="172369A8" w:rsidR="00AE726B" w:rsidRPr="00156245" w:rsidRDefault="004C069F" w:rsidP="00156245">
      <w:pPr>
        <w:pStyle w:val="NoSpacing"/>
        <w:spacing w:line="276" w:lineRule="auto"/>
        <w:rPr>
          <w:rFonts w:ascii="Times New Roman" w:hAnsi="Times New Roman"/>
          <w:sz w:val="24"/>
          <w:szCs w:val="24"/>
          <w:lang w:val="pt-BR"/>
        </w:rPr>
      </w:pPr>
      <w:r w:rsidRPr="00156245">
        <w:rPr>
          <w:rFonts w:ascii="Times New Roman" w:hAnsi="Times New Roman"/>
          <w:sz w:val="24"/>
          <w:szCs w:val="24"/>
          <w:lang w:val="pt-BR"/>
        </w:rPr>
        <w:t xml:space="preserve">            Primar  </w:t>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t xml:space="preserve">    </w:t>
      </w:r>
    </w:p>
    <w:p w14:paraId="410E543D" w14:textId="58C7765E" w:rsidR="00AE726B" w:rsidRPr="00156245" w:rsidRDefault="00C942ED" w:rsidP="00C942ED">
      <w:pPr>
        <w:pStyle w:val="NoSpacing"/>
        <w:spacing w:line="276" w:lineRule="auto"/>
        <w:rPr>
          <w:rFonts w:ascii="Times New Roman" w:hAnsi="Times New Roman"/>
          <w:sz w:val="24"/>
          <w:szCs w:val="24"/>
          <w:lang w:val="pt-BR"/>
        </w:rPr>
      </w:pPr>
      <w:r>
        <w:rPr>
          <w:rFonts w:ascii="Times New Roman" w:hAnsi="Times New Roman"/>
          <w:sz w:val="24"/>
          <w:szCs w:val="24"/>
          <w:lang w:val="pt-BR"/>
        </w:rPr>
        <w:t xml:space="preserve"> </w:t>
      </w:r>
      <w:r w:rsidR="00F847CF" w:rsidRPr="00156245">
        <w:rPr>
          <w:rFonts w:ascii="Times New Roman" w:hAnsi="Times New Roman"/>
          <w:sz w:val="24"/>
          <w:szCs w:val="24"/>
          <w:lang w:val="pt-BR"/>
        </w:rPr>
        <w:t xml:space="preserve"> </w:t>
      </w:r>
      <w:r>
        <w:rPr>
          <w:rFonts w:ascii="Times New Roman" w:hAnsi="Times New Roman"/>
          <w:sz w:val="24"/>
          <w:szCs w:val="24"/>
          <w:lang w:val="pt-BR"/>
        </w:rPr>
        <w:t xml:space="preserve">     </w:t>
      </w:r>
      <w:r w:rsidR="00AE726B" w:rsidRPr="00156245">
        <w:rPr>
          <w:rFonts w:ascii="Times New Roman" w:hAnsi="Times New Roman"/>
          <w:sz w:val="24"/>
          <w:szCs w:val="24"/>
          <w:lang w:val="pt-BR"/>
        </w:rPr>
        <w:t>Dominic Fritz</w:t>
      </w:r>
      <w:r w:rsidR="004C069F" w:rsidRPr="00156245">
        <w:rPr>
          <w:rFonts w:ascii="Times New Roman" w:hAnsi="Times New Roman"/>
          <w:sz w:val="24"/>
          <w:szCs w:val="24"/>
          <w:lang w:val="pt-BR"/>
        </w:rPr>
        <w:t xml:space="preserve">                                  </w:t>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AE726B" w:rsidRPr="00156245">
        <w:rPr>
          <w:rFonts w:ascii="Times New Roman" w:hAnsi="Times New Roman"/>
          <w:sz w:val="24"/>
          <w:szCs w:val="24"/>
          <w:lang w:val="pt-BR"/>
        </w:rPr>
        <w:tab/>
      </w:r>
      <w:r w:rsidR="004C069F" w:rsidRPr="00156245">
        <w:rPr>
          <w:rFonts w:ascii="Times New Roman" w:hAnsi="Times New Roman"/>
          <w:sz w:val="24"/>
          <w:szCs w:val="24"/>
          <w:lang w:val="pt-BR"/>
        </w:rPr>
        <w:t xml:space="preserve"> </w:t>
      </w:r>
    </w:p>
    <w:p w14:paraId="5E52C41F" w14:textId="45E6A309" w:rsidR="00AE726B" w:rsidRPr="00156245" w:rsidRDefault="00AE726B" w:rsidP="00C942ED">
      <w:pPr>
        <w:pStyle w:val="NoSpacing"/>
        <w:spacing w:line="276" w:lineRule="auto"/>
        <w:rPr>
          <w:rFonts w:ascii="Times New Roman" w:hAnsi="Times New Roman"/>
          <w:sz w:val="24"/>
          <w:szCs w:val="24"/>
          <w:lang w:val="pt-BR"/>
        </w:rPr>
      </w:pPr>
      <w:r w:rsidRPr="00156245">
        <w:rPr>
          <w:rFonts w:ascii="Times New Roman" w:hAnsi="Times New Roman"/>
          <w:sz w:val="24"/>
          <w:szCs w:val="24"/>
          <w:lang w:val="pt-BR"/>
        </w:rPr>
        <w:tab/>
      </w:r>
      <w:r w:rsidRPr="00156245">
        <w:rPr>
          <w:rFonts w:ascii="Times New Roman" w:hAnsi="Times New Roman"/>
          <w:sz w:val="24"/>
          <w:szCs w:val="24"/>
          <w:lang w:val="pt-BR"/>
        </w:rPr>
        <w:tab/>
      </w:r>
      <w:r w:rsidRPr="00156245">
        <w:rPr>
          <w:rFonts w:ascii="Times New Roman" w:hAnsi="Times New Roman"/>
          <w:sz w:val="24"/>
          <w:szCs w:val="24"/>
          <w:lang w:val="pt-BR"/>
        </w:rPr>
        <w:tab/>
      </w:r>
      <w:r w:rsidRPr="00156245">
        <w:rPr>
          <w:rFonts w:ascii="Times New Roman" w:hAnsi="Times New Roman"/>
          <w:sz w:val="24"/>
          <w:szCs w:val="24"/>
          <w:lang w:val="pt-BR"/>
        </w:rPr>
        <w:tab/>
      </w:r>
      <w:r w:rsidRPr="00156245">
        <w:rPr>
          <w:rFonts w:ascii="Times New Roman" w:hAnsi="Times New Roman"/>
          <w:sz w:val="24"/>
          <w:szCs w:val="24"/>
          <w:lang w:val="pt-BR"/>
        </w:rPr>
        <w:tab/>
        <w:t xml:space="preserve">    </w:t>
      </w:r>
    </w:p>
    <w:p w14:paraId="283ABBDE" w14:textId="73C7AF14" w:rsidR="004C069F" w:rsidRPr="00156245" w:rsidRDefault="00AE726B" w:rsidP="00156245">
      <w:pPr>
        <w:pStyle w:val="NoSpacing"/>
        <w:spacing w:line="276" w:lineRule="auto"/>
        <w:rPr>
          <w:rFonts w:ascii="Times New Roman" w:hAnsi="Times New Roman"/>
          <w:sz w:val="24"/>
          <w:szCs w:val="24"/>
          <w:lang w:val="pt-BR"/>
        </w:rPr>
      </w:pPr>
      <w:r w:rsidRPr="00156245">
        <w:rPr>
          <w:rFonts w:ascii="Times New Roman" w:hAnsi="Times New Roman"/>
          <w:sz w:val="24"/>
          <w:szCs w:val="24"/>
          <w:lang w:val="pt-BR"/>
        </w:rPr>
        <w:t xml:space="preserve">  Direcția Economică</w:t>
      </w:r>
      <w:r w:rsidR="004C069F" w:rsidRPr="00156245">
        <w:rPr>
          <w:rFonts w:ascii="Times New Roman" w:hAnsi="Times New Roman"/>
          <w:sz w:val="24"/>
          <w:szCs w:val="24"/>
          <w:lang w:val="pt-BR"/>
        </w:rPr>
        <w:t xml:space="preserve">               </w:t>
      </w:r>
      <w:r w:rsidRPr="00156245">
        <w:rPr>
          <w:rFonts w:ascii="Times New Roman" w:hAnsi="Times New Roman"/>
          <w:sz w:val="24"/>
          <w:szCs w:val="24"/>
          <w:lang w:val="pt-BR"/>
        </w:rPr>
        <w:tab/>
      </w:r>
      <w:r w:rsidRPr="00156245">
        <w:rPr>
          <w:rFonts w:ascii="Times New Roman" w:hAnsi="Times New Roman"/>
          <w:sz w:val="24"/>
          <w:szCs w:val="24"/>
          <w:lang w:val="pt-BR"/>
        </w:rPr>
        <w:tab/>
      </w:r>
      <w:r w:rsidRPr="00156245">
        <w:rPr>
          <w:rFonts w:ascii="Times New Roman" w:hAnsi="Times New Roman"/>
          <w:sz w:val="24"/>
          <w:szCs w:val="24"/>
          <w:lang w:val="pt-BR"/>
        </w:rPr>
        <w:tab/>
      </w:r>
      <w:r w:rsidRPr="00156245">
        <w:rPr>
          <w:rFonts w:ascii="Times New Roman" w:hAnsi="Times New Roman"/>
          <w:sz w:val="24"/>
          <w:szCs w:val="24"/>
          <w:lang w:val="pt-BR"/>
        </w:rPr>
        <w:tab/>
      </w:r>
      <w:r w:rsidR="004C069F" w:rsidRPr="00156245">
        <w:rPr>
          <w:rFonts w:ascii="Times New Roman" w:hAnsi="Times New Roman"/>
          <w:sz w:val="24"/>
          <w:szCs w:val="24"/>
          <w:lang w:val="pt-BR"/>
        </w:rPr>
        <w:t xml:space="preserve"> </w:t>
      </w:r>
    </w:p>
    <w:p w14:paraId="70460EFC" w14:textId="4A9EB5B2" w:rsidR="00AE726B" w:rsidRDefault="00AE726B" w:rsidP="00156245">
      <w:pPr>
        <w:rPr>
          <w:rFonts w:ascii="Times New Roman" w:hAnsi="Times New Roman" w:cs="Times New Roman"/>
          <w:sz w:val="24"/>
          <w:szCs w:val="24"/>
          <w:lang w:val="ro-RO"/>
        </w:rPr>
      </w:pPr>
      <w:r w:rsidRPr="00156245">
        <w:rPr>
          <w:rFonts w:ascii="Times New Roman" w:hAnsi="Times New Roman" w:cs="Times New Roman"/>
          <w:sz w:val="24"/>
          <w:szCs w:val="24"/>
          <w:lang w:val="ro-RO"/>
        </w:rPr>
        <w:tab/>
      </w:r>
    </w:p>
    <w:p w14:paraId="162B4073" w14:textId="083959A6" w:rsidR="00040313" w:rsidRPr="00156245" w:rsidRDefault="00040313" w:rsidP="00156245">
      <w:pPr>
        <w:rPr>
          <w:rFonts w:ascii="Times New Roman" w:hAnsi="Times New Roman" w:cs="Times New Roman"/>
          <w:sz w:val="24"/>
          <w:szCs w:val="24"/>
          <w:lang w:val="ro-RO"/>
        </w:rPr>
      </w:pPr>
      <w:r>
        <w:rPr>
          <w:rFonts w:ascii="Times New Roman" w:hAnsi="Times New Roman" w:cs="Times New Roman"/>
          <w:sz w:val="24"/>
          <w:szCs w:val="24"/>
          <w:lang w:val="ro-RO"/>
        </w:rPr>
        <w:t xml:space="preserve">            Viza CFP</w:t>
      </w:r>
    </w:p>
    <w:p w14:paraId="538DB2FB" w14:textId="6CA8546F" w:rsidR="00AE726B" w:rsidRPr="00156245" w:rsidRDefault="00EB6346" w:rsidP="00156245">
      <w:pPr>
        <w:pStyle w:val="NoSpacing"/>
        <w:spacing w:line="276" w:lineRule="auto"/>
        <w:rPr>
          <w:rFonts w:ascii="Times New Roman" w:hAnsi="Times New Roman"/>
          <w:sz w:val="24"/>
          <w:szCs w:val="24"/>
          <w:lang w:val="ro-RO"/>
        </w:rPr>
      </w:pPr>
      <w:r w:rsidRPr="00156245">
        <w:rPr>
          <w:rFonts w:ascii="Times New Roman" w:hAnsi="Times New Roman"/>
          <w:sz w:val="24"/>
          <w:szCs w:val="24"/>
          <w:lang w:val="ro-RO"/>
        </w:rPr>
        <w:t xml:space="preserve">       </w:t>
      </w:r>
      <w:r w:rsidR="00C942ED">
        <w:rPr>
          <w:rFonts w:ascii="Times New Roman" w:hAnsi="Times New Roman"/>
          <w:sz w:val="24"/>
          <w:szCs w:val="24"/>
          <w:lang w:val="ro-RO"/>
        </w:rPr>
        <w:t>Direcția</w:t>
      </w:r>
      <w:r w:rsidR="00E75277" w:rsidRPr="00156245">
        <w:rPr>
          <w:rFonts w:ascii="Times New Roman" w:hAnsi="Times New Roman"/>
          <w:sz w:val="24"/>
          <w:szCs w:val="24"/>
          <w:lang w:val="ro-RO"/>
        </w:rPr>
        <w:t xml:space="preserve"> Juridic</w:t>
      </w:r>
      <w:r w:rsidR="00C942ED">
        <w:rPr>
          <w:rFonts w:ascii="Times New Roman" w:hAnsi="Times New Roman"/>
          <w:sz w:val="24"/>
          <w:szCs w:val="24"/>
          <w:lang w:val="ro-RO"/>
        </w:rPr>
        <w:t>ă</w:t>
      </w:r>
      <w:r w:rsidR="00E75277" w:rsidRPr="00156245">
        <w:rPr>
          <w:rFonts w:ascii="Times New Roman" w:hAnsi="Times New Roman"/>
          <w:sz w:val="24"/>
          <w:szCs w:val="24"/>
          <w:lang w:val="ro-RO"/>
        </w:rPr>
        <w:tab/>
      </w:r>
      <w:r w:rsidR="00E75277" w:rsidRPr="00156245">
        <w:rPr>
          <w:rFonts w:ascii="Times New Roman" w:hAnsi="Times New Roman"/>
          <w:sz w:val="24"/>
          <w:szCs w:val="24"/>
          <w:lang w:val="ro-RO"/>
        </w:rPr>
        <w:tab/>
      </w:r>
      <w:r w:rsidR="00E75277" w:rsidRPr="00156245">
        <w:rPr>
          <w:rFonts w:ascii="Times New Roman" w:hAnsi="Times New Roman"/>
          <w:sz w:val="24"/>
          <w:szCs w:val="24"/>
          <w:lang w:val="ro-RO"/>
        </w:rPr>
        <w:tab/>
      </w:r>
      <w:r w:rsidR="00E75277" w:rsidRPr="00156245">
        <w:rPr>
          <w:rFonts w:ascii="Times New Roman" w:hAnsi="Times New Roman"/>
          <w:sz w:val="24"/>
          <w:szCs w:val="24"/>
          <w:lang w:val="ro-RO"/>
        </w:rPr>
        <w:tab/>
      </w:r>
      <w:r w:rsidR="00E75277" w:rsidRPr="00156245">
        <w:rPr>
          <w:rFonts w:ascii="Times New Roman" w:hAnsi="Times New Roman"/>
          <w:sz w:val="24"/>
          <w:szCs w:val="24"/>
          <w:lang w:val="ro-RO"/>
        </w:rPr>
        <w:tab/>
      </w:r>
      <w:r w:rsidR="00E75277" w:rsidRPr="00156245">
        <w:rPr>
          <w:rFonts w:ascii="Times New Roman" w:hAnsi="Times New Roman"/>
          <w:sz w:val="24"/>
          <w:szCs w:val="24"/>
          <w:lang w:val="ro-RO"/>
        </w:rPr>
        <w:tab/>
      </w:r>
    </w:p>
    <w:p w14:paraId="7E182AD6" w14:textId="60A5F122" w:rsidR="00E75277" w:rsidRDefault="00C942ED" w:rsidP="00156245">
      <w:pPr>
        <w:pStyle w:val="NoSpacing"/>
        <w:spacing w:line="276" w:lineRule="auto"/>
        <w:ind w:firstLine="720"/>
        <w:rPr>
          <w:rFonts w:ascii="Times New Roman" w:hAnsi="Times New Roman"/>
          <w:sz w:val="24"/>
          <w:szCs w:val="24"/>
          <w:lang w:val="ro-RO"/>
        </w:rPr>
      </w:pPr>
      <w:r>
        <w:rPr>
          <w:rFonts w:ascii="Times New Roman" w:hAnsi="Times New Roman"/>
          <w:sz w:val="24"/>
          <w:szCs w:val="24"/>
          <w:lang w:val="ro-RO"/>
        </w:rPr>
        <w:t xml:space="preserve">Director </w:t>
      </w:r>
    </w:p>
    <w:p w14:paraId="504BDA7F" w14:textId="77777777" w:rsidR="00C942ED" w:rsidRDefault="00C942ED" w:rsidP="00156245">
      <w:pPr>
        <w:pStyle w:val="NoSpacing"/>
        <w:spacing w:line="276" w:lineRule="auto"/>
        <w:ind w:firstLine="720"/>
        <w:rPr>
          <w:rFonts w:ascii="Times New Roman" w:hAnsi="Times New Roman"/>
          <w:sz w:val="24"/>
          <w:szCs w:val="24"/>
          <w:lang w:val="ro-RO"/>
        </w:rPr>
      </w:pPr>
    </w:p>
    <w:p w14:paraId="63008BBD" w14:textId="000E3548" w:rsidR="00C942ED" w:rsidRPr="00156245" w:rsidRDefault="00C942ED" w:rsidP="00C942ED">
      <w:pPr>
        <w:pStyle w:val="NoSpacing"/>
        <w:spacing w:line="276" w:lineRule="auto"/>
        <w:rPr>
          <w:rFonts w:ascii="Times New Roman" w:hAnsi="Times New Roman"/>
          <w:sz w:val="24"/>
          <w:szCs w:val="24"/>
          <w:lang w:val="ro-RO"/>
        </w:rPr>
      </w:pPr>
      <w:r>
        <w:rPr>
          <w:rFonts w:ascii="Times New Roman" w:hAnsi="Times New Roman"/>
          <w:sz w:val="24"/>
          <w:szCs w:val="24"/>
          <w:lang w:val="ro-RO"/>
        </w:rPr>
        <w:t xml:space="preserve">       Consilier juridic</w:t>
      </w:r>
    </w:p>
    <w:p w14:paraId="56AA1856" w14:textId="77777777" w:rsidR="00E75277" w:rsidRPr="00156245" w:rsidRDefault="00E75277" w:rsidP="00156245">
      <w:pPr>
        <w:pStyle w:val="NoSpacing"/>
        <w:spacing w:line="276" w:lineRule="auto"/>
        <w:ind w:firstLine="720"/>
        <w:rPr>
          <w:rFonts w:ascii="Times New Roman" w:hAnsi="Times New Roman"/>
          <w:sz w:val="24"/>
          <w:szCs w:val="24"/>
          <w:lang w:val="ro-RO"/>
        </w:rPr>
      </w:pPr>
    </w:p>
    <w:p w14:paraId="5B33E7E1" w14:textId="77777777" w:rsidR="00C942ED" w:rsidRDefault="00FD69E1" w:rsidP="00C942ED">
      <w:pPr>
        <w:pStyle w:val="NoSpacing"/>
        <w:rPr>
          <w:rFonts w:ascii="Times New Roman" w:hAnsi="Times New Roman"/>
          <w:sz w:val="24"/>
          <w:szCs w:val="24"/>
          <w:lang w:val="ro-RO"/>
        </w:rPr>
      </w:pPr>
      <w:r w:rsidRPr="00156245">
        <w:rPr>
          <w:rFonts w:ascii="Times New Roman" w:hAnsi="Times New Roman"/>
          <w:sz w:val="24"/>
          <w:szCs w:val="24"/>
          <w:lang w:val="ro-RO"/>
        </w:rPr>
        <w:t xml:space="preserve"> </w:t>
      </w:r>
      <w:r w:rsidR="00C942ED" w:rsidRPr="00C942ED">
        <w:rPr>
          <w:rFonts w:ascii="Times New Roman" w:hAnsi="Times New Roman"/>
          <w:sz w:val="24"/>
          <w:szCs w:val="24"/>
          <w:lang w:val="ro-RO"/>
        </w:rPr>
        <w:t xml:space="preserve">Directia Generala Valorificare </w:t>
      </w:r>
    </w:p>
    <w:p w14:paraId="77C5F29E" w14:textId="190535D3" w:rsidR="00C942ED" w:rsidRDefault="00C942ED" w:rsidP="00C942ED">
      <w:pPr>
        <w:pStyle w:val="NoSpacing"/>
        <w:rPr>
          <w:rFonts w:ascii="Times New Roman" w:hAnsi="Times New Roman"/>
          <w:sz w:val="24"/>
          <w:szCs w:val="24"/>
          <w:lang w:val="ro-RO"/>
        </w:rPr>
      </w:pPr>
      <w:r>
        <w:rPr>
          <w:rFonts w:ascii="Times New Roman" w:hAnsi="Times New Roman"/>
          <w:sz w:val="24"/>
          <w:szCs w:val="24"/>
          <w:lang w:val="ro-RO"/>
        </w:rPr>
        <w:t xml:space="preserve">  </w:t>
      </w:r>
      <w:r w:rsidRPr="00C942ED">
        <w:rPr>
          <w:rFonts w:ascii="Times New Roman" w:hAnsi="Times New Roman"/>
          <w:sz w:val="24"/>
          <w:szCs w:val="24"/>
          <w:lang w:val="ro-RO"/>
        </w:rPr>
        <w:t xml:space="preserve">Drepturi </w:t>
      </w:r>
      <w:r>
        <w:rPr>
          <w:rFonts w:ascii="Times New Roman" w:hAnsi="Times New Roman"/>
          <w:sz w:val="24"/>
          <w:szCs w:val="24"/>
          <w:lang w:val="ro-RO"/>
        </w:rPr>
        <w:t>d</w:t>
      </w:r>
      <w:r w:rsidRPr="00C942ED">
        <w:rPr>
          <w:rFonts w:ascii="Times New Roman" w:hAnsi="Times New Roman"/>
          <w:sz w:val="24"/>
          <w:szCs w:val="24"/>
          <w:lang w:val="ro-RO"/>
        </w:rPr>
        <w:t>e Proprietate U</w:t>
      </w:r>
      <w:r>
        <w:rPr>
          <w:rFonts w:ascii="Times New Roman" w:hAnsi="Times New Roman"/>
          <w:sz w:val="24"/>
          <w:szCs w:val="24"/>
          <w:lang w:val="ro-RO"/>
        </w:rPr>
        <w:t>AT</w:t>
      </w:r>
    </w:p>
    <w:p w14:paraId="158C764D" w14:textId="77777777" w:rsidR="00C942ED" w:rsidRDefault="00C942ED" w:rsidP="00C942ED">
      <w:pPr>
        <w:pStyle w:val="NoSpacing"/>
        <w:rPr>
          <w:rFonts w:ascii="Times New Roman" w:hAnsi="Times New Roman"/>
          <w:sz w:val="24"/>
          <w:szCs w:val="24"/>
          <w:lang w:val="ro-RO"/>
        </w:rPr>
      </w:pPr>
    </w:p>
    <w:p w14:paraId="3F60FC6E" w14:textId="77777777" w:rsidR="00C942ED" w:rsidRPr="00C942ED" w:rsidRDefault="00C942ED" w:rsidP="00C942ED">
      <w:pPr>
        <w:pStyle w:val="NoSpacing"/>
        <w:rPr>
          <w:rFonts w:ascii="Times New Roman" w:hAnsi="Times New Roman"/>
          <w:sz w:val="24"/>
          <w:szCs w:val="24"/>
          <w:lang w:val="ro-RO"/>
        </w:rPr>
      </w:pPr>
    </w:p>
    <w:p w14:paraId="3E2FB871" w14:textId="7FF991C1" w:rsidR="00E75277" w:rsidRPr="00156245" w:rsidRDefault="00C942ED" w:rsidP="00C942ED">
      <w:pPr>
        <w:pStyle w:val="NoSpacing"/>
        <w:spacing w:line="276" w:lineRule="auto"/>
        <w:rPr>
          <w:rFonts w:ascii="Times New Roman" w:hAnsi="Times New Roman"/>
          <w:sz w:val="24"/>
          <w:szCs w:val="24"/>
          <w:lang w:val="ro-RO"/>
        </w:rPr>
      </w:pPr>
      <w:r w:rsidRPr="00C942ED">
        <w:rPr>
          <w:rFonts w:ascii="Times New Roman" w:hAnsi="Times New Roman"/>
          <w:sz w:val="24"/>
          <w:szCs w:val="24"/>
          <w:lang w:val="ro-RO"/>
        </w:rPr>
        <w:t>Serviciul Valorificare Patrimoniu</w:t>
      </w:r>
    </w:p>
    <w:p w14:paraId="0A7F81D9" w14:textId="77777777" w:rsidR="00E75277" w:rsidRPr="00156245" w:rsidRDefault="00E75277" w:rsidP="00156245">
      <w:pPr>
        <w:pStyle w:val="NoSpacing"/>
        <w:spacing w:line="276" w:lineRule="auto"/>
        <w:rPr>
          <w:rFonts w:ascii="Times New Roman" w:hAnsi="Times New Roman"/>
          <w:sz w:val="24"/>
          <w:szCs w:val="24"/>
          <w:lang w:val="ro-RO"/>
        </w:rPr>
      </w:pPr>
    </w:p>
    <w:p w14:paraId="286CF9AA" w14:textId="48A334A0" w:rsidR="00607831" w:rsidRPr="00156245" w:rsidRDefault="000E03A6" w:rsidP="00C942ED">
      <w:pPr>
        <w:pStyle w:val="NoSpacing"/>
        <w:spacing w:line="276" w:lineRule="auto"/>
        <w:rPr>
          <w:rFonts w:ascii="Times New Roman" w:hAnsi="Times New Roman"/>
          <w:sz w:val="24"/>
          <w:szCs w:val="24"/>
          <w:lang w:val="ro-RO"/>
        </w:rPr>
      </w:pPr>
      <w:r w:rsidRPr="00156245">
        <w:rPr>
          <w:rFonts w:ascii="Times New Roman" w:hAnsi="Times New Roman"/>
          <w:sz w:val="24"/>
          <w:szCs w:val="24"/>
          <w:lang w:val="ro-RO"/>
        </w:rPr>
        <w:t xml:space="preserve">        </w:t>
      </w:r>
    </w:p>
    <w:p w14:paraId="2B1C43C3" w14:textId="77777777" w:rsidR="000E03A6" w:rsidRPr="00156245" w:rsidRDefault="000E03A6" w:rsidP="00156245">
      <w:pPr>
        <w:pStyle w:val="NoSpacing"/>
        <w:spacing w:line="276" w:lineRule="auto"/>
        <w:rPr>
          <w:rFonts w:ascii="Times New Roman" w:hAnsi="Times New Roman"/>
          <w:sz w:val="24"/>
          <w:szCs w:val="24"/>
          <w:lang w:val="ro-RO"/>
        </w:rPr>
      </w:pPr>
    </w:p>
    <w:sectPr w:rsidR="000E03A6" w:rsidRPr="00156245" w:rsidSect="00E75277">
      <w:headerReference w:type="even" r:id="rId11"/>
      <w:headerReference w:type="default" r:id="rId12"/>
      <w:footerReference w:type="even" r:id="rId13"/>
      <w:footerReference w:type="default" r:id="rId14"/>
      <w:headerReference w:type="first" r:id="rId15"/>
      <w:footerReference w:type="first" r:id="rId16"/>
      <w:pgSz w:w="11906" w:h="16838"/>
      <w:pgMar w:top="720" w:right="926" w:bottom="426" w:left="1417" w:header="284"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2C16" w14:textId="77777777" w:rsidR="005B12F6" w:rsidRDefault="005B12F6" w:rsidP="00412B8F">
      <w:pPr>
        <w:spacing w:after="0" w:line="240" w:lineRule="auto"/>
      </w:pPr>
      <w:r>
        <w:separator/>
      </w:r>
    </w:p>
  </w:endnote>
  <w:endnote w:type="continuationSeparator" w:id="0">
    <w:p w14:paraId="2C8E8126" w14:textId="77777777" w:rsidR="005B12F6" w:rsidRDefault="005B12F6" w:rsidP="0041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E40" w14:textId="77777777" w:rsidR="00560488" w:rsidRDefault="00745469">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14:paraId="281C748D" w14:textId="77777777" w:rsidR="00560488" w:rsidRDefault="005604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7957" w14:textId="77777777" w:rsidR="00560488" w:rsidRDefault="00745469">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19380F">
      <w:rPr>
        <w:rStyle w:val="PageNumber"/>
        <w:noProof/>
      </w:rPr>
      <w:t>3</w:t>
    </w:r>
    <w:r>
      <w:rPr>
        <w:rStyle w:val="PageNumber"/>
      </w:rPr>
      <w:fldChar w:fldCharType="end"/>
    </w:r>
  </w:p>
  <w:p w14:paraId="204EB994" w14:textId="77777777" w:rsidR="00560488" w:rsidRDefault="00560488">
    <w:pPr>
      <w:pStyle w:val="Footer"/>
      <w:ind w:right="360"/>
    </w:pPr>
  </w:p>
  <w:p w14:paraId="6C161873" w14:textId="77777777" w:rsidR="0084455D" w:rsidRDefault="0084455D">
    <w:pPr>
      <w:pStyle w:val="Footer"/>
      <w:ind w:right="360"/>
    </w:pPr>
  </w:p>
  <w:p w14:paraId="030CE375" w14:textId="77777777" w:rsidR="0084455D" w:rsidRDefault="008445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4305" w14:textId="77777777" w:rsidR="0084455D" w:rsidRDefault="0084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3F90" w14:textId="77777777" w:rsidR="005B12F6" w:rsidRDefault="005B12F6" w:rsidP="00412B8F">
      <w:pPr>
        <w:spacing w:after="0" w:line="240" w:lineRule="auto"/>
      </w:pPr>
      <w:r>
        <w:separator/>
      </w:r>
    </w:p>
  </w:footnote>
  <w:footnote w:type="continuationSeparator" w:id="0">
    <w:p w14:paraId="0508D255" w14:textId="77777777" w:rsidR="005B12F6" w:rsidRDefault="005B12F6" w:rsidP="0041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33AA" w14:textId="77777777" w:rsidR="0084455D" w:rsidRDefault="0084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5E01" w14:textId="77777777" w:rsidR="0084455D" w:rsidRDefault="0084455D">
    <w:pPr>
      <w:pStyle w:val="Header"/>
      <w:rPr>
        <w:lang w:val="ro-RO"/>
      </w:rPr>
    </w:pPr>
  </w:p>
  <w:p w14:paraId="6BCE9B8F" w14:textId="77777777" w:rsidR="0084455D" w:rsidRDefault="0084455D">
    <w:pPr>
      <w:pStyle w:val="Header"/>
      <w:rPr>
        <w:lang w:val="ro-RO"/>
      </w:rPr>
    </w:pPr>
  </w:p>
  <w:p w14:paraId="66138CF7" w14:textId="77777777" w:rsidR="0084455D" w:rsidRPr="0084455D" w:rsidRDefault="0084455D">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26E" w14:textId="77777777" w:rsidR="0084455D" w:rsidRDefault="0084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5E154A"/>
    <w:lvl w:ilvl="0">
      <w:numFmt w:val="bullet"/>
      <w:lvlText w:val="*"/>
      <w:lvlJc w:val="left"/>
    </w:lvl>
  </w:abstractNum>
  <w:abstractNum w:abstractNumId="1" w15:restartNumberingAfterBreak="0">
    <w:nsid w:val="08892354"/>
    <w:multiLevelType w:val="hybridMultilevel"/>
    <w:tmpl w:val="930E0118"/>
    <w:lvl w:ilvl="0" w:tplc="913E7196">
      <w:start w:val="1"/>
      <w:numFmt w:val="lowerLetter"/>
      <w:lvlText w:val="%1.)"/>
      <w:lvlJc w:val="left"/>
      <w:pPr>
        <w:ind w:left="1440" w:hanging="360"/>
      </w:pPr>
      <w:rPr>
        <w:rFonts w:hint="default"/>
        <w:b/>
      </w:rPr>
    </w:lvl>
    <w:lvl w:ilvl="1" w:tplc="72966B5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E5349"/>
    <w:multiLevelType w:val="multilevel"/>
    <w:tmpl w:val="C100A758"/>
    <w:lvl w:ilvl="0">
      <w:start w:val="28"/>
      <w:numFmt w:val="decimal"/>
      <w:lvlText w:val="%1."/>
      <w:lvlJc w:val="left"/>
      <w:pPr>
        <w:ind w:left="690" w:hanging="6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F365FA"/>
    <w:multiLevelType w:val="multilevel"/>
    <w:tmpl w:val="EA36A9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90"/>
        </w:tabs>
        <w:ind w:left="990" w:hanging="4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4" w15:restartNumberingAfterBreak="0">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5400"/>
    <w:multiLevelType w:val="hybridMultilevel"/>
    <w:tmpl w:val="A5285E38"/>
    <w:lvl w:ilvl="0" w:tplc="0409000F">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FF5FC5"/>
    <w:multiLevelType w:val="hybridMultilevel"/>
    <w:tmpl w:val="0100DE82"/>
    <w:lvl w:ilvl="0" w:tplc="4A42219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782A82"/>
    <w:multiLevelType w:val="hybridMultilevel"/>
    <w:tmpl w:val="CEB2240E"/>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F7292"/>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15:restartNumberingAfterBreak="0">
    <w:nsid w:val="29803DCE"/>
    <w:multiLevelType w:val="multilevel"/>
    <w:tmpl w:val="B7167428"/>
    <w:lvl w:ilvl="0">
      <w:start w:val="28"/>
      <w:numFmt w:val="decimal"/>
      <w:lvlText w:val="%1."/>
      <w:lvlJc w:val="left"/>
      <w:pPr>
        <w:ind w:left="570" w:hanging="57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12" w15:restartNumberingAfterBreak="0">
    <w:nsid w:val="2AC9171D"/>
    <w:multiLevelType w:val="hybridMultilevel"/>
    <w:tmpl w:val="477A827E"/>
    <w:lvl w:ilvl="0" w:tplc="74EAB54A">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2DED1FF4"/>
    <w:multiLevelType w:val="hybridMultilevel"/>
    <w:tmpl w:val="1CB4ACF2"/>
    <w:lvl w:ilvl="0" w:tplc="913E71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FD31FA4"/>
    <w:multiLevelType w:val="hybridMultilevel"/>
    <w:tmpl w:val="888A80BA"/>
    <w:lvl w:ilvl="0" w:tplc="2446E310">
      <w:start w:val="1"/>
      <w:numFmt w:val="decimal"/>
      <w:lvlText w:val="%1.)"/>
      <w:lvlJc w:val="left"/>
      <w:pPr>
        <w:ind w:left="1080" w:hanging="360"/>
      </w:pPr>
      <w:rPr>
        <w:rFonts w:ascii="TimesNewRoman CE" w:hAnsi="TimesNewRoman CE" w:cs="TimesNewRoman C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AB7BC6"/>
    <w:multiLevelType w:val="multilevel"/>
    <w:tmpl w:val="4036C75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804BCF"/>
    <w:multiLevelType w:val="hybridMultilevel"/>
    <w:tmpl w:val="61F46402"/>
    <w:lvl w:ilvl="0" w:tplc="04090017">
      <w:start w:val="1"/>
      <w:numFmt w:val="lowerLetter"/>
      <w:lvlText w:val="%1)"/>
      <w:lvlJc w:val="left"/>
      <w:pPr>
        <w:tabs>
          <w:tab w:val="num" w:pos="720"/>
        </w:tabs>
        <w:ind w:left="720" w:hanging="360"/>
      </w:pPr>
    </w:lvl>
    <w:lvl w:ilvl="1" w:tplc="86CA7736">
      <w:start w:val="3"/>
      <w:numFmt w:val="decimal"/>
      <w:lvlText w:val="(%2)"/>
      <w:lvlJc w:val="left"/>
      <w:pPr>
        <w:tabs>
          <w:tab w:val="num" w:pos="1440"/>
        </w:tabs>
        <w:ind w:left="1440" w:hanging="360"/>
      </w:pPr>
      <w:rPr>
        <w:rFonts w:hint="default"/>
      </w:rPr>
    </w:lvl>
    <w:lvl w:ilvl="2" w:tplc="05283426">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5D6255"/>
    <w:multiLevelType w:val="multilevel"/>
    <w:tmpl w:val="5F5CBBE6"/>
    <w:lvl w:ilvl="0">
      <w:start w:val="9"/>
      <w:numFmt w:val="decimal"/>
      <w:lvlText w:val="%1"/>
      <w:lvlJc w:val="left"/>
      <w:pPr>
        <w:ind w:left="360" w:hanging="360"/>
      </w:pPr>
      <w:rPr>
        <w:rFonts w:hint="default"/>
        <w:sz w:val="20"/>
      </w:rPr>
    </w:lvl>
    <w:lvl w:ilvl="1">
      <w:start w:val="7"/>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9" w15:restartNumberingAfterBreak="0">
    <w:nsid w:val="60F905EE"/>
    <w:multiLevelType w:val="hybridMultilevel"/>
    <w:tmpl w:val="45788B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E3D24"/>
    <w:multiLevelType w:val="hybridMultilevel"/>
    <w:tmpl w:val="7F1AA7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13584B"/>
    <w:multiLevelType w:val="multilevel"/>
    <w:tmpl w:val="1CB80374"/>
    <w:lvl w:ilvl="0">
      <w:start w:val="28"/>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1632574">
    <w:abstractNumId w:val="20"/>
  </w:num>
  <w:num w:numId="2" w16cid:durableId="1459685968">
    <w:abstractNumId w:val="14"/>
  </w:num>
  <w:num w:numId="3" w16cid:durableId="153298203">
    <w:abstractNumId w:val="7"/>
  </w:num>
  <w:num w:numId="4" w16cid:durableId="1577589003">
    <w:abstractNumId w:val="4"/>
  </w:num>
  <w:num w:numId="5" w16cid:durableId="408236730">
    <w:abstractNumId w:val="23"/>
  </w:num>
  <w:num w:numId="6" w16cid:durableId="145876586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16cid:durableId="2139447438">
    <w:abstractNumId w:val="24"/>
  </w:num>
  <w:num w:numId="8" w16cid:durableId="1573396194">
    <w:abstractNumId w:val="8"/>
  </w:num>
  <w:num w:numId="9" w16cid:durableId="1438408213">
    <w:abstractNumId w:val="3"/>
  </w:num>
  <w:num w:numId="10" w16cid:durableId="548104170">
    <w:abstractNumId w:val="10"/>
  </w:num>
  <w:num w:numId="11" w16cid:durableId="1370838467">
    <w:abstractNumId w:val="16"/>
  </w:num>
  <w:num w:numId="12" w16cid:durableId="1437628136">
    <w:abstractNumId w:val="5"/>
  </w:num>
  <w:num w:numId="13" w16cid:durableId="1150096261">
    <w:abstractNumId w:val="21"/>
  </w:num>
  <w:num w:numId="14" w16cid:durableId="2021852766">
    <w:abstractNumId w:val="17"/>
  </w:num>
  <w:num w:numId="15" w16cid:durableId="1382947767">
    <w:abstractNumId w:val="19"/>
  </w:num>
  <w:num w:numId="16" w16cid:durableId="202787543">
    <w:abstractNumId w:val="15"/>
  </w:num>
  <w:num w:numId="17" w16cid:durableId="2146971566">
    <w:abstractNumId w:val="1"/>
  </w:num>
  <w:num w:numId="18" w16cid:durableId="843010954">
    <w:abstractNumId w:val="11"/>
  </w:num>
  <w:num w:numId="19" w16cid:durableId="2117670391">
    <w:abstractNumId w:val="22"/>
  </w:num>
  <w:num w:numId="20" w16cid:durableId="2126390113">
    <w:abstractNumId w:val="2"/>
  </w:num>
  <w:num w:numId="21" w16cid:durableId="1476531504">
    <w:abstractNumId w:val="12"/>
  </w:num>
  <w:num w:numId="22" w16cid:durableId="1307470894">
    <w:abstractNumId w:val="13"/>
  </w:num>
  <w:num w:numId="23" w16cid:durableId="427847651">
    <w:abstractNumId w:val="9"/>
  </w:num>
  <w:num w:numId="24" w16cid:durableId="957762325">
    <w:abstractNumId w:val="6"/>
  </w:num>
  <w:num w:numId="25" w16cid:durableId="1296061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9F"/>
    <w:rsid w:val="0001043E"/>
    <w:rsid w:val="0001207A"/>
    <w:rsid w:val="00015D96"/>
    <w:rsid w:val="000247AA"/>
    <w:rsid w:val="00037E75"/>
    <w:rsid w:val="00040313"/>
    <w:rsid w:val="000416FF"/>
    <w:rsid w:val="0004263B"/>
    <w:rsid w:val="00050410"/>
    <w:rsid w:val="00055C41"/>
    <w:rsid w:val="00062F58"/>
    <w:rsid w:val="00071547"/>
    <w:rsid w:val="00071E06"/>
    <w:rsid w:val="000728AF"/>
    <w:rsid w:val="00075F84"/>
    <w:rsid w:val="00082826"/>
    <w:rsid w:val="0009733F"/>
    <w:rsid w:val="000A293A"/>
    <w:rsid w:val="000A6955"/>
    <w:rsid w:val="000B55F4"/>
    <w:rsid w:val="000B5C05"/>
    <w:rsid w:val="000B79E9"/>
    <w:rsid w:val="000C4A12"/>
    <w:rsid w:val="000C5B7C"/>
    <w:rsid w:val="000C6B5F"/>
    <w:rsid w:val="000C7707"/>
    <w:rsid w:val="000D6E4B"/>
    <w:rsid w:val="000E03A6"/>
    <w:rsid w:val="000F39B9"/>
    <w:rsid w:val="000F6AED"/>
    <w:rsid w:val="001043A6"/>
    <w:rsid w:val="0010692D"/>
    <w:rsid w:val="00107083"/>
    <w:rsid w:val="001120CF"/>
    <w:rsid w:val="001140D9"/>
    <w:rsid w:val="001157B4"/>
    <w:rsid w:val="00115C3D"/>
    <w:rsid w:val="001179D6"/>
    <w:rsid w:val="001362CE"/>
    <w:rsid w:val="00143DFF"/>
    <w:rsid w:val="00145733"/>
    <w:rsid w:val="00156245"/>
    <w:rsid w:val="0017012B"/>
    <w:rsid w:val="001738FD"/>
    <w:rsid w:val="00181725"/>
    <w:rsid w:val="00186E5D"/>
    <w:rsid w:val="0019380F"/>
    <w:rsid w:val="00197327"/>
    <w:rsid w:val="001A15B0"/>
    <w:rsid w:val="001A2080"/>
    <w:rsid w:val="001A437C"/>
    <w:rsid w:val="001A6999"/>
    <w:rsid w:val="001B2040"/>
    <w:rsid w:val="001B4F75"/>
    <w:rsid w:val="001B5F63"/>
    <w:rsid w:val="001C19CA"/>
    <w:rsid w:val="001D148F"/>
    <w:rsid w:val="001E4E47"/>
    <w:rsid w:val="001F08E6"/>
    <w:rsid w:val="001F3327"/>
    <w:rsid w:val="001F3AC4"/>
    <w:rsid w:val="001F662B"/>
    <w:rsid w:val="00205C01"/>
    <w:rsid w:val="0020788F"/>
    <w:rsid w:val="0021290F"/>
    <w:rsid w:val="00214227"/>
    <w:rsid w:val="00217306"/>
    <w:rsid w:val="0022041C"/>
    <w:rsid w:val="00220BE4"/>
    <w:rsid w:val="00221B60"/>
    <w:rsid w:val="00227EFF"/>
    <w:rsid w:val="00235055"/>
    <w:rsid w:val="00250B6A"/>
    <w:rsid w:val="0025170D"/>
    <w:rsid w:val="0025215A"/>
    <w:rsid w:val="0025641A"/>
    <w:rsid w:val="00256E6D"/>
    <w:rsid w:val="0027510A"/>
    <w:rsid w:val="002A74EF"/>
    <w:rsid w:val="002A7DED"/>
    <w:rsid w:val="002B4D64"/>
    <w:rsid w:val="002C4C2A"/>
    <w:rsid w:val="002D0332"/>
    <w:rsid w:val="002D4942"/>
    <w:rsid w:val="002E1554"/>
    <w:rsid w:val="002E3FCE"/>
    <w:rsid w:val="002E5B42"/>
    <w:rsid w:val="002F1415"/>
    <w:rsid w:val="002F5417"/>
    <w:rsid w:val="00307C9D"/>
    <w:rsid w:val="00310C40"/>
    <w:rsid w:val="0031205B"/>
    <w:rsid w:val="003340C0"/>
    <w:rsid w:val="003347F9"/>
    <w:rsid w:val="00337BE6"/>
    <w:rsid w:val="003414D6"/>
    <w:rsid w:val="0034748C"/>
    <w:rsid w:val="003501AE"/>
    <w:rsid w:val="00354D5F"/>
    <w:rsid w:val="003556F4"/>
    <w:rsid w:val="00363E45"/>
    <w:rsid w:val="00363EE5"/>
    <w:rsid w:val="00366B69"/>
    <w:rsid w:val="00373DC7"/>
    <w:rsid w:val="003773AF"/>
    <w:rsid w:val="00384E64"/>
    <w:rsid w:val="00395DF3"/>
    <w:rsid w:val="003972E2"/>
    <w:rsid w:val="003A1431"/>
    <w:rsid w:val="003A7B26"/>
    <w:rsid w:val="003B1454"/>
    <w:rsid w:val="003B19A1"/>
    <w:rsid w:val="003B19CE"/>
    <w:rsid w:val="003B6748"/>
    <w:rsid w:val="003C249D"/>
    <w:rsid w:val="003C3174"/>
    <w:rsid w:val="003D50D8"/>
    <w:rsid w:val="003D6C0C"/>
    <w:rsid w:val="003D7480"/>
    <w:rsid w:val="003E0D21"/>
    <w:rsid w:val="003E3B11"/>
    <w:rsid w:val="003E48F4"/>
    <w:rsid w:val="003F7063"/>
    <w:rsid w:val="004046A9"/>
    <w:rsid w:val="00404BAD"/>
    <w:rsid w:val="004073EE"/>
    <w:rsid w:val="00412B8F"/>
    <w:rsid w:val="00416065"/>
    <w:rsid w:val="00417BAC"/>
    <w:rsid w:val="00420E49"/>
    <w:rsid w:val="0042452A"/>
    <w:rsid w:val="00450AD1"/>
    <w:rsid w:val="00450EDF"/>
    <w:rsid w:val="0045231E"/>
    <w:rsid w:val="004578D1"/>
    <w:rsid w:val="00460812"/>
    <w:rsid w:val="00463F23"/>
    <w:rsid w:val="00486C6A"/>
    <w:rsid w:val="0048782E"/>
    <w:rsid w:val="00491E49"/>
    <w:rsid w:val="00496383"/>
    <w:rsid w:val="00497164"/>
    <w:rsid w:val="004B1A02"/>
    <w:rsid w:val="004B599C"/>
    <w:rsid w:val="004C069F"/>
    <w:rsid w:val="004C55C0"/>
    <w:rsid w:val="004C6AF9"/>
    <w:rsid w:val="004D3E8B"/>
    <w:rsid w:val="004E18C9"/>
    <w:rsid w:val="004E20E1"/>
    <w:rsid w:val="004E48F2"/>
    <w:rsid w:val="004E6E44"/>
    <w:rsid w:val="00504D9C"/>
    <w:rsid w:val="00514FB9"/>
    <w:rsid w:val="00523321"/>
    <w:rsid w:val="00542690"/>
    <w:rsid w:val="00550FCB"/>
    <w:rsid w:val="00554851"/>
    <w:rsid w:val="0055629F"/>
    <w:rsid w:val="005571B0"/>
    <w:rsid w:val="00557970"/>
    <w:rsid w:val="00560488"/>
    <w:rsid w:val="0056069E"/>
    <w:rsid w:val="00565D17"/>
    <w:rsid w:val="00574895"/>
    <w:rsid w:val="00580497"/>
    <w:rsid w:val="0058650C"/>
    <w:rsid w:val="00592A87"/>
    <w:rsid w:val="005A0B79"/>
    <w:rsid w:val="005A4ECA"/>
    <w:rsid w:val="005A7435"/>
    <w:rsid w:val="005B12F6"/>
    <w:rsid w:val="005B5B9F"/>
    <w:rsid w:val="005C03CD"/>
    <w:rsid w:val="005C3BCE"/>
    <w:rsid w:val="005D141D"/>
    <w:rsid w:val="005E4A49"/>
    <w:rsid w:val="005F0DB6"/>
    <w:rsid w:val="005F15BE"/>
    <w:rsid w:val="005F4F09"/>
    <w:rsid w:val="005F55AC"/>
    <w:rsid w:val="00607289"/>
    <w:rsid w:val="00607399"/>
    <w:rsid w:val="00607831"/>
    <w:rsid w:val="006109AD"/>
    <w:rsid w:val="00610CB9"/>
    <w:rsid w:val="006202F4"/>
    <w:rsid w:val="006206AF"/>
    <w:rsid w:val="00625F21"/>
    <w:rsid w:val="00630915"/>
    <w:rsid w:val="00633E63"/>
    <w:rsid w:val="006345F8"/>
    <w:rsid w:val="00634870"/>
    <w:rsid w:val="00660AAA"/>
    <w:rsid w:val="006838B6"/>
    <w:rsid w:val="00687FE5"/>
    <w:rsid w:val="00690C2F"/>
    <w:rsid w:val="00691FFB"/>
    <w:rsid w:val="00692E09"/>
    <w:rsid w:val="00696659"/>
    <w:rsid w:val="00697591"/>
    <w:rsid w:val="006A0131"/>
    <w:rsid w:val="006A0953"/>
    <w:rsid w:val="006A6A27"/>
    <w:rsid w:val="006A7CCE"/>
    <w:rsid w:val="006D40E8"/>
    <w:rsid w:val="006E1758"/>
    <w:rsid w:val="006E61E7"/>
    <w:rsid w:val="006F0371"/>
    <w:rsid w:val="006F13B7"/>
    <w:rsid w:val="007003E1"/>
    <w:rsid w:val="0070420D"/>
    <w:rsid w:val="00710D8F"/>
    <w:rsid w:val="00714192"/>
    <w:rsid w:val="00717958"/>
    <w:rsid w:val="007205AD"/>
    <w:rsid w:val="00723822"/>
    <w:rsid w:val="00724BC9"/>
    <w:rsid w:val="00725002"/>
    <w:rsid w:val="00725D23"/>
    <w:rsid w:val="00730C1A"/>
    <w:rsid w:val="00732B9D"/>
    <w:rsid w:val="007334FB"/>
    <w:rsid w:val="00745469"/>
    <w:rsid w:val="0075635E"/>
    <w:rsid w:val="007650B1"/>
    <w:rsid w:val="00781C79"/>
    <w:rsid w:val="00783033"/>
    <w:rsid w:val="0078610F"/>
    <w:rsid w:val="007A0B4E"/>
    <w:rsid w:val="007A3101"/>
    <w:rsid w:val="007A3624"/>
    <w:rsid w:val="007C0641"/>
    <w:rsid w:val="007E45AC"/>
    <w:rsid w:val="00801C8B"/>
    <w:rsid w:val="00816E4B"/>
    <w:rsid w:val="00825443"/>
    <w:rsid w:val="0084455D"/>
    <w:rsid w:val="00874418"/>
    <w:rsid w:val="00884DD2"/>
    <w:rsid w:val="008970D3"/>
    <w:rsid w:val="008A6FBF"/>
    <w:rsid w:val="008A7507"/>
    <w:rsid w:val="008B46B5"/>
    <w:rsid w:val="008C3772"/>
    <w:rsid w:val="008C7F42"/>
    <w:rsid w:val="008D1B7B"/>
    <w:rsid w:val="008F46F4"/>
    <w:rsid w:val="008F5A55"/>
    <w:rsid w:val="00900220"/>
    <w:rsid w:val="009003F0"/>
    <w:rsid w:val="009043EE"/>
    <w:rsid w:val="00906684"/>
    <w:rsid w:val="00910210"/>
    <w:rsid w:val="00926384"/>
    <w:rsid w:val="00936F7B"/>
    <w:rsid w:val="00950BDF"/>
    <w:rsid w:val="00963C2C"/>
    <w:rsid w:val="00972A1D"/>
    <w:rsid w:val="009816E3"/>
    <w:rsid w:val="00985C87"/>
    <w:rsid w:val="0098734A"/>
    <w:rsid w:val="009B59C6"/>
    <w:rsid w:val="009B6C24"/>
    <w:rsid w:val="009C40DC"/>
    <w:rsid w:val="009C56EA"/>
    <w:rsid w:val="009E2ADF"/>
    <w:rsid w:val="009F7D1B"/>
    <w:rsid w:val="00A345DB"/>
    <w:rsid w:val="00A35146"/>
    <w:rsid w:val="00A40A34"/>
    <w:rsid w:val="00A42AF1"/>
    <w:rsid w:val="00A46D67"/>
    <w:rsid w:val="00A572CD"/>
    <w:rsid w:val="00A60297"/>
    <w:rsid w:val="00A60DA2"/>
    <w:rsid w:val="00A62BC9"/>
    <w:rsid w:val="00A7210A"/>
    <w:rsid w:val="00A801C1"/>
    <w:rsid w:val="00A9760C"/>
    <w:rsid w:val="00A976CE"/>
    <w:rsid w:val="00AA358A"/>
    <w:rsid w:val="00AA7A47"/>
    <w:rsid w:val="00AD2BBA"/>
    <w:rsid w:val="00AD6407"/>
    <w:rsid w:val="00AE0475"/>
    <w:rsid w:val="00AE1E63"/>
    <w:rsid w:val="00AE2094"/>
    <w:rsid w:val="00AE2BD0"/>
    <w:rsid w:val="00AE2D43"/>
    <w:rsid w:val="00AE726B"/>
    <w:rsid w:val="00AF2BEC"/>
    <w:rsid w:val="00AF434E"/>
    <w:rsid w:val="00AF45B7"/>
    <w:rsid w:val="00B02B2A"/>
    <w:rsid w:val="00B07209"/>
    <w:rsid w:val="00B106EB"/>
    <w:rsid w:val="00B156E6"/>
    <w:rsid w:val="00B205BB"/>
    <w:rsid w:val="00B209B4"/>
    <w:rsid w:val="00B31888"/>
    <w:rsid w:val="00B3589F"/>
    <w:rsid w:val="00B40E29"/>
    <w:rsid w:val="00B43AAB"/>
    <w:rsid w:val="00B44D48"/>
    <w:rsid w:val="00B4527E"/>
    <w:rsid w:val="00B46109"/>
    <w:rsid w:val="00B50F77"/>
    <w:rsid w:val="00B60A98"/>
    <w:rsid w:val="00B616B7"/>
    <w:rsid w:val="00B62C26"/>
    <w:rsid w:val="00B63018"/>
    <w:rsid w:val="00B75CA9"/>
    <w:rsid w:val="00B96E33"/>
    <w:rsid w:val="00BA44DB"/>
    <w:rsid w:val="00BB0B03"/>
    <w:rsid w:val="00BB5078"/>
    <w:rsid w:val="00BD371E"/>
    <w:rsid w:val="00BD5AE0"/>
    <w:rsid w:val="00BD6A1F"/>
    <w:rsid w:val="00BE57C6"/>
    <w:rsid w:val="00BF6B63"/>
    <w:rsid w:val="00C05524"/>
    <w:rsid w:val="00C11B7E"/>
    <w:rsid w:val="00C22EF3"/>
    <w:rsid w:val="00C25799"/>
    <w:rsid w:val="00C300E8"/>
    <w:rsid w:val="00C41463"/>
    <w:rsid w:val="00C4584B"/>
    <w:rsid w:val="00C63086"/>
    <w:rsid w:val="00C6662B"/>
    <w:rsid w:val="00C719BE"/>
    <w:rsid w:val="00C75254"/>
    <w:rsid w:val="00C75AB9"/>
    <w:rsid w:val="00C76558"/>
    <w:rsid w:val="00C8027B"/>
    <w:rsid w:val="00C81C8C"/>
    <w:rsid w:val="00C82962"/>
    <w:rsid w:val="00C942ED"/>
    <w:rsid w:val="00CA005E"/>
    <w:rsid w:val="00CB0164"/>
    <w:rsid w:val="00CB70AE"/>
    <w:rsid w:val="00CC07F8"/>
    <w:rsid w:val="00CC107A"/>
    <w:rsid w:val="00CC1200"/>
    <w:rsid w:val="00CC261D"/>
    <w:rsid w:val="00CC3498"/>
    <w:rsid w:val="00CC78A7"/>
    <w:rsid w:val="00CE017D"/>
    <w:rsid w:val="00CE036C"/>
    <w:rsid w:val="00CE723D"/>
    <w:rsid w:val="00CF2C0E"/>
    <w:rsid w:val="00D01691"/>
    <w:rsid w:val="00D1011C"/>
    <w:rsid w:val="00D10B25"/>
    <w:rsid w:val="00D14D0C"/>
    <w:rsid w:val="00D2507C"/>
    <w:rsid w:val="00D264C5"/>
    <w:rsid w:val="00D270C0"/>
    <w:rsid w:val="00D3237F"/>
    <w:rsid w:val="00D53779"/>
    <w:rsid w:val="00D64C3A"/>
    <w:rsid w:val="00D9214A"/>
    <w:rsid w:val="00D93FAE"/>
    <w:rsid w:val="00D94CA1"/>
    <w:rsid w:val="00D97014"/>
    <w:rsid w:val="00DA039E"/>
    <w:rsid w:val="00DA08BE"/>
    <w:rsid w:val="00DC2397"/>
    <w:rsid w:val="00DC78E2"/>
    <w:rsid w:val="00DD4892"/>
    <w:rsid w:val="00DD57D9"/>
    <w:rsid w:val="00DD61A8"/>
    <w:rsid w:val="00DE15C8"/>
    <w:rsid w:val="00DE7CDC"/>
    <w:rsid w:val="00DF1F0B"/>
    <w:rsid w:val="00E031DB"/>
    <w:rsid w:val="00E057DF"/>
    <w:rsid w:val="00E21F68"/>
    <w:rsid w:val="00E268FD"/>
    <w:rsid w:val="00E316C5"/>
    <w:rsid w:val="00E35921"/>
    <w:rsid w:val="00E40121"/>
    <w:rsid w:val="00E44BDD"/>
    <w:rsid w:val="00E55F19"/>
    <w:rsid w:val="00E56C06"/>
    <w:rsid w:val="00E61F5E"/>
    <w:rsid w:val="00E626E5"/>
    <w:rsid w:val="00E63FBB"/>
    <w:rsid w:val="00E74BDA"/>
    <w:rsid w:val="00E75277"/>
    <w:rsid w:val="00E80071"/>
    <w:rsid w:val="00E9079A"/>
    <w:rsid w:val="00E9236F"/>
    <w:rsid w:val="00E94347"/>
    <w:rsid w:val="00E9670E"/>
    <w:rsid w:val="00EA2C30"/>
    <w:rsid w:val="00EA446B"/>
    <w:rsid w:val="00EB0ED7"/>
    <w:rsid w:val="00EB6346"/>
    <w:rsid w:val="00EB71DD"/>
    <w:rsid w:val="00EC4F3A"/>
    <w:rsid w:val="00EC5220"/>
    <w:rsid w:val="00EC7C35"/>
    <w:rsid w:val="00ED2B14"/>
    <w:rsid w:val="00ED7525"/>
    <w:rsid w:val="00EF3CDB"/>
    <w:rsid w:val="00F00E36"/>
    <w:rsid w:val="00F0763C"/>
    <w:rsid w:val="00F10302"/>
    <w:rsid w:val="00F216EC"/>
    <w:rsid w:val="00F22974"/>
    <w:rsid w:val="00F22A95"/>
    <w:rsid w:val="00F23D9E"/>
    <w:rsid w:val="00F24D5F"/>
    <w:rsid w:val="00F5638A"/>
    <w:rsid w:val="00F56FCA"/>
    <w:rsid w:val="00F60724"/>
    <w:rsid w:val="00F6352E"/>
    <w:rsid w:val="00F82575"/>
    <w:rsid w:val="00F847CF"/>
    <w:rsid w:val="00F9275C"/>
    <w:rsid w:val="00F95583"/>
    <w:rsid w:val="00FA3814"/>
    <w:rsid w:val="00FA38E8"/>
    <w:rsid w:val="00FA6D74"/>
    <w:rsid w:val="00FB34CB"/>
    <w:rsid w:val="00FC0F12"/>
    <w:rsid w:val="00FC6388"/>
    <w:rsid w:val="00FD0FF9"/>
    <w:rsid w:val="00FD69E1"/>
    <w:rsid w:val="00FE0EA9"/>
    <w:rsid w:val="00FE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45BF"/>
  <w15:docId w15:val="{DB9A20FD-F620-4F70-80D5-9AE09E79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link w:val="NoSpacingChar"/>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Corptext1"/>
    <w:uiPriority w:val="99"/>
    <w:rsid w:val="004C069F"/>
    <w:rPr>
      <w:sz w:val="19"/>
      <w:szCs w:val="19"/>
      <w:shd w:val="clear" w:color="auto" w:fill="FFFFFF"/>
    </w:rPr>
  </w:style>
  <w:style w:type="paragraph" w:customStyle="1" w:styleId="Corptext1">
    <w:name w:val="Corp text1"/>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BodyText0">
    <w:name w:val="Body Text"/>
    <w:basedOn w:val="Normal"/>
    <w:link w:val="BodyTextCha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0"/>
    <w:rsid w:val="00205C01"/>
    <w:rPr>
      <w:rFonts w:ascii="Times New Roman" w:eastAsia="Times New Roman" w:hAnsi="Times New Roman" w:cs="Times New Roman"/>
      <w:sz w:val="24"/>
      <w:szCs w:val="20"/>
      <w:lang w:val="it-IT" w:eastAsia="en-GB"/>
    </w:rPr>
  </w:style>
  <w:style w:type="table" w:styleId="TableGrid">
    <w:name w:val="Table Grid"/>
    <w:basedOn w:val="TableNormal"/>
    <w:uiPriority w:val="59"/>
    <w:rsid w:val="00D250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9F7D1B"/>
    <w:pPr>
      <w:spacing w:after="120" w:line="480" w:lineRule="auto"/>
    </w:pPr>
  </w:style>
  <w:style w:type="character" w:customStyle="1" w:styleId="BodyText2Char">
    <w:name w:val="Body Text 2 Char"/>
    <w:basedOn w:val="DefaultParagraphFont"/>
    <w:link w:val="BodyText2"/>
    <w:uiPriority w:val="99"/>
    <w:semiHidden/>
    <w:rsid w:val="009F7D1B"/>
  </w:style>
  <w:style w:type="character" w:styleId="Strong">
    <w:name w:val="Strong"/>
    <w:basedOn w:val="DefaultParagraphFont"/>
    <w:qFormat/>
    <w:rsid w:val="009F7D1B"/>
    <w:rPr>
      <w:b/>
    </w:rPr>
  </w:style>
  <w:style w:type="paragraph" w:customStyle="1" w:styleId="Style6">
    <w:name w:val="Style6"/>
    <w:basedOn w:val="Normal"/>
    <w:rsid w:val="00C11B7E"/>
    <w:pPr>
      <w:widowControl w:val="0"/>
      <w:autoSpaceDE w:val="0"/>
      <w:autoSpaceDN w:val="0"/>
      <w:adjustRightInd w:val="0"/>
      <w:spacing w:after="0" w:line="274" w:lineRule="exact"/>
      <w:ind w:firstLine="734"/>
      <w:jc w:val="both"/>
    </w:pPr>
    <w:rPr>
      <w:rFonts w:ascii="Arial" w:eastAsia="Times New Roman" w:hAnsi="Arial" w:cs="Times New Roman"/>
      <w:sz w:val="20"/>
      <w:szCs w:val="24"/>
      <w:lang w:val="ro-RO" w:eastAsia="ro-RO"/>
    </w:rPr>
  </w:style>
  <w:style w:type="character" w:customStyle="1" w:styleId="FontStyle74">
    <w:name w:val="Font Style74"/>
    <w:uiPriority w:val="99"/>
    <w:rsid w:val="00C11B7E"/>
    <w:rPr>
      <w:rFonts w:ascii="Times New Roman" w:hAnsi="Times New Roman" w:cs="Times New Roman"/>
      <w:b/>
      <w:bCs/>
      <w:sz w:val="22"/>
      <w:szCs w:val="22"/>
    </w:rPr>
  </w:style>
  <w:style w:type="paragraph" w:customStyle="1" w:styleId="Style28">
    <w:name w:val="Style28"/>
    <w:basedOn w:val="Normal"/>
    <w:uiPriority w:val="99"/>
    <w:rsid w:val="00CE017D"/>
    <w:pPr>
      <w:widowControl w:val="0"/>
      <w:autoSpaceDE w:val="0"/>
      <w:autoSpaceDN w:val="0"/>
      <w:adjustRightInd w:val="0"/>
      <w:spacing w:after="0" w:line="307" w:lineRule="exact"/>
      <w:ind w:firstLine="672"/>
      <w:jc w:val="both"/>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D4892"/>
    <w:rPr>
      <w:rFonts w:ascii="Calibri" w:eastAsia="Calibri" w:hAnsi="Calibri" w:cs="Times New Roman"/>
    </w:rPr>
  </w:style>
  <w:style w:type="paragraph" w:customStyle="1" w:styleId="Corptext2">
    <w:name w:val="Corp text2"/>
    <w:basedOn w:val="Normal"/>
    <w:uiPriority w:val="99"/>
    <w:rsid w:val="00690C2F"/>
    <w:pPr>
      <w:autoSpaceDE w:val="0"/>
      <w:autoSpaceDN w:val="0"/>
      <w:adjustRightInd w:val="0"/>
      <w:spacing w:after="0" w:line="240" w:lineRule="auto"/>
      <w:ind w:firstLine="720"/>
      <w:jc w:val="both"/>
    </w:pPr>
    <w:rPr>
      <w:rFonts w:ascii="Calibri" w:eastAsia="Calibri" w:hAnsi="Calibri" w:cs="Times New Roman"/>
      <w:noProof/>
      <w:color w:val="000000"/>
      <w:sz w:val="24"/>
      <w:szCs w:val="24"/>
      <w:shd w:val="clear" w:color="auto" w:fill="FFFFFF"/>
      <w:lang w:val="ro-RO" w:eastAsia="ro-RO"/>
    </w:rPr>
  </w:style>
  <w:style w:type="character" w:styleId="UnresolvedMention">
    <w:name w:val="Unresolved Mention"/>
    <w:basedOn w:val="DefaultParagraphFont"/>
    <w:uiPriority w:val="99"/>
    <w:semiHidden/>
    <w:unhideWhenUsed/>
    <w:rsid w:val="00E80071"/>
    <w:rPr>
      <w:color w:val="605E5C"/>
      <w:shd w:val="clear" w:color="auto" w:fill="E1DFDD"/>
    </w:rPr>
  </w:style>
  <w:style w:type="paragraph" w:styleId="Header">
    <w:name w:val="header"/>
    <w:basedOn w:val="Normal"/>
    <w:link w:val="HeaderChar"/>
    <w:uiPriority w:val="99"/>
    <w:unhideWhenUsed/>
    <w:rsid w:val="0084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5691">
      <w:bodyDiv w:val="1"/>
      <w:marLeft w:val="0"/>
      <w:marRight w:val="0"/>
      <w:marTop w:val="0"/>
      <w:marBottom w:val="0"/>
      <w:divBdr>
        <w:top w:val="none" w:sz="0" w:space="0" w:color="auto"/>
        <w:left w:val="none" w:sz="0" w:space="0" w:color="auto"/>
        <w:bottom w:val="none" w:sz="0" w:space="0" w:color="auto"/>
        <w:right w:val="none" w:sz="0" w:space="0" w:color="auto"/>
      </w:divBdr>
    </w:div>
    <w:div w:id="14777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eniturinefiscale@dfmt.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BD12AEBB3EF4A8891675F8BE3C2AE" ma:contentTypeVersion="4" ma:contentTypeDescription="Creați un document nou." ma:contentTypeScope="" ma:versionID="02154323629bd9bb5f40c2ee599d95fe">
  <xsd:schema xmlns:xsd="http://www.w3.org/2001/XMLSchema" xmlns:xs="http://www.w3.org/2001/XMLSchema" xmlns:p="http://schemas.microsoft.com/office/2006/metadata/properties" xmlns:ns3="16b71cb3-bf75-49ef-9b3d-92da1f9b3a69" targetNamespace="http://schemas.microsoft.com/office/2006/metadata/properties" ma:root="true" ma:fieldsID="eff1c18aa4d0cb66fb2ea74a7e1d20ec" ns3:_="">
    <xsd:import namespace="16b71cb3-bf75-49ef-9b3d-92da1f9b3a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1cb3-bf75-49ef-9b3d-92da1f9b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B71E0-1620-4D13-B9E6-3B7BF037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1cb3-bf75-49ef-9b3d-92da1f9b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516A4-A68B-47AA-B07B-5858B76E87D0}">
  <ds:schemaRefs>
    <ds:schemaRef ds:uri="http://schemas.microsoft.com/sharepoint/v3/contenttype/forms"/>
  </ds:schemaRefs>
</ds:datastoreItem>
</file>

<file path=customXml/itemProps3.xml><?xml version="1.0" encoding="utf-8"?>
<ds:datastoreItem xmlns:ds="http://schemas.openxmlformats.org/officeDocument/2006/customXml" ds:itemID="{D418F830-0AFE-4407-8F8E-2CFF49E51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1328</Words>
  <Characters>7703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Nastasia POP</cp:lastModifiedBy>
  <cp:revision>32</cp:revision>
  <cp:lastPrinted>2025-12-18T12:56:00Z</cp:lastPrinted>
  <dcterms:created xsi:type="dcterms:W3CDTF">2025-12-18T08:26:00Z</dcterms:created>
  <dcterms:modified xsi:type="dcterms:W3CDTF">2026-01-15T15:22:00Z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0x010100ACABD12AEBB3EF4A8891675F8BE3C2AE</vt:lpwstr>
  </property>
</Properties>
</file>