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A36D" w14:textId="31D853C2" w:rsidR="004E7A1A" w:rsidRPr="004E7A1A" w:rsidRDefault="004E7A1A" w:rsidP="004E7A1A">
      <w:pPr>
        <w:pStyle w:val="Titlu"/>
        <w:spacing w:before="0" w:after="0"/>
        <w:contextualSpacing/>
        <w:rPr>
          <w:rFonts w:ascii="Times New Roman" w:hAnsi="Times New Roman"/>
          <w:b w:val="0"/>
          <w:bCs w:val="0"/>
          <w:sz w:val="24"/>
        </w:rPr>
      </w:pPr>
      <w:r>
        <w:rPr>
          <w:rFonts w:ascii="Times New Roman" w:hAnsi="Times New Roman"/>
          <w:b w:val="0"/>
          <w:bCs w:val="0"/>
          <w:sz w:val="24"/>
        </w:rPr>
        <w:t xml:space="preserve">                                                                                                      </w:t>
      </w:r>
      <w:r w:rsidRPr="004E7A1A">
        <w:rPr>
          <w:rFonts w:ascii="Times New Roman" w:hAnsi="Times New Roman"/>
          <w:b w:val="0"/>
          <w:bCs w:val="0"/>
          <w:sz w:val="24"/>
        </w:rPr>
        <w:t xml:space="preserve">Anexa </w:t>
      </w:r>
      <w:r>
        <w:rPr>
          <w:rFonts w:ascii="Times New Roman" w:hAnsi="Times New Roman"/>
          <w:b w:val="0"/>
          <w:bCs w:val="0"/>
          <w:sz w:val="24"/>
        </w:rPr>
        <w:t xml:space="preserve">nr. </w:t>
      </w:r>
      <w:r w:rsidRPr="004E7A1A">
        <w:rPr>
          <w:rFonts w:ascii="Times New Roman" w:hAnsi="Times New Roman"/>
          <w:b w:val="0"/>
          <w:bCs w:val="0"/>
          <w:sz w:val="24"/>
        </w:rPr>
        <w:t>1 la HCL...</w:t>
      </w:r>
      <w:r>
        <w:rPr>
          <w:rFonts w:ascii="Times New Roman" w:hAnsi="Times New Roman"/>
          <w:b w:val="0"/>
          <w:bCs w:val="0"/>
          <w:sz w:val="24"/>
        </w:rPr>
        <w:t>..................</w:t>
      </w:r>
    </w:p>
    <w:p w14:paraId="6FD7B118" w14:textId="77777777" w:rsidR="004E7A1A" w:rsidRDefault="004E7A1A" w:rsidP="006527C5">
      <w:pPr>
        <w:pStyle w:val="Titlu"/>
        <w:spacing w:before="0" w:after="0"/>
        <w:contextualSpacing/>
        <w:rPr>
          <w:rFonts w:ascii="Times New Roman" w:hAnsi="Times New Roman"/>
          <w:sz w:val="24"/>
        </w:rPr>
      </w:pPr>
    </w:p>
    <w:p w14:paraId="4D1AF72E" w14:textId="77777777" w:rsidR="004E7A1A" w:rsidRDefault="004E7A1A" w:rsidP="006527C5">
      <w:pPr>
        <w:pStyle w:val="Titlu"/>
        <w:spacing w:before="0" w:after="0"/>
        <w:contextualSpacing/>
        <w:rPr>
          <w:rFonts w:ascii="Times New Roman" w:hAnsi="Times New Roman"/>
          <w:sz w:val="24"/>
        </w:rPr>
      </w:pPr>
    </w:p>
    <w:p w14:paraId="72D2E211" w14:textId="420B7882" w:rsidR="007B7182" w:rsidRDefault="00AF77BF" w:rsidP="006527C5">
      <w:pPr>
        <w:pStyle w:val="Titlu"/>
        <w:spacing w:before="0" w:after="0"/>
        <w:contextualSpacing/>
        <w:rPr>
          <w:rFonts w:ascii="Times New Roman" w:hAnsi="Times New Roman"/>
          <w:sz w:val="24"/>
        </w:rPr>
      </w:pPr>
      <w:r w:rsidRPr="00B05E3C">
        <w:rPr>
          <w:rFonts w:ascii="Times New Roman" w:hAnsi="Times New Roman"/>
          <w:sz w:val="24"/>
        </w:rPr>
        <w:t>PROTOCOL DE COLABORARE</w:t>
      </w:r>
    </w:p>
    <w:p w14:paraId="4EB78686" w14:textId="77777777" w:rsidR="00693548" w:rsidRPr="00B05E3C" w:rsidRDefault="00693548" w:rsidP="006527C5">
      <w:pPr>
        <w:pStyle w:val="Titlu"/>
        <w:spacing w:before="0" w:after="0"/>
        <w:contextualSpacing/>
        <w:rPr>
          <w:rFonts w:ascii="Times New Roman" w:hAnsi="Times New Roman"/>
          <w:sz w:val="24"/>
        </w:rPr>
      </w:pPr>
    </w:p>
    <w:p w14:paraId="1F858B16" w14:textId="73DF0C32" w:rsidR="00693548" w:rsidRPr="00B05E3C" w:rsidRDefault="00761025" w:rsidP="00693548">
      <w:pPr>
        <w:pStyle w:val="Titlu"/>
        <w:spacing w:before="0" w:after="0"/>
        <w:contextualSpacing/>
        <w:rPr>
          <w:rFonts w:ascii="Times New Roman" w:hAnsi="Times New Roman"/>
          <w:sz w:val="24"/>
        </w:rPr>
      </w:pPr>
      <w:r w:rsidRPr="00B05E3C">
        <w:rPr>
          <w:rFonts w:ascii="Times New Roman" w:hAnsi="Times New Roman"/>
          <w:sz w:val="24"/>
        </w:rPr>
        <w:t xml:space="preserve">încheiat între </w:t>
      </w:r>
      <w:r w:rsidR="00AF77BF" w:rsidRPr="00B05E3C">
        <w:rPr>
          <w:rFonts w:ascii="Times New Roman" w:hAnsi="Times New Roman"/>
          <w:sz w:val="24"/>
        </w:rPr>
        <w:t>Municipiul Timișoara</w:t>
      </w:r>
      <w:r w:rsidRPr="00B05E3C">
        <w:rPr>
          <w:rFonts w:ascii="Times New Roman" w:hAnsi="Times New Roman"/>
          <w:sz w:val="24"/>
        </w:rPr>
        <w:t xml:space="preserve"> </w:t>
      </w:r>
      <w:proofErr w:type="spellStart"/>
      <w:r w:rsidRPr="00B05E3C">
        <w:rPr>
          <w:rFonts w:ascii="Times New Roman" w:hAnsi="Times New Roman"/>
          <w:sz w:val="24"/>
        </w:rPr>
        <w:t>şi</w:t>
      </w:r>
      <w:proofErr w:type="spellEnd"/>
      <w:r w:rsidRPr="00B05E3C">
        <w:rPr>
          <w:rFonts w:ascii="Times New Roman" w:hAnsi="Times New Roman"/>
          <w:sz w:val="24"/>
        </w:rPr>
        <w:t xml:space="preserve"> </w:t>
      </w:r>
      <w:r w:rsidR="00AF77BF" w:rsidRPr="00B05E3C">
        <w:rPr>
          <w:rFonts w:ascii="Times New Roman" w:hAnsi="Times New Roman"/>
          <w:sz w:val="24"/>
        </w:rPr>
        <w:t>Administrația pentru Sănătate</w:t>
      </w:r>
    </w:p>
    <w:p w14:paraId="27830863" w14:textId="77777777" w:rsidR="00761025" w:rsidRPr="00B05E3C" w:rsidRDefault="00AF77BF" w:rsidP="006527C5">
      <w:pPr>
        <w:pStyle w:val="Titlu"/>
        <w:spacing w:before="0" w:after="0"/>
        <w:contextualSpacing/>
        <w:rPr>
          <w:rFonts w:ascii="Times New Roman" w:hAnsi="Times New Roman"/>
          <w:sz w:val="24"/>
          <w:lang w:val="fr-FR"/>
        </w:rPr>
      </w:pPr>
      <w:r w:rsidRPr="00B05E3C">
        <w:rPr>
          <w:rFonts w:ascii="Times New Roman" w:hAnsi="Times New Roman"/>
          <w:sz w:val="24"/>
        </w:rPr>
        <w:t xml:space="preserve"> și Educație a Municipiului Timișoara</w:t>
      </w:r>
    </w:p>
    <w:p w14:paraId="672A6659" w14:textId="77777777" w:rsidR="00761025" w:rsidRPr="00B05E3C" w:rsidRDefault="00761025" w:rsidP="006527C5">
      <w:pPr>
        <w:pStyle w:val="Titlu"/>
        <w:spacing w:before="0" w:after="0"/>
        <w:contextualSpacing/>
        <w:rPr>
          <w:rFonts w:ascii="Times New Roman" w:hAnsi="Times New Roman"/>
          <w:b w:val="0"/>
          <w:sz w:val="24"/>
        </w:rPr>
      </w:pPr>
    </w:p>
    <w:p w14:paraId="0A37501D" w14:textId="77777777" w:rsidR="007B7182" w:rsidRPr="00B05E3C" w:rsidRDefault="007B7182" w:rsidP="006527C5">
      <w:pPr>
        <w:spacing w:before="0" w:after="0"/>
        <w:contextualSpacing/>
        <w:jc w:val="center"/>
        <w:rPr>
          <w:rFonts w:ascii="Times New Roman" w:hAnsi="Times New Roman"/>
          <w:b/>
          <w:bCs/>
          <w:sz w:val="24"/>
        </w:rPr>
      </w:pPr>
    </w:p>
    <w:p w14:paraId="2C1679A7" w14:textId="77777777" w:rsidR="007B7182" w:rsidRPr="00B05E3C" w:rsidRDefault="007B7182" w:rsidP="006527C5">
      <w:pPr>
        <w:pStyle w:val="Titlu5"/>
        <w:spacing w:before="0" w:after="0"/>
        <w:contextualSpacing/>
        <w:rPr>
          <w:rFonts w:ascii="Times New Roman" w:hAnsi="Times New Roman"/>
          <w:sz w:val="24"/>
        </w:rPr>
      </w:pPr>
      <w:proofErr w:type="spellStart"/>
      <w:r w:rsidRPr="00B05E3C">
        <w:rPr>
          <w:rFonts w:ascii="Times New Roman" w:hAnsi="Times New Roman"/>
          <w:sz w:val="24"/>
        </w:rPr>
        <w:t>Părţile</w:t>
      </w:r>
      <w:proofErr w:type="spellEnd"/>
    </w:p>
    <w:p w14:paraId="29C694B2" w14:textId="3E4F039C" w:rsidR="006371C0" w:rsidRPr="00B05E3C" w:rsidRDefault="000C162E" w:rsidP="006527C5">
      <w:pPr>
        <w:numPr>
          <w:ilvl w:val="0"/>
          <w:numId w:val="10"/>
        </w:numPr>
        <w:spacing w:before="0" w:after="0"/>
        <w:contextualSpacing/>
        <w:jc w:val="both"/>
        <w:rPr>
          <w:rFonts w:ascii="Times New Roman" w:hAnsi="Times New Roman"/>
          <w:sz w:val="24"/>
        </w:rPr>
      </w:pPr>
      <w:r w:rsidRPr="00B05E3C">
        <w:rPr>
          <w:rFonts w:ascii="Times New Roman" w:hAnsi="Times New Roman"/>
          <w:i/>
          <w:iCs/>
          <w:sz w:val="24"/>
          <w:lang w:eastAsia="sk-SK"/>
        </w:rPr>
        <w:t>Municipiul Timișoara,</w:t>
      </w:r>
      <w:r w:rsidR="007B7182" w:rsidRPr="00B05E3C">
        <w:rPr>
          <w:rFonts w:ascii="Times New Roman" w:hAnsi="Times New Roman"/>
          <w:sz w:val="24"/>
        </w:rPr>
        <w:t xml:space="preserve">, cu sediul în </w:t>
      </w:r>
      <w:r w:rsidRPr="00B05E3C">
        <w:rPr>
          <w:rFonts w:ascii="Times New Roman" w:hAnsi="Times New Roman"/>
          <w:i/>
          <w:iCs/>
          <w:sz w:val="24"/>
          <w:lang w:eastAsia="sk-SK"/>
        </w:rPr>
        <w:t xml:space="preserve">Timișoara, b-dul. C.D. </w:t>
      </w:r>
      <w:proofErr w:type="spellStart"/>
      <w:r w:rsidRPr="00B05E3C">
        <w:rPr>
          <w:rFonts w:ascii="Times New Roman" w:hAnsi="Times New Roman"/>
          <w:i/>
          <w:iCs/>
          <w:sz w:val="24"/>
          <w:lang w:eastAsia="sk-SK"/>
        </w:rPr>
        <w:t>Loga</w:t>
      </w:r>
      <w:proofErr w:type="spellEnd"/>
      <w:r w:rsidR="007B7182" w:rsidRPr="00B05E3C">
        <w:rPr>
          <w:rFonts w:ascii="Times New Roman" w:hAnsi="Times New Roman"/>
          <w:sz w:val="24"/>
        </w:rPr>
        <w:t xml:space="preserve">, </w:t>
      </w:r>
      <w:r w:rsidRPr="00B05E3C">
        <w:rPr>
          <w:rFonts w:ascii="Times New Roman" w:hAnsi="Times New Roman"/>
          <w:sz w:val="24"/>
        </w:rPr>
        <w:t xml:space="preserve">nr. 1., </w:t>
      </w:r>
      <w:r w:rsidR="007B7182" w:rsidRPr="00B05E3C">
        <w:rPr>
          <w:rFonts w:ascii="Times New Roman" w:hAnsi="Times New Roman"/>
          <w:sz w:val="24"/>
        </w:rPr>
        <w:t>codul fiscal</w:t>
      </w:r>
      <w:r w:rsidRPr="00B05E3C">
        <w:rPr>
          <w:rFonts w:ascii="Times New Roman" w:hAnsi="Times New Roman"/>
          <w:sz w:val="24"/>
        </w:rPr>
        <w:t xml:space="preserve"> 14756536</w:t>
      </w:r>
      <w:r w:rsidR="007B7182" w:rsidRPr="00B05E3C">
        <w:rPr>
          <w:rFonts w:ascii="Times New Roman" w:hAnsi="Times New Roman"/>
          <w:i/>
          <w:iCs/>
          <w:sz w:val="24"/>
          <w:lang w:eastAsia="sk-SK"/>
        </w:rPr>
        <w:t>,</w:t>
      </w:r>
      <w:r w:rsidR="007B7182" w:rsidRPr="00B05E3C">
        <w:rPr>
          <w:rFonts w:ascii="Times New Roman" w:hAnsi="Times New Roman"/>
          <w:sz w:val="24"/>
        </w:rPr>
        <w:t xml:space="preserve"> având calitatea de </w:t>
      </w:r>
      <w:r w:rsidR="007B7182" w:rsidRPr="00B05E3C">
        <w:rPr>
          <w:rFonts w:ascii="Times New Roman" w:hAnsi="Times New Roman"/>
          <w:b/>
          <w:bCs/>
          <w:sz w:val="24"/>
        </w:rPr>
        <w:t xml:space="preserve">Lider </w:t>
      </w:r>
      <w:r w:rsidRPr="00B05E3C">
        <w:rPr>
          <w:rFonts w:ascii="Times New Roman" w:hAnsi="Times New Roman"/>
          <w:b/>
          <w:bCs/>
          <w:sz w:val="24"/>
        </w:rPr>
        <w:t xml:space="preserve">de </w:t>
      </w:r>
      <w:r w:rsidR="002D5760">
        <w:rPr>
          <w:rFonts w:ascii="Times New Roman" w:hAnsi="Times New Roman"/>
          <w:b/>
          <w:bCs/>
          <w:sz w:val="24"/>
        </w:rPr>
        <w:t>Protocol de colaborare/</w:t>
      </w:r>
      <w:r w:rsidR="00F445D3">
        <w:rPr>
          <w:rFonts w:ascii="Times New Roman" w:hAnsi="Times New Roman"/>
          <w:b/>
          <w:bCs/>
          <w:sz w:val="24"/>
        </w:rPr>
        <w:t>Colaborator</w:t>
      </w:r>
      <w:r w:rsidR="002D5760">
        <w:rPr>
          <w:rFonts w:ascii="Times New Roman" w:hAnsi="Times New Roman"/>
          <w:b/>
          <w:bCs/>
          <w:sz w:val="24"/>
        </w:rPr>
        <w:t xml:space="preserve"> 1</w:t>
      </w:r>
      <w:r w:rsidRPr="00B05E3C">
        <w:rPr>
          <w:rFonts w:ascii="Times New Roman" w:hAnsi="Times New Roman"/>
          <w:b/>
          <w:bCs/>
          <w:sz w:val="24"/>
        </w:rPr>
        <w:t xml:space="preserve"> </w:t>
      </w:r>
      <w:r w:rsidR="006371C0" w:rsidRPr="00B05E3C">
        <w:rPr>
          <w:rFonts w:ascii="Times New Roman" w:hAnsi="Times New Roman"/>
          <w:b/>
          <w:bCs/>
          <w:sz w:val="24"/>
        </w:rPr>
        <w:t xml:space="preserve"> </w:t>
      </w:r>
    </w:p>
    <w:p w14:paraId="035F7D91" w14:textId="3E75ADD6" w:rsidR="007B7182" w:rsidRPr="00B05E3C" w:rsidRDefault="000C162E" w:rsidP="006527C5">
      <w:pPr>
        <w:numPr>
          <w:ilvl w:val="0"/>
          <w:numId w:val="10"/>
        </w:numPr>
        <w:spacing w:before="0" w:after="0"/>
        <w:contextualSpacing/>
        <w:jc w:val="both"/>
        <w:rPr>
          <w:rFonts w:ascii="Times New Roman" w:hAnsi="Times New Roman"/>
          <w:i/>
          <w:iCs/>
          <w:sz w:val="24"/>
          <w:lang w:eastAsia="sk-SK"/>
        </w:rPr>
      </w:pPr>
      <w:r w:rsidRPr="00B05E3C">
        <w:rPr>
          <w:rFonts w:ascii="Times New Roman" w:hAnsi="Times New Roman"/>
          <w:i/>
          <w:iCs/>
          <w:sz w:val="24"/>
          <w:lang w:eastAsia="sk-SK"/>
        </w:rPr>
        <w:t xml:space="preserve">Administrația pentru Sănătate și Educație a Municipiului Timișoara, </w:t>
      </w:r>
      <w:r w:rsidR="007B7182" w:rsidRPr="00B05E3C">
        <w:rPr>
          <w:rFonts w:ascii="Times New Roman" w:hAnsi="Times New Roman"/>
          <w:sz w:val="24"/>
        </w:rPr>
        <w:t xml:space="preserve">cu sediul în </w:t>
      </w:r>
      <w:r w:rsidR="00601C99">
        <w:rPr>
          <w:rFonts w:ascii="Times New Roman" w:hAnsi="Times New Roman"/>
          <w:sz w:val="24"/>
        </w:rPr>
        <w:t>Timișoara</w:t>
      </w:r>
      <w:r w:rsidR="00101DCF">
        <w:rPr>
          <w:rFonts w:ascii="Times New Roman" w:hAnsi="Times New Roman"/>
          <w:sz w:val="24"/>
        </w:rPr>
        <w:t xml:space="preserve">, </w:t>
      </w:r>
      <w:r w:rsidRPr="00B05E3C">
        <w:rPr>
          <w:rFonts w:ascii="Times New Roman" w:hAnsi="Times New Roman"/>
          <w:i/>
          <w:iCs/>
          <w:sz w:val="24"/>
          <w:lang w:eastAsia="sk-SK"/>
        </w:rPr>
        <w:t>Bulevardul Mihai Eminescu, nr. 2</w:t>
      </w:r>
      <w:r w:rsidR="004E16A9" w:rsidRPr="00B05E3C">
        <w:rPr>
          <w:rFonts w:ascii="Times New Roman" w:hAnsi="Times New Roman"/>
          <w:i/>
          <w:iCs/>
          <w:sz w:val="24"/>
          <w:lang w:eastAsia="sk-SK"/>
        </w:rPr>
        <w:t>B</w:t>
      </w:r>
      <w:r w:rsidR="006371C0" w:rsidRPr="00B05E3C">
        <w:rPr>
          <w:rFonts w:ascii="Times New Roman" w:hAnsi="Times New Roman"/>
          <w:sz w:val="24"/>
        </w:rPr>
        <w:t>,</w:t>
      </w:r>
      <w:r w:rsidR="004E16A9" w:rsidRPr="00B05E3C">
        <w:rPr>
          <w:rFonts w:ascii="Times New Roman" w:hAnsi="Times New Roman"/>
          <w:sz w:val="24"/>
        </w:rPr>
        <w:t xml:space="preserve"> et. 1, </w:t>
      </w:r>
      <w:r w:rsidR="007B7182" w:rsidRPr="00B05E3C">
        <w:rPr>
          <w:rFonts w:ascii="Times New Roman" w:hAnsi="Times New Roman"/>
          <w:sz w:val="24"/>
        </w:rPr>
        <w:t>codul fiscal</w:t>
      </w:r>
      <w:r w:rsidR="004E16A9" w:rsidRPr="00B05E3C">
        <w:rPr>
          <w:rFonts w:ascii="Times New Roman" w:hAnsi="Times New Roman"/>
          <w:sz w:val="24"/>
        </w:rPr>
        <w:t xml:space="preserve"> 45858102</w:t>
      </w:r>
      <w:r w:rsidR="007B7182" w:rsidRPr="00B05E3C">
        <w:rPr>
          <w:rFonts w:ascii="Times New Roman" w:hAnsi="Times New Roman"/>
          <w:sz w:val="24"/>
        </w:rPr>
        <w:t>, având calitatea de</w:t>
      </w:r>
      <w:r w:rsidR="004E16A9" w:rsidRPr="00B05E3C">
        <w:rPr>
          <w:rFonts w:ascii="Times New Roman" w:hAnsi="Times New Roman"/>
          <w:sz w:val="24"/>
        </w:rPr>
        <w:t xml:space="preserve"> </w:t>
      </w:r>
      <w:r w:rsidR="00F445D3">
        <w:rPr>
          <w:rFonts w:ascii="Times New Roman" w:hAnsi="Times New Roman"/>
          <w:b/>
          <w:bCs/>
          <w:sz w:val="24"/>
        </w:rPr>
        <w:t>Colaborator</w:t>
      </w:r>
      <w:r w:rsidR="007B7182" w:rsidRPr="00B05E3C">
        <w:rPr>
          <w:rFonts w:ascii="Times New Roman" w:hAnsi="Times New Roman"/>
          <w:b/>
          <w:bCs/>
          <w:sz w:val="24"/>
        </w:rPr>
        <w:t xml:space="preserve"> </w:t>
      </w:r>
      <w:r w:rsidR="002D5760">
        <w:rPr>
          <w:rFonts w:ascii="Times New Roman" w:hAnsi="Times New Roman"/>
          <w:b/>
          <w:bCs/>
          <w:sz w:val="24"/>
        </w:rPr>
        <w:t>2</w:t>
      </w:r>
    </w:p>
    <w:p w14:paraId="5DAB6C7B" w14:textId="77777777" w:rsidR="007B7182" w:rsidRPr="00B05E3C" w:rsidRDefault="007B7182" w:rsidP="006527C5">
      <w:pPr>
        <w:pStyle w:val="Cuprins1"/>
        <w:rPr>
          <w:rFonts w:ascii="Times New Roman" w:hAnsi="Times New Roman"/>
          <w:sz w:val="24"/>
        </w:rPr>
      </w:pPr>
    </w:p>
    <w:p w14:paraId="381615DF" w14:textId="77777777" w:rsidR="007B7182" w:rsidRPr="00B05E3C" w:rsidRDefault="007B7182" w:rsidP="006527C5">
      <w:pPr>
        <w:spacing w:before="0" w:after="0"/>
        <w:contextualSpacing/>
        <w:rPr>
          <w:rFonts w:ascii="Times New Roman" w:hAnsi="Times New Roman"/>
          <w:sz w:val="24"/>
        </w:rPr>
      </w:pPr>
      <w:r w:rsidRPr="00B05E3C">
        <w:rPr>
          <w:rFonts w:ascii="Times New Roman" w:hAnsi="Times New Roman"/>
          <w:sz w:val="24"/>
        </w:rPr>
        <w:t>au convenit următoarele:</w:t>
      </w:r>
    </w:p>
    <w:p w14:paraId="02EB378F" w14:textId="77777777" w:rsidR="00856E64" w:rsidRPr="00B05E3C" w:rsidRDefault="00856E64" w:rsidP="006527C5">
      <w:pPr>
        <w:spacing w:before="0" w:after="0"/>
        <w:contextualSpacing/>
        <w:rPr>
          <w:rFonts w:ascii="Times New Roman" w:hAnsi="Times New Roman"/>
          <w:sz w:val="24"/>
        </w:rPr>
      </w:pPr>
    </w:p>
    <w:p w14:paraId="524288C0" w14:textId="77777777" w:rsidR="007B7182" w:rsidRPr="00B05E3C" w:rsidRDefault="007B7182" w:rsidP="006527C5">
      <w:pPr>
        <w:pStyle w:val="Titlu5"/>
        <w:spacing w:before="0" w:after="0"/>
        <w:contextualSpacing/>
        <w:rPr>
          <w:rFonts w:ascii="Times New Roman" w:hAnsi="Times New Roman"/>
          <w:sz w:val="24"/>
        </w:rPr>
      </w:pPr>
      <w:r w:rsidRPr="00B05E3C">
        <w:rPr>
          <w:rFonts w:ascii="Times New Roman" w:hAnsi="Times New Roman"/>
          <w:sz w:val="24"/>
        </w:rPr>
        <w:t>Obiectul</w:t>
      </w:r>
    </w:p>
    <w:p w14:paraId="35F2456D" w14:textId="7953BB53" w:rsidR="008365AB" w:rsidRDefault="007B7182" w:rsidP="26234C3D">
      <w:pPr>
        <w:numPr>
          <w:ilvl w:val="1"/>
          <w:numId w:val="11"/>
        </w:numPr>
        <w:spacing w:before="0" w:after="0"/>
        <w:contextualSpacing/>
        <w:jc w:val="both"/>
        <w:rPr>
          <w:rFonts w:ascii="Times New Roman" w:hAnsi="Times New Roman"/>
          <w:sz w:val="24"/>
        </w:rPr>
      </w:pPr>
      <w:r w:rsidRPr="0EFE3BCA">
        <w:rPr>
          <w:rFonts w:ascii="Times New Roman" w:hAnsi="Times New Roman"/>
          <w:sz w:val="24"/>
        </w:rPr>
        <w:t xml:space="preserve">Obiectul acestui </w:t>
      </w:r>
      <w:r w:rsidR="0017079B" w:rsidRPr="0EFE3BCA">
        <w:rPr>
          <w:rFonts w:ascii="Times New Roman" w:hAnsi="Times New Roman"/>
          <w:sz w:val="24"/>
        </w:rPr>
        <w:t>protocol de colaborare</w:t>
      </w:r>
      <w:r w:rsidRPr="0EFE3BCA">
        <w:rPr>
          <w:rFonts w:ascii="Times New Roman" w:hAnsi="Times New Roman"/>
          <w:sz w:val="24"/>
        </w:rPr>
        <w:t xml:space="preserve"> este de a stabili drepturile </w:t>
      </w:r>
      <w:proofErr w:type="spellStart"/>
      <w:r w:rsidRPr="0EFE3BCA">
        <w:rPr>
          <w:rFonts w:ascii="Times New Roman" w:hAnsi="Times New Roman"/>
          <w:sz w:val="24"/>
        </w:rPr>
        <w:t>şi</w:t>
      </w:r>
      <w:proofErr w:type="spellEnd"/>
      <w:r w:rsidRPr="0EFE3BCA">
        <w:rPr>
          <w:rFonts w:ascii="Times New Roman" w:hAnsi="Times New Roman"/>
          <w:sz w:val="24"/>
        </w:rPr>
        <w:t xml:space="preserve"> </w:t>
      </w:r>
      <w:proofErr w:type="spellStart"/>
      <w:r w:rsidRPr="0EFE3BCA">
        <w:rPr>
          <w:rFonts w:ascii="Times New Roman" w:hAnsi="Times New Roman"/>
          <w:sz w:val="24"/>
        </w:rPr>
        <w:t>obligaţiile</w:t>
      </w:r>
      <w:proofErr w:type="spellEnd"/>
      <w:r w:rsidRPr="0EFE3BCA">
        <w:rPr>
          <w:rFonts w:ascii="Times New Roman" w:hAnsi="Times New Roman"/>
          <w:sz w:val="24"/>
        </w:rPr>
        <w:t xml:space="preserve"> </w:t>
      </w:r>
      <w:proofErr w:type="spellStart"/>
      <w:r w:rsidRPr="0EFE3BCA">
        <w:rPr>
          <w:rFonts w:ascii="Times New Roman" w:hAnsi="Times New Roman"/>
          <w:sz w:val="24"/>
        </w:rPr>
        <w:t>părţilor</w:t>
      </w:r>
      <w:proofErr w:type="spellEnd"/>
      <w:r w:rsidRPr="0EFE3BCA">
        <w:rPr>
          <w:rFonts w:ascii="Times New Roman" w:hAnsi="Times New Roman"/>
          <w:sz w:val="24"/>
        </w:rPr>
        <w:t xml:space="preserve">, precum </w:t>
      </w:r>
      <w:proofErr w:type="spellStart"/>
      <w:r w:rsidRPr="0EFE3BCA">
        <w:rPr>
          <w:rFonts w:ascii="Times New Roman" w:hAnsi="Times New Roman"/>
          <w:sz w:val="24"/>
        </w:rPr>
        <w:t>şi</w:t>
      </w:r>
      <w:proofErr w:type="spellEnd"/>
      <w:r w:rsidRPr="0EFE3BCA">
        <w:rPr>
          <w:rFonts w:ascii="Times New Roman" w:hAnsi="Times New Roman"/>
          <w:sz w:val="24"/>
        </w:rPr>
        <w:t xml:space="preserve"> </w:t>
      </w:r>
      <w:proofErr w:type="spellStart"/>
      <w:r w:rsidRPr="0EFE3BCA">
        <w:rPr>
          <w:rFonts w:ascii="Times New Roman" w:hAnsi="Times New Roman"/>
          <w:sz w:val="24"/>
        </w:rPr>
        <w:t>responsabilităţile</w:t>
      </w:r>
      <w:proofErr w:type="spellEnd"/>
      <w:r w:rsidRPr="0EFE3BCA">
        <w:rPr>
          <w:rFonts w:ascii="Times New Roman" w:hAnsi="Times New Roman"/>
          <w:sz w:val="24"/>
        </w:rPr>
        <w:t xml:space="preserve"> ce le revin în </w:t>
      </w:r>
      <w:r w:rsidR="0D0B0C9B" w:rsidRPr="0EFE3BCA">
        <w:rPr>
          <w:rFonts w:ascii="Times New Roman" w:hAnsi="Times New Roman"/>
          <w:sz w:val="24"/>
        </w:rPr>
        <w:t>vederea realizării</w:t>
      </w:r>
      <w:r w:rsidRPr="0EFE3BCA">
        <w:rPr>
          <w:rFonts w:ascii="Times New Roman" w:hAnsi="Times New Roman"/>
          <w:sz w:val="24"/>
        </w:rPr>
        <w:t xml:space="preserve"> </w:t>
      </w:r>
      <w:r w:rsidR="1F363BA3" w:rsidRPr="0EFE3BCA">
        <w:rPr>
          <w:rFonts w:ascii="Times New Roman" w:hAnsi="Times New Roman"/>
          <w:sz w:val="24"/>
        </w:rPr>
        <w:t>obiectivului</w:t>
      </w:r>
      <w:r w:rsidR="00885B15" w:rsidRPr="0EFE3BCA">
        <w:rPr>
          <w:rFonts w:ascii="Times New Roman" w:hAnsi="Times New Roman"/>
          <w:sz w:val="24"/>
        </w:rPr>
        <w:t xml:space="preserve"> </w:t>
      </w:r>
      <w:r w:rsidR="6460B4AB" w:rsidRPr="0EFE3BCA">
        <w:rPr>
          <w:rFonts w:ascii="Times New Roman" w:hAnsi="Times New Roman"/>
          <w:sz w:val="24"/>
        </w:rPr>
        <w:t xml:space="preserve">de investiție </w:t>
      </w:r>
      <w:r w:rsidR="004E16A9" w:rsidRPr="0EFE3BCA">
        <w:rPr>
          <w:rFonts w:ascii="Times New Roman" w:hAnsi="Times New Roman"/>
          <w:b/>
          <w:bCs/>
          <w:sz w:val="24"/>
        </w:rPr>
        <w:t>„Reparații capitale și reabilitare la Sala de Sport – Liceul Tehnologic Transporturi Auto, Timișoara, str. Ardealului nr. 1, județul Timiș”</w:t>
      </w:r>
      <w:r w:rsidRPr="0EFE3BCA">
        <w:rPr>
          <w:rFonts w:ascii="Times New Roman" w:hAnsi="Times New Roman"/>
          <w:sz w:val="24"/>
        </w:rPr>
        <w:t>,</w:t>
      </w:r>
      <w:r w:rsidR="00FC47D7">
        <w:rPr>
          <w:rFonts w:ascii="Times New Roman" w:hAnsi="Times New Roman"/>
          <w:sz w:val="24"/>
        </w:rPr>
        <w:t xml:space="preserve"> depus </w:t>
      </w:r>
      <w:r w:rsidRPr="0EFE3BCA">
        <w:rPr>
          <w:rFonts w:ascii="Times New Roman" w:hAnsi="Times New Roman"/>
          <w:sz w:val="24"/>
        </w:rPr>
        <w:t xml:space="preserve">în cadrul Programului </w:t>
      </w:r>
      <w:r w:rsidR="008365AB" w:rsidRPr="0EFE3BCA">
        <w:rPr>
          <w:rFonts w:ascii="Times New Roman" w:hAnsi="Times New Roman"/>
          <w:sz w:val="24"/>
        </w:rPr>
        <w:t>Incluziune și Demnitate Socială</w:t>
      </w:r>
      <w:r w:rsidR="004934B1" w:rsidRPr="0EFE3BCA">
        <w:rPr>
          <w:rFonts w:ascii="Times New Roman" w:hAnsi="Times New Roman"/>
          <w:sz w:val="24"/>
          <w:lang w:eastAsia="sk-SK"/>
        </w:rPr>
        <w:t xml:space="preserve">, numit </w:t>
      </w:r>
      <w:r w:rsidR="004E16A9" w:rsidRPr="0EFE3BCA">
        <w:rPr>
          <w:rFonts w:ascii="Times New Roman" w:hAnsi="Times New Roman"/>
          <w:sz w:val="24"/>
          <w:lang w:eastAsia="sk-SK"/>
        </w:rPr>
        <w:t>î</w:t>
      </w:r>
      <w:r w:rsidR="004934B1" w:rsidRPr="0EFE3BCA">
        <w:rPr>
          <w:rFonts w:ascii="Times New Roman" w:hAnsi="Times New Roman"/>
          <w:sz w:val="24"/>
          <w:lang w:eastAsia="sk-SK"/>
        </w:rPr>
        <w:t>n continuare Program</w:t>
      </w:r>
      <w:r w:rsidRPr="0EFE3BCA">
        <w:rPr>
          <w:rFonts w:ascii="Times New Roman" w:hAnsi="Times New Roman"/>
          <w:sz w:val="24"/>
        </w:rPr>
        <w:t xml:space="preserve">, </w:t>
      </w:r>
      <w:r w:rsidR="00547D03" w:rsidRPr="0EFE3BCA">
        <w:rPr>
          <w:rFonts w:ascii="Times New Roman" w:hAnsi="Times New Roman"/>
          <w:sz w:val="24"/>
        </w:rPr>
        <w:t>P</w:t>
      </w:r>
      <w:r w:rsidRPr="0EFE3BCA">
        <w:rPr>
          <w:rFonts w:ascii="Times New Roman" w:hAnsi="Times New Roman"/>
          <w:sz w:val="24"/>
        </w:rPr>
        <w:t>riorita</w:t>
      </w:r>
      <w:r w:rsidR="00547D03" w:rsidRPr="0EFE3BCA">
        <w:rPr>
          <w:rFonts w:ascii="Times New Roman" w:hAnsi="Times New Roman"/>
          <w:sz w:val="24"/>
        </w:rPr>
        <w:t>tea</w:t>
      </w:r>
      <w:r w:rsidR="008365AB" w:rsidRPr="0EFE3BCA">
        <w:rPr>
          <w:rFonts w:ascii="Times New Roman" w:hAnsi="Times New Roman"/>
          <w:sz w:val="24"/>
        </w:rPr>
        <w:t xml:space="preserve"> P.01. Dezvoltarea locală plasată sub responsabilitatea comunității, Obiectiv de politică: 4. O </w:t>
      </w:r>
      <w:proofErr w:type="spellStart"/>
      <w:r w:rsidR="008365AB" w:rsidRPr="0EFE3BCA">
        <w:rPr>
          <w:rFonts w:ascii="Times New Roman" w:hAnsi="Times New Roman"/>
          <w:sz w:val="24"/>
        </w:rPr>
        <w:t>Europă</w:t>
      </w:r>
      <w:proofErr w:type="spellEnd"/>
      <w:r w:rsidR="008365AB" w:rsidRPr="0EFE3BCA">
        <w:rPr>
          <w:rFonts w:ascii="Times New Roman" w:hAnsi="Times New Roman"/>
          <w:sz w:val="24"/>
        </w:rPr>
        <w:t xml:space="preserve"> mai  socială și mai  favorabilă incluziunii, prin implementarea Pilonului european al drepturilor sociale, Obiectiv specific:</w:t>
      </w:r>
      <w:r w:rsidR="003F73C1">
        <w:rPr>
          <w:rFonts w:ascii="Times New Roman" w:hAnsi="Times New Roman"/>
          <w:sz w:val="24"/>
        </w:rPr>
        <w:t xml:space="preserve"> </w:t>
      </w:r>
      <w:r w:rsidR="008365AB" w:rsidRPr="0EFE3BCA">
        <w:rPr>
          <w:rFonts w:ascii="Times New Roman" w:hAnsi="Times New Roman"/>
          <w:sz w:val="24"/>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61DCC9A5" w14:textId="77777777" w:rsidR="00C207D6" w:rsidRPr="00B05E3C" w:rsidRDefault="00C207D6" w:rsidP="009C314E">
      <w:pPr>
        <w:spacing w:before="0" w:after="0"/>
        <w:ind w:left="576"/>
        <w:contextualSpacing/>
        <w:jc w:val="both"/>
        <w:rPr>
          <w:rFonts w:ascii="Times New Roman" w:hAnsi="Times New Roman"/>
          <w:sz w:val="24"/>
        </w:rPr>
      </w:pPr>
    </w:p>
    <w:p w14:paraId="5A39BBE3" w14:textId="77777777" w:rsidR="00856E64" w:rsidRPr="00B05E3C" w:rsidRDefault="00856E64" w:rsidP="002E2553">
      <w:pPr>
        <w:spacing w:before="0" w:after="0"/>
        <w:contextualSpacing/>
        <w:jc w:val="both"/>
        <w:rPr>
          <w:rFonts w:ascii="Times New Roman" w:hAnsi="Times New Roman"/>
          <w:sz w:val="24"/>
        </w:rPr>
      </w:pPr>
    </w:p>
    <w:p w14:paraId="3B906A23" w14:textId="18B3A1FF" w:rsidR="007B7182" w:rsidRPr="00B05E3C" w:rsidRDefault="00856E64" w:rsidP="2A4CCE04">
      <w:pPr>
        <w:spacing w:before="0" w:after="0"/>
        <w:contextualSpacing/>
        <w:jc w:val="both"/>
        <w:rPr>
          <w:rFonts w:ascii="Times New Roman" w:hAnsi="Times New Roman"/>
          <w:b/>
          <w:bCs/>
          <w:sz w:val="24"/>
        </w:rPr>
      </w:pPr>
      <w:r w:rsidRPr="2A4CCE04">
        <w:rPr>
          <w:rFonts w:ascii="Times New Roman" w:hAnsi="Times New Roman"/>
          <w:b/>
          <w:bCs/>
          <w:sz w:val="24"/>
        </w:rPr>
        <w:t xml:space="preserve">Art. </w:t>
      </w:r>
      <w:r w:rsidR="00776A1C">
        <w:rPr>
          <w:rFonts w:ascii="Times New Roman" w:hAnsi="Times New Roman"/>
          <w:b/>
          <w:bCs/>
          <w:sz w:val="24"/>
        </w:rPr>
        <w:t>3</w:t>
      </w:r>
      <w:r w:rsidRPr="2A4CCE04">
        <w:rPr>
          <w:rFonts w:ascii="Times New Roman" w:hAnsi="Times New Roman"/>
          <w:b/>
          <w:bCs/>
          <w:sz w:val="24"/>
        </w:rPr>
        <w:t xml:space="preserve"> </w:t>
      </w:r>
      <w:r w:rsidR="007B7182" w:rsidRPr="2A4CCE04">
        <w:rPr>
          <w:rFonts w:ascii="Times New Roman" w:hAnsi="Times New Roman"/>
          <w:b/>
          <w:bCs/>
          <w:sz w:val="24"/>
        </w:rPr>
        <w:t xml:space="preserve">Roluri </w:t>
      </w:r>
      <w:proofErr w:type="spellStart"/>
      <w:r w:rsidR="007B7182" w:rsidRPr="2A4CCE04">
        <w:rPr>
          <w:rFonts w:ascii="Times New Roman" w:hAnsi="Times New Roman"/>
          <w:b/>
          <w:bCs/>
          <w:sz w:val="24"/>
        </w:rPr>
        <w:t>şi</w:t>
      </w:r>
      <w:proofErr w:type="spellEnd"/>
      <w:r w:rsidR="007B7182" w:rsidRPr="2A4CCE04">
        <w:rPr>
          <w:rFonts w:ascii="Times New Roman" w:hAnsi="Times New Roman"/>
          <w:b/>
          <w:bCs/>
          <w:sz w:val="24"/>
        </w:rPr>
        <w:t xml:space="preserve"> </w:t>
      </w:r>
      <w:proofErr w:type="spellStart"/>
      <w:r w:rsidR="007B7182" w:rsidRPr="2A4CCE04">
        <w:rPr>
          <w:rFonts w:ascii="Times New Roman" w:hAnsi="Times New Roman"/>
          <w:b/>
          <w:bCs/>
          <w:sz w:val="24"/>
        </w:rPr>
        <w:t>responsabilităţi</w:t>
      </w:r>
      <w:proofErr w:type="spellEnd"/>
      <w:r w:rsidR="007B7182" w:rsidRPr="2A4CCE04">
        <w:rPr>
          <w:rFonts w:ascii="Times New Roman" w:hAnsi="Times New Roman"/>
          <w:b/>
          <w:bCs/>
          <w:sz w:val="24"/>
        </w:rPr>
        <w:t xml:space="preserve"> </w:t>
      </w:r>
    </w:p>
    <w:p w14:paraId="314D71E8" w14:textId="5A4E70E7" w:rsidR="00CB4917" w:rsidRPr="00CB4917" w:rsidRDefault="00CB4917" w:rsidP="006527C5">
      <w:pPr>
        <w:numPr>
          <w:ilvl w:val="1"/>
          <w:numId w:val="15"/>
        </w:numPr>
        <w:spacing w:before="0" w:after="0"/>
        <w:contextualSpacing/>
        <w:jc w:val="both"/>
        <w:rPr>
          <w:rFonts w:ascii="Times New Roman" w:hAnsi="Times New Roman"/>
          <w:i/>
          <w:iCs/>
          <w:sz w:val="24"/>
        </w:rPr>
      </w:pPr>
      <w:r w:rsidRPr="00CB4917">
        <w:rPr>
          <w:rFonts w:ascii="Times New Roman" w:eastAsiaTheme="minorEastAsia" w:hAnsi="Times New Roman"/>
          <w:i/>
          <w:iCs/>
          <w:sz w:val="24"/>
        </w:rPr>
        <w:t>În temeiul dispozițiilor Anexei 1 la HG nr. 841/1995 privind procedurile de transmitere fără plată și de valorificare a bunurilor aparținând instituțiilor publice</w:t>
      </w:r>
      <w:r w:rsidRPr="00CB4917">
        <w:rPr>
          <w:rFonts w:ascii="Times New Roman" w:eastAsiaTheme="minorEastAsia" w:hAnsi="Times New Roman"/>
          <w:i/>
          <w:iCs/>
          <w:sz w:val="24"/>
          <w:lang w:val="en-US"/>
        </w:rPr>
        <w:t>:</w:t>
      </w:r>
    </w:p>
    <w:p w14:paraId="288D8F3F" w14:textId="6E280D14" w:rsidR="007B7182" w:rsidRDefault="007B7182" w:rsidP="006527C5">
      <w:pPr>
        <w:numPr>
          <w:ilvl w:val="1"/>
          <w:numId w:val="15"/>
        </w:numPr>
        <w:spacing w:before="0" w:after="0"/>
        <w:contextualSpacing/>
        <w:jc w:val="both"/>
        <w:rPr>
          <w:rFonts w:ascii="Times New Roman" w:hAnsi="Times New Roman"/>
          <w:sz w:val="24"/>
        </w:rPr>
      </w:pPr>
      <w:r w:rsidRPr="7139FD5E">
        <w:rPr>
          <w:rFonts w:ascii="Times New Roman" w:hAnsi="Times New Roman"/>
          <w:sz w:val="24"/>
        </w:rPr>
        <w:t xml:space="preserve">Rolurile </w:t>
      </w:r>
      <w:proofErr w:type="spellStart"/>
      <w:r w:rsidRPr="7139FD5E">
        <w:rPr>
          <w:rFonts w:ascii="Times New Roman" w:hAnsi="Times New Roman"/>
          <w:sz w:val="24"/>
        </w:rPr>
        <w:t>şi</w:t>
      </w:r>
      <w:proofErr w:type="spellEnd"/>
      <w:r w:rsidRPr="7139FD5E">
        <w:rPr>
          <w:rFonts w:ascii="Times New Roman" w:hAnsi="Times New Roman"/>
          <w:sz w:val="24"/>
        </w:rPr>
        <w:t xml:space="preserve"> </w:t>
      </w:r>
      <w:proofErr w:type="spellStart"/>
      <w:r w:rsidRPr="7139FD5E">
        <w:rPr>
          <w:rFonts w:ascii="Times New Roman" w:hAnsi="Times New Roman"/>
          <w:sz w:val="24"/>
        </w:rPr>
        <w:t>responsabilităţile</w:t>
      </w:r>
      <w:proofErr w:type="spellEnd"/>
      <w:r w:rsidRPr="7139FD5E">
        <w:rPr>
          <w:rFonts w:ascii="Times New Roman" w:hAnsi="Times New Roman"/>
          <w:sz w:val="24"/>
        </w:rPr>
        <w:t xml:space="preserve"> sunt descrise în tabelul de mai jos</w:t>
      </w:r>
      <w:r w:rsidR="3EF4DC7C" w:rsidRPr="7139FD5E">
        <w:rPr>
          <w:rFonts w:ascii="Times New Roman" w:hAnsi="Times New Roman"/>
          <w:sz w:val="24"/>
        </w:rPr>
        <w:t>:</w:t>
      </w:r>
    </w:p>
    <w:p w14:paraId="361F238F" w14:textId="77777777" w:rsidR="00C26E7F" w:rsidRPr="00CB4917" w:rsidRDefault="00C26E7F" w:rsidP="00CB4917">
      <w:pPr>
        <w:spacing w:before="0" w:after="0"/>
        <w:ind w:left="576"/>
        <w:contextualSpacing/>
        <w:jc w:val="both"/>
        <w:rPr>
          <w:rFonts w:ascii="Times New Roman" w:hAnsi="Times New Roman"/>
          <w:sz w:val="24"/>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B05E3C" w14:paraId="62A1E5DD" w14:textId="77777777">
        <w:tc>
          <w:tcPr>
            <w:tcW w:w="2808" w:type="dxa"/>
            <w:tcBorders>
              <w:top w:val="single" w:sz="4" w:space="0" w:color="808080"/>
            </w:tcBorders>
          </w:tcPr>
          <w:p w14:paraId="28E76F1F" w14:textId="77777777" w:rsidR="007B7182" w:rsidRPr="00B05E3C" w:rsidRDefault="007B7182" w:rsidP="006527C5">
            <w:pPr>
              <w:tabs>
                <w:tab w:val="left" w:pos="1800"/>
              </w:tabs>
              <w:spacing w:before="0" w:after="0"/>
              <w:contextualSpacing/>
              <w:rPr>
                <w:rFonts w:ascii="Times New Roman" w:hAnsi="Times New Roman"/>
                <w:b/>
                <w:bCs/>
                <w:sz w:val="24"/>
              </w:rPr>
            </w:pPr>
            <w:proofErr w:type="spellStart"/>
            <w:r w:rsidRPr="00B05E3C">
              <w:rPr>
                <w:rFonts w:ascii="Times New Roman" w:hAnsi="Times New Roman"/>
                <w:b/>
                <w:bCs/>
                <w:sz w:val="24"/>
              </w:rPr>
              <w:t>Organizaţia</w:t>
            </w:r>
            <w:proofErr w:type="spellEnd"/>
            <w:r w:rsidRPr="00B05E3C">
              <w:rPr>
                <w:rFonts w:ascii="Times New Roman" w:hAnsi="Times New Roman"/>
                <w:b/>
                <w:bCs/>
                <w:sz w:val="24"/>
              </w:rPr>
              <w:tab/>
            </w:r>
          </w:p>
        </w:tc>
        <w:tc>
          <w:tcPr>
            <w:tcW w:w="6048" w:type="dxa"/>
            <w:tcBorders>
              <w:top w:val="single" w:sz="4" w:space="0" w:color="808080"/>
            </w:tcBorders>
          </w:tcPr>
          <w:p w14:paraId="35501739" w14:textId="77777777" w:rsidR="007B7182" w:rsidRPr="00B05E3C" w:rsidRDefault="007B7182" w:rsidP="006527C5">
            <w:pPr>
              <w:spacing w:before="0" w:after="0"/>
              <w:contextualSpacing/>
              <w:rPr>
                <w:rFonts w:ascii="Times New Roman" w:hAnsi="Times New Roman"/>
                <w:b/>
                <w:bCs/>
                <w:sz w:val="24"/>
              </w:rPr>
            </w:pPr>
            <w:r w:rsidRPr="00B05E3C">
              <w:rPr>
                <w:rFonts w:ascii="Times New Roman" w:hAnsi="Times New Roman"/>
                <w:b/>
                <w:bCs/>
                <w:sz w:val="24"/>
              </w:rPr>
              <w:t xml:space="preserve">Roluri </w:t>
            </w:r>
            <w:proofErr w:type="spellStart"/>
            <w:r w:rsidRPr="00B05E3C">
              <w:rPr>
                <w:rFonts w:ascii="Times New Roman" w:hAnsi="Times New Roman"/>
                <w:b/>
                <w:bCs/>
                <w:sz w:val="24"/>
              </w:rPr>
              <w:t>şi</w:t>
            </w:r>
            <w:proofErr w:type="spellEnd"/>
            <w:r w:rsidRPr="00B05E3C">
              <w:rPr>
                <w:rFonts w:ascii="Times New Roman" w:hAnsi="Times New Roman"/>
                <w:b/>
                <w:bCs/>
                <w:sz w:val="24"/>
              </w:rPr>
              <w:t xml:space="preserve"> </w:t>
            </w:r>
            <w:proofErr w:type="spellStart"/>
            <w:r w:rsidRPr="00B05E3C">
              <w:rPr>
                <w:rFonts w:ascii="Times New Roman" w:hAnsi="Times New Roman"/>
                <w:b/>
                <w:bCs/>
                <w:sz w:val="24"/>
              </w:rPr>
              <w:t>responsabilităţi</w:t>
            </w:r>
            <w:proofErr w:type="spellEnd"/>
          </w:p>
        </w:tc>
      </w:tr>
      <w:tr w:rsidR="007B7182" w:rsidRPr="00B05E3C" w14:paraId="6ACA9193" w14:textId="77777777">
        <w:tc>
          <w:tcPr>
            <w:tcW w:w="2808" w:type="dxa"/>
          </w:tcPr>
          <w:p w14:paraId="0B8EE057" w14:textId="77777777" w:rsidR="00EC4E5F" w:rsidRDefault="00EC4E5F" w:rsidP="006527C5">
            <w:pPr>
              <w:pStyle w:val="Cuprins1"/>
              <w:rPr>
                <w:rFonts w:ascii="Times New Roman" w:hAnsi="Times New Roman"/>
                <w:b/>
                <w:bCs/>
                <w:sz w:val="24"/>
              </w:rPr>
            </w:pPr>
            <w:r w:rsidRPr="00B05E3C">
              <w:rPr>
                <w:rFonts w:ascii="Times New Roman" w:hAnsi="Times New Roman"/>
                <w:b/>
                <w:bCs/>
                <w:sz w:val="24"/>
              </w:rPr>
              <w:t xml:space="preserve">Lider de </w:t>
            </w:r>
            <w:r>
              <w:rPr>
                <w:rFonts w:ascii="Times New Roman" w:hAnsi="Times New Roman"/>
                <w:b/>
                <w:bCs/>
                <w:sz w:val="24"/>
              </w:rPr>
              <w:t>Protocol de colaborare/</w:t>
            </w:r>
          </w:p>
          <w:p w14:paraId="17A4EA54" w14:textId="0856F8AE" w:rsidR="007B7182" w:rsidRPr="00B05E3C" w:rsidRDefault="00EC4E5F" w:rsidP="006527C5">
            <w:pPr>
              <w:pStyle w:val="Cuprins1"/>
              <w:rPr>
                <w:rFonts w:ascii="Times New Roman" w:hAnsi="Times New Roman"/>
                <w:sz w:val="24"/>
              </w:rPr>
            </w:pPr>
            <w:r>
              <w:rPr>
                <w:rFonts w:ascii="Times New Roman" w:hAnsi="Times New Roman"/>
                <w:b/>
                <w:bCs/>
                <w:sz w:val="24"/>
              </w:rPr>
              <w:t>Colaborator 1</w:t>
            </w:r>
            <w:r w:rsidRPr="00B05E3C">
              <w:rPr>
                <w:rFonts w:ascii="Times New Roman" w:hAnsi="Times New Roman"/>
                <w:b/>
                <w:bCs/>
                <w:sz w:val="24"/>
              </w:rPr>
              <w:t xml:space="preserve">  </w:t>
            </w:r>
            <w:r w:rsidR="004E16A9" w:rsidRPr="00B05E3C">
              <w:rPr>
                <w:rFonts w:ascii="Times New Roman" w:hAnsi="Times New Roman"/>
                <w:sz w:val="24"/>
              </w:rPr>
              <w:t>- Municipiul Timișoara</w:t>
            </w:r>
          </w:p>
        </w:tc>
        <w:tc>
          <w:tcPr>
            <w:tcW w:w="6048" w:type="dxa"/>
          </w:tcPr>
          <w:p w14:paraId="1B5D3659" w14:textId="668A0CCF" w:rsidR="00AE5764" w:rsidRDefault="005A2988" w:rsidP="00B05E3C">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r w:rsidRPr="00B05E3C">
              <w:rPr>
                <w:rFonts w:ascii="Times New Roman" w:hAnsi="Times New Roman" w:cs="Times New Roman"/>
                <w:i w:val="0"/>
                <w:iCs w:val="0"/>
                <w:sz w:val="24"/>
                <w:szCs w:val="24"/>
              </w:rPr>
              <w:t>Depunere cerere de finanțare în platforma MySmis</w:t>
            </w:r>
            <w:r w:rsidR="00A510E7">
              <w:rPr>
                <w:rFonts w:ascii="Times New Roman" w:hAnsi="Times New Roman" w:cs="Times New Roman"/>
                <w:i w:val="0"/>
                <w:iCs w:val="0"/>
                <w:sz w:val="24"/>
                <w:szCs w:val="24"/>
              </w:rPr>
              <w:t>2021</w:t>
            </w:r>
            <w:r w:rsidRPr="00B05E3C">
              <w:rPr>
                <w:rFonts w:ascii="Times New Roman" w:hAnsi="Times New Roman" w:cs="Times New Roman"/>
                <w:i w:val="0"/>
                <w:iCs w:val="0"/>
                <w:sz w:val="24"/>
                <w:szCs w:val="24"/>
              </w:rPr>
              <w:t>.</w:t>
            </w:r>
          </w:p>
          <w:p w14:paraId="04B012FB" w14:textId="4BC6C0F6" w:rsidR="00B05E3C" w:rsidRPr="005B1AF3" w:rsidRDefault="005B1AF3"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sidRPr="005B1AF3">
              <w:rPr>
                <w:rFonts w:ascii="Times New Roman" w:hAnsi="Times New Roman" w:cs="Times New Roman"/>
                <w:i w:val="0"/>
                <w:iCs w:val="0"/>
                <w:sz w:val="24"/>
                <w:szCs w:val="24"/>
                <w:lang w:val="en-US"/>
              </w:rPr>
              <w:t>Derularea</w:t>
            </w:r>
            <w:proofErr w:type="spellEnd"/>
            <w:r w:rsidRPr="005B1AF3">
              <w:rPr>
                <w:rFonts w:ascii="Times New Roman" w:hAnsi="Times New Roman" w:cs="Times New Roman"/>
                <w:i w:val="0"/>
                <w:iCs w:val="0"/>
                <w:sz w:val="24"/>
                <w:szCs w:val="24"/>
                <w:lang w:val="en-US"/>
              </w:rPr>
              <w:t xml:space="preserve"> </w:t>
            </w:r>
            <w:proofErr w:type="spellStart"/>
            <w:r w:rsidRPr="005B1AF3">
              <w:rPr>
                <w:rFonts w:ascii="Times New Roman" w:hAnsi="Times New Roman" w:cs="Times New Roman"/>
                <w:i w:val="0"/>
                <w:iCs w:val="0"/>
                <w:sz w:val="24"/>
                <w:szCs w:val="24"/>
                <w:lang w:val="en-US"/>
              </w:rPr>
              <w:t>procedurii</w:t>
            </w:r>
            <w:proofErr w:type="spellEnd"/>
            <w:r w:rsidRPr="005B1AF3">
              <w:rPr>
                <w:rFonts w:ascii="Times New Roman" w:hAnsi="Times New Roman" w:cs="Times New Roman"/>
                <w:i w:val="0"/>
                <w:iCs w:val="0"/>
                <w:sz w:val="24"/>
                <w:szCs w:val="24"/>
                <w:lang w:val="en-US"/>
              </w:rPr>
              <w:t xml:space="preserve"> de </w:t>
            </w:r>
            <w:proofErr w:type="spellStart"/>
            <w:r w:rsidRPr="005B1AF3">
              <w:rPr>
                <w:rFonts w:ascii="Times New Roman" w:hAnsi="Times New Roman" w:cs="Times New Roman"/>
                <w:i w:val="0"/>
                <w:iCs w:val="0"/>
                <w:sz w:val="24"/>
                <w:szCs w:val="24"/>
                <w:lang w:val="en-US"/>
              </w:rPr>
              <w:t>achizi</w:t>
            </w:r>
            <w:r w:rsidR="007F7901">
              <w:rPr>
                <w:rFonts w:ascii="Times New Roman" w:hAnsi="Times New Roman" w:cs="Times New Roman"/>
                <w:i w:val="0"/>
                <w:iCs w:val="0"/>
                <w:sz w:val="24"/>
                <w:szCs w:val="24"/>
                <w:lang w:val="en-US"/>
              </w:rPr>
              <w:t>ț</w:t>
            </w:r>
            <w:r w:rsidRPr="005B1AF3">
              <w:rPr>
                <w:rFonts w:ascii="Times New Roman" w:hAnsi="Times New Roman" w:cs="Times New Roman"/>
                <w:i w:val="0"/>
                <w:iCs w:val="0"/>
                <w:sz w:val="24"/>
                <w:szCs w:val="24"/>
                <w:lang w:val="en-US"/>
              </w:rPr>
              <w:t>ie</w:t>
            </w:r>
            <w:proofErr w:type="spellEnd"/>
            <w:r w:rsidRPr="005B1AF3">
              <w:rPr>
                <w:rFonts w:ascii="Times New Roman" w:hAnsi="Times New Roman" w:cs="Times New Roman"/>
                <w:i w:val="0"/>
                <w:iCs w:val="0"/>
                <w:sz w:val="24"/>
                <w:szCs w:val="24"/>
                <w:lang w:val="en-US"/>
              </w:rPr>
              <w:t xml:space="preserve"> </w:t>
            </w:r>
            <w:proofErr w:type="spellStart"/>
            <w:r w:rsidR="000B59D5">
              <w:rPr>
                <w:rFonts w:ascii="Times New Roman" w:hAnsi="Times New Roman" w:cs="Times New Roman"/>
                <w:i w:val="0"/>
                <w:iCs w:val="0"/>
                <w:sz w:val="24"/>
                <w:szCs w:val="24"/>
                <w:lang w:val="en-US"/>
              </w:rPr>
              <w:t>ș</w:t>
            </w:r>
            <w:r w:rsidRPr="005B1AF3">
              <w:rPr>
                <w:rFonts w:ascii="Times New Roman" w:hAnsi="Times New Roman" w:cs="Times New Roman"/>
                <w:i w:val="0"/>
                <w:iCs w:val="0"/>
                <w:sz w:val="24"/>
                <w:szCs w:val="24"/>
                <w:lang w:val="en-US"/>
              </w:rPr>
              <w:t>i</w:t>
            </w:r>
            <w:proofErr w:type="spellEnd"/>
            <w:r w:rsidRPr="005B1AF3">
              <w:rPr>
                <w:rFonts w:ascii="Times New Roman" w:hAnsi="Times New Roman" w:cs="Times New Roman"/>
                <w:i w:val="0"/>
                <w:iCs w:val="0"/>
                <w:sz w:val="24"/>
                <w:szCs w:val="24"/>
                <w:lang w:val="en-US"/>
              </w:rPr>
              <w:t xml:space="preserve"> </w:t>
            </w:r>
            <w:proofErr w:type="spellStart"/>
            <w:r w:rsidRPr="005B1AF3">
              <w:rPr>
                <w:rFonts w:ascii="Times New Roman" w:hAnsi="Times New Roman" w:cs="Times New Roman"/>
                <w:i w:val="0"/>
                <w:iCs w:val="0"/>
                <w:sz w:val="24"/>
                <w:szCs w:val="24"/>
                <w:lang w:val="en-US"/>
              </w:rPr>
              <w:t>atribuirea</w:t>
            </w:r>
            <w:proofErr w:type="spellEnd"/>
            <w:r w:rsidRPr="005B1AF3">
              <w:rPr>
                <w:rFonts w:ascii="Times New Roman" w:hAnsi="Times New Roman" w:cs="Times New Roman"/>
                <w:i w:val="0"/>
                <w:iCs w:val="0"/>
                <w:sz w:val="24"/>
                <w:szCs w:val="24"/>
                <w:lang w:val="en-US"/>
              </w:rPr>
              <w:t xml:space="preserve"> </w:t>
            </w:r>
            <w:proofErr w:type="spellStart"/>
            <w:r w:rsidRPr="005B1AF3">
              <w:rPr>
                <w:rFonts w:ascii="Times New Roman" w:hAnsi="Times New Roman" w:cs="Times New Roman"/>
                <w:i w:val="0"/>
                <w:iCs w:val="0"/>
                <w:sz w:val="24"/>
                <w:szCs w:val="24"/>
                <w:lang w:val="en-US"/>
              </w:rPr>
              <w:t>contractului</w:t>
            </w:r>
            <w:proofErr w:type="spellEnd"/>
            <w:r w:rsidRPr="005B1AF3">
              <w:rPr>
                <w:rFonts w:ascii="Times New Roman" w:hAnsi="Times New Roman" w:cs="Times New Roman"/>
                <w:i w:val="0"/>
                <w:iCs w:val="0"/>
                <w:sz w:val="24"/>
                <w:szCs w:val="24"/>
                <w:lang w:val="en-US"/>
              </w:rPr>
              <w:t xml:space="preserve"> de </w:t>
            </w:r>
            <w:proofErr w:type="spellStart"/>
            <w:r w:rsidRPr="005B1AF3">
              <w:rPr>
                <w:rFonts w:ascii="Times New Roman" w:hAnsi="Times New Roman" w:cs="Times New Roman"/>
                <w:i w:val="0"/>
                <w:iCs w:val="0"/>
                <w:sz w:val="24"/>
                <w:szCs w:val="24"/>
                <w:lang w:val="en-US"/>
              </w:rPr>
              <w:t>execu</w:t>
            </w:r>
            <w:r w:rsidR="000B59D5">
              <w:rPr>
                <w:rFonts w:ascii="Times New Roman" w:hAnsi="Times New Roman" w:cs="Times New Roman"/>
                <w:i w:val="0"/>
                <w:iCs w:val="0"/>
                <w:sz w:val="24"/>
                <w:szCs w:val="24"/>
                <w:lang w:val="en-US"/>
              </w:rPr>
              <w:t>ț</w:t>
            </w:r>
            <w:r w:rsidRPr="005B1AF3">
              <w:rPr>
                <w:rFonts w:ascii="Times New Roman" w:hAnsi="Times New Roman" w:cs="Times New Roman"/>
                <w:i w:val="0"/>
                <w:iCs w:val="0"/>
                <w:sz w:val="24"/>
                <w:szCs w:val="24"/>
                <w:lang w:val="en-US"/>
              </w:rPr>
              <w:t>ie</w:t>
            </w:r>
            <w:proofErr w:type="spellEnd"/>
            <w:r w:rsidRPr="005B1AF3">
              <w:rPr>
                <w:rFonts w:ascii="Times New Roman" w:hAnsi="Times New Roman" w:cs="Times New Roman"/>
                <w:i w:val="0"/>
                <w:iCs w:val="0"/>
                <w:sz w:val="24"/>
                <w:szCs w:val="24"/>
                <w:lang w:val="en-US"/>
              </w:rPr>
              <w:t xml:space="preserve"> de </w:t>
            </w:r>
            <w:proofErr w:type="spellStart"/>
            <w:r w:rsidRPr="005B1AF3">
              <w:rPr>
                <w:rFonts w:ascii="Times New Roman" w:hAnsi="Times New Roman" w:cs="Times New Roman"/>
                <w:i w:val="0"/>
                <w:iCs w:val="0"/>
                <w:sz w:val="24"/>
                <w:szCs w:val="24"/>
                <w:lang w:val="en-US"/>
              </w:rPr>
              <w:t>lucrări</w:t>
            </w:r>
            <w:proofErr w:type="spellEnd"/>
            <w:r w:rsidR="000B59D5">
              <w:rPr>
                <w:rFonts w:ascii="Times New Roman" w:hAnsi="Times New Roman" w:cs="Times New Roman"/>
                <w:i w:val="0"/>
                <w:iCs w:val="0"/>
                <w:sz w:val="24"/>
                <w:szCs w:val="24"/>
                <w:lang w:val="en-US"/>
              </w:rPr>
              <w:t>.</w:t>
            </w:r>
          </w:p>
          <w:p w14:paraId="516AC463" w14:textId="3BE9433F" w:rsidR="005B1AF3" w:rsidRPr="00A2745A" w:rsidRDefault="00A2745A"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sidRPr="00A2745A">
              <w:rPr>
                <w:rFonts w:ascii="Times New Roman" w:hAnsi="Times New Roman" w:cs="Times New Roman"/>
                <w:i w:val="0"/>
                <w:iCs w:val="0"/>
                <w:sz w:val="24"/>
                <w:szCs w:val="24"/>
                <w:lang w:val="en-US"/>
              </w:rPr>
              <w:t>Derularea</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procedurii</w:t>
            </w:r>
            <w:proofErr w:type="spellEnd"/>
            <w:r w:rsidRPr="00A2745A">
              <w:rPr>
                <w:rFonts w:ascii="Times New Roman" w:hAnsi="Times New Roman" w:cs="Times New Roman"/>
                <w:i w:val="0"/>
                <w:iCs w:val="0"/>
                <w:sz w:val="24"/>
                <w:szCs w:val="24"/>
                <w:lang w:val="en-US"/>
              </w:rPr>
              <w:t xml:space="preserve"> de </w:t>
            </w:r>
            <w:proofErr w:type="spellStart"/>
            <w:r w:rsidRPr="00A2745A">
              <w:rPr>
                <w:rFonts w:ascii="Times New Roman" w:hAnsi="Times New Roman" w:cs="Times New Roman"/>
                <w:i w:val="0"/>
                <w:iCs w:val="0"/>
                <w:sz w:val="24"/>
                <w:szCs w:val="24"/>
                <w:lang w:val="en-US"/>
              </w:rPr>
              <w:t>achizitie</w:t>
            </w:r>
            <w:proofErr w:type="spellEnd"/>
            <w:r w:rsidRPr="00A2745A">
              <w:rPr>
                <w:rFonts w:ascii="Times New Roman" w:hAnsi="Times New Roman" w:cs="Times New Roman"/>
                <w:i w:val="0"/>
                <w:iCs w:val="0"/>
                <w:sz w:val="24"/>
                <w:szCs w:val="24"/>
                <w:lang w:val="en-US"/>
              </w:rPr>
              <w:t xml:space="preserve"> </w:t>
            </w:r>
            <w:proofErr w:type="spellStart"/>
            <w:r w:rsidR="007F7901">
              <w:rPr>
                <w:rFonts w:ascii="Times New Roman" w:hAnsi="Times New Roman" w:cs="Times New Roman"/>
                <w:i w:val="0"/>
                <w:iCs w:val="0"/>
                <w:sz w:val="24"/>
                <w:szCs w:val="24"/>
                <w:lang w:val="en-US"/>
              </w:rPr>
              <w:t>ș</w:t>
            </w:r>
            <w:r w:rsidRPr="00A2745A">
              <w:rPr>
                <w:rFonts w:ascii="Times New Roman" w:hAnsi="Times New Roman" w:cs="Times New Roman"/>
                <w:i w:val="0"/>
                <w:iCs w:val="0"/>
                <w:sz w:val="24"/>
                <w:szCs w:val="24"/>
                <w:lang w:val="en-US"/>
              </w:rPr>
              <w:t>i</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atribuirea</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contractului</w:t>
            </w:r>
            <w:proofErr w:type="spellEnd"/>
            <w:r w:rsidRPr="00A2745A">
              <w:rPr>
                <w:rFonts w:ascii="Times New Roman" w:hAnsi="Times New Roman" w:cs="Times New Roman"/>
                <w:i w:val="0"/>
                <w:iCs w:val="0"/>
                <w:sz w:val="24"/>
                <w:szCs w:val="24"/>
                <w:lang w:val="en-US"/>
              </w:rPr>
              <w:t xml:space="preserve"> de </w:t>
            </w:r>
            <w:proofErr w:type="spellStart"/>
            <w:r w:rsidRPr="00A2745A">
              <w:rPr>
                <w:rFonts w:ascii="Times New Roman" w:hAnsi="Times New Roman" w:cs="Times New Roman"/>
                <w:i w:val="0"/>
                <w:iCs w:val="0"/>
                <w:sz w:val="24"/>
                <w:szCs w:val="24"/>
                <w:lang w:val="en-US"/>
              </w:rPr>
              <w:t>serviciu</w:t>
            </w:r>
            <w:proofErr w:type="spellEnd"/>
            <w:r w:rsidRPr="00A2745A">
              <w:rPr>
                <w:rFonts w:ascii="Times New Roman" w:hAnsi="Times New Roman" w:cs="Times New Roman"/>
                <w:i w:val="0"/>
                <w:iCs w:val="0"/>
                <w:sz w:val="24"/>
                <w:szCs w:val="24"/>
                <w:lang w:val="en-US"/>
              </w:rPr>
              <w:t xml:space="preserve"> de </w:t>
            </w:r>
            <w:proofErr w:type="spellStart"/>
            <w:r w:rsidRPr="00A2745A">
              <w:rPr>
                <w:rFonts w:ascii="Times New Roman" w:hAnsi="Times New Roman" w:cs="Times New Roman"/>
                <w:i w:val="0"/>
                <w:iCs w:val="0"/>
                <w:sz w:val="24"/>
                <w:szCs w:val="24"/>
                <w:lang w:val="en-US"/>
              </w:rPr>
              <w:t>asisten</w:t>
            </w:r>
            <w:r w:rsidR="00E91EAF">
              <w:rPr>
                <w:rFonts w:ascii="Times New Roman" w:hAnsi="Times New Roman" w:cs="Times New Roman"/>
                <w:i w:val="0"/>
                <w:iCs w:val="0"/>
                <w:sz w:val="24"/>
                <w:szCs w:val="24"/>
                <w:lang w:val="en-US"/>
              </w:rPr>
              <w:t>ță</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tehnic</w:t>
            </w:r>
            <w:r w:rsidR="00E91EAF">
              <w:rPr>
                <w:rFonts w:ascii="Times New Roman" w:hAnsi="Times New Roman" w:cs="Times New Roman"/>
                <w:i w:val="0"/>
                <w:iCs w:val="0"/>
                <w:sz w:val="24"/>
                <w:szCs w:val="24"/>
                <w:lang w:val="en-US"/>
              </w:rPr>
              <w:t>ă</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prin</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dirigin</w:t>
            </w:r>
            <w:r w:rsidR="00EF53B0">
              <w:rPr>
                <w:rFonts w:ascii="Times New Roman" w:hAnsi="Times New Roman" w:cs="Times New Roman"/>
                <w:i w:val="0"/>
                <w:iCs w:val="0"/>
                <w:sz w:val="24"/>
                <w:szCs w:val="24"/>
                <w:lang w:val="en-US"/>
              </w:rPr>
              <w:t>ți</w:t>
            </w:r>
            <w:proofErr w:type="spellEnd"/>
            <w:r w:rsidRPr="00A2745A">
              <w:rPr>
                <w:rFonts w:ascii="Times New Roman" w:hAnsi="Times New Roman" w:cs="Times New Roman"/>
                <w:i w:val="0"/>
                <w:iCs w:val="0"/>
                <w:sz w:val="24"/>
                <w:szCs w:val="24"/>
                <w:lang w:val="en-US"/>
              </w:rPr>
              <w:t xml:space="preserve"> de </w:t>
            </w:r>
            <w:proofErr w:type="spellStart"/>
            <w:r w:rsidR="00E91EAF">
              <w:rPr>
                <w:rFonts w:ascii="Times New Roman" w:hAnsi="Times New Roman" w:cs="Times New Roman"/>
                <w:i w:val="0"/>
                <w:iCs w:val="0"/>
                <w:sz w:val="24"/>
                <w:szCs w:val="24"/>
                <w:lang w:val="en-US"/>
              </w:rPr>
              <w:t>ș</w:t>
            </w:r>
            <w:r w:rsidRPr="00A2745A">
              <w:rPr>
                <w:rFonts w:ascii="Times New Roman" w:hAnsi="Times New Roman" w:cs="Times New Roman"/>
                <w:i w:val="0"/>
                <w:iCs w:val="0"/>
                <w:sz w:val="24"/>
                <w:szCs w:val="24"/>
                <w:lang w:val="en-US"/>
              </w:rPr>
              <w:t>antier</w:t>
            </w:r>
            <w:proofErr w:type="spellEnd"/>
            <w:r w:rsidR="000B59D5">
              <w:rPr>
                <w:rFonts w:ascii="Times New Roman" w:hAnsi="Times New Roman" w:cs="Times New Roman"/>
                <w:i w:val="0"/>
                <w:iCs w:val="0"/>
                <w:sz w:val="24"/>
                <w:szCs w:val="24"/>
                <w:lang w:val="en-US"/>
              </w:rPr>
              <w:t>.</w:t>
            </w:r>
          </w:p>
          <w:p w14:paraId="2026136F" w14:textId="4139C037" w:rsidR="00A2745A" w:rsidRPr="00A2745A" w:rsidRDefault="00A2745A"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sidRPr="00A2745A">
              <w:rPr>
                <w:rFonts w:ascii="Times New Roman" w:hAnsi="Times New Roman" w:cs="Times New Roman"/>
                <w:i w:val="0"/>
                <w:iCs w:val="0"/>
                <w:sz w:val="24"/>
                <w:szCs w:val="24"/>
                <w:lang w:val="en-US"/>
              </w:rPr>
              <w:t>Derularea</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procedurii</w:t>
            </w:r>
            <w:proofErr w:type="spellEnd"/>
            <w:r w:rsidRPr="00A2745A">
              <w:rPr>
                <w:rFonts w:ascii="Times New Roman" w:hAnsi="Times New Roman" w:cs="Times New Roman"/>
                <w:i w:val="0"/>
                <w:iCs w:val="0"/>
                <w:sz w:val="24"/>
                <w:szCs w:val="24"/>
                <w:lang w:val="en-US"/>
              </w:rPr>
              <w:t xml:space="preserve"> de </w:t>
            </w:r>
            <w:proofErr w:type="spellStart"/>
            <w:r w:rsidRPr="00A2745A">
              <w:rPr>
                <w:rFonts w:ascii="Times New Roman" w:hAnsi="Times New Roman" w:cs="Times New Roman"/>
                <w:i w:val="0"/>
                <w:iCs w:val="0"/>
                <w:sz w:val="24"/>
                <w:szCs w:val="24"/>
                <w:lang w:val="en-US"/>
              </w:rPr>
              <w:t>achizitie</w:t>
            </w:r>
            <w:proofErr w:type="spellEnd"/>
            <w:r w:rsidRPr="00A2745A">
              <w:rPr>
                <w:rFonts w:ascii="Times New Roman" w:hAnsi="Times New Roman" w:cs="Times New Roman"/>
                <w:i w:val="0"/>
                <w:iCs w:val="0"/>
                <w:sz w:val="24"/>
                <w:szCs w:val="24"/>
                <w:lang w:val="en-US"/>
              </w:rPr>
              <w:t xml:space="preserve"> </w:t>
            </w:r>
            <w:proofErr w:type="spellStart"/>
            <w:r w:rsidR="00E91EAF">
              <w:rPr>
                <w:rFonts w:ascii="Times New Roman" w:hAnsi="Times New Roman" w:cs="Times New Roman"/>
                <w:i w:val="0"/>
                <w:iCs w:val="0"/>
                <w:sz w:val="24"/>
                <w:szCs w:val="24"/>
                <w:lang w:val="en-US"/>
              </w:rPr>
              <w:t>ș</w:t>
            </w:r>
            <w:r w:rsidRPr="00A2745A">
              <w:rPr>
                <w:rFonts w:ascii="Times New Roman" w:hAnsi="Times New Roman" w:cs="Times New Roman"/>
                <w:i w:val="0"/>
                <w:iCs w:val="0"/>
                <w:sz w:val="24"/>
                <w:szCs w:val="24"/>
                <w:lang w:val="en-US"/>
              </w:rPr>
              <w:t>i</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atribuirea</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contractului</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coordonator</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în</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materie</w:t>
            </w:r>
            <w:proofErr w:type="spellEnd"/>
            <w:r w:rsidRPr="00A2745A">
              <w:rPr>
                <w:rFonts w:ascii="Times New Roman" w:hAnsi="Times New Roman" w:cs="Times New Roman"/>
                <w:i w:val="0"/>
                <w:iCs w:val="0"/>
                <w:sz w:val="24"/>
                <w:szCs w:val="24"/>
                <w:lang w:val="en-US"/>
              </w:rPr>
              <w:t xml:space="preserve"> de </w:t>
            </w:r>
            <w:proofErr w:type="spellStart"/>
            <w:r w:rsidRPr="00A2745A">
              <w:rPr>
                <w:rFonts w:ascii="Times New Roman" w:hAnsi="Times New Roman" w:cs="Times New Roman"/>
                <w:i w:val="0"/>
                <w:iCs w:val="0"/>
                <w:sz w:val="24"/>
                <w:szCs w:val="24"/>
                <w:lang w:val="en-US"/>
              </w:rPr>
              <w:t>securitate</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și</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sănătate</w:t>
            </w:r>
            <w:proofErr w:type="spellEnd"/>
            <w:r w:rsidR="00EF53B0">
              <w:rPr>
                <w:rFonts w:ascii="Times New Roman" w:hAnsi="Times New Roman" w:cs="Times New Roman"/>
                <w:i w:val="0"/>
                <w:iCs w:val="0"/>
                <w:sz w:val="24"/>
                <w:szCs w:val="24"/>
                <w:lang w:val="en-US"/>
              </w:rPr>
              <w:t>.</w:t>
            </w:r>
          </w:p>
          <w:p w14:paraId="7475A74B" w14:textId="21BE1FAC" w:rsidR="00A2745A" w:rsidRPr="00A2745A" w:rsidRDefault="00A2745A"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sidRPr="00A2745A">
              <w:rPr>
                <w:rFonts w:ascii="Times New Roman" w:hAnsi="Times New Roman" w:cs="Times New Roman"/>
                <w:i w:val="0"/>
                <w:iCs w:val="0"/>
                <w:sz w:val="24"/>
                <w:szCs w:val="24"/>
                <w:lang w:val="en-US"/>
              </w:rPr>
              <w:t>Execu</w:t>
            </w:r>
            <w:r w:rsidR="00EF53B0">
              <w:rPr>
                <w:rFonts w:ascii="Times New Roman" w:hAnsi="Times New Roman" w:cs="Times New Roman"/>
                <w:i w:val="0"/>
                <w:iCs w:val="0"/>
                <w:sz w:val="24"/>
                <w:szCs w:val="24"/>
                <w:lang w:val="en-US"/>
              </w:rPr>
              <w:t>ț</w:t>
            </w:r>
            <w:r w:rsidRPr="00A2745A">
              <w:rPr>
                <w:rFonts w:ascii="Times New Roman" w:hAnsi="Times New Roman" w:cs="Times New Roman"/>
                <w:i w:val="0"/>
                <w:iCs w:val="0"/>
                <w:sz w:val="24"/>
                <w:szCs w:val="24"/>
                <w:lang w:val="en-US"/>
              </w:rPr>
              <w:t>ie</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lucrări</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pentru</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investiția</w:t>
            </w:r>
            <w:proofErr w:type="spellEnd"/>
            <w:r w:rsidRPr="00A2745A">
              <w:rPr>
                <w:rFonts w:ascii="Times New Roman" w:hAnsi="Times New Roman" w:cs="Times New Roman"/>
                <w:i w:val="0"/>
                <w:iCs w:val="0"/>
                <w:sz w:val="24"/>
                <w:szCs w:val="24"/>
                <w:lang w:val="en-US"/>
              </w:rPr>
              <w:t xml:space="preserve"> de </w:t>
            </w:r>
            <w:proofErr w:type="spellStart"/>
            <w:r w:rsidRPr="00A2745A">
              <w:rPr>
                <w:rFonts w:ascii="Times New Roman" w:hAnsi="Times New Roman" w:cs="Times New Roman"/>
                <w:i w:val="0"/>
                <w:iCs w:val="0"/>
                <w:sz w:val="24"/>
                <w:szCs w:val="24"/>
                <w:lang w:val="en-US"/>
              </w:rPr>
              <w:t>bază</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și</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recepție</w:t>
            </w:r>
            <w:proofErr w:type="spellEnd"/>
            <w:r w:rsidRPr="00A2745A">
              <w:rPr>
                <w:rFonts w:ascii="Times New Roman" w:hAnsi="Times New Roman" w:cs="Times New Roman"/>
                <w:i w:val="0"/>
                <w:iCs w:val="0"/>
                <w:sz w:val="24"/>
                <w:szCs w:val="24"/>
                <w:lang w:val="en-US"/>
              </w:rPr>
              <w:t xml:space="preserve"> la </w:t>
            </w:r>
            <w:proofErr w:type="spellStart"/>
            <w:r w:rsidRPr="00A2745A">
              <w:rPr>
                <w:rFonts w:ascii="Times New Roman" w:hAnsi="Times New Roman" w:cs="Times New Roman"/>
                <w:i w:val="0"/>
                <w:iCs w:val="0"/>
                <w:sz w:val="24"/>
                <w:szCs w:val="24"/>
                <w:lang w:val="en-US"/>
              </w:rPr>
              <w:t>terminarea</w:t>
            </w:r>
            <w:proofErr w:type="spellEnd"/>
            <w:r w:rsidRPr="00A2745A">
              <w:rPr>
                <w:rFonts w:ascii="Times New Roman" w:hAnsi="Times New Roman" w:cs="Times New Roman"/>
                <w:i w:val="0"/>
                <w:iCs w:val="0"/>
                <w:sz w:val="24"/>
                <w:szCs w:val="24"/>
                <w:lang w:val="en-US"/>
              </w:rPr>
              <w:t xml:space="preserve"> </w:t>
            </w:r>
            <w:proofErr w:type="spellStart"/>
            <w:r w:rsidRPr="00A2745A">
              <w:rPr>
                <w:rFonts w:ascii="Times New Roman" w:hAnsi="Times New Roman" w:cs="Times New Roman"/>
                <w:i w:val="0"/>
                <w:iCs w:val="0"/>
                <w:sz w:val="24"/>
                <w:szCs w:val="24"/>
                <w:lang w:val="en-US"/>
              </w:rPr>
              <w:t>lucrărilor</w:t>
            </w:r>
            <w:proofErr w:type="spellEnd"/>
            <w:r w:rsidR="00EF53B0">
              <w:rPr>
                <w:rFonts w:ascii="Times New Roman" w:hAnsi="Times New Roman" w:cs="Times New Roman"/>
                <w:i w:val="0"/>
                <w:iCs w:val="0"/>
                <w:sz w:val="24"/>
                <w:szCs w:val="24"/>
                <w:lang w:val="en-US"/>
              </w:rPr>
              <w:t>.</w:t>
            </w:r>
          </w:p>
          <w:p w14:paraId="23D41ED5" w14:textId="7CF4181D" w:rsidR="00A2745A" w:rsidRPr="004E1D97" w:rsidRDefault="004E1D97"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sidRPr="004E1D97">
              <w:rPr>
                <w:rFonts w:ascii="Times New Roman" w:hAnsi="Times New Roman" w:cs="Times New Roman"/>
                <w:i w:val="0"/>
                <w:iCs w:val="0"/>
                <w:sz w:val="24"/>
                <w:szCs w:val="24"/>
                <w:lang w:val="en-US"/>
              </w:rPr>
              <w:t>Prestarea</w:t>
            </w:r>
            <w:proofErr w:type="spellEnd"/>
            <w:r w:rsidRPr="004E1D97">
              <w:rPr>
                <w:rFonts w:ascii="Times New Roman" w:hAnsi="Times New Roman" w:cs="Times New Roman"/>
                <w:i w:val="0"/>
                <w:iCs w:val="0"/>
                <w:sz w:val="24"/>
                <w:szCs w:val="24"/>
                <w:lang w:val="en-US"/>
              </w:rPr>
              <w:t xml:space="preserve"> </w:t>
            </w:r>
            <w:proofErr w:type="spellStart"/>
            <w:r w:rsidRPr="004E1D97">
              <w:rPr>
                <w:rFonts w:ascii="Times New Roman" w:hAnsi="Times New Roman" w:cs="Times New Roman"/>
                <w:i w:val="0"/>
                <w:iCs w:val="0"/>
                <w:sz w:val="24"/>
                <w:szCs w:val="24"/>
                <w:lang w:val="en-US"/>
              </w:rPr>
              <w:t>serviciilor</w:t>
            </w:r>
            <w:proofErr w:type="spellEnd"/>
            <w:r w:rsidRPr="004E1D97">
              <w:rPr>
                <w:rFonts w:ascii="Times New Roman" w:hAnsi="Times New Roman" w:cs="Times New Roman"/>
                <w:i w:val="0"/>
                <w:iCs w:val="0"/>
                <w:sz w:val="24"/>
                <w:szCs w:val="24"/>
                <w:lang w:val="en-US"/>
              </w:rPr>
              <w:t xml:space="preserve"> de </w:t>
            </w:r>
            <w:proofErr w:type="spellStart"/>
            <w:r w:rsidRPr="004E1D97">
              <w:rPr>
                <w:rFonts w:ascii="Times New Roman" w:hAnsi="Times New Roman" w:cs="Times New Roman"/>
                <w:i w:val="0"/>
                <w:iCs w:val="0"/>
                <w:sz w:val="24"/>
                <w:szCs w:val="24"/>
                <w:lang w:val="en-US"/>
              </w:rPr>
              <w:t>asisten</w:t>
            </w:r>
            <w:r w:rsidR="00EF53B0">
              <w:rPr>
                <w:rFonts w:ascii="Times New Roman" w:hAnsi="Times New Roman" w:cs="Times New Roman"/>
                <w:i w:val="0"/>
                <w:iCs w:val="0"/>
                <w:sz w:val="24"/>
                <w:szCs w:val="24"/>
                <w:lang w:val="en-US"/>
              </w:rPr>
              <w:t>ț</w:t>
            </w:r>
            <w:r w:rsidR="000A5355">
              <w:rPr>
                <w:rFonts w:ascii="Times New Roman" w:hAnsi="Times New Roman" w:cs="Times New Roman"/>
                <w:i w:val="0"/>
                <w:iCs w:val="0"/>
                <w:sz w:val="24"/>
                <w:szCs w:val="24"/>
                <w:lang w:val="en-US"/>
              </w:rPr>
              <w:t>ă</w:t>
            </w:r>
            <w:proofErr w:type="spellEnd"/>
            <w:r w:rsidR="000A5355">
              <w:rPr>
                <w:rFonts w:ascii="Times New Roman" w:hAnsi="Times New Roman" w:cs="Times New Roman"/>
                <w:i w:val="0"/>
                <w:iCs w:val="0"/>
                <w:sz w:val="24"/>
                <w:szCs w:val="24"/>
                <w:lang w:val="en-US"/>
              </w:rPr>
              <w:t xml:space="preserve"> </w:t>
            </w:r>
            <w:proofErr w:type="spellStart"/>
            <w:r w:rsidRPr="004E1D97">
              <w:rPr>
                <w:rFonts w:ascii="Times New Roman" w:hAnsi="Times New Roman" w:cs="Times New Roman"/>
                <w:i w:val="0"/>
                <w:iCs w:val="0"/>
                <w:sz w:val="24"/>
                <w:szCs w:val="24"/>
                <w:lang w:val="en-US"/>
              </w:rPr>
              <w:t>tehnic</w:t>
            </w:r>
            <w:r w:rsidR="000A5355">
              <w:rPr>
                <w:rFonts w:ascii="Times New Roman" w:hAnsi="Times New Roman" w:cs="Times New Roman"/>
                <w:i w:val="0"/>
                <w:iCs w:val="0"/>
                <w:sz w:val="24"/>
                <w:szCs w:val="24"/>
                <w:lang w:val="en-US"/>
              </w:rPr>
              <w:t>ă</w:t>
            </w:r>
            <w:proofErr w:type="spellEnd"/>
            <w:r w:rsidRPr="004E1D97">
              <w:rPr>
                <w:rFonts w:ascii="Times New Roman" w:hAnsi="Times New Roman" w:cs="Times New Roman"/>
                <w:i w:val="0"/>
                <w:iCs w:val="0"/>
                <w:sz w:val="24"/>
                <w:szCs w:val="24"/>
                <w:lang w:val="en-US"/>
              </w:rPr>
              <w:t xml:space="preserve"> </w:t>
            </w:r>
            <w:proofErr w:type="spellStart"/>
            <w:r w:rsidRPr="004E1D97">
              <w:rPr>
                <w:rFonts w:ascii="Times New Roman" w:hAnsi="Times New Roman" w:cs="Times New Roman"/>
                <w:i w:val="0"/>
                <w:iCs w:val="0"/>
                <w:sz w:val="24"/>
                <w:szCs w:val="24"/>
                <w:lang w:val="en-US"/>
              </w:rPr>
              <w:t>prin</w:t>
            </w:r>
            <w:proofErr w:type="spellEnd"/>
            <w:r w:rsidRPr="004E1D97">
              <w:rPr>
                <w:rFonts w:ascii="Times New Roman" w:hAnsi="Times New Roman" w:cs="Times New Roman"/>
                <w:i w:val="0"/>
                <w:iCs w:val="0"/>
                <w:sz w:val="24"/>
                <w:szCs w:val="24"/>
                <w:lang w:val="en-US"/>
              </w:rPr>
              <w:t xml:space="preserve"> </w:t>
            </w:r>
            <w:proofErr w:type="spellStart"/>
            <w:r w:rsidRPr="004E1D97">
              <w:rPr>
                <w:rFonts w:ascii="Times New Roman" w:hAnsi="Times New Roman" w:cs="Times New Roman"/>
                <w:i w:val="0"/>
                <w:iCs w:val="0"/>
                <w:sz w:val="24"/>
                <w:szCs w:val="24"/>
                <w:lang w:val="en-US"/>
              </w:rPr>
              <w:t>dirigin</w:t>
            </w:r>
            <w:r w:rsidR="000A5355">
              <w:rPr>
                <w:rFonts w:ascii="Times New Roman" w:hAnsi="Times New Roman" w:cs="Times New Roman"/>
                <w:i w:val="0"/>
                <w:iCs w:val="0"/>
                <w:sz w:val="24"/>
                <w:szCs w:val="24"/>
                <w:lang w:val="en-US"/>
              </w:rPr>
              <w:t>ți</w:t>
            </w:r>
            <w:proofErr w:type="spellEnd"/>
            <w:r w:rsidRPr="004E1D97">
              <w:rPr>
                <w:rFonts w:ascii="Times New Roman" w:hAnsi="Times New Roman" w:cs="Times New Roman"/>
                <w:i w:val="0"/>
                <w:iCs w:val="0"/>
                <w:sz w:val="24"/>
                <w:szCs w:val="24"/>
                <w:lang w:val="en-US"/>
              </w:rPr>
              <w:t xml:space="preserve"> de </w:t>
            </w:r>
            <w:proofErr w:type="spellStart"/>
            <w:r w:rsidR="00EF53B0">
              <w:rPr>
                <w:rFonts w:ascii="Times New Roman" w:hAnsi="Times New Roman" w:cs="Times New Roman"/>
                <w:i w:val="0"/>
                <w:iCs w:val="0"/>
                <w:sz w:val="24"/>
                <w:szCs w:val="24"/>
                <w:lang w:val="en-US"/>
              </w:rPr>
              <w:t>ș</w:t>
            </w:r>
            <w:r w:rsidRPr="004E1D97">
              <w:rPr>
                <w:rFonts w:ascii="Times New Roman" w:hAnsi="Times New Roman" w:cs="Times New Roman"/>
                <w:i w:val="0"/>
                <w:iCs w:val="0"/>
                <w:sz w:val="24"/>
                <w:szCs w:val="24"/>
                <w:lang w:val="en-US"/>
              </w:rPr>
              <w:t>antier</w:t>
            </w:r>
            <w:proofErr w:type="spellEnd"/>
            <w:r w:rsidR="00EF53B0">
              <w:rPr>
                <w:rFonts w:ascii="Times New Roman" w:hAnsi="Times New Roman" w:cs="Times New Roman"/>
                <w:i w:val="0"/>
                <w:iCs w:val="0"/>
                <w:sz w:val="24"/>
                <w:szCs w:val="24"/>
                <w:lang w:val="en-US"/>
              </w:rPr>
              <w:t>.</w:t>
            </w:r>
          </w:p>
          <w:p w14:paraId="7C67A889" w14:textId="7EC5AA30" w:rsidR="004E1D97" w:rsidRPr="00C16FAC" w:rsidRDefault="00C16FAC"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sidRPr="00C16FAC">
              <w:rPr>
                <w:rFonts w:ascii="Times New Roman" w:hAnsi="Times New Roman" w:cs="Times New Roman"/>
                <w:i w:val="0"/>
                <w:iCs w:val="0"/>
                <w:sz w:val="24"/>
                <w:szCs w:val="24"/>
                <w:lang w:val="en-US"/>
              </w:rPr>
              <w:lastRenderedPageBreak/>
              <w:t>Prestarea</w:t>
            </w:r>
            <w:proofErr w:type="spellEnd"/>
            <w:r w:rsidRPr="00C16FAC">
              <w:rPr>
                <w:rFonts w:ascii="Times New Roman" w:hAnsi="Times New Roman" w:cs="Times New Roman"/>
                <w:i w:val="0"/>
                <w:iCs w:val="0"/>
                <w:sz w:val="24"/>
                <w:szCs w:val="24"/>
                <w:lang w:val="en-US"/>
              </w:rPr>
              <w:t xml:space="preserve"> </w:t>
            </w:r>
            <w:proofErr w:type="spellStart"/>
            <w:r w:rsidRPr="00C16FAC">
              <w:rPr>
                <w:rFonts w:ascii="Times New Roman" w:hAnsi="Times New Roman" w:cs="Times New Roman"/>
                <w:i w:val="0"/>
                <w:iCs w:val="0"/>
                <w:sz w:val="24"/>
                <w:szCs w:val="24"/>
                <w:lang w:val="en-US"/>
              </w:rPr>
              <w:t>serviciilor</w:t>
            </w:r>
            <w:proofErr w:type="spellEnd"/>
            <w:r w:rsidRPr="00C16FAC">
              <w:rPr>
                <w:rFonts w:ascii="Times New Roman" w:hAnsi="Times New Roman" w:cs="Times New Roman"/>
                <w:i w:val="0"/>
                <w:iCs w:val="0"/>
                <w:sz w:val="24"/>
                <w:szCs w:val="24"/>
                <w:lang w:val="en-US"/>
              </w:rPr>
              <w:t xml:space="preserve"> de </w:t>
            </w:r>
            <w:proofErr w:type="spellStart"/>
            <w:r w:rsidRPr="00C16FAC">
              <w:rPr>
                <w:rFonts w:ascii="Times New Roman" w:hAnsi="Times New Roman" w:cs="Times New Roman"/>
                <w:i w:val="0"/>
                <w:iCs w:val="0"/>
                <w:sz w:val="24"/>
                <w:szCs w:val="24"/>
                <w:lang w:val="en-US"/>
              </w:rPr>
              <w:t>coordonator</w:t>
            </w:r>
            <w:proofErr w:type="spellEnd"/>
            <w:r w:rsidRPr="00C16FAC">
              <w:rPr>
                <w:rFonts w:ascii="Times New Roman" w:hAnsi="Times New Roman" w:cs="Times New Roman"/>
                <w:i w:val="0"/>
                <w:iCs w:val="0"/>
                <w:sz w:val="24"/>
                <w:szCs w:val="24"/>
                <w:lang w:val="en-US"/>
              </w:rPr>
              <w:t xml:space="preserve"> SSM</w:t>
            </w:r>
            <w:r w:rsidR="00EF53B0">
              <w:rPr>
                <w:rFonts w:ascii="Times New Roman" w:hAnsi="Times New Roman" w:cs="Times New Roman"/>
                <w:i w:val="0"/>
                <w:iCs w:val="0"/>
                <w:sz w:val="24"/>
                <w:szCs w:val="24"/>
                <w:lang w:val="en-US"/>
              </w:rPr>
              <w:t>.</w:t>
            </w:r>
          </w:p>
          <w:p w14:paraId="0207BCDB" w14:textId="3F5DB57B" w:rsidR="00C16FAC" w:rsidRPr="00D85740" w:rsidRDefault="00C16FAC"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Pr>
                <w:rFonts w:ascii="Times New Roman" w:hAnsi="Times New Roman" w:cs="Times New Roman"/>
                <w:i w:val="0"/>
                <w:iCs w:val="0"/>
                <w:sz w:val="24"/>
                <w:szCs w:val="24"/>
                <w:lang w:val="en-US"/>
              </w:rPr>
              <w:t>Activitatea</w:t>
            </w:r>
            <w:proofErr w:type="spellEnd"/>
            <w:r>
              <w:rPr>
                <w:rFonts w:ascii="Times New Roman" w:hAnsi="Times New Roman" w:cs="Times New Roman"/>
                <w:i w:val="0"/>
                <w:iCs w:val="0"/>
                <w:sz w:val="24"/>
                <w:szCs w:val="24"/>
                <w:lang w:val="en-US"/>
              </w:rPr>
              <w:t xml:space="preserve"> de </w:t>
            </w:r>
            <w:proofErr w:type="spellStart"/>
            <w:r>
              <w:rPr>
                <w:rFonts w:ascii="Times New Roman" w:hAnsi="Times New Roman" w:cs="Times New Roman"/>
                <w:i w:val="0"/>
                <w:iCs w:val="0"/>
                <w:sz w:val="24"/>
                <w:szCs w:val="24"/>
                <w:lang w:val="en-US"/>
              </w:rPr>
              <w:t>i</w:t>
            </w:r>
            <w:r w:rsidRPr="00C16FAC">
              <w:rPr>
                <w:rFonts w:ascii="Times New Roman" w:hAnsi="Times New Roman" w:cs="Times New Roman"/>
                <w:i w:val="0"/>
                <w:iCs w:val="0"/>
                <w:sz w:val="24"/>
                <w:szCs w:val="24"/>
                <w:lang w:val="en-US"/>
              </w:rPr>
              <w:t>nformare</w:t>
            </w:r>
            <w:proofErr w:type="spellEnd"/>
            <w:r w:rsidRPr="00C16FAC">
              <w:rPr>
                <w:rFonts w:ascii="Times New Roman" w:hAnsi="Times New Roman" w:cs="Times New Roman"/>
                <w:i w:val="0"/>
                <w:iCs w:val="0"/>
                <w:sz w:val="24"/>
                <w:szCs w:val="24"/>
                <w:lang w:val="en-US"/>
              </w:rPr>
              <w:t xml:space="preserve"> </w:t>
            </w:r>
            <w:proofErr w:type="spellStart"/>
            <w:r w:rsidR="00EF53B0">
              <w:rPr>
                <w:rFonts w:ascii="Times New Roman" w:hAnsi="Times New Roman" w:cs="Times New Roman"/>
                <w:i w:val="0"/>
                <w:iCs w:val="0"/>
                <w:sz w:val="24"/>
                <w:szCs w:val="24"/>
                <w:lang w:val="en-US"/>
              </w:rPr>
              <w:t>ș</w:t>
            </w:r>
            <w:r w:rsidRPr="00C16FAC">
              <w:rPr>
                <w:rFonts w:ascii="Times New Roman" w:hAnsi="Times New Roman" w:cs="Times New Roman"/>
                <w:i w:val="0"/>
                <w:iCs w:val="0"/>
                <w:sz w:val="24"/>
                <w:szCs w:val="24"/>
                <w:lang w:val="en-US"/>
              </w:rPr>
              <w:t>i</w:t>
            </w:r>
            <w:proofErr w:type="spellEnd"/>
            <w:r w:rsidRPr="00C16FAC">
              <w:rPr>
                <w:rFonts w:ascii="Times New Roman" w:hAnsi="Times New Roman" w:cs="Times New Roman"/>
                <w:i w:val="0"/>
                <w:iCs w:val="0"/>
                <w:sz w:val="24"/>
                <w:szCs w:val="24"/>
                <w:lang w:val="en-US"/>
              </w:rPr>
              <w:t xml:space="preserve"> </w:t>
            </w:r>
            <w:proofErr w:type="spellStart"/>
            <w:r w:rsidR="00EF53B0">
              <w:rPr>
                <w:rFonts w:ascii="Times New Roman" w:hAnsi="Times New Roman" w:cs="Times New Roman"/>
                <w:i w:val="0"/>
                <w:iCs w:val="0"/>
                <w:sz w:val="24"/>
                <w:szCs w:val="24"/>
                <w:lang w:val="en-US"/>
              </w:rPr>
              <w:t>publicitate</w:t>
            </w:r>
            <w:proofErr w:type="spellEnd"/>
            <w:r w:rsidR="00EF53B0">
              <w:rPr>
                <w:rFonts w:ascii="Times New Roman" w:hAnsi="Times New Roman" w:cs="Times New Roman"/>
                <w:i w:val="0"/>
                <w:iCs w:val="0"/>
                <w:sz w:val="24"/>
                <w:szCs w:val="24"/>
                <w:lang w:val="en-US"/>
              </w:rPr>
              <w:t>.</w:t>
            </w:r>
            <w:r w:rsidRPr="00C16FAC">
              <w:rPr>
                <w:rFonts w:ascii="Times New Roman" w:hAnsi="Times New Roman" w:cs="Times New Roman"/>
                <w:i w:val="0"/>
                <w:iCs w:val="0"/>
                <w:sz w:val="24"/>
                <w:szCs w:val="24"/>
                <w:lang w:val="en-US"/>
              </w:rPr>
              <w:t xml:space="preserve"> </w:t>
            </w:r>
          </w:p>
          <w:p w14:paraId="0188E513" w14:textId="785B3AE6" w:rsidR="00D85740" w:rsidRPr="00D85740" w:rsidRDefault="00EF53B0" w:rsidP="005A2620">
            <w:pPr>
              <w:pStyle w:val="instruct"/>
              <w:numPr>
                <w:ilvl w:val="0"/>
                <w:numId w:val="34"/>
              </w:numPr>
              <w:spacing w:before="0" w:after="0"/>
              <w:ind w:left="230" w:hanging="230"/>
              <w:contextualSpacing/>
              <w:jc w:val="both"/>
              <w:rPr>
                <w:rFonts w:ascii="Times New Roman" w:hAnsi="Times New Roman" w:cs="Times New Roman"/>
                <w:i w:val="0"/>
                <w:iCs w:val="0"/>
                <w:sz w:val="24"/>
                <w:szCs w:val="24"/>
              </w:rPr>
            </w:pPr>
            <w:proofErr w:type="spellStart"/>
            <w:r>
              <w:rPr>
                <w:rFonts w:ascii="Times New Roman" w:hAnsi="Times New Roman" w:cs="Times New Roman"/>
                <w:i w:val="0"/>
                <w:iCs w:val="0"/>
                <w:sz w:val="24"/>
                <w:szCs w:val="24"/>
                <w:lang w:val="en-US"/>
              </w:rPr>
              <w:t>Î</w:t>
            </w:r>
            <w:r w:rsidR="00D85740" w:rsidRPr="00D85740">
              <w:rPr>
                <w:rFonts w:ascii="Times New Roman" w:hAnsi="Times New Roman" w:cs="Times New Roman"/>
                <w:i w:val="0"/>
                <w:iCs w:val="0"/>
                <w:sz w:val="24"/>
                <w:szCs w:val="24"/>
                <w:lang w:val="en-US"/>
              </w:rPr>
              <w:t>ntocmire</w:t>
            </w:r>
            <w:proofErr w:type="spellEnd"/>
            <w:r w:rsidR="00D85740" w:rsidRPr="00D85740">
              <w:rPr>
                <w:rFonts w:ascii="Times New Roman" w:hAnsi="Times New Roman" w:cs="Times New Roman"/>
                <w:i w:val="0"/>
                <w:iCs w:val="0"/>
                <w:sz w:val="24"/>
                <w:szCs w:val="24"/>
                <w:lang w:val="en-US"/>
              </w:rPr>
              <w:t xml:space="preserve"> </w:t>
            </w:r>
            <w:proofErr w:type="spellStart"/>
            <w:r w:rsidR="00F9523B">
              <w:rPr>
                <w:rFonts w:ascii="Times New Roman" w:hAnsi="Times New Roman" w:cs="Times New Roman"/>
                <w:i w:val="0"/>
                <w:iCs w:val="0"/>
                <w:sz w:val="24"/>
                <w:szCs w:val="24"/>
                <w:lang w:val="en-US"/>
              </w:rPr>
              <w:t>ș</w:t>
            </w:r>
            <w:r w:rsidR="00D85740" w:rsidRPr="00D85740">
              <w:rPr>
                <w:rFonts w:ascii="Times New Roman" w:hAnsi="Times New Roman" w:cs="Times New Roman"/>
                <w:i w:val="0"/>
                <w:iCs w:val="0"/>
                <w:sz w:val="24"/>
                <w:szCs w:val="24"/>
                <w:lang w:val="en-US"/>
              </w:rPr>
              <w:t>i</w:t>
            </w:r>
            <w:proofErr w:type="spellEnd"/>
            <w:r w:rsidR="00D85740" w:rsidRPr="00D85740">
              <w:rPr>
                <w:rFonts w:ascii="Times New Roman" w:hAnsi="Times New Roman" w:cs="Times New Roman"/>
                <w:i w:val="0"/>
                <w:iCs w:val="0"/>
                <w:sz w:val="24"/>
                <w:szCs w:val="24"/>
                <w:lang w:val="en-US"/>
              </w:rPr>
              <w:t xml:space="preserve"> </w:t>
            </w:r>
            <w:proofErr w:type="spellStart"/>
            <w:r w:rsidR="00D85740" w:rsidRPr="00D85740">
              <w:rPr>
                <w:rFonts w:ascii="Times New Roman" w:hAnsi="Times New Roman" w:cs="Times New Roman"/>
                <w:i w:val="0"/>
                <w:iCs w:val="0"/>
                <w:sz w:val="24"/>
                <w:szCs w:val="24"/>
                <w:lang w:val="en-US"/>
              </w:rPr>
              <w:t>depunere</w:t>
            </w:r>
            <w:proofErr w:type="spellEnd"/>
            <w:r w:rsidR="00D85740" w:rsidRPr="00D85740">
              <w:rPr>
                <w:rFonts w:ascii="Times New Roman" w:hAnsi="Times New Roman" w:cs="Times New Roman"/>
                <w:i w:val="0"/>
                <w:iCs w:val="0"/>
                <w:sz w:val="24"/>
                <w:szCs w:val="24"/>
                <w:lang w:val="en-US"/>
              </w:rPr>
              <w:t xml:space="preserve"> </w:t>
            </w:r>
            <w:proofErr w:type="spellStart"/>
            <w:r w:rsidR="00D85740" w:rsidRPr="00D85740">
              <w:rPr>
                <w:rFonts w:ascii="Times New Roman" w:hAnsi="Times New Roman" w:cs="Times New Roman"/>
                <w:i w:val="0"/>
                <w:iCs w:val="0"/>
                <w:sz w:val="24"/>
                <w:szCs w:val="24"/>
                <w:lang w:val="en-US"/>
              </w:rPr>
              <w:t>cereri</w:t>
            </w:r>
            <w:proofErr w:type="spellEnd"/>
            <w:r w:rsidR="00D85740" w:rsidRPr="00D85740">
              <w:rPr>
                <w:rFonts w:ascii="Times New Roman" w:hAnsi="Times New Roman" w:cs="Times New Roman"/>
                <w:i w:val="0"/>
                <w:iCs w:val="0"/>
                <w:sz w:val="24"/>
                <w:szCs w:val="24"/>
                <w:lang w:val="en-US"/>
              </w:rPr>
              <w:t xml:space="preserve"> de </w:t>
            </w:r>
            <w:proofErr w:type="spellStart"/>
            <w:r w:rsidR="00D85740" w:rsidRPr="00D85740">
              <w:rPr>
                <w:rFonts w:ascii="Times New Roman" w:hAnsi="Times New Roman" w:cs="Times New Roman"/>
                <w:i w:val="0"/>
                <w:iCs w:val="0"/>
                <w:sz w:val="24"/>
                <w:szCs w:val="24"/>
                <w:lang w:val="en-US"/>
              </w:rPr>
              <w:t>plat</w:t>
            </w:r>
            <w:r w:rsidR="00F9523B">
              <w:rPr>
                <w:rFonts w:ascii="Times New Roman" w:hAnsi="Times New Roman" w:cs="Times New Roman"/>
                <w:i w:val="0"/>
                <w:iCs w:val="0"/>
                <w:sz w:val="24"/>
                <w:szCs w:val="24"/>
                <w:lang w:val="en-US"/>
              </w:rPr>
              <w:t>ă</w:t>
            </w:r>
            <w:proofErr w:type="spellEnd"/>
            <w:r w:rsidR="00D85740" w:rsidRPr="00D85740">
              <w:rPr>
                <w:rFonts w:ascii="Times New Roman" w:hAnsi="Times New Roman" w:cs="Times New Roman"/>
                <w:i w:val="0"/>
                <w:iCs w:val="0"/>
                <w:sz w:val="24"/>
                <w:szCs w:val="24"/>
                <w:lang w:val="en-US"/>
              </w:rPr>
              <w:t xml:space="preserve">/ </w:t>
            </w:r>
            <w:proofErr w:type="spellStart"/>
            <w:r w:rsidR="00D85740" w:rsidRPr="00D85740">
              <w:rPr>
                <w:rFonts w:ascii="Times New Roman" w:hAnsi="Times New Roman" w:cs="Times New Roman"/>
                <w:i w:val="0"/>
                <w:iCs w:val="0"/>
                <w:sz w:val="24"/>
                <w:szCs w:val="24"/>
                <w:lang w:val="en-US"/>
              </w:rPr>
              <w:t>rambursare</w:t>
            </w:r>
            <w:proofErr w:type="spellEnd"/>
            <w:r w:rsidR="00D85740" w:rsidRPr="00D85740">
              <w:rPr>
                <w:rFonts w:ascii="Times New Roman" w:hAnsi="Times New Roman" w:cs="Times New Roman"/>
                <w:i w:val="0"/>
                <w:iCs w:val="0"/>
                <w:sz w:val="24"/>
                <w:szCs w:val="24"/>
                <w:lang w:val="en-US"/>
              </w:rPr>
              <w:t xml:space="preserve"> </w:t>
            </w:r>
            <w:proofErr w:type="spellStart"/>
            <w:r w:rsidR="00D85740" w:rsidRPr="00D85740">
              <w:rPr>
                <w:rFonts w:ascii="Times New Roman" w:hAnsi="Times New Roman" w:cs="Times New Roman"/>
                <w:i w:val="0"/>
                <w:iCs w:val="0"/>
                <w:sz w:val="24"/>
                <w:szCs w:val="24"/>
                <w:lang w:val="en-US"/>
              </w:rPr>
              <w:t>înclusiv</w:t>
            </w:r>
            <w:proofErr w:type="spellEnd"/>
            <w:r w:rsidR="00D85740" w:rsidRPr="00D85740">
              <w:rPr>
                <w:rFonts w:ascii="Times New Roman" w:hAnsi="Times New Roman" w:cs="Times New Roman"/>
                <w:i w:val="0"/>
                <w:iCs w:val="0"/>
                <w:sz w:val="24"/>
                <w:szCs w:val="24"/>
                <w:lang w:val="en-US"/>
              </w:rPr>
              <w:t xml:space="preserve"> </w:t>
            </w:r>
            <w:proofErr w:type="spellStart"/>
            <w:r w:rsidR="00D85740" w:rsidRPr="00D85740">
              <w:rPr>
                <w:rFonts w:ascii="Times New Roman" w:hAnsi="Times New Roman" w:cs="Times New Roman"/>
                <w:i w:val="0"/>
                <w:iCs w:val="0"/>
                <w:sz w:val="24"/>
                <w:szCs w:val="24"/>
                <w:lang w:val="en-US"/>
              </w:rPr>
              <w:t>rambursare</w:t>
            </w:r>
            <w:proofErr w:type="spellEnd"/>
            <w:r w:rsidR="00D85740" w:rsidRPr="00D85740">
              <w:rPr>
                <w:rFonts w:ascii="Times New Roman" w:hAnsi="Times New Roman" w:cs="Times New Roman"/>
                <w:i w:val="0"/>
                <w:iCs w:val="0"/>
                <w:sz w:val="24"/>
                <w:szCs w:val="24"/>
                <w:lang w:val="en-US"/>
              </w:rPr>
              <w:t xml:space="preserve"> </w:t>
            </w:r>
            <w:proofErr w:type="spellStart"/>
            <w:r w:rsidR="00D85740" w:rsidRPr="00D85740">
              <w:rPr>
                <w:rFonts w:ascii="Times New Roman" w:hAnsi="Times New Roman" w:cs="Times New Roman"/>
                <w:i w:val="0"/>
                <w:iCs w:val="0"/>
                <w:sz w:val="24"/>
                <w:szCs w:val="24"/>
                <w:lang w:val="en-US"/>
              </w:rPr>
              <w:t>finală</w:t>
            </w:r>
            <w:proofErr w:type="spellEnd"/>
          </w:p>
          <w:p w14:paraId="0B7212CB" w14:textId="6C5CE566" w:rsidR="00D85740" w:rsidRPr="00D85740" w:rsidRDefault="00D85740" w:rsidP="00161F2F">
            <w:pPr>
              <w:pStyle w:val="instruct"/>
              <w:numPr>
                <w:ilvl w:val="0"/>
                <w:numId w:val="34"/>
              </w:numPr>
              <w:spacing w:before="0" w:after="0"/>
              <w:ind w:left="400" w:hanging="400"/>
              <w:contextualSpacing/>
              <w:jc w:val="both"/>
              <w:rPr>
                <w:rFonts w:ascii="Times New Roman" w:hAnsi="Times New Roman" w:cs="Times New Roman"/>
                <w:i w:val="0"/>
                <w:iCs w:val="0"/>
                <w:sz w:val="24"/>
                <w:szCs w:val="24"/>
              </w:rPr>
            </w:pPr>
            <w:proofErr w:type="spellStart"/>
            <w:r w:rsidRPr="00D85740">
              <w:rPr>
                <w:rFonts w:ascii="Times New Roman" w:hAnsi="Times New Roman" w:cs="Times New Roman"/>
                <w:i w:val="0"/>
                <w:iCs w:val="0"/>
                <w:sz w:val="24"/>
                <w:szCs w:val="24"/>
                <w:lang w:val="en-US"/>
              </w:rPr>
              <w:t>Raportare</w:t>
            </w:r>
            <w:proofErr w:type="spellEnd"/>
            <w:r w:rsidRPr="00D85740">
              <w:rPr>
                <w:rFonts w:ascii="Times New Roman" w:hAnsi="Times New Roman" w:cs="Times New Roman"/>
                <w:i w:val="0"/>
                <w:iCs w:val="0"/>
                <w:sz w:val="24"/>
                <w:szCs w:val="24"/>
                <w:lang w:val="en-US"/>
              </w:rPr>
              <w:t xml:space="preserve"> </w:t>
            </w:r>
            <w:proofErr w:type="spellStart"/>
            <w:r w:rsidR="00F9523B">
              <w:rPr>
                <w:rFonts w:ascii="Times New Roman" w:hAnsi="Times New Roman" w:cs="Times New Roman"/>
                <w:i w:val="0"/>
                <w:iCs w:val="0"/>
                <w:sz w:val="24"/>
                <w:szCs w:val="24"/>
                <w:lang w:val="en-US"/>
              </w:rPr>
              <w:t>ș</w:t>
            </w:r>
            <w:r w:rsidRPr="00D85740">
              <w:rPr>
                <w:rFonts w:ascii="Times New Roman" w:hAnsi="Times New Roman" w:cs="Times New Roman"/>
                <w:i w:val="0"/>
                <w:iCs w:val="0"/>
                <w:sz w:val="24"/>
                <w:szCs w:val="24"/>
                <w:lang w:val="en-US"/>
              </w:rPr>
              <w:t>i</w:t>
            </w:r>
            <w:proofErr w:type="spellEnd"/>
            <w:r w:rsidRPr="00D85740">
              <w:rPr>
                <w:rFonts w:ascii="Times New Roman" w:hAnsi="Times New Roman" w:cs="Times New Roman"/>
                <w:i w:val="0"/>
                <w:iCs w:val="0"/>
                <w:sz w:val="24"/>
                <w:szCs w:val="24"/>
                <w:lang w:val="en-US"/>
              </w:rPr>
              <w:t xml:space="preserve"> management </w:t>
            </w:r>
            <w:r w:rsidR="00362A26">
              <w:rPr>
                <w:rFonts w:ascii="Times New Roman" w:hAnsi="Times New Roman" w:cs="Times New Roman"/>
                <w:i w:val="0"/>
                <w:iCs w:val="0"/>
                <w:sz w:val="24"/>
                <w:szCs w:val="24"/>
              </w:rPr>
              <w:t xml:space="preserve">privind </w:t>
            </w:r>
            <w:r w:rsidR="00362A26">
              <w:rPr>
                <w:rFonts w:ascii="Times New Roman" w:hAnsi="Times New Roman"/>
                <w:b/>
                <w:bCs/>
                <w:sz w:val="24"/>
              </w:rPr>
              <w:t>obiectivul de investiții</w:t>
            </w:r>
          </w:p>
          <w:p w14:paraId="41C8F396" w14:textId="4974E4A2" w:rsidR="00D85740" w:rsidRPr="00B05E3C" w:rsidRDefault="00D85740" w:rsidP="00D85740">
            <w:pPr>
              <w:pStyle w:val="instruct"/>
              <w:spacing w:before="0" w:after="0"/>
              <w:ind w:left="230"/>
              <w:contextualSpacing/>
              <w:jc w:val="both"/>
              <w:rPr>
                <w:rFonts w:ascii="Times New Roman" w:hAnsi="Times New Roman" w:cs="Times New Roman"/>
                <w:i w:val="0"/>
                <w:iCs w:val="0"/>
                <w:sz w:val="24"/>
                <w:szCs w:val="24"/>
              </w:rPr>
            </w:pPr>
          </w:p>
        </w:tc>
      </w:tr>
      <w:tr w:rsidR="007B7182" w:rsidRPr="00B05E3C" w14:paraId="1836F8B7" w14:textId="77777777">
        <w:tc>
          <w:tcPr>
            <w:tcW w:w="2808" w:type="dxa"/>
          </w:tcPr>
          <w:p w14:paraId="4E0C715C" w14:textId="2D238732" w:rsidR="004E16A9" w:rsidRPr="00B05E3C" w:rsidRDefault="00EC4E5F" w:rsidP="006527C5">
            <w:pPr>
              <w:spacing w:before="0" w:after="0"/>
              <w:contextualSpacing/>
              <w:rPr>
                <w:rFonts w:ascii="Times New Roman" w:hAnsi="Times New Roman"/>
                <w:sz w:val="24"/>
              </w:rPr>
            </w:pPr>
            <w:r w:rsidRPr="00EC4E5F">
              <w:rPr>
                <w:rFonts w:ascii="Times New Roman" w:hAnsi="Times New Roman"/>
                <w:b/>
                <w:bCs/>
                <w:sz w:val="24"/>
              </w:rPr>
              <w:lastRenderedPageBreak/>
              <w:t>Colaborator 2</w:t>
            </w:r>
            <w:r w:rsidR="004E16A9" w:rsidRPr="00B05E3C">
              <w:rPr>
                <w:rFonts w:ascii="Times New Roman" w:hAnsi="Times New Roman"/>
                <w:sz w:val="24"/>
              </w:rPr>
              <w:t xml:space="preserve"> - Administrația pentru Sănătate</w:t>
            </w:r>
          </w:p>
          <w:p w14:paraId="4FD40FFC" w14:textId="77777777" w:rsidR="007B7182" w:rsidRPr="00B05E3C" w:rsidRDefault="004E16A9" w:rsidP="006527C5">
            <w:pPr>
              <w:spacing w:before="0" w:after="0"/>
              <w:contextualSpacing/>
              <w:rPr>
                <w:rFonts w:ascii="Times New Roman" w:hAnsi="Times New Roman"/>
                <w:sz w:val="24"/>
              </w:rPr>
            </w:pPr>
            <w:r w:rsidRPr="00B05E3C">
              <w:rPr>
                <w:rFonts w:ascii="Times New Roman" w:hAnsi="Times New Roman"/>
                <w:sz w:val="24"/>
              </w:rPr>
              <w:t xml:space="preserve"> și Educație a Municipiului Timișoara</w:t>
            </w:r>
          </w:p>
        </w:tc>
        <w:tc>
          <w:tcPr>
            <w:tcW w:w="6048" w:type="dxa"/>
          </w:tcPr>
          <w:p w14:paraId="7F8B8D25" w14:textId="27605102" w:rsidR="001D6447" w:rsidRPr="00305900" w:rsidRDefault="00305900" w:rsidP="00305900">
            <w:pPr>
              <w:numPr>
                <w:ilvl w:val="0"/>
                <w:numId w:val="35"/>
              </w:numPr>
              <w:spacing w:before="0" w:after="0"/>
              <w:ind w:left="230" w:hanging="230"/>
              <w:contextualSpacing/>
              <w:rPr>
                <w:rFonts w:ascii="Times New Roman" w:hAnsi="Times New Roman"/>
                <w:sz w:val="24"/>
                <w:lang w:val="en-US"/>
              </w:rPr>
            </w:pPr>
            <w:proofErr w:type="spellStart"/>
            <w:r w:rsidRPr="004E1D97">
              <w:rPr>
                <w:rFonts w:ascii="Times New Roman" w:hAnsi="Times New Roman"/>
                <w:sz w:val="24"/>
                <w:lang w:val="en-US"/>
              </w:rPr>
              <w:t>Prestarea</w:t>
            </w:r>
            <w:proofErr w:type="spellEnd"/>
            <w:r w:rsidRPr="004E1D97">
              <w:rPr>
                <w:rFonts w:ascii="Times New Roman" w:hAnsi="Times New Roman"/>
                <w:sz w:val="24"/>
                <w:lang w:val="en-US"/>
              </w:rPr>
              <w:t xml:space="preserve"> </w:t>
            </w:r>
            <w:proofErr w:type="spellStart"/>
            <w:r w:rsidRPr="004E1D97">
              <w:rPr>
                <w:rFonts w:ascii="Times New Roman" w:hAnsi="Times New Roman"/>
                <w:sz w:val="24"/>
                <w:lang w:val="en-US"/>
              </w:rPr>
              <w:t>serviciilor</w:t>
            </w:r>
            <w:proofErr w:type="spellEnd"/>
            <w:r w:rsidRPr="004E1D97">
              <w:rPr>
                <w:rFonts w:ascii="Times New Roman" w:hAnsi="Times New Roman"/>
                <w:sz w:val="24"/>
                <w:lang w:val="en-US"/>
              </w:rPr>
              <w:t xml:space="preserve"> de </w:t>
            </w:r>
            <w:proofErr w:type="spellStart"/>
            <w:r w:rsidRPr="004E1D97">
              <w:rPr>
                <w:rFonts w:ascii="Times New Roman" w:hAnsi="Times New Roman"/>
                <w:sz w:val="24"/>
                <w:lang w:val="en-US"/>
              </w:rPr>
              <w:t>asisten</w:t>
            </w:r>
            <w:r w:rsidR="00E16D6A">
              <w:rPr>
                <w:rFonts w:ascii="Times New Roman" w:hAnsi="Times New Roman"/>
                <w:sz w:val="24"/>
                <w:lang w:val="en-US"/>
              </w:rPr>
              <w:t>ță</w:t>
            </w:r>
            <w:proofErr w:type="spellEnd"/>
            <w:r w:rsidRPr="004E1D97">
              <w:rPr>
                <w:rFonts w:ascii="Times New Roman" w:hAnsi="Times New Roman"/>
                <w:sz w:val="24"/>
                <w:lang w:val="en-US"/>
              </w:rPr>
              <w:t xml:space="preserve"> </w:t>
            </w:r>
            <w:proofErr w:type="spellStart"/>
            <w:r w:rsidRPr="004E1D97">
              <w:rPr>
                <w:rFonts w:ascii="Times New Roman" w:hAnsi="Times New Roman"/>
                <w:sz w:val="24"/>
                <w:lang w:val="en-US"/>
              </w:rPr>
              <w:t>tehnic</w:t>
            </w:r>
            <w:r w:rsidR="00124101">
              <w:rPr>
                <w:rFonts w:ascii="Times New Roman" w:hAnsi="Times New Roman"/>
                <w:sz w:val="24"/>
                <w:lang w:val="en-US"/>
              </w:rPr>
              <w:t>ă</w:t>
            </w:r>
            <w:proofErr w:type="spellEnd"/>
            <w:r w:rsidRPr="004E1D97">
              <w:rPr>
                <w:rFonts w:ascii="Times New Roman" w:hAnsi="Times New Roman"/>
                <w:sz w:val="24"/>
                <w:lang w:val="en-US"/>
              </w:rPr>
              <w:t xml:space="preserve"> din </w:t>
            </w:r>
            <w:proofErr w:type="spellStart"/>
            <w:r w:rsidRPr="004E1D97">
              <w:rPr>
                <w:rFonts w:ascii="Times New Roman" w:hAnsi="Times New Roman"/>
                <w:sz w:val="24"/>
                <w:lang w:val="en-US"/>
              </w:rPr>
              <w:t>partea</w:t>
            </w:r>
            <w:proofErr w:type="spellEnd"/>
            <w:r w:rsidRPr="004E1D97">
              <w:rPr>
                <w:rFonts w:ascii="Times New Roman" w:hAnsi="Times New Roman"/>
                <w:sz w:val="24"/>
                <w:lang w:val="en-US"/>
              </w:rPr>
              <w:t xml:space="preserve"> </w:t>
            </w:r>
            <w:proofErr w:type="spellStart"/>
            <w:r w:rsidRPr="004E1D97">
              <w:rPr>
                <w:rFonts w:ascii="Times New Roman" w:hAnsi="Times New Roman"/>
                <w:sz w:val="24"/>
                <w:lang w:val="en-US"/>
              </w:rPr>
              <w:t>proiectantului</w:t>
            </w:r>
            <w:proofErr w:type="spellEnd"/>
            <w:r>
              <w:rPr>
                <w:rFonts w:ascii="Times New Roman" w:hAnsi="Times New Roman"/>
                <w:sz w:val="24"/>
                <w:lang w:val="en-US"/>
              </w:rPr>
              <w:t xml:space="preserve"> (</w:t>
            </w:r>
            <w:proofErr w:type="spellStart"/>
            <w:r w:rsidR="00FA32DB" w:rsidRPr="00305900">
              <w:rPr>
                <w:rFonts w:ascii="Times New Roman" w:hAnsi="Times New Roman"/>
                <w:sz w:val="24"/>
                <w:lang w:val="en-US"/>
              </w:rPr>
              <w:t>Contractul</w:t>
            </w:r>
            <w:proofErr w:type="spellEnd"/>
            <w:r w:rsidR="00FA32DB" w:rsidRPr="00305900">
              <w:rPr>
                <w:rFonts w:ascii="Times New Roman" w:hAnsi="Times New Roman"/>
                <w:sz w:val="24"/>
                <w:lang w:val="en-US"/>
              </w:rPr>
              <w:t xml:space="preserve"> de </w:t>
            </w:r>
            <w:proofErr w:type="spellStart"/>
            <w:r w:rsidR="00FA32DB" w:rsidRPr="00305900">
              <w:rPr>
                <w:rFonts w:ascii="Times New Roman" w:hAnsi="Times New Roman"/>
                <w:sz w:val="24"/>
                <w:lang w:val="en-US"/>
              </w:rPr>
              <w:t>servicii</w:t>
            </w:r>
            <w:proofErr w:type="spellEnd"/>
            <w:r w:rsidR="00FA32DB" w:rsidRPr="00305900">
              <w:rPr>
                <w:rFonts w:ascii="Times New Roman" w:hAnsi="Times New Roman"/>
                <w:sz w:val="24"/>
                <w:lang w:val="en-US"/>
              </w:rPr>
              <w:t xml:space="preserve"> nr. 10 </w:t>
            </w:r>
            <w:proofErr w:type="gramStart"/>
            <w:r w:rsidR="00FA32DB" w:rsidRPr="00305900">
              <w:rPr>
                <w:rFonts w:ascii="Times New Roman" w:hAnsi="Times New Roman"/>
                <w:sz w:val="24"/>
                <w:lang w:val="en-US"/>
              </w:rPr>
              <w:t>din</w:t>
            </w:r>
            <w:proofErr w:type="gramEnd"/>
            <w:r w:rsidR="00FA32DB" w:rsidRPr="00305900">
              <w:rPr>
                <w:rFonts w:ascii="Times New Roman" w:hAnsi="Times New Roman"/>
                <w:sz w:val="24"/>
                <w:lang w:val="en-US"/>
              </w:rPr>
              <w:t xml:space="preserve"> 23.05.2024 </w:t>
            </w:r>
            <w:proofErr w:type="spellStart"/>
            <w:r w:rsidR="00FA32DB" w:rsidRPr="00305900">
              <w:rPr>
                <w:rFonts w:ascii="Times New Roman" w:hAnsi="Times New Roman"/>
                <w:sz w:val="24"/>
                <w:lang w:val="en-US"/>
              </w:rPr>
              <w:t>încheiat</w:t>
            </w:r>
            <w:proofErr w:type="spellEnd"/>
            <w:r w:rsidR="00FA32DB" w:rsidRPr="00305900">
              <w:rPr>
                <w:rFonts w:ascii="Times New Roman" w:hAnsi="Times New Roman"/>
                <w:sz w:val="24"/>
                <w:lang w:val="en-US"/>
              </w:rPr>
              <w:t xml:space="preserve"> </w:t>
            </w:r>
            <w:proofErr w:type="spellStart"/>
            <w:r w:rsidR="00FA32DB" w:rsidRPr="00305900">
              <w:rPr>
                <w:rFonts w:ascii="Times New Roman" w:hAnsi="Times New Roman"/>
                <w:sz w:val="24"/>
                <w:lang w:val="en-US"/>
              </w:rPr>
              <w:t>între</w:t>
            </w:r>
            <w:proofErr w:type="spellEnd"/>
            <w:r w:rsidR="00FA32DB" w:rsidRPr="00305900">
              <w:rPr>
                <w:rFonts w:ascii="Times New Roman" w:hAnsi="Times New Roman"/>
                <w:sz w:val="24"/>
                <w:lang w:val="en-US"/>
              </w:rPr>
              <w:t xml:space="preserve"> ASEMT </w:t>
            </w:r>
            <w:proofErr w:type="spellStart"/>
            <w:r w:rsidR="00FA32DB" w:rsidRPr="00305900">
              <w:rPr>
                <w:rFonts w:ascii="Times New Roman" w:hAnsi="Times New Roman"/>
                <w:sz w:val="24"/>
                <w:lang w:val="en-US"/>
              </w:rPr>
              <w:t>și</w:t>
            </w:r>
            <w:proofErr w:type="spellEnd"/>
            <w:r w:rsidR="00FA32DB" w:rsidRPr="00305900">
              <w:rPr>
                <w:rFonts w:ascii="Times New Roman" w:hAnsi="Times New Roman"/>
                <w:sz w:val="24"/>
                <w:lang w:val="en-US"/>
              </w:rPr>
              <w:t xml:space="preserve"> </w:t>
            </w:r>
            <w:proofErr w:type="spellStart"/>
            <w:r w:rsidR="00FA32DB" w:rsidRPr="00305900">
              <w:rPr>
                <w:rFonts w:ascii="Times New Roman" w:hAnsi="Times New Roman"/>
                <w:sz w:val="24"/>
                <w:lang w:val="en-US"/>
              </w:rPr>
              <w:t>Plantech</w:t>
            </w:r>
            <w:proofErr w:type="spellEnd"/>
            <w:r w:rsidR="00FA32DB" w:rsidRPr="00305900">
              <w:rPr>
                <w:rFonts w:ascii="Times New Roman" w:hAnsi="Times New Roman"/>
                <w:sz w:val="24"/>
                <w:lang w:val="en-US"/>
              </w:rPr>
              <w:t xml:space="preserve"> RR A2T S</w:t>
            </w:r>
            <w:r w:rsidR="003D771B" w:rsidRPr="00305900">
              <w:rPr>
                <w:rFonts w:ascii="Times New Roman" w:hAnsi="Times New Roman"/>
                <w:sz w:val="24"/>
                <w:lang w:val="en-US"/>
              </w:rPr>
              <w:t>.</w:t>
            </w:r>
            <w:r w:rsidR="00FA32DB" w:rsidRPr="00305900">
              <w:rPr>
                <w:rFonts w:ascii="Times New Roman" w:hAnsi="Times New Roman"/>
                <w:sz w:val="24"/>
                <w:lang w:val="en-US"/>
              </w:rPr>
              <w:t>R</w:t>
            </w:r>
            <w:r w:rsidR="003D771B" w:rsidRPr="00305900">
              <w:rPr>
                <w:rFonts w:ascii="Times New Roman" w:hAnsi="Times New Roman"/>
                <w:sz w:val="24"/>
                <w:lang w:val="en-US"/>
              </w:rPr>
              <w:t>.</w:t>
            </w:r>
            <w:r w:rsidR="00FA32DB" w:rsidRPr="00305900">
              <w:rPr>
                <w:rFonts w:ascii="Times New Roman" w:hAnsi="Times New Roman"/>
                <w:sz w:val="24"/>
                <w:lang w:val="en-US"/>
              </w:rPr>
              <w:t>L.</w:t>
            </w:r>
            <w:r>
              <w:rPr>
                <w:rFonts w:ascii="Times New Roman" w:hAnsi="Times New Roman"/>
                <w:sz w:val="24"/>
                <w:lang w:val="en-US"/>
              </w:rPr>
              <w:t>)</w:t>
            </w:r>
            <w:r w:rsidR="007C1864">
              <w:rPr>
                <w:rFonts w:ascii="Times New Roman" w:hAnsi="Times New Roman"/>
                <w:sz w:val="24"/>
                <w:lang w:val="en-US"/>
              </w:rPr>
              <w:t xml:space="preserve">, precum </w:t>
            </w:r>
            <w:proofErr w:type="spellStart"/>
            <w:r w:rsidR="007C1864">
              <w:rPr>
                <w:rFonts w:ascii="Times New Roman" w:hAnsi="Times New Roman"/>
                <w:sz w:val="24"/>
                <w:lang w:val="en-US"/>
              </w:rPr>
              <w:t>și</w:t>
            </w:r>
            <w:proofErr w:type="spellEnd"/>
            <w:r w:rsidR="007C1864">
              <w:rPr>
                <w:rFonts w:ascii="Times New Roman" w:hAnsi="Times New Roman"/>
                <w:sz w:val="24"/>
                <w:lang w:val="en-US"/>
              </w:rPr>
              <w:t xml:space="preserve"> </w:t>
            </w:r>
            <w:proofErr w:type="spellStart"/>
            <w:r w:rsidR="00124101">
              <w:rPr>
                <w:rFonts w:ascii="Times New Roman" w:hAnsi="Times New Roman"/>
                <w:sz w:val="24"/>
                <w:lang w:val="en-US"/>
              </w:rPr>
              <w:t>restul</w:t>
            </w:r>
            <w:proofErr w:type="spellEnd"/>
            <w:r w:rsidR="00124101">
              <w:rPr>
                <w:rFonts w:ascii="Times New Roman" w:hAnsi="Times New Roman"/>
                <w:sz w:val="24"/>
                <w:lang w:val="en-US"/>
              </w:rPr>
              <w:t xml:space="preserve"> </w:t>
            </w:r>
            <w:proofErr w:type="spellStart"/>
            <w:r w:rsidR="00124101">
              <w:rPr>
                <w:rFonts w:ascii="Times New Roman" w:hAnsi="Times New Roman"/>
                <w:sz w:val="24"/>
                <w:lang w:val="en-US"/>
              </w:rPr>
              <w:t>activităților</w:t>
            </w:r>
            <w:proofErr w:type="spellEnd"/>
            <w:r w:rsidR="00124101">
              <w:rPr>
                <w:rFonts w:ascii="Times New Roman" w:hAnsi="Times New Roman"/>
                <w:sz w:val="24"/>
                <w:lang w:val="en-US"/>
              </w:rPr>
              <w:t xml:space="preserve"> care </w:t>
            </w:r>
            <w:proofErr w:type="spellStart"/>
            <w:r w:rsidR="00124101">
              <w:rPr>
                <w:rFonts w:ascii="Times New Roman" w:hAnsi="Times New Roman"/>
                <w:sz w:val="24"/>
                <w:lang w:val="en-US"/>
              </w:rPr>
              <w:t>decurg</w:t>
            </w:r>
            <w:proofErr w:type="spellEnd"/>
            <w:r w:rsidR="00124101">
              <w:rPr>
                <w:rFonts w:ascii="Times New Roman" w:hAnsi="Times New Roman"/>
                <w:sz w:val="24"/>
                <w:lang w:val="en-US"/>
              </w:rPr>
              <w:t xml:space="preserve"> din contract.</w:t>
            </w:r>
          </w:p>
          <w:p w14:paraId="546790FD" w14:textId="6B2B0BDE" w:rsidR="003D771B" w:rsidRDefault="003D771B" w:rsidP="003D771B">
            <w:pPr>
              <w:numPr>
                <w:ilvl w:val="0"/>
                <w:numId w:val="35"/>
              </w:numPr>
              <w:spacing w:before="0" w:after="0"/>
              <w:ind w:left="230" w:hanging="230"/>
              <w:contextualSpacing/>
              <w:rPr>
                <w:rFonts w:ascii="Times New Roman" w:hAnsi="Times New Roman"/>
                <w:sz w:val="24"/>
                <w:lang w:val="en-US"/>
              </w:rPr>
            </w:pPr>
            <w:proofErr w:type="spellStart"/>
            <w:r>
              <w:rPr>
                <w:rFonts w:ascii="Times New Roman" w:hAnsi="Times New Roman"/>
                <w:sz w:val="24"/>
                <w:lang w:val="en-US"/>
              </w:rPr>
              <w:t>Asigurarea</w:t>
            </w:r>
            <w:proofErr w:type="spellEnd"/>
            <w:r>
              <w:rPr>
                <w:rFonts w:ascii="Times New Roman" w:hAnsi="Times New Roman"/>
                <w:sz w:val="24"/>
                <w:lang w:val="en-US"/>
              </w:rPr>
              <w:t xml:space="preserve"> </w:t>
            </w:r>
            <w:proofErr w:type="spellStart"/>
            <w:r w:rsidRPr="003D771B">
              <w:rPr>
                <w:rFonts w:ascii="Times New Roman" w:hAnsi="Times New Roman"/>
                <w:sz w:val="24"/>
                <w:lang w:val="en-US"/>
              </w:rPr>
              <w:t>includerii</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și</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menținerii</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în</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bugetul</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aprobat</w:t>
            </w:r>
            <w:proofErr w:type="spellEnd"/>
            <w:r w:rsidRPr="003D771B">
              <w:rPr>
                <w:rFonts w:ascii="Times New Roman" w:hAnsi="Times New Roman"/>
                <w:sz w:val="24"/>
                <w:lang w:val="en-US"/>
              </w:rPr>
              <w:t xml:space="preserve"> a </w:t>
            </w:r>
            <w:proofErr w:type="spellStart"/>
            <w:r w:rsidRPr="003D771B">
              <w:rPr>
                <w:rFonts w:ascii="Times New Roman" w:hAnsi="Times New Roman"/>
                <w:sz w:val="24"/>
                <w:lang w:val="en-US"/>
              </w:rPr>
              <w:t>fondurilor</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necesare</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pentru</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derularea</w:t>
            </w:r>
            <w:proofErr w:type="spellEnd"/>
            <w:r w:rsidRPr="003D771B">
              <w:rPr>
                <w:rFonts w:ascii="Times New Roman" w:hAnsi="Times New Roman"/>
                <w:sz w:val="24"/>
                <w:lang w:val="en-US"/>
              </w:rPr>
              <w:t xml:space="preserve"> </w:t>
            </w:r>
            <w:proofErr w:type="spellStart"/>
            <w:r w:rsidRPr="003D771B">
              <w:rPr>
                <w:rFonts w:ascii="Times New Roman" w:hAnsi="Times New Roman"/>
                <w:sz w:val="24"/>
                <w:lang w:val="en-US"/>
              </w:rPr>
              <w:t>contractului</w:t>
            </w:r>
            <w:proofErr w:type="spellEnd"/>
            <w:r>
              <w:rPr>
                <w:rFonts w:ascii="Times New Roman" w:hAnsi="Times New Roman"/>
                <w:sz w:val="24"/>
                <w:lang w:val="en-US"/>
              </w:rPr>
              <w:t xml:space="preserve"> sus-</w:t>
            </w:r>
            <w:proofErr w:type="spellStart"/>
            <w:r>
              <w:rPr>
                <w:rFonts w:ascii="Times New Roman" w:hAnsi="Times New Roman"/>
                <w:sz w:val="24"/>
                <w:lang w:val="en-US"/>
              </w:rPr>
              <w:t>menționat</w:t>
            </w:r>
            <w:proofErr w:type="spellEnd"/>
            <w:r w:rsidR="00A342C8">
              <w:rPr>
                <w:rFonts w:ascii="Times New Roman" w:hAnsi="Times New Roman"/>
                <w:sz w:val="24"/>
                <w:lang w:val="en-US"/>
              </w:rPr>
              <w:t>.</w:t>
            </w:r>
          </w:p>
          <w:p w14:paraId="72A3D3EC" w14:textId="77777777" w:rsidR="005A2988" w:rsidRPr="00B05E3C" w:rsidRDefault="005A2988" w:rsidP="006527C5">
            <w:pPr>
              <w:spacing w:before="0" w:after="0"/>
              <w:contextualSpacing/>
              <w:rPr>
                <w:rFonts w:ascii="Times New Roman" w:hAnsi="Times New Roman"/>
                <w:sz w:val="24"/>
                <w:lang w:val="en-US"/>
              </w:rPr>
            </w:pPr>
          </w:p>
          <w:p w14:paraId="0D0B940D" w14:textId="77777777" w:rsidR="007B7182" w:rsidRPr="00B05E3C" w:rsidRDefault="007B7182" w:rsidP="006527C5">
            <w:pPr>
              <w:spacing w:before="0" w:after="0"/>
              <w:contextualSpacing/>
              <w:rPr>
                <w:rFonts w:ascii="Times New Roman" w:hAnsi="Times New Roman"/>
                <w:sz w:val="24"/>
              </w:rPr>
            </w:pPr>
          </w:p>
        </w:tc>
      </w:tr>
    </w:tbl>
    <w:p w14:paraId="2946DB82" w14:textId="77777777" w:rsidR="00E91575" w:rsidRPr="00B05E3C" w:rsidRDefault="00E91575" w:rsidP="006527C5">
      <w:pPr>
        <w:spacing w:before="0" w:after="0"/>
        <w:contextualSpacing/>
        <w:jc w:val="both"/>
        <w:rPr>
          <w:rFonts w:ascii="Times New Roman" w:hAnsi="Times New Roman"/>
          <w:sz w:val="24"/>
        </w:rPr>
      </w:pPr>
    </w:p>
    <w:p w14:paraId="14CF2D57" w14:textId="1D07AD7D" w:rsidR="00657DEF" w:rsidRPr="00B05E3C" w:rsidRDefault="00BE5FDC" w:rsidP="006527C5">
      <w:pPr>
        <w:spacing w:before="0"/>
        <w:rPr>
          <w:rFonts w:ascii="Times New Roman" w:hAnsi="Times New Roman"/>
          <w:b/>
          <w:sz w:val="24"/>
        </w:rPr>
      </w:pPr>
      <w:r w:rsidRPr="00B05E3C">
        <w:rPr>
          <w:rFonts w:ascii="Times New Roman" w:hAnsi="Times New Roman"/>
          <w:b/>
          <w:sz w:val="24"/>
        </w:rPr>
        <w:t xml:space="preserve">Art. 5. </w:t>
      </w:r>
      <w:r w:rsidR="007B7182" w:rsidRPr="00B05E3C">
        <w:rPr>
          <w:rFonts w:ascii="Times New Roman" w:hAnsi="Times New Roman"/>
          <w:b/>
          <w:sz w:val="24"/>
        </w:rPr>
        <w:t xml:space="preserve">Perioada de valabilitate a </w:t>
      </w:r>
      <w:r w:rsidR="002A1317">
        <w:rPr>
          <w:rFonts w:ascii="Times New Roman" w:hAnsi="Times New Roman"/>
          <w:b/>
          <w:sz w:val="24"/>
        </w:rPr>
        <w:t>P</w:t>
      </w:r>
      <w:r w:rsidR="003D771B">
        <w:rPr>
          <w:rFonts w:ascii="Times New Roman" w:hAnsi="Times New Roman"/>
          <w:b/>
          <w:sz w:val="24"/>
        </w:rPr>
        <w:t>rotocolului de colabo</w:t>
      </w:r>
      <w:r w:rsidR="002A1317">
        <w:rPr>
          <w:rFonts w:ascii="Times New Roman" w:hAnsi="Times New Roman"/>
          <w:b/>
          <w:sz w:val="24"/>
        </w:rPr>
        <w:t>rare</w:t>
      </w:r>
    </w:p>
    <w:p w14:paraId="3C96AA66" w14:textId="5EA3D5CD" w:rsidR="00DC2A96" w:rsidRPr="00B05E3C" w:rsidRDefault="00E14BD9" w:rsidP="006527C5">
      <w:pPr>
        <w:spacing w:before="0"/>
        <w:jc w:val="both"/>
        <w:rPr>
          <w:rFonts w:ascii="Times New Roman" w:hAnsi="Times New Roman"/>
          <w:sz w:val="24"/>
        </w:rPr>
      </w:pPr>
      <w:r w:rsidRPr="00B05E3C">
        <w:rPr>
          <w:rFonts w:ascii="Times New Roman" w:hAnsi="Times New Roman"/>
          <w:sz w:val="24"/>
        </w:rPr>
        <w:t xml:space="preserve">Perioada de valabilitate a </w:t>
      </w:r>
      <w:r w:rsidR="003D771B">
        <w:rPr>
          <w:rFonts w:ascii="Times New Roman" w:hAnsi="Times New Roman"/>
          <w:sz w:val="24"/>
        </w:rPr>
        <w:t>Protocolului</w:t>
      </w:r>
      <w:r w:rsidRPr="00B05E3C">
        <w:rPr>
          <w:rFonts w:ascii="Times New Roman" w:hAnsi="Times New Roman"/>
          <w:sz w:val="24"/>
        </w:rPr>
        <w:t xml:space="preserve"> începe la data semnării prezentului </w:t>
      </w:r>
      <w:r w:rsidR="003D771B">
        <w:rPr>
          <w:rFonts w:ascii="Times New Roman" w:hAnsi="Times New Roman"/>
          <w:sz w:val="24"/>
        </w:rPr>
        <w:t>Protocol</w:t>
      </w:r>
      <w:r w:rsidRPr="00B05E3C">
        <w:rPr>
          <w:rFonts w:ascii="Times New Roman" w:hAnsi="Times New Roman"/>
          <w:sz w:val="24"/>
        </w:rPr>
        <w:t xml:space="preserve"> și încetează la data la care </w:t>
      </w:r>
      <w:r w:rsidR="00515666" w:rsidRPr="00B05E3C">
        <w:rPr>
          <w:rFonts w:ascii="Times New Roman" w:hAnsi="Times New Roman"/>
          <w:sz w:val="24"/>
        </w:rPr>
        <w:t xml:space="preserve">își încetează valabilitatea </w:t>
      </w:r>
      <w:proofErr w:type="spellStart"/>
      <w:r w:rsidR="00972205" w:rsidRPr="00972205">
        <w:rPr>
          <w:rFonts w:ascii="Times New Roman" w:hAnsi="Times New Roman"/>
          <w:sz w:val="24"/>
          <w:highlight w:val="yellow"/>
          <w:lang w:val="en-US"/>
        </w:rPr>
        <w:t>Contractul</w:t>
      </w:r>
      <w:proofErr w:type="spellEnd"/>
      <w:r w:rsidR="00972205" w:rsidRPr="00972205">
        <w:rPr>
          <w:rFonts w:ascii="Times New Roman" w:hAnsi="Times New Roman"/>
          <w:sz w:val="24"/>
          <w:highlight w:val="yellow"/>
          <w:lang w:val="en-US"/>
        </w:rPr>
        <w:t xml:space="preserve"> de </w:t>
      </w:r>
      <w:proofErr w:type="spellStart"/>
      <w:r w:rsidR="00972205" w:rsidRPr="00972205">
        <w:rPr>
          <w:rFonts w:ascii="Times New Roman" w:hAnsi="Times New Roman"/>
          <w:sz w:val="24"/>
          <w:highlight w:val="yellow"/>
          <w:lang w:val="en-US"/>
        </w:rPr>
        <w:t>servicii</w:t>
      </w:r>
      <w:proofErr w:type="spellEnd"/>
      <w:r w:rsidR="00972205" w:rsidRPr="00972205">
        <w:rPr>
          <w:rFonts w:ascii="Times New Roman" w:hAnsi="Times New Roman"/>
          <w:sz w:val="24"/>
          <w:highlight w:val="yellow"/>
          <w:lang w:val="en-US"/>
        </w:rPr>
        <w:t xml:space="preserve"> nr. 10 </w:t>
      </w:r>
      <w:proofErr w:type="gramStart"/>
      <w:r w:rsidR="00972205" w:rsidRPr="00972205">
        <w:rPr>
          <w:rFonts w:ascii="Times New Roman" w:hAnsi="Times New Roman"/>
          <w:sz w:val="24"/>
          <w:highlight w:val="yellow"/>
          <w:lang w:val="en-US"/>
        </w:rPr>
        <w:t>din</w:t>
      </w:r>
      <w:proofErr w:type="gramEnd"/>
      <w:r w:rsidR="00972205" w:rsidRPr="00972205">
        <w:rPr>
          <w:rFonts w:ascii="Times New Roman" w:hAnsi="Times New Roman"/>
          <w:sz w:val="24"/>
          <w:highlight w:val="yellow"/>
          <w:lang w:val="en-US"/>
        </w:rPr>
        <w:t xml:space="preserve"> 23.05.2024 </w:t>
      </w:r>
      <w:proofErr w:type="spellStart"/>
      <w:r w:rsidR="00972205" w:rsidRPr="00972205">
        <w:rPr>
          <w:rFonts w:ascii="Times New Roman" w:hAnsi="Times New Roman"/>
          <w:sz w:val="24"/>
          <w:highlight w:val="yellow"/>
          <w:lang w:val="en-US"/>
        </w:rPr>
        <w:t>încheiat</w:t>
      </w:r>
      <w:proofErr w:type="spellEnd"/>
      <w:r w:rsidR="00972205" w:rsidRPr="00972205">
        <w:rPr>
          <w:rFonts w:ascii="Times New Roman" w:hAnsi="Times New Roman"/>
          <w:sz w:val="24"/>
          <w:highlight w:val="yellow"/>
          <w:lang w:val="en-US"/>
        </w:rPr>
        <w:t xml:space="preserve"> </w:t>
      </w:r>
      <w:proofErr w:type="spellStart"/>
      <w:r w:rsidR="00972205" w:rsidRPr="00972205">
        <w:rPr>
          <w:rFonts w:ascii="Times New Roman" w:hAnsi="Times New Roman"/>
          <w:sz w:val="24"/>
          <w:highlight w:val="yellow"/>
          <w:lang w:val="en-US"/>
        </w:rPr>
        <w:t>între</w:t>
      </w:r>
      <w:proofErr w:type="spellEnd"/>
      <w:r w:rsidR="00972205" w:rsidRPr="00972205">
        <w:rPr>
          <w:rFonts w:ascii="Times New Roman" w:hAnsi="Times New Roman"/>
          <w:sz w:val="24"/>
          <w:highlight w:val="yellow"/>
          <w:lang w:val="en-US"/>
        </w:rPr>
        <w:t xml:space="preserve"> ASEMT </w:t>
      </w:r>
      <w:proofErr w:type="spellStart"/>
      <w:r w:rsidR="00972205" w:rsidRPr="00972205">
        <w:rPr>
          <w:rFonts w:ascii="Times New Roman" w:hAnsi="Times New Roman"/>
          <w:sz w:val="24"/>
          <w:highlight w:val="yellow"/>
          <w:lang w:val="en-US"/>
        </w:rPr>
        <w:t>și</w:t>
      </w:r>
      <w:proofErr w:type="spellEnd"/>
      <w:r w:rsidR="00972205" w:rsidRPr="00972205">
        <w:rPr>
          <w:rFonts w:ascii="Times New Roman" w:hAnsi="Times New Roman"/>
          <w:sz w:val="24"/>
          <w:highlight w:val="yellow"/>
          <w:lang w:val="en-US"/>
        </w:rPr>
        <w:t xml:space="preserve"> </w:t>
      </w:r>
      <w:proofErr w:type="spellStart"/>
      <w:r w:rsidR="00972205" w:rsidRPr="00972205">
        <w:rPr>
          <w:rFonts w:ascii="Times New Roman" w:hAnsi="Times New Roman"/>
          <w:sz w:val="24"/>
          <w:highlight w:val="yellow"/>
          <w:lang w:val="en-US"/>
        </w:rPr>
        <w:t>Plantech</w:t>
      </w:r>
      <w:proofErr w:type="spellEnd"/>
      <w:r w:rsidR="00972205" w:rsidRPr="00972205">
        <w:rPr>
          <w:rFonts w:ascii="Times New Roman" w:hAnsi="Times New Roman"/>
          <w:sz w:val="24"/>
          <w:highlight w:val="yellow"/>
          <w:lang w:val="en-US"/>
        </w:rPr>
        <w:t xml:space="preserve"> RR A2T S.R.L.</w:t>
      </w:r>
    </w:p>
    <w:p w14:paraId="0AF64076" w14:textId="37B84CF1" w:rsidR="006527C5" w:rsidRPr="00B05E3C" w:rsidRDefault="00DC2A96" w:rsidP="006527C5">
      <w:pPr>
        <w:pStyle w:val="Titlu5"/>
        <w:keepNext w:val="0"/>
        <w:numPr>
          <w:ilvl w:val="0"/>
          <w:numId w:val="0"/>
        </w:numPr>
        <w:spacing w:before="0"/>
        <w:contextualSpacing/>
        <w:rPr>
          <w:rFonts w:ascii="Times New Roman" w:hAnsi="Times New Roman"/>
          <w:sz w:val="24"/>
        </w:rPr>
      </w:pPr>
      <w:r w:rsidRPr="00B05E3C">
        <w:rPr>
          <w:rFonts w:ascii="Times New Roman" w:hAnsi="Times New Roman"/>
          <w:sz w:val="24"/>
        </w:rPr>
        <w:t xml:space="preserve">Art. 6. </w:t>
      </w:r>
      <w:r w:rsidR="007B7182" w:rsidRPr="00B05E3C">
        <w:rPr>
          <w:rFonts w:ascii="Times New Roman" w:hAnsi="Times New Roman"/>
          <w:sz w:val="24"/>
        </w:rPr>
        <w:t xml:space="preserve">Drepturile </w:t>
      </w:r>
      <w:proofErr w:type="spellStart"/>
      <w:r w:rsidR="007B7182" w:rsidRPr="00B05E3C">
        <w:rPr>
          <w:rFonts w:ascii="Times New Roman" w:hAnsi="Times New Roman"/>
          <w:sz w:val="24"/>
        </w:rPr>
        <w:t>şi</w:t>
      </w:r>
      <w:proofErr w:type="spellEnd"/>
      <w:r w:rsidR="007B7182" w:rsidRPr="00B05E3C">
        <w:rPr>
          <w:rFonts w:ascii="Times New Roman" w:hAnsi="Times New Roman"/>
          <w:sz w:val="24"/>
        </w:rPr>
        <w:t xml:space="preserve"> </w:t>
      </w:r>
      <w:proofErr w:type="spellStart"/>
      <w:r w:rsidR="007B7182" w:rsidRPr="00B05E3C">
        <w:rPr>
          <w:rFonts w:ascii="Times New Roman" w:hAnsi="Times New Roman"/>
          <w:sz w:val="24"/>
        </w:rPr>
        <w:t>obligaţiile</w:t>
      </w:r>
      <w:proofErr w:type="spellEnd"/>
      <w:r w:rsidR="007B7182" w:rsidRPr="00B05E3C">
        <w:rPr>
          <w:rFonts w:ascii="Times New Roman" w:hAnsi="Times New Roman"/>
          <w:sz w:val="24"/>
        </w:rPr>
        <w:t xml:space="preserve"> liderului </w:t>
      </w:r>
      <w:r w:rsidR="00AD76E6" w:rsidRPr="00B05E3C">
        <w:rPr>
          <w:rFonts w:ascii="Times New Roman" w:hAnsi="Times New Roman"/>
          <w:sz w:val="24"/>
        </w:rPr>
        <w:t>Protocolului de colaborare</w:t>
      </w:r>
      <w:r w:rsidR="002D5760">
        <w:rPr>
          <w:rFonts w:ascii="Times New Roman" w:hAnsi="Times New Roman"/>
          <w:sz w:val="24"/>
        </w:rPr>
        <w:t>/</w:t>
      </w:r>
      <w:r w:rsidR="002B67C4">
        <w:rPr>
          <w:rFonts w:ascii="Times New Roman" w:hAnsi="Times New Roman"/>
          <w:sz w:val="24"/>
        </w:rPr>
        <w:t xml:space="preserve">Colaborator </w:t>
      </w:r>
      <w:r w:rsidR="002D5760">
        <w:rPr>
          <w:rFonts w:ascii="Times New Roman" w:hAnsi="Times New Roman"/>
          <w:sz w:val="24"/>
        </w:rPr>
        <w:t>1</w:t>
      </w:r>
    </w:p>
    <w:p w14:paraId="450E3233" w14:textId="77777777" w:rsidR="00063F3F" w:rsidRPr="00B05E3C" w:rsidRDefault="007B7182" w:rsidP="0082345B">
      <w:pPr>
        <w:pStyle w:val="Titlu5"/>
        <w:keepNext w:val="0"/>
        <w:numPr>
          <w:ilvl w:val="0"/>
          <w:numId w:val="36"/>
        </w:numPr>
        <w:spacing w:before="0"/>
        <w:contextualSpacing/>
        <w:rPr>
          <w:rFonts w:ascii="Times New Roman" w:hAnsi="Times New Roman"/>
          <w:sz w:val="24"/>
        </w:rPr>
      </w:pPr>
      <w:r w:rsidRPr="00B05E3C">
        <w:rPr>
          <w:rFonts w:ascii="Times New Roman" w:hAnsi="Times New Roman"/>
          <w:sz w:val="24"/>
        </w:rPr>
        <w:t xml:space="preserve">Drepturile liderului </w:t>
      </w:r>
      <w:r w:rsidR="00AD76E6" w:rsidRPr="00B05E3C">
        <w:rPr>
          <w:rFonts w:ascii="Times New Roman" w:hAnsi="Times New Roman"/>
          <w:sz w:val="24"/>
        </w:rPr>
        <w:t>Protocolului de colaborare</w:t>
      </w:r>
    </w:p>
    <w:p w14:paraId="66F6DAC5" w14:textId="2564D0E3" w:rsidR="007B7182" w:rsidRPr="00B05E3C" w:rsidRDefault="007B7182" w:rsidP="006527C5">
      <w:pPr>
        <w:pStyle w:val="Titlu5"/>
        <w:keepNext w:val="0"/>
        <w:numPr>
          <w:ilvl w:val="1"/>
          <w:numId w:val="17"/>
        </w:numPr>
        <w:spacing w:before="0" w:after="0"/>
        <w:contextualSpacing/>
        <w:jc w:val="both"/>
        <w:rPr>
          <w:rFonts w:ascii="Times New Roman" w:hAnsi="Times New Roman"/>
          <w:b w:val="0"/>
          <w:bCs w:val="0"/>
          <w:sz w:val="24"/>
        </w:rPr>
      </w:pPr>
      <w:r w:rsidRPr="00B05E3C">
        <w:rPr>
          <w:rFonts w:ascii="Times New Roman" w:hAnsi="Times New Roman"/>
          <w:b w:val="0"/>
          <w:bCs w:val="0"/>
          <w:sz w:val="24"/>
        </w:rPr>
        <w:t xml:space="preserve">Liderul </w:t>
      </w:r>
      <w:r w:rsidR="00AD76E6" w:rsidRPr="00B05E3C">
        <w:rPr>
          <w:rFonts w:ascii="Times New Roman" w:hAnsi="Times New Roman"/>
          <w:b w:val="0"/>
          <w:bCs w:val="0"/>
          <w:sz w:val="24"/>
        </w:rPr>
        <w:t xml:space="preserve">Protocolului de colaborare </w:t>
      </w:r>
      <w:r w:rsidR="00657DEF" w:rsidRPr="00B05E3C">
        <w:rPr>
          <w:rFonts w:ascii="Times New Roman" w:hAnsi="Times New Roman"/>
          <w:b w:val="0"/>
          <w:bCs w:val="0"/>
          <w:sz w:val="24"/>
        </w:rPr>
        <w:t>(</w:t>
      </w:r>
      <w:r w:rsidR="00D52534" w:rsidRPr="00B05E3C">
        <w:rPr>
          <w:rFonts w:ascii="Times New Roman" w:hAnsi="Times New Roman"/>
          <w:b w:val="0"/>
          <w:bCs w:val="0"/>
          <w:sz w:val="24"/>
        </w:rPr>
        <w:t>Beneficiar</w:t>
      </w:r>
      <w:r w:rsidR="00657DEF" w:rsidRPr="00B05E3C">
        <w:rPr>
          <w:rFonts w:ascii="Times New Roman" w:hAnsi="Times New Roman"/>
          <w:b w:val="0"/>
          <w:bCs w:val="0"/>
          <w:sz w:val="24"/>
        </w:rPr>
        <w:t xml:space="preserve">) </w:t>
      </w:r>
      <w:r w:rsidRPr="00B05E3C">
        <w:rPr>
          <w:rFonts w:ascii="Times New Roman" w:hAnsi="Times New Roman"/>
          <w:b w:val="0"/>
          <w:bCs w:val="0"/>
          <w:sz w:val="24"/>
        </w:rPr>
        <w:t xml:space="preserve">are dreptul să solicite </w:t>
      </w:r>
      <w:r w:rsidR="006527C5" w:rsidRPr="00B05E3C">
        <w:rPr>
          <w:rFonts w:ascii="Times New Roman" w:hAnsi="Times New Roman"/>
          <w:b w:val="0"/>
          <w:bCs w:val="0"/>
          <w:sz w:val="24"/>
        </w:rPr>
        <w:t xml:space="preserve">celuilalt </w:t>
      </w:r>
      <w:r w:rsidR="002B67C4">
        <w:rPr>
          <w:rFonts w:ascii="Times New Roman" w:hAnsi="Times New Roman"/>
          <w:b w:val="0"/>
          <w:bCs w:val="0"/>
          <w:sz w:val="24"/>
        </w:rPr>
        <w:t>colaborator</w:t>
      </w:r>
      <w:r w:rsidRPr="00B05E3C">
        <w:rPr>
          <w:rFonts w:ascii="Times New Roman" w:hAnsi="Times New Roman"/>
          <w:b w:val="0"/>
          <w:bCs w:val="0"/>
          <w:sz w:val="24"/>
        </w:rPr>
        <w:t xml:space="preserve"> furnizarea oricăror </w:t>
      </w:r>
      <w:proofErr w:type="spellStart"/>
      <w:r w:rsidRPr="00B05E3C">
        <w:rPr>
          <w:rFonts w:ascii="Times New Roman" w:hAnsi="Times New Roman"/>
          <w:b w:val="0"/>
          <w:bCs w:val="0"/>
          <w:sz w:val="24"/>
        </w:rPr>
        <w:t>informaţii</w:t>
      </w:r>
      <w:proofErr w:type="spellEnd"/>
      <w:r w:rsidRPr="00B05E3C">
        <w:rPr>
          <w:rFonts w:ascii="Times New Roman" w:hAnsi="Times New Roman"/>
          <w:b w:val="0"/>
          <w:bCs w:val="0"/>
          <w:sz w:val="24"/>
        </w:rPr>
        <w:t xml:space="preserve"> </w:t>
      </w:r>
      <w:proofErr w:type="spellStart"/>
      <w:r w:rsidRPr="00B05E3C">
        <w:rPr>
          <w:rFonts w:ascii="Times New Roman" w:hAnsi="Times New Roman"/>
          <w:b w:val="0"/>
          <w:bCs w:val="0"/>
          <w:sz w:val="24"/>
        </w:rPr>
        <w:t>şi</w:t>
      </w:r>
      <w:proofErr w:type="spellEnd"/>
      <w:r w:rsidRPr="00B05E3C">
        <w:rPr>
          <w:rFonts w:ascii="Times New Roman" w:hAnsi="Times New Roman"/>
          <w:b w:val="0"/>
          <w:bCs w:val="0"/>
          <w:sz w:val="24"/>
        </w:rPr>
        <w:t xml:space="preserve"> documente legate de </w:t>
      </w:r>
      <w:r w:rsidR="00DF743C">
        <w:rPr>
          <w:rFonts w:ascii="Times New Roman" w:hAnsi="Times New Roman"/>
          <w:b w:val="0"/>
          <w:bCs w:val="0"/>
          <w:sz w:val="24"/>
        </w:rPr>
        <w:t>obiectivul de investiții</w:t>
      </w:r>
      <w:r w:rsidR="0095098E">
        <w:rPr>
          <w:rFonts w:ascii="Times New Roman" w:hAnsi="Times New Roman"/>
          <w:b w:val="0"/>
          <w:bCs w:val="0"/>
          <w:sz w:val="24"/>
        </w:rPr>
        <w:t>.</w:t>
      </w:r>
    </w:p>
    <w:p w14:paraId="5997CC1D" w14:textId="77777777" w:rsidR="007B7182" w:rsidRPr="00B05E3C" w:rsidRDefault="007B7182" w:rsidP="006527C5">
      <w:pPr>
        <w:pStyle w:val="Titlu6"/>
        <w:keepNext w:val="0"/>
        <w:spacing w:before="0" w:after="0"/>
        <w:contextualSpacing/>
        <w:rPr>
          <w:rFonts w:ascii="Times New Roman" w:hAnsi="Times New Roman"/>
          <w:sz w:val="24"/>
        </w:rPr>
      </w:pPr>
    </w:p>
    <w:p w14:paraId="206D95DE" w14:textId="77777777" w:rsidR="007B7182" w:rsidRPr="00B05E3C" w:rsidRDefault="007B7182" w:rsidP="0082345B">
      <w:pPr>
        <w:pStyle w:val="Titlu6"/>
        <w:keepNext w:val="0"/>
        <w:numPr>
          <w:ilvl w:val="0"/>
          <w:numId w:val="36"/>
        </w:numPr>
        <w:spacing w:before="0" w:after="0"/>
        <w:contextualSpacing/>
        <w:rPr>
          <w:rFonts w:ascii="Times New Roman" w:hAnsi="Times New Roman"/>
          <w:sz w:val="24"/>
        </w:rPr>
      </w:pPr>
      <w:proofErr w:type="spellStart"/>
      <w:r w:rsidRPr="00B05E3C">
        <w:rPr>
          <w:rFonts w:ascii="Times New Roman" w:hAnsi="Times New Roman"/>
          <w:sz w:val="24"/>
        </w:rPr>
        <w:t>Obligaţiile</w:t>
      </w:r>
      <w:proofErr w:type="spellEnd"/>
      <w:r w:rsidRPr="00B05E3C">
        <w:rPr>
          <w:rFonts w:ascii="Times New Roman" w:hAnsi="Times New Roman"/>
          <w:sz w:val="24"/>
        </w:rPr>
        <w:t xml:space="preserve"> liderului </w:t>
      </w:r>
      <w:r w:rsidR="001E7187" w:rsidRPr="00B05E3C">
        <w:rPr>
          <w:rFonts w:ascii="Times New Roman" w:hAnsi="Times New Roman"/>
          <w:sz w:val="24"/>
        </w:rPr>
        <w:t>Protocolului de colaborare</w:t>
      </w:r>
    </w:p>
    <w:p w14:paraId="02C2F186" w14:textId="77777777" w:rsidR="00657DEF" w:rsidRPr="00B05E3C" w:rsidRDefault="007B7182" w:rsidP="006527C5">
      <w:pPr>
        <w:pStyle w:val="Titlu5"/>
        <w:keepNext w:val="0"/>
        <w:numPr>
          <w:ilvl w:val="1"/>
          <w:numId w:val="18"/>
        </w:numPr>
        <w:spacing w:before="0" w:after="0"/>
        <w:contextualSpacing/>
        <w:jc w:val="both"/>
        <w:rPr>
          <w:rFonts w:ascii="Times New Roman" w:hAnsi="Times New Roman"/>
          <w:b w:val="0"/>
          <w:bCs w:val="0"/>
          <w:sz w:val="24"/>
        </w:rPr>
      </w:pPr>
      <w:r w:rsidRPr="00B05E3C">
        <w:rPr>
          <w:rFonts w:ascii="Times New Roman" w:hAnsi="Times New Roman"/>
          <w:b w:val="0"/>
          <w:bCs w:val="0"/>
          <w:sz w:val="24"/>
        </w:rPr>
        <w:t xml:space="preserve">Liderul </w:t>
      </w:r>
      <w:r w:rsidR="001E7187" w:rsidRPr="00B05E3C">
        <w:rPr>
          <w:rFonts w:ascii="Times New Roman" w:hAnsi="Times New Roman"/>
          <w:b w:val="0"/>
          <w:bCs w:val="0"/>
          <w:sz w:val="24"/>
        </w:rPr>
        <w:t xml:space="preserve">Protocolului de colaborare </w:t>
      </w:r>
      <w:r w:rsidRPr="00B05E3C">
        <w:rPr>
          <w:rFonts w:ascii="Times New Roman" w:hAnsi="Times New Roman"/>
          <w:b w:val="0"/>
          <w:bCs w:val="0"/>
          <w:sz w:val="24"/>
        </w:rPr>
        <w:t xml:space="preserve">va </w:t>
      </w:r>
      <w:r w:rsidR="00657DEF" w:rsidRPr="00B05E3C">
        <w:rPr>
          <w:rFonts w:ascii="Times New Roman" w:hAnsi="Times New Roman"/>
          <w:b w:val="0"/>
          <w:bCs w:val="0"/>
          <w:sz w:val="24"/>
        </w:rPr>
        <w:t xml:space="preserve">transmite </w:t>
      </w:r>
      <w:r w:rsidRPr="00B05E3C">
        <w:rPr>
          <w:rFonts w:ascii="Times New Roman" w:hAnsi="Times New Roman"/>
          <w:b w:val="0"/>
          <w:bCs w:val="0"/>
          <w:sz w:val="24"/>
        </w:rPr>
        <w:t xml:space="preserve">Cererea de </w:t>
      </w:r>
      <w:proofErr w:type="spellStart"/>
      <w:r w:rsidRPr="00B05E3C">
        <w:rPr>
          <w:rFonts w:ascii="Times New Roman" w:hAnsi="Times New Roman"/>
          <w:b w:val="0"/>
          <w:bCs w:val="0"/>
          <w:sz w:val="24"/>
        </w:rPr>
        <w:t>finanţare</w:t>
      </w:r>
      <w:proofErr w:type="spellEnd"/>
      <w:r w:rsidR="00657DEF" w:rsidRPr="00B05E3C">
        <w:rPr>
          <w:rFonts w:ascii="Times New Roman" w:hAnsi="Times New Roman"/>
          <w:b w:val="0"/>
          <w:bCs w:val="0"/>
          <w:sz w:val="24"/>
        </w:rPr>
        <w:t xml:space="preserve"> în sistemul electronic</w:t>
      </w:r>
      <w:r w:rsidR="007C0638" w:rsidRPr="00B05E3C">
        <w:rPr>
          <w:rFonts w:ascii="Times New Roman" w:hAnsi="Times New Roman"/>
          <w:b w:val="0"/>
          <w:bCs w:val="0"/>
          <w:sz w:val="24"/>
        </w:rPr>
        <w:t>.</w:t>
      </w:r>
      <w:r w:rsidRPr="00B05E3C">
        <w:rPr>
          <w:rFonts w:ascii="Times New Roman" w:hAnsi="Times New Roman"/>
          <w:b w:val="0"/>
          <w:bCs w:val="0"/>
          <w:sz w:val="24"/>
        </w:rPr>
        <w:t xml:space="preserve"> </w:t>
      </w:r>
    </w:p>
    <w:p w14:paraId="06A0497B" w14:textId="656F76CE" w:rsidR="007B7182" w:rsidRPr="00936328" w:rsidRDefault="007B7182" w:rsidP="00936328">
      <w:pPr>
        <w:pStyle w:val="Titlu5"/>
        <w:keepNext w:val="0"/>
        <w:numPr>
          <w:ilvl w:val="1"/>
          <w:numId w:val="11"/>
        </w:numPr>
        <w:spacing w:before="0" w:after="0"/>
        <w:contextualSpacing/>
        <w:jc w:val="both"/>
        <w:rPr>
          <w:rFonts w:ascii="Times New Roman" w:hAnsi="Times New Roman"/>
          <w:b w:val="0"/>
          <w:bCs w:val="0"/>
          <w:sz w:val="24"/>
        </w:rPr>
      </w:pPr>
      <w:r w:rsidRPr="00B05E3C">
        <w:rPr>
          <w:rFonts w:ascii="Times New Roman" w:hAnsi="Times New Roman"/>
          <w:b w:val="0"/>
          <w:bCs w:val="0"/>
          <w:sz w:val="24"/>
        </w:rPr>
        <w:t xml:space="preserve">Liderul </w:t>
      </w:r>
      <w:r w:rsidR="002D5760" w:rsidRPr="002D5760">
        <w:rPr>
          <w:rFonts w:ascii="Times New Roman" w:hAnsi="Times New Roman"/>
          <w:b w:val="0"/>
          <w:bCs w:val="0"/>
          <w:sz w:val="24"/>
        </w:rPr>
        <w:t>Protocol</w:t>
      </w:r>
      <w:r w:rsidR="002D5760">
        <w:rPr>
          <w:rFonts w:ascii="Times New Roman" w:hAnsi="Times New Roman"/>
          <w:b w:val="0"/>
          <w:bCs w:val="0"/>
          <w:sz w:val="24"/>
        </w:rPr>
        <w:t>ului</w:t>
      </w:r>
      <w:r w:rsidR="002D5760" w:rsidRPr="002D5760">
        <w:rPr>
          <w:rFonts w:ascii="Times New Roman" w:hAnsi="Times New Roman"/>
          <w:b w:val="0"/>
          <w:bCs w:val="0"/>
          <w:sz w:val="24"/>
        </w:rPr>
        <w:t xml:space="preserve"> de colaborare </w:t>
      </w:r>
      <w:r w:rsidRPr="00B05E3C">
        <w:rPr>
          <w:rFonts w:ascii="Times New Roman" w:hAnsi="Times New Roman"/>
          <w:b w:val="0"/>
          <w:bCs w:val="0"/>
          <w:sz w:val="24"/>
        </w:rPr>
        <w:t xml:space="preserve">va consulta </w:t>
      </w:r>
      <w:r w:rsidR="001936B3">
        <w:rPr>
          <w:rFonts w:ascii="Times New Roman" w:hAnsi="Times New Roman"/>
          <w:b w:val="0"/>
          <w:bCs w:val="0"/>
          <w:sz w:val="24"/>
        </w:rPr>
        <w:t>Colaboratorul</w:t>
      </w:r>
      <w:r w:rsidR="009C0C55" w:rsidRPr="00B05E3C">
        <w:rPr>
          <w:rFonts w:ascii="Times New Roman" w:hAnsi="Times New Roman"/>
          <w:b w:val="0"/>
          <w:bCs w:val="0"/>
          <w:sz w:val="24"/>
        </w:rPr>
        <w:t xml:space="preserve"> </w:t>
      </w:r>
      <w:r w:rsidRPr="00B05E3C">
        <w:rPr>
          <w:rFonts w:ascii="Times New Roman" w:hAnsi="Times New Roman"/>
          <w:b w:val="0"/>
          <w:bCs w:val="0"/>
          <w:sz w:val="24"/>
        </w:rPr>
        <w:t>cu regularitate, î</w:t>
      </w:r>
      <w:r w:rsidR="009C0C55" w:rsidRPr="00B05E3C">
        <w:rPr>
          <w:rFonts w:ascii="Times New Roman" w:hAnsi="Times New Roman"/>
          <w:b w:val="0"/>
          <w:bCs w:val="0"/>
          <w:sz w:val="24"/>
        </w:rPr>
        <w:t>l</w:t>
      </w:r>
      <w:r w:rsidRPr="00B05E3C">
        <w:rPr>
          <w:rFonts w:ascii="Times New Roman" w:hAnsi="Times New Roman"/>
          <w:b w:val="0"/>
          <w:bCs w:val="0"/>
          <w:sz w:val="24"/>
        </w:rPr>
        <w:t xml:space="preserve"> va informa despre progresul </w:t>
      </w:r>
      <w:r w:rsidR="000A3CDB">
        <w:rPr>
          <w:rFonts w:ascii="Times New Roman" w:hAnsi="Times New Roman"/>
          <w:b w:val="0"/>
          <w:bCs w:val="0"/>
          <w:sz w:val="24"/>
        </w:rPr>
        <w:t>privind obiectivul de investiții</w:t>
      </w:r>
      <w:r w:rsidR="001936B3">
        <w:rPr>
          <w:rFonts w:ascii="Times New Roman" w:hAnsi="Times New Roman"/>
          <w:b w:val="0"/>
          <w:bCs w:val="0"/>
          <w:sz w:val="24"/>
        </w:rPr>
        <w:t>.</w:t>
      </w:r>
    </w:p>
    <w:p w14:paraId="61BC8E36" w14:textId="77777777" w:rsidR="004C30A0" w:rsidRPr="004C30A0" w:rsidRDefault="004C30A0" w:rsidP="004C30A0"/>
    <w:p w14:paraId="7CFAE996" w14:textId="511D7F63" w:rsidR="007B7182" w:rsidRPr="00B05E3C" w:rsidRDefault="001A33A7" w:rsidP="006527C5">
      <w:pPr>
        <w:pStyle w:val="Titlu5"/>
        <w:keepNext w:val="0"/>
        <w:numPr>
          <w:ilvl w:val="0"/>
          <w:numId w:val="0"/>
        </w:numPr>
        <w:spacing w:before="0" w:after="0"/>
        <w:contextualSpacing/>
        <w:rPr>
          <w:rFonts w:ascii="Times New Roman" w:hAnsi="Times New Roman"/>
          <w:sz w:val="24"/>
        </w:rPr>
      </w:pPr>
      <w:r w:rsidRPr="00B05E3C">
        <w:rPr>
          <w:rFonts w:ascii="Times New Roman" w:hAnsi="Times New Roman"/>
          <w:sz w:val="24"/>
        </w:rPr>
        <w:t xml:space="preserve">Art. 7 </w:t>
      </w:r>
      <w:r w:rsidR="007B7182" w:rsidRPr="00B05E3C">
        <w:rPr>
          <w:rFonts w:ascii="Times New Roman" w:hAnsi="Times New Roman"/>
          <w:sz w:val="24"/>
        </w:rPr>
        <w:t xml:space="preserve">Drepturile </w:t>
      </w:r>
      <w:proofErr w:type="spellStart"/>
      <w:r w:rsidR="007B7182" w:rsidRPr="00B05E3C">
        <w:rPr>
          <w:rFonts w:ascii="Times New Roman" w:hAnsi="Times New Roman"/>
          <w:sz w:val="24"/>
        </w:rPr>
        <w:t>şi</w:t>
      </w:r>
      <w:proofErr w:type="spellEnd"/>
      <w:r w:rsidR="007B7182" w:rsidRPr="00B05E3C">
        <w:rPr>
          <w:rFonts w:ascii="Times New Roman" w:hAnsi="Times New Roman"/>
          <w:sz w:val="24"/>
        </w:rPr>
        <w:t xml:space="preserve"> </w:t>
      </w:r>
      <w:proofErr w:type="spellStart"/>
      <w:r w:rsidR="007B7182" w:rsidRPr="00B05E3C">
        <w:rPr>
          <w:rFonts w:ascii="Times New Roman" w:hAnsi="Times New Roman"/>
          <w:sz w:val="24"/>
        </w:rPr>
        <w:t>obligaţiile</w:t>
      </w:r>
      <w:proofErr w:type="spellEnd"/>
      <w:r w:rsidR="007B7182" w:rsidRPr="00B05E3C">
        <w:rPr>
          <w:rFonts w:ascii="Times New Roman" w:hAnsi="Times New Roman"/>
          <w:sz w:val="24"/>
        </w:rPr>
        <w:t xml:space="preserve"> </w:t>
      </w:r>
      <w:r w:rsidR="004C30A0">
        <w:rPr>
          <w:rFonts w:ascii="Times New Roman" w:hAnsi="Times New Roman"/>
          <w:sz w:val="24"/>
        </w:rPr>
        <w:t>Colaboratorului 2</w:t>
      </w:r>
      <w:r w:rsidR="007B7182" w:rsidRPr="00B05E3C">
        <w:rPr>
          <w:rFonts w:ascii="Times New Roman" w:hAnsi="Times New Roman"/>
          <w:sz w:val="24"/>
        </w:rPr>
        <w:t xml:space="preserve"> </w:t>
      </w:r>
    </w:p>
    <w:p w14:paraId="0A908175" w14:textId="6A67545C" w:rsidR="007B7182" w:rsidRPr="00B05E3C" w:rsidRDefault="00062E20" w:rsidP="004C30A0">
      <w:pPr>
        <w:pStyle w:val="Titlu5"/>
        <w:keepNext w:val="0"/>
        <w:numPr>
          <w:ilvl w:val="0"/>
          <w:numId w:val="0"/>
        </w:numPr>
        <w:spacing w:before="0" w:after="0"/>
        <w:contextualSpacing/>
        <w:rPr>
          <w:rFonts w:ascii="Times New Roman" w:hAnsi="Times New Roman"/>
          <w:sz w:val="24"/>
        </w:rPr>
      </w:pPr>
      <w:r w:rsidRPr="00B05E3C">
        <w:rPr>
          <w:rFonts w:ascii="Times New Roman" w:hAnsi="Times New Roman"/>
          <w:sz w:val="24"/>
        </w:rPr>
        <w:t>A.</w:t>
      </w:r>
      <w:r w:rsidR="0082345B">
        <w:rPr>
          <w:rFonts w:ascii="Times New Roman" w:hAnsi="Times New Roman"/>
          <w:sz w:val="24"/>
        </w:rPr>
        <w:t xml:space="preserve">  </w:t>
      </w:r>
      <w:r w:rsidR="007B7182" w:rsidRPr="00B05E3C">
        <w:rPr>
          <w:rFonts w:ascii="Times New Roman" w:hAnsi="Times New Roman"/>
          <w:sz w:val="24"/>
        </w:rPr>
        <w:t xml:space="preserve">Drepturile </w:t>
      </w:r>
      <w:r w:rsidR="004C30A0">
        <w:rPr>
          <w:rFonts w:ascii="Times New Roman" w:hAnsi="Times New Roman"/>
          <w:sz w:val="24"/>
        </w:rPr>
        <w:t>Colaboratorului 2</w:t>
      </w:r>
      <w:r w:rsidR="004C30A0" w:rsidRPr="00B05E3C">
        <w:rPr>
          <w:rFonts w:ascii="Times New Roman" w:hAnsi="Times New Roman"/>
          <w:sz w:val="24"/>
        </w:rPr>
        <w:t xml:space="preserve"> </w:t>
      </w:r>
    </w:p>
    <w:p w14:paraId="12D9F2D5" w14:textId="2645F978" w:rsidR="007B7182" w:rsidRPr="00B05E3C" w:rsidRDefault="00617938" w:rsidP="006527C5">
      <w:pPr>
        <w:pStyle w:val="Titlu5"/>
        <w:keepNext w:val="0"/>
        <w:numPr>
          <w:ilvl w:val="1"/>
          <w:numId w:val="11"/>
        </w:numPr>
        <w:spacing w:before="0" w:after="0"/>
        <w:contextualSpacing/>
        <w:jc w:val="both"/>
        <w:rPr>
          <w:rFonts w:ascii="Times New Roman" w:hAnsi="Times New Roman"/>
          <w:b w:val="0"/>
          <w:bCs w:val="0"/>
          <w:sz w:val="24"/>
        </w:rPr>
      </w:pPr>
      <w:r>
        <w:rPr>
          <w:rFonts w:ascii="Times New Roman" w:hAnsi="Times New Roman"/>
          <w:b w:val="0"/>
          <w:bCs w:val="0"/>
          <w:sz w:val="24"/>
        </w:rPr>
        <w:t>Colaboratorul</w:t>
      </w:r>
      <w:r w:rsidR="007B7182" w:rsidRPr="00B05E3C">
        <w:rPr>
          <w:rFonts w:ascii="Times New Roman" w:hAnsi="Times New Roman"/>
          <w:b w:val="0"/>
          <w:bCs w:val="0"/>
          <w:sz w:val="24"/>
        </w:rPr>
        <w:t xml:space="preserve"> a</w:t>
      </w:r>
      <w:r w:rsidR="00F01571">
        <w:rPr>
          <w:rFonts w:ascii="Times New Roman" w:hAnsi="Times New Roman"/>
          <w:b w:val="0"/>
          <w:bCs w:val="0"/>
          <w:sz w:val="24"/>
        </w:rPr>
        <w:t>re</w:t>
      </w:r>
      <w:r w:rsidR="007B7182" w:rsidRPr="00B05E3C">
        <w:rPr>
          <w:rFonts w:ascii="Times New Roman" w:hAnsi="Times New Roman"/>
          <w:b w:val="0"/>
          <w:bCs w:val="0"/>
          <w:sz w:val="24"/>
        </w:rPr>
        <w:t xml:space="preserve"> dreptul să fie consulta</w:t>
      </w:r>
      <w:r w:rsidR="00F01571">
        <w:rPr>
          <w:rFonts w:ascii="Times New Roman" w:hAnsi="Times New Roman"/>
          <w:b w:val="0"/>
          <w:bCs w:val="0"/>
          <w:sz w:val="24"/>
        </w:rPr>
        <w:t xml:space="preserve">t </w:t>
      </w:r>
      <w:r w:rsidR="007B7182" w:rsidRPr="00B05E3C">
        <w:rPr>
          <w:rFonts w:ascii="Times New Roman" w:hAnsi="Times New Roman"/>
          <w:b w:val="0"/>
          <w:bCs w:val="0"/>
          <w:sz w:val="24"/>
        </w:rPr>
        <w:t xml:space="preserve">cu regularitate de către </w:t>
      </w:r>
      <w:r w:rsidR="002D5760">
        <w:rPr>
          <w:rFonts w:ascii="Times New Roman" w:hAnsi="Times New Roman"/>
          <w:b w:val="0"/>
          <w:bCs w:val="0"/>
          <w:sz w:val="24"/>
        </w:rPr>
        <w:t xml:space="preserve">liderul </w:t>
      </w:r>
      <w:r w:rsidR="002D5760" w:rsidRPr="002D5760">
        <w:rPr>
          <w:rFonts w:ascii="Times New Roman" w:hAnsi="Times New Roman"/>
          <w:b w:val="0"/>
          <w:bCs w:val="0"/>
          <w:sz w:val="24"/>
        </w:rPr>
        <w:t>Protocolului de colaborare</w:t>
      </w:r>
      <w:r w:rsidR="007B7182" w:rsidRPr="00B05E3C">
        <w:rPr>
          <w:rFonts w:ascii="Times New Roman" w:hAnsi="Times New Roman"/>
          <w:b w:val="0"/>
          <w:bCs w:val="0"/>
          <w:sz w:val="24"/>
        </w:rPr>
        <w:t>, să fie informa</w:t>
      </w:r>
      <w:r w:rsidR="003340D6">
        <w:rPr>
          <w:rFonts w:ascii="Times New Roman" w:hAnsi="Times New Roman"/>
          <w:b w:val="0"/>
          <w:bCs w:val="0"/>
          <w:sz w:val="24"/>
        </w:rPr>
        <w:t>t</w:t>
      </w:r>
      <w:r w:rsidR="007B7182" w:rsidRPr="00B05E3C">
        <w:rPr>
          <w:rFonts w:ascii="Times New Roman" w:hAnsi="Times New Roman"/>
          <w:b w:val="0"/>
          <w:bCs w:val="0"/>
          <w:sz w:val="24"/>
        </w:rPr>
        <w:t xml:space="preserve"> despre progresul </w:t>
      </w:r>
      <w:r w:rsidR="0010538D">
        <w:rPr>
          <w:rFonts w:ascii="Times New Roman" w:hAnsi="Times New Roman"/>
          <w:b w:val="0"/>
          <w:bCs w:val="0"/>
          <w:sz w:val="24"/>
        </w:rPr>
        <w:t>privind obiectivul de investiții.</w:t>
      </w:r>
    </w:p>
    <w:p w14:paraId="6B699379" w14:textId="77777777" w:rsidR="007B7182" w:rsidRPr="00B05E3C" w:rsidRDefault="007B7182" w:rsidP="006527C5">
      <w:pPr>
        <w:spacing w:before="0" w:after="0"/>
        <w:contextualSpacing/>
        <w:rPr>
          <w:rFonts w:ascii="Times New Roman" w:hAnsi="Times New Roman"/>
          <w:b/>
          <w:bCs/>
          <w:sz w:val="24"/>
        </w:rPr>
      </w:pPr>
    </w:p>
    <w:p w14:paraId="21FD2C2D" w14:textId="71E81331" w:rsidR="007B7182" w:rsidRPr="00B05E3C" w:rsidRDefault="00062E20" w:rsidP="0082345B">
      <w:pPr>
        <w:pStyle w:val="Titlu6"/>
        <w:spacing w:before="0" w:after="0"/>
        <w:ind w:firstLine="576"/>
        <w:contextualSpacing/>
        <w:rPr>
          <w:rFonts w:ascii="Times New Roman" w:hAnsi="Times New Roman"/>
          <w:sz w:val="24"/>
        </w:rPr>
      </w:pPr>
      <w:r w:rsidRPr="00B05E3C">
        <w:rPr>
          <w:rFonts w:ascii="Times New Roman" w:hAnsi="Times New Roman"/>
          <w:sz w:val="24"/>
        </w:rPr>
        <w:t>B.</w:t>
      </w:r>
      <w:r w:rsidR="0082345B">
        <w:rPr>
          <w:rFonts w:ascii="Times New Roman" w:hAnsi="Times New Roman"/>
          <w:sz w:val="24"/>
        </w:rPr>
        <w:t xml:space="preserve"> </w:t>
      </w:r>
      <w:proofErr w:type="spellStart"/>
      <w:r w:rsidR="007B7182" w:rsidRPr="00B05E3C">
        <w:rPr>
          <w:rFonts w:ascii="Times New Roman" w:hAnsi="Times New Roman"/>
          <w:bCs w:val="0"/>
          <w:sz w:val="24"/>
        </w:rPr>
        <w:t>Obligaţiile</w:t>
      </w:r>
      <w:proofErr w:type="spellEnd"/>
      <w:r w:rsidR="007B7182" w:rsidRPr="00B05E3C">
        <w:rPr>
          <w:rFonts w:ascii="Times New Roman" w:hAnsi="Times New Roman"/>
          <w:sz w:val="24"/>
        </w:rPr>
        <w:t xml:space="preserve"> </w:t>
      </w:r>
      <w:r w:rsidR="000C4ED3">
        <w:rPr>
          <w:rFonts w:ascii="Times New Roman" w:hAnsi="Times New Roman"/>
          <w:sz w:val="24"/>
        </w:rPr>
        <w:t>Colaborator</w:t>
      </w:r>
      <w:r w:rsidR="00DC44E8">
        <w:rPr>
          <w:rFonts w:ascii="Times New Roman" w:hAnsi="Times New Roman"/>
          <w:sz w:val="24"/>
        </w:rPr>
        <w:t>ului</w:t>
      </w:r>
      <w:r w:rsidR="00DF09EF" w:rsidRPr="00B05E3C">
        <w:rPr>
          <w:rFonts w:ascii="Times New Roman" w:hAnsi="Times New Roman"/>
          <w:sz w:val="24"/>
        </w:rPr>
        <w:t xml:space="preserve"> </w:t>
      </w:r>
      <w:r w:rsidR="002D5760">
        <w:rPr>
          <w:rFonts w:ascii="Times New Roman" w:hAnsi="Times New Roman"/>
          <w:sz w:val="24"/>
        </w:rPr>
        <w:t>2</w:t>
      </w:r>
    </w:p>
    <w:p w14:paraId="5015EE7D" w14:textId="452923A4" w:rsidR="007B7182" w:rsidRPr="00B05E3C" w:rsidRDefault="00124101" w:rsidP="00B6124A">
      <w:pPr>
        <w:pStyle w:val="Titlu5"/>
        <w:numPr>
          <w:ilvl w:val="1"/>
          <w:numId w:val="11"/>
        </w:numPr>
        <w:spacing w:before="0" w:after="0"/>
        <w:contextualSpacing/>
        <w:jc w:val="both"/>
        <w:rPr>
          <w:rFonts w:ascii="Times New Roman" w:hAnsi="Times New Roman"/>
          <w:b w:val="0"/>
          <w:bCs w:val="0"/>
          <w:sz w:val="24"/>
        </w:rPr>
      </w:pPr>
      <w:r>
        <w:rPr>
          <w:rFonts w:ascii="Times New Roman" w:hAnsi="Times New Roman"/>
          <w:b w:val="0"/>
          <w:bCs w:val="0"/>
          <w:sz w:val="24"/>
        </w:rPr>
        <w:t>Colaborator</w:t>
      </w:r>
      <w:r w:rsidR="0010538D">
        <w:rPr>
          <w:rFonts w:ascii="Times New Roman" w:hAnsi="Times New Roman"/>
          <w:b w:val="0"/>
          <w:bCs w:val="0"/>
          <w:sz w:val="24"/>
        </w:rPr>
        <w:t>ul</w:t>
      </w:r>
      <w:r w:rsidR="007B7182" w:rsidRPr="00B05E3C">
        <w:rPr>
          <w:rFonts w:ascii="Times New Roman" w:hAnsi="Times New Roman"/>
          <w:b w:val="0"/>
          <w:bCs w:val="0"/>
          <w:sz w:val="24"/>
        </w:rPr>
        <w:t xml:space="preserve"> </w:t>
      </w:r>
      <w:r w:rsidR="00F01571">
        <w:rPr>
          <w:rFonts w:ascii="Times New Roman" w:hAnsi="Times New Roman"/>
          <w:b w:val="0"/>
          <w:bCs w:val="0"/>
          <w:sz w:val="24"/>
        </w:rPr>
        <w:t>este</w:t>
      </w:r>
      <w:r w:rsidR="007B7182" w:rsidRPr="00B05E3C">
        <w:rPr>
          <w:rFonts w:ascii="Times New Roman" w:hAnsi="Times New Roman"/>
          <w:b w:val="0"/>
          <w:bCs w:val="0"/>
          <w:sz w:val="24"/>
        </w:rPr>
        <w:t xml:space="preserve"> obliga</w:t>
      </w:r>
      <w:r w:rsidR="00F01571">
        <w:rPr>
          <w:rFonts w:ascii="Times New Roman" w:hAnsi="Times New Roman"/>
          <w:b w:val="0"/>
          <w:bCs w:val="0"/>
          <w:sz w:val="24"/>
        </w:rPr>
        <w:t>t</w:t>
      </w:r>
      <w:r w:rsidR="007B7182" w:rsidRPr="00B05E3C">
        <w:rPr>
          <w:rFonts w:ascii="Times New Roman" w:hAnsi="Times New Roman"/>
          <w:b w:val="0"/>
          <w:bCs w:val="0"/>
          <w:sz w:val="24"/>
        </w:rPr>
        <w:t xml:space="preserve"> să furnizeze orice </w:t>
      </w:r>
      <w:proofErr w:type="spellStart"/>
      <w:r w:rsidR="007B7182" w:rsidRPr="00B05E3C">
        <w:rPr>
          <w:rFonts w:ascii="Times New Roman" w:hAnsi="Times New Roman"/>
          <w:b w:val="0"/>
          <w:bCs w:val="0"/>
          <w:sz w:val="24"/>
        </w:rPr>
        <w:t>informaţii</w:t>
      </w:r>
      <w:proofErr w:type="spellEnd"/>
      <w:r w:rsidR="007B7182" w:rsidRPr="00B05E3C">
        <w:rPr>
          <w:rFonts w:ascii="Times New Roman" w:hAnsi="Times New Roman"/>
          <w:b w:val="0"/>
          <w:bCs w:val="0"/>
          <w:sz w:val="24"/>
        </w:rPr>
        <w:t xml:space="preserve"> de natură tehnică sau financiară legate de </w:t>
      </w:r>
      <w:r w:rsidR="00DC44E8">
        <w:rPr>
          <w:rFonts w:ascii="Times New Roman" w:hAnsi="Times New Roman"/>
          <w:b w:val="0"/>
          <w:bCs w:val="0"/>
          <w:sz w:val="24"/>
        </w:rPr>
        <w:t>obiectivul de investiții</w:t>
      </w:r>
      <w:r w:rsidR="007B7182" w:rsidRPr="00B05E3C">
        <w:rPr>
          <w:rFonts w:ascii="Times New Roman" w:hAnsi="Times New Roman"/>
          <w:b w:val="0"/>
          <w:bCs w:val="0"/>
          <w:sz w:val="24"/>
        </w:rPr>
        <w:t xml:space="preserve">, solicitate de către </w:t>
      </w:r>
      <w:r w:rsidR="00B92C40">
        <w:rPr>
          <w:rFonts w:ascii="Times New Roman" w:hAnsi="Times New Roman"/>
          <w:b w:val="0"/>
          <w:bCs w:val="0"/>
          <w:sz w:val="24"/>
        </w:rPr>
        <w:t>autoritățile competente.</w:t>
      </w:r>
    </w:p>
    <w:p w14:paraId="49830618" w14:textId="3481D9C3" w:rsidR="007B7182" w:rsidRPr="00B05E3C" w:rsidRDefault="00124101" w:rsidP="00B6124A">
      <w:pPr>
        <w:pStyle w:val="Titlu5"/>
        <w:keepNext w:val="0"/>
        <w:numPr>
          <w:ilvl w:val="1"/>
          <w:numId w:val="11"/>
        </w:numPr>
        <w:spacing w:before="0" w:after="0"/>
        <w:contextualSpacing/>
        <w:jc w:val="both"/>
        <w:rPr>
          <w:rFonts w:ascii="Times New Roman" w:hAnsi="Times New Roman"/>
          <w:b w:val="0"/>
          <w:bCs w:val="0"/>
          <w:sz w:val="24"/>
        </w:rPr>
      </w:pPr>
      <w:r>
        <w:rPr>
          <w:rFonts w:ascii="Times New Roman" w:hAnsi="Times New Roman"/>
          <w:b w:val="0"/>
          <w:bCs w:val="0"/>
          <w:sz w:val="24"/>
        </w:rPr>
        <w:t>Colaborator</w:t>
      </w:r>
      <w:r w:rsidR="0010538D">
        <w:rPr>
          <w:rFonts w:ascii="Times New Roman" w:hAnsi="Times New Roman"/>
          <w:b w:val="0"/>
          <w:bCs w:val="0"/>
          <w:sz w:val="24"/>
        </w:rPr>
        <w:t>ul</w:t>
      </w:r>
      <w:r w:rsidR="007B7182" w:rsidRPr="00B05E3C">
        <w:rPr>
          <w:rFonts w:ascii="Times New Roman" w:hAnsi="Times New Roman"/>
          <w:b w:val="0"/>
          <w:bCs w:val="0"/>
          <w:sz w:val="24"/>
        </w:rPr>
        <w:t xml:space="preserve"> </w:t>
      </w:r>
      <w:r w:rsidR="00DF09EF" w:rsidRPr="00B05E3C">
        <w:rPr>
          <w:rFonts w:ascii="Times New Roman" w:hAnsi="Times New Roman"/>
          <w:b w:val="0"/>
          <w:bCs w:val="0"/>
          <w:sz w:val="24"/>
        </w:rPr>
        <w:t>este</w:t>
      </w:r>
      <w:r w:rsidR="007B7182" w:rsidRPr="00B05E3C">
        <w:rPr>
          <w:rFonts w:ascii="Times New Roman" w:hAnsi="Times New Roman"/>
          <w:b w:val="0"/>
          <w:bCs w:val="0"/>
          <w:sz w:val="24"/>
        </w:rPr>
        <w:t xml:space="preserve"> obliga</w:t>
      </w:r>
      <w:r w:rsidR="00DF09EF" w:rsidRPr="00B05E3C">
        <w:rPr>
          <w:rFonts w:ascii="Times New Roman" w:hAnsi="Times New Roman"/>
          <w:b w:val="0"/>
          <w:bCs w:val="0"/>
          <w:sz w:val="24"/>
        </w:rPr>
        <w:t>t</w:t>
      </w:r>
      <w:r w:rsidR="007B7182" w:rsidRPr="00B05E3C">
        <w:rPr>
          <w:rFonts w:ascii="Times New Roman" w:hAnsi="Times New Roman"/>
          <w:b w:val="0"/>
          <w:bCs w:val="0"/>
          <w:sz w:val="24"/>
        </w:rPr>
        <w:t xml:space="preserve"> să furnizeze liderului </w:t>
      </w:r>
      <w:r w:rsidR="00D06653" w:rsidRPr="00D06653">
        <w:rPr>
          <w:rFonts w:ascii="Times New Roman" w:hAnsi="Times New Roman"/>
          <w:b w:val="0"/>
          <w:bCs w:val="0"/>
          <w:sz w:val="24"/>
        </w:rPr>
        <w:t xml:space="preserve">Protocolului de colaborare </w:t>
      </w:r>
      <w:r w:rsidR="007B7182" w:rsidRPr="00B05E3C">
        <w:rPr>
          <w:rFonts w:ascii="Times New Roman" w:hAnsi="Times New Roman"/>
          <w:b w:val="0"/>
          <w:bCs w:val="0"/>
          <w:sz w:val="24"/>
        </w:rPr>
        <w:t xml:space="preserve">orice </w:t>
      </w:r>
      <w:proofErr w:type="spellStart"/>
      <w:r w:rsidR="007B7182" w:rsidRPr="00B05E3C">
        <w:rPr>
          <w:rFonts w:ascii="Times New Roman" w:hAnsi="Times New Roman"/>
          <w:b w:val="0"/>
          <w:bCs w:val="0"/>
          <w:sz w:val="24"/>
        </w:rPr>
        <w:t>informaţii</w:t>
      </w:r>
      <w:proofErr w:type="spellEnd"/>
      <w:r w:rsidR="007B7182" w:rsidRPr="00B05E3C">
        <w:rPr>
          <w:rFonts w:ascii="Times New Roman" w:hAnsi="Times New Roman"/>
          <w:b w:val="0"/>
          <w:bCs w:val="0"/>
          <w:sz w:val="24"/>
        </w:rPr>
        <w:t xml:space="preserve"> sau documente</w:t>
      </w:r>
      <w:r w:rsidR="00CB1528">
        <w:rPr>
          <w:rFonts w:ascii="Times New Roman" w:hAnsi="Times New Roman"/>
          <w:b w:val="0"/>
          <w:bCs w:val="0"/>
          <w:sz w:val="24"/>
        </w:rPr>
        <w:t xml:space="preserve"> </w:t>
      </w:r>
      <w:r w:rsidR="00362A26">
        <w:rPr>
          <w:rFonts w:ascii="Times New Roman" w:hAnsi="Times New Roman"/>
          <w:b w:val="0"/>
          <w:bCs w:val="0"/>
          <w:sz w:val="24"/>
        </w:rPr>
        <w:t>privind obiectivul de investiții.</w:t>
      </w:r>
    </w:p>
    <w:p w14:paraId="3FE9F23F" w14:textId="77777777" w:rsidR="007B7182" w:rsidRPr="00B05E3C" w:rsidRDefault="007B7182" w:rsidP="006527C5">
      <w:pPr>
        <w:pStyle w:val="Titlu5"/>
        <w:numPr>
          <w:ilvl w:val="0"/>
          <w:numId w:val="0"/>
        </w:numPr>
        <w:spacing w:before="0" w:after="0"/>
        <w:contextualSpacing/>
        <w:rPr>
          <w:rFonts w:ascii="Times New Roman" w:hAnsi="Times New Roman"/>
          <w:sz w:val="24"/>
        </w:rPr>
      </w:pPr>
    </w:p>
    <w:p w14:paraId="3F48F90D" w14:textId="6DB1C921" w:rsidR="004E4725" w:rsidRPr="00B05E3C" w:rsidRDefault="001A33A7" w:rsidP="006527C5">
      <w:pPr>
        <w:pStyle w:val="Titlu5"/>
        <w:numPr>
          <w:ilvl w:val="0"/>
          <w:numId w:val="0"/>
        </w:numPr>
        <w:spacing w:before="0" w:after="0"/>
        <w:contextualSpacing/>
        <w:rPr>
          <w:rFonts w:ascii="Times New Roman" w:hAnsi="Times New Roman"/>
          <w:sz w:val="24"/>
        </w:rPr>
      </w:pPr>
      <w:r w:rsidRPr="00B05E3C">
        <w:rPr>
          <w:rFonts w:ascii="Times New Roman" w:hAnsi="Times New Roman"/>
          <w:sz w:val="24"/>
        </w:rPr>
        <w:t xml:space="preserve">Art. </w:t>
      </w:r>
      <w:r w:rsidR="000F1E64">
        <w:rPr>
          <w:rFonts w:ascii="Times New Roman" w:hAnsi="Times New Roman"/>
          <w:sz w:val="24"/>
        </w:rPr>
        <w:t>8</w:t>
      </w:r>
      <w:r w:rsidRPr="00B05E3C">
        <w:rPr>
          <w:rFonts w:ascii="Times New Roman" w:hAnsi="Times New Roman"/>
          <w:sz w:val="24"/>
        </w:rPr>
        <w:t xml:space="preserve"> </w:t>
      </w:r>
      <w:r w:rsidR="004E4725" w:rsidRPr="00B05E3C">
        <w:rPr>
          <w:rFonts w:ascii="Times New Roman" w:hAnsi="Times New Roman"/>
          <w:sz w:val="24"/>
        </w:rPr>
        <w:t>Confidențialitate</w:t>
      </w:r>
    </w:p>
    <w:p w14:paraId="45B3886D" w14:textId="6F9E8130" w:rsidR="004E4725" w:rsidRPr="00B05E3C" w:rsidRDefault="004E4725" w:rsidP="006527C5">
      <w:pPr>
        <w:pStyle w:val="Titlu5"/>
        <w:numPr>
          <w:ilvl w:val="1"/>
          <w:numId w:val="23"/>
        </w:numPr>
        <w:spacing w:before="0" w:after="0"/>
        <w:contextualSpacing/>
        <w:jc w:val="both"/>
        <w:rPr>
          <w:rFonts w:ascii="Times New Roman" w:hAnsi="Times New Roman"/>
          <w:b w:val="0"/>
          <w:bCs w:val="0"/>
          <w:sz w:val="24"/>
        </w:rPr>
      </w:pPr>
      <w:proofErr w:type="spellStart"/>
      <w:r w:rsidRPr="00B05E3C">
        <w:rPr>
          <w:rFonts w:ascii="Times New Roman" w:hAnsi="Times New Roman"/>
          <w:b w:val="0"/>
          <w:bCs w:val="0"/>
          <w:sz w:val="24"/>
        </w:rPr>
        <w:t>Părţile</w:t>
      </w:r>
      <w:proofErr w:type="spellEnd"/>
      <w:r w:rsidRPr="00B05E3C">
        <w:rPr>
          <w:rFonts w:ascii="Times New Roman" w:hAnsi="Times New Roman"/>
          <w:b w:val="0"/>
          <w:bCs w:val="0"/>
          <w:sz w:val="24"/>
        </w:rPr>
        <w:t xml:space="preserve"> semnatare ale prezentului </w:t>
      </w:r>
      <w:r w:rsidR="00F01571">
        <w:rPr>
          <w:rFonts w:ascii="Times New Roman" w:hAnsi="Times New Roman"/>
          <w:b w:val="0"/>
          <w:bCs w:val="0"/>
          <w:sz w:val="24"/>
        </w:rPr>
        <w:t>Protocol</w:t>
      </w:r>
      <w:r w:rsidRPr="00B05E3C">
        <w:rPr>
          <w:rFonts w:ascii="Times New Roman" w:hAnsi="Times New Roman"/>
          <w:b w:val="0"/>
          <w:bCs w:val="0"/>
          <w:sz w:val="24"/>
        </w:rPr>
        <w:t xml:space="preserve"> convin să păstreze </w:t>
      </w:r>
      <w:proofErr w:type="spellStart"/>
      <w:r w:rsidRPr="00B05E3C">
        <w:rPr>
          <w:rFonts w:ascii="Times New Roman" w:hAnsi="Times New Roman"/>
          <w:b w:val="0"/>
          <w:bCs w:val="0"/>
          <w:sz w:val="24"/>
        </w:rPr>
        <w:t>confidenţialitate</w:t>
      </w:r>
      <w:r w:rsidR="005E7DEC" w:rsidRPr="00B05E3C">
        <w:rPr>
          <w:rFonts w:ascii="Times New Roman" w:hAnsi="Times New Roman"/>
          <w:b w:val="0"/>
          <w:bCs w:val="0"/>
          <w:sz w:val="24"/>
        </w:rPr>
        <w:t>a</w:t>
      </w:r>
      <w:proofErr w:type="spellEnd"/>
      <w:r w:rsidR="005E7DEC" w:rsidRPr="00B05E3C">
        <w:rPr>
          <w:rFonts w:ascii="Times New Roman" w:hAnsi="Times New Roman"/>
          <w:b w:val="0"/>
          <w:bCs w:val="0"/>
          <w:sz w:val="24"/>
        </w:rPr>
        <w:t xml:space="preserve"> asupra</w:t>
      </w:r>
      <w:r w:rsidRPr="00B05E3C">
        <w:rPr>
          <w:rFonts w:ascii="Times New Roman" w:hAnsi="Times New Roman"/>
          <w:b w:val="0"/>
          <w:bCs w:val="0"/>
          <w:sz w:val="24"/>
        </w:rPr>
        <w:t xml:space="preserve"> </w:t>
      </w:r>
      <w:proofErr w:type="spellStart"/>
      <w:r w:rsidR="005E7DEC" w:rsidRPr="00B05E3C">
        <w:rPr>
          <w:rFonts w:ascii="Times New Roman" w:hAnsi="Times New Roman"/>
          <w:b w:val="0"/>
          <w:bCs w:val="0"/>
          <w:sz w:val="24"/>
        </w:rPr>
        <w:t>informaţiilor</w:t>
      </w:r>
      <w:proofErr w:type="spellEnd"/>
      <w:r w:rsidR="005E7DEC" w:rsidRPr="00B05E3C">
        <w:rPr>
          <w:rFonts w:ascii="Times New Roman" w:hAnsi="Times New Roman"/>
          <w:b w:val="0"/>
          <w:bCs w:val="0"/>
          <w:sz w:val="24"/>
        </w:rPr>
        <w:t xml:space="preserve"> </w:t>
      </w:r>
      <w:r w:rsidRPr="00B05E3C">
        <w:rPr>
          <w:rFonts w:ascii="Times New Roman" w:hAnsi="Times New Roman"/>
          <w:b w:val="0"/>
          <w:bCs w:val="0"/>
          <w:sz w:val="24"/>
        </w:rPr>
        <w:t xml:space="preserve">primite </w:t>
      </w:r>
      <w:r w:rsidR="00A90C0C">
        <w:rPr>
          <w:rFonts w:ascii="Times New Roman" w:hAnsi="Times New Roman"/>
          <w:b w:val="0"/>
          <w:bCs w:val="0"/>
          <w:sz w:val="24"/>
        </w:rPr>
        <w:t>privind</w:t>
      </w:r>
      <w:r w:rsidRPr="00B05E3C">
        <w:rPr>
          <w:rFonts w:ascii="Times New Roman" w:hAnsi="Times New Roman"/>
          <w:b w:val="0"/>
          <w:bCs w:val="0"/>
          <w:sz w:val="24"/>
        </w:rPr>
        <w:t xml:space="preserve"> </w:t>
      </w:r>
      <w:r w:rsidR="000F1E64">
        <w:rPr>
          <w:rFonts w:ascii="Times New Roman" w:hAnsi="Times New Roman"/>
          <w:b w:val="0"/>
          <w:bCs w:val="0"/>
          <w:sz w:val="24"/>
        </w:rPr>
        <w:t>obiectivului de investiție</w:t>
      </w:r>
      <w:r w:rsidR="00A90C0C">
        <w:rPr>
          <w:rFonts w:ascii="Times New Roman" w:hAnsi="Times New Roman"/>
          <w:b w:val="0"/>
          <w:bCs w:val="0"/>
          <w:sz w:val="24"/>
        </w:rPr>
        <w:t xml:space="preserve"> </w:t>
      </w:r>
      <w:proofErr w:type="spellStart"/>
      <w:r w:rsidRPr="00B05E3C">
        <w:rPr>
          <w:rFonts w:ascii="Times New Roman" w:hAnsi="Times New Roman"/>
          <w:b w:val="0"/>
          <w:bCs w:val="0"/>
          <w:sz w:val="24"/>
        </w:rPr>
        <w:t>şi</w:t>
      </w:r>
      <w:proofErr w:type="spellEnd"/>
      <w:r w:rsidRPr="00B05E3C">
        <w:rPr>
          <w:rFonts w:ascii="Times New Roman" w:hAnsi="Times New Roman"/>
          <w:b w:val="0"/>
          <w:bCs w:val="0"/>
          <w:sz w:val="24"/>
        </w:rPr>
        <w:t xml:space="preserve"> sunt de acord să prevină orice utilizare sau divulgare neautorizată a unor astfel de </w:t>
      </w:r>
      <w:proofErr w:type="spellStart"/>
      <w:r w:rsidRPr="00B05E3C">
        <w:rPr>
          <w:rFonts w:ascii="Times New Roman" w:hAnsi="Times New Roman"/>
          <w:b w:val="0"/>
          <w:bCs w:val="0"/>
          <w:sz w:val="24"/>
        </w:rPr>
        <w:t>informaţii</w:t>
      </w:r>
      <w:proofErr w:type="spellEnd"/>
      <w:r w:rsidRPr="00B05E3C">
        <w:rPr>
          <w:rFonts w:ascii="Times New Roman" w:hAnsi="Times New Roman"/>
          <w:b w:val="0"/>
          <w:bCs w:val="0"/>
          <w:sz w:val="24"/>
        </w:rPr>
        <w:t xml:space="preserve">. Părțile înțeleg să utilizeze </w:t>
      </w:r>
      <w:proofErr w:type="spellStart"/>
      <w:r w:rsidRPr="00B05E3C">
        <w:rPr>
          <w:rFonts w:ascii="Times New Roman" w:hAnsi="Times New Roman"/>
          <w:b w:val="0"/>
          <w:bCs w:val="0"/>
          <w:sz w:val="24"/>
        </w:rPr>
        <w:lastRenderedPageBreak/>
        <w:t>informaţiile</w:t>
      </w:r>
      <w:proofErr w:type="spellEnd"/>
      <w:r w:rsidRPr="00B05E3C">
        <w:rPr>
          <w:rFonts w:ascii="Times New Roman" w:hAnsi="Times New Roman"/>
          <w:b w:val="0"/>
          <w:bCs w:val="0"/>
          <w:sz w:val="24"/>
        </w:rPr>
        <w:t xml:space="preserve"> </w:t>
      </w:r>
      <w:proofErr w:type="spellStart"/>
      <w:r w:rsidRPr="00B05E3C">
        <w:rPr>
          <w:rFonts w:ascii="Times New Roman" w:hAnsi="Times New Roman"/>
          <w:b w:val="0"/>
          <w:bCs w:val="0"/>
          <w:sz w:val="24"/>
        </w:rPr>
        <w:t>confidenţiale</w:t>
      </w:r>
      <w:proofErr w:type="spellEnd"/>
      <w:r w:rsidRPr="00B05E3C">
        <w:rPr>
          <w:rFonts w:ascii="Times New Roman" w:hAnsi="Times New Roman"/>
          <w:b w:val="0"/>
          <w:bCs w:val="0"/>
          <w:sz w:val="24"/>
        </w:rPr>
        <w:t xml:space="preserve"> doar în scopul de a-</w:t>
      </w:r>
      <w:proofErr w:type="spellStart"/>
      <w:r w:rsidRPr="00B05E3C">
        <w:rPr>
          <w:rFonts w:ascii="Times New Roman" w:hAnsi="Times New Roman"/>
          <w:b w:val="0"/>
          <w:bCs w:val="0"/>
          <w:sz w:val="24"/>
        </w:rPr>
        <w:t>şi</w:t>
      </w:r>
      <w:proofErr w:type="spellEnd"/>
      <w:r w:rsidRPr="00B05E3C">
        <w:rPr>
          <w:rFonts w:ascii="Times New Roman" w:hAnsi="Times New Roman"/>
          <w:b w:val="0"/>
          <w:bCs w:val="0"/>
          <w:sz w:val="24"/>
        </w:rPr>
        <w:t xml:space="preserve"> îndeplini </w:t>
      </w:r>
      <w:proofErr w:type="spellStart"/>
      <w:r w:rsidRPr="00B05E3C">
        <w:rPr>
          <w:rFonts w:ascii="Times New Roman" w:hAnsi="Times New Roman"/>
          <w:b w:val="0"/>
          <w:bCs w:val="0"/>
          <w:sz w:val="24"/>
        </w:rPr>
        <w:t>obligaţiile</w:t>
      </w:r>
      <w:proofErr w:type="spellEnd"/>
      <w:r w:rsidRPr="00B05E3C">
        <w:rPr>
          <w:rFonts w:ascii="Times New Roman" w:hAnsi="Times New Roman"/>
          <w:b w:val="0"/>
          <w:bCs w:val="0"/>
          <w:sz w:val="24"/>
        </w:rPr>
        <w:t xml:space="preserve"> din prezentul </w:t>
      </w:r>
      <w:r w:rsidR="00CF4367" w:rsidRPr="00B05E3C">
        <w:rPr>
          <w:rFonts w:ascii="Times New Roman" w:hAnsi="Times New Roman"/>
          <w:b w:val="0"/>
          <w:bCs w:val="0"/>
          <w:sz w:val="24"/>
        </w:rPr>
        <w:t>Protocol de colaborare.</w:t>
      </w:r>
    </w:p>
    <w:p w14:paraId="1F72F646" w14:textId="77777777" w:rsidR="004E4725" w:rsidRPr="00B05E3C" w:rsidRDefault="004E4725" w:rsidP="006527C5">
      <w:pPr>
        <w:pStyle w:val="Titlu5"/>
        <w:numPr>
          <w:ilvl w:val="0"/>
          <w:numId w:val="0"/>
        </w:numPr>
        <w:spacing w:before="0" w:after="0"/>
        <w:contextualSpacing/>
        <w:rPr>
          <w:rFonts w:ascii="Times New Roman" w:hAnsi="Times New Roman"/>
          <w:sz w:val="24"/>
        </w:rPr>
      </w:pPr>
    </w:p>
    <w:p w14:paraId="411C15CA" w14:textId="6535A131" w:rsidR="004E4725" w:rsidRPr="00B05E3C" w:rsidRDefault="004E4725" w:rsidP="006527C5">
      <w:pPr>
        <w:pStyle w:val="Titlu5"/>
        <w:numPr>
          <w:ilvl w:val="0"/>
          <w:numId w:val="0"/>
        </w:numPr>
        <w:spacing w:before="0" w:after="0"/>
        <w:contextualSpacing/>
        <w:rPr>
          <w:rFonts w:ascii="Times New Roman" w:hAnsi="Times New Roman"/>
          <w:sz w:val="24"/>
        </w:rPr>
      </w:pPr>
      <w:r w:rsidRPr="00B05E3C">
        <w:rPr>
          <w:rFonts w:ascii="Times New Roman" w:hAnsi="Times New Roman"/>
          <w:sz w:val="24"/>
        </w:rPr>
        <w:t xml:space="preserve">Art. </w:t>
      </w:r>
      <w:r w:rsidR="00595236">
        <w:rPr>
          <w:rFonts w:ascii="Times New Roman" w:hAnsi="Times New Roman"/>
          <w:sz w:val="24"/>
        </w:rPr>
        <w:t>9</w:t>
      </w:r>
      <w:r w:rsidRPr="00B05E3C">
        <w:rPr>
          <w:rFonts w:ascii="Times New Roman" w:hAnsi="Times New Roman"/>
          <w:sz w:val="24"/>
        </w:rPr>
        <w:t xml:space="preserve"> Legea aplicabilă</w:t>
      </w:r>
    </w:p>
    <w:p w14:paraId="11EF2F3E" w14:textId="77777777" w:rsidR="004E4725" w:rsidRPr="00B05E3C" w:rsidRDefault="004E4725" w:rsidP="006527C5">
      <w:pPr>
        <w:pStyle w:val="Titlu5"/>
        <w:numPr>
          <w:ilvl w:val="1"/>
          <w:numId w:val="27"/>
        </w:numPr>
        <w:spacing w:before="0" w:after="0"/>
        <w:contextualSpacing/>
        <w:jc w:val="both"/>
        <w:rPr>
          <w:rFonts w:ascii="Times New Roman" w:hAnsi="Times New Roman"/>
          <w:b w:val="0"/>
          <w:bCs w:val="0"/>
          <w:sz w:val="24"/>
        </w:rPr>
      </w:pPr>
      <w:r w:rsidRPr="00B05E3C">
        <w:rPr>
          <w:rFonts w:ascii="Times New Roman" w:hAnsi="Times New Roman"/>
          <w:b w:val="0"/>
          <w:bCs w:val="0"/>
          <w:sz w:val="24"/>
        </w:rPr>
        <w:t xml:space="preserve">Prezentului </w:t>
      </w:r>
      <w:r w:rsidR="00CF4367" w:rsidRPr="00B05E3C">
        <w:rPr>
          <w:rFonts w:ascii="Times New Roman" w:hAnsi="Times New Roman"/>
          <w:b w:val="0"/>
          <w:bCs w:val="0"/>
          <w:sz w:val="24"/>
        </w:rPr>
        <w:t xml:space="preserve">Protocol </w:t>
      </w:r>
      <w:r w:rsidRPr="00B05E3C">
        <w:rPr>
          <w:rFonts w:ascii="Times New Roman" w:hAnsi="Times New Roman"/>
          <w:b w:val="0"/>
          <w:bCs w:val="0"/>
          <w:sz w:val="24"/>
        </w:rPr>
        <w:t xml:space="preserve">i se va aplica </w:t>
      </w:r>
      <w:proofErr w:type="spellStart"/>
      <w:r w:rsidRPr="00B05E3C">
        <w:rPr>
          <w:rFonts w:ascii="Times New Roman" w:hAnsi="Times New Roman"/>
          <w:b w:val="0"/>
          <w:bCs w:val="0"/>
          <w:sz w:val="24"/>
        </w:rPr>
        <w:t>şi</w:t>
      </w:r>
      <w:proofErr w:type="spellEnd"/>
      <w:r w:rsidRPr="00B05E3C">
        <w:rPr>
          <w:rFonts w:ascii="Times New Roman" w:hAnsi="Times New Roman"/>
          <w:b w:val="0"/>
          <w:bCs w:val="0"/>
          <w:sz w:val="24"/>
        </w:rPr>
        <w:t xml:space="preserve"> va fi interpretat în conformitate cu legea română.</w:t>
      </w:r>
    </w:p>
    <w:p w14:paraId="08CE6F91" w14:textId="77777777" w:rsidR="000D62D4" w:rsidRPr="00B05E3C" w:rsidRDefault="000D62D4" w:rsidP="006527C5">
      <w:pPr>
        <w:pStyle w:val="Titlu5"/>
        <w:numPr>
          <w:ilvl w:val="0"/>
          <w:numId w:val="0"/>
        </w:numPr>
        <w:spacing w:before="0" w:after="0"/>
        <w:contextualSpacing/>
        <w:rPr>
          <w:rFonts w:ascii="Times New Roman" w:hAnsi="Times New Roman"/>
          <w:sz w:val="24"/>
        </w:rPr>
      </w:pPr>
    </w:p>
    <w:p w14:paraId="086E26E3" w14:textId="2326284C" w:rsidR="007B7182" w:rsidRPr="00B05E3C" w:rsidRDefault="004E4725" w:rsidP="006527C5">
      <w:pPr>
        <w:pStyle w:val="Titlu5"/>
        <w:numPr>
          <w:ilvl w:val="0"/>
          <w:numId w:val="0"/>
        </w:numPr>
        <w:spacing w:before="0" w:after="0"/>
        <w:contextualSpacing/>
        <w:rPr>
          <w:rFonts w:ascii="Times New Roman" w:hAnsi="Times New Roman"/>
          <w:sz w:val="24"/>
        </w:rPr>
      </w:pPr>
      <w:r w:rsidRPr="00B05E3C">
        <w:rPr>
          <w:rFonts w:ascii="Times New Roman" w:hAnsi="Times New Roman"/>
          <w:sz w:val="24"/>
        </w:rPr>
        <w:t>Art. 1</w:t>
      </w:r>
      <w:r w:rsidR="00595236">
        <w:rPr>
          <w:rFonts w:ascii="Times New Roman" w:hAnsi="Times New Roman"/>
          <w:sz w:val="24"/>
        </w:rPr>
        <w:t>0</w:t>
      </w:r>
      <w:r w:rsidRPr="00B05E3C">
        <w:rPr>
          <w:rFonts w:ascii="Times New Roman" w:hAnsi="Times New Roman"/>
          <w:sz w:val="24"/>
        </w:rPr>
        <w:t xml:space="preserve"> </w:t>
      </w:r>
      <w:proofErr w:type="spellStart"/>
      <w:r w:rsidR="007B7182" w:rsidRPr="00B05E3C">
        <w:rPr>
          <w:rFonts w:ascii="Times New Roman" w:hAnsi="Times New Roman"/>
          <w:sz w:val="24"/>
        </w:rPr>
        <w:t>Dispoziţii</w:t>
      </w:r>
      <w:proofErr w:type="spellEnd"/>
      <w:r w:rsidR="007B7182" w:rsidRPr="00B05E3C">
        <w:rPr>
          <w:rFonts w:ascii="Times New Roman" w:hAnsi="Times New Roman"/>
          <w:sz w:val="24"/>
        </w:rPr>
        <w:t xml:space="preserve"> finale</w:t>
      </w:r>
    </w:p>
    <w:p w14:paraId="7E3A8984" w14:textId="77777777" w:rsidR="007B7182" w:rsidRPr="00B05E3C" w:rsidRDefault="007B7182" w:rsidP="006527C5">
      <w:pPr>
        <w:pStyle w:val="Titlu5"/>
        <w:numPr>
          <w:ilvl w:val="1"/>
          <w:numId w:val="29"/>
        </w:numPr>
        <w:spacing w:before="0" w:after="0"/>
        <w:contextualSpacing/>
        <w:jc w:val="both"/>
        <w:rPr>
          <w:rFonts w:ascii="Times New Roman" w:hAnsi="Times New Roman"/>
          <w:b w:val="0"/>
          <w:bCs w:val="0"/>
          <w:sz w:val="24"/>
        </w:rPr>
      </w:pPr>
      <w:r w:rsidRPr="00B05E3C">
        <w:rPr>
          <w:rFonts w:ascii="Times New Roman" w:hAnsi="Times New Roman"/>
          <w:b w:val="0"/>
          <w:bCs w:val="0"/>
          <w:sz w:val="24"/>
        </w:rPr>
        <w:t xml:space="preserve">Toate posibilele dispute rezultate din prezentul </w:t>
      </w:r>
      <w:r w:rsidR="00CF4367" w:rsidRPr="00B05E3C">
        <w:rPr>
          <w:rFonts w:ascii="Times New Roman" w:hAnsi="Times New Roman"/>
          <w:b w:val="0"/>
          <w:bCs w:val="0"/>
          <w:sz w:val="24"/>
        </w:rPr>
        <w:t xml:space="preserve">Protocol </w:t>
      </w:r>
      <w:r w:rsidRPr="00B05E3C">
        <w:rPr>
          <w:rFonts w:ascii="Times New Roman" w:hAnsi="Times New Roman"/>
          <w:b w:val="0"/>
          <w:bCs w:val="0"/>
          <w:sz w:val="24"/>
        </w:rPr>
        <w:t xml:space="preserve">sau în legătură cu el, pe care </w:t>
      </w:r>
      <w:proofErr w:type="spellStart"/>
      <w:r w:rsidRPr="00B05E3C">
        <w:rPr>
          <w:rFonts w:ascii="Times New Roman" w:hAnsi="Times New Roman"/>
          <w:b w:val="0"/>
          <w:bCs w:val="0"/>
          <w:sz w:val="24"/>
        </w:rPr>
        <w:t>părţile</w:t>
      </w:r>
      <w:proofErr w:type="spellEnd"/>
      <w:r w:rsidRPr="00B05E3C">
        <w:rPr>
          <w:rFonts w:ascii="Times New Roman" w:hAnsi="Times New Roman"/>
          <w:b w:val="0"/>
          <w:bCs w:val="0"/>
          <w:sz w:val="24"/>
        </w:rPr>
        <w:t xml:space="preserve"> nu le pot </w:t>
      </w:r>
      <w:proofErr w:type="spellStart"/>
      <w:r w:rsidRPr="00B05E3C">
        <w:rPr>
          <w:rFonts w:ascii="Times New Roman" w:hAnsi="Times New Roman"/>
          <w:b w:val="0"/>
          <w:bCs w:val="0"/>
          <w:sz w:val="24"/>
        </w:rPr>
        <w:t>soluţiona</w:t>
      </w:r>
      <w:proofErr w:type="spellEnd"/>
      <w:r w:rsidRPr="00B05E3C">
        <w:rPr>
          <w:rFonts w:ascii="Times New Roman" w:hAnsi="Times New Roman"/>
          <w:b w:val="0"/>
          <w:bCs w:val="0"/>
          <w:sz w:val="24"/>
        </w:rPr>
        <w:t xml:space="preserve"> pe cale amiabilă, vor fi </w:t>
      </w:r>
      <w:proofErr w:type="spellStart"/>
      <w:r w:rsidRPr="00B05E3C">
        <w:rPr>
          <w:rFonts w:ascii="Times New Roman" w:hAnsi="Times New Roman"/>
          <w:b w:val="0"/>
          <w:bCs w:val="0"/>
          <w:sz w:val="24"/>
        </w:rPr>
        <w:t>soluţionate</w:t>
      </w:r>
      <w:proofErr w:type="spellEnd"/>
      <w:r w:rsidRPr="00B05E3C">
        <w:rPr>
          <w:rFonts w:ascii="Times New Roman" w:hAnsi="Times New Roman"/>
          <w:b w:val="0"/>
          <w:bCs w:val="0"/>
          <w:sz w:val="24"/>
        </w:rPr>
        <w:t xml:space="preserve"> de </w:t>
      </w:r>
      <w:proofErr w:type="spellStart"/>
      <w:r w:rsidRPr="00B05E3C">
        <w:rPr>
          <w:rFonts w:ascii="Times New Roman" w:hAnsi="Times New Roman"/>
          <w:b w:val="0"/>
          <w:bCs w:val="0"/>
          <w:sz w:val="24"/>
        </w:rPr>
        <w:t>instanţele</w:t>
      </w:r>
      <w:proofErr w:type="spellEnd"/>
      <w:r w:rsidRPr="00B05E3C">
        <w:rPr>
          <w:rFonts w:ascii="Times New Roman" w:hAnsi="Times New Roman"/>
          <w:b w:val="0"/>
          <w:bCs w:val="0"/>
          <w:sz w:val="24"/>
        </w:rPr>
        <w:t xml:space="preserve"> competente.</w:t>
      </w:r>
    </w:p>
    <w:p w14:paraId="61CDCEAD" w14:textId="77777777" w:rsidR="007B7182" w:rsidRPr="00B05E3C" w:rsidRDefault="007B7182" w:rsidP="006527C5">
      <w:pPr>
        <w:spacing w:before="0" w:after="0"/>
        <w:contextualSpacing/>
        <w:rPr>
          <w:rFonts w:ascii="Times New Roman" w:hAnsi="Times New Roman"/>
          <w:sz w:val="24"/>
        </w:rPr>
      </w:pPr>
    </w:p>
    <w:p w14:paraId="7C098ACF" w14:textId="3668D98D" w:rsidR="00A51669" w:rsidRPr="00B05E3C" w:rsidRDefault="007274AE" w:rsidP="006527C5">
      <w:pPr>
        <w:tabs>
          <w:tab w:val="left" w:pos="142"/>
        </w:tabs>
        <w:spacing w:before="0" w:after="0"/>
        <w:contextualSpacing/>
        <w:rPr>
          <w:rFonts w:ascii="Times New Roman" w:hAnsi="Times New Roman"/>
          <w:sz w:val="24"/>
        </w:rPr>
      </w:pPr>
      <w:r>
        <w:rPr>
          <w:rFonts w:ascii="Times New Roman" w:hAnsi="Times New Roman"/>
          <w:sz w:val="24"/>
        </w:rPr>
        <w:tab/>
      </w:r>
      <w:r>
        <w:rPr>
          <w:rFonts w:ascii="Times New Roman" w:hAnsi="Times New Roman"/>
          <w:sz w:val="24"/>
        </w:rPr>
        <w:tab/>
      </w:r>
      <w:r w:rsidR="007B7182" w:rsidRPr="00B05E3C">
        <w:rPr>
          <w:rFonts w:ascii="Times New Roman" w:hAnsi="Times New Roman"/>
          <w:sz w:val="24"/>
        </w:rPr>
        <w:t>Întocmit în</w:t>
      </w:r>
      <w:r w:rsidR="00A51669">
        <w:rPr>
          <w:rFonts w:ascii="Times New Roman" w:hAnsi="Times New Roman"/>
          <w:sz w:val="24"/>
        </w:rPr>
        <w:t xml:space="preserve">tr-un singur exemplar original, </w:t>
      </w:r>
      <w:r w:rsidR="007B7182" w:rsidRPr="00B05E3C">
        <w:rPr>
          <w:rFonts w:ascii="Times New Roman" w:hAnsi="Times New Roman"/>
          <w:sz w:val="24"/>
        </w:rPr>
        <w:t>în limba română</w:t>
      </w:r>
      <w:r w:rsidR="00A51669">
        <w:rPr>
          <w:rFonts w:ascii="Times New Roman" w:hAnsi="Times New Roman"/>
          <w:sz w:val="24"/>
        </w:rPr>
        <w:t xml:space="preserve"> și semnat electronic de toate părțile.</w:t>
      </w:r>
    </w:p>
    <w:p w14:paraId="6BB9E253" w14:textId="77777777" w:rsidR="007B7182" w:rsidRPr="00B05E3C" w:rsidRDefault="007B7182" w:rsidP="006527C5">
      <w:pPr>
        <w:spacing w:before="0" w:after="0"/>
        <w:contextualSpacing/>
        <w:rPr>
          <w:rFonts w:ascii="Times New Roman" w:hAnsi="Times New Roman"/>
          <w:sz w:val="24"/>
        </w:rPr>
      </w:pPr>
    </w:p>
    <w:p w14:paraId="23DE523C" w14:textId="77777777" w:rsidR="00D05FF6" w:rsidRPr="00B05E3C" w:rsidRDefault="00D05FF6" w:rsidP="006527C5">
      <w:pPr>
        <w:spacing w:before="0" w:after="0"/>
        <w:contextualSpacing/>
        <w:rPr>
          <w:rFonts w:ascii="Times New Roman" w:hAnsi="Times New Roman"/>
          <w:sz w:val="24"/>
        </w:rPr>
      </w:pPr>
    </w:p>
    <w:p w14:paraId="52E56223" w14:textId="77777777" w:rsidR="00D05FF6" w:rsidRPr="00B05E3C" w:rsidRDefault="00D05FF6" w:rsidP="006527C5">
      <w:pPr>
        <w:spacing w:before="0" w:after="0"/>
        <w:contextualSpacing/>
        <w:rPr>
          <w:rFonts w:ascii="Times New Roman" w:hAnsi="Times New Roman"/>
          <w:sz w:val="24"/>
        </w:rPr>
      </w:pPr>
    </w:p>
    <w:p w14:paraId="07547A01" w14:textId="77777777" w:rsidR="00D05FF6" w:rsidRPr="00B05E3C" w:rsidRDefault="00D05FF6" w:rsidP="006527C5">
      <w:pPr>
        <w:spacing w:before="0" w:after="0"/>
        <w:contextualSpacing/>
        <w:rPr>
          <w:rFonts w:ascii="Times New Roman" w:hAnsi="Times New Roman"/>
          <w:sz w:val="24"/>
        </w:rPr>
      </w:pPr>
    </w:p>
    <w:p w14:paraId="5043CB0F" w14:textId="77777777" w:rsidR="00D05FF6" w:rsidRPr="00B05E3C" w:rsidRDefault="00D05FF6" w:rsidP="006527C5">
      <w:pPr>
        <w:spacing w:before="0" w:after="0"/>
        <w:contextualSpacing/>
        <w:rPr>
          <w:rFonts w:ascii="Times New Roman" w:hAnsi="Times New Roman"/>
          <w:sz w:val="24"/>
        </w:rPr>
      </w:pPr>
    </w:p>
    <w:p w14:paraId="13933E35" w14:textId="77777777" w:rsidR="007B7182" w:rsidRPr="00B05E3C" w:rsidRDefault="007B7182" w:rsidP="006527C5">
      <w:pPr>
        <w:spacing w:before="0" w:after="0"/>
        <w:contextualSpacing/>
        <w:rPr>
          <w:rFonts w:ascii="Times New Roman" w:hAnsi="Times New Roman"/>
          <w:sz w:val="24"/>
        </w:rPr>
      </w:pPr>
      <w:r w:rsidRPr="00B05E3C">
        <w:rPr>
          <w:rFonts w:ascii="Times New Roman" w:hAnsi="Times New Roman"/>
          <w:sz w:val="24"/>
        </w:rPr>
        <w:t>Semnături</w:t>
      </w:r>
    </w:p>
    <w:p w14:paraId="07459315" w14:textId="77777777" w:rsidR="007B7182" w:rsidRPr="00B05E3C" w:rsidRDefault="007B7182" w:rsidP="006527C5">
      <w:pPr>
        <w:spacing w:before="0" w:after="0"/>
        <w:contextualSpacing/>
        <w:rPr>
          <w:rFonts w:ascii="Times New Roman" w:hAnsi="Times New Roman"/>
          <w:sz w:val="24"/>
        </w:rPr>
      </w:pPr>
    </w:p>
    <w:tbl>
      <w:tblPr>
        <w:tblW w:w="10440" w:type="dxa"/>
        <w:tblBorders>
          <w:insideH w:val="single" w:sz="4" w:space="0" w:color="808080"/>
        </w:tblBorders>
        <w:tblLook w:val="0000" w:firstRow="0" w:lastRow="0" w:firstColumn="0" w:lastColumn="0" w:noHBand="0" w:noVBand="0"/>
      </w:tblPr>
      <w:tblGrid>
        <w:gridCol w:w="1800"/>
        <w:gridCol w:w="5808"/>
        <w:gridCol w:w="1256"/>
        <w:gridCol w:w="1576"/>
      </w:tblGrid>
      <w:tr w:rsidR="007B7182" w:rsidRPr="00B05E3C" w14:paraId="1363A8FA" w14:textId="77777777" w:rsidTr="00962592">
        <w:tc>
          <w:tcPr>
            <w:tcW w:w="1800" w:type="dxa"/>
            <w:tcBorders>
              <w:top w:val="single" w:sz="4" w:space="0" w:color="808080"/>
              <w:bottom w:val="single" w:sz="4" w:space="0" w:color="808080"/>
            </w:tcBorders>
          </w:tcPr>
          <w:p w14:paraId="29D113BA" w14:textId="77777777" w:rsidR="002D5760" w:rsidRDefault="002D5760" w:rsidP="006527C5">
            <w:pPr>
              <w:spacing w:before="0" w:after="0"/>
              <w:contextualSpacing/>
              <w:rPr>
                <w:rFonts w:ascii="Times New Roman" w:hAnsi="Times New Roman"/>
                <w:sz w:val="24"/>
              </w:rPr>
            </w:pPr>
            <w:r w:rsidRPr="002D5760">
              <w:rPr>
                <w:rFonts w:ascii="Times New Roman" w:hAnsi="Times New Roman"/>
                <w:sz w:val="24"/>
              </w:rPr>
              <w:t>Lider de Protocol de colaborare/</w:t>
            </w:r>
          </w:p>
          <w:p w14:paraId="681725F9" w14:textId="16512103" w:rsidR="007B7182" w:rsidRDefault="00595236" w:rsidP="006527C5">
            <w:pPr>
              <w:spacing w:before="0" w:after="0"/>
              <w:contextualSpacing/>
              <w:rPr>
                <w:rFonts w:ascii="Times New Roman" w:hAnsi="Times New Roman"/>
                <w:sz w:val="24"/>
              </w:rPr>
            </w:pPr>
            <w:r>
              <w:rPr>
                <w:rFonts w:ascii="Times New Roman" w:hAnsi="Times New Roman"/>
                <w:sz w:val="24"/>
              </w:rPr>
              <w:t>Colaborator 1</w:t>
            </w:r>
          </w:p>
          <w:p w14:paraId="6537F28F" w14:textId="77777777" w:rsidR="002D5760" w:rsidRPr="00B05E3C" w:rsidRDefault="002D5760" w:rsidP="006527C5">
            <w:pPr>
              <w:spacing w:before="0" w:after="0"/>
              <w:contextualSpacing/>
              <w:rPr>
                <w:rFonts w:ascii="Times New Roman" w:hAnsi="Times New Roman"/>
                <w:sz w:val="24"/>
              </w:rPr>
            </w:pPr>
          </w:p>
        </w:tc>
        <w:tc>
          <w:tcPr>
            <w:tcW w:w="5808" w:type="dxa"/>
            <w:tcBorders>
              <w:top w:val="single" w:sz="4" w:space="0" w:color="808080"/>
              <w:bottom w:val="single" w:sz="4" w:space="0" w:color="808080"/>
            </w:tcBorders>
          </w:tcPr>
          <w:p w14:paraId="596AFBFF" w14:textId="77777777" w:rsidR="007B7182" w:rsidRDefault="002D5760" w:rsidP="006527C5">
            <w:pPr>
              <w:pStyle w:val="instruct"/>
              <w:spacing w:before="0" w:after="0"/>
              <w:contextualSpacing/>
              <w:rPr>
                <w:rFonts w:ascii="Times New Roman" w:hAnsi="Times New Roman" w:cs="Times New Roman"/>
                <w:i w:val="0"/>
                <w:iCs w:val="0"/>
                <w:sz w:val="24"/>
                <w:szCs w:val="24"/>
              </w:rPr>
            </w:pPr>
            <w:r w:rsidRPr="002D5760">
              <w:rPr>
                <w:rFonts w:ascii="Times New Roman" w:hAnsi="Times New Roman" w:cs="Times New Roman"/>
                <w:i w:val="0"/>
                <w:iCs w:val="0"/>
                <w:sz w:val="24"/>
                <w:szCs w:val="24"/>
              </w:rPr>
              <w:t>Municipiul Timișoara</w:t>
            </w:r>
          </w:p>
          <w:p w14:paraId="6DFB9E20" w14:textId="77777777" w:rsidR="002D5760" w:rsidRDefault="002D5760" w:rsidP="006527C5">
            <w:pPr>
              <w:pStyle w:val="instruct"/>
              <w:spacing w:before="0" w:after="0"/>
              <w:contextualSpacing/>
              <w:rPr>
                <w:rFonts w:ascii="Times New Roman" w:hAnsi="Times New Roman" w:cs="Times New Roman"/>
                <w:i w:val="0"/>
                <w:iCs w:val="0"/>
                <w:sz w:val="24"/>
                <w:szCs w:val="24"/>
              </w:rPr>
            </w:pPr>
          </w:p>
          <w:p w14:paraId="06DF6853" w14:textId="77777777" w:rsidR="002D5760" w:rsidRPr="002D5760" w:rsidRDefault="002D5760" w:rsidP="006527C5">
            <w:pPr>
              <w:pStyle w:val="instruct"/>
              <w:spacing w:before="0" w:after="0"/>
              <w:contextualSpacing/>
              <w:rPr>
                <w:rFonts w:ascii="Times New Roman" w:hAnsi="Times New Roman" w:cs="Times New Roman"/>
                <w:i w:val="0"/>
                <w:iCs w:val="0"/>
                <w:sz w:val="24"/>
                <w:szCs w:val="24"/>
              </w:rPr>
            </w:pPr>
            <w:r>
              <w:rPr>
                <w:rFonts w:ascii="Times New Roman" w:hAnsi="Times New Roman" w:cs="Times New Roman"/>
                <w:i w:val="0"/>
                <w:iCs w:val="0"/>
                <w:sz w:val="24"/>
                <w:szCs w:val="24"/>
              </w:rPr>
              <w:t>Reprezentat legal</w:t>
            </w:r>
          </w:p>
        </w:tc>
        <w:tc>
          <w:tcPr>
            <w:tcW w:w="1256" w:type="dxa"/>
            <w:tcBorders>
              <w:top w:val="single" w:sz="4" w:space="0" w:color="808080"/>
              <w:bottom w:val="single" w:sz="4" w:space="0" w:color="808080"/>
            </w:tcBorders>
          </w:tcPr>
          <w:p w14:paraId="30F7A801" w14:textId="77777777" w:rsidR="007B7182" w:rsidRPr="00B05E3C" w:rsidRDefault="007B7182" w:rsidP="006527C5">
            <w:pPr>
              <w:pStyle w:val="instruct"/>
              <w:spacing w:before="0" w:after="0"/>
              <w:contextualSpacing/>
              <w:rPr>
                <w:rFonts w:ascii="Times New Roman" w:hAnsi="Times New Roman" w:cs="Times New Roman"/>
                <w:sz w:val="24"/>
                <w:szCs w:val="24"/>
              </w:rPr>
            </w:pPr>
            <w:r w:rsidRPr="00B05E3C">
              <w:rPr>
                <w:rFonts w:ascii="Times New Roman" w:hAnsi="Times New Roman" w:cs="Times New Roman"/>
                <w:sz w:val="24"/>
                <w:szCs w:val="24"/>
              </w:rPr>
              <w:t>Semnătura</w:t>
            </w:r>
          </w:p>
        </w:tc>
        <w:tc>
          <w:tcPr>
            <w:tcW w:w="1576" w:type="dxa"/>
            <w:tcBorders>
              <w:top w:val="single" w:sz="4" w:space="0" w:color="808080"/>
              <w:bottom w:val="single" w:sz="4" w:space="0" w:color="808080"/>
            </w:tcBorders>
          </w:tcPr>
          <w:p w14:paraId="51A59785" w14:textId="77777777" w:rsidR="007B7182" w:rsidRPr="00B05E3C" w:rsidRDefault="007B7182" w:rsidP="006527C5">
            <w:pPr>
              <w:pStyle w:val="instruct"/>
              <w:spacing w:before="0" w:after="0"/>
              <w:contextualSpacing/>
              <w:rPr>
                <w:rFonts w:ascii="Times New Roman" w:hAnsi="Times New Roman" w:cs="Times New Roman"/>
                <w:sz w:val="24"/>
                <w:szCs w:val="24"/>
              </w:rPr>
            </w:pPr>
            <w:r w:rsidRPr="00B05E3C">
              <w:rPr>
                <w:rFonts w:ascii="Times New Roman" w:hAnsi="Times New Roman" w:cs="Times New Roman"/>
                <w:sz w:val="24"/>
                <w:szCs w:val="24"/>
              </w:rPr>
              <w:t>Data</w:t>
            </w:r>
          </w:p>
        </w:tc>
      </w:tr>
      <w:tr w:rsidR="007B7182" w:rsidRPr="00B05E3C" w14:paraId="75AA1DC5" w14:textId="77777777" w:rsidTr="00962592">
        <w:tc>
          <w:tcPr>
            <w:tcW w:w="1800" w:type="dxa"/>
            <w:tcBorders>
              <w:top w:val="single" w:sz="4" w:space="0" w:color="808080"/>
              <w:bottom w:val="single" w:sz="4" w:space="0" w:color="808080"/>
            </w:tcBorders>
          </w:tcPr>
          <w:p w14:paraId="7F5FD639" w14:textId="7F8E1AD7" w:rsidR="007B7182" w:rsidRPr="00B05E3C" w:rsidRDefault="00595236" w:rsidP="006527C5">
            <w:pPr>
              <w:spacing w:before="0" w:after="0"/>
              <w:contextualSpacing/>
              <w:rPr>
                <w:rFonts w:ascii="Times New Roman" w:hAnsi="Times New Roman"/>
                <w:sz w:val="24"/>
              </w:rPr>
            </w:pPr>
            <w:r>
              <w:rPr>
                <w:rFonts w:ascii="Times New Roman" w:hAnsi="Times New Roman"/>
                <w:sz w:val="24"/>
              </w:rPr>
              <w:t>Colaborator</w:t>
            </w:r>
            <w:r w:rsidR="007B7182" w:rsidRPr="00B05E3C">
              <w:rPr>
                <w:rFonts w:ascii="Times New Roman" w:hAnsi="Times New Roman"/>
                <w:sz w:val="24"/>
              </w:rPr>
              <w:t xml:space="preserve"> </w:t>
            </w:r>
            <w:r w:rsidR="002D5760">
              <w:rPr>
                <w:rFonts w:ascii="Times New Roman" w:hAnsi="Times New Roman"/>
                <w:sz w:val="24"/>
              </w:rPr>
              <w:t>2</w:t>
            </w:r>
          </w:p>
        </w:tc>
        <w:tc>
          <w:tcPr>
            <w:tcW w:w="5808" w:type="dxa"/>
            <w:tcBorders>
              <w:top w:val="single" w:sz="4" w:space="0" w:color="808080"/>
              <w:bottom w:val="single" w:sz="4" w:space="0" w:color="808080"/>
            </w:tcBorders>
          </w:tcPr>
          <w:p w14:paraId="0FB4BB2B" w14:textId="77777777" w:rsidR="007B7182" w:rsidRDefault="002D5760" w:rsidP="006527C5">
            <w:pPr>
              <w:pStyle w:val="instruct"/>
              <w:spacing w:before="0" w:after="0"/>
              <w:contextualSpacing/>
              <w:rPr>
                <w:rFonts w:ascii="Times New Roman" w:hAnsi="Times New Roman" w:cs="Times New Roman"/>
                <w:i w:val="0"/>
                <w:iCs w:val="0"/>
                <w:sz w:val="24"/>
                <w:szCs w:val="24"/>
              </w:rPr>
            </w:pPr>
            <w:r w:rsidRPr="002D5760">
              <w:rPr>
                <w:rFonts w:ascii="Times New Roman" w:hAnsi="Times New Roman" w:cs="Times New Roman"/>
                <w:i w:val="0"/>
                <w:iCs w:val="0"/>
                <w:sz w:val="24"/>
                <w:szCs w:val="24"/>
              </w:rPr>
              <w:t>Administrația pentru Sănătate și Educație a Municipiului Timișoara</w:t>
            </w:r>
          </w:p>
          <w:p w14:paraId="70DF9E56" w14:textId="77777777" w:rsidR="002D5760" w:rsidRDefault="002D5760" w:rsidP="006527C5">
            <w:pPr>
              <w:pStyle w:val="instruct"/>
              <w:spacing w:before="0" w:after="0"/>
              <w:contextualSpacing/>
              <w:rPr>
                <w:rFonts w:ascii="Times New Roman" w:hAnsi="Times New Roman" w:cs="Times New Roman"/>
                <w:i w:val="0"/>
                <w:iCs w:val="0"/>
                <w:sz w:val="24"/>
                <w:szCs w:val="24"/>
              </w:rPr>
            </w:pPr>
          </w:p>
          <w:p w14:paraId="58235C0F" w14:textId="77777777" w:rsidR="002D5760" w:rsidRPr="002D5760" w:rsidRDefault="002D5760" w:rsidP="006527C5">
            <w:pPr>
              <w:pStyle w:val="instruct"/>
              <w:spacing w:before="0" w:after="0"/>
              <w:contextualSpacing/>
              <w:rPr>
                <w:rFonts w:ascii="Times New Roman" w:hAnsi="Times New Roman" w:cs="Times New Roman"/>
                <w:i w:val="0"/>
                <w:iCs w:val="0"/>
                <w:sz w:val="24"/>
                <w:szCs w:val="24"/>
              </w:rPr>
            </w:pPr>
            <w:r>
              <w:rPr>
                <w:rFonts w:ascii="Times New Roman" w:hAnsi="Times New Roman" w:cs="Times New Roman"/>
                <w:i w:val="0"/>
                <w:iCs w:val="0"/>
                <w:sz w:val="24"/>
                <w:szCs w:val="24"/>
              </w:rPr>
              <w:t>Reprezentant legal</w:t>
            </w:r>
          </w:p>
        </w:tc>
        <w:tc>
          <w:tcPr>
            <w:tcW w:w="1256" w:type="dxa"/>
            <w:tcBorders>
              <w:top w:val="single" w:sz="4" w:space="0" w:color="808080"/>
              <w:bottom w:val="single" w:sz="4" w:space="0" w:color="808080"/>
            </w:tcBorders>
          </w:tcPr>
          <w:p w14:paraId="15142E5B" w14:textId="77777777" w:rsidR="007B7182" w:rsidRPr="00B05E3C" w:rsidRDefault="007B7182" w:rsidP="006527C5">
            <w:pPr>
              <w:pStyle w:val="instruct"/>
              <w:spacing w:before="0" w:after="0"/>
              <w:contextualSpacing/>
              <w:rPr>
                <w:rFonts w:ascii="Times New Roman" w:hAnsi="Times New Roman" w:cs="Times New Roman"/>
                <w:sz w:val="24"/>
                <w:szCs w:val="24"/>
              </w:rPr>
            </w:pPr>
            <w:r w:rsidRPr="00B05E3C">
              <w:rPr>
                <w:rFonts w:ascii="Times New Roman" w:hAnsi="Times New Roman" w:cs="Times New Roman"/>
                <w:sz w:val="24"/>
                <w:szCs w:val="24"/>
              </w:rPr>
              <w:t>Semnătura</w:t>
            </w:r>
          </w:p>
        </w:tc>
        <w:tc>
          <w:tcPr>
            <w:tcW w:w="1576" w:type="dxa"/>
            <w:tcBorders>
              <w:top w:val="single" w:sz="4" w:space="0" w:color="808080"/>
              <w:bottom w:val="single" w:sz="4" w:space="0" w:color="808080"/>
            </w:tcBorders>
          </w:tcPr>
          <w:p w14:paraId="3682881B" w14:textId="77777777" w:rsidR="007B7182" w:rsidRPr="00B05E3C" w:rsidRDefault="007B7182" w:rsidP="006527C5">
            <w:pPr>
              <w:pStyle w:val="instruct"/>
              <w:spacing w:before="0" w:after="0"/>
              <w:contextualSpacing/>
              <w:rPr>
                <w:rFonts w:ascii="Times New Roman" w:hAnsi="Times New Roman" w:cs="Times New Roman"/>
                <w:sz w:val="24"/>
                <w:szCs w:val="24"/>
              </w:rPr>
            </w:pPr>
            <w:r w:rsidRPr="00B05E3C">
              <w:rPr>
                <w:rFonts w:ascii="Times New Roman" w:hAnsi="Times New Roman" w:cs="Times New Roman"/>
                <w:sz w:val="24"/>
                <w:szCs w:val="24"/>
              </w:rPr>
              <w:t xml:space="preserve">Data </w:t>
            </w:r>
          </w:p>
          <w:p w14:paraId="44E871BC" w14:textId="77777777" w:rsidR="007F3416" w:rsidRPr="00B05E3C" w:rsidRDefault="007F3416" w:rsidP="006527C5">
            <w:pPr>
              <w:pStyle w:val="instruct"/>
              <w:spacing w:before="0" w:after="0"/>
              <w:contextualSpacing/>
              <w:rPr>
                <w:rFonts w:ascii="Times New Roman" w:hAnsi="Times New Roman" w:cs="Times New Roman"/>
                <w:sz w:val="24"/>
                <w:szCs w:val="24"/>
              </w:rPr>
            </w:pPr>
          </w:p>
        </w:tc>
      </w:tr>
    </w:tbl>
    <w:p w14:paraId="144A5D23" w14:textId="77777777" w:rsidR="007B7182" w:rsidRPr="00B05E3C" w:rsidRDefault="007B7182" w:rsidP="006527C5">
      <w:pPr>
        <w:spacing w:before="0" w:after="0"/>
        <w:contextualSpacing/>
        <w:rPr>
          <w:rFonts w:ascii="Times New Roman" w:hAnsi="Times New Roman"/>
          <w:sz w:val="24"/>
        </w:rPr>
      </w:pPr>
    </w:p>
    <w:p w14:paraId="738610EB" w14:textId="77777777" w:rsidR="007B7182" w:rsidRPr="00B05E3C" w:rsidRDefault="007B7182" w:rsidP="006527C5">
      <w:pPr>
        <w:pStyle w:val="instruct"/>
        <w:spacing w:before="0" w:after="0"/>
        <w:contextualSpacing/>
        <w:rPr>
          <w:rFonts w:ascii="Times New Roman" w:hAnsi="Times New Roman" w:cs="Times New Roman"/>
          <w:sz w:val="24"/>
          <w:szCs w:val="24"/>
        </w:rPr>
      </w:pPr>
    </w:p>
    <w:sectPr w:rsidR="007B7182" w:rsidRPr="00B05E3C" w:rsidSect="00962592">
      <w:footerReference w:type="default" r:id="rId11"/>
      <w:pgSz w:w="12240" w:h="15840"/>
      <w:pgMar w:top="1260" w:right="1530" w:bottom="540" w:left="1276" w:header="5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C608" w14:textId="77777777" w:rsidR="00614D98" w:rsidRDefault="00614D98">
      <w:pPr>
        <w:pStyle w:val="Antet"/>
      </w:pPr>
      <w:r>
        <w:separator/>
      </w:r>
    </w:p>
  </w:endnote>
  <w:endnote w:type="continuationSeparator" w:id="0">
    <w:p w14:paraId="7CF25ADA" w14:textId="77777777" w:rsidR="00614D98" w:rsidRDefault="00614D98">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063F3F" w:rsidRDefault="00063F3F">
    <w:pPr>
      <w:pStyle w:val="Subsol"/>
      <w:jc w:val="center"/>
    </w:pPr>
    <w:r>
      <w:fldChar w:fldCharType="begin"/>
    </w:r>
    <w:r>
      <w:instrText xml:space="preserve"> PAGE   \* MERGEFORMAT </w:instrText>
    </w:r>
    <w:r>
      <w:fldChar w:fldCharType="separate"/>
    </w:r>
    <w:r>
      <w:rPr>
        <w:noProof/>
      </w:rPr>
      <w:t>2</w:t>
    </w:r>
    <w:r>
      <w:rPr>
        <w:noProof/>
      </w:rPr>
      <w:fldChar w:fldCharType="end"/>
    </w:r>
  </w:p>
  <w:p w14:paraId="3B7B4B86" w14:textId="77777777" w:rsidR="00063F3F" w:rsidRDefault="00063F3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3A9D" w14:textId="77777777" w:rsidR="00614D98" w:rsidRDefault="00614D98">
      <w:pPr>
        <w:pStyle w:val="Antet"/>
      </w:pPr>
      <w:r>
        <w:separator/>
      </w:r>
    </w:p>
  </w:footnote>
  <w:footnote w:type="continuationSeparator" w:id="0">
    <w:p w14:paraId="5967C296" w14:textId="77777777" w:rsidR="00614D98" w:rsidRDefault="00614D98">
      <w:pPr>
        <w:pStyle w:val="Ante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F766AE"/>
    <w:multiLevelType w:val="hybridMultilevel"/>
    <w:tmpl w:val="38EC0642"/>
    <w:lvl w:ilvl="0" w:tplc="DD3614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D11475"/>
    <w:multiLevelType w:val="multilevel"/>
    <w:tmpl w:val="DD9C5FD8"/>
    <w:lvl w:ilvl="0">
      <w:start w:val="1"/>
      <w:numFmt w:val="decimal"/>
      <w:pStyle w:val="Titlu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113170"/>
    <w:multiLevelType w:val="hybridMultilevel"/>
    <w:tmpl w:val="CEEA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650E7"/>
    <w:multiLevelType w:val="hybridMultilevel"/>
    <w:tmpl w:val="D37E1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42BD2"/>
    <w:multiLevelType w:val="hybridMultilevel"/>
    <w:tmpl w:val="B1CEC148"/>
    <w:lvl w:ilvl="0" w:tplc="DD36148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B77E3F"/>
    <w:multiLevelType w:val="hybridMultilevel"/>
    <w:tmpl w:val="DB421736"/>
    <w:lvl w:ilvl="0" w:tplc="B8B0B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00757"/>
    <w:multiLevelType w:val="hybridMultilevel"/>
    <w:tmpl w:val="736A2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6"/>
  </w:num>
  <w:num w:numId="5">
    <w:abstractNumId w:val="13"/>
  </w:num>
  <w:num w:numId="6">
    <w:abstractNumId w:val="12"/>
  </w:num>
  <w:num w:numId="7">
    <w:abstractNumId w:val="8"/>
  </w:num>
  <w:num w:numId="8">
    <w:abstractNumId w:val="4"/>
  </w:num>
  <w:num w:numId="9">
    <w:abstractNumId w:val="5"/>
  </w:num>
  <w:num w:numId="10">
    <w:abstractNumId w:val="3"/>
  </w:num>
  <w:num w:numId="11">
    <w:abstractNumId w:val="7"/>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6"/>
  </w:num>
  <w:num w:numId="32">
    <w:abstractNumId w:val="14"/>
  </w:num>
  <w:num w:numId="33">
    <w:abstractNumId w:val="7"/>
  </w:num>
  <w:num w:numId="34">
    <w:abstractNumId w:val="9"/>
  </w:num>
  <w:num w:numId="35">
    <w:abstractNumId w:val="1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C9"/>
    <w:rsid w:val="00001AB8"/>
    <w:rsid w:val="000233EB"/>
    <w:rsid w:val="000365D1"/>
    <w:rsid w:val="00045EF4"/>
    <w:rsid w:val="0004761C"/>
    <w:rsid w:val="00062E20"/>
    <w:rsid w:val="00063F3F"/>
    <w:rsid w:val="0008071C"/>
    <w:rsid w:val="000841CE"/>
    <w:rsid w:val="000A3CDB"/>
    <w:rsid w:val="000A5355"/>
    <w:rsid w:val="000A73BD"/>
    <w:rsid w:val="000B59D5"/>
    <w:rsid w:val="000C162E"/>
    <w:rsid w:val="000C2F9D"/>
    <w:rsid w:val="000C4ED3"/>
    <w:rsid w:val="000D46D0"/>
    <w:rsid w:val="000D5AA3"/>
    <w:rsid w:val="000D62D4"/>
    <w:rsid w:val="000D6CA6"/>
    <w:rsid w:val="000E168E"/>
    <w:rsid w:val="000F1E64"/>
    <w:rsid w:val="000F50FB"/>
    <w:rsid w:val="00101DCF"/>
    <w:rsid w:val="001044AC"/>
    <w:rsid w:val="0010538D"/>
    <w:rsid w:val="00116B1A"/>
    <w:rsid w:val="00121578"/>
    <w:rsid w:val="00124101"/>
    <w:rsid w:val="00126525"/>
    <w:rsid w:val="00134296"/>
    <w:rsid w:val="00136AF8"/>
    <w:rsid w:val="001570A6"/>
    <w:rsid w:val="00161F2F"/>
    <w:rsid w:val="0017079B"/>
    <w:rsid w:val="00174489"/>
    <w:rsid w:val="001870C8"/>
    <w:rsid w:val="001936B3"/>
    <w:rsid w:val="001A33A7"/>
    <w:rsid w:val="001D6447"/>
    <w:rsid w:val="001E7187"/>
    <w:rsid w:val="001F0CB4"/>
    <w:rsid w:val="001F356B"/>
    <w:rsid w:val="001F764B"/>
    <w:rsid w:val="00214A01"/>
    <w:rsid w:val="00220298"/>
    <w:rsid w:val="00227F27"/>
    <w:rsid w:val="0023083E"/>
    <w:rsid w:val="00235C0E"/>
    <w:rsid w:val="00237C36"/>
    <w:rsid w:val="00242F3D"/>
    <w:rsid w:val="0024762F"/>
    <w:rsid w:val="00260ED6"/>
    <w:rsid w:val="00265170"/>
    <w:rsid w:val="002703B1"/>
    <w:rsid w:val="00275B1F"/>
    <w:rsid w:val="00283EB3"/>
    <w:rsid w:val="002A1317"/>
    <w:rsid w:val="002B6437"/>
    <w:rsid w:val="002B67C4"/>
    <w:rsid w:val="002D5760"/>
    <w:rsid w:val="002D5E0B"/>
    <w:rsid w:val="002E2553"/>
    <w:rsid w:val="002F6E3D"/>
    <w:rsid w:val="00305900"/>
    <w:rsid w:val="00323253"/>
    <w:rsid w:val="003340D6"/>
    <w:rsid w:val="00334D13"/>
    <w:rsid w:val="0034098A"/>
    <w:rsid w:val="00355EB4"/>
    <w:rsid w:val="00362A26"/>
    <w:rsid w:val="00371CE5"/>
    <w:rsid w:val="00374997"/>
    <w:rsid w:val="00377B0D"/>
    <w:rsid w:val="00390C9D"/>
    <w:rsid w:val="003B12F6"/>
    <w:rsid w:val="003C1083"/>
    <w:rsid w:val="003D3F6B"/>
    <w:rsid w:val="003D771B"/>
    <w:rsid w:val="003E1D28"/>
    <w:rsid w:val="003F4CC9"/>
    <w:rsid w:val="003F73C1"/>
    <w:rsid w:val="004051D4"/>
    <w:rsid w:val="00416F9F"/>
    <w:rsid w:val="00426BEC"/>
    <w:rsid w:val="00441E6D"/>
    <w:rsid w:val="004551C7"/>
    <w:rsid w:val="00463A33"/>
    <w:rsid w:val="00482C0B"/>
    <w:rsid w:val="004868F2"/>
    <w:rsid w:val="0048714B"/>
    <w:rsid w:val="004877F5"/>
    <w:rsid w:val="00487D3F"/>
    <w:rsid w:val="004934B1"/>
    <w:rsid w:val="004A0967"/>
    <w:rsid w:val="004A09F6"/>
    <w:rsid w:val="004B09BB"/>
    <w:rsid w:val="004B26FA"/>
    <w:rsid w:val="004C30A0"/>
    <w:rsid w:val="004C6777"/>
    <w:rsid w:val="004D187E"/>
    <w:rsid w:val="004D3527"/>
    <w:rsid w:val="004E16A9"/>
    <w:rsid w:val="004E1D97"/>
    <w:rsid w:val="004E4725"/>
    <w:rsid w:val="004E7A1A"/>
    <w:rsid w:val="004F1AD9"/>
    <w:rsid w:val="004F1BEC"/>
    <w:rsid w:val="004F4328"/>
    <w:rsid w:val="00515666"/>
    <w:rsid w:val="00516234"/>
    <w:rsid w:val="00526D04"/>
    <w:rsid w:val="005324B7"/>
    <w:rsid w:val="0054262B"/>
    <w:rsid w:val="00547D03"/>
    <w:rsid w:val="00560DDE"/>
    <w:rsid w:val="00575F59"/>
    <w:rsid w:val="00586B68"/>
    <w:rsid w:val="00595236"/>
    <w:rsid w:val="005A2620"/>
    <w:rsid w:val="005A2988"/>
    <w:rsid w:val="005B1AF3"/>
    <w:rsid w:val="005B1C41"/>
    <w:rsid w:val="005D413D"/>
    <w:rsid w:val="005D51A3"/>
    <w:rsid w:val="005D540F"/>
    <w:rsid w:val="005D7543"/>
    <w:rsid w:val="005E2E13"/>
    <w:rsid w:val="005E7DEC"/>
    <w:rsid w:val="005F1EEA"/>
    <w:rsid w:val="00601C99"/>
    <w:rsid w:val="00606E5B"/>
    <w:rsid w:val="00606E8B"/>
    <w:rsid w:val="00614D98"/>
    <w:rsid w:val="00617938"/>
    <w:rsid w:val="00621E93"/>
    <w:rsid w:val="00623647"/>
    <w:rsid w:val="00627E78"/>
    <w:rsid w:val="00636C7E"/>
    <w:rsid w:val="00636EF3"/>
    <w:rsid w:val="006371C0"/>
    <w:rsid w:val="006430EF"/>
    <w:rsid w:val="006439A2"/>
    <w:rsid w:val="00644107"/>
    <w:rsid w:val="006509FE"/>
    <w:rsid w:val="006527C5"/>
    <w:rsid w:val="00657DEF"/>
    <w:rsid w:val="00666A48"/>
    <w:rsid w:val="006751C0"/>
    <w:rsid w:val="00677BC3"/>
    <w:rsid w:val="00680BCD"/>
    <w:rsid w:val="00685843"/>
    <w:rsid w:val="006930DE"/>
    <w:rsid w:val="00693548"/>
    <w:rsid w:val="006A0C5F"/>
    <w:rsid w:val="006A26BD"/>
    <w:rsid w:val="006A2A66"/>
    <w:rsid w:val="006A34BB"/>
    <w:rsid w:val="006A3E10"/>
    <w:rsid w:val="00705807"/>
    <w:rsid w:val="00710BA9"/>
    <w:rsid w:val="007274AE"/>
    <w:rsid w:val="00727936"/>
    <w:rsid w:val="00744A9C"/>
    <w:rsid w:val="00751265"/>
    <w:rsid w:val="00761025"/>
    <w:rsid w:val="00776A1C"/>
    <w:rsid w:val="00780453"/>
    <w:rsid w:val="00780893"/>
    <w:rsid w:val="00784999"/>
    <w:rsid w:val="00784EF8"/>
    <w:rsid w:val="007860FD"/>
    <w:rsid w:val="00787D8D"/>
    <w:rsid w:val="00797CF7"/>
    <w:rsid w:val="007A3BA4"/>
    <w:rsid w:val="007B050A"/>
    <w:rsid w:val="007B7182"/>
    <w:rsid w:val="007C0638"/>
    <w:rsid w:val="007C1864"/>
    <w:rsid w:val="007F3416"/>
    <w:rsid w:val="007F3C2C"/>
    <w:rsid w:val="007F7901"/>
    <w:rsid w:val="00817188"/>
    <w:rsid w:val="0082345B"/>
    <w:rsid w:val="00830089"/>
    <w:rsid w:val="008365AB"/>
    <w:rsid w:val="00843D63"/>
    <w:rsid w:val="00856E64"/>
    <w:rsid w:val="00863D71"/>
    <w:rsid w:val="00866071"/>
    <w:rsid w:val="00885B15"/>
    <w:rsid w:val="00892020"/>
    <w:rsid w:val="00895C2A"/>
    <w:rsid w:val="008C7748"/>
    <w:rsid w:val="0090552A"/>
    <w:rsid w:val="0091109B"/>
    <w:rsid w:val="00924AE5"/>
    <w:rsid w:val="009358B4"/>
    <w:rsid w:val="00936328"/>
    <w:rsid w:val="00941AA8"/>
    <w:rsid w:val="00944E18"/>
    <w:rsid w:val="0095098E"/>
    <w:rsid w:val="00962592"/>
    <w:rsid w:val="00966446"/>
    <w:rsid w:val="00971B29"/>
    <w:rsid w:val="00972205"/>
    <w:rsid w:val="00972BD8"/>
    <w:rsid w:val="00972EB7"/>
    <w:rsid w:val="00980DEF"/>
    <w:rsid w:val="00983BEC"/>
    <w:rsid w:val="00987412"/>
    <w:rsid w:val="0099012A"/>
    <w:rsid w:val="00994C63"/>
    <w:rsid w:val="009A14C7"/>
    <w:rsid w:val="009B5D9A"/>
    <w:rsid w:val="009C0C55"/>
    <w:rsid w:val="009C314E"/>
    <w:rsid w:val="009C6BAC"/>
    <w:rsid w:val="009E79AF"/>
    <w:rsid w:val="009F2F5F"/>
    <w:rsid w:val="00A00861"/>
    <w:rsid w:val="00A2745A"/>
    <w:rsid w:val="00A342C8"/>
    <w:rsid w:val="00A35BEB"/>
    <w:rsid w:val="00A50AFC"/>
    <w:rsid w:val="00A510E7"/>
    <w:rsid w:val="00A51669"/>
    <w:rsid w:val="00A53AEB"/>
    <w:rsid w:val="00A5599D"/>
    <w:rsid w:val="00A62B48"/>
    <w:rsid w:val="00A65E98"/>
    <w:rsid w:val="00A73CD7"/>
    <w:rsid w:val="00A80FE1"/>
    <w:rsid w:val="00A83A27"/>
    <w:rsid w:val="00A85831"/>
    <w:rsid w:val="00A87E57"/>
    <w:rsid w:val="00A90415"/>
    <w:rsid w:val="00A90C0C"/>
    <w:rsid w:val="00AB13DE"/>
    <w:rsid w:val="00AB23FD"/>
    <w:rsid w:val="00AC2E96"/>
    <w:rsid w:val="00AD1FAE"/>
    <w:rsid w:val="00AD76E6"/>
    <w:rsid w:val="00AE42DF"/>
    <w:rsid w:val="00AE5764"/>
    <w:rsid w:val="00AF3311"/>
    <w:rsid w:val="00AF77BF"/>
    <w:rsid w:val="00B00F01"/>
    <w:rsid w:val="00B05E3C"/>
    <w:rsid w:val="00B164F4"/>
    <w:rsid w:val="00B275C3"/>
    <w:rsid w:val="00B32C21"/>
    <w:rsid w:val="00B370F3"/>
    <w:rsid w:val="00B6124A"/>
    <w:rsid w:val="00B61880"/>
    <w:rsid w:val="00B7095E"/>
    <w:rsid w:val="00B71416"/>
    <w:rsid w:val="00B77331"/>
    <w:rsid w:val="00B82EBF"/>
    <w:rsid w:val="00B83ED0"/>
    <w:rsid w:val="00B868AF"/>
    <w:rsid w:val="00B92C40"/>
    <w:rsid w:val="00B9558F"/>
    <w:rsid w:val="00BC0E4C"/>
    <w:rsid w:val="00BC42FE"/>
    <w:rsid w:val="00BD5ED3"/>
    <w:rsid w:val="00BE5FDC"/>
    <w:rsid w:val="00BE6A75"/>
    <w:rsid w:val="00BF1EF6"/>
    <w:rsid w:val="00BF6504"/>
    <w:rsid w:val="00C06A5E"/>
    <w:rsid w:val="00C150AF"/>
    <w:rsid w:val="00C16FAC"/>
    <w:rsid w:val="00C1755B"/>
    <w:rsid w:val="00C17797"/>
    <w:rsid w:val="00C207D6"/>
    <w:rsid w:val="00C26E7F"/>
    <w:rsid w:val="00C31A63"/>
    <w:rsid w:val="00C34569"/>
    <w:rsid w:val="00C41938"/>
    <w:rsid w:val="00C44363"/>
    <w:rsid w:val="00C75648"/>
    <w:rsid w:val="00C856EC"/>
    <w:rsid w:val="00CB010F"/>
    <w:rsid w:val="00CB1528"/>
    <w:rsid w:val="00CB17E4"/>
    <w:rsid w:val="00CB25D2"/>
    <w:rsid w:val="00CB2A45"/>
    <w:rsid w:val="00CB4917"/>
    <w:rsid w:val="00CC7FFD"/>
    <w:rsid w:val="00CD4C26"/>
    <w:rsid w:val="00CE173C"/>
    <w:rsid w:val="00CE365C"/>
    <w:rsid w:val="00CF4367"/>
    <w:rsid w:val="00CF6211"/>
    <w:rsid w:val="00D05F99"/>
    <w:rsid w:val="00D05FF6"/>
    <w:rsid w:val="00D06653"/>
    <w:rsid w:val="00D11D8F"/>
    <w:rsid w:val="00D13F72"/>
    <w:rsid w:val="00D36665"/>
    <w:rsid w:val="00D36C4C"/>
    <w:rsid w:val="00D425F4"/>
    <w:rsid w:val="00D52534"/>
    <w:rsid w:val="00D55981"/>
    <w:rsid w:val="00D6256D"/>
    <w:rsid w:val="00D6608E"/>
    <w:rsid w:val="00D85511"/>
    <w:rsid w:val="00D85740"/>
    <w:rsid w:val="00DA0752"/>
    <w:rsid w:val="00DC2A96"/>
    <w:rsid w:val="00DC44E8"/>
    <w:rsid w:val="00DF09EF"/>
    <w:rsid w:val="00DF67A8"/>
    <w:rsid w:val="00DF6840"/>
    <w:rsid w:val="00DF743C"/>
    <w:rsid w:val="00E10149"/>
    <w:rsid w:val="00E1128D"/>
    <w:rsid w:val="00E14BD9"/>
    <w:rsid w:val="00E16AE1"/>
    <w:rsid w:val="00E16D6A"/>
    <w:rsid w:val="00E21905"/>
    <w:rsid w:val="00E236E4"/>
    <w:rsid w:val="00E34D6D"/>
    <w:rsid w:val="00E34E32"/>
    <w:rsid w:val="00E369E5"/>
    <w:rsid w:val="00E40CB7"/>
    <w:rsid w:val="00E43186"/>
    <w:rsid w:val="00E431A5"/>
    <w:rsid w:val="00E44DFD"/>
    <w:rsid w:val="00E5102C"/>
    <w:rsid w:val="00E53F1E"/>
    <w:rsid w:val="00E6668A"/>
    <w:rsid w:val="00E75D0E"/>
    <w:rsid w:val="00E86567"/>
    <w:rsid w:val="00E90A4A"/>
    <w:rsid w:val="00E91575"/>
    <w:rsid w:val="00E91EAF"/>
    <w:rsid w:val="00EA7876"/>
    <w:rsid w:val="00EB2A11"/>
    <w:rsid w:val="00EB468E"/>
    <w:rsid w:val="00EC02CC"/>
    <w:rsid w:val="00EC4E5F"/>
    <w:rsid w:val="00ED3784"/>
    <w:rsid w:val="00EF53B0"/>
    <w:rsid w:val="00F01225"/>
    <w:rsid w:val="00F01571"/>
    <w:rsid w:val="00F01A7A"/>
    <w:rsid w:val="00F03AFC"/>
    <w:rsid w:val="00F21654"/>
    <w:rsid w:val="00F2352E"/>
    <w:rsid w:val="00F2736C"/>
    <w:rsid w:val="00F4017F"/>
    <w:rsid w:val="00F433A1"/>
    <w:rsid w:val="00F445D3"/>
    <w:rsid w:val="00F50D93"/>
    <w:rsid w:val="00F515FC"/>
    <w:rsid w:val="00F56D55"/>
    <w:rsid w:val="00F7217A"/>
    <w:rsid w:val="00F86195"/>
    <w:rsid w:val="00F86976"/>
    <w:rsid w:val="00F95185"/>
    <w:rsid w:val="00F9523B"/>
    <w:rsid w:val="00FA242D"/>
    <w:rsid w:val="00FA32DB"/>
    <w:rsid w:val="00FA7698"/>
    <w:rsid w:val="00FB10FB"/>
    <w:rsid w:val="00FB3524"/>
    <w:rsid w:val="00FB4775"/>
    <w:rsid w:val="00FC47D7"/>
    <w:rsid w:val="00FF0431"/>
    <w:rsid w:val="04267593"/>
    <w:rsid w:val="0D0B0C9B"/>
    <w:rsid w:val="0EFE3BCA"/>
    <w:rsid w:val="1F363BA3"/>
    <w:rsid w:val="26234C3D"/>
    <w:rsid w:val="2A4CCE04"/>
    <w:rsid w:val="3EF4DC7C"/>
    <w:rsid w:val="6460B4AB"/>
    <w:rsid w:val="7139F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AC478"/>
  <w15:chartTrackingRefBased/>
  <w15:docId w15:val="{59FC6D54-B6F6-4ED2-AC3A-BFF11BD5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eastAsia="en-US"/>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11"/>
      </w:numPr>
      <w:outlineLvl w:val="4"/>
    </w:pPr>
    <w:rPr>
      <w:b/>
      <w:bCs/>
    </w:rPr>
  </w:style>
  <w:style w:type="paragraph" w:styleId="Titlu6">
    <w:name w:val="heading 6"/>
    <w:basedOn w:val="Normal"/>
    <w:next w:val="Normal"/>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136AF8"/>
    <w:pPr>
      <w:spacing w:before="0" w:after="0"/>
      <w:contextualSpacing/>
    </w:pPr>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paragraph" w:styleId="Textnotdefinal">
    <w:name w:val="endnote text"/>
    <w:basedOn w:val="Normal"/>
    <w:link w:val="TextnotdefinalCaracter"/>
    <w:rsid w:val="006371C0"/>
    <w:rPr>
      <w:szCs w:val="20"/>
    </w:rPr>
  </w:style>
  <w:style w:type="character" w:customStyle="1" w:styleId="TextnotdefinalCaracter">
    <w:name w:val="Text notă de final Caracter"/>
    <w:link w:val="Textnotdefinal"/>
    <w:rsid w:val="006371C0"/>
    <w:rPr>
      <w:rFonts w:ascii="Trebuchet MS" w:hAnsi="Trebuchet MS"/>
      <w:lang w:eastAsia="en-US"/>
    </w:rPr>
  </w:style>
  <w:style w:type="character" w:styleId="Referinnotdefinal">
    <w:name w:val="endnote reference"/>
    <w:rsid w:val="006371C0"/>
    <w:rPr>
      <w:vertAlign w:val="superscript"/>
    </w:rPr>
  </w:style>
  <w:style w:type="character" w:customStyle="1" w:styleId="Titlu5Caracter">
    <w:name w:val="Titlu 5 Caracter"/>
    <w:link w:val="Titlu5"/>
    <w:rsid w:val="001A33A7"/>
    <w:rPr>
      <w:rFonts w:ascii="Trebuchet MS" w:hAnsi="Trebuchet MS"/>
      <w:b/>
      <w:bCs/>
      <w:szCs w:val="24"/>
      <w:lang w:eastAsia="en-US"/>
    </w:rPr>
  </w:style>
  <w:style w:type="paragraph" w:styleId="Revizuire">
    <w:name w:val="Revision"/>
    <w:hidden/>
    <w:uiPriority w:val="99"/>
    <w:semiHidden/>
    <w:rsid w:val="007F3416"/>
    <w:rPr>
      <w:rFonts w:ascii="Trebuchet MS" w:hAnsi="Trebuchet MS"/>
      <w:szCs w:val="24"/>
      <w:lang w:val="ro-RO" w:eastAsia="en-US"/>
    </w:rPr>
  </w:style>
  <w:style w:type="character" w:customStyle="1" w:styleId="SubsolCaracter">
    <w:name w:val="Subsol Caracter"/>
    <w:link w:val="Subsol"/>
    <w:uiPriority w:val="99"/>
    <w:rsid w:val="00063F3F"/>
    <w:rPr>
      <w:rFonts w:ascii="Trebuchet MS" w:hAnsi="Trebuchet MS"/>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a078a-4433-455d-8721-fffe38fc349f">
      <Terms xmlns="http://schemas.microsoft.com/office/infopath/2007/PartnerControls"/>
    </lcf76f155ced4ddcb4097134ff3c332f>
    <TaxCatchAll xmlns="eb32b232-fee8-4891-b414-cf1cf5807b2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69D4C405B1394FA4C7A26F319873BA" ma:contentTypeVersion="14" ma:contentTypeDescription="Creați un document nou." ma:contentTypeScope="" ma:versionID="1aa3454b0fa6f294ea9f33979346d55a">
  <xsd:schema xmlns:xsd="http://www.w3.org/2001/XMLSchema" xmlns:xs="http://www.w3.org/2001/XMLSchema" xmlns:p="http://schemas.microsoft.com/office/2006/metadata/properties" xmlns:ns2="6ada078a-4433-455d-8721-fffe38fc349f" xmlns:ns3="eb32b232-fee8-4891-b414-cf1cf5807b2d" targetNamespace="http://schemas.microsoft.com/office/2006/metadata/properties" ma:root="true" ma:fieldsID="0a3491680c66aa1513643c958ccb0668" ns2:_="" ns3:_="">
    <xsd:import namespace="6ada078a-4433-455d-8721-fffe38fc349f"/>
    <xsd:import namespace="eb32b232-fee8-4891-b414-cf1cf5807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a078a-4433-455d-8721-fffe38fc3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2b232-fee8-4891-b414-cf1cf5807b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c4dcb4-ffdf-45f2-9f48-9b5baa4072ca}" ma:internalName="TaxCatchAll" ma:showField="CatchAllData" ma:web="eb32b232-fee8-4891-b414-cf1cf580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A1EF9-6704-49F2-9DDB-D5A88CA0CAE2}">
  <ds:schemaRefs>
    <ds:schemaRef ds:uri="http://schemas.microsoft.com/sharepoint/v3/contenttype/forms"/>
  </ds:schemaRefs>
</ds:datastoreItem>
</file>

<file path=customXml/itemProps2.xml><?xml version="1.0" encoding="utf-8"?>
<ds:datastoreItem xmlns:ds="http://schemas.openxmlformats.org/officeDocument/2006/customXml" ds:itemID="{C84F62AF-72C6-4894-9EC0-43969648369C}">
  <ds:schemaRefs>
    <ds:schemaRef ds:uri="http://schemas.microsoft.com/office/2006/metadata/properties"/>
    <ds:schemaRef ds:uri="http://schemas.microsoft.com/office/infopath/2007/PartnerControls"/>
    <ds:schemaRef ds:uri="6ada078a-4433-455d-8721-fffe38fc349f"/>
    <ds:schemaRef ds:uri="eb32b232-fee8-4891-b414-cf1cf5807b2d"/>
  </ds:schemaRefs>
</ds:datastoreItem>
</file>

<file path=customXml/itemProps3.xml><?xml version="1.0" encoding="utf-8"?>
<ds:datastoreItem xmlns:ds="http://schemas.openxmlformats.org/officeDocument/2006/customXml" ds:itemID="{0B446B36-C9DF-44C4-8FE2-D97C36F53C1F}">
  <ds:schemaRefs>
    <ds:schemaRef ds:uri="http://schemas.openxmlformats.org/officeDocument/2006/bibliography"/>
  </ds:schemaRefs>
</ds:datastoreItem>
</file>

<file path=customXml/itemProps4.xml><?xml version="1.0" encoding="utf-8"?>
<ds:datastoreItem xmlns:ds="http://schemas.openxmlformats.org/officeDocument/2006/customXml" ds:itemID="{B9322048-4EE3-41F5-A86B-2CDDF06C7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a078a-4433-455d-8721-fffe38fc349f"/>
    <ds:schemaRef ds:uri="eb32b232-fee8-4891-b414-cf1cf580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820</Words>
  <Characters>4915</Characters>
  <Application>Microsoft Office Word</Application>
  <DocSecurity>0</DocSecurity>
  <Lines>76</Lines>
  <Paragraphs>37</Paragraphs>
  <ScaleCrop>false</ScaleCrop>
  <Company>MIE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costacheigabriel</dc:creator>
  <cp:keywords>4.1 – Dezvoltarea durabilă a structurilor de sprijinire a afacerilor de importanţă regională şi locală</cp:keywords>
  <cp:lastModifiedBy>Carmen PROTEASA</cp:lastModifiedBy>
  <cp:revision>106</cp:revision>
  <cp:lastPrinted>2015-07-14T19:52:00Z</cp:lastPrinted>
  <dcterms:created xsi:type="dcterms:W3CDTF">2026-04-27T06:49:00Z</dcterms:created>
  <dcterms:modified xsi:type="dcterms:W3CDTF">2026-05-29T06:40:00Z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0x0101006A69D4C405B1394FA4C7A26F319873BA</vt:lpwstr>
  </property>
</Properties>
</file>