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74AA7" w14:textId="77777777" w:rsidR="000E72BD" w:rsidRDefault="000E72BD">
      <w:pPr>
        <w:rPr>
          <w:rFonts w:ascii="Arial" w:eastAsia="Arial" w:hAnsi="Arial" w:cs="Arial"/>
          <w:sz w:val="22"/>
          <w:szCs w:val="22"/>
        </w:rPr>
      </w:pPr>
    </w:p>
    <w:p w14:paraId="41B74AA8" w14:textId="77777777" w:rsidR="000E72BD" w:rsidRDefault="00F75C9E">
      <w:pPr>
        <w:jc w:val="right"/>
        <w:rPr>
          <w:rFonts w:ascii="Arial" w:eastAsia="Arial" w:hAnsi="Arial" w:cs="Arial"/>
          <w:sz w:val="22"/>
          <w:szCs w:val="22"/>
        </w:rPr>
      </w:pPr>
      <w:r>
        <w:rPr>
          <w:rFonts w:ascii="Arial" w:eastAsia="Arial" w:hAnsi="Arial" w:cs="Arial"/>
          <w:sz w:val="22"/>
          <w:szCs w:val="22"/>
        </w:rPr>
        <w:t>Anexa 1 la HCL nr. ................</w:t>
      </w:r>
    </w:p>
    <w:p w14:paraId="41B74AA9" w14:textId="77777777" w:rsidR="000E72BD" w:rsidRDefault="000E72BD">
      <w:pPr>
        <w:rPr>
          <w:rFonts w:ascii="Arial" w:eastAsia="Arial" w:hAnsi="Arial" w:cs="Arial"/>
          <w:sz w:val="22"/>
          <w:szCs w:val="22"/>
        </w:rPr>
      </w:pPr>
    </w:p>
    <w:tbl>
      <w:tblPr>
        <w:tblStyle w:val="a"/>
        <w:tblW w:w="9360" w:type="dxa"/>
        <w:tblInd w:w="-115" w:type="dxa"/>
        <w:tblLayout w:type="fixed"/>
        <w:tblLook w:val="0000" w:firstRow="0" w:lastRow="0" w:firstColumn="0" w:lastColumn="0" w:noHBand="0" w:noVBand="0"/>
      </w:tblPr>
      <w:tblGrid>
        <w:gridCol w:w="4962"/>
        <w:gridCol w:w="4398"/>
      </w:tblGrid>
      <w:tr w:rsidR="000E72BD" w14:paraId="41B74AAC" w14:textId="77777777">
        <w:tc>
          <w:tcPr>
            <w:tcW w:w="4962" w:type="dxa"/>
          </w:tcPr>
          <w:p w14:paraId="41B74AAA" w14:textId="77777777" w:rsidR="000E72BD" w:rsidRDefault="00F75C9E">
            <w:pPr>
              <w:jc w:val="center"/>
              <w:rPr>
                <w:rFonts w:ascii="Arial" w:eastAsia="Arial" w:hAnsi="Arial" w:cs="Arial"/>
                <w:sz w:val="22"/>
                <w:szCs w:val="22"/>
              </w:rPr>
            </w:pPr>
            <w:r>
              <w:rPr>
                <w:rFonts w:ascii="Arial" w:eastAsia="Arial" w:hAnsi="Arial" w:cs="Arial"/>
                <w:b/>
                <w:sz w:val="22"/>
                <w:szCs w:val="22"/>
              </w:rPr>
              <w:t>Finanțator</w:t>
            </w:r>
          </w:p>
        </w:tc>
        <w:tc>
          <w:tcPr>
            <w:tcW w:w="4398" w:type="dxa"/>
          </w:tcPr>
          <w:p w14:paraId="41B74AAB" w14:textId="77777777" w:rsidR="000E72BD" w:rsidRDefault="00F75C9E">
            <w:pPr>
              <w:jc w:val="center"/>
              <w:rPr>
                <w:rFonts w:ascii="Arial" w:eastAsia="Arial" w:hAnsi="Arial" w:cs="Arial"/>
                <w:sz w:val="22"/>
                <w:szCs w:val="22"/>
              </w:rPr>
            </w:pPr>
            <w:r>
              <w:rPr>
                <w:rFonts w:ascii="Arial" w:eastAsia="Arial" w:hAnsi="Arial" w:cs="Arial"/>
                <w:b/>
                <w:sz w:val="22"/>
                <w:szCs w:val="22"/>
              </w:rPr>
              <w:t>Beneficiar</w:t>
            </w:r>
          </w:p>
        </w:tc>
      </w:tr>
      <w:tr w:rsidR="000E72BD" w14:paraId="41B74AB1" w14:textId="77777777">
        <w:tc>
          <w:tcPr>
            <w:tcW w:w="4962" w:type="dxa"/>
          </w:tcPr>
          <w:p w14:paraId="41B74AAD" w14:textId="77777777" w:rsidR="000E72BD" w:rsidRDefault="00F75C9E">
            <w:pPr>
              <w:jc w:val="center"/>
              <w:rPr>
                <w:rFonts w:ascii="Arial" w:eastAsia="Arial" w:hAnsi="Arial" w:cs="Arial"/>
                <w:sz w:val="22"/>
                <w:szCs w:val="22"/>
              </w:rPr>
            </w:pPr>
            <w:r>
              <w:rPr>
                <w:rFonts w:ascii="Arial" w:eastAsia="Arial" w:hAnsi="Arial" w:cs="Arial"/>
                <w:b/>
                <w:sz w:val="22"/>
                <w:szCs w:val="22"/>
              </w:rPr>
              <w:t>Municipiul Timișoara</w:t>
            </w:r>
          </w:p>
          <w:p w14:paraId="41B74AAE" w14:textId="77777777" w:rsidR="000E72BD" w:rsidRDefault="00F75C9E">
            <w:pPr>
              <w:jc w:val="center"/>
              <w:rPr>
                <w:rFonts w:ascii="Arial" w:eastAsia="Arial" w:hAnsi="Arial" w:cs="Arial"/>
                <w:sz w:val="22"/>
                <w:szCs w:val="22"/>
              </w:rPr>
            </w:pPr>
            <w:r>
              <w:rPr>
                <w:rFonts w:ascii="Arial" w:eastAsia="Arial" w:hAnsi="Arial" w:cs="Arial"/>
                <w:b/>
                <w:sz w:val="22"/>
                <w:szCs w:val="22"/>
              </w:rPr>
              <w:t>Primăria Municipiului Timișoara</w:t>
            </w:r>
          </w:p>
        </w:tc>
        <w:tc>
          <w:tcPr>
            <w:tcW w:w="4398" w:type="dxa"/>
          </w:tcPr>
          <w:p w14:paraId="41B74AAF" w14:textId="77777777" w:rsidR="000E72BD" w:rsidRDefault="00F75C9E">
            <w:pPr>
              <w:jc w:val="center"/>
              <w:rPr>
                <w:rFonts w:ascii="Arial" w:eastAsia="Arial" w:hAnsi="Arial" w:cs="Arial"/>
                <w:sz w:val="22"/>
                <w:szCs w:val="22"/>
              </w:rPr>
            </w:pPr>
            <w:r>
              <w:rPr>
                <w:rFonts w:ascii="Arial" w:eastAsia="Arial" w:hAnsi="Arial" w:cs="Arial"/>
                <w:b/>
                <w:sz w:val="22"/>
                <w:szCs w:val="22"/>
              </w:rPr>
              <w:t>Organizația de Management</w:t>
            </w:r>
          </w:p>
          <w:p w14:paraId="41B74AB0" w14:textId="77777777" w:rsidR="000E72BD" w:rsidRDefault="00F75C9E">
            <w:pPr>
              <w:jc w:val="center"/>
              <w:rPr>
                <w:rFonts w:ascii="Arial" w:eastAsia="Arial" w:hAnsi="Arial" w:cs="Arial"/>
                <w:sz w:val="22"/>
                <w:szCs w:val="22"/>
              </w:rPr>
            </w:pPr>
            <w:r>
              <w:rPr>
                <w:rFonts w:ascii="Arial" w:eastAsia="Arial" w:hAnsi="Arial" w:cs="Arial"/>
                <w:b/>
                <w:sz w:val="22"/>
                <w:szCs w:val="22"/>
              </w:rPr>
              <w:t>al Destinației Timișoara</w:t>
            </w:r>
          </w:p>
        </w:tc>
      </w:tr>
      <w:tr w:rsidR="000E72BD" w14:paraId="41B74AB6" w14:textId="77777777">
        <w:tc>
          <w:tcPr>
            <w:tcW w:w="4962" w:type="dxa"/>
          </w:tcPr>
          <w:p w14:paraId="41B74AB2" w14:textId="77777777" w:rsidR="000E72BD" w:rsidRDefault="000E72BD">
            <w:pPr>
              <w:jc w:val="center"/>
              <w:rPr>
                <w:rFonts w:ascii="Arial" w:eastAsia="Arial" w:hAnsi="Arial" w:cs="Arial"/>
                <w:sz w:val="22"/>
                <w:szCs w:val="22"/>
              </w:rPr>
            </w:pPr>
          </w:p>
          <w:p w14:paraId="41B74AB3" w14:textId="77777777" w:rsidR="000E72BD" w:rsidRDefault="00F75C9E">
            <w:pPr>
              <w:jc w:val="center"/>
              <w:rPr>
                <w:rFonts w:ascii="Arial" w:eastAsia="Arial" w:hAnsi="Arial" w:cs="Arial"/>
                <w:sz w:val="22"/>
                <w:szCs w:val="22"/>
              </w:rPr>
            </w:pPr>
            <w:r>
              <w:rPr>
                <w:rFonts w:ascii="Arial" w:eastAsia="Arial" w:hAnsi="Arial" w:cs="Arial"/>
                <w:sz w:val="22"/>
                <w:szCs w:val="22"/>
              </w:rPr>
              <w:t>Nr. ................</w:t>
            </w:r>
          </w:p>
        </w:tc>
        <w:tc>
          <w:tcPr>
            <w:tcW w:w="4398" w:type="dxa"/>
          </w:tcPr>
          <w:p w14:paraId="41B74AB4" w14:textId="77777777" w:rsidR="000E72BD" w:rsidRDefault="000E72BD">
            <w:pPr>
              <w:jc w:val="center"/>
              <w:rPr>
                <w:rFonts w:ascii="Arial" w:eastAsia="Arial" w:hAnsi="Arial" w:cs="Arial"/>
                <w:sz w:val="22"/>
                <w:szCs w:val="22"/>
              </w:rPr>
            </w:pPr>
          </w:p>
          <w:p w14:paraId="41B74AB5" w14:textId="77777777" w:rsidR="000E72BD" w:rsidRDefault="00F75C9E">
            <w:pPr>
              <w:jc w:val="center"/>
              <w:rPr>
                <w:rFonts w:ascii="Arial" w:eastAsia="Arial" w:hAnsi="Arial" w:cs="Arial"/>
                <w:sz w:val="22"/>
                <w:szCs w:val="22"/>
              </w:rPr>
            </w:pPr>
            <w:r>
              <w:rPr>
                <w:rFonts w:ascii="Arial" w:eastAsia="Arial" w:hAnsi="Arial" w:cs="Arial"/>
                <w:sz w:val="22"/>
                <w:szCs w:val="22"/>
              </w:rPr>
              <w:t>Nr. .................</w:t>
            </w:r>
          </w:p>
        </w:tc>
      </w:tr>
    </w:tbl>
    <w:p w14:paraId="41B74AB7" w14:textId="77777777" w:rsidR="000E72BD" w:rsidRDefault="000E72BD">
      <w:pPr>
        <w:rPr>
          <w:rFonts w:ascii="Arial" w:eastAsia="Arial" w:hAnsi="Arial" w:cs="Arial"/>
          <w:sz w:val="22"/>
          <w:szCs w:val="22"/>
        </w:rPr>
      </w:pPr>
    </w:p>
    <w:p w14:paraId="41B74AB8" w14:textId="77777777" w:rsidR="000E72BD" w:rsidRDefault="000E72BD">
      <w:pPr>
        <w:rPr>
          <w:rFonts w:ascii="Arial" w:eastAsia="Arial" w:hAnsi="Arial" w:cs="Arial"/>
          <w:sz w:val="22"/>
          <w:szCs w:val="22"/>
        </w:rPr>
      </w:pPr>
    </w:p>
    <w:p w14:paraId="41B74AB9" w14:textId="77777777" w:rsidR="000E72BD" w:rsidRDefault="000E72BD">
      <w:pPr>
        <w:rPr>
          <w:rFonts w:ascii="Arial" w:eastAsia="Arial" w:hAnsi="Arial" w:cs="Arial"/>
          <w:sz w:val="22"/>
          <w:szCs w:val="22"/>
        </w:rPr>
      </w:pPr>
    </w:p>
    <w:p w14:paraId="41B74ABA" w14:textId="77777777" w:rsidR="000E72BD" w:rsidRDefault="000E72BD">
      <w:pPr>
        <w:jc w:val="center"/>
        <w:rPr>
          <w:rFonts w:ascii="Arial" w:eastAsia="Arial" w:hAnsi="Arial" w:cs="Arial"/>
          <w:sz w:val="22"/>
          <w:szCs w:val="22"/>
        </w:rPr>
      </w:pPr>
    </w:p>
    <w:p w14:paraId="41B74ABB" w14:textId="77777777" w:rsidR="000E72BD" w:rsidRDefault="00F75C9E">
      <w:pPr>
        <w:jc w:val="center"/>
        <w:rPr>
          <w:rFonts w:ascii="Arial" w:eastAsia="Arial" w:hAnsi="Arial" w:cs="Arial"/>
          <w:sz w:val="22"/>
          <w:szCs w:val="22"/>
        </w:rPr>
      </w:pPr>
      <w:r>
        <w:rPr>
          <w:rFonts w:ascii="Arial" w:eastAsia="Arial" w:hAnsi="Arial" w:cs="Arial"/>
          <w:b/>
          <w:sz w:val="22"/>
          <w:szCs w:val="22"/>
        </w:rPr>
        <w:t>CONTRACT DE FINANȚARE</w:t>
      </w:r>
    </w:p>
    <w:p w14:paraId="41B74ABC" w14:textId="77777777" w:rsidR="000E72BD" w:rsidRDefault="000E72BD">
      <w:pPr>
        <w:jc w:val="center"/>
        <w:rPr>
          <w:rFonts w:ascii="Arial" w:eastAsia="Arial" w:hAnsi="Arial" w:cs="Arial"/>
          <w:sz w:val="22"/>
          <w:szCs w:val="22"/>
        </w:rPr>
      </w:pPr>
    </w:p>
    <w:p w14:paraId="41B74ABD" w14:textId="77777777" w:rsidR="000E72BD" w:rsidRDefault="00F75C9E">
      <w:pPr>
        <w:jc w:val="center"/>
        <w:rPr>
          <w:rFonts w:ascii="Arial" w:eastAsia="Arial" w:hAnsi="Arial" w:cs="Arial"/>
          <w:sz w:val="22"/>
          <w:szCs w:val="22"/>
        </w:rPr>
      </w:pPr>
      <w:r>
        <w:rPr>
          <w:rFonts w:ascii="Arial" w:eastAsia="Arial" w:hAnsi="Arial" w:cs="Arial"/>
          <w:b/>
          <w:sz w:val="22"/>
          <w:szCs w:val="22"/>
        </w:rPr>
        <w:t xml:space="preserve">nr. </w:t>
      </w:r>
      <w:r>
        <w:rPr>
          <w:rFonts w:ascii="Arial" w:eastAsia="Arial" w:hAnsi="Arial" w:cs="Arial"/>
          <w:sz w:val="22"/>
          <w:szCs w:val="22"/>
        </w:rPr>
        <w:t>..........</w:t>
      </w:r>
      <w:r>
        <w:rPr>
          <w:rFonts w:ascii="Arial" w:eastAsia="Arial" w:hAnsi="Arial" w:cs="Arial"/>
          <w:b/>
          <w:sz w:val="22"/>
          <w:szCs w:val="22"/>
        </w:rPr>
        <w:t xml:space="preserve"> din data de </w:t>
      </w:r>
      <w:r>
        <w:rPr>
          <w:rFonts w:ascii="Arial" w:eastAsia="Arial" w:hAnsi="Arial" w:cs="Arial"/>
          <w:sz w:val="22"/>
          <w:szCs w:val="22"/>
        </w:rPr>
        <w:t>…...…</w:t>
      </w:r>
    </w:p>
    <w:p w14:paraId="41B74ABE" w14:textId="77777777" w:rsidR="000E72BD" w:rsidRDefault="000E72BD">
      <w:pPr>
        <w:rPr>
          <w:rFonts w:ascii="Arial" w:eastAsia="Arial" w:hAnsi="Arial" w:cs="Arial"/>
          <w:sz w:val="22"/>
          <w:szCs w:val="22"/>
        </w:rPr>
      </w:pPr>
    </w:p>
    <w:p w14:paraId="41B74ABF" w14:textId="77777777" w:rsidR="000E72BD" w:rsidRDefault="00F75C9E">
      <w:pPr>
        <w:pBdr>
          <w:top w:val="nil"/>
          <w:left w:val="nil"/>
          <w:bottom w:val="nil"/>
          <w:right w:val="nil"/>
          <w:between w:val="nil"/>
        </w:pBdr>
        <w:spacing w:before="280" w:after="280"/>
        <w:jc w:val="both"/>
        <w:rPr>
          <w:rFonts w:ascii="Times New Roman" w:eastAsia="Times New Roman" w:hAnsi="Times New Roman" w:cs="Times New Roman"/>
          <w:color w:val="000000"/>
          <w:sz w:val="24"/>
          <w:szCs w:val="24"/>
        </w:rPr>
      </w:pPr>
      <w:r>
        <w:rPr>
          <w:rFonts w:ascii="Arial" w:eastAsia="Arial" w:hAnsi="Arial" w:cs="Arial"/>
          <w:color w:val="000000"/>
          <w:sz w:val="22"/>
          <w:szCs w:val="22"/>
        </w:rPr>
        <w:t>În temeiul prevederilor art. 10^5, alin. (1), lit. c) și ale art. 20, alin. (1), lit. i) din Ordonanța nr. 58/1998 privind organizarea şi desfăşurarea activităţii de turism în România, cu modificările și completările ulterioare, a intervenit prezentul contract:</w:t>
      </w:r>
    </w:p>
    <w:p w14:paraId="41B74AC0" w14:textId="77777777" w:rsidR="000E72BD" w:rsidRDefault="00F75C9E">
      <w:pPr>
        <w:rPr>
          <w:rFonts w:ascii="Arial" w:eastAsia="Arial" w:hAnsi="Arial" w:cs="Arial"/>
          <w:sz w:val="22"/>
          <w:szCs w:val="22"/>
        </w:rPr>
      </w:pPr>
      <w:r>
        <w:rPr>
          <w:rFonts w:ascii="Arial" w:eastAsia="Arial" w:hAnsi="Arial" w:cs="Arial"/>
          <w:sz w:val="22"/>
          <w:szCs w:val="22"/>
        </w:rPr>
        <w:t>Între:</w:t>
      </w:r>
    </w:p>
    <w:p w14:paraId="41B74AC1" w14:textId="77777777" w:rsidR="000E72BD" w:rsidRDefault="000E72BD">
      <w:pPr>
        <w:rPr>
          <w:rFonts w:ascii="Arial" w:eastAsia="Arial" w:hAnsi="Arial" w:cs="Arial"/>
          <w:sz w:val="22"/>
          <w:szCs w:val="22"/>
        </w:rPr>
      </w:pPr>
    </w:p>
    <w:p w14:paraId="41B74AC2" w14:textId="77777777" w:rsidR="000E72BD" w:rsidRDefault="00F75C9E">
      <w:pPr>
        <w:rPr>
          <w:rFonts w:ascii="Arial" w:eastAsia="Arial" w:hAnsi="Arial" w:cs="Arial"/>
          <w:sz w:val="22"/>
          <w:szCs w:val="22"/>
        </w:rPr>
      </w:pPr>
      <w:r>
        <w:rPr>
          <w:rFonts w:ascii="Arial" w:eastAsia="Arial" w:hAnsi="Arial" w:cs="Arial"/>
          <w:b/>
          <w:sz w:val="22"/>
          <w:szCs w:val="22"/>
        </w:rPr>
        <w:t>Art. 1. Părțile contractului:</w:t>
      </w:r>
    </w:p>
    <w:p w14:paraId="41B74AC3" w14:textId="77777777" w:rsidR="000E72BD" w:rsidRDefault="000E72BD">
      <w:pPr>
        <w:rPr>
          <w:rFonts w:ascii="Arial" w:eastAsia="Arial" w:hAnsi="Arial" w:cs="Arial"/>
          <w:sz w:val="22"/>
          <w:szCs w:val="22"/>
        </w:rPr>
      </w:pPr>
    </w:p>
    <w:p w14:paraId="41B74AC4" w14:textId="77777777" w:rsidR="000E72BD" w:rsidRDefault="00F75C9E">
      <w:pPr>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 xml:space="preserve"> </w:t>
      </w:r>
      <w:r>
        <w:rPr>
          <w:rFonts w:ascii="Arial" w:eastAsia="Arial" w:hAnsi="Arial" w:cs="Arial"/>
          <w:b/>
          <w:sz w:val="22"/>
          <w:szCs w:val="22"/>
        </w:rPr>
        <w:t>Municipiul Timișoara,</w:t>
      </w:r>
      <w:r>
        <w:rPr>
          <w:rFonts w:ascii="Arial" w:eastAsia="Arial" w:hAnsi="Arial" w:cs="Arial"/>
          <w:sz w:val="22"/>
          <w:szCs w:val="22"/>
        </w:rPr>
        <w:t xml:space="preserve"> prin Primăria Municipiului Timișoara, cu sediul în Timișoara, bd. C.D. Loga, nr. 1, cod poștal 300030, tel: 0256/969, fax: 0256/490.635, e-mail: primariatm@primariatm.ro, cod fiscal 14756536, reprezentată prin Dominic Samuel FRITZ, primar, în calitate de </w:t>
      </w:r>
      <w:r>
        <w:rPr>
          <w:rFonts w:ascii="Arial" w:eastAsia="Arial" w:hAnsi="Arial" w:cs="Arial"/>
          <w:b/>
          <w:sz w:val="22"/>
          <w:szCs w:val="22"/>
        </w:rPr>
        <w:t>FINANȚATOR</w:t>
      </w:r>
      <w:r>
        <w:rPr>
          <w:rFonts w:ascii="Arial" w:eastAsia="Arial" w:hAnsi="Arial" w:cs="Arial"/>
          <w:sz w:val="22"/>
          <w:szCs w:val="22"/>
        </w:rPr>
        <w:t>,</w:t>
      </w:r>
    </w:p>
    <w:p w14:paraId="41B74AC5" w14:textId="77777777" w:rsidR="000E72BD" w:rsidRDefault="000E72BD">
      <w:pPr>
        <w:rPr>
          <w:rFonts w:ascii="Arial" w:eastAsia="Arial" w:hAnsi="Arial" w:cs="Arial"/>
          <w:sz w:val="22"/>
          <w:szCs w:val="22"/>
        </w:rPr>
      </w:pPr>
    </w:p>
    <w:p w14:paraId="41B74AC6" w14:textId="77777777" w:rsidR="000E72BD" w:rsidRDefault="00F75C9E">
      <w:pPr>
        <w:rPr>
          <w:rFonts w:ascii="Arial" w:eastAsia="Arial" w:hAnsi="Arial" w:cs="Arial"/>
          <w:sz w:val="22"/>
          <w:szCs w:val="22"/>
        </w:rPr>
      </w:pPr>
      <w:r>
        <w:rPr>
          <w:rFonts w:ascii="Arial" w:eastAsia="Arial" w:hAnsi="Arial" w:cs="Arial"/>
          <w:b/>
          <w:sz w:val="22"/>
          <w:szCs w:val="22"/>
        </w:rPr>
        <w:t>și</w:t>
      </w:r>
    </w:p>
    <w:p w14:paraId="41B74AC7" w14:textId="77777777" w:rsidR="000E72BD" w:rsidRDefault="000E72BD">
      <w:pPr>
        <w:rPr>
          <w:rFonts w:ascii="Arial" w:eastAsia="Arial" w:hAnsi="Arial" w:cs="Arial"/>
          <w:sz w:val="22"/>
          <w:szCs w:val="22"/>
        </w:rPr>
      </w:pPr>
    </w:p>
    <w:p w14:paraId="41B74AC8" w14:textId="55972514" w:rsidR="000E72BD" w:rsidRDefault="00F75C9E">
      <w:pPr>
        <w:jc w:val="both"/>
        <w:rPr>
          <w:rFonts w:ascii="Arial" w:eastAsia="Arial" w:hAnsi="Arial" w:cs="Arial"/>
          <w:sz w:val="22"/>
          <w:szCs w:val="22"/>
        </w:rPr>
      </w:pPr>
      <w:bookmarkStart w:id="0" w:name="_heading=h.aq1899uma4z8" w:colFirst="0" w:colLast="0"/>
      <w:bookmarkEnd w:id="0"/>
      <w:r>
        <w:rPr>
          <w:rFonts w:ascii="Arial" w:eastAsia="Arial" w:hAnsi="Arial" w:cs="Arial"/>
          <w:b/>
          <w:sz w:val="22"/>
          <w:szCs w:val="22"/>
        </w:rPr>
        <w:t>(2)</w:t>
      </w:r>
      <w:r>
        <w:rPr>
          <w:rFonts w:ascii="Arial" w:eastAsia="Arial" w:hAnsi="Arial" w:cs="Arial"/>
          <w:sz w:val="22"/>
          <w:szCs w:val="22"/>
        </w:rPr>
        <w:t xml:space="preserve"> </w:t>
      </w:r>
      <w:r>
        <w:rPr>
          <w:rFonts w:ascii="Arial" w:eastAsia="Arial" w:hAnsi="Arial" w:cs="Arial"/>
          <w:b/>
          <w:sz w:val="22"/>
          <w:szCs w:val="22"/>
        </w:rPr>
        <w:t>Organizația de Management al Destinației Timișoara</w:t>
      </w:r>
      <w:r>
        <w:rPr>
          <w:rFonts w:ascii="Arial" w:eastAsia="Arial" w:hAnsi="Arial" w:cs="Arial"/>
          <w:sz w:val="22"/>
          <w:szCs w:val="22"/>
        </w:rPr>
        <w:t xml:space="preserve">, cu sediul în mun. Timișoara, str. </w:t>
      </w:r>
      <w:r w:rsidR="001D416A">
        <w:rPr>
          <w:rFonts w:ascii="Arial" w:eastAsia="Arial" w:hAnsi="Arial" w:cs="Arial"/>
          <w:sz w:val="22"/>
          <w:szCs w:val="22"/>
        </w:rPr>
        <w:t>Vas</w:t>
      </w:r>
      <w:r w:rsidR="0027653E">
        <w:rPr>
          <w:rFonts w:ascii="Arial" w:eastAsia="Arial" w:hAnsi="Arial" w:cs="Arial"/>
          <w:sz w:val="22"/>
          <w:szCs w:val="22"/>
        </w:rPr>
        <w:t>ile Alecsandri</w:t>
      </w:r>
      <w:r>
        <w:rPr>
          <w:rFonts w:ascii="Arial" w:eastAsia="Arial" w:hAnsi="Arial" w:cs="Arial"/>
          <w:sz w:val="22"/>
          <w:szCs w:val="22"/>
        </w:rPr>
        <w:t xml:space="preserve">, nr. </w:t>
      </w:r>
      <w:r w:rsidR="0027653E">
        <w:rPr>
          <w:rFonts w:ascii="Arial" w:eastAsia="Arial" w:hAnsi="Arial" w:cs="Arial"/>
          <w:sz w:val="22"/>
          <w:szCs w:val="22"/>
        </w:rPr>
        <w:t>1</w:t>
      </w:r>
      <w:r>
        <w:rPr>
          <w:rFonts w:ascii="Arial" w:eastAsia="Arial" w:hAnsi="Arial" w:cs="Arial"/>
          <w:sz w:val="22"/>
          <w:szCs w:val="22"/>
        </w:rPr>
        <w:t xml:space="preserve">, jud. Timiș, înregistrată în Registrul Asociațiilor și Fundațiilor cu nr.  233/A/2022, cod de înregistrare fiscală: </w:t>
      </w:r>
      <w:r w:rsidR="009501F8">
        <w:rPr>
          <w:rFonts w:ascii="Arial" w:eastAsia="Arial" w:hAnsi="Arial" w:cs="Arial"/>
          <w:sz w:val="22"/>
          <w:szCs w:val="22"/>
        </w:rPr>
        <w:t xml:space="preserve">RO </w:t>
      </w:r>
      <w:r>
        <w:rPr>
          <w:rFonts w:ascii="Arial" w:eastAsia="Arial" w:hAnsi="Arial" w:cs="Arial"/>
          <w:sz w:val="22"/>
          <w:szCs w:val="22"/>
        </w:rPr>
        <w:t xml:space="preserve">45719678, având cont bancar IBAN: RO51 BTRL RON  CRT0639543601, deschis la Banca Transilvania, Sucursala Timișoara, reprezentată prin Laura Carmen BOLDOVICI, Manager Destinație, în calitate de </w:t>
      </w:r>
      <w:r>
        <w:rPr>
          <w:rFonts w:ascii="Arial" w:eastAsia="Arial" w:hAnsi="Arial" w:cs="Arial"/>
          <w:b/>
          <w:sz w:val="22"/>
          <w:szCs w:val="22"/>
        </w:rPr>
        <w:t>BENEFICIAR</w:t>
      </w:r>
      <w:r>
        <w:rPr>
          <w:rFonts w:ascii="Arial" w:eastAsia="Arial" w:hAnsi="Arial" w:cs="Arial"/>
          <w:sz w:val="22"/>
          <w:szCs w:val="22"/>
        </w:rPr>
        <w:t>,</w:t>
      </w:r>
    </w:p>
    <w:p w14:paraId="41B74AC9" w14:textId="77777777" w:rsidR="000E72BD" w:rsidRDefault="000E72BD">
      <w:pPr>
        <w:rPr>
          <w:rFonts w:ascii="Arial" w:eastAsia="Arial" w:hAnsi="Arial" w:cs="Arial"/>
          <w:sz w:val="22"/>
          <w:szCs w:val="22"/>
        </w:rPr>
      </w:pPr>
    </w:p>
    <w:p w14:paraId="41B74ACA" w14:textId="77777777" w:rsidR="000E72BD" w:rsidRDefault="000E72BD">
      <w:pPr>
        <w:rPr>
          <w:rFonts w:ascii="Arial" w:eastAsia="Arial" w:hAnsi="Arial" w:cs="Arial"/>
          <w:sz w:val="22"/>
          <w:szCs w:val="22"/>
        </w:rPr>
      </w:pPr>
    </w:p>
    <w:p w14:paraId="41B74ACB" w14:textId="77777777" w:rsidR="000E72BD" w:rsidRDefault="00F75C9E">
      <w:pPr>
        <w:rPr>
          <w:rFonts w:ascii="Arial" w:eastAsia="Arial" w:hAnsi="Arial" w:cs="Arial"/>
          <w:sz w:val="22"/>
          <w:szCs w:val="22"/>
        </w:rPr>
      </w:pPr>
      <w:r>
        <w:rPr>
          <w:rFonts w:ascii="Arial" w:eastAsia="Arial" w:hAnsi="Arial" w:cs="Arial"/>
          <w:b/>
          <w:sz w:val="22"/>
          <w:szCs w:val="22"/>
        </w:rPr>
        <w:t>Art. 2.</w:t>
      </w:r>
      <w:r>
        <w:rPr>
          <w:rFonts w:ascii="Arial" w:eastAsia="Arial" w:hAnsi="Arial" w:cs="Arial"/>
          <w:sz w:val="22"/>
          <w:szCs w:val="22"/>
        </w:rPr>
        <w:t xml:space="preserve"> </w:t>
      </w:r>
      <w:r>
        <w:rPr>
          <w:rFonts w:ascii="Arial" w:eastAsia="Arial" w:hAnsi="Arial" w:cs="Arial"/>
          <w:b/>
          <w:sz w:val="22"/>
          <w:szCs w:val="22"/>
        </w:rPr>
        <w:t>Obiectul contractului:</w:t>
      </w:r>
    </w:p>
    <w:p w14:paraId="41B74ACC" w14:textId="77777777" w:rsidR="000E72BD" w:rsidRDefault="000E72BD">
      <w:pPr>
        <w:rPr>
          <w:rFonts w:ascii="Arial" w:eastAsia="Arial" w:hAnsi="Arial" w:cs="Arial"/>
          <w:sz w:val="22"/>
          <w:szCs w:val="22"/>
        </w:rPr>
      </w:pPr>
    </w:p>
    <w:p w14:paraId="41B74ACD" w14:textId="77777777" w:rsidR="000E72BD" w:rsidRDefault="00F75C9E">
      <w:pPr>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 xml:space="preserve"> Obiectul prezentului contract îl constituie alocarea sumei de 300.000 lei, de către Finanțator, în vederea acoperirii de către Beneficiar a cheltuielilor aferente: </w:t>
      </w:r>
    </w:p>
    <w:p w14:paraId="41B74ACE" w14:textId="77777777" w:rsidR="000E72BD" w:rsidRDefault="00F75C9E">
      <w:pPr>
        <w:jc w:val="both"/>
        <w:rPr>
          <w:rFonts w:ascii="Arial" w:eastAsia="Arial" w:hAnsi="Arial" w:cs="Arial"/>
          <w:sz w:val="22"/>
          <w:szCs w:val="22"/>
        </w:rPr>
      </w:pPr>
      <w:r>
        <w:rPr>
          <w:rFonts w:ascii="Arial" w:eastAsia="Arial" w:hAnsi="Arial" w:cs="Arial"/>
          <w:b/>
          <w:sz w:val="22"/>
          <w:szCs w:val="22"/>
        </w:rPr>
        <w:t>a)</w:t>
      </w:r>
      <w:r>
        <w:rPr>
          <w:rFonts w:ascii="Arial" w:eastAsia="Arial" w:hAnsi="Arial" w:cs="Arial"/>
          <w:sz w:val="22"/>
          <w:szCs w:val="22"/>
        </w:rPr>
        <w:t xml:space="preserve"> Realizării a 2 concepte muzeale, din punct de vedere curatorial și spațial – Muzeul Interactiv pentru Copii și Muzeul „Johnny Weissmuller”;</w:t>
      </w:r>
    </w:p>
    <w:p w14:paraId="41B74ACF" w14:textId="77777777" w:rsidR="000E72BD" w:rsidRDefault="00F75C9E">
      <w:pPr>
        <w:jc w:val="both"/>
        <w:rPr>
          <w:rFonts w:ascii="Arial" w:eastAsia="Arial" w:hAnsi="Arial" w:cs="Arial"/>
          <w:sz w:val="22"/>
          <w:szCs w:val="22"/>
        </w:rPr>
      </w:pPr>
      <w:r>
        <w:rPr>
          <w:rFonts w:ascii="Arial" w:eastAsia="Arial" w:hAnsi="Arial" w:cs="Arial"/>
          <w:b/>
          <w:sz w:val="22"/>
          <w:szCs w:val="22"/>
        </w:rPr>
        <w:t>b)</w:t>
      </w:r>
      <w:r>
        <w:rPr>
          <w:rFonts w:ascii="Arial" w:eastAsia="Arial" w:hAnsi="Arial" w:cs="Arial"/>
          <w:sz w:val="22"/>
          <w:szCs w:val="22"/>
        </w:rPr>
        <w:t xml:space="preserve"> Derulării a minimum 6 acțiuni de prototipare și activare culturală, pentru testare de conținut și activarea comunității. </w:t>
      </w:r>
    </w:p>
    <w:p w14:paraId="41B74AD0" w14:textId="4A9A72F1" w:rsidR="000E72BD" w:rsidRDefault="00F75C9E">
      <w:pPr>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 xml:space="preserve"> Beneficiarul se obligă să îşi îndeplinească </w:t>
      </w:r>
      <w:r w:rsidR="00E016B9">
        <w:rPr>
          <w:rFonts w:ascii="Arial" w:eastAsia="Arial" w:hAnsi="Arial" w:cs="Arial"/>
          <w:sz w:val="22"/>
          <w:szCs w:val="22"/>
        </w:rPr>
        <w:t>obliga</w:t>
      </w:r>
      <w:r w:rsidR="00F41674">
        <w:rPr>
          <w:rFonts w:ascii="Arial" w:eastAsia="Arial" w:hAnsi="Arial" w:cs="Arial"/>
          <w:sz w:val="22"/>
          <w:szCs w:val="22"/>
          <w:lang w:val="ro-RO"/>
        </w:rPr>
        <w:t>țiile</w:t>
      </w:r>
      <w:r>
        <w:rPr>
          <w:rFonts w:ascii="Arial" w:eastAsia="Arial" w:hAnsi="Arial" w:cs="Arial"/>
          <w:sz w:val="22"/>
          <w:szCs w:val="22"/>
        </w:rPr>
        <w:t xml:space="preserve"> stabilite </w:t>
      </w:r>
      <w:r w:rsidRPr="00AD2091">
        <w:rPr>
          <w:rFonts w:ascii="Arial" w:eastAsia="Arial" w:hAnsi="Arial" w:cs="Arial"/>
          <w:sz w:val="22"/>
          <w:szCs w:val="22"/>
        </w:rPr>
        <w:t>până la data de 31.12.2025</w:t>
      </w:r>
      <w:r>
        <w:rPr>
          <w:rFonts w:ascii="Arial" w:eastAsia="Arial" w:hAnsi="Arial" w:cs="Arial"/>
          <w:sz w:val="22"/>
          <w:szCs w:val="22"/>
        </w:rPr>
        <w:t>, în condițiile prevăzute prin prezentul contract la standardele cele mai ridicate.</w:t>
      </w:r>
    </w:p>
    <w:p w14:paraId="41B74AD1" w14:textId="77777777" w:rsidR="000E72BD" w:rsidRDefault="000E72BD">
      <w:pPr>
        <w:rPr>
          <w:rFonts w:ascii="Arial" w:eastAsia="Arial" w:hAnsi="Arial" w:cs="Arial"/>
          <w:sz w:val="22"/>
          <w:szCs w:val="22"/>
        </w:rPr>
      </w:pPr>
    </w:p>
    <w:p w14:paraId="41B74AD2" w14:textId="4070D767" w:rsidR="000E72BD" w:rsidRDefault="00F75C9E">
      <w:pPr>
        <w:jc w:val="both"/>
        <w:rPr>
          <w:rFonts w:ascii="Arial" w:eastAsia="Arial" w:hAnsi="Arial" w:cs="Arial"/>
          <w:sz w:val="22"/>
          <w:szCs w:val="22"/>
        </w:rPr>
      </w:pPr>
      <w:r>
        <w:rPr>
          <w:rFonts w:ascii="Arial" w:eastAsia="Arial" w:hAnsi="Arial" w:cs="Arial"/>
          <w:b/>
          <w:sz w:val="22"/>
          <w:szCs w:val="22"/>
        </w:rPr>
        <w:lastRenderedPageBreak/>
        <w:t>(3)</w:t>
      </w:r>
      <w:r>
        <w:rPr>
          <w:rFonts w:ascii="Arial" w:eastAsia="Arial" w:hAnsi="Arial" w:cs="Arial"/>
          <w:sz w:val="22"/>
          <w:szCs w:val="22"/>
        </w:rPr>
        <w:t xml:space="preserve"> Suma prevăzută la art. 2 alin (1), va fi acordată Beneficiarului ca finanțare nerambursabilă în vederea acoperirii de către Beneficiar a cheltuielilor aferente</w:t>
      </w:r>
      <w:r w:rsidR="008776D4">
        <w:rPr>
          <w:rFonts w:ascii="Arial" w:eastAsia="Arial" w:hAnsi="Arial" w:cs="Arial"/>
          <w:sz w:val="22"/>
          <w:szCs w:val="22"/>
        </w:rPr>
        <w:t>:</w:t>
      </w:r>
    </w:p>
    <w:p w14:paraId="41B74AD3" w14:textId="6DDE9963" w:rsidR="000E72BD" w:rsidRDefault="00F75C9E">
      <w:pPr>
        <w:jc w:val="both"/>
        <w:rPr>
          <w:rFonts w:ascii="Arial" w:eastAsia="Arial" w:hAnsi="Arial" w:cs="Arial"/>
          <w:sz w:val="22"/>
          <w:szCs w:val="22"/>
        </w:rPr>
      </w:pPr>
      <w:r>
        <w:rPr>
          <w:rFonts w:ascii="Arial" w:eastAsia="Arial" w:hAnsi="Arial" w:cs="Arial"/>
          <w:b/>
          <w:sz w:val="22"/>
          <w:szCs w:val="22"/>
        </w:rPr>
        <w:t>a)</w:t>
      </w:r>
      <w:r>
        <w:rPr>
          <w:rFonts w:ascii="Arial" w:eastAsia="Arial" w:hAnsi="Arial" w:cs="Arial"/>
          <w:sz w:val="22"/>
          <w:szCs w:val="22"/>
        </w:rPr>
        <w:t xml:space="preserve"> realizării conceptel</w:t>
      </w:r>
      <w:r w:rsidR="00A97739">
        <w:rPr>
          <w:rFonts w:ascii="Arial" w:eastAsia="Arial" w:hAnsi="Arial" w:cs="Arial"/>
          <w:sz w:val="22"/>
          <w:szCs w:val="22"/>
        </w:rPr>
        <w:t>or muzeale</w:t>
      </w:r>
      <w:r>
        <w:rPr>
          <w:rFonts w:ascii="Arial" w:eastAsia="Arial" w:hAnsi="Arial" w:cs="Arial"/>
          <w:sz w:val="22"/>
          <w:szCs w:val="22"/>
        </w:rPr>
        <w:t>:</w:t>
      </w:r>
    </w:p>
    <w:p w14:paraId="41B74AD4" w14:textId="77777777" w:rsidR="000E72BD" w:rsidRDefault="00F75C9E">
      <w:pPr>
        <w:jc w:val="both"/>
        <w:rPr>
          <w:rFonts w:ascii="Arial" w:eastAsia="Arial" w:hAnsi="Arial" w:cs="Arial"/>
          <w:sz w:val="22"/>
          <w:szCs w:val="22"/>
        </w:rPr>
      </w:pPr>
      <w:r>
        <w:rPr>
          <w:rFonts w:ascii="Arial" w:eastAsia="Arial" w:hAnsi="Arial" w:cs="Arial"/>
          <w:sz w:val="22"/>
          <w:szCs w:val="22"/>
        </w:rPr>
        <w:t>- cercetare de conținut, documentare istorică, interviuri cu comunități locale;</w:t>
      </w:r>
    </w:p>
    <w:p w14:paraId="41B74AD5" w14:textId="77777777" w:rsidR="000E72BD" w:rsidRDefault="00F75C9E">
      <w:pPr>
        <w:jc w:val="both"/>
        <w:rPr>
          <w:rFonts w:ascii="Arial" w:eastAsia="Arial" w:hAnsi="Arial" w:cs="Arial"/>
          <w:sz w:val="22"/>
          <w:szCs w:val="22"/>
        </w:rPr>
      </w:pPr>
      <w:r>
        <w:rPr>
          <w:rFonts w:ascii="Arial" w:eastAsia="Arial" w:hAnsi="Arial" w:cs="Arial"/>
          <w:sz w:val="22"/>
          <w:szCs w:val="22"/>
        </w:rPr>
        <w:t>- dezvoltarea conceptului curatorial și experiențial pentru ambele muzee;</w:t>
      </w:r>
    </w:p>
    <w:p w14:paraId="41B74AD6" w14:textId="77777777" w:rsidR="000E72BD" w:rsidRDefault="00F75C9E">
      <w:pPr>
        <w:jc w:val="both"/>
        <w:rPr>
          <w:rFonts w:ascii="Arial" w:eastAsia="Arial" w:hAnsi="Arial" w:cs="Arial"/>
          <w:sz w:val="22"/>
          <w:szCs w:val="22"/>
        </w:rPr>
      </w:pPr>
      <w:r>
        <w:rPr>
          <w:rFonts w:ascii="Arial" w:eastAsia="Arial" w:hAnsi="Arial" w:cs="Arial"/>
          <w:sz w:val="22"/>
          <w:szCs w:val="22"/>
        </w:rPr>
        <w:t>- propunere de arhitectură expozițională și de funcționare a spațiului;</w:t>
      </w:r>
    </w:p>
    <w:p w14:paraId="41B74AD7" w14:textId="77777777" w:rsidR="000E72BD" w:rsidRDefault="00F75C9E">
      <w:pPr>
        <w:jc w:val="both"/>
        <w:rPr>
          <w:rFonts w:ascii="Arial" w:eastAsia="Arial" w:hAnsi="Arial" w:cs="Arial"/>
          <w:sz w:val="22"/>
          <w:szCs w:val="22"/>
        </w:rPr>
      </w:pPr>
      <w:r>
        <w:rPr>
          <w:rFonts w:ascii="Arial" w:eastAsia="Arial" w:hAnsi="Arial" w:cs="Arial"/>
          <w:sz w:val="22"/>
          <w:szCs w:val="22"/>
        </w:rPr>
        <w:t>- direcții de branding și identitate vizuală;</w:t>
      </w:r>
    </w:p>
    <w:p w14:paraId="41B74AD8" w14:textId="77777777" w:rsidR="000E72BD" w:rsidRDefault="00F75C9E">
      <w:pPr>
        <w:jc w:val="both"/>
        <w:rPr>
          <w:rFonts w:ascii="Arial" w:eastAsia="Arial" w:hAnsi="Arial" w:cs="Arial"/>
          <w:sz w:val="22"/>
          <w:szCs w:val="22"/>
        </w:rPr>
      </w:pPr>
      <w:r>
        <w:rPr>
          <w:rFonts w:ascii="Arial" w:eastAsia="Arial" w:hAnsi="Arial" w:cs="Arial"/>
          <w:sz w:val="22"/>
          <w:szCs w:val="22"/>
        </w:rPr>
        <w:t>- plan multianual de dezvoltare a conceptelor propuse;</w:t>
      </w:r>
    </w:p>
    <w:p w14:paraId="41B74AD9" w14:textId="77777777" w:rsidR="000E72BD" w:rsidRDefault="00F75C9E">
      <w:pPr>
        <w:jc w:val="both"/>
        <w:rPr>
          <w:rFonts w:ascii="Arial" w:eastAsia="Arial" w:hAnsi="Arial" w:cs="Arial"/>
          <w:sz w:val="22"/>
          <w:szCs w:val="22"/>
        </w:rPr>
      </w:pPr>
      <w:r>
        <w:rPr>
          <w:rFonts w:ascii="Arial" w:eastAsia="Arial" w:hAnsi="Arial" w:cs="Arial"/>
          <w:sz w:val="22"/>
          <w:szCs w:val="22"/>
        </w:rPr>
        <w:t>- recomandări privind potențiale surse de cofinanțare externe.</w:t>
      </w:r>
    </w:p>
    <w:p w14:paraId="41B74ADA" w14:textId="07D7307B" w:rsidR="000E72BD" w:rsidRDefault="00F75C9E">
      <w:pPr>
        <w:jc w:val="both"/>
        <w:rPr>
          <w:rFonts w:ascii="Arial" w:eastAsia="Arial" w:hAnsi="Arial" w:cs="Arial"/>
          <w:sz w:val="22"/>
          <w:szCs w:val="22"/>
        </w:rPr>
      </w:pPr>
      <w:r>
        <w:rPr>
          <w:rFonts w:ascii="Arial" w:eastAsia="Arial" w:hAnsi="Arial" w:cs="Arial"/>
          <w:b/>
          <w:sz w:val="22"/>
          <w:szCs w:val="22"/>
        </w:rPr>
        <w:t>b)</w:t>
      </w:r>
      <w:r>
        <w:rPr>
          <w:rFonts w:ascii="Arial" w:eastAsia="Arial" w:hAnsi="Arial" w:cs="Arial"/>
          <w:sz w:val="22"/>
          <w:szCs w:val="22"/>
        </w:rPr>
        <w:t xml:space="preserve"> activărilor pilot în spații expoziționale existente; </w:t>
      </w:r>
    </w:p>
    <w:p w14:paraId="41B74ADB" w14:textId="77777777" w:rsidR="000E72BD" w:rsidRDefault="00F75C9E">
      <w:pPr>
        <w:jc w:val="both"/>
        <w:rPr>
          <w:rFonts w:ascii="Arial" w:eastAsia="Arial" w:hAnsi="Arial" w:cs="Arial"/>
          <w:sz w:val="22"/>
          <w:szCs w:val="22"/>
        </w:rPr>
      </w:pPr>
      <w:r>
        <w:rPr>
          <w:rFonts w:ascii="Arial" w:eastAsia="Arial" w:hAnsi="Arial" w:cs="Arial"/>
          <w:sz w:val="22"/>
          <w:szCs w:val="22"/>
        </w:rPr>
        <w:t>- organizarea de workshopuri, expoziții interactive și testări de conținut în format temporar;</w:t>
      </w:r>
    </w:p>
    <w:p w14:paraId="41B74ADC" w14:textId="77777777" w:rsidR="000E72BD" w:rsidRDefault="00F75C9E">
      <w:pPr>
        <w:jc w:val="both"/>
        <w:rPr>
          <w:rFonts w:ascii="Arial" w:eastAsia="Arial" w:hAnsi="Arial" w:cs="Arial"/>
          <w:sz w:val="22"/>
          <w:szCs w:val="22"/>
        </w:rPr>
      </w:pPr>
      <w:r>
        <w:rPr>
          <w:rFonts w:ascii="Arial" w:eastAsia="Arial" w:hAnsi="Arial" w:cs="Arial"/>
          <w:sz w:val="22"/>
          <w:szCs w:val="22"/>
        </w:rPr>
        <w:t>- colaborări directe cu comunitățile locale și educatori;</w:t>
      </w:r>
    </w:p>
    <w:p w14:paraId="41B74ADD" w14:textId="77777777" w:rsidR="000E72BD" w:rsidRDefault="00F75C9E">
      <w:pPr>
        <w:jc w:val="both"/>
        <w:rPr>
          <w:rFonts w:ascii="Arial" w:eastAsia="Arial" w:hAnsi="Arial" w:cs="Arial"/>
          <w:sz w:val="22"/>
          <w:szCs w:val="22"/>
        </w:rPr>
      </w:pPr>
      <w:r>
        <w:rPr>
          <w:rFonts w:ascii="Arial" w:eastAsia="Arial" w:hAnsi="Arial" w:cs="Arial"/>
          <w:sz w:val="22"/>
          <w:szCs w:val="22"/>
        </w:rPr>
        <w:t>- atragerea primilor parteneri locali și regionali, testarea reacției publicului și pregătirea fazei de implementare.</w:t>
      </w:r>
    </w:p>
    <w:p w14:paraId="41B74ADE" w14:textId="77777777" w:rsidR="000E72BD" w:rsidRDefault="00F75C9E">
      <w:pPr>
        <w:jc w:val="both"/>
        <w:rPr>
          <w:rFonts w:ascii="Arial" w:eastAsia="Arial" w:hAnsi="Arial" w:cs="Arial"/>
          <w:sz w:val="22"/>
          <w:szCs w:val="22"/>
        </w:rPr>
      </w:pPr>
      <w:r>
        <w:rPr>
          <w:rFonts w:ascii="Arial" w:eastAsia="Arial" w:hAnsi="Arial" w:cs="Arial"/>
          <w:sz w:val="22"/>
          <w:szCs w:val="22"/>
        </w:rPr>
        <w:t>- comunicare publică și creare de interes în jurul viitoarelor muzee;</w:t>
      </w:r>
    </w:p>
    <w:p w14:paraId="41B74ADF" w14:textId="0D0FAE41" w:rsidR="000E72BD" w:rsidRDefault="00F75C9E">
      <w:pPr>
        <w:jc w:val="both"/>
        <w:rPr>
          <w:rFonts w:ascii="Arial" w:eastAsia="Arial" w:hAnsi="Arial" w:cs="Arial"/>
          <w:sz w:val="22"/>
          <w:szCs w:val="22"/>
        </w:rPr>
      </w:pPr>
      <w:r>
        <w:rPr>
          <w:rFonts w:ascii="Arial" w:eastAsia="Arial" w:hAnsi="Arial" w:cs="Arial"/>
          <w:sz w:val="22"/>
          <w:szCs w:val="22"/>
        </w:rPr>
        <w:t>- plan pe termen mediu pentru activarea noilor spații muzeale</w:t>
      </w:r>
      <w:r w:rsidR="00BD09CF">
        <w:rPr>
          <w:rFonts w:ascii="Arial" w:eastAsia="Arial" w:hAnsi="Arial" w:cs="Arial"/>
          <w:sz w:val="22"/>
          <w:szCs w:val="22"/>
        </w:rPr>
        <w:t>.</w:t>
      </w:r>
    </w:p>
    <w:p w14:paraId="41B74AE0" w14:textId="6218967D" w:rsidR="000E72BD" w:rsidRDefault="00F75C9E">
      <w:pPr>
        <w:jc w:val="both"/>
        <w:rPr>
          <w:rFonts w:ascii="Arial" w:eastAsia="Arial" w:hAnsi="Arial" w:cs="Arial"/>
          <w:sz w:val="22"/>
          <w:szCs w:val="22"/>
        </w:rPr>
      </w:pPr>
      <w:r>
        <w:rPr>
          <w:rFonts w:ascii="Arial" w:eastAsia="Arial" w:hAnsi="Arial" w:cs="Arial"/>
          <w:b/>
          <w:sz w:val="22"/>
          <w:szCs w:val="22"/>
        </w:rPr>
        <w:t>c)</w:t>
      </w:r>
      <w:r>
        <w:rPr>
          <w:rFonts w:ascii="Arial" w:eastAsia="Arial" w:hAnsi="Arial" w:cs="Arial"/>
          <w:sz w:val="22"/>
          <w:szCs w:val="22"/>
        </w:rPr>
        <w:t xml:space="preserve"> cheltuielilor administrative, logistice și de operare.</w:t>
      </w:r>
    </w:p>
    <w:p w14:paraId="41B74AE1" w14:textId="7F187784" w:rsidR="000E72BD" w:rsidRDefault="00F75C9E">
      <w:pPr>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 xml:space="preserve"> Suma prevăzută la art. 2 alin (1), acordată ca finanțare nerambursabilă nu poate fi utilizată de către Beneficiar pentru activități generatoare de profit şi va fi justificată de către Beneficiar pe baza documentelor justificative</w:t>
      </w:r>
      <w:r w:rsidR="00D3089B">
        <w:rPr>
          <w:rFonts w:ascii="Arial" w:eastAsia="Arial" w:hAnsi="Arial" w:cs="Arial"/>
          <w:sz w:val="22"/>
          <w:szCs w:val="22"/>
        </w:rPr>
        <w:t xml:space="preserve"> </w:t>
      </w:r>
      <w:r w:rsidR="00D3089B" w:rsidRPr="00897DAD">
        <w:rPr>
          <w:rFonts w:ascii="Arial" w:eastAsia="Arial" w:hAnsi="Arial" w:cs="Arial"/>
          <w:sz w:val="22"/>
          <w:szCs w:val="22"/>
        </w:rPr>
        <w:t xml:space="preserve">și a unui raport </w:t>
      </w:r>
      <w:r w:rsidR="001A252D">
        <w:rPr>
          <w:rFonts w:ascii="Arial" w:eastAsia="Arial" w:hAnsi="Arial" w:cs="Arial"/>
          <w:sz w:val="22"/>
          <w:szCs w:val="22"/>
        </w:rPr>
        <w:t xml:space="preserve">narativ și financiar </w:t>
      </w:r>
      <w:r w:rsidR="00D3089B" w:rsidRPr="00897DAD">
        <w:rPr>
          <w:rFonts w:ascii="Arial" w:eastAsia="Arial" w:hAnsi="Arial" w:cs="Arial"/>
          <w:sz w:val="22"/>
          <w:szCs w:val="22"/>
        </w:rPr>
        <w:t>de activitate</w:t>
      </w:r>
      <w:r w:rsidRPr="00897DAD">
        <w:rPr>
          <w:rFonts w:ascii="Arial" w:eastAsia="Arial" w:hAnsi="Arial" w:cs="Arial"/>
          <w:sz w:val="22"/>
          <w:szCs w:val="22"/>
        </w:rPr>
        <w:t xml:space="preserve">. </w:t>
      </w:r>
    </w:p>
    <w:p w14:paraId="41B74AE2" w14:textId="77777777" w:rsidR="000E72BD" w:rsidRDefault="00F75C9E">
      <w:pPr>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 xml:space="preserve"> Beneficiarul va acoperi din surse proprii sau din alte surse de finanțare atrase eventualele cheltuieli suplimentare care exced finanțarea acordată în vederea realizării activităților propuse. </w:t>
      </w:r>
    </w:p>
    <w:p w14:paraId="41B74AE4" w14:textId="77777777" w:rsidR="000E72BD" w:rsidRDefault="000E72BD">
      <w:pPr>
        <w:rPr>
          <w:rFonts w:ascii="Arial" w:eastAsia="Arial" w:hAnsi="Arial" w:cs="Arial"/>
          <w:sz w:val="22"/>
          <w:szCs w:val="22"/>
        </w:rPr>
      </w:pPr>
    </w:p>
    <w:p w14:paraId="41B74AE5" w14:textId="77777777" w:rsidR="000E72BD" w:rsidRDefault="00F75C9E">
      <w:pPr>
        <w:rPr>
          <w:rFonts w:ascii="Arial" w:eastAsia="Arial" w:hAnsi="Arial" w:cs="Arial"/>
          <w:sz w:val="22"/>
          <w:szCs w:val="22"/>
        </w:rPr>
      </w:pPr>
      <w:r>
        <w:rPr>
          <w:rFonts w:ascii="Arial" w:eastAsia="Arial" w:hAnsi="Arial" w:cs="Arial"/>
          <w:b/>
          <w:sz w:val="22"/>
          <w:szCs w:val="22"/>
        </w:rPr>
        <w:t>Art. 3. Modalități de plată:</w:t>
      </w:r>
    </w:p>
    <w:p w14:paraId="41B74AE6" w14:textId="77777777" w:rsidR="000E72BD" w:rsidRDefault="000E72BD">
      <w:pPr>
        <w:rPr>
          <w:rFonts w:ascii="Arial" w:eastAsia="Arial" w:hAnsi="Arial" w:cs="Arial"/>
          <w:sz w:val="22"/>
          <w:szCs w:val="22"/>
        </w:rPr>
      </w:pPr>
    </w:p>
    <w:p w14:paraId="41B74AE7" w14:textId="77777777" w:rsidR="000E72BD" w:rsidRDefault="00F75C9E">
      <w:pPr>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 xml:space="preserve"> Suma prevăzută la art. 2 alin (1) se acordă progresiv, în tranșe, în funcție de opțiunea Beneficiarului și în funcție de fondurile alocate de către Finanțator.</w:t>
      </w:r>
    </w:p>
    <w:p w14:paraId="41B74AE8" w14:textId="77007398" w:rsidR="000E72BD" w:rsidRDefault="00F75C9E">
      <w:pPr>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 xml:space="preserve"> Prima tranșă</w:t>
      </w:r>
      <w:r w:rsidR="00AD2091">
        <w:rPr>
          <w:rFonts w:ascii="Arial" w:eastAsia="Arial" w:hAnsi="Arial" w:cs="Arial"/>
          <w:sz w:val="22"/>
          <w:szCs w:val="22"/>
        </w:rPr>
        <w:t xml:space="preserve"> </w:t>
      </w:r>
      <w:r w:rsidR="00AD2091" w:rsidRPr="00AD2091">
        <w:rPr>
          <w:rFonts w:ascii="Arial" w:eastAsia="Arial" w:hAnsi="Arial" w:cs="Arial"/>
          <w:sz w:val="22"/>
          <w:szCs w:val="22"/>
        </w:rPr>
        <w:t xml:space="preserve">se va acorda în termen de maximum 30 de zile calendaristice de la data prezentării de către </w:t>
      </w:r>
      <w:r w:rsidR="00AD2091">
        <w:rPr>
          <w:rFonts w:ascii="Arial" w:eastAsia="Arial" w:hAnsi="Arial" w:cs="Arial"/>
          <w:sz w:val="22"/>
          <w:szCs w:val="22"/>
        </w:rPr>
        <w:t>B</w:t>
      </w:r>
      <w:r w:rsidR="00AD2091" w:rsidRPr="00AD2091">
        <w:rPr>
          <w:rFonts w:ascii="Arial" w:eastAsia="Arial" w:hAnsi="Arial" w:cs="Arial"/>
          <w:sz w:val="22"/>
          <w:szCs w:val="22"/>
        </w:rPr>
        <w:t>eneficiar a unei cereri de plată</w:t>
      </w:r>
      <w:r>
        <w:rPr>
          <w:rFonts w:ascii="Arial" w:eastAsia="Arial" w:hAnsi="Arial" w:cs="Arial"/>
          <w:sz w:val="22"/>
          <w:szCs w:val="22"/>
        </w:rPr>
        <w:t>. Valoarea primei tranșe nu poate depăși 30% din valoarea contractului.</w:t>
      </w:r>
    </w:p>
    <w:p w14:paraId="41B74AE9" w14:textId="77777777" w:rsidR="000E72BD" w:rsidRDefault="00F75C9E">
      <w:pPr>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 xml:space="preserve"> Următoarele tranșe se acordă în baza documentelor justificative privind tranșa anterioară, prezentate de Beneficiarul finanțării nerambursabile.</w:t>
      </w:r>
    </w:p>
    <w:p w14:paraId="41B74AEA" w14:textId="77777777" w:rsidR="000E72BD" w:rsidRDefault="00F75C9E">
      <w:pPr>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 xml:space="preserve"> Ultima tranşă nu poate fi mai mică de 15% din totalul finanţării.</w:t>
      </w:r>
    </w:p>
    <w:p w14:paraId="41B74AEB" w14:textId="06F97B26" w:rsidR="000E72BD" w:rsidRDefault="00F75C9E">
      <w:pPr>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 xml:space="preserve"> Justificarea plăților se va efectua în baza documentelor emise de către Beneficiar.</w:t>
      </w:r>
      <w:r w:rsidR="00D3089B" w:rsidRPr="00D3089B">
        <w:rPr>
          <w:rFonts w:ascii="Times New Roman" w:eastAsia="Times New Roman" w:hAnsi="Times New Roman" w:cs="Times New Roman"/>
          <w:color w:val="FF0000"/>
          <w:sz w:val="24"/>
          <w:szCs w:val="24"/>
          <w:lang w:eastAsia="ro-RO"/>
        </w:rPr>
        <w:t xml:space="preserve"> </w:t>
      </w:r>
      <w:r w:rsidR="00D3089B" w:rsidRPr="00897DAD">
        <w:rPr>
          <w:rFonts w:ascii="Arial" w:eastAsia="Times New Roman" w:hAnsi="Arial" w:cs="Arial"/>
          <w:sz w:val="22"/>
          <w:szCs w:val="22"/>
          <w:lang w:eastAsia="ro-RO"/>
        </w:rPr>
        <w:t xml:space="preserve">Documentele justificative </w:t>
      </w:r>
      <w:r w:rsidR="007627E5">
        <w:rPr>
          <w:rFonts w:ascii="Arial" w:eastAsia="Times New Roman" w:hAnsi="Arial" w:cs="Arial"/>
          <w:sz w:val="22"/>
          <w:szCs w:val="22"/>
          <w:lang w:eastAsia="ro-RO"/>
        </w:rPr>
        <w:t xml:space="preserve">ale fiecărei </w:t>
      </w:r>
      <w:r w:rsidR="008375B2">
        <w:rPr>
          <w:rFonts w:ascii="Arial" w:eastAsia="Times New Roman" w:hAnsi="Arial" w:cs="Arial"/>
          <w:sz w:val="22"/>
          <w:szCs w:val="22"/>
          <w:lang w:eastAsia="ro-RO"/>
        </w:rPr>
        <w:t xml:space="preserve">tranșe de plată </w:t>
      </w:r>
      <w:r w:rsidR="00D3089B" w:rsidRPr="00897DAD">
        <w:rPr>
          <w:rFonts w:ascii="Arial" w:eastAsia="Times New Roman" w:hAnsi="Arial" w:cs="Arial"/>
          <w:sz w:val="22"/>
          <w:szCs w:val="22"/>
          <w:lang w:eastAsia="ro-RO"/>
        </w:rPr>
        <w:t xml:space="preserve">vor fi însoțite </w:t>
      </w:r>
      <w:r w:rsidR="008375B2">
        <w:rPr>
          <w:rFonts w:ascii="Arial" w:eastAsia="Times New Roman" w:hAnsi="Arial" w:cs="Arial"/>
          <w:sz w:val="22"/>
          <w:szCs w:val="22"/>
          <w:lang w:eastAsia="ro-RO"/>
        </w:rPr>
        <w:t xml:space="preserve">și </w:t>
      </w:r>
      <w:r w:rsidR="00D3089B" w:rsidRPr="00897DAD">
        <w:rPr>
          <w:rFonts w:ascii="Arial" w:eastAsia="Times New Roman" w:hAnsi="Arial" w:cs="Arial"/>
          <w:sz w:val="22"/>
          <w:szCs w:val="22"/>
          <w:lang w:eastAsia="ro-RO"/>
        </w:rPr>
        <w:t xml:space="preserve">de </w:t>
      </w:r>
      <w:r w:rsidR="008375B2">
        <w:rPr>
          <w:rFonts w:ascii="Arial" w:eastAsia="Times New Roman" w:hAnsi="Arial" w:cs="Arial"/>
          <w:sz w:val="22"/>
          <w:szCs w:val="22"/>
          <w:lang w:eastAsia="ro-RO"/>
        </w:rPr>
        <w:t>c</w:t>
      </w:r>
      <w:r w:rsidR="00022E80">
        <w:rPr>
          <w:rFonts w:ascii="Arial" w:eastAsia="Times New Roman" w:hAnsi="Arial" w:cs="Arial"/>
          <w:sz w:val="22"/>
          <w:szCs w:val="22"/>
          <w:lang w:eastAsia="ro-RO"/>
        </w:rPr>
        <w:t>âte</w:t>
      </w:r>
      <w:r w:rsidR="008375B2">
        <w:rPr>
          <w:rFonts w:ascii="Arial" w:eastAsia="Times New Roman" w:hAnsi="Arial" w:cs="Arial"/>
          <w:sz w:val="22"/>
          <w:szCs w:val="22"/>
          <w:lang w:eastAsia="ro-RO"/>
        </w:rPr>
        <w:t xml:space="preserve"> </w:t>
      </w:r>
      <w:r w:rsidR="00D3089B" w:rsidRPr="00897DAD">
        <w:rPr>
          <w:rFonts w:ascii="Arial" w:eastAsia="Times New Roman" w:hAnsi="Arial" w:cs="Arial"/>
          <w:sz w:val="22"/>
          <w:szCs w:val="22"/>
          <w:lang w:eastAsia="ro-RO"/>
        </w:rPr>
        <w:t xml:space="preserve">un raport </w:t>
      </w:r>
      <w:r w:rsidR="008375B2">
        <w:rPr>
          <w:rFonts w:ascii="Arial" w:eastAsia="Times New Roman" w:hAnsi="Arial" w:cs="Arial"/>
          <w:sz w:val="22"/>
          <w:szCs w:val="22"/>
          <w:lang w:eastAsia="ro-RO"/>
        </w:rPr>
        <w:t xml:space="preserve">narativ </w:t>
      </w:r>
      <w:r w:rsidR="00E34A3C">
        <w:rPr>
          <w:rFonts w:ascii="Arial" w:eastAsia="Times New Roman" w:hAnsi="Arial" w:cs="Arial"/>
          <w:sz w:val="22"/>
          <w:szCs w:val="22"/>
          <w:lang w:eastAsia="ro-RO"/>
        </w:rPr>
        <w:t>și financ</w:t>
      </w:r>
      <w:r w:rsidR="00F77268">
        <w:rPr>
          <w:rFonts w:ascii="Arial" w:eastAsia="Times New Roman" w:hAnsi="Arial" w:cs="Arial"/>
          <w:sz w:val="22"/>
          <w:szCs w:val="22"/>
          <w:lang w:eastAsia="ro-RO"/>
        </w:rPr>
        <w:t xml:space="preserve">iar </w:t>
      </w:r>
      <w:r w:rsidR="00D3089B" w:rsidRPr="00897DAD">
        <w:rPr>
          <w:rFonts w:ascii="Arial" w:eastAsia="Times New Roman" w:hAnsi="Arial" w:cs="Arial"/>
          <w:sz w:val="22"/>
          <w:szCs w:val="22"/>
          <w:lang w:eastAsia="ro-RO"/>
        </w:rPr>
        <w:t>de activitate, recepționat pe bază de semnătură de către persoana desemnată în acest scop de către Finanțator.</w:t>
      </w:r>
    </w:p>
    <w:p w14:paraId="41B74AEC" w14:textId="35F8740E" w:rsidR="000E72BD" w:rsidRDefault="00F75C9E">
      <w:pPr>
        <w:jc w:val="both"/>
        <w:rPr>
          <w:rFonts w:ascii="Arial" w:eastAsia="Arial" w:hAnsi="Arial" w:cs="Arial"/>
          <w:sz w:val="22"/>
          <w:szCs w:val="22"/>
        </w:rPr>
      </w:pPr>
      <w:r>
        <w:rPr>
          <w:rFonts w:ascii="Arial" w:eastAsia="Arial" w:hAnsi="Arial" w:cs="Arial"/>
          <w:b/>
          <w:sz w:val="22"/>
          <w:szCs w:val="22"/>
        </w:rPr>
        <w:t>(6)</w:t>
      </w:r>
      <w:r>
        <w:rPr>
          <w:rFonts w:ascii="Arial" w:eastAsia="Arial" w:hAnsi="Arial" w:cs="Arial"/>
          <w:sz w:val="22"/>
          <w:szCs w:val="22"/>
        </w:rPr>
        <w:t xml:space="preserve"> Suma  prevăzută  la art.  2  alin  (1)  va  fi  virată</w:t>
      </w:r>
      <w:r w:rsidR="0073142E">
        <w:rPr>
          <w:rFonts w:ascii="Arial" w:eastAsia="Arial" w:hAnsi="Arial" w:cs="Arial"/>
          <w:sz w:val="22"/>
          <w:szCs w:val="22"/>
        </w:rPr>
        <w:t xml:space="preserve"> dintr-unul din conturile</w:t>
      </w:r>
      <w:r>
        <w:rPr>
          <w:rFonts w:ascii="Arial" w:eastAsia="Arial" w:hAnsi="Arial" w:cs="Arial"/>
          <w:sz w:val="22"/>
          <w:szCs w:val="22"/>
        </w:rPr>
        <w:t xml:space="preserve">  </w:t>
      </w:r>
      <w:r w:rsidR="0073142E">
        <w:rPr>
          <w:rFonts w:ascii="Arial" w:eastAsia="Arial" w:hAnsi="Arial" w:cs="Arial"/>
          <w:sz w:val="22"/>
          <w:szCs w:val="22"/>
        </w:rPr>
        <w:t xml:space="preserve">Finanțatorului </w:t>
      </w:r>
      <w:r>
        <w:rPr>
          <w:rFonts w:ascii="Arial" w:eastAsia="Arial" w:hAnsi="Arial" w:cs="Arial"/>
          <w:sz w:val="22"/>
          <w:szCs w:val="22"/>
        </w:rPr>
        <w:t xml:space="preserve">în contul bancar al Beneficiarului: </w:t>
      </w:r>
      <w:r>
        <w:t xml:space="preserve"> </w:t>
      </w:r>
      <w:r>
        <w:rPr>
          <w:rFonts w:ascii="Arial" w:eastAsia="Arial" w:hAnsi="Arial" w:cs="Arial"/>
          <w:sz w:val="22"/>
          <w:szCs w:val="22"/>
        </w:rPr>
        <w:t>RO51 BTRL RON  CRT0639543601, deschis   la Banca Transilvania, Sucursala Timișoara, potrivit legii.</w:t>
      </w:r>
    </w:p>
    <w:p w14:paraId="41B74AED" w14:textId="77777777" w:rsidR="000E72BD" w:rsidRDefault="000E72BD">
      <w:pPr>
        <w:rPr>
          <w:rFonts w:ascii="Arial" w:eastAsia="Arial" w:hAnsi="Arial" w:cs="Arial"/>
          <w:sz w:val="22"/>
          <w:szCs w:val="22"/>
        </w:rPr>
      </w:pPr>
    </w:p>
    <w:p w14:paraId="41B74AEE" w14:textId="69BCDA69" w:rsidR="000E72BD" w:rsidRPr="00897DAD" w:rsidRDefault="00F75C9E">
      <w:pPr>
        <w:rPr>
          <w:rFonts w:ascii="Arial" w:eastAsia="Arial" w:hAnsi="Arial" w:cs="Arial"/>
          <w:sz w:val="22"/>
          <w:szCs w:val="22"/>
        </w:rPr>
      </w:pPr>
      <w:r w:rsidRPr="00897DAD">
        <w:rPr>
          <w:rFonts w:ascii="Arial" w:eastAsia="Arial" w:hAnsi="Arial" w:cs="Arial"/>
          <w:b/>
          <w:sz w:val="22"/>
          <w:szCs w:val="22"/>
        </w:rPr>
        <w:t xml:space="preserve">Art. </w:t>
      </w:r>
      <w:r w:rsidR="00D3089B" w:rsidRPr="00897DAD">
        <w:rPr>
          <w:rFonts w:ascii="Arial" w:eastAsia="Arial" w:hAnsi="Arial" w:cs="Arial"/>
          <w:b/>
          <w:sz w:val="22"/>
          <w:szCs w:val="22"/>
        </w:rPr>
        <w:t>4</w:t>
      </w:r>
      <w:r w:rsidRPr="00897DAD">
        <w:rPr>
          <w:rFonts w:ascii="Arial" w:eastAsia="Arial" w:hAnsi="Arial" w:cs="Arial"/>
          <w:b/>
          <w:sz w:val="22"/>
          <w:szCs w:val="22"/>
        </w:rPr>
        <w:t>. Durata contractului:</w:t>
      </w:r>
    </w:p>
    <w:p w14:paraId="41B74AEF" w14:textId="77777777" w:rsidR="000E72BD" w:rsidRPr="00897DAD" w:rsidRDefault="000E72BD">
      <w:pPr>
        <w:rPr>
          <w:rFonts w:ascii="Arial" w:eastAsia="Arial" w:hAnsi="Arial" w:cs="Arial"/>
          <w:sz w:val="22"/>
          <w:szCs w:val="22"/>
        </w:rPr>
      </w:pPr>
    </w:p>
    <w:p w14:paraId="41B74AF0" w14:textId="58FAD178" w:rsidR="000E72BD" w:rsidRPr="00897DAD" w:rsidRDefault="00F75C9E">
      <w:pPr>
        <w:jc w:val="both"/>
        <w:rPr>
          <w:rFonts w:ascii="Arial" w:eastAsia="Arial" w:hAnsi="Arial" w:cs="Arial"/>
          <w:sz w:val="22"/>
          <w:szCs w:val="22"/>
          <w:highlight w:val="white"/>
        </w:rPr>
      </w:pPr>
      <w:r w:rsidRPr="00897DAD">
        <w:rPr>
          <w:rFonts w:ascii="Arial" w:eastAsia="Arial" w:hAnsi="Arial" w:cs="Arial"/>
          <w:sz w:val="22"/>
          <w:szCs w:val="22"/>
        </w:rPr>
        <w:t xml:space="preserve">Prezentul contract </w:t>
      </w:r>
      <w:r w:rsidR="00D3089B" w:rsidRPr="00897DAD">
        <w:rPr>
          <w:rFonts w:ascii="Arial" w:eastAsia="Arial" w:hAnsi="Arial" w:cs="Arial"/>
          <w:sz w:val="22"/>
          <w:szCs w:val="22"/>
        </w:rPr>
        <w:t xml:space="preserve">intră în vigoare la data semnării </w:t>
      </w:r>
      <w:r w:rsidRPr="00897DAD">
        <w:rPr>
          <w:rFonts w:ascii="Arial" w:eastAsia="Arial" w:hAnsi="Arial" w:cs="Arial"/>
          <w:sz w:val="22"/>
          <w:szCs w:val="22"/>
        </w:rPr>
        <w:t>acestuia</w:t>
      </w:r>
      <w:r w:rsidR="00D3089B" w:rsidRPr="00897DAD">
        <w:rPr>
          <w:rFonts w:ascii="Arial" w:eastAsia="Arial" w:hAnsi="Arial" w:cs="Arial"/>
          <w:sz w:val="22"/>
          <w:szCs w:val="22"/>
        </w:rPr>
        <w:t xml:space="preserve"> de către ambele părți</w:t>
      </w:r>
      <w:r w:rsidRPr="00897DAD">
        <w:rPr>
          <w:rFonts w:ascii="Arial" w:eastAsia="Arial" w:hAnsi="Arial" w:cs="Arial"/>
          <w:sz w:val="22"/>
          <w:szCs w:val="22"/>
        </w:rPr>
        <w:t xml:space="preserve"> și</w:t>
      </w:r>
      <w:r w:rsidR="00D3089B" w:rsidRPr="00897DAD">
        <w:rPr>
          <w:rFonts w:ascii="Arial" w:eastAsia="Arial" w:hAnsi="Arial" w:cs="Arial"/>
          <w:sz w:val="22"/>
          <w:szCs w:val="22"/>
        </w:rPr>
        <w:t xml:space="preserve"> este valabil până la</w:t>
      </w:r>
      <w:r w:rsidRPr="00897DAD">
        <w:rPr>
          <w:rFonts w:ascii="Arial" w:eastAsia="Arial" w:hAnsi="Arial" w:cs="Arial"/>
          <w:sz w:val="22"/>
          <w:szCs w:val="22"/>
        </w:rPr>
        <w:t xml:space="preserve"> momentul stingerii tuturor obligațiilor dintre părțile contractante, respectiv până la data justificării tuturor sumelor aferente cheltuielilor pentru care au fost depuse documente justificative, ce fac obiectul acestui contract, </w:t>
      </w:r>
      <w:r w:rsidRPr="00897DAD">
        <w:rPr>
          <w:rFonts w:ascii="Arial" w:eastAsia="Arial" w:hAnsi="Arial" w:cs="Arial"/>
          <w:sz w:val="22"/>
          <w:szCs w:val="22"/>
          <w:highlight w:val="white"/>
        </w:rPr>
        <w:t xml:space="preserve">dar nu mai târziu de 31.12.2025. </w:t>
      </w:r>
    </w:p>
    <w:p w14:paraId="41B74AF1" w14:textId="77777777" w:rsidR="000E72BD" w:rsidRDefault="000E72BD">
      <w:pPr>
        <w:rPr>
          <w:rFonts w:ascii="Arial" w:eastAsia="Arial" w:hAnsi="Arial" w:cs="Arial"/>
          <w:sz w:val="22"/>
          <w:szCs w:val="22"/>
        </w:rPr>
      </w:pPr>
    </w:p>
    <w:p w14:paraId="6F60DC67" w14:textId="77777777" w:rsidR="00BD09CF" w:rsidRDefault="00BD09CF">
      <w:pPr>
        <w:rPr>
          <w:rFonts w:ascii="Arial" w:eastAsia="Arial" w:hAnsi="Arial" w:cs="Arial"/>
          <w:b/>
          <w:sz w:val="22"/>
          <w:szCs w:val="22"/>
        </w:rPr>
      </w:pPr>
    </w:p>
    <w:p w14:paraId="43A89453" w14:textId="77777777" w:rsidR="00BD09CF" w:rsidRDefault="00BD09CF">
      <w:pPr>
        <w:rPr>
          <w:rFonts w:ascii="Arial" w:eastAsia="Arial" w:hAnsi="Arial" w:cs="Arial"/>
          <w:b/>
          <w:sz w:val="22"/>
          <w:szCs w:val="22"/>
        </w:rPr>
      </w:pPr>
    </w:p>
    <w:p w14:paraId="32887596" w14:textId="77777777" w:rsidR="00BD09CF" w:rsidRDefault="00BD09CF">
      <w:pPr>
        <w:rPr>
          <w:rFonts w:ascii="Arial" w:eastAsia="Arial" w:hAnsi="Arial" w:cs="Arial"/>
          <w:b/>
          <w:sz w:val="22"/>
          <w:szCs w:val="22"/>
        </w:rPr>
      </w:pPr>
    </w:p>
    <w:p w14:paraId="41B74AF2" w14:textId="354EFE8F" w:rsidR="000E72BD" w:rsidRPr="00897DAD" w:rsidRDefault="00F75C9E">
      <w:pPr>
        <w:rPr>
          <w:rFonts w:ascii="Arial" w:eastAsia="Arial" w:hAnsi="Arial" w:cs="Arial"/>
          <w:sz w:val="22"/>
          <w:szCs w:val="22"/>
        </w:rPr>
      </w:pPr>
      <w:r w:rsidRPr="00897DAD">
        <w:rPr>
          <w:rFonts w:ascii="Arial" w:eastAsia="Arial" w:hAnsi="Arial" w:cs="Arial"/>
          <w:b/>
          <w:sz w:val="22"/>
          <w:szCs w:val="22"/>
        </w:rPr>
        <w:lastRenderedPageBreak/>
        <w:t xml:space="preserve">Art. </w:t>
      </w:r>
      <w:r w:rsidR="00D3089B" w:rsidRPr="00897DAD">
        <w:rPr>
          <w:rFonts w:ascii="Arial" w:eastAsia="Arial" w:hAnsi="Arial" w:cs="Arial"/>
          <w:b/>
          <w:sz w:val="22"/>
          <w:szCs w:val="22"/>
        </w:rPr>
        <w:t>5</w:t>
      </w:r>
      <w:r w:rsidRPr="00897DAD">
        <w:rPr>
          <w:rFonts w:ascii="Arial" w:eastAsia="Arial" w:hAnsi="Arial" w:cs="Arial"/>
          <w:b/>
          <w:sz w:val="22"/>
          <w:szCs w:val="22"/>
        </w:rPr>
        <w:t>. Drepturile Finanțatorului:</w:t>
      </w:r>
    </w:p>
    <w:p w14:paraId="41B74AF3" w14:textId="77777777" w:rsidR="000E72BD" w:rsidRPr="00897DAD" w:rsidRDefault="00F75C9E">
      <w:pPr>
        <w:rPr>
          <w:rFonts w:ascii="Arial" w:eastAsia="Arial" w:hAnsi="Arial" w:cs="Arial"/>
          <w:sz w:val="22"/>
          <w:szCs w:val="22"/>
        </w:rPr>
      </w:pPr>
      <w:r w:rsidRPr="00897DAD">
        <w:rPr>
          <w:rFonts w:ascii="Arial" w:eastAsia="Arial" w:hAnsi="Arial" w:cs="Arial"/>
          <w:sz w:val="22"/>
          <w:szCs w:val="22"/>
        </w:rPr>
        <w:t xml:space="preserve"> </w:t>
      </w:r>
    </w:p>
    <w:p w14:paraId="41B74AF4" w14:textId="2CBB522C" w:rsidR="000E72BD" w:rsidRPr="00897DAD" w:rsidRDefault="00F75C9E">
      <w:pPr>
        <w:numPr>
          <w:ilvl w:val="0"/>
          <w:numId w:val="1"/>
        </w:numPr>
        <w:ind w:left="284" w:hanging="284"/>
        <w:jc w:val="both"/>
        <w:rPr>
          <w:rFonts w:ascii="Arial" w:eastAsia="Arial" w:hAnsi="Arial" w:cs="Arial"/>
          <w:sz w:val="22"/>
          <w:szCs w:val="22"/>
        </w:rPr>
      </w:pPr>
      <w:r w:rsidRPr="00897DAD">
        <w:rPr>
          <w:rFonts w:ascii="Arial" w:eastAsia="Arial" w:hAnsi="Arial" w:cs="Arial"/>
          <w:sz w:val="22"/>
          <w:szCs w:val="22"/>
        </w:rPr>
        <w:t xml:space="preserve"> Să solicite documentele </w:t>
      </w:r>
      <w:r w:rsidR="00D3089B" w:rsidRPr="00897DAD">
        <w:rPr>
          <w:rFonts w:ascii="Arial" w:eastAsia="Times New Roman" w:hAnsi="Arial" w:cs="Arial"/>
          <w:sz w:val="22"/>
          <w:szCs w:val="22"/>
          <w:lang w:eastAsia="ro-RO"/>
        </w:rPr>
        <w:t>justificative ale cheltuielilor și raportul</w:t>
      </w:r>
      <w:r w:rsidR="0044656F">
        <w:rPr>
          <w:rFonts w:ascii="Arial" w:eastAsia="Times New Roman" w:hAnsi="Arial" w:cs="Arial"/>
          <w:sz w:val="22"/>
          <w:szCs w:val="22"/>
          <w:lang w:eastAsia="ro-RO"/>
        </w:rPr>
        <w:t xml:space="preserve"> narativ și financiar</w:t>
      </w:r>
      <w:r w:rsidR="00D3089B" w:rsidRPr="00897DAD">
        <w:rPr>
          <w:rFonts w:ascii="Arial" w:eastAsia="Times New Roman" w:hAnsi="Arial" w:cs="Arial"/>
          <w:sz w:val="22"/>
          <w:szCs w:val="22"/>
          <w:lang w:eastAsia="ro-RO"/>
        </w:rPr>
        <w:t xml:space="preserve"> de activitate al Beneficiarului</w:t>
      </w:r>
      <w:r w:rsidRPr="00897DAD">
        <w:rPr>
          <w:rFonts w:ascii="Arial" w:eastAsia="Arial" w:hAnsi="Arial" w:cs="Arial"/>
          <w:sz w:val="22"/>
          <w:szCs w:val="22"/>
        </w:rPr>
        <w:t>.</w:t>
      </w:r>
    </w:p>
    <w:p w14:paraId="41B74AF5" w14:textId="48FCC442" w:rsidR="000E72BD" w:rsidRPr="00897DAD" w:rsidRDefault="00F75C9E">
      <w:pPr>
        <w:numPr>
          <w:ilvl w:val="0"/>
          <w:numId w:val="1"/>
        </w:numPr>
        <w:ind w:left="284" w:hanging="284"/>
        <w:jc w:val="both"/>
        <w:rPr>
          <w:rFonts w:ascii="Arial" w:eastAsia="Arial" w:hAnsi="Arial" w:cs="Arial"/>
          <w:sz w:val="22"/>
          <w:szCs w:val="22"/>
        </w:rPr>
      </w:pPr>
      <w:r w:rsidRPr="00897DAD">
        <w:rPr>
          <w:rFonts w:ascii="Arial" w:eastAsia="Arial" w:hAnsi="Arial" w:cs="Arial"/>
          <w:sz w:val="22"/>
          <w:szCs w:val="22"/>
        </w:rPr>
        <w:t xml:space="preserve"> Să valorifice conceptele muzeale rezultate, în colaborare cu Beneficiarul și/sau </w:t>
      </w:r>
      <w:r w:rsidR="00DF0DE7" w:rsidRPr="00897DAD">
        <w:rPr>
          <w:rFonts w:ascii="Arial" w:eastAsia="Arial" w:hAnsi="Arial" w:cs="Arial"/>
          <w:sz w:val="22"/>
          <w:szCs w:val="22"/>
        </w:rPr>
        <w:t xml:space="preserve">cu </w:t>
      </w:r>
      <w:r w:rsidRPr="00897DAD">
        <w:rPr>
          <w:rFonts w:ascii="Arial" w:eastAsia="Arial" w:hAnsi="Arial" w:cs="Arial"/>
          <w:sz w:val="22"/>
          <w:szCs w:val="22"/>
        </w:rPr>
        <w:t xml:space="preserve">terți. </w:t>
      </w:r>
    </w:p>
    <w:p w14:paraId="41B74AF6" w14:textId="6C9867CA" w:rsidR="000E72BD" w:rsidRPr="00897DAD" w:rsidRDefault="00F75C9E">
      <w:pPr>
        <w:jc w:val="both"/>
        <w:rPr>
          <w:rFonts w:ascii="Arial" w:eastAsia="Arial" w:hAnsi="Arial" w:cs="Arial"/>
          <w:sz w:val="22"/>
          <w:szCs w:val="22"/>
        </w:rPr>
      </w:pPr>
      <w:r w:rsidRPr="00897DAD">
        <w:rPr>
          <w:rFonts w:ascii="Arial" w:eastAsia="Arial" w:hAnsi="Arial" w:cs="Arial"/>
          <w:b/>
          <w:sz w:val="22"/>
          <w:szCs w:val="22"/>
        </w:rPr>
        <w:t>(3)</w:t>
      </w:r>
      <w:r w:rsidRPr="00897DAD">
        <w:rPr>
          <w:rFonts w:ascii="Arial" w:eastAsia="Arial" w:hAnsi="Arial" w:cs="Arial"/>
          <w:sz w:val="22"/>
          <w:szCs w:val="22"/>
        </w:rPr>
        <w:t xml:space="preserve"> Să modifice unilateral cuantumul finanțării alocate</w:t>
      </w:r>
      <w:r w:rsidR="00DF0DE7" w:rsidRPr="00897DAD">
        <w:rPr>
          <w:rFonts w:ascii="Arial" w:eastAsia="Arial" w:hAnsi="Arial" w:cs="Arial"/>
          <w:sz w:val="22"/>
          <w:szCs w:val="22"/>
        </w:rPr>
        <w:t xml:space="preserve">, </w:t>
      </w:r>
      <w:r w:rsidR="00DF0DE7" w:rsidRPr="00897DAD">
        <w:rPr>
          <w:rFonts w:ascii="Arial" w:eastAsia="Times New Roman" w:hAnsi="Arial" w:cs="Arial"/>
          <w:sz w:val="22"/>
          <w:szCs w:val="22"/>
          <w:lang w:eastAsia="ro-RO"/>
        </w:rPr>
        <w:t>prin modificarea contractului prin act adițional</w:t>
      </w:r>
      <w:r w:rsidRPr="00897DAD">
        <w:rPr>
          <w:rFonts w:ascii="Arial" w:eastAsia="Arial" w:hAnsi="Arial" w:cs="Arial"/>
          <w:sz w:val="22"/>
          <w:szCs w:val="22"/>
        </w:rPr>
        <w:t xml:space="preserve"> sau să rezilieze contractul conform art. 1</w:t>
      </w:r>
      <w:r w:rsidR="00BD09CF">
        <w:rPr>
          <w:rFonts w:ascii="Arial" w:eastAsia="Arial" w:hAnsi="Arial" w:cs="Arial"/>
          <w:sz w:val="22"/>
          <w:szCs w:val="22"/>
        </w:rPr>
        <w:t>0</w:t>
      </w:r>
      <w:r w:rsidRPr="00897DAD">
        <w:rPr>
          <w:rFonts w:ascii="Arial" w:eastAsia="Arial" w:hAnsi="Arial" w:cs="Arial"/>
          <w:sz w:val="22"/>
          <w:szCs w:val="22"/>
        </w:rPr>
        <w:t xml:space="preserve"> al prezentului contract.</w:t>
      </w:r>
    </w:p>
    <w:p w14:paraId="41B74AF7" w14:textId="77777777" w:rsidR="000E72BD" w:rsidRDefault="000E72BD">
      <w:pPr>
        <w:rPr>
          <w:rFonts w:ascii="Arial" w:eastAsia="Arial" w:hAnsi="Arial" w:cs="Arial"/>
          <w:sz w:val="22"/>
          <w:szCs w:val="22"/>
        </w:rPr>
      </w:pPr>
    </w:p>
    <w:p w14:paraId="41B74AF8" w14:textId="09967857" w:rsidR="000E72BD" w:rsidRPr="00897DAD" w:rsidRDefault="00F75C9E">
      <w:pPr>
        <w:rPr>
          <w:rFonts w:ascii="Arial" w:eastAsia="Arial" w:hAnsi="Arial" w:cs="Arial"/>
          <w:sz w:val="22"/>
          <w:szCs w:val="22"/>
        </w:rPr>
      </w:pPr>
      <w:r w:rsidRPr="00897DAD">
        <w:rPr>
          <w:rFonts w:ascii="Arial" w:eastAsia="Arial" w:hAnsi="Arial" w:cs="Arial"/>
          <w:b/>
          <w:sz w:val="22"/>
          <w:szCs w:val="22"/>
        </w:rPr>
        <w:t xml:space="preserve">Art. </w:t>
      </w:r>
      <w:r w:rsidR="00D3089B" w:rsidRPr="00897DAD">
        <w:rPr>
          <w:rFonts w:ascii="Arial" w:eastAsia="Arial" w:hAnsi="Arial" w:cs="Arial"/>
          <w:b/>
          <w:sz w:val="22"/>
          <w:szCs w:val="22"/>
        </w:rPr>
        <w:t xml:space="preserve"> </w:t>
      </w:r>
      <w:r w:rsidR="00DF0DE7" w:rsidRPr="00897DAD">
        <w:rPr>
          <w:rFonts w:ascii="Arial" w:eastAsia="Arial" w:hAnsi="Arial" w:cs="Arial"/>
          <w:b/>
          <w:sz w:val="22"/>
          <w:szCs w:val="22"/>
        </w:rPr>
        <w:t>6</w:t>
      </w:r>
      <w:r w:rsidRPr="00897DAD">
        <w:rPr>
          <w:rFonts w:ascii="Arial" w:eastAsia="Arial" w:hAnsi="Arial" w:cs="Arial"/>
          <w:b/>
          <w:sz w:val="22"/>
          <w:szCs w:val="22"/>
        </w:rPr>
        <w:t>. Obligațiile Finanțatorului:</w:t>
      </w:r>
    </w:p>
    <w:p w14:paraId="41B74AF9" w14:textId="77777777" w:rsidR="000E72BD" w:rsidRPr="00897DAD" w:rsidRDefault="000E72BD">
      <w:pPr>
        <w:rPr>
          <w:rFonts w:ascii="Arial" w:eastAsia="Arial" w:hAnsi="Arial" w:cs="Arial"/>
          <w:sz w:val="22"/>
          <w:szCs w:val="22"/>
        </w:rPr>
      </w:pPr>
    </w:p>
    <w:p w14:paraId="41B74AFA" w14:textId="77777777" w:rsidR="000E72BD" w:rsidRPr="00897DAD" w:rsidRDefault="00F75C9E">
      <w:pPr>
        <w:rPr>
          <w:rFonts w:ascii="Arial" w:eastAsia="Arial" w:hAnsi="Arial" w:cs="Arial"/>
          <w:sz w:val="22"/>
          <w:szCs w:val="22"/>
        </w:rPr>
      </w:pPr>
      <w:r w:rsidRPr="00897DAD">
        <w:rPr>
          <w:rFonts w:ascii="Arial" w:eastAsia="Arial" w:hAnsi="Arial" w:cs="Arial"/>
          <w:sz w:val="22"/>
          <w:szCs w:val="22"/>
        </w:rPr>
        <w:t>Să pună la dispoziția Beneficiarului suma prevăzută la art. 2 alin (1) la termenele și în condițiile stabilite în prezentul contract.</w:t>
      </w:r>
    </w:p>
    <w:p w14:paraId="41B74AFB" w14:textId="77777777" w:rsidR="000E72BD" w:rsidRPr="00897DAD" w:rsidRDefault="000E72BD">
      <w:pPr>
        <w:rPr>
          <w:rFonts w:ascii="Arial" w:eastAsia="Arial" w:hAnsi="Arial" w:cs="Arial"/>
          <w:sz w:val="22"/>
          <w:szCs w:val="22"/>
        </w:rPr>
      </w:pPr>
    </w:p>
    <w:p w14:paraId="41B74AFC" w14:textId="481837F7" w:rsidR="000E72BD" w:rsidRPr="00897DAD" w:rsidRDefault="00F75C9E">
      <w:pPr>
        <w:rPr>
          <w:rFonts w:ascii="Arial" w:eastAsia="Arial" w:hAnsi="Arial" w:cs="Arial"/>
          <w:sz w:val="22"/>
          <w:szCs w:val="22"/>
        </w:rPr>
      </w:pPr>
      <w:r w:rsidRPr="00897DAD">
        <w:rPr>
          <w:rFonts w:ascii="Arial" w:eastAsia="Arial" w:hAnsi="Arial" w:cs="Arial"/>
          <w:b/>
          <w:sz w:val="22"/>
          <w:szCs w:val="22"/>
        </w:rPr>
        <w:t xml:space="preserve">Art. </w:t>
      </w:r>
      <w:r w:rsidR="00DF0DE7" w:rsidRPr="00897DAD">
        <w:rPr>
          <w:rFonts w:ascii="Arial" w:eastAsia="Arial" w:hAnsi="Arial" w:cs="Arial"/>
          <w:b/>
          <w:sz w:val="22"/>
          <w:szCs w:val="22"/>
        </w:rPr>
        <w:t>7</w:t>
      </w:r>
      <w:r w:rsidRPr="00897DAD">
        <w:rPr>
          <w:rFonts w:ascii="Arial" w:eastAsia="Arial" w:hAnsi="Arial" w:cs="Arial"/>
          <w:b/>
          <w:sz w:val="22"/>
          <w:szCs w:val="22"/>
        </w:rPr>
        <w:t>. Drepturile Beneficiarului:</w:t>
      </w:r>
    </w:p>
    <w:p w14:paraId="41B74AFD" w14:textId="77777777" w:rsidR="000E72BD" w:rsidRDefault="000E72BD">
      <w:pPr>
        <w:rPr>
          <w:rFonts w:ascii="Arial" w:eastAsia="Arial" w:hAnsi="Arial" w:cs="Arial"/>
          <w:sz w:val="22"/>
          <w:szCs w:val="22"/>
        </w:rPr>
      </w:pPr>
    </w:p>
    <w:p w14:paraId="41B74AFE" w14:textId="77777777" w:rsidR="000E72BD" w:rsidRDefault="00F75C9E">
      <w:pPr>
        <w:jc w:val="both"/>
        <w:rPr>
          <w:rFonts w:ascii="Arial" w:eastAsia="Arial" w:hAnsi="Arial" w:cs="Arial"/>
          <w:sz w:val="22"/>
          <w:szCs w:val="22"/>
        </w:rPr>
      </w:pPr>
      <w:r>
        <w:rPr>
          <w:rFonts w:ascii="Arial" w:eastAsia="Arial" w:hAnsi="Arial" w:cs="Arial"/>
          <w:sz w:val="22"/>
          <w:szCs w:val="22"/>
        </w:rPr>
        <w:t>Să primească suma prevăzută la art. 2 alin (1) la termenele și în condițiile prevăzute în prezentul contract.</w:t>
      </w:r>
    </w:p>
    <w:p w14:paraId="41B74AFF" w14:textId="77777777" w:rsidR="000E72BD" w:rsidRDefault="000E72BD">
      <w:pPr>
        <w:rPr>
          <w:rFonts w:ascii="Arial" w:eastAsia="Arial" w:hAnsi="Arial" w:cs="Arial"/>
          <w:sz w:val="22"/>
          <w:szCs w:val="22"/>
        </w:rPr>
      </w:pPr>
    </w:p>
    <w:p w14:paraId="41B74B00" w14:textId="77777777" w:rsidR="000E72BD" w:rsidRDefault="000E72BD">
      <w:pPr>
        <w:rPr>
          <w:rFonts w:ascii="Arial" w:eastAsia="Arial" w:hAnsi="Arial" w:cs="Arial"/>
          <w:sz w:val="22"/>
          <w:szCs w:val="22"/>
        </w:rPr>
      </w:pPr>
    </w:p>
    <w:p w14:paraId="41B74B01" w14:textId="67A94AD7" w:rsidR="000E72BD" w:rsidRPr="00897DAD" w:rsidRDefault="00F75C9E">
      <w:pPr>
        <w:rPr>
          <w:rFonts w:ascii="Arial" w:eastAsia="Arial" w:hAnsi="Arial" w:cs="Arial"/>
          <w:sz w:val="22"/>
          <w:szCs w:val="22"/>
        </w:rPr>
      </w:pPr>
      <w:r w:rsidRPr="00897DAD">
        <w:rPr>
          <w:rFonts w:ascii="Arial" w:eastAsia="Arial" w:hAnsi="Arial" w:cs="Arial"/>
          <w:b/>
          <w:sz w:val="22"/>
          <w:szCs w:val="22"/>
        </w:rPr>
        <w:t xml:space="preserve">Art. </w:t>
      </w:r>
      <w:r w:rsidR="00DF0DE7" w:rsidRPr="00897DAD">
        <w:rPr>
          <w:rFonts w:ascii="Arial" w:eastAsia="Arial" w:hAnsi="Arial" w:cs="Arial"/>
          <w:b/>
          <w:sz w:val="22"/>
          <w:szCs w:val="22"/>
        </w:rPr>
        <w:t>8</w:t>
      </w:r>
      <w:r w:rsidRPr="00897DAD">
        <w:rPr>
          <w:rFonts w:ascii="Arial" w:eastAsia="Arial" w:hAnsi="Arial" w:cs="Arial"/>
          <w:b/>
          <w:sz w:val="22"/>
          <w:szCs w:val="22"/>
        </w:rPr>
        <w:t>. Obligațiile Beneficiarului:</w:t>
      </w:r>
    </w:p>
    <w:p w14:paraId="41B74B02" w14:textId="77777777" w:rsidR="000E72BD" w:rsidRDefault="000E72BD">
      <w:pPr>
        <w:jc w:val="both"/>
        <w:rPr>
          <w:rFonts w:ascii="Arial" w:eastAsia="Arial" w:hAnsi="Arial" w:cs="Arial"/>
          <w:sz w:val="22"/>
          <w:szCs w:val="22"/>
        </w:rPr>
      </w:pPr>
    </w:p>
    <w:p w14:paraId="41B74B03" w14:textId="77777777" w:rsidR="000E72BD" w:rsidRDefault="00F75C9E">
      <w:pPr>
        <w:tabs>
          <w:tab w:val="left" w:pos="284"/>
        </w:tabs>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ab/>
        <w:t xml:space="preserve"> Să utilizeze finanțarea nerambursabilă numai în scopul descris de prezentul contract.</w:t>
      </w:r>
    </w:p>
    <w:p w14:paraId="41B74B04" w14:textId="77777777" w:rsidR="000E72BD" w:rsidRDefault="00F75C9E">
      <w:pPr>
        <w:tabs>
          <w:tab w:val="left" w:pos="284"/>
        </w:tabs>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t xml:space="preserve"> Să întocmească și să prezinte Finanțatorului rapoartele solicitate și orice alte date privitoare la derularea activităţii.</w:t>
      </w:r>
    </w:p>
    <w:p w14:paraId="41B74B05" w14:textId="77777777" w:rsidR="000E72BD" w:rsidRDefault="00F75C9E">
      <w:pPr>
        <w:jc w:val="both"/>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 xml:space="preserve"> Să reflecte corect și la zi, în evidențele sale contabile, toate operațiunile economico-financiare aferente finanţării și să le prezinte Finanțatorului ori de câte ori îi sunt solicitate.</w:t>
      </w:r>
    </w:p>
    <w:p w14:paraId="41B74B06" w14:textId="77777777" w:rsidR="000E72BD" w:rsidRDefault="00F75C9E">
      <w:pPr>
        <w:jc w:val="both"/>
        <w:rPr>
          <w:rFonts w:ascii="Arial" w:eastAsia="Arial" w:hAnsi="Arial" w:cs="Arial"/>
          <w:sz w:val="22"/>
          <w:szCs w:val="22"/>
        </w:rPr>
      </w:pPr>
      <w:r>
        <w:rPr>
          <w:rFonts w:ascii="Arial" w:eastAsia="Arial" w:hAnsi="Arial" w:cs="Arial"/>
          <w:b/>
          <w:sz w:val="22"/>
          <w:szCs w:val="22"/>
        </w:rPr>
        <w:t>(4)</w:t>
      </w:r>
      <w:r>
        <w:rPr>
          <w:rFonts w:ascii="Arial" w:eastAsia="Arial" w:hAnsi="Arial" w:cs="Arial"/>
          <w:sz w:val="22"/>
          <w:szCs w:val="22"/>
        </w:rPr>
        <w:t xml:space="preserve"> Să păstreze, conform prevederilor legale, toate documentele financiare care atestă desfășurarea atribuţiilor sale și să accepte controlul și verificările Finanțatorului în legătură cu modul de utilizare a fondurilor ce constituie finanțarea primită.</w:t>
      </w:r>
    </w:p>
    <w:p w14:paraId="41B74B07" w14:textId="77777777" w:rsidR="000E72BD" w:rsidRDefault="00F75C9E">
      <w:pPr>
        <w:jc w:val="both"/>
        <w:rPr>
          <w:rFonts w:ascii="Arial" w:eastAsia="Arial" w:hAnsi="Arial" w:cs="Arial"/>
          <w:sz w:val="22"/>
          <w:szCs w:val="22"/>
        </w:rPr>
      </w:pPr>
      <w:r>
        <w:rPr>
          <w:rFonts w:ascii="Arial" w:eastAsia="Arial" w:hAnsi="Arial" w:cs="Arial"/>
          <w:b/>
          <w:sz w:val="22"/>
          <w:szCs w:val="22"/>
        </w:rPr>
        <w:t>(5)</w:t>
      </w:r>
      <w:r>
        <w:rPr>
          <w:rFonts w:ascii="Arial" w:eastAsia="Arial" w:hAnsi="Arial" w:cs="Arial"/>
          <w:sz w:val="22"/>
          <w:szCs w:val="22"/>
        </w:rPr>
        <w:t xml:space="preserve"> Să pună la dispoziția Finanțatorului conceptele muzeale rezultate. </w:t>
      </w:r>
    </w:p>
    <w:p w14:paraId="41B74B08" w14:textId="7429B1CE" w:rsidR="000E72BD" w:rsidRDefault="00F75C9E">
      <w:pPr>
        <w:jc w:val="both"/>
        <w:rPr>
          <w:rFonts w:ascii="Arial" w:eastAsia="Arial" w:hAnsi="Arial" w:cs="Arial"/>
          <w:sz w:val="22"/>
          <w:szCs w:val="22"/>
        </w:rPr>
      </w:pPr>
      <w:r>
        <w:rPr>
          <w:rFonts w:ascii="Arial" w:eastAsia="Arial" w:hAnsi="Arial" w:cs="Arial"/>
          <w:b/>
          <w:sz w:val="22"/>
          <w:szCs w:val="22"/>
        </w:rPr>
        <w:t>(6)</w:t>
      </w:r>
      <w:r>
        <w:rPr>
          <w:rFonts w:ascii="Arial" w:eastAsia="Arial" w:hAnsi="Arial" w:cs="Arial"/>
          <w:sz w:val="22"/>
          <w:szCs w:val="22"/>
        </w:rPr>
        <w:t xml:space="preserve"> Beneficiarul se obligă ca în termen de maximum 60 (șaizeci) de zile calendaristice de la data plății primei tranșe să prezinte </w:t>
      </w:r>
      <w:r w:rsidR="008D0719">
        <w:rPr>
          <w:rFonts w:ascii="Arial" w:eastAsia="Arial" w:hAnsi="Arial" w:cs="Arial"/>
          <w:sz w:val="22"/>
          <w:szCs w:val="22"/>
        </w:rPr>
        <w:t xml:space="preserve">un </w:t>
      </w:r>
      <w:r>
        <w:rPr>
          <w:rFonts w:ascii="Arial" w:eastAsia="Arial" w:hAnsi="Arial" w:cs="Arial"/>
          <w:sz w:val="22"/>
          <w:szCs w:val="22"/>
        </w:rPr>
        <w:t xml:space="preserve">raport narativ și financiar </w:t>
      </w:r>
      <w:r w:rsidR="00E66024">
        <w:rPr>
          <w:rFonts w:ascii="Arial" w:eastAsia="Arial" w:hAnsi="Arial" w:cs="Arial"/>
          <w:sz w:val="22"/>
          <w:szCs w:val="22"/>
        </w:rPr>
        <w:t>de a</w:t>
      </w:r>
      <w:r w:rsidR="008D0719">
        <w:rPr>
          <w:rFonts w:ascii="Arial" w:eastAsia="Arial" w:hAnsi="Arial" w:cs="Arial"/>
          <w:sz w:val="22"/>
          <w:szCs w:val="22"/>
        </w:rPr>
        <w:t>ctivitate</w:t>
      </w:r>
      <w:r w:rsidR="00426181">
        <w:rPr>
          <w:rFonts w:ascii="Arial" w:eastAsia="Arial" w:hAnsi="Arial" w:cs="Arial"/>
          <w:sz w:val="22"/>
          <w:szCs w:val="22"/>
        </w:rPr>
        <w:t xml:space="preserve"> însoțit de docum</w:t>
      </w:r>
      <w:r w:rsidR="00C20E08">
        <w:rPr>
          <w:rFonts w:ascii="Arial" w:eastAsia="Arial" w:hAnsi="Arial" w:cs="Arial"/>
          <w:sz w:val="22"/>
          <w:szCs w:val="22"/>
        </w:rPr>
        <w:t>ente justificative</w:t>
      </w:r>
      <w:r w:rsidR="00C8696E">
        <w:rPr>
          <w:rFonts w:ascii="Arial" w:eastAsia="Arial" w:hAnsi="Arial" w:cs="Arial"/>
          <w:sz w:val="22"/>
          <w:szCs w:val="22"/>
        </w:rPr>
        <w:t xml:space="preserve"> </w:t>
      </w:r>
      <w:r>
        <w:rPr>
          <w:rFonts w:ascii="Arial" w:eastAsia="Arial" w:hAnsi="Arial" w:cs="Arial"/>
          <w:sz w:val="22"/>
          <w:szCs w:val="22"/>
        </w:rPr>
        <w:t>aferent</w:t>
      </w:r>
      <w:r w:rsidR="00C20E08">
        <w:rPr>
          <w:rFonts w:ascii="Arial" w:eastAsia="Arial" w:hAnsi="Arial" w:cs="Arial"/>
          <w:sz w:val="22"/>
          <w:szCs w:val="22"/>
        </w:rPr>
        <w:t>e</w:t>
      </w:r>
      <w:r>
        <w:rPr>
          <w:rFonts w:ascii="Arial" w:eastAsia="Arial" w:hAnsi="Arial" w:cs="Arial"/>
          <w:sz w:val="22"/>
          <w:szCs w:val="22"/>
        </w:rPr>
        <w:t xml:space="preserve"> tranșei I, asemenea și în cazul celorlalte tranșe.</w:t>
      </w:r>
    </w:p>
    <w:p w14:paraId="41B74B09" w14:textId="77777777" w:rsidR="000E72BD" w:rsidRDefault="00F75C9E">
      <w:pPr>
        <w:jc w:val="both"/>
        <w:rPr>
          <w:rFonts w:ascii="Arial" w:eastAsia="Arial" w:hAnsi="Arial" w:cs="Arial"/>
          <w:sz w:val="22"/>
          <w:szCs w:val="22"/>
        </w:rPr>
      </w:pPr>
      <w:r>
        <w:rPr>
          <w:rFonts w:ascii="Arial" w:eastAsia="Arial" w:hAnsi="Arial" w:cs="Arial"/>
          <w:b/>
          <w:sz w:val="22"/>
          <w:szCs w:val="22"/>
        </w:rPr>
        <w:t>(7)</w:t>
      </w:r>
      <w:r>
        <w:rPr>
          <w:rFonts w:ascii="Arial" w:eastAsia="Arial" w:hAnsi="Arial" w:cs="Arial"/>
          <w:sz w:val="22"/>
          <w:szCs w:val="22"/>
        </w:rPr>
        <w:t xml:space="preserve"> Să permită Curții de Conturi să exercite controlul financiar asupra derulării activităţilor finanțate din fonduri publice.</w:t>
      </w:r>
    </w:p>
    <w:p w14:paraId="41B74B0A" w14:textId="77777777" w:rsidR="000E72BD" w:rsidRPr="00897DAD" w:rsidRDefault="000E72BD">
      <w:pPr>
        <w:rPr>
          <w:rFonts w:ascii="Arial" w:eastAsia="Arial" w:hAnsi="Arial" w:cs="Arial"/>
          <w:sz w:val="22"/>
          <w:szCs w:val="22"/>
        </w:rPr>
      </w:pPr>
    </w:p>
    <w:p w14:paraId="41B74B0B" w14:textId="41303640" w:rsidR="000E72BD" w:rsidRDefault="00F75C9E">
      <w:pPr>
        <w:rPr>
          <w:rFonts w:ascii="Arial" w:eastAsia="Arial" w:hAnsi="Arial" w:cs="Arial"/>
          <w:sz w:val="22"/>
          <w:szCs w:val="22"/>
        </w:rPr>
      </w:pPr>
      <w:r w:rsidRPr="00897DAD">
        <w:rPr>
          <w:rFonts w:ascii="Arial" w:eastAsia="Arial" w:hAnsi="Arial" w:cs="Arial"/>
          <w:b/>
          <w:sz w:val="22"/>
          <w:szCs w:val="22"/>
        </w:rPr>
        <w:t xml:space="preserve">Art. </w:t>
      </w:r>
      <w:r w:rsidR="00DF0DE7" w:rsidRPr="00897DAD">
        <w:rPr>
          <w:rFonts w:ascii="Arial" w:eastAsia="Arial" w:hAnsi="Arial" w:cs="Arial"/>
          <w:b/>
          <w:sz w:val="22"/>
          <w:szCs w:val="22"/>
        </w:rPr>
        <w:t>9</w:t>
      </w:r>
      <w:r w:rsidRPr="00897DAD">
        <w:rPr>
          <w:rFonts w:ascii="Arial" w:eastAsia="Arial" w:hAnsi="Arial" w:cs="Arial"/>
          <w:b/>
          <w:sz w:val="22"/>
          <w:szCs w:val="22"/>
        </w:rPr>
        <w:t>. M</w:t>
      </w:r>
      <w:r>
        <w:rPr>
          <w:rFonts w:ascii="Arial" w:eastAsia="Arial" w:hAnsi="Arial" w:cs="Arial"/>
          <w:b/>
          <w:sz w:val="22"/>
          <w:szCs w:val="22"/>
        </w:rPr>
        <w:t>odificarea contractului:</w:t>
      </w:r>
    </w:p>
    <w:p w14:paraId="41B74B0C" w14:textId="77777777" w:rsidR="000E72BD" w:rsidRDefault="000E72BD">
      <w:pPr>
        <w:rPr>
          <w:rFonts w:ascii="Arial" w:eastAsia="Arial" w:hAnsi="Arial" w:cs="Arial"/>
          <w:sz w:val="22"/>
          <w:szCs w:val="22"/>
        </w:rPr>
      </w:pPr>
    </w:p>
    <w:p w14:paraId="41B74B0D" w14:textId="4B64C738" w:rsidR="000E72BD" w:rsidRDefault="00F75C9E">
      <w:pPr>
        <w:jc w:val="both"/>
        <w:rPr>
          <w:rFonts w:ascii="Arial" w:eastAsia="Arial" w:hAnsi="Arial" w:cs="Arial"/>
          <w:sz w:val="22"/>
          <w:szCs w:val="22"/>
        </w:rPr>
      </w:pPr>
      <w:r>
        <w:rPr>
          <w:rFonts w:ascii="Arial" w:eastAsia="Arial" w:hAnsi="Arial" w:cs="Arial"/>
          <w:sz w:val="22"/>
          <w:szCs w:val="22"/>
        </w:rPr>
        <w:t xml:space="preserve">Contractul poate să fie modificat numai în cazuri temeinic justificate, cu acordul ambelor părți, consemnat în scris prin Act adițional, sau în mod unilateral, de către autoritatea finanțatoare, potrivit prevederilor art. </w:t>
      </w:r>
      <w:r w:rsidR="00DF0DE7">
        <w:rPr>
          <w:rFonts w:ascii="Arial" w:eastAsia="Arial" w:hAnsi="Arial" w:cs="Arial"/>
          <w:sz w:val="22"/>
          <w:szCs w:val="22"/>
        </w:rPr>
        <w:t>5</w:t>
      </w:r>
      <w:r>
        <w:rPr>
          <w:rFonts w:ascii="Arial" w:eastAsia="Arial" w:hAnsi="Arial" w:cs="Arial"/>
          <w:sz w:val="22"/>
          <w:szCs w:val="22"/>
        </w:rPr>
        <w:t>, alin. (3) și art. 1</w:t>
      </w:r>
      <w:r w:rsidR="005C38E3">
        <w:rPr>
          <w:rFonts w:ascii="Arial" w:eastAsia="Arial" w:hAnsi="Arial" w:cs="Arial"/>
          <w:sz w:val="22"/>
          <w:szCs w:val="22"/>
        </w:rPr>
        <w:t>0</w:t>
      </w:r>
      <w:r>
        <w:rPr>
          <w:rFonts w:ascii="Arial" w:eastAsia="Arial" w:hAnsi="Arial" w:cs="Arial"/>
          <w:sz w:val="22"/>
          <w:szCs w:val="22"/>
        </w:rPr>
        <w:t>, alin. (1) din prezentul contract.</w:t>
      </w:r>
    </w:p>
    <w:p w14:paraId="41B74B0E" w14:textId="77777777" w:rsidR="000E72BD" w:rsidRPr="00897DAD" w:rsidRDefault="000E72BD">
      <w:pPr>
        <w:rPr>
          <w:rFonts w:ascii="Arial" w:eastAsia="Arial" w:hAnsi="Arial" w:cs="Arial"/>
          <w:sz w:val="22"/>
          <w:szCs w:val="22"/>
        </w:rPr>
      </w:pPr>
    </w:p>
    <w:p w14:paraId="41B74B0F" w14:textId="4D63B219" w:rsidR="000E72BD" w:rsidRPr="00897DAD" w:rsidRDefault="00F75C9E">
      <w:pPr>
        <w:rPr>
          <w:rFonts w:ascii="Arial" w:eastAsia="Arial" w:hAnsi="Arial" w:cs="Arial"/>
          <w:sz w:val="22"/>
          <w:szCs w:val="22"/>
        </w:rPr>
      </w:pPr>
      <w:r w:rsidRPr="00897DAD">
        <w:rPr>
          <w:rFonts w:ascii="Arial" w:eastAsia="Arial" w:hAnsi="Arial" w:cs="Arial"/>
          <w:b/>
          <w:sz w:val="22"/>
          <w:szCs w:val="22"/>
        </w:rPr>
        <w:t>Art. 1</w:t>
      </w:r>
      <w:r w:rsidR="00DF0DE7" w:rsidRPr="00897DAD">
        <w:rPr>
          <w:rFonts w:ascii="Arial" w:eastAsia="Arial" w:hAnsi="Arial" w:cs="Arial"/>
          <w:b/>
          <w:sz w:val="22"/>
          <w:szCs w:val="22"/>
        </w:rPr>
        <w:t>0</w:t>
      </w:r>
      <w:r w:rsidRPr="00897DAD">
        <w:rPr>
          <w:rFonts w:ascii="Arial" w:eastAsia="Arial" w:hAnsi="Arial" w:cs="Arial"/>
          <w:b/>
          <w:sz w:val="22"/>
          <w:szCs w:val="22"/>
        </w:rPr>
        <w:t xml:space="preserve">. </w:t>
      </w:r>
      <w:r w:rsidR="00D5653C">
        <w:rPr>
          <w:rFonts w:ascii="Arial" w:eastAsia="Arial" w:hAnsi="Arial" w:cs="Arial"/>
          <w:b/>
          <w:sz w:val="22"/>
          <w:szCs w:val="22"/>
        </w:rPr>
        <w:t>R</w:t>
      </w:r>
      <w:r w:rsidR="00AF2CE8" w:rsidRPr="00897DAD">
        <w:rPr>
          <w:rFonts w:ascii="Arial" w:eastAsia="Arial" w:hAnsi="Arial" w:cs="Arial"/>
          <w:b/>
          <w:sz w:val="22"/>
          <w:szCs w:val="22"/>
        </w:rPr>
        <w:t>ezilierea</w:t>
      </w:r>
      <w:r w:rsidRPr="00897DAD">
        <w:rPr>
          <w:rFonts w:ascii="Arial" w:eastAsia="Arial" w:hAnsi="Arial" w:cs="Arial"/>
          <w:b/>
          <w:sz w:val="22"/>
          <w:szCs w:val="22"/>
        </w:rPr>
        <w:t xml:space="preserve"> contractului:</w:t>
      </w:r>
    </w:p>
    <w:p w14:paraId="41B74B10" w14:textId="77777777" w:rsidR="000E72BD" w:rsidRDefault="000E72BD">
      <w:pPr>
        <w:rPr>
          <w:rFonts w:ascii="Arial" w:eastAsia="Arial" w:hAnsi="Arial" w:cs="Arial"/>
          <w:sz w:val="22"/>
          <w:szCs w:val="22"/>
        </w:rPr>
      </w:pPr>
    </w:p>
    <w:p w14:paraId="41B74B11" w14:textId="77777777" w:rsidR="000E72BD" w:rsidRDefault="00F75C9E">
      <w:pPr>
        <w:tabs>
          <w:tab w:val="left" w:pos="567"/>
        </w:tabs>
        <w:jc w:val="both"/>
        <w:rPr>
          <w:rFonts w:ascii="Arial" w:eastAsia="Arial" w:hAnsi="Arial" w:cs="Arial"/>
          <w:sz w:val="22"/>
          <w:szCs w:val="22"/>
        </w:rPr>
      </w:pPr>
      <w:r>
        <w:rPr>
          <w:rFonts w:ascii="Arial" w:eastAsia="Arial" w:hAnsi="Arial" w:cs="Arial"/>
          <w:b/>
          <w:sz w:val="22"/>
          <w:szCs w:val="22"/>
        </w:rPr>
        <w:t xml:space="preserve">(1) </w:t>
      </w:r>
      <w:r>
        <w:rPr>
          <w:rFonts w:ascii="Arial" w:eastAsia="Arial" w:hAnsi="Arial" w:cs="Arial"/>
          <w:sz w:val="22"/>
          <w:szCs w:val="22"/>
        </w:rPr>
        <w:t xml:space="preserve"> În cazul nerespectării de către Beneficiar a prevederilor prezentului contract, Finanțatorul poate decide rezilierea unilaterală a contractului sau poate modifica unilateral cuantumul finanțării alocate, printr-o notificare scrisă.</w:t>
      </w:r>
    </w:p>
    <w:p w14:paraId="41B74B12" w14:textId="77777777" w:rsidR="000E72BD" w:rsidRDefault="00F75C9E">
      <w:pPr>
        <w:tabs>
          <w:tab w:val="left" w:pos="426"/>
        </w:tabs>
        <w:jc w:val="both"/>
        <w:rPr>
          <w:rFonts w:ascii="Arial" w:eastAsia="Arial" w:hAnsi="Arial" w:cs="Arial"/>
          <w:sz w:val="22"/>
          <w:szCs w:val="22"/>
        </w:rPr>
      </w:pPr>
      <w:r>
        <w:rPr>
          <w:rFonts w:ascii="Arial" w:eastAsia="Arial" w:hAnsi="Arial" w:cs="Arial"/>
          <w:b/>
          <w:sz w:val="22"/>
          <w:szCs w:val="22"/>
        </w:rPr>
        <w:t>(2)</w:t>
      </w:r>
      <w:r>
        <w:rPr>
          <w:rFonts w:ascii="Arial" w:eastAsia="Arial" w:hAnsi="Arial" w:cs="Arial"/>
          <w:sz w:val="22"/>
          <w:szCs w:val="22"/>
        </w:rPr>
        <w:tab/>
        <w:t>Contractul va fi reziliat și finanțarea nerambursabilă acordată va fi recuperată și în cazul în care alocațiile bugetare nu sunt folosite în termenul și conform scopului prevăzut în contract.</w:t>
      </w:r>
    </w:p>
    <w:p w14:paraId="41B74B13" w14:textId="77777777" w:rsidR="000E72BD" w:rsidRDefault="00F75C9E">
      <w:pPr>
        <w:rPr>
          <w:rFonts w:ascii="Arial" w:eastAsia="Arial" w:hAnsi="Arial" w:cs="Arial"/>
          <w:sz w:val="22"/>
          <w:szCs w:val="22"/>
        </w:rPr>
      </w:pPr>
      <w:r>
        <w:rPr>
          <w:rFonts w:ascii="Arial" w:eastAsia="Arial" w:hAnsi="Arial" w:cs="Arial"/>
          <w:b/>
          <w:sz w:val="22"/>
          <w:szCs w:val="22"/>
        </w:rPr>
        <w:t>(3)</w:t>
      </w:r>
      <w:r>
        <w:rPr>
          <w:rFonts w:ascii="Arial" w:eastAsia="Arial" w:hAnsi="Arial" w:cs="Arial"/>
          <w:sz w:val="22"/>
          <w:szCs w:val="22"/>
        </w:rPr>
        <w:t xml:space="preserve"> Beneficiarul este de drept în întârziere prin simplul fapt al încălcării prevederilor prezentului contract.</w:t>
      </w:r>
    </w:p>
    <w:p w14:paraId="41B74B14" w14:textId="6DD4E4E8" w:rsidR="000E72BD" w:rsidRDefault="00F75C9E">
      <w:pPr>
        <w:jc w:val="both"/>
        <w:rPr>
          <w:rFonts w:ascii="Arial" w:eastAsia="Arial" w:hAnsi="Arial" w:cs="Arial"/>
          <w:sz w:val="22"/>
          <w:szCs w:val="22"/>
        </w:rPr>
      </w:pPr>
      <w:r>
        <w:rPr>
          <w:rFonts w:ascii="Arial" w:eastAsia="Arial" w:hAnsi="Arial" w:cs="Arial"/>
          <w:b/>
          <w:sz w:val="22"/>
          <w:szCs w:val="22"/>
        </w:rPr>
        <w:lastRenderedPageBreak/>
        <w:t>(4)</w:t>
      </w:r>
      <w:r>
        <w:rPr>
          <w:rFonts w:ascii="Arial" w:eastAsia="Arial" w:hAnsi="Arial" w:cs="Arial"/>
          <w:sz w:val="22"/>
          <w:szCs w:val="22"/>
        </w:rPr>
        <w:t xml:space="preserve"> În cazul luării deciziei de reziliere a contractului sau de modificare unilaterală a cuantumului finanțării alocate, Finanțatorul notifică Beneficiarul cu privire la decizia luată, la sumele care trebuie restituite de Beneficiar și la condițiile de restituire a acestora. În acest caz, Finanțatorul va solicita Beneficiarului, în termen de maxim 15 (cincisprezece) zile calendaristice de la data notificării Beneficiarului, returnarea sumelor care fac obiectul notificării de reziliere, cu dobânzi și penalități de întârziere</w:t>
      </w:r>
      <w:r w:rsidR="00AF2CE8">
        <w:rPr>
          <w:rFonts w:ascii="Arial" w:eastAsia="Arial" w:hAnsi="Arial" w:cs="Arial"/>
          <w:sz w:val="22"/>
          <w:szCs w:val="22"/>
        </w:rPr>
        <w:t>,</w:t>
      </w:r>
      <w:r>
        <w:rPr>
          <w:rFonts w:ascii="Arial" w:eastAsia="Arial" w:hAnsi="Arial" w:cs="Arial"/>
          <w:sz w:val="22"/>
          <w:szCs w:val="22"/>
        </w:rPr>
        <w:t xml:space="preserve"> calculate de la data achitării acestor sume de către Finanțator, conform dispozițiilor Codului de procedură fiscală. Odată cu restituirea sumelor primite, Beneficiarul datorează penalități de întârziere în procent de 0,1% din cuantumul obligațiilor neachitate în termen, calculate pentru fiecare zi de întârziere, începând cu ziua acordării avansului și până la data stingerii sumei datorate inclusiv, precum și dobânzi legale aferente.</w:t>
      </w:r>
    </w:p>
    <w:p w14:paraId="5D35202A" w14:textId="6274AD77" w:rsidR="00AF2CE8" w:rsidRPr="00897DAD" w:rsidRDefault="00897DAD">
      <w:pPr>
        <w:jc w:val="both"/>
        <w:rPr>
          <w:rFonts w:ascii="Arial" w:eastAsia="Arial" w:hAnsi="Arial" w:cs="Arial"/>
          <w:sz w:val="22"/>
          <w:szCs w:val="22"/>
        </w:rPr>
      </w:pPr>
      <w:r w:rsidRPr="00897DAD">
        <w:rPr>
          <w:rFonts w:ascii="Arial" w:eastAsia="Arial" w:hAnsi="Arial" w:cs="Arial"/>
          <w:b/>
          <w:bCs/>
          <w:sz w:val="22"/>
          <w:szCs w:val="22"/>
        </w:rPr>
        <w:t>(</w:t>
      </w:r>
      <w:r w:rsidR="00AF2CE8" w:rsidRPr="00897DAD">
        <w:rPr>
          <w:rFonts w:ascii="Arial" w:eastAsia="Arial" w:hAnsi="Arial" w:cs="Arial"/>
          <w:b/>
          <w:bCs/>
          <w:sz w:val="22"/>
          <w:szCs w:val="22"/>
        </w:rPr>
        <w:t>5)</w:t>
      </w:r>
      <w:r w:rsidR="00AF2CE8" w:rsidRPr="00897DAD">
        <w:rPr>
          <w:rFonts w:ascii="Arial" w:eastAsia="Arial" w:hAnsi="Arial" w:cs="Arial"/>
          <w:sz w:val="22"/>
          <w:szCs w:val="22"/>
        </w:rPr>
        <w:t xml:space="preserve"> Reziliere</w:t>
      </w:r>
      <w:r>
        <w:rPr>
          <w:rFonts w:ascii="Arial" w:eastAsia="Arial" w:hAnsi="Arial" w:cs="Arial"/>
          <w:sz w:val="22"/>
          <w:szCs w:val="22"/>
        </w:rPr>
        <w:t>a</w:t>
      </w:r>
      <w:r w:rsidR="00AF2CE8" w:rsidRPr="00897DAD">
        <w:rPr>
          <w:rFonts w:ascii="Arial" w:eastAsia="Arial" w:hAnsi="Arial" w:cs="Arial"/>
          <w:sz w:val="22"/>
          <w:szCs w:val="22"/>
        </w:rPr>
        <w:t xml:space="preserve"> contractului poate interveni și prin acordul ambelor părți, consemnat în scris.</w:t>
      </w:r>
    </w:p>
    <w:p w14:paraId="41B74B15" w14:textId="77777777" w:rsidR="000E72BD" w:rsidRDefault="000E72BD">
      <w:pPr>
        <w:rPr>
          <w:rFonts w:ascii="Arial" w:eastAsia="Arial" w:hAnsi="Arial" w:cs="Arial"/>
          <w:sz w:val="22"/>
          <w:szCs w:val="22"/>
        </w:rPr>
      </w:pPr>
    </w:p>
    <w:p w14:paraId="41B74B16" w14:textId="5B6047B1" w:rsidR="000E72BD" w:rsidRPr="00897DAD" w:rsidRDefault="00F75C9E">
      <w:pPr>
        <w:rPr>
          <w:rFonts w:ascii="Arial" w:eastAsia="Arial" w:hAnsi="Arial" w:cs="Arial"/>
          <w:sz w:val="22"/>
          <w:szCs w:val="22"/>
        </w:rPr>
      </w:pPr>
      <w:r w:rsidRPr="00897DAD">
        <w:rPr>
          <w:rFonts w:ascii="Arial" w:eastAsia="Arial" w:hAnsi="Arial" w:cs="Arial"/>
          <w:b/>
          <w:sz w:val="22"/>
          <w:szCs w:val="22"/>
        </w:rPr>
        <w:t>Art. 1</w:t>
      </w:r>
      <w:r w:rsidR="00DF0DE7" w:rsidRPr="00897DAD">
        <w:rPr>
          <w:rFonts w:ascii="Arial" w:eastAsia="Arial" w:hAnsi="Arial" w:cs="Arial"/>
          <w:b/>
          <w:sz w:val="22"/>
          <w:szCs w:val="22"/>
        </w:rPr>
        <w:t>1</w:t>
      </w:r>
      <w:r w:rsidRPr="00897DAD">
        <w:rPr>
          <w:rFonts w:ascii="Arial" w:eastAsia="Arial" w:hAnsi="Arial" w:cs="Arial"/>
          <w:b/>
          <w:sz w:val="22"/>
          <w:szCs w:val="22"/>
        </w:rPr>
        <w:t>. Forța majoră:</w:t>
      </w:r>
    </w:p>
    <w:p w14:paraId="41B74B17" w14:textId="77777777" w:rsidR="000E72BD" w:rsidRPr="00897DAD" w:rsidRDefault="000E72BD">
      <w:pPr>
        <w:rPr>
          <w:rFonts w:ascii="Arial" w:eastAsia="Arial" w:hAnsi="Arial" w:cs="Arial"/>
          <w:sz w:val="22"/>
          <w:szCs w:val="22"/>
        </w:rPr>
      </w:pPr>
    </w:p>
    <w:p w14:paraId="41B74B18" w14:textId="77777777" w:rsidR="000E72BD" w:rsidRPr="00897DAD" w:rsidRDefault="00F75C9E">
      <w:pPr>
        <w:jc w:val="both"/>
        <w:rPr>
          <w:rFonts w:ascii="Arial" w:eastAsia="Arial" w:hAnsi="Arial" w:cs="Arial"/>
          <w:sz w:val="22"/>
          <w:szCs w:val="22"/>
        </w:rPr>
      </w:pPr>
      <w:r w:rsidRPr="00897DAD">
        <w:rPr>
          <w:rFonts w:ascii="Arial" w:eastAsia="Arial" w:hAnsi="Arial" w:cs="Arial"/>
          <w:b/>
          <w:sz w:val="22"/>
          <w:szCs w:val="22"/>
        </w:rPr>
        <w:t>(1)</w:t>
      </w:r>
      <w:r w:rsidRPr="00897DAD">
        <w:rPr>
          <w:rFonts w:ascii="Arial" w:eastAsia="Arial" w:hAnsi="Arial" w:cs="Arial"/>
          <w:sz w:val="22"/>
          <w:szCs w:val="22"/>
        </w:rPr>
        <w:t xml:space="preserve"> Este exonerată de răspundere, pentru neexecutarea sau executarea necorespunzătoare a obligațiilor ce-i revin, partea care a fost împiedicată de intervenția unui caz de forță majoră.</w:t>
      </w:r>
    </w:p>
    <w:p w14:paraId="41B74B19" w14:textId="77777777" w:rsidR="000E72BD" w:rsidRPr="00897DAD" w:rsidRDefault="00F75C9E">
      <w:pPr>
        <w:jc w:val="both"/>
        <w:rPr>
          <w:rFonts w:ascii="Arial" w:eastAsia="Arial" w:hAnsi="Arial" w:cs="Arial"/>
          <w:sz w:val="22"/>
          <w:szCs w:val="22"/>
        </w:rPr>
      </w:pPr>
      <w:r w:rsidRPr="00897DAD">
        <w:rPr>
          <w:rFonts w:ascii="Arial" w:eastAsia="Arial" w:hAnsi="Arial" w:cs="Arial"/>
          <w:b/>
          <w:sz w:val="22"/>
          <w:szCs w:val="22"/>
        </w:rPr>
        <w:t>(2)</w:t>
      </w:r>
      <w:r w:rsidRPr="00897DAD">
        <w:rPr>
          <w:rFonts w:ascii="Arial" w:eastAsia="Arial" w:hAnsi="Arial" w:cs="Arial"/>
          <w:sz w:val="22"/>
          <w:szCs w:val="22"/>
        </w:rPr>
        <w:t xml:space="preserve"> Este forță majoră evenimentul absolut imprevizibil, imposibil de împiedicat și independent de voința părților, care le oprește să-și execute obligațiile ce le revin potrivit prezentului contract.</w:t>
      </w:r>
    </w:p>
    <w:p w14:paraId="41B74B1A" w14:textId="77777777" w:rsidR="000E72BD" w:rsidRPr="00897DAD" w:rsidRDefault="00F75C9E">
      <w:pPr>
        <w:jc w:val="both"/>
        <w:rPr>
          <w:rFonts w:ascii="Arial" w:eastAsia="Arial" w:hAnsi="Arial" w:cs="Arial"/>
          <w:sz w:val="22"/>
          <w:szCs w:val="22"/>
        </w:rPr>
      </w:pPr>
      <w:r w:rsidRPr="00897DAD">
        <w:rPr>
          <w:rFonts w:ascii="Arial" w:eastAsia="Arial" w:hAnsi="Arial" w:cs="Arial"/>
          <w:b/>
          <w:sz w:val="22"/>
          <w:szCs w:val="22"/>
        </w:rPr>
        <w:t>(3)</w:t>
      </w:r>
      <w:r w:rsidRPr="00897DAD">
        <w:rPr>
          <w:rFonts w:ascii="Arial" w:eastAsia="Arial" w:hAnsi="Arial" w:cs="Arial"/>
          <w:sz w:val="22"/>
          <w:szCs w:val="22"/>
        </w:rPr>
        <w:t xml:space="preserve"> Intervenția forței majore trebuie comunicată prin grija părții care o invocă, de îndată, după producerea forței majore, dar cel târziu în termen de 24 de ore de la data apariției acesteia.</w:t>
      </w:r>
    </w:p>
    <w:p w14:paraId="40AECB5D" w14:textId="77777777" w:rsidR="00AF2CE8" w:rsidRDefault="00AF2CE8">
      <w:pPr>
        <w:jc w:val="both"/>
        <w:rPr>
          <w:rFonts w:ascii="Arial" w:eastAsia="Arial" w:hAnsi="Arial" w:cs="Arial"/>
          <w:sz w:val="22"/>
          <w:szCs w:val="22"/>
        </w:rPr>
      </w:pPr>
    </w:p>
    <w:p w14:paraId="09FE4C41" w14:textId="423E3CCB" w:rsidR="00AF2CE8" w:rsidRPr="00897DAD" w:rsidRDefault="00F75C9E" w:rsidP="00AF2CE8">
      <w:pPr>
        <w:spacing w:before="120" w:after="60"/>
        <w:jc w:val="both"/>
        <w:rPr>
          <w:rFonts w:ascii="Arial" w:eastAsia="Times New Roman" w:hAnsi="Arial" w:cs="Arial"/>
          <w:sz w:val="22"/>
          <w:szCs w:val="22"/>
          <w:lang w:eastAsia="ro-RO"/>
        </w:rPr>
      </w:pPr>
      <w:r w:rsidRPr="00897DAD">
        <w:rPr>
          <w:rFonts w:ascii="Arial" w:eastAsia="Arial" w:hAnsi="Arial" w:cs="Arial"/>
          <w:b/>
          <w:sz w:val="22"/>
          <w:szCs w:val="22"/>
        </w:rPr>
        <w:t>Art. 1</w:t>
      </w:r>
      <w:r w:rsidR="00DF0DE7" w:rsidRPr="00897DAD">
        <w:rPr>
          <w:rFonts w:ascii="Arial" w:eastAsia="Arial" w:hAnsi="Arial" w:cs="Arial"/>
          <w:b/>
          <w:sz w:val="22"/>
          <w:szCs w:val="22"/>
        </w:rPr>
        <w:t>2</w:t>
      </w:r>
      <w:r w:rsidRPr="00897DAD">
        <w:rPr>
          <w:rFonts w:ascii="Arial" w:eastAsia="Arial" w:hAnsi="Arial" w:cs="Arial"/>
          <w:b/>
          <w:sz w:val="22"/>
          <w:szCs w:val="22"/>
        </w:rPr>
        <w:t>.</w:t>
      </w:r>
      <w:r w:rsidRPr="00897DAD">
        <w:rPr>
          <w:rFonts w:ascii="Arial" w:eastAsia="Arial" w:hAnsi="Arial" w:cs="Arial"/>
          <w:sz w:val="22"/>
          <w:szCs w:val="22"/>
        </w:rPr>
        <w:t xml:space="preserve"> </w:t>
      </w:r>
      <w:r w:rsidR="00AF2CE8" w:rsidRPr="00897DAD">
        <w:rPr>
          <w:rFonts w:ascii="Arial" w:eastAsia="Times New Roman" w:hAnsi="Arial" w:cs="Arial"/>
          <w:b/>
          <w:bCs/>
          <w:sz w:val="22"/>
          <w:szCs w:val="22"/>
          <w:lang w:eastAsia="ro-RO"/>
        </w:rPr>
        <w:t xml:space="preserve"> Confidențialitate</w:t>
      </w:r>
      <w:r w:rsidR="007B06E3">
        <w:rPr>
          <w:rFonts w:ascii="Arial" w:eastAsia="Times New Roman" w:hAnsi="Arial" w:cs="Arial"/>
          <w:b/>
          <w:bCs/>
          <w:sz w:val="22"/>
          <w:szCs w:val="22"/>
          <w:lang w:eastAsia="ro-RO"/>
        </w:rPr>
        <w:t>:</w:t>
      </w:r>
    </w:p>
    <w:p w14:paraId="7BC00C1D" w14:textId="77777777" w:rsidR="00AF2CE8" w:rsidRPr="00897DAD" w:rsidRDefault="00AF2CE8" w:rsidP="00AF2CE8">
      <w:pPr>
        <w:spacing w:before="120" w:after="60"/>
        <w:jc w:val="both"/>
        <w:rPr>
          <w:rFonts w:ascii="Arial" w:eastAsia="Times New Roman" w:hAnsi="Arial" w:cs="Arial"/>
          <w:sz w:val="22"/>
          <w:szCs w:val="22"/>
          <w:lang w:eastAsia="ro-RO"/>
        </w:rPr>
      </w:pPr>
      <w:r w:rsidRPr="00897DAD">
        <w:rPr>
          <w:rFonts w:ascii="Arial" w:eastAsia="Times New Roman" w:hAnsi="Arial" w:cs="Arial"/>
          <w:sz w:val="22"/>
          <w:szCs w:val="22"/>
          <w:lang w:eastAsia="ro-RO"/>
        </w:rPr>
        <w:t>Părțile nu vor face uz de datele și informațiile la care au acces ca urmare a aplicării prezentului contract în alte scopuri decât cele expres prevăzute, cu excepția celor care sunt, prin natura lor, publice (ex. materiale de promovare).</w:t>
      </w:r>
    </w:p>
    <w:p w14:paraId="5650CCC5" w14:textId="119D9EB6" w:rsidR="00AF2CE8" w:rsidRDefault="00AF2CE8">
      <w:pPr>
        <w:rPr>
          <w:rFonts w:ascii="Arial" w:eastAsia="Arial" w:hAnsi="Arial" w:cs="Arial"/>
          <w:sz w:val="22"/>
          <w:szCs w:val="22"/>
        </w:rPr>
      </w:pPr>
    </w:p>
    <w:p w14:paraId="65DA7D1A" w14:textId="77777777" w:rsidR="00AF2CE8" w:rsidRDefault="00AF2CE8">
      <w:pPr>
        <w:rPr>
          <w:rFonts w:ascii="Arial" w:eastAsia="Arial" w:hAnsi="Arial" w:cs="Arial"/>
          <w:sz w:val="22"/>
          <w:szCs w:val="22"/>
        </w:rPr>
      </w:pPr>
    </w:p>
    <w:p w14:paraId="41B74B1C" w14:textId="13488A40" w:rsidR="000E72BD" w:rsidRPr="00897DAD" w:rsidRDefault="00AF2CE8">
      <w:pPr>
        <w:rPr>
          <w:rFonts w:ascii="Arial" w:eastAsia="Arial" w:hAnsi="Arial" w:cs="Arial"/>
          <w:sz w:val="22"/>
          <w:szCs w:val="22"/>
        </w:rPr>
      </w:pPr>
      <w:r w:rsidRPr="00897DAD">
        <w:rPr>
          <w:rFonts w:ascii="Arial" w:eastAsia="Arial" w:hAnsi="Arial" w:cs="Arial"/>
          <w:b/>
          <w:sz w:val="22"/>
          <w:szCs w:val="22"/>
        </w:rPr>
        <w:t xml:space="preserve">Art. 13. </w:t>
      </w:r>
      <w:r w:rsidR="00F75C9E" w:rsidRPr="00897DAD">
        <w:rPr>
          <w:rFonts w:ascii="Arial" w:eastAsia="Arial" w:hAnsi="Arial" w:cs="Arial"/>
          <w:b/>
          <w:sz w:val="22"/>
          <w:szCs w:val="22"/>
        </w:rPr>
        <w:t>Soluționarea litigiilor:</w:t>
      </w:r>
    </w:p>
    <w:p w14:paraId="41B74B1D" w14:textId="77777777" w:rsidR="000E72BD" w:rsidRPr="00897DAD" w:rsidRDefault="000E72BD">
      <w:pPr>
        <w:jc w:val="both"/>
        <w:rPr>
          <w:rFonts w:ascii="Arial" w:eastAsia="Arial" w:hAnsi="Arial" w:cs="Arial"/>
          <w:sz w:val="22"/>
          <w:szCs w:val="22"/>
        </w:rPr>
      </w:pPr>
    </w:p>
    <w:p w14:paraId="41B74B1E" w14:textId="77777777" w:rsidR="000E72BD" w:rsidRPr="00897DAD" w:rsidRDefault="00F75C9E">
      <w:pPr>
        <w:jc w:val="both"/>
        <w:rPr>
          <w:rFonts w:ascii="Arial" w:eastAsia="Arial" w:hAnsi="Arial" w:cs="Arial"/>
          <w:sz w:val="22"/>
          <w:szCs w:val="22"/>
        </w:rPr>
      </w:pPr>
      <w:r w:rsidRPr="00897DAD">
        <w:rPr>
          <w:rFonts w:ascii="Arial" w:eastAsia="Arial" w:hAnsi="Arial" w:cs="Arial"/>
          <w:b/>
          <w:sz w:val="22"/>
          <w:szCs w:val="22"/>
        </w:rPr>
        <w:t>(1)</w:t>
      </w:r>
      <w:r w:rsidRPr="00897DAD">
        <w:rPr>
          <w:rFonts w:ascii="Arial" w:eastAsia="Arial" w:hAnsi="Arial" w:cs="Arial"/>
          <w:sz w:val="22"/>
          <w:szCs w:val="22"/>
        </w:rPr>
        <w:t xml:space="preserve"> Eventualele litigii dintre părți urmează a fi soluționate pe cale amiabilă.</w:t>
      </w:r>
    </w:p>
    <w:p w14:paraId="41B74B1F" w14:textId="77777777" w:rsidR="000E72BD" w:rsidRPr="00897DAD" w:rsidRDefault="00F75C9E">
      <w:pPr>
        <w:jc w:val="both"/>
        <w:rPr>
          <w:rFonts w:ascii="Arial" w:eastAsia="Arial" w:hAnsi="Arial" w:cs="Arial"/>
          <w:sz w:val="22"/>
          <w:szCs w:val="22"/>
        </w:rPr>
      </w:pPr>
      <w:r w:rsidRPr="00897DAD">
        <w:rPr>
          <w:rFonts w:ascii="Arial" w:eastAsia="Arial" w:hAnsi="Arial" w:cs="Arial"/>
          <w:b/>
          <w:sz w:val="22"/>
          <w:szCs w:val="22"/>
        </w:rPr>
        <w:t>(2)</w:t>
      </w:r>
      <w:r w:rsidRPr="00897DAD">
        <w:rPr>
          <w:rFonts w:ascii="Arial" w:eastAsia="Arial" w:hAnsi="Arial" w:cs="Arial"/>
          <w:sz w:val="22"/>
          <w:szCs w:val="22"/>
        </w:rPr>
        <w:t xml:space="preserve"> În cazul nerezolvării pe cale amiabilă, litigiile urmează a fi soluționate de instanțele judecătorești competente în materie, de la sediul autorității finanțatoare.</w:t>
      </w:r>
    </w:p>
    <w:p w14:paraId="41B74B20" w14:textId="77777777" w:rsidR="000E72BD" w:rsidRPr="00897DAD" w:rsidRDefault="00F75C9E">
      <w:pPr>
        <w:jc w:val="both"/>
        <w:rPr>
          <w:rFonts w:ascii="Arial" w:eastAsia="Arial" w:hAnsi="Arial" w:cs="Arial"/>
          <w:sz w:val="22"/>
          <w:szCs w:val="22"/>
        </w:rPr>
      </w:pPr>
      <w:r w:rsidRPr="00897DAD">
        <w:rPr>
          <w:rFonts w:ascii="Arial" w:eastAsia="Arial" w:hAnsi="Arial" w:cs="Arial"/>
          <w:b/>
          <w:sz w:val="22"/>
          <w:szCs w:val="22"/>
        </w:rPr>
        <w:t>(3)</w:t>
      </w:r>
      <w:r w:rsidRPr="00897DAD">
        <w:rPr>
          <w:rFonts w:ascii="Arial" w:eastAsia="Arial" w:hAnsi="Arial" w:cs="Arial"/>
          <w:sz w:val="22"/>
          <w:szCs w:val="22"/>
        </w:rPr>
        <w:t xml:space="preserve"> Părțile stabilesc de comun acord ca instanțele de la sediul Finanțatorului să fie competente teritorial.</w:t>
      </w:r>
    </w:p>
    <w:p w14:paraId="41B74B21" w14:textId="77777777" w:rsidR="000E72BD" w:rsidRPr="00897DAD" w:rsidRDefault="000E72BD">
      <w:pPr>
        <w:rPr>
          <w:rFonts w:ascii="Arial" w:eastAsia="Arial" w:hAnsi="Arial" w:cs="Arial"/>
          <w:sz w:val="22"/>
          <w:szCs w:val="22"/>
        </w:rPr>
      </w:pPr>
    </w:p>
    <w:p w14:paraId="41B74B22" w14:textId="710B93AC" w:rsidR="000E72BD" w:rsidRPr="00897DAD" w:rsidRDefault="00AF2CE8">
      <w:pPr>
        <w:rPr>
          <w:rFonts w:ascii="Arial" w:eastAsia="Arial" w:hAnsi="Arial" w:cs="Arial"/>
          <w:sz w:val="22"/>
          <w:szCs w:val="22"/>
        </w:rPr>
      </w:pPr>
      <w:r w:rsidRPr="00897DAD">
        <w:rPr>
          <w:rFonts w:ascii="Arial" w:eastAsia="Arial" w:hAnsi="Arial" w:cs="Arial"/>
          <w:b/>
          <w:sz w:val="22"/>
          <w:szCs w:val="22"/>
        </w:rPr>
        <w:t>Art. 14</w:t>
      </w:r>
      <w:r w:rsidR="00F75C9E" w:rsidRPr="00897DAD">
        <w:rPr>
          <w:rFonts w:ascii="Arial" w:eastAsia="Arial" w:hAnsi="Arial" w:cs="Arial"/>
          <w:b/>
          <w:sz w:val="22"/>
          <w:szCs w:val="22"/>
        </w:rPr>
        <w:t>. Dispoziții finale:</w:t>
      </w:r>
    </w:p>
    <w:p w14:paraId="41B74B23" w14:textId="77777777" w:rsidR="000E72BD" w:rsidRDefault="000E72BD">
      <w:pPr>
        <w:jc w:val="both"/>
        <w:rPr>
          <w:rFonts w:ascii="Arial" w:eastAsia="Arial" w:hAnsi="Arial" w:cs="Arial"/>
          <w:sz w:val="22"/>
          <w:szCs w:val="22"/>
        </w:rPr>
      </w:pPr>
    </w:p>
    <w:p w14:paraId="41B74B24" w14:textId="77777777" w:rsidR="000E72BD" w:rsidRDefault="00F75C9E">
      <w:pPr>
        <w:jc w:val="both"/>
        <w:rPr>
          <w:rFonts w:ascii="Arial" w:eastAsia="Arial" w:hAnsi="Arial" w:cs="Arial"/>
          <w:sz w:val="22"/>
          <w:szCs w:val="22"/>
        </w:rPr>
      </w:pPr>
      <w:r>
        <w:rPr>
          <w:rFonts w:ascii="Arial" w:eastAsia="Arial" w:hAnsi="Arial" w:cs="Arial"/>
          <w:b/>
          <w:sz w:val="22"/>
          <w:szCs w:val="22"/>
        </w:rPr>
        <w:t>(1)</w:t>
      </w:r>
      <w:r>
        <w:rPr>
          <w:rFonts w:ascii="Arial" w:eastAsia="Arial" w:hAnsi="Arial" w:cs="Arial"/>
          <w:sz w:val="22"/>
          <w:szCs w:val="22"/>
        </w:rPr>
        <w:t xml:space="preserve"> Orice comunicare oficială sau cu caracter obligatoriu sau care derivă din clauzele prezentului contract ori este în strânsă legătură cu acesta, trebuie să fie făcută în scris, indicându-se numărul contractului și folosind următoarele adrese:</w:t>
      </w:r>
    </w:p>
    <w:p w14:paraId="41B74B25" w14:textId="77777777" w:rsidR="000E72BD" w:rsidRDefault="00F75C9E">
      <w:pPr>
        <w:jc w:val="both"/>
        <w:rPr>
          <w:rFonts w:ascii="Arial" w:eastAsia="Arial" w:hAnsi="Arial" w:cs="Arial"/>
          <w:sz w:val="22"/>
          <w:szCs w:val="22"/>
        </w:rPr>
      </w:pPr>
      <w:r>
        <w:rPr>
          <w:rFonts w:ascii="Arial" w:eastAsia="Arial" w:hAnsi="Arial" w:cs="Arial"/>
          <w:b/>
          <w:sz w:val="22"/>
          <w:szCs w:val="22"/>
        </w:rPr>
        <w:t>a)</w:t>
      </w:r>
      <w:r>
        <w:rPr>
          <w:rFonts w:ascii="Arial" w:eastAsia="Arial" w:hAnsi="Arial" w:cs="Arial"/>
          <w:sz w:val="22"/>
          <w:szCs w:val="22"/>
        </w:rPr>
        <w:t xml:space="preserve"> Pentru Finanțator: Municipiul Timișoara, prin Primăria Municipiului Timișoara, mun. Timișoara, Bd. C.D. Loga, nr. 1, jud. Timiș, e-mail: primariatm@primariatm.ro, persoană de contact, responsabilă de contract este …………………………………………………………. .</w:t>
      </w:r>
    </w:p>
    <w:p w14:paraId="41B74B27" w14:textId="11AFD25E" w:rsidR="000E72BD" w:rsidRDefault="00F75C9E" w:rsidP="0073142E">
      <w:pPr>
        <w:jc w:val="both"/>
        <w:rPr>
          <w:rFonts w:ascii="Arial" w:eastAsia="Arial" w:hAnsi="Arial" w:cs="Arial"/>
          <w:sz w:val="22"/>
          <w:szCs w:val="22"/>
        </w:rPr>
      </w:pPr>
      <w:r>
        <w:rPr>
          <w:rFonts w:ascii="Arial" w:eastAsia="Arial" w:hAnsi="Arial" w:cs="Arial"/>
          <w:b/>
          <w:sz w:val="22"/>
          <w:szCs w:val="22"/>
        </w:rPr>
        <w:t>b)</w:t>
      </w:r>
      <w:r>
        <w:rPr>
          <w:rFonts w:ascii="Arial" w:eastAsia="Arial" w:hAnsi="Arial" w:cs="Arial"/>
          <w:sz w:val="22"/>
          <w:szCs w:val="22"/>
        </w:rPr>
        <w:t xml:space="preserve"> Pentru Beneficiar:</w:t>
      </w:r>
      <w:r>
        <w:rPr>
          <w:rFonts w:ascii="Arial" w:eastAsia="Arial" w:hAnsi="Arial" w:cs="Arial"/>
          <w:sz w:val="22"/>
          <w:szCs w:val="22"/>
        </w:rPr>
        <w:tab/>
        <w:t xml:space="preserve">Organizația de Management al Destinației Timișoara, str. </w:t>
      </w:r>
      <w:r w:rsidR="0027653E">
        <w:rPr>
          <w:rFonts w:ascii="Arial" w:eastAsia="Arial" w:hAnsi="Arial" w:cs="Arial"/>
          <w:sz w:val="22"/>
          <w:szCs w:val="22"/>
        </w:rPr>
        <w:t>Vasile Alexcandri</w:t>
      </w:r>
      <w:r>
        <w:rPr>
          <w:rFonts w:ascii="Arial" w:eastAsia="Arial" w:hAnsi="Arial" w:cs="Arial"/>
          <w:sz w:val="22"/>
          <w:szCs w:val="22"/>
        </w:rPr>
        <w:t xml:space="preserve">, nr. </w:t>
      </w:r>
      <w:r w:rsidR="0027653E">
        <w:rPr>
          <w:rFonts w:ascii="Arial" w:eastAsia="Arial" w:hAnsi="Arial" w:cs="Arial"/>
          <w:sz w:val="22"/>
          <w:szCs w:val="22"/>
        </w:rPr>
        <w:t>1</w:t>
      </w:r>
      <w:r>
        <w:rPr>
          <w:rFonts w:ascii="Arial" w:eastAsia="Arial" w:hAnsi="Arial" w:cs="Arial"/>
          <w:sz w:val="22"/>
          <w:szCs w:val="22"/>
        </w:rPr>
        <w:t>, jud. Timiș, e-mail contact@visit-timisoara.com, persoană de contact, responsabilă de contract este ………………………………………………………………………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41B74B2A" w14:textId="642D261E" w:rsidR="000E72BD" w:rsidRDefault="00AF2CE8">
      <w:pPr>
        <w:rPr>
          <w:rFonts w:ascii="Arial" w:eastAsia="Arial" w:hAnsi="Arial" w:cs="Arial"/>
          <w:sz w:val="22"/>
          <w:szCs w:val="22"/>
        </w:rPr>
      </w:pPr>
      <w:r w:rsidRPr="00AF2CE8">
        <w:rPr>
          <w:rFonts w:ascii="Arial" w:eastAsia="Arial" w:hAnsi="Arial" w:cs="Arial"/>
          <w:b/>
          <w:bCs/>
          <w:sz w:val="22"/>
          <w:szCs w:val="22"/>
        </w:rPr>
        <w:t>(2)</w:t>
      </w:r>
      <w:r w:rsidR="00897DAD">
        <w:rPr>
          <w:rFonts w:ascii="Arial" w:eastAsia="Arial" w:hAnsi="Arial" w:cs="Arial"/>
          <w:b/>
          <w:bCs/>
          <w:sz w:val="22"/>
          <w:szCs w:val="22"/>
        </w:rPr>
        <w:t xml:space="preserve"> </w:t>
      </w:r>
      <w:r w:rsidR="00F75C9E">
        <w:rPr>
          <w:rFonts w:ascii="Arial" w:eastAsia="Arial" w:hAnsi="Arial" w:cs="Arial"/>
          <w:sz w:val="22"/>
          <w:szCs w:val="22"/>
        </w:rPr>
        <w:t>Prezentul contract se completează cu prevederile legale în vigoare.</w:t>
      </w:r>
    </w:p>
    <w:p w14:paraId="41B74B2B" w14:textId="77777777" w:rsidR="000E72BD" w:rsidRDefault="000E72BD">
      <w:pPr>
        <w:rPr>
          <w:rFonts w:ascii="Arial" w:eastAsia="Arial" w:hAnsi="Arial" w:cs="Arial"/>
          <w:sz w:val="22"/>
          <w:szCs w:val="22"/>
        </w:rPr>
      </w:pPr>
    </w:p>
    <w:p w14:paraId="41B74B2C" w14:textId="77777777" w:rsidR="000E72BD" w:rsidRDefault="00F75C9E">
      <w:pPr>
        <w:jc w:val="both"/>
        <w:rPr>
          <w:rFonts w:ascii="Arial" w:eastAsia="Arial" w:hAnsi="Arial" w:cs="Arial"/>
          <w:sz w:val="22"/>
          <w:szCs w:val="22"/>
        </w:rPr>
      </w:pPr>
      <w:r>
        <w:rPr>
          <w:rFonts w:ascii="Arial" w:eastAsia="Arial" w:hAnsi="Arial" w:cs="Arial"/>
          <w:sz w:val="22"/>
          <w:szCs w:val="22"/>
        </w:rPr>
        <w:lastRenderedPageBreak/>
        <w:t>Prezentul contract a fost încheiat astăzi, .................,  în două exemplare, având aceeași forță juridică, dintre care un exemplar pentru Finanțator – prin autoritatea contractantă și unul pentru Beneficiar.</w:t>
      </w:r>
    </w:p>
    <w:p w14:paraId="41B74B2D" w14:textId="77777777" w:rsidR="000E72BD" w:rsidRDefault="000E72BD">
      <w:pPr>
        <w:jc w:val="both"/>
        <w:rPr>
          <w:rFonts w:ascii="Arial" w:eastAsia="Arial" w:hAnsi="Arial" w:cs="Arial"/>
          <w:sz w:val="22"/>
          <w:szCs w:val="22"/>
        </w:rPr>
      </w:pPr>
    </w:p>
    <w:p w14:paraId="41B74B2E" w14:textId="77777777" w:rsidR="000E72BD" w:rsidRDefault="000E72BD">
      <w:pPr>
        <w:jc w:val="both"/>
        <w:rPr>
          <w:rFonts w:ascii="Arial" w:eastAsia="Arial" w:hAnsi="Arial" w:cs="Arial"/>
          <w:sz w:val="22"/>
          <w:szCs w:val="22"/>
        </w:rPr>
      </w:pPr>
    </w:p>
    <w:p w14:paraId="41B74B2F" w14:textId="77777777" w:rsidR="000E72BD" w:rsidRDefault="000E72BD">
      <w:pPr>
        <w:rPr>
          <w:rFonts w:ascii="Arial" w:eastAsia="Arial" w:hAnsi="Arial" w:cs="Arial"/>
          <w:sz w:val="22"/>
          <w:szCs w:val="22"/>
        </w:rPr>
      </w:pPr>
    </w:p>
    <w:tbl>
      <w:tblPr>
        <w:tblStyle w:val="a0"/>
        <w:tblW w:w="9360" w:type="dxa"/>
        <w:tblInd w:w="-115" w:type="dxa"/>
        <w:tblLayout w:type="fixed"/>
        <w:tblLook w:val="0000" w:firstRow="0" w:lastRow="0" w:firstColumn="0" w:lastColumn="0" w:noHBand="0" w:noVBand="0"/>
      </w:tblPr>
      <w:tblGrid>
        <w:gridCol w:w="5528"/>
        <w:gridCol w:w="3832"/>
      </w:tblGrid>
      <w:tr w:rsidR="000E72BD" w14:paraId="41B74B32" w14:textId="77777777">
        <w:tc>
          <w:tcPr>
            <w:tcW w:w="5528" w:type="dxa"/>
          </w:tcPr>
          <w:p w14:paraId="41B74B30" w14:textId="77777777" w:rsidR="000E72BD" w:rsidRDefault="00F75C9E">
            <w:pPr>
              <w:rPr>
                <w:rFonts w:ascii="Arial" w:eastAsia="Arial" w:hAnsi="Arial" w:cs="Arial"/>
                <w:sz w:val="22"/>
                <w:szCs w:val="22"/>
              </w:rPr>
            </w:pPr>
            <w:r>
              <w:rPr>
                <w:rFonts w:ascii="Arial" w:eastAsia="Arial" w:hAnsi="Arial" w:cs="Arial"/>
                <w:b/>
                <w:sz w:val="22"/>
                <w:szCs w:val="22"/>
              </w:rPr>
              <w:t>Finanțator</w:t>
            </w:r>
          </w:p>
        </w:tc>
        <w:tc>
          <w:tcPr>
            <w:tcW w:w="3832" w:type="dxa"/>
          </w:tcPr>
          <w:p w14:paraId="41B74B31" w14:textId="77777777" w:rsidR="000E72BD" w:rsidRDefault="00F75C9E">
            <w:pPr>
              <w:rPr>
                <w:rFonts w:ascii="Arial" w:eastAsia="Arial" w:hAnsi="Arial" w:cs="Arial"/>
                <w:sz w:val="22"/>
                <w:szCs w:val="22"/>
              </w:rPr>
            </w:pPr>
            <w:r>
              <w:rPr>
                <w:rFonts w:ascii="Arial" w:eastAsia="Arial" w:hAnsi="Arial" w:cs="Arial"/>
                <w:b/>
                <w:sz w:val="22"/>
                <w:szCs w:val="22"/>
              </w:rPr>
              <w:t>Beneficiar</w:t>
            </w:r>
          </w:p>
        </w:tc>
      </w:tr>
      <w:tr w:rsidR="000E72BD" w14:paraId="41B74B38" w14:textId="77777777">
        <w:tc>
          <w:tcPr>
            <w:tcW w:w="5528" w:type="dxa"/>
          </w:tcPr>
          <w:p w14:paraId="41B74B33" w14:textId="77777777" w:rsidR="000E72BD" w:rsidRDefault="00F75C9E">
            <w:pPr>
              <w:rPr>
                <w:rFonts w:ascii="Arial" w:eastAsia="Arial" w:hAnsi="Arial" w:cs="Arial"/>
                <w:sz w:val="22"/>
                <w:szCs w:val="22"/>
              </w:rPr>
            </w:pPr>
            <w:r>
              <w:rPr>
                <w:rFonts w:ascii="Arial" w:eastAsia="Arial" w:hAnsi="Arial" w:cs="Arial"/>
                <w:b/>
                <w:sz w:val="22"/>
                <w:szCs w:val="22"/>
              </w:rPr>
              <w:t>Municipiul Timișoara</w:t>
            </w:r>
          </w:p>
          <w:p w14:paraId="41B74B34" w14:textId="77777777" w:rsidR="000E72BD" w:rsidRDefault="00F75C9E">
            <w:pPr>
              <w:rPr>
                <w:rFonts w:ascii="Arial" w:eastAsia="Arial" w:hAnsi="Arial" w:cs="Arial"/>
                <w:sz w:val="22"/>
                <w:szCs w:val="22"/>
              </w:rPr>
            </w:pPr>
            <w:r>
              <w:rPr>
                <w:rFonts w:ascii="Arial" w:eastAsia="Arial" w:hAnsi="Arial" w:cs="Arial"/>
                <w:b/>
                <w:sz w:val="22"/>
                <w:szCs w:val="22"/>
              </w:rPr>
              <w:t>Primăria Municipiului Timișoara</w:t>
            </w:r>
          </w:p>
          <w:p w14:paraId="41B74B35" w14:textId="77777777" w:rsidR="000E72BD" w:rsidRDefault="000E72BD">
            <w:pPr>
              <w:rPr>
                <w:rFonts w:ascii="Arial" w:eastAsia="Arial" w:hAnsi="Arial" w:cs="Arial"/>
                <w:sz w:val="22"/>
                <w:szCs w:val="22"/>
              </w:rPr>
            </w:pPr>
          </w:p>
        </w:tc>
        <w:tc>
          <w:tcPr>
            <w:tcW w:w="3832" w:type="dxa"/>
          </w:tcPr>
          <w:p w14:paraId="41B74B36" w14:textId="77777777" w:rsidR="000E72BD" w:rsidRDefault="00F75C9E">
            <w:pPr>
              <w:rPr>
                <w:rFonts w:ascii="Arial" w:eastAsia="Arial" w:hAnsi="Arial" w:cs="Arial"/>
                <w:sz w:val="22"/>
                <w:szCs w:val="22"/>
              </w:rPr>
            </w:pPr>
            <w:r>
              <w:rPr>
                <w:rFonts w:ascii="Arial" w:eastAsia="Arial" w:hAnsi="Arial" w:cs="Arial"/>
                <w:b/>
                <w:sz w:val="22"/>
                <w:szCs w:val="22"/>
              </w:rPr>
              <w:t>Organizația de Management</w:t>
            </w:r>
          </w:p>
          <w:p w14:paraId="41B74B37" w14:textId="77777777" w:rsidR="000E72BD" w:rsidRDefault="00F75C9E">
            <w:pPr>
              <w:rPr>
                <w:rFonts w:ascii="Arial" w:eastAsia="Arial" w:hAnsi="Arial" w:cs="Arial"/>
                <w:sz w:val="22"/>
                <w:szCs w:val="22"/>
              </w:rPr>
            </w:pPr>
            <w:r>
              <w:rPr>
                <w:rFonts w:ascii="Arial" w:eastAsia="Arial" w:hAnsi="Arial" w:cs="Arial"/>
                <w:b/>
                <w:sz w:val="22"/>
                <w:szCs w:val="22"/>
              </w:rPr>
              <w:t>al Destinației Timișoara</w:t>
            </w:r>
          </w:p>
        </w:tc>
      </w:tr>
      <w:tr w:rsidR="000E72BD" w14:paraId="41B74B3D" w14:textId="77777777">
        <w:tc>
          <w:tcPr>
            <w:tcW w:w="5528" w:type="dxa"/>
          </w:tcPr>
          <w:p w14:paraId="41B74B39" w14:textId="77777777" w:rsidR="000E72BD" w:rsidRDefault="00F75C9E">
            <w:pPr>
              <w:rPr>
                <w:rFonts w:ascii="Arial" w:eastAsia="Arial" w:hAnsi="Arial" w:cs="Arial"/>
                <w:sz w:val="22"/>
                <w:szCs w:val="22"/>
              </w:rPr>
            </w:pPr>
            <w:r>
              <w:rPr>
                <w:rFonts w:ascii="Arial" w:eastAsia="Arial" w:hAnsi="Arial" w:cs="Arial"/>
                <w:sz w:val="22"/>
                <w:szCs w:val="22"/>
              </w:rPr>
              <w:t xml:space="preserve">Primar </w:t>
            </w:r>
          </w:p>
          <w:p w14:paraId="41B74B3A" w14:textId="77777777" w:rsidR="000E72BD" w:rsidRDefault="00F75C9E">
            <w:pPr>
              <w:rPr>
                <w:rFonts w:ascii="Arial" w:eastAsia="Arial" w:hAnsi="Arial" w:cs="Arial"/>
                <w:sz w:val="22"/>
                <w:szCs w:val="22"/>
              </w:rPr>
            </w:pPr>
            <w:r>
              <w:rPr>
                <w:rFonts w:ascii="Arial" w:eastAsia="Arial" w:hAnsi="Arial" w:cs="Arial"/>
                <w:sz w:val="22"/>
                <w:szCs w:val="22"/>
              </w:rPr>
              <w:t>Dominic Samuel Fritz</w:t>
            </w:r>
          </w:p>
        </w:tc>
        <w:tc>
          <w:tcPr>
            <w:tcW w:w="3832" w:type="dxa"/>
          </w:tcPr>
          <w:p w14:paraId="41B74B3B" w14:textId="77777777" w:rsidR="000E72BD" w:rsidRDefault="00F75C9E">
            <w:pPr>
              <w:rPr>
                <w:rFonts w:ascii="Arial" w:eastAsia="Arial" w:hAnsi="Arial" w:cs="Arial"/>
                <w:sz w:val="22"/>
                <w:szCs w:val="22"/>
              </w:rPr>
            </w:pPr>
            <w:r>
              <w:rPr>
                <w:rFonts w:ascii="Arial" w:eastAsia="Arial" w:hAnsi="Arial" w:cs="Arial"/>
                <w:sz w:val="22"/>
                <w:szCs w:val="22"/>
              </w:rPr>
              <w:t>Manager Destinație</w:t>
            </w:r>
          </w:p>
          <w:p w14:paraId="41B74B3C" w14:textId="77777777" w:rsidR="000E72BD" w:rsidRDefault="00F75C9E">
            <w:pPr>
              <w:rPr>
                <w:rFonts w:ascii="Arial" w:eastAsia="Arial" w:hAnsi="Arial" w:cs="Arial"/>
                <w:sz w:val="22"/>
                <w:szCs w:val="22"/>
              </w:rPr>
            </w:pPr>
            <w:r>
              <w:rPr>
                <w:rFonts w:ascii="Arial" w:eastAsia="Arial" w:hAnsi="Arial" w:cs="Arial"/>
                <w:sz w:val="22"/>
                <w:szCs w:val="22"/>
              </w:rPr>
              <w:t>Laura Carmen Boldovici</w:t>
            </w:r>
          </w:p>
        </w:tc>
      </w:tr>
      <w:tr w:rsidR="000E72BD" w14:paraId="41B74B40" w14:textId="77777777">
        <w:tc>
          <w:tcPr>
            <w:tcW w:w="5528" w:type="dxa"/>
          </w:tcPr>
          <w:p w14:paraId="41B74B3E" w14:textId="77777777" w:rsidR="000E72BD" w:rsidRDefault="000E72BD">
            <w:pPr>
              <w:rPr>
                <w:rFonts w:ascii="Arial" w:eastAsia="Arial" w:hAnsi="Arial" w:cs="Arial"/>
                <w:sz w:val="22"/>
                <w:szCs w:val="22"/>
              </w:rPr>
            </w:pPr>
          </w:p>
        </w:tc>
        <w:tc>
          <w:tcPr>
            <w:tcW w:w="3832" w:type="dxa"/>
          </w:tcPr>
          <w:p w14:paraId="41B74B3F" w14:textId="77777777" w:rsidR="000E72BD" w:rsidRDefault="000E72BD">
            <w:pPr>
              <w:rPr>
                <w:rFonts w:ascii="Arial" w:eastAsia="Arial" w:hAnsi="Arial" w:cs="Arial"/>
                <w:sz w:val="22"/>
                <w:szCs w:val="22"/>
              </w:rPr>
            </w:pPr>
          </w:p>
        </w:tc>
      </w:tr>
      <w:tr w:rsidR="000E72BD" w14:paraId="41B74B46" w14:textId="77777777">
        <w:tc>
          <w:tcPr>
            <w:tcW w:w="5528" w:type="dxa"/>
          </w:tcPr>
          <w:p w14:paraId="0CF85E83" w14:textId="77777777" w:rsidR="0073142E" w:rsidRDefault="0073142E">
            <w:pPr>
              <w:rPr>
                <w:rFonts w:ascii="Arial" w:eastAsia="Arial" w:hAnsi="Arial" w:cs="Arial"/>
                <w:sz w:val="22"/>
                <w:szCs w:val="22"/>
              </w:rPr>
            </w:pPr>
          </w:p>
          <w:p w14:paraId="41B74B41" w14:textId="4F83C3B9" w:rsidR="000E72BD" w:rsidRDefault="00F75C9E">
            <w:pPr>
              <w:rPr>
                <w:rFonts w:ascii="Arial" w:eastAsia="Arial" w:hAnsi="Arial" w:cs="Arial"/>
                <w:sz w:val="22"/>
                <w:szCs w:val="22"/>
              </w:rPr>
            </w:pPr>
            <w:r>
              <w:rPr>
                <w:rFonts w:ascii="Arial" w:eastAsia="Arial" w:hAnsi="Arial" w:cs="Arial"/>
                <w:sz w:val="22"/>
                <w:szCs w:val="22"/>
              </w:rPr>
              <w:t>Direcția Economică</w:t>
            </w:r>
          </w:p>
          <w:p w14:paraId="41B74B42" w14:textId="77777777" w:rsidR="000E72BD" w:rsidRDefault="00F75C9E">
            <w:pPr>
              <w:rPr>
                <w:rFonts w:ascii="Arial" w:eastAsia="Arial" w:hAnsi="Arial" w:cs="Arial"/>
                <w:sz w:val="22"/>
                <w:szCs w:val="22"/>
              </w:rPr>
            </w:pPr>
            <w:r>
              <w:rPr>
                <w:rFonts w:ascii="Arial" w:eastAsia="Arial" w:hAnsi="Arial" w:cs="Arial"/>
                <w:sz w:val="22"/>
                <w:szCs w:val="22"/>
              </w:rPr>
              <w:t>Director executiv</w:t>
            </w:r>
          </w:p>
          <w:p w14:paraId="41B74B43" w14:textId="77777777" w:rsidR="000E72BD" w:rsidRDefault="00F75C9E">
            <w:pPr>
              <w:rPr>
                <w:rFonts w:ascii="Arial" w:eastAsia="Arial" w:hAnsi="Arial" w:cs="Arial"/>
                <w:sz w:val="22"/>
                <w:szCs w:val="22"/>
              </w:rPr>
            </w:pPr>
            <w:r>
              <w:rPr>
                <w:rFonts w:ascii="Arial" w:eastAsia="Arial" w:hAnsi="Arial" w:cs="Arial"/>
                <w:sz w:val="22"/>
                <w:szCs w:val="22"/>
              </w:rPr>
              <w:t>Steliana Stanciu</w:t>
            </w:r>
          </w:p>
          <w:p w14:paraId="41B74B44" w14:textId="77777777" w:rsidR="000E72BD" w:rsidRDefault="000E72BD">
            <w:pPr>
              <w:rPr>
                <w:rFonts w:ascii="Arial" w:eastAsia="Arial" w:hAnsi="Arial" w:cs="Arial"/>
                <w:sz w:val="22"/>
                <w:szCs w:val="22"/>
              </w:rPr>
            </w:pPr>
          </w:p>
        </w:tc>
        <w:tc>
          <w:tcPr>
            <w:tcW w:w="3832" w:type="dxa"/>
          </w:tcPr>
          <w:p w14:paraId="41B74B45" w14:textId="77777777" w:rsidR="000E72BD" w:rsidRDefault="000E72BD">
            <w:pPr>
              <w:rPr>
                <w:rFonts w:ascii="Arial" w:eastAsia="Arial" w:hAnsi="Arial" w:cs="Arial"/>
                <w:sz w:val="22"/>
                <w:szCs w:val="22"/>
              </w:rPr>
            </w:pPr>
          </w:p>
        </w:tc>
      </w:tr>
      <w:tr w:rsidR="000E72BD" w14:paraId="41B74B4C" w14:textId="77777777">
        <w:tc>
          <w:tcPr>
            <w:tcW w:w="5528" w:type="dxa"/>
          </w:tcPr>
          <w:p w14:paraId="41B74B47" w14:textId="77777777" w:rsidR="000E72BD" w:rsidRDefault="00F75C9E">
            <w:pPr>
              <w:rPr>
                <w:rFonts w:ascii="Arial" w:eastAsia="Arial" w:hAnsi="Arial" w:cs="Arial"/>
                <w:sz w:val="22"/>
                <w:szCs w:val="22"/>
              </w:rPr>
            </w:pPr>
            <w:r>
              <w:rPr>
                <w:rFonts w:ascii="Arial" w:eastAsia="Arial" w:hAnsi="Arial" w:cs="Arial"/>
                <w:sz w:val="22"/>
                <w:szCs w:val="22"/>
              </w:rPr>
              <w:t>Direcția Relații Comunitare</w:t>
            </w:r>
          </w:p>
          <w:p w14:paraId="41B74B48" w14:textId="77777777" w:rsidR="000E72BD" w:rsidRDefault="00F75C9E">
            <w:pPr>
              <w:rPr>
                <w:rFonts w:ascii="Arial" w:eastAsia="Arial" w:hAnsi="Arial" w:cs="Arial"/>
                <w:sz w:val="22"/>
                <w:szCs w:val="22"/>
              </w:rPr>
            </w:pPr>
            <w:r>
              <w:rPr>
                <w:rFonts w:ascii="Arial" w:eastAsia="Arial" w:hAnsi="Arial" w:cs="Arial"/>
                <w:sz w:val="22"/>
                <w:szCs w:val="22"/>
              </w:rPr>
              <w:t xml:space="preserve">Director executiv </w:t>
            </w:r>
          </w:p>
          <w:p w14:paraId="41B74B49" w14:textId="77777777" w:rsidR="000E72BD" w:rsidRDefault="00F75C9E">
            <w:pPr>
              <w:rPr>
                <w:rFonts w:ascii="Arial" w:eastAsia="Arial" w:hAnsi="Arial" w:cs="Arial"/>
                <w:sz w:val="22"/>
                <w:szCs w:val="22"/>
              </w:rPr>
            </w:pPr>
            <w:r>
              <w:rPr>
                <w:rFonts w:ascii="Arial" w:eastAsia="Arial" w:hAnsi="Arial" w:cs="Arial"/>
                <w:sz w:val="22"/>
                <w:szCs w:val="22"/>
              </w:rPr>
              <w:t>Daniela Tuleu</w:t>
            </w:r>
          </w:p>
          <w:p w14:paraId="41B74B4A" w14:textId="77777777" w:rsidR="000E72BD" w:rsidRDefault="000E72BD">
            <w:pPr>
              <w:rPr>
                <w:rFonts w:ascii="Arial" w:eastAsia="Arial" w:hAnsi="Arial" w:cs="Arial"/>
                <w:sz w:val="22"/>
                <w:szCs w:val="22"/>
              </w:rPr>
            </w:pPr>
          </w:p>
        </w:tc>
        <w:tc>
          <w:tcPr>
            <w:tcW w:w="3832" w:type="dxa"/>
          </w:tcPr>
          <w:p w14:paraId="41B74B4B" w14:textId="77777777" w:rsidR="000E72BD" w:rsidRDefault="000E72BD">
            <w:pPr>
              <w:rPr>
                <w:rFonts w:ascii="Arial" w:eastAsia="Arial" w:hAnsi="Arial" w:cs="Arial"/>
                <w:sz w:val="22"/>
                <w:szCs w:val="22"/>
              </w:rPr>
            </w:pPr>
          </w:p>
        </w:tc>
      </w:tr>
      <w:tr w:rsidR="000E72BD" w14:paraId="41B74B50" w14:textId="77777777">
        <w:tc>
          <w:tcPr>
            <w:tcW w:w="5528" w:type="dxa"/>
          </w:tcPr>
          <w:p w14:paraId="41B74B4D" w14:textId="77777777" w:rsidR="000E72BD" w:rsidRDefault="00F75C9E">
            <w:pPr>
              <w:rPr>
                <w:rFonts w:ascii="Arial" w:eastAsia="Arial" w:hAnsi="Arial" w:cs="Arial"/>
                <w:sz w:val="22"/>
                <w:szCs w:val="22"/>
              </w:rPr>
            </w:pPr>
            <w:r>
              <w:rPr>
                <w:rFonts w:ascii="Arial" w:eastAsia="Arial" w:hAnsi="Arial" w:cs="Arial"/>
                <w:sz w:val="22"/>
                <w:szCs w:val="22"/>
              </w:rPr>
              <w:t xml:space="preserve">CFP </w:t>
            </w:r>
          </w:p>
          <w:p w14:paraId="41B74B4E" w14:textId="77777777" w:rsidR="000E72BD" w:rsidRDefault="000E72BD">
            <w:pPr>
              <w:rPr>
                <w:rFonts w:ascii="Arial" w:eastAsia="Arial" w:hAnsi="Arial" w:cs="Arial"/>
                <w:sz w:val="22"/>
                <w:szCs w:val="22"/>
              </w:rPr>
            </w:pPr>
          </w:p>
        </w:tc>
        <w:tc>
          <w:tcPr>
            <w:tcW w:w="3832" w:type="dxa"/>
          </w:tcPr>
          <w:p w14:paraId="41B74B4F" w14:textId="77777777" w:rsidR="000E72BD" w:rsidRDefault="000E72BD">
            <w:pPr>
              <w:rPr>
                <w:rFonts w:ascii="Arial" w:eastAsia="Arial" w:hAnsi="Arial" w:cs="Arial"/>
                <w:sz w:val="22"/>
                <w:szCs w:val="22"/>
              </w:rPr>
            </w:pPr>
          </w:p>
        </w:tc>
      </w:tr>
      <w:tr w:rsidR="000E72BD" w14:paraId="41B74B58" w14:textId="77777777">
        <w:tc>
          <w:tcPr>
            <w:tcW w:w="5528" w:type="dxa"/>
          </w:tcPr>
          <w:p w14:paraId="41B74B51" w14:textId="77777777" w:rsidR="000E72BD" w:rsidRDefault="00F75C9E">
            <w:pPr>
              <w:rPr>
                <w:rFonts w:ascii="Arial" w:eastAsia="Arial" w:hAnsi="Arial" w:cs="Arial"/>
                <w:sz w:val="22"/>
                <w:szCs w:val="22"/>
              </w:rPr>
            </w:pPr>
            <w:r>
              <w:rPr>
                <w:rFonts w:ascii="Arial" w:eastAsia="Arial" w:hAnsi="Arial" w:cs="Arial"/>
                <w:sz w:val="22"/>
                <w:szCs w:val="22"/>
              </w:rPr>
              <w:t>Serviciul Juridic</w:t>
            </w:r>
          </w:p>
          <w:p w14:paraId="41B74B52" w14:textId="77777777" w:rsidR="000E72BD" w:rsidRDefault="00F75C9E">
            <w:pPr>
              <w:rPr>
                <w:rFonts w:ascii="Arial" w:eastAsia="Arial" w:hAnsi="Arial" w:cs="Arial"/>
                <w:sz w:val="22"/>
                <w:szCs w:val="22"/>
              </w:rPr>
            </w:pPr>
            <w:r>
              <w:rPr>
                <w:rFonts w:ascii="Arial" w:eastAsia="Arial" w:hAnsi="Arial" w:cs="Arial"/>
                <w:sz w:val="22"/>
                <w:szCs w:val="22"/>
              </w:rPr>
              <w:t xml:space="preserve">Șef Serviciu </w:t>
            </w:r>
          </w:p>
          <w:p w14:paraId="1D13300C" w14:textId="7F808915" w:rsidR="00C11EAA" w:rsidRDefault="00C11EAA">
            <w:pPr>
              <w:rPr>
                <w:rFonts w:ascii="Arial" w:eastAsia="Arial" w:hAnsi="Arial" w:cs="Arial"/>
                <w:sz w:val="22"/>
                <w:szCs w:val="22"/>
              </w:rPr>
            </w:pPr>
            <w:r>
              <w:rPr>
                <w:rFonts w:ascii="Arial" w:eastAsia="Arial" w:hAnsi="Arial" w:cs="Arial"/>
                <w:sz w:val="22"/>
                <w:szCs w:val="22"/>
              </w:rPr>
              <w:t>Caius Șuli</w:t>
            </w:r>
          </w:p>
          <w:p w14:paraId="0DFA7ABB" w14:textId="77777777" w:rsidR="00C11EAA" w:rsidRDefault="00C11EAA">
            <w:pPr>
              <w:rPr>
                <w:rFonts w:ascii="Arial" w:eastAsia="Arial" w:hAnsi="Arial" w:cs="Arial"/>
                <w:sz w:val="22"/>
                <w:szCs w:val="22"/>
              </w:rPr>
            </w:pPr>
          </w:p>
          <w:p w14:paraId="41B74B56" w14:textId="77777777" w:rsidR="000E72BD" w:rsidRDefault="000E72BD">
            <w:pPr>
              <w:rPr>
                <w:rFonts w:ascii="Arial" w:eastAsia="Arial" w:hAnsi="Arial" w:cs="Arial"/>
                <w:sz w:val="22"/>
                <w:szCs w:val="22"/>
              </w:rPr>
            </w:pPr>
          </w:p>
        </w:tc>
        <w:tc>
          <w:tcPr>
            <w:tcW w:w="3832" w:type="dxa"/>
          </w:tcPr>
          <w:p w14:paraId="41B74B57" w14:textId="77777777" w:rsidR="000E72BD" w:rsidRDefault="000E72BD">
            <w:pPr>
              <w:rPr>
                <w:rFonts w:ascii="Arial" w:eastAsia="Arial" w:hAnsi="Arial" w:cs="Arial"/>
                <w:sz w:val="22"/>
                <w:szCs w:val="22"/>
              </w:rPr>
            </w:pPr>
          </w:p>
        </w:tc>
      </w:tr>
      <w:tr w:rsidR="000E72BD" w14:paraId="41B74B5C" w14:textId="77777777">
        <w:tc>
          <w:tcPr>
            <w:tcW w:w="5528" w:type="dxa"/>
          </w:tcPr>
          <w:p w14:paraId="41B74B59" w14:textId="77777777" w:rsidR="000E72BD" w:rsidRDefault="00F75C9E">
            <w:pPr>
              <w:rPr>
                <w:rFonts w:ascii="Arial" w:eastAsia="Arial" w:hAnsi="Arial" w:cs="Arial"/>
                <w:sz w:val="22"/>
                <w:szCs w:val="22"/>
              </w:rPr>
            </w:pPr>
            <w:r>
              <w:rPr>
                <w:rFonts w:ascii="Arial" w:eastAsia="Arial" w:hAnsi="Arial" w:cs="Arial"/>
                <w:sz w:val="22"/>
                <w:szCs w:val="22"/>
              </w:rPr>
              <w:t>Consilier juridic</w:t>
            </w:r>
          </w:p>
          <w:p w14:paraId="41B74B5A" w14:textId="32877A46" w:rsidR="000E72BD" w:rsidRDefault="003A42BB">
            <w:pPr>
              <w:rPr>
                <w:rFonts w:ascii="Arial" w:eastAsia="Arial" w:hAnsi="Arial" w:cs="Arial"/>
                <w:sz w:val="22"/>
                <w:szCs w:val="22"/>
              </w:rPr>
            </w:pPr>
            <w:r>
              <w:rPr>
                <w:rFonts w:ascii="Arial" w:eastAsia="Arial" w:hAnsi="Arial" w:cs="Arial"/>
                <w:sz w:val="22"/>
                <w:szCs w:val="22"/>
              </w:rPr>
              <w:t>Adina Balogh</w:t>
            </w:r>
          </w:p>
        </w:tc>
        <w:tc>
          <w:tcPr>
            <w:tcW w:w="3832" w:type="dxa"/>
          </w:tcPr>
          <w:p w14:paraId="41B74B5B" w14:textId="77777777" w:rsidR="000E72BD" w:rsidRDefault="000E72BD">
            <w:pPr>
              <w:rPr>
                <w:rFonts w:ascii="Arial" w:eastAsia="Arial" w:hAnsi="Arial" w:cs="Arial"/>
                <w:sz w:val="22"/>
                <w:szCs w:val="22"/>
              </w:rPr>
            </w:pPr>
          </w:p>
        </w:tc>
      </w:tr>
      <w:tr w:rsidR="000E72BD" w14:paraId="41B74B5F" w14:textId="77777777">
        <w:tc>
          <w:tcPr>
            <w:tcW w:w="5528" w:type="dxa"/>
          </w:tcPr>
          <w:p w14:paraId="41B74B5D" w14:textId="77777777" w:rsidR="000E72BD" w:rsidRDefault="000E72BD">
            <w:pPr>
              <w:rPr>
                <w:rFonts w:ascii="Arial" w:eastAsia="Arial" w:hAnsi="Arial" w:cs="Arial"/>
                <w:sz w:val="22"/>
                <w:szCs w:val="22"/>
              </w:rPr>
            </w:pPr>
          </w:p>
        </w:tc>
        <w:tc>
          <w:tcPr>
            <w:tcW w:w="3832" w:type="dxa"/>
          </w:tcPr>
          <w:p w14:paraId="41B74B5E" w14:textId="77777777" w:rsidR="000E72BD" w:rsidRDefault="000E72BD">
            <w:pPr>
              <w:rPr>
                <w:rFonts w:ascii="Arial" w:eastAsia="Arial" w:hAnsi="Arial" w:cs="Arial"/>
                <w:sz w:val="22"/>
                <w:szCs w:val="22"/>
              </w:rPr>
            </w:pPr>
          </w:p>
        </w:tc>
      </w:tr>
      <w:tr w:rsidR="000E72BD" w14:paraId="41B74B65" w14:textId="77777777">
        <w:tc>
          <w:tcPr>
            <w:tcW w:w="5528" w:type="dxa"/>
          </w:tcPr>
          <w:p w14:paraId="41B74B60" w14:textId="77777777" w:rsidR="000E72BD" w:rsidRDefault="00F75C9E">
            <w:pPr>
              <w:rPr>
                <w:rFonts w:ascii="Arial" w:eastAsia="Arial" w:hAnsi="Arial" w:cs="Arial"/>
                <w:sz w:val="22"/>
                <w:szCs w:val="22"/>
              </w:rPr>
            </w:pPr>
            <w:r>
              <w:rPr>
                <w:rFonts w:ascii="Arial" w:eastAsia="Arial" w:hAnsi="Arial" w:cs="Arial"/>
                <w:sz w:val="22"/>
                <w:szCs w:val="22"/>
              </w:rPr>
              <w:t xml:space="preserve">Serviciul Cultură și Turism </w:t>
            </w:r>
          </w:p>
          <w:p w14:paraId="41B74B61" w14:textId="77777777" w:rsidR="000E72BD" w:rsidRDefault="00F75C9E">
            <w:pPr>
              <w:rPr>
                <w:rFonts w:ascii="Arial" w:eastAsia="Arial" w:hAnsi="Arial" w:cs="Arial"/>
                <w:sz w:val="22"/>
                <w:szCs w:val="22"/>
              </w:rPr>
            </w:pPr>
            <w:r>
              <w:rPr>
                <w:rFonts w:ascii="Arial" w:eastAsia="Arial" w:hAnsi="Arial" w:cs="Arial"/>
                <w:sz w:val="22"/>
                <w:szCs w:val="22"/>
              </w:rPr>
              <w:t xml:space="preserve">Șef Serviciu </w:t>
            </w:r>
          </w:p>
          <w:p w14:paraId="41B74B62" w14:textId="77777777" w:rsidR="000E72BD" w:rsidRDefault="00F75C9E">
            <w:pPr>
              <w:rPr>
                <w:rFonts w:ascii="Arial" w:eastAsia="Arial" w:hAnsi="Arial" w:cs="Arial"/>
                <w:sz w:val="22"/>
                <w:szCs w:val="22"/>
              </w:rPr>
            </w:pPr>
            <w:r>
              <w:rPr>
                <w:rFonts w:ascii="Arial" w:eastAsia="Arial" w:hAnsi="Arial" w:cs="Arial"/>
                <w:sz w:val="22"/>
                <w:szCs w:val="22"/>
              </w:rPr>
              <w:t>Monica Sava</w:t>
            </w:r>
          </w:p>
          <w:p w14:paraId="41B74B63" w14:textId="77777777" w:rsidR="000E72BD" w:rsidRDefault="000E72BD">
            <w:pPr>
              <w:rPr>
                <w:rFonts w:ascii="Arial" w:eastAsia="Arial" w:hAnsi="Arial" w:cs="Arial"/>
                <w:sz w:val="22"/>
                <w:szCs w:val="22"/>
              </w:rPr>
            </w:pPr>
          </w:p>
        </w:tc>
        <w:tc>
          <w:tcPr>
            <w:tcW w:w="3832" w:type="dxa"/>
          </w:tcPr>
          <w:p w14:paraId="41B74B64" w14:textId="77777777" w:rsidR="000E72BD" w:rsidRDefault="000E72BD">
            <w:pPr>
              <w:rPr>
                <w:rFonts w:ascii="Arial" w:eastAsia="Arial" w:hAnsi="Arial" w:cs="Arial"/>
                <w:sz w:val="22"/>
                <w:szCs w:val="22"/>
              </w:rPr>
            </w:pPr>
          </w:p>
        </w:tc>
      </w:tr>
      <w:tr w:rsidR="000E72BD" w14:paraId="41B74B6A" w14:textId="77777777">
        <w:tc>
          <w:tcPr>
            <w:tcW w:w="5528" w:type="dxa"/>
          </w:tcPr>
          <w:p w14:paraId="41B74B66" w14:textId="77777777" w:rsidR="000E72BD" w:rsidRDefault="00F75C9E">
            <w:pPr>
              <w:rPr>
                <w:rFonts w:ascii="Arial" w:eastAsia="Arial" w:hAnsi="Arial" w:cs="Arial"/>
                <w:sz w:val="22"/>
                <w:szCs w:val="22"/>
              </w:rPr>
            </w:pPr>
            <w:r>
              <w:rPr>
                <w:rFonts w:ascii="Arial" w:eastAsia="Arial" w:hAnsi="Arial" w:cs="Arial"/>
                <w:sz w:val="22"/>
                <w:szCs w:val="22"/>
              </w:rPr>
              <w:t xml:space="preserve">Compartimentul Turism </w:t>
            </w:r>
          </w:p>
          <w:p w14:paraId="41B74B67" w14:textId="77777777" w:rsidR="000E72BD" w:rsidRDefault="00F75C9E">
            <w:pPr>
              <w:rPr>
                <w:rFonts w:ascii="Arial" w:eastAsia="Arial" w:hAnsi="Arial" w:cs="Arial"/>
                <w:sz w:val="22"/>
                <w:szCs w:val="22"/>
              </w:rPr>
            </w:pPr>
            <w:r>
              <w:rPr>
                <w:rFonts w:ascii="Arial" w:eastAsia="Arial" w:hAnsi="Arial" w:cs="Arial"/>
                <w:sz w:val="22"/>
                <w:szCs w:val="22"/>
              </w:rPr>
              <w:t xml:space="preserve">Consilier </w:t>
            </w:r>
          </w:p>
          <w:p w14:paraId="41B74B68" w14:textId="77777777" w:rsidR="000E72BD" w:rsidRDefault="00F75C9E">
            <w:pPr>
              <w:rPr>
                <w:rFonts w:ascii="Arial" w:eastAsia="Arial" w:hAnsi="Arial" w:cs="Arial"/>
                <w:sz w:val="22"/>
                <w:szCs w:val="22"/>
              </w:rPr>
            </w:pPr>
            <w:r>
              <w:rPr>
                <w:rFonts w:ascii="Arial" w:eastAsia="Arial" w:hAnsi="Arial" w:cs="Arial"/>
                <w:sz w:val="22"/>
                <w:szCs w:val="22"/>
              </w:rPr>
              <w:t>Bogdan Șoflău</w:t>
            </w:r>
          </w:p>
        </w:tc>
        <w:tc>
          <w:tcPr>
            <w:tcW w:w="3832" w:type="dxa"/>
          </w:tcPr>
          <w:p w14:paraId="41B74B69" w14:textId="77777777" w:rsidR="000E72BD" w:rsidRDefault="000E72BD">
            <w:pPr>
              <w:rPr>
                <w:rFonts w:ascii="Arial" w:eastAsia="Arial" w:hAnsi="Arial" w:cs="Arial"/>
                <w:sz w:val="22"/>
                <w:szCs w:val="22"/>
              </w:rPr>
            </w:pPr>
          </w:p>
        </w:tc>
      </w:tr>
    </w:tbl>
    <w:p w14:paraId="41B74B6B" w14:textId="77777777" w:rsidR="000E72BD" w:rsidRDefault="000E72BD">
      <w:pPr>
        <w:rPr>
          <w:rFonts w:ascii="Arial" w:eastAsia="Arial" w:hAnsi="Arial" w:cs="Arial"/>
          <w:sz w:val="22"/>
          <w:szCs w:val="22"/>
        </w:rPr>
      </w:pPr>
    </w:p>
    <w:p w14:paraId="41B74B6C" w14:textId="77777777" w:rsidR="000E72BD" w:rsidRDefault="00F75C9E">
      <w:pPr>
        <w:rPr>
          <w:rFonts w:ascii="Arial" w:eastAsia="Arial" w:hAnsi="Arial" w:cs="Arial"/>
          <w:sz w:val="22"/>
          <w:szCs w:val="22"/>
        </w:rPr>
      </w:pPr>
      <w:r>
        <w:rPr>
          <w:rFonts w:ascii="Arial" w:eastAsia="Arial" w:hAnsi="Arial" w:cs="Arial"/>
          <w:sz w:val="22"/>
          <w:szCs w:val="22"/>
        </w:rPr>
        <w:tab/>
      </w:r>
      <w:r>
        <w:rPr>
          <w:rFonts w:ascii="Arial" w:eastAsia="Arial" w:hAnsi="Arial" w:cs="Arial"/>
          <w:sz w:val="22"/>
          <w:szCs w:val="22"/>
        </w:rPr>
        <w:tab/>
      </w:r>
    </w:p>
    <w:p w14:paraId="41B74B6D" w14:textId="77777777" w:rsidR="000E72BD" w:rsidRDefault="000E72BD">
      <w:pPr>
        <w:rPr>
          <w:rFonts w:ascii="Arial" w:eastAsia="Arial" w:hAnsi="Arial" w:cs="Arial"/>
          <w:sz w:val="22"/>
          <w:szCs w:val="22"/>
        </w:rPr>
      </w:pPr>
    </w:p>
    <w:p w14:paraId="41B74B6E" w14:textId="77777777" w:rsidR="000E72BD" w:rsidRDefault="000E72BD">
      <w:pPr>
        <w:rPr>
          <w:rFonts w:ascii="Arial" w:eastAsia="Arial" w:hAnsi="Arial" w:cs="Arial"/>
          <w:sz w:val="22"/>
          <w:szCs w:val="22"/>
        </w:rPr>
      </w:pPr>
    </w:p>
    <w:p w14:paraId="41B74B6F" w14:textId="77777777" w:rsidR="000E72BD" w:rsidRDefault="000E72BD">
      <w:pPr>
        <w:rPr>
          <w:rFonts w:ascii="Arial" w:eastAsia="Arial" w:hAnsi="Arial" w:cs="Arial"/>
          <w:sz w:val="22"/>
          <w:szCs w:val="22"/>
        </w:rPr>
      </w:pPr>
    </w:p>
    <w:p w14:paraId="41B74B70" w14:textId="77777777" w:rsidR="000E72BD" w:rsidRDefault="000E72BD">
      <w:pPr>
        <w:rPr>
          <w:rFonts w:ascii="Arial" w:eastAsia="Arial" w:hAnsi="Arial" w:cs="Arial"/>
          <w:sz w:val="22"/>
          <w:szCs w:val="22"/>
        </w:rPr>
      </w:pPr>
    </w:p>
    <w:p w14:paraId="41B74B71" w14:textId="77777777" w:rsidR="000E72BD" w:rsidRDefault="000E72BD">
      <w:pPr>
        <w:rPr>
          <w:rFonts w:ascii="Arial" w:eastAsia="Arial" w:hAnsi="Arial" w:cs="Arial"/>
          <w:sz w:val="22"/>
          <w:szCs w:val="22"/>
        </w:rPr>
      </w:pPr>
    </w:p>
    <w:p w14:paraId="41B74B72" w14:textId="77777777" w:rsidR="000E72BD" w:rsidRDefault="000E72BD">
      <w:pPr>
        <w:rPr>
          <w:rFonts w:ascii="Arial" w:eastAsia="Arial" w:hAnsi="Arial" w:cs="Arial"/>
          <w:sz w:val="22"/>
          <w:szCs w:val="22"/>
        </w:rPr>
      </w:pPr>
    </w:p>
    <w:p w14:paraId="41B74B73" w14:textId="77777777" w:rsidR="000E72BD" w:rsidRDefault="000E72BD">
      <w:pPr>
        <w:rPr>
          <w:rFonts w:ascii="Arial" w:eastAsia="Arial" w:hAnsi="Arial" w:cs="Arial"/>
          <w:sz w:val="22"/>
          <w:szCs w:val="22"/>
        </w:rPr>
      </w:pPr>
    </w:p>
    <w:p w14:paraId="41B74B74" w14:textId="77777777" w:rsidR="000E72BD" w:rsidRDefault="000E72BD">
      <w:pPr>
        <w:rPr>
          <w:rFonts w:ascii="Arial" w:eastAsia="Arial" w:hAnsi="Arial" w:cs="Arial"/>
          <w:sz w:val="22"/>
          <w:szCs w:val="22"/>
        </w:rPr>
      </w:pPr>
    </w:p>
    <w:sectPr w:rsidR="000E72BD">
      <w:pgSz w:w="12240" w:h="15840"/>
      <w:pgMar w:top="1440" w:right="1440" w:bottom="1440" w:left="144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739BB"/>
    <w:multiLevelType w:val="multilevel"/>
    <w:tmpl w:val="EA1232D8"/>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8464771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2BD"/>
    <w:rsid w:val="00022E80"/>
    <w:rsid w:val="000E72BD"/>
    <w:rsid w:val="001A252D"/>
    <w:rsid w:val="001D416A"/>
    <w:rsid w:val="0022038B"/>
    <w:rsid w:val="0027653E"/>
    <w:rsid w:val="003A42BB"/>
    <w:rsid w:val="00416E91"/>
    <w:rsid w:val="00426181"/>
    <w:rsid w:val="0044656F"/>
    <w:rsid w:val="00451021"/>
    <w:rsid w:val="005C38E3"/>
    <w:rsid w:val="0060205F"/>
    <w:rsid w:val="0073142E"/>
    <w:rsid w:val="007627E5"/>
    <w:rsid w:val="0079618D"/>
    <w:rsid w:val="007B06E3"/>
    <w:rsid w:val="008375B2"/>
    <w:rsid w:val="00843ECE"/>
    <w:rsid w:val="008776D4"/>
    <w:rsid w:val="00897DAD"/>
    <w:rsid w:val="008D0719"/>
    <w:rsid w:val="009501F8"/>
    <w:rsid w:val="00994798"/>
    <w:rsid w:val="00A97739"/>
    <w:rsid w:val="00AD2091"/>
    <w:rsid w:val="00AF2CE8"/>
    <w:rsid w:val="00B353A6"/>
    <w:rsid w:val="00BD09CF"/>
    <w:rsid w:val="00C11EAA"/>
    <w:rsid w:val="00C20E08"/>
    <w:rsid w:val="00C8696E"/>
    <w:rsid w:val="00D3089B"/>
    <w:rsid w:val="00D5653C"/>
    <w:rsid w:val="00DE165E"/>
    <w:rsid w:val="00DF0DE7"/>
    <w:rsid w:val="00DF3D31"/>
    <w:rsid w:val="00E016B9"/>
    <w:rsid w:val="00E34A3C"/>
    <w:rsid w:val="00E66024"/>
    <w:rsid w:val="00F41674"/>
    <w:rsid w:val="00F75C9E"/>
    <w:rsid w:val="00F77268"/>
    <w:rsid w:val="00FC0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74AA7"/>
  <w15:docId w15:val="{751C7A8B-7552-4684-B95E-BE52C0E3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pPr>
      <w:suppressAutoHyphens/>
      <w:spacing w:line="1" w:lineRule="atLeast"/>
      <w:ind w:leftChars="-1" w:left="720" w:hangingChars="1" w:hanging="1"/>
      <w:textDirection w:val="btLr"/>
      <w:textAlignment w:val="top"/>
      <w:outlineLvl w:val="0"/>
    </w:pPr>
    <w:rPr>
      <w:position w:val="-1"/>
      <w:lang w:val="en-U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467886"/>
      <w:w w:val="100"/>
      <w:position w:val="-1"/>
      <w:u w:val="single"/>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en-US"/>
    </w:rPr>
  </w:style>
  <w:style w:type="paragraph" w:styleId="Header">
    <w:name w:val="head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lang w:val="en-US"/>
    </w:rPr>
  </w:style>
  <w:style w:type="character" w:customStyle="1" w:styleId="HeaderChar">
    <w:name w:val="Header Char"/>
    <w:basedOn w:val="DefaultParagraphFont"/>
    <w:rPr>
      <w:w w:val="100"/>
      <w:position w:val="-1"/>
      <w:effect w:val="none"/>
      <w:vertAlign w:val="baseline"/>
      <w:cs w:val="0"/>
      <w:em w:val="none"/>
    </w:rPr>
  </w:style>
  <w:style w:type="paragraph" w:styleId="Footer">
    <w:name w:val="foot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lang w:val="en-US"/>
    </w:rPr>
  </w:style>
  <w:style w:type="character" w:customStyle="1" w:styleId="FooterChar">
    <w:name w:val="Footer Char"/>
    <w:basedOn w:val="DefaultParagraphFont"/>
    <w:rPr>
      <w:w w:val="100"/>
      <w:position w:val="-1"/>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ihsy+E2+ALBBKvjAgjRf9l3+oQ==">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1772</Words>
  <Characters>10103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Bogdan Catalin SOFLAU</dc:creator>
  <cp:lastModifiedBy>Bogdan Catalin SOFLAU</cp:lastModifiedBy>
  <cp:revision>28</cp:revision>
  <dcterms:created xsi:type="dcterms:W3CDTF">2025-07-08T09:24:00Z</dcterms:created>
  <dcterms:modified xsi:type="dcterms:W3CDTF">2025-07-09T10:39:00Z</dcterms:modified>
</cp:coreProperties>
</file>