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Relationship Id="rId4" Type="http://purl.oclc.org/ooxml/officeDocument/relationships/custom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.NET 23.11.0 -->
  <w:body>
    <w:p w:rsidR="000158F4" w:rsidRPr="00B21DF0" w:rsidP="00B21DF0" w14:paraId="7023BDA6" w14:textId="77777777">
      <w:pPr>
        <w:jc w:val="both"/>
        <w:rPr>
          <w:b/>
          <w:bCs/>
        </w:rPr>
      </w:pPr>
      <w:r w:rsidRPr="00B21DF0">
        <w:rPr>
          <w:b/>
          <w:bCs/>
        </w:rPr>
        <w:t>ANEXA 1 – HORTICULTURA</w:t>
      </w:r>
    </w:p>
    <w:p w:rsidR="00B21DF0" w:rsidP="00B21DF0" w14:paraId="262F6E63" w14:textId="77777777">
      <w:pPr>
        <w:jc w:val="both"/>
      </w:pPr>
      <w:r>
        <w:rPr>
          <w:noProof/>
        </w:rPr>
        <w:drawing>
          <wp:inline distT="0" distB="0" distL="0" distR="0">
            <wp:extent cx="5943600" cy="1017905"/>
            <wp:effectExtent l="0" t="0" r="0" b="0"/>
            <wp:docPr id="2" name="Picture 1" descr="A close-up of a number&#10;&#10;AI-generated content may be incorrect.">
              <a:extLst xmlns:a="http://purl.oclc.org/ooxml/drawingml/main">
                <a:ext xmlns:a="http://purl.oclc.org/ooxml/drawingml/main" uri="{FF2B5EF4-FFF2-40B4-BE49-F238E27FC236}">
                  <a16:creationId xmlns:a16="http://schemas.microsoft.com/office/drawing/2014/main" id="{E0E31D7B-8003-4114-A9CA-F806AAD89B39}"/>
                </a:ext>
              </a:extLst>
            </wp:docPr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Picture 1" descr="A close-up of a number&#10;&#10;AI-generated content may be incorrect.">
                      <a:extLst>
                        <a:ext xmlns:a="http://purl.oclc.org/ooxml/drawingml/main" uri="{FF2B5EF4-FFF2-40B4-BE49-F238E27FC236}">
                          <a16:creationId xmlns:a16="http://schemas.microsoft.com/office/drawing/2014/main" id="{E0E31D7B-8003-4114-A9CA-F806AAD89B3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purl.oclc.org/ooxml/officeDocument/relationships" r:embed="rId4" cstate="print">
                      <a:extLst>
                        <a:ext xmlns:a="http://purl.oclc.org/ooxml/drawingml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89.05pt" w:type="dxa"/>
        <w:tblInd w:w="5.4pt" w:type="dxa"/>
        <w:tblLook w:firstColumn="1" w:firstRow="1" w:lastColumn="0" w:lastRow="0" w:noHBand="0" w:noVBand="1"/>
      </w:tblPr>
      <w:tblGrid>
        <w:gridCol w:w="1013"/>
        <w:gridCol w:w="20"/>
        <w:gridCol w:w="2060"/>
        <w:gridCol w:w="22"/>
        <w:gridCol w:w="2151"/>
        <w:gridCol w:w="1443"/>
        <w:gridCol w:w="21"/>
        <w:gridCol w:w="2048"/>
        <w:gridCol w:w="1003"/>
      </w:tblGrid>
      <w:tr w14:paraId="476A758D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374"/>
        </w:trPr>
        <w:tc>
          <w:tcPr>
            <w:tcW w:w="50.6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:rsidR="00B21DF0" w:rsidP="00B21DF0" w14:paraId="04AA80CB" w14:textId="77777777">
            <w:pPr>
              <w:jc w:val="start"/>
              <w:rPr>
                <w:kern w:val="0"/>
                <w:sz w:val="20"/>
                <w:szCs w:val="20"/>
                <w14:ligatures w14:val="none"/>
              </w:rPr>
            </w:pPr>
          </w:p>
          <w:p w:rsidR="00B21DF0" w:rsidP="00B21DF0" w14:paraId="1C1BA166" w14:textId="77777777">
            <w:pPr>
              <w:jc w:val="start"/>
              <w:rPr>
                <w:kern w:val="0"/>
                <w:sz w:val="20"/>
                <w:szCs w:val="20"/>
                <w14:ligatures w14:val="none"/>
              </w:rPr>
            </w:pPr>
          </w:p>
          <w:p w:rsidR="00B21DF0" w:rsidP="00B21DF0" w14:paraId="6B0B7BA0" w14:textId="77777777">
            <w:pPr>
              <w:jc w:val="start"/>
              <w:rPr>
                <w:kern w:val="0"/>
                <w:sz w:val="20"/>
                <w:szCs w:val="20"/>
                <w14:ligatures w14:val="none"/>
              </w:rPr>
            </w:pPr>
          </w:p>
          <w:p w:rsidR="00B21DF0" w:rsidP="00B21DF0" w14:paraId="3292A475" w14:textId="77777777">
            <w:pPr>
              <w:jc w:val="start"/>
              <w:rPr>
                <w:kern w:val="0"/>
                <w:sz w:val="20"/>
                <w:szCs w:val="20"/>
                <w14:ligatures w14:val="none"/>
              </w:rPr>
            </w:pPr>
          </w:p>
          <w:p w:rsidR="00B21DF0" w:rsidP="00B21DF0" w14:paraId="3EBBF5BE" w14:textId="77777777">
            <w:pPr>
              <w:jc w:val="start"/>
              <w:rPr>
                <w:kern w:val="0"/>
                <w:sz w:val="20"/>
                <w:szCs w:val="20"/>
                <w14:ligatures w14:val="none"/>
              </w:rPr>
            </w:pPr>
          </w:p>
          <w:p w:rsidR="00B21DF0" w:rsidP="00B21DF0" w14:paraId="4BCF60AD" w14:textId="77777777">
            <w:pPr>
              <w:jc w:val="start"/>
              <w:rPr>
                <w:kern w:val="0"/>
                <w:sz w:val="20"/>
                <w:szCs w:val="20"/>
                <w14:ligatures w14:val="none"/>
              </w:rPr>
            </w:pPr>
          </w:p>
          <w:p w:rsidR="00B21DF0" w:rsidRPr="00B21DF0" w:rsidP="00B21DF0" w14:paraId="6DBCA0D7" w14:textId="77777777">
            <w:pPr>
              <w:jc w:val="start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pt" w:type="dxa"/>
            <w:gridSpan w:val="2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:rsidR="00B21DF0" w:rsidRPr="00B21DF0" w:rsidP="00B21DF0" w14:paraId="787349B2" w14:textId="77777777">
            <w:pPr>
              <w:jc w:val="start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.65pt" w:type="dxa"/>
            <w:gridSpan w:val="2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:rsidR="00B21DF0" w:rsidRPr="00B21DF0" w:rsidP="00B21DF0" w14:paraId="79DF1996" w14:textId="77777777">
            <w:pPr>
              <w:jc w:val="start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.75pt" w:type="dxa"/>
            <w:gridSpan w:val="4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:rsidR="00B21DF0" w:rsidRPr="00B21DF0" w:rsidP="00B21DF0" w14:paraId="7EE58D4B" w14:textId="77777777">
            <w:pPr>
              <w:jc w:val="start"/>
              <w:rPr>
                <w:color w:val="000000"/>
                <w:kern w:val="0"/>
                <w14:ligatures w14:val="none"/>
              </w:rPr>
            </w:pPr>
            <w:r w:rsidRPr="00B21DF0">
              <w:rPr>
                <w:color w:val="000000"/>
                <w:kern w:val="0"/>
                <w14:ligatures w14:val="none"/>
              </w:rPr>
              <w:t>Anexa la Decizia CA nr. 8/07.03.2025</w:t>
            </w:r>
          </w:p>
        </w:tc>
      </w:tr>
      <w:tr w14:paraId="2E5E571F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374"/>
        </w:trPr>
        <w:tc>
          <w:tcPr>
            <w:tcW w:w="50.6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:rsidR="00B21DF0" w:rsidRPr="00B21DF0" w:rsidP="00B21DF0" w14:paraId="5A2C6D13" w14:textId="77777777">
            <w:pPr>
              <w:jc w:val="start"/>
              <w:rPr>
                <w:color w:val="000000"/>
                <w:kern w:val="0"/>
                <w14:ligatures w14:val="none"/>
              </w:rPr>
            </w:pPr>
          </w:p>
        </w:tc>
        <w:tc>
          <w:tcPr>
            <w:tcW w:w="104pt" w:type="dxa"/>
            <w:gridSpan w:val="2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:rsidR="00B21DF0" w:rsidRPr="00B21DF0" w:rsidP="00B21DF0" w14:paraId="75615D59" w14:textId="77777777">
            <w:pPr>
              <w:jc w:val="start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.65pt" w:type="dxa"/>
            <w:gridSpan w:val="2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:rsidR="00B21DF0" w:rsidRPr="00B21DF0" w:rsidP="00B21DF0" w14:paraId="33470B4E" w14:textId="77777777">
            <w:pPr>
              <w:jc w:val="start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:rsidR="00B21DF0" w:rsidRPr="00B21DF0" w:rsidP="00B21DF0" w14:paraId="47897F6F" w14:textId="77777777">
            <w:pPr>
              <w:jc w:val="start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.45pt" w:type="dxa"/>
            <w:gridSpan w:val="2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:rsidR="00B21DF0" w:rsidRPr="00B21DF0" w:rsidP="00B21DF0" w14:paraId="00EAA5D6" w14:textId="77777777">
            <w:pPr>
              <w:jc w:val="start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:rsidR="00B21DF0" w:rsidRPr="00B21DF0" w:rsidP="00B21DF0" w14:paraId="44E8B46B" w14:textId="77777777">
            <w:pPr>
              <w:jc w:val="start"/>
              <w:rPr>
                <w:kern w:val="0"/>
                <w:sz w:val="20"/>
                <w:szCs w:val="20"/>
                <w14:ligatures w14:val="none"/>
              </w:rPr>
            </w:pPr>
          </w:p>
        </w:tc>
      </w:tr>
      <w:tr w14:paraId="6FA2B2E8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374"/>
        </w:trPr>
        <w:tc>
          <w:tcPr>
            <w:tcW w:w="438.9pt" w:type="dxa"/>
            <w:gridSpan w:val="8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21DF0" w:rsidRPr="00B87939" w:rsidP="00B21DF0" w14:paraId="744114EE" w14:textId="77777777">
            <w:pPr>
              <w:jc w:val="start"/>
              <w:rPr>
                <w:b/>
                <w:bCs/>
                <w:color w:val="000000"/>
                <w:kern w:val="0"/>
                <w14:ligatures w14:val="none"/>
              </w:rPr>
            </w:pPr>
            <w:r w:rsidRPr="00B87939">
              <w:rPr>
                <w:b/>
                <w:bCs/>
                <w:color w:val="000000"/>
                <w:kern w:val="0"/>
                <w14:ligatures w14:val="none"/>
              </w:rPr>
              <w:t>I. Indicatori cheie de performanță financiari</w:t>
            </w:r>
          </w:p>
        </w:tc>
        <w:tc>
          <w:tcPr>
            <w:tcW w:w="50.1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21DF0" w:rsidRPr="00B87939" w:rsidP="00B21DF0" w14:paraId="7FCCD209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50%</w:t>
            </w:r>
          </w:p>
        </w:tc>
      </w:tr>
      <w:tr w14:paraId="7A57D64A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749"/>
        </w:trPr>
        <w:tc>
          <w:tcPr>
            <w:tcW w:w="50.65pt" w:type="dxa"/>
            <w:vMerge w:val="restar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000000" w:fill="F2F2F2"/>
            <w:vAlign w:val="center"/>
            <w:hideMark/>
          </w:tcPr>
          <w:p w:rsidR="00B21DF0" w:rsidRPr="00B87939" w:rsidP="00B21DF0" w14:paraId="4FB65010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Nr. crt.</w:t>
            </w:r>
          </w:p>
        </w:tc>
        <w:tc>
          <w:tcPr>
            <w:tcW w:w="104pt" w:type="dxa"/>
            <w:gridSpan w:val="2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000000" w:fill="F2F2F2"/>
            <w:vAlign w:val="center"/>
            <w:hideMark/>
          </w:tcPr>
          <w:p w:rsidR="00B21DF0" w:rsidRPr="00B87939" w:rsidP="00B21DF0" w14:paraId="202A514D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Indicatori cheie de performanță</w:t>
            </w:r>
          </w:p>
        </w:tc>
        <w:tc>
          <w:tcPr>
            <w:tcW w:w="108.65pt" w:type="dxa"/>
            <w:gridSpan w:val="2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000000" w:fill="F2F2F2"/>
            <w:vAlign w:val="center"/>
            <w:hideMark/>
          </w:tcPr>
          <w:p w:rsidR="00B21DF0" w:rsidRPr="00B87939" w:rsidP="00B21DF0" w14:paraId="127DC87F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Formula de calcul</w:t>
            </w:r>
          </w:p>
        </w:tc>
        <w:tc>
          <w:tcPr>
            <w:tcW w:w="72.1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000000" w:fill="F2F2F2"/>
            <w:vAlign w:val="center"/>
            <w:hideMark/>
          </w:tcPr>
          <w:p w:rsidR="00B21DF0" w:rsidRPr="00B87939" w:rsidP="00B21DF0" w14:paraId="7E817B96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Valoare</w:t>
            </w:r>
          </w:p>
        </w:tc>
        <w:tc>
          <w:tcPr>
            <w:tcW w:w="103.45pt" w:type="dxa"/>
            <w:gridSpan w:val="2"/>
            <w:vMerge w:val="restar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000000" w:fill="F2F2F2"/>
            <w:vAlign w:val="center"/>
            <w:hideMark/>
          </w:tcPr>
          <w:p w:rsidR="00B21DF0" w:rsidRPr="00B87939" w:rsidP="00B21DF0" w14:paraId="486F2653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Instrument de verificare</w:t>
            </w:r>
          </w:p>
        </w:tc>
        <w:tc>
          <w:tcPr>
            <w:tcW w:w="50.15pt" w:type="dxa"/>
            <w:vMerge w:val="restar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000000" w:fill="F2F2F2"/>
            <w:vAlign w:val="center"/>
            <w:hideMark/>
          </w:tcPr>
          <w:p w:rsidR="00B21DF0" w:rsidRPr="00B87939" w:rsidP="00B21DF0" w14:paraId="6B1E094E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Pondere ICP</w:t>
            </w:r>
          </w:p>
        </w:tc>
      </w:tr>
      <w:tr w14:paraId="60F3FE01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374"/>
        </w:trPr>
        <w:tc>
          <w:tcPr>
            <w:tcW w:w="50.65pt" w:type="dxa"/>
            <w:vMerge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:rsidR="00B21DF0" w:rsidRPr="00B87939" w:rsidP="00B21DF0" w14:paraId="16C4D6E3" w14:textId="77777777">
            <w:pPr>
              <w:jc w:val="start"/>
              <w:rPr>
                <w:color w:val="000000"/>
                <w:kern w:val="0"/>
                <w14:ligatures w14:val="none"/>
              </w:rPr>
            </w:pPr>
          </w:p>
        </w:tc>
        <w:tc>
          <w:tcPr>
            <w:tcW w:w="104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1DF0" w:rsidRPr="00B87939" w:rsidP="00B21DF0" w14:paraId="18747BA3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ICP</w:t>
            </w:r>
          </w:p>
        </w:tc>
        <w:tc>
          <w:tcPr>
            <w:tcW w:w="108.65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1DF0" w:rsidRPr="00B87939" w:rsidP="00B21DF0" w14:paraId="47B7E665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ICP</w:t>
            </w:r>
          </w:p>
        </w:tc>
        <w:tc>
          <w:tcPr>
            <w:tcW w:w="72.1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1DF0" w:rsidRPr="00B87939" w:rsidP="00B21DF0" w14:paraId="750E83C9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U.M.</w:t>
            </w:r>
          </w:p>
        </w:tc>
        <w:tc>
          <w:tcPr>
            <w:tcW w:w="103.45pt" w:type="dxa"/>
            <w:gridSpan w:val="2"/>
            <w:vMerge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:rsidR="00B21DF0" w:rsidRPr="00B87939" w:rsidP="00B21DF0" w14:paraId="48E2A0B8" w14:textId="77777777">
            <w:pPr>
              <w:jc w:val="start"/>
              <w:rPr>
                <w:color w:val="000000"/>
                <w:kern w:val="0"/>
                <w14:ligatures w14:val="none"/>
              </w:rPr>
            </w:pPr>
          </w:p>
        </w:tc>
        <w:tc>
          <w:tcPr>
            <w:tcW w:w="50.15pt" w:type="dxa"/>
            <w:vMerge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:rsidR="00B21DF0" w:rsidRPr="00B87939" w:rsidP="00B21DF0" w14:paraId="393C7F7F" w14:textId="77777777">
            <w:pPr>
              <w:jc w:val="start"/>
              <w:rPr>
                <w:color w:val="000000"/>
                <w:kern w:val="0"/>
                <w14:ligatures w14:val="none"/>
              </w:rPr>
            </w:pPr>
          </w:p>
        </w:tc>
      </w:tr>
      <w:tr w14:paraId="260A8F55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374"/>
        </w:trPr>
        <w:tc>
          <w:tcPr>
            <w:tcW w:w="489.05pt" w:type="dxa"/>
            <w:gridSpan w:val="9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0B646886" w14:textId="77777777">
            <w:pPr>
              <w:jc w:val="start"/>
              <w:rPr>
                <w:b/>
                <w:bCs/>
                <w:color w:val="000000"/>
                <w:kern w:val="0"/>
                <w14:ligatures w14:val="none"/>
              </w:rPr>
            </w:pPr>
            <w:r w:rsidRPr="00B87939">
              <w:rPr>
                <w:b/>
                <w:bCs/>
                <w:color w:val="000000"/>
                <w:kern w:val="0"/>
                <w14:ligatures w14:val="none"/>
              </w:rPr>
              <w:t>Politica de investiții</w:t>
            </w:r>
          </w:p>
        </w:tc>
      </w:tr>
      <w:tr w14:paraId="0AE27925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1125"/>
        </w:trPr>
        <w:tc>
          <w:tcPr>
            <w:tcW w:w="50.65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7E29819F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4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195EB77C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Rata cheltuielilor de capital</w:t>
            </w:r>
          </w:p>
        </w:tc>
        <w:tc>
          <w:tcPr>
            <w:tcW w:w="108.65pt" w:type="dxa"/>
            <w:gridSpan w:val="2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61B1DA4D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Cheltuieli de capital/                                                        Total active</w:t>
            </w:r>
          </w:p>
        </w:tc>
        <w:tc>
          <w:tcPr>
            <w:tcW w:w="72.1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7F109608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minim 0,07%</w:t>
            </w:r>
          </w:p>
        </w:tc>
        <w:tc>
          <w:tcPr>
            <w:tcW w:w="103.45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3A58BDD9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Situații financiare anuale și BVC realizat</w:t>
            </w:r>
          </w:p>
        </w:tc>
        <w:tc>
          <w:tcPr>
            <w:tcW w:w="50.1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7977FAEE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6%</w:t>
            </w:r>
          </w:p>
        </w:tc>
      </w:tr>
      <w:tr w14:paraId="2D9A7F7E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374"/>
        </w:trPr>
        <w:tc>
          <w:tcPr>
            <w:tcW w:w="489.05pt" w:type="dxa"/>
            <w:gridSpan w:val="9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2D4E3D82" w14:textId="77777777">
            <w:pPr>
              <w:jc w:val="start"/>
              <w:rPr>
                <w:b/>
                <w:bCs/>
                <w:color w:val="000000"/>
                <w:kern w:val="0"/>
                <w14:ligatures w14:val="none"/>
              </w:rPr>
            </w:pPr>
            <w:r w:rsidRPr="00B87939">
              <w:rPr>
                <w:b/>
                <w:bCs/>
                <w:color w:val="000000"/>
                <w:kern w:val="0"/>
                <w14:ligatures w14:val="none"/>
              </w:rPr>
              <w:t>Finanțare</w:t>
            </w:r>
          </w:p>
        </w:tc>
      </w:tr>
      <w:tr w14:paraId="182D9958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749"/>
        </w:trPr>
        <w:tc>
          <w:tcPr>
            <w:tcW w:w="50.65pt" w:type="dxa"/>
            <w:tcBorders>
              <w:top w:val="nil"/>
              <w:start w:val="single" w:sz="4" w:space="0" w:color="auto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1B19C165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04pt" w:type="dxa"/>
            <w:gridSpan w:val="2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461CF125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 xml:space="preserve">Rata lichidității curente </w:t>
            </w:r>
          </w:p>
        </w:tc>
        <w:tc>
          <w:tcPr>
            <w:tcW w:w="108.65pt" w:type="dxa"/>
            <w:gridSpan w:val="2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5F5BEDC8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Active curente (circulante)/ Datorii curente</w:t>
            </w:r>
          </w:p>
        </w:tc>
        <w:tc>
          <w:tcPr>
            <w:tcW w:w="72.1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64BE0D96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minim 1</w:t>
            </w:r>
          </w:p>
        </w:tc>
        <w:tc>
          <w:tcPr>
            <w:tcW w:w="103.45pt" w:type="dxa"/>
            <w:gridSpan w:val="2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6A1C1DF7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Situații financiare anuale</w:t>
            </w:r>
          </w:p>
        </w:tc>
        <w:tc>
          <w:tcPr>
            <w:tcW w:w="50.1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53B66AD7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6%</w:t>
            </w:r>
          </w:p>
        </w:tc>
      </w:tr>
      <w:tr w14:paraId="3DBDA0B9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749"/>
        </w:trPr>
        <w:tc>
          <w:tcPr>
            <w:tcW w:w="50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28607347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04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17332803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Lichiditatea imediată/                 Test acid</w:t>
            </w:r>
          </w:p>
        </w:tc>
        <w:tc>
          <w:tcPr>
            <w:tcW w:w="108.6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2092BDEE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(Active curente (circulante) – Stocuri)/ Datorii curente</w:t>
            </w:r>
          </w:p>
        </w:tc>
        <w:tc>
          <w:tcPr>
            <w:tcW w:w="72.1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388D07D6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minim 0,80</w:t>
            </w:r>
          </w:p>
        </w:tc>
        <w:tc>
          <w:tcPr>
            <w:tcW w:w="103.4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1572754F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Situații financiare anuale</w:t>
            </w:r>
          </w:p>
        </w:tc>
        <w:tc>
          <w:tcPr>
            <w:tcW w:w="50.1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630B25FF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6%</w:t>
            </w:r>
          </w:p>
        </w:tc>
      </w:tr>
      <w:tr w14:paraId="54EEC412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374"/>
        </w:trPr>
        <w:tc>
          <w:tcPr>
            <w:tcW w:w="489.05pt" w:type="dxa"/>
            <w:gridSpan w:val="9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2ECBA111" w14:textId="77777777">
            <w:pPr>
              <w:jc w:val="start"/>
              <w:rPr>
                <w:b/>
                <w:bCs/>
                <w:color w:val="000000"/>
                <w:kern w:val="0"/>
                <w14:ligatures w14:val="none"/>
              </w:rPr>
            </w:pPr>
            <w:r w:rsidRPr="00B87939">
              <w:rPr>
                <w:b/>
                <w:bCs/>
                <w:color w:val="000000"/>
                <w:kern w:val="0"/>
                <w14:ligatures w14:val="none"/>
              </w:rPr>
              <w:t>Operațiuni</w:t>
            </w:r>
          </w:p>
        </w:tc>
      </w:tr>
      <w:tr w14:paraId="1A995FC6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1125"/>
        </w:trPr>
        <w:tc>
          <w:tcPr>
            <w:tcW w:w="50.65pt" w:type="dxa"/>
            <w:tcBorders>
              <w:top w:val="nil"/>
              <w:start w:val="single" w:sz="4" w:space="0" w:color="auto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66E4B789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04pt" w:type="dxa"/>
            <w:gridSpan w:val="2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6F61EA2B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Rata de rotație a activelor</w:t>
            </w:r>
          </w:p>
        </w:tc>
        <w:tc>
          <w:tcPr>
            <w:tcW w:w="108.65pt" w:type="dxa"/>
            <w:gridSpan w:val="2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1A6166F0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Cifra de afaceri netă/ Valoarea medie a tuturor activelor</w:t>
            </w:r>
          </w:p>
        </w:tc>
        <w:tc>
          <w:tcPr>
            <w:tcW w:w="72.1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25B6CDA5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minim 1,19</w:t>
            </w:r>
          </w:p>
        </w:tc>
        <w:tc>
          <w:tcPr>
            <w:tcW w:w="103.45pt" w:type="dxa"/>
            <w:gridSpan w:val="2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70FBFF37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Situații financiare anuale</w:t>
            </w:r>
          </w:p>
        </w:tc>
        <w:tc>
          <w:tcPr>
            <w:tcW w:w="50.1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0E7ADDBD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4%</w:t>
            </w:r>
          </w:p>
        </w:tc>
      </w:tr>
      <w:tr w14:paraId="1C076D35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1473"/>
        </w:trPr>
        <w:tc>
          <w:tcPr>
            <w:tcW w:w="50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08FBE6AE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04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42CD5A15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Rata de rotație a creanțelor</w:t>
            </w:r>
          </w:p>
        </w:tc>
        <w:tc>
          <w:tcPr>
            <w:tcW w:w="108.6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5B05AC4C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Cifra de afaceri netă/                                Valoarea medie creanțe</w:t>
            </w:r>
          </w:p>
        </w:tc>
        <w:tc>
          <w:tcPr>
            <w:tcW w:w="72.1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03AFC331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minim 2,96</w:t>
            </w:r>
          </w:p>
        </w:tc>
        <w:tc>
          <w:tcPr>
            <w:tcW w:w="103.4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08DFF1A4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Situații financiare anuale</w:t>
            </w:r>
          </w:p>
        </w:tc>
        <w:tc>
          <w:tcPr>
            <w:tcW w:w="50.1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1245D4F5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6%</w:t>
            </w:r>
          </w:p>
        </w:tc>
      </w:tr>
      <w:tr w14:paraId="5653124E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374"/>
        </w:trPr>
        <w:tc>
          <w:tcPr>
            <w:tcW w:w="489.05pt" w:type="dxa"/>
            <w:gridSpan w:val="9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63F5588D" w14:textId="77777777">
            <w:pPr>
              <w:jc w:val="start"/>
              <w:rPr>
                <w:b/>
                <w:bCs/>
                <w:color w:val="000000"/>
                <w:kern w:val="0"/>
                <w14:ligatures w14:val="none"/>
              </w:rPr>
            </w:pPr>
            <w:r w:rsidRPr="00B87939">
              <w:rPr>
                <w:b/>
                <w:bCs/>
                <w:color w:val="000000"/>
                <w:kern w:val="0"/>
                <w14:ligatures w14:val="none"/>
              </w:rPr>
              <w:t>Rentabilitate</w:t>
            </w:r>
          </w:p>
        </w:tc>
      </w:tr>
      <w:tr w14:paraId="6448BAA7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749"/>
        </w:trPr>
        <w:tc>
          <w:tcPr>
            <w:tcW w:w="50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4BF2288E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04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240AB0D8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Rentabilitatea capitalului propriu (ROE)</w:t>
            </w:r>
          </w:p>
        </w:tc>
        <w:tc>
          <w:tcPr>
            <w:tcW w:w="108.6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492F1F77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Profit net/                                                               Valoare capital propriu</w:t>
            </w:r>
          </w:p>
        </w:tc>
        <w:tc>
          <w:tcPr>
            <w:tcW w:w="72.1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2FD6FFA2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minim 0,22%</w:t>
            </w:r>
          </w:p>
        </w:tc>
        <w:tc>
          <w:tcPr>
            <w:tcW w:w="103.4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6619B6CD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Situații financiare anuale</w:t>
            </w:r>
          </w:p>
        </w:tc>
        <w:tc>
          <w:tcPr>
            <w:tcW w:w="50.1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0386C538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4%</w:t>
            </w:r>
          </w:p>
        </w:tc>
      </w:tr>
      <w:tr w14:paraId="53919868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749"/>
        </w:trPr>
        <w:tc>
          <w:tcPr>
            <w:tcW w:w="50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552D732E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04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4BA895BC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Marja de profit net</w:t>
            </w:r>
          </w:p>
        </w:tc>
        <w:tc>
          <w:tcPr>
            <w:tcW w:w="108.6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1D8527F6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Profit net/                                         Cifră de afaceri netă</w:t>
            </w:r>
          </w:p>
        </w:tc>
        <w:tc>
          <w:tcPr>
            <w:tcW w:w="7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185AD9F8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minim 0,11%</w:t>
            </w:r>
          </w:p>
        </w:tc>
        <w:tc>
          <w:tcPr>
            <w:tcW w:w="103.4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7068AB26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Situații financiare anuale</w:t>
            </w:r>
          </w:p>
        </w:tc>
        <w:tc>
          <w:tcPr>
            <w:tcW w:w="50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7A7AC983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4%</w:t>
            </w:r>
          </w:p>
        </w:tc>
      </w:tr>
      <w:tr w14:paraId="3F2E8FFA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2250"/>
        </w:trPr>
        <w:tc>
          <w:tcPr>
            <w:tcW w:w="50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1390A454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04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2EFCD620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Rata de creștere a cifrei de afaceri nete</w:t>
            </w:r>
          </w:p>
        </w:tc>
        <w:tc>
          <w:tcPr>
            <w:tcW w:w="108.6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34AF5887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(Cifră de afaceri netă perioadă curentă – Cifră de afaceri netă perioadă anterioară)/                                             Cifră de afaceri netă perioadă anterioară</w:t>
            </w:r>
          </w:p>
        </w:tc>
        <w:tc>
          <w:tcPr>
            <w:tcW w:w="7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45E3F0C9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minim 2,48%</w:t>
            </w:r>
          </w:p>
        </w:tc>
        <w:tc>
          <w:tcPr>
            <w:tcW w:w="103.4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54991C45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Situații financiare anuale</w:t>
            </w:r>
          </w:p>
        </w:tc>
        <w:tc>
          <w:tcPr>
            <w:tcW w:w="50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10DE6753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6%</w:t>
            </w:r>
          </w:p>
        </w:tc>
      </w:tr>
      <w:tr w14:paraId="20C1D851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374"/>
        </w:trPr>
        <w:tc>
          <w:tcPr>
            <w:tcW w:w="489.05pt" w:type="dxa"/>
            <w:gridSpan w:val="9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785645D4" w14:textId="77777777">
            <w:pPr>
              <w:jc w:val="start"/>
              <w:rPr>
                <w:b/>
                <w:bCs/>
                <w:color w:val="000000"/>
                <w:kern w:val="0"/>
                <w14:ligatures w14:val="none"/>
              </w:rPr>
            </w:pPr>
            <w:r w:rsidRPr="00B87939">
              <w:rPr>
                <w:b/>
                <w:bCs/>
                <w:color w:val="000000"/>
                <w:kern w:val="0"/>
                <w14:ligatures w14:val="none"/>
              </w:rPr>
              <w:t>Politica de dividende</w:t>
            </w:r>
          </w:p>
        </w:tc>
      </w:tr>
      <w:tr w14:paraId="1FBDB201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1125"/>
        </w:trPr>
        <w:tc>
          <w:tcPr>
            <w:tcW w:w="50.65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47947078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04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24AB8BA7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Rata de plată a dividendelor_t</w:t>
            </w:r>
          </w:p>
        </w:tc>
        <w:tc>
          <w:tcPr>
            <w:tcW w:w="108.65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64195A43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Dividende plătite                                               (aferente an X/                                       Profit net (aferent an X)</w:t>
            </w:r>
          </w:p>
        </w:tc>
        <w:tc>
          <w:tcPr>
            <w:tcW w:w="72.1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3BA898F4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minim 50%</w:t>
            </w:r>
          </w:p>
        </w:tc>
        <w:tc>
          <w:tcPr>
            <w:tcW w:w="103.45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4E008F99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Situații financiare anuale și document de plată</w:t>
            </w:r>
          </w:p>
        </w:tc>
        <w:tc>
          <w:tcPr>
            <w:tcW w:w="50.1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0691BAF3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8%</w:t>
            </w:r>
          </w:p>
        </w:tc>
      </w:tr>
      <w:tr w14:paraId="0158D4D3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374"/>
        </w:trPr>
        <w:tc>
          <w:tcPr>
            <w:tcW w:w="50.6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4B628CE8" w14:textId="77777777">
            <w:pPr>
              <w:rPr>
                <w:color w:val="000000"/>
                <w:kern w:val="0"/>
                <w14:ligatures w14:val="none"/>
              </w:rPr>
            </w:pPr>
          </w:p>
        </w:tc>
        <w:tc>
          <w:tcPr>
            <w:tcW w:w="104pt" w:type="dxa"/>
            <w:gridSpan w:val="2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1EC47122" w14:textId="77777777">
            <w:pPr>
              <w:jc w:val="start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.65pt" w:type="dxa"/>
            <w:gridSpan w:val="2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7134D873" w14:textId="77777777">
            <w:pPr>
              <w:jc w:val="start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1360AF56" w14:textId="77777777">
            <w:pPr>
              <w:jc w:val="start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.45pt" w:type="dxa"/>
            <w:gridSpan w:val="2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7F333DF2" w14:textId="77777777">
            <w:pPr>
              <w:jc w:val="start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6BDC6698" w14:textId="77777777">
            <w:pPr>
              <w:jc w:val="start"/>
              <w:rPr>
                <w:kern w:val="0"/>
                <w:sz w:val="20"/>
                <w:szCs w:val="20"/>
                <w14:ligatures w14:val="none"/>
              </w:rPr>
            </w:pPr>
          </w:p>
        </w:tc>
      </w:tr>
      <w:tr w14:paraId="7ACE137D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374"/>
        </w:trPr>
        <w:tc>
          <w:tcPr>
            <w:tcW w:w="50.6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47E96304" w14:textId="77777777">
            <w:pPr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pt" w:type="dxa"/>
            <w:gridSpan w:val="2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5F886B6A" w14:textId="77777777">
            <w:pPr>
              <w:jc w:val="start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.65pt" w:type="dxa"/>
            <w:gridSpan w:val="2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0F8DBA72" w14:textId="77777777">
            <w:pPr>
              <w:jc w:val="start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4B366155" w14:textId="77777777">
            <w:pPr>
              <w:jc w:val="start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.45pt" w:type="dxa"/>
            <w:gridSpan w:val="2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0040E362" w14:textId="77777777">
            <w:pPr>
              <w:jc w:val="start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545FD07C" w14:textId="77777777">
            <w:pPr>
              <w:jc w:val="start"/>
              <w:rPr>
                <w:kern w:val="0"/>
                <w:sz w:val="20"/>
                <w:szCs w:val="20"/>
                <w14:ligatures w14:val="none"/>
              </w:rPr>
            </w:pPr>
          </w:p>
        </w:tc>
      </w:tr>
      <w:tr w14:paraId="243A00AD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374"/>
        </w:trPr>
        <w:tc>
          <w:tcPr>
            <w:tcW w:w="438.9pt" w:type="dxa"/>
            <w:gridSpan w:val="8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21DF0" w:rsidRPr="00B87939" w:rsidP="00B21DF0" w14:paraId="4ECEA6F5" w14:textId="77777777">
            <w:pPr>
              <w:jc w:val="start"/>
              <w:rPr>
                <w:b/>
                <w:bCs/>
                <w:color w:val="000000"/>
                <w:kern w:val="0"/>
                <w14:ligatures w14:val="none"/>
              </w:rPr>
            </w:pPr>
            <w:r w:rsidRPr="00B87939">
              <w:rPr>
                <w:b/>
                <w:bCs/>
                <w:color w:val="000000"/>
                <w:kern w:val="0"/>
                <w14:ligatures w14:val="none"/>
              </w:rPr>
              <w:t>II. Indicatori nefinanciari</w:t>
            </w:r>
          </w:p>
        </w:tc>
        <w:tc>
          <w:tcPr>
            <w:tcW w:w="50.1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21DF0" w:rsidRPr="00B87939" w:rsidP="00B21DF0" w14:paraId="68E7EB47" w14:textId="4A7246AB">
            <w:pPr>
              <w:rPr>
                <w:color w:val="000000"/>
                <w:kern w:val="0"/>
                <w14:ligatures w14:val="none"/>
              </w:rPr>
            </w:pPr>
            <w:r>
              <w:rPr>
                <w:color w:val="000000"/>
                <w:kern w:val="0"/>
                <w14:ligatures w14:val="none"/>
              </w:rPr>
              <w:t>50%</w:t>
            </w:r>
          </w:p>
        </w:tc>
      </w:tr>
      <w:tr w14:paraId="7C857CE8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749"/>
        </w:trPr>
        <w:tc>
          <w:tcPr>
            <w:tcW w:w="50.65pt" w:type="dxa"/>
            <w:vMerge w:val="restar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000000" w:fill="F2F2F2"/>
            <w:vAlign w:val="center"/>
            <w:hideMark/>
          </w:tcPr>
          <w:p w:rsidR="00B21DF0" w:rsidRPr="00B87939" w:rsidP="00B21DF0" w14:paraId="6038A651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Nr. crt.</w:t>
            </w:r>
          </w:p>
        </w:tc>
        <w:tc>
          <w:tcPr>
            <w:tcW w:w="104pt" w:type="dxa"/>
            <w:gridSpan w:val="2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000000" w:fill="F2F2F2"/>
            <w:vAlign w:val="center"/>
            <w:hideMark/>
          </w:tcPr>
          <w:p w:rsidR="00B21DF0" w:rsidRPr="00B87939" w:rsidP="00B21DF0" w14:paraId="7851577A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Indicatori cheie de performanță</w:t>
            </w:r>
          </w:p>
        </w:tc>
        <w:tc>
          <w:tcPr>
            <w:tcW w:w="108.65pt" w:type="dxa"/>
            <w:gridSpan w:val="2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000000" w:fill="F2F2F2"/>
            <w:vAlign w:val="center"/>
            <w:hideMark/>
          </w:tcPr>
          <w:p w:rsidR="00B21DF0" w:rsidRPr="00B87939" w:rsidP="00B21DF0" w14:paraId="6395CC4B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Formula de calcul</w:t>
            </w:r>
          </w:p>
        </w:tc>
        <w:tc>
          <w:tcPr>
            <w:tcW w:w="72.1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000000" w:fill="F2F2F2"/>
            <w:vAlign w:val="center"/>
            <w:hideMark/>
          </w:tcPr>
          <w:p w:rsidR="00B21DF0" w:rsidRPr="00B87939" w:rsidP="00B21DF0" w14:paraId="04CB4585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Valoare</w:t>
            </w:r>
          </w:p>
        </w:tc>
        <w:tc>
          <w:tcPr>
            <w:tcW w:w="103.45pt" w:type="dxa"/>
            <w:gridSpan w:val="2"/>
            <w:vMerge w:val="restar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000000" w:fill="F2F2F2"/>
            <w:vAlign w:val="center"/>
            <w:hideMark/>
          </w:tcPr>
          <w:p w:rsidR="00B21DF0" w:rsidRPr="00B87939" w:rsidP="00B21DF0" w14:paraId="0536C4DB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Instrument de verificare</w:t>
            </w:r>
          </w:p>
        </w:tc>
        <w:tc>
          <w:tcPr>
            <w:tcW w:w="50.15pt" w:type="dxa"/>
            <w:vMerge w:val="restar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000000" w:fill="F2F2F2"/>
            <w:vAlign w:val="center"/>
            <w:hideMark/>
          </w:tcPr>
          <w:p w:rsidR="00B21DF0" w:rsidRPr="00B87939" w:rsidP="00B21DF0" w14:paraId="212AA841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Pondere ICP</w:t>
            </w:r>
          </w:p>
        </w:tc>
      </w:tr>
      <w:tr w14:paraId="3846EB47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374"/>
        </w:trPr>
        <w:tc>
          <w:tcPr>
            <w:tcW w:w="50.65pt" w:type="dxa"/>
            <w:vMerge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:rsidR="00B21DF0" w:rsidRPr="00B87939" w:rsidP="00B21DF0" w14:paraId="2815D26F" w14:textId="77777777">
            <w:pPr>
              <w:jc w:val="start"/>
              <w:rPr>
                <w:color w:val="000000"/>
                <w:kern w:val="0"/>
                <w14:ligatures w14:val="none"/>
              </w:rPr>
            </w:pPr>
          </w:p>
        </w:tc>
        <w:tc>
          <w:tcPr>
            <w:tcW w:w="104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2F2F2"/>
            <w:vAlign w:val="center"/>
            <w:hideMark/>
          </w:tcPr>
          <w:p w:rsidR="00B21DF0" w:rsidRPr="00B87939" w:rsidP="00B21DF0" w14:paraId="6836B36E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ICP</w:t>
            </w:r>
          </w:p>
        </w:tc>
        <w:tc>
          <w:tcPr>
            <w:tcW w:w="108.65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2F2F2"/>
            <w:vAlign w:val="center"/>
            <w:hideMark/>
          </w:tcPr>
          <w:p w:rsidR="00B21DF0" w:rsidRPr="00B87939" w:rsidP="00B21DF0" w14:paraId="158E6B44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ICP</w:t>
            </w:r>
          </w:p>
        </w:tc>
        <w:tc>
          <w:tcPr>
            <w:tcW w:w="72.1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F2F2F2"/>
            <w:vAlign w:val="center"/>
            <w:hideMark/>
          </w:tcPr>
          <w:p w:rsidR="00B21DF0" w:rsidRPr="00B87939" w:rsidP="00B21DF0" w14:paraId="13B5BD30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U.M.</w:t>
            </w:r>
          </w:p>
        </w:tc>
        <w:tc>
          <w:tcPr>
            <w:tcW w:w="103.45pt" w:type="dxa"/>
            <w:gridSpan w:val="2"/>
            <w:vMerge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:rsidR="00B21DF0" w:rsidRPr="00B87939" w:rsidP="00B21DF0" w14:paraId="3E2797BB" w14:textId="77777777">
            <w:pPr>
              <w:jc w:val="start"/>
              <w:rPr>
                <w:color w:val="000000"/>
                <w:kern w:val="0"/>
                <w14:ligatures w14:val="none"/>
              </w:rPr>
            </w:pPr>
          </w:p>
        </w:tc>
        <w:tc>
          <w:tcPr>
            <w:tcW w:w="50.15pt" w:type="dxa"/>
            <w:vMerge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:rsidR="00B21DF0" w:rsidRPr="00B87939" w:rsidP="00B21DF0" w14:paraId="0FF4AABE" w14:textId="77777777">
            <w:pPr>
              <w:jc w:val="start"/>
              <w:rPr>
                <w:color w:val="000000"/>
                <w:kern w:val="0"/>
                <w14:ligatures w14:val="none"/>
              </w:rPr>
            </w:pPr>
          </w:p>
        </w:tc>
      </w:tr>
      <w:tr w14:paraId="4F468613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374"/>
        </w:trPr>
        <w:tc>
          <w:tcPr>
            <w:tcW w:w="489.05pt" w:type="dxa"/>
            <w:gridSpan w:val="9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13BCDBBC" w14:textId="77777777">
            <w:pPr>
              <w:jc w:val="start"/>
              <w:rPr>
                <w:b/>
                <w:bCs/>
                <w:color w:val="000000"/>
                <w:kern w:val="0"/>
                <w14:ligatures w14:val="none"/>
              </w:rPr>
            </w:pPr>
            <w:r w:rsidRPr="00B87939">
              <w:rPr>
                <w:b/>
                <w:bCs/>
                <w:color w:val="000000"/>
                <w:kern w:val="0"/>
                <w14:ligatures w14:val="none"/>
              </w:rPr>
              <w:t>Indicatori de mediu</w:t>
            </w:r>
          </w:p>
        </w:tc>
      </w:tr>
      <w:tr w14:paraId="3C7E44AA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749"/>
        </w:trPr>
        <w:tc>
          <w:tcPr>
            <w:tcW w:w="50.65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5F926B61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4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0F2E5856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Consumul de energie</w:t>
            </w:r>
          </w:p>
        </w:tc>
        <w:tc>
          <w:tcPr>
            <w:tcW w:w="108.65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7FFF8486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Scădere consum de energie față de an anterior (KWh)</w:t>
            </w:r>
          </w:p>
        </w:tc>
        <w:tc>
          <w:tcPr>
            <w:tcW w:w="72.1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088C0C1C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 xml:space="preserve"> -1,30%</w:t>
            </w:r>
          </w:p>
        </w:tc>
        <w:tc>
          <w:tcPr>
            <w:tcW w:w="103.45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7FB9325C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Facturi furnizori energie</w:t>
            </w:r>
          </w:p>
        </w:tc>
        <w:tc>
          <w:tcPr>
            <w:tcW w:w="50.1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7ECDE95B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3%</w:t>
            </w:r>
          </w:p>
        </w:tc>
      </w:tr>
      <w:tr w14:paraId="1C20C59A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374"/>
        </w:trPr>
        <w:tc>
          <w:tcPr>
            <w:tcW w:w="489.05pt" w:type="dxa"/>
            <w:gridSpan w:val="9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531D0A4B" w14:textId="77777777">
            <w:pPr>
              <w:jc w:val="start"/>
              <w:rPr>
                <w:b/>
                <w:bCs/>
                <w:color w:val="000000"/>
                <w:kern w:val="0"/>
                <w14:ligatures w14:val="none"/>
              </w:rPr>
            </w:pPr>
            <w:r w:rsidRPr="00B87939">
              <w:rPr>
                <w:b/>
                <w:bCs/>
                <w:color w:val="000000"/>
                <w:kern w:val="0"/>
                <w14:ligatures w14:val="none"/>
              </w:rPr>
              <w:t>Indicatori referitori la clienți</w:t>
            </w:r>
          </w:p>
        </w:tc>
      </w:tr>
      <w:tr w14:paraId="49F6F45E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1125"/>
        </w:trPr>
        <w:tc>
          <w:tcPr>
            <w:tcW w:w="50.65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30495D11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04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098430E4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Scor de satisfacție clienți</w:t>
            </w:r>
          </w:p>
        </w:tc>
        <w:tc>
          <w:tcPr>
            <w:tcW w:w="108.65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2F545AE5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Total număr de evaluări                               de 4 și 5 /                                              Total număr evaluări</w:t>
            </w:r>
          </w:p>
        </w:tc>
        <w:tc>
          <w:tcPr>
            <w:tcW w:w="72.1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522FC248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minim 73%</w:t>
            </w:r>
          </w:p>
        </w:tc>
        <w:tc>
          <w:tcPr>
            <w:tcW w:w="103.45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0D3D1BC0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Formulare evaluare transmise și primite</w:t>
            </w:r>
          </w:p>
        </w:tc>
        <w:tc>
          <w:tcPr>
            <w:tcW w:w="50.1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7C5E552F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3%</w:t>
            </w:r>
          </w:p>
        </w:tc>
      </w:tr>
      <w:tr w14:paraId="66D507AE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374"/>
        </w:trPr>
        <w:tc>
          <w:tcPr>
            <w:tcW w:w="489.05pt" w:type="dxa"/>
            <w:gridSpan w:val="9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2209A393" w14:textId="77777777">
            <w:pPr>
              <w:jc w:val="start"/>
              <w:rPr>
                <w:b/>
                <w:bCs/>
                <w:color w:val="000000"/>
                <w:kern w:val="0"/>
                <w14:ligatures w14:val="none"/>
              </w:rPr>
            </w:pPr>
            <w:r w:rsidRPr="00B87939">
              <w:rPr>
                <w:b/>
                <w:bCs/>
                <w:color w:val="000000"/>
                <w:kern w:val="0"/>
                <w14:ligatures w14:val="none"/>
              </w:rPr>
              <w:t>Indicatori referitori la angajați</w:t>
            </w:r>
          </w:p>
        </w:tc>
      </w:tr>
      <w:tr w14:paraId="4FAA54B0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2250"/>
        </w:trPr>
        <w:tc>
          <w:tcPr>
            <w:tcW w:w="50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159490C7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04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7F82F1B7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Numărul mediu de ore de formare per angajat</w:t>
            </w:r>
          </w:p>
        </w:tc>
        <w:tc>
          <w:tcPr>
            <w:tcW w:w="108.6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5D7FE800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Total număr de ore de formare/ Număr total de angajați</w:t>
            </w:r>
          </w:p>
        </w:tc>
        <w:tc>
          <w:tcPr>
            <w:tcW w:w="72.1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0EF41ED8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minim 18 ore/angajat</w:t>
            </w:r>
          </w:p>
        </w:tc>
        <w:tc>
          <w:tcPr>
            <w:tcW w:w="103.4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46500BF3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Contracte/diplome/ adeverințe de participare/ absolvire cursuri formare profesională</w:t>
            </w:r>
          </w:p>
        </w:tc>
        <w:tc>
          <w:tcPr>
            <w:tcW w:w="50.1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07E74E0F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3%</w:t>
            </w:r>
          </w:p>
        </w:tc>
      </w:tr>
      <w:tr w14:paraId="638658C6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4877"/>
        </w:trPr>
        <w:tc>
          <w:tcPr>
            <w:tcW w:w="50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547FC977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04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4560B8CA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Instituirea unui sistem de siguranță a angajaților</w:t>
            </w:r>
          </w:p>
        </w:tc>
        <w:tc>
          <w:tcPr>
            <w:tcW w:w="108.6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2A9E0011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Confirmarea instituirii sistemului</w:t>
            </w:r>
          </w:p>
        </w:tc>
        <w:tc>
          <w:tcPr>
            <w:tcW w:w="7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0A75481F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DA</w:t>
            </w:r>
          </w:p>
        </w:tc>
        <w:tc>
          <w:tcPr>
            <w:tcW w:w="103.4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505C8CBA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Politica societății de prevenire a accidentelor de muncă și a îmbolnăvirilor profesionale, sistem de management al securității și sănătății în muncă implementat ISO45001/OHSAS 18001</w:t>
            </w:r>
          </w:p>
        </w:tc>
        <w:tc>
          <w:tcPr>
            <w:tcW w:w="50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098F8FA5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3%</w:t>
            </w:r>
          </w:p>
        </w:tc>
      </w:tr>
      <w:tr w14:paraId="5A3E9EEB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1125"/>
        </w:trPr>
        <w:tc>
          <w:tcPr>
            <w:tcW w:w="50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340887BC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04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464C0F0A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Numărul de instruiri în materie de siguranță</w:t>
            </w:r>
          </w:p>
        </w:tc>
        <w:tc>
          <w:tcPr>
            <w:tcW w:w="108.6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6EE9C101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Numărul total de instruiri în materie de siguranță care s-au realizat pe parcursul anului</w:t>
            </w:r>
          </w:p>
        </w:tc>
        <w:tc>
          <w:tcPr>
            <w:tcW w:w="7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21DF0" w:rsidRPr="00B87939" w:rsidP="00B21DF0" w14:paraId="189E436B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minim 4</w:t>
            </w:r>
          </w:p>
        </w:tc>
        <w:tc>
          <w:tcPr>
            <w:tcW w:w="103.4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0A8D23AF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Fișe SSM și PSI</w:t>
            </w:r>
          </w:p>
        </w:tc>
        <w:tc>
          <w:tcPr>
            <w:tcW w:w="50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DF0" w:rsidRPr="00B87939" w:rsidP="00B21DF0" w14:paraId="639EB2CF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3%</w:t>
            </w:r>
          </w:p>
        </w:tc>
      </w:tr>
      <w:tr w14:paraId="5A524B91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374"/>
        </w:trPr>
        <w:tc>
          <w:tcPr>
            <w:tcW w:w="489.05pt" w:type="dxa"/>
            <w:gridSpan w:val="9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shd w:val="clear" w:color="auto" w:fill="auto"/>
            <w:noWrap/>
            <w:vAlign w:val="center"/>
          </w:tcPr>
          <w:p w:rsidR="0022601A" w:rsidRPr="00B87939" w:rsidP="00B21DF0" w14:paraId="49B5B0F4" w14:textId="40276F98">
            <w:pPr>
              <w:jc w:val="start"/>
              <w:rPr>
                <w:b/>
                <w:bCs/>
                <w:color w:val="000000"/>
                <w:kern w:val="0"/>
                <w14:ligatures w14:val="none"/>
              </w:rPr>
            </w:pPr>
            <w:r w:rsidRPr="00B87939">
              <w:rPr>
                <w:b/>
                <w:bCs/>
              </w:rPr>
              <w:t>Indicatori pentru activitatea de curățenie în toaletele publice</w:t>
            </w:r>
          </w:p>
        </w:tc>
      </w:tr>
      <w:tr w14:paraId="29E3B64F" w14:textId="1C8937EE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374"/>
        </w:trPr>
        <w:tc>
          <w:tcPr>
            <w:tcW w:w="51.6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</w:tcPr>
          <w:p w:rsidR="0022601A" w:rsidRPr="00B87939" w:rsidP="00B87939" w14:paraId="0AB70266" w14:textId="0D5398CA">
            <w:r w:rsidRPr="00B87939">
              <w:t>6</w:t>
            </w:r>
          </w:p>
        </w:tc>
        <w:tc>
          <w:tcPr>
            <w:tcW w:w="104.1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22601A" w:rsidRPr="00B87939" w:rsidP="0022601A" w14:paraId="60873F06" w14:textId="5FA36C83">
            <w:pPr>
              <w:widowControl w:val="0"/>
              <w:autoSpaceDE w:val="0"/>
              <w:autoSpaceDN w:val="0"/>
              <w:adjustRightInd w:val="0"/>
            </w:pPr>
            <w:r w:rsidRPr="00B87939">
              <w:t>Frecvența curățeniei</w:t>
            </w:r>
            <w:r w:rsidRPr="00B87939">
              <w:t xml:space="preserve"> (</w:t>
            </w:r>
            <w:r w:rsidRPr="00B87939">
              <w:t>Număr mediu de curățări/zi/toaletă</w:t>
            </w:r>
            <w:r w:rsidRPr="00B87939">
              <w:t>)</w:t>
            </w:r>
          </w:p>
          <w:p w:rsidR="0022601A" w:rsidRPr="00B87939" w:rsidP="00B21DF0" w14:paraId="7AEBD9A8" w14:textId="77777777">
            <w:pPr>
              <w:jc w:val="start"/>
              <w:rPr>
                <w:b/>
                <w:bCs/>
              </w:rPr>
            </w:pPr>
          </w:p>
        </w:tc>
        <w:tc>
          <w:tcPr>
            <w:tcW w:w="107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22601A" w:rsidRPr="00B87939" w:rsidP="0022601A" w14:paraId="1B0B083B" w14:textId="77777777">
            <w:pPr>
              <w:widowControl w:val="0"/>
              <w:autoSpaceDE w:val="0"/>
              <w:autoSpaceDN w:val="0"/>
              <w:adjustRightInd w:val="0"/>
            </w:pPr>
            <w:r w:rsidRPr="00B87939">
              <w:t>(nr. toalete curatate in fiecare zi/nr. total toalete)x100</w:t>
            </w:r>
          </w:p>
          <w:p w:rsidR="0022601A" w:rsidRPr="00B87939" w:rsidP="00B21DF0" w14:paraId="1518AF23" w14:textId="77777777">
            <w:pPr>
              <w:jc w:val="start"/>
              <w:rPr>
                <w:b/>
                <w:bCs/>
              </w:rPr>
            </w:pPr>
          </w:p>
        </w:tc>
        <w:tc>
          <w:tcPr>
            <w:tcW w:w="73.2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22601A" w:rsidRPr="00B87939" w:rsidP="0022601A" w14:paraId="4BD393C5" w14:textId="221BD2A2">
            <w:r w:rsidRPr="00B87939">
              <w:t>100%</w:t>
            </w:r>
          </w:p>
        </w:tc>
        <w:tc>
          <w:tcPr>
            <w:tcW w:w="102.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22601A" w:rsidRPr="00B87939" w:rsidP="0022601A" w14:paraId="0D3655A2" w14:textId="6BA581B2">
            <w:r w:rsidRPr="00B87939">
              <w:t>Conform graficului stabilit</w:t>
            </w:r>
          </w:p>
        </w:tc>
        <w:tc>
          <w:tcPr>
            <w:tcW w:w="50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</w:tcPr>
          <w:p w:rsidR="0022601A" w:rsidRPr="00B87939" w:rsidP="0018536C" w14:paraId="57336AD8" w14:textId="719D107A">
            <w:pPr>
              <w:rPr>
                <w:b/>
                <w:bCs/>
              </w:rPr>
            </w:pPr>
            <w:r w:rsidRPr="0018536C">
              <w:t>3%</w:t>
            </w:r>
          </w:p>
        </w:tc>
      </w:tr>
      <w:tr w14:paraId="4E479AC4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374"/>
        </w:trPr>
        <w:tc>
          <w:tcPr>
            <w:tcW w:w="51.6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</w:tcPr>
          <w:p w:rsidR="0022601A" w:rsidRPr="00B87939" w:rsidP="00B87939" w14:paraId="553AF9B7" w14:textId="50D025D3">
            <w:r w:rsidRPr="00B87939">
              <w:t>7</w:t>
            </w:r>
          </w:p>
        </w:tc>
        <w:tc>
          <w:tcPr>
            <w:tcW w:w="104.1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22601A" w:rsidRPr="00B87939" w:rsidP="0022601A" w14:paraId="74D0D8D2" w14:textId="5AD236E7">
            <w:pPr>
              <w:widowControl w:val="0"/>
              <w:autoSpaceDE w:val="0"/>
              <w:autoSpaceDN w:val="0"/>
              <w:adjustRightInd w:val="0"/>
            </w:pPr>
            <w:r w:rsidRPr="00B87939">
              <w:t>Disponibilitatea materialelor</w:t>
            </w:r>
            <w:r w:rsidRPr="00B87939">
              <w:t xml:space="preserve"> (</w:t>
            </w:r>
            <w:r w:rsidRPr="00B87939">
              <w:t>Procentul toaletelor echipate complet (hârtie, săpun, dezinfectant etc.) la fiecare inspecție</w:t>
            </w:r>
            <w:r w:rsidRPr="00B87939">
              <w:t>)</w:t>
            </w:r>
          </w:p>
          <w:p w:rsidR="0022601A" w:rsidRPr="00B87939" w:rsidP="00B21DF0" w14:paraId="528ABD0B" w14:textId="77777777">
            <w:pPr>
              <w:jc w:val="start"/>
              <w:rPr>
                <w:b/>
                <w:bCs/>
              </w:rPr>
            </w:pPr>
          </w:p>
        </w:tc>
        <w:tc>
          <w:tcPr>
            <w:tcW w:w="107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22601A" w:rsidRPr="00B87939" w:rsidP="0022601A" w14:paraId="2F83277D" w14:textId="520DC45F">
            <w:pPr>
              <w:rPr>
                <w:b/>
                <w:bCs/>
              </w:rPr>
            </w:pPr>
            <w:r w:rsidRPr="00B87939">
              <w:t>(nr. toalete echipate complet in fiecare zi/nr. total toalete inspectate)x100</w:t>
            </w:r>
          </w:p>
        </w:tc>
        <w:tc>
          <w:tcPr>
            <w:tcW w:w="73.2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22601A" w:rsidRPr="00B87939" w:rsidP="0022601A" w14:paraId="558EADBE" w14:textId="76EEE2C8">
            <w:r w:rsidRPr="00B87939">
              <w:t>100%</w:t>
            </w:r>
          </w:p>
        </w:tc>
        <w:tc>
          <w:tcPr>
            <w:tcW w:w="102.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22601A" w:rsidRPr="00B87939" w:rsidP="00B21DF0" w14:paraId="5DAC28DD" w14:textId="41433750">
            <w:pPr>
              <w:jc w:val="start"/>
            </w:pPr>
            <w:r w:rsidRPr="00B87939">
              <w:t>Procese verbale</w:t>
            </w:r>
          </w:p>
        </w:tc>
        <w:tc>
          <w:tcPr>
            <w:tcW w:w="50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</w:tcPr>
          <w:p w:rsidR="0022601A" w:rsidRPr="0018536C" w:rsidP="0018536C" w14:paraId="30A89422" w14:textId="228A6878">
            <w:r w:rsidRPr="0018536C">
              <w:t>3%</w:t>
            </w:r>
          </w:p>
        </w:tc>
      </w:tr>
      <w:tr w14:paraId="4B881E68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374"/>
        </w:trPr>
        <w:tc>
          <w:tcPr>
            <w:tcW w:w="489.05pt" w:type="dxa"/>
            <w:gridSpan w:val="9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shd w:val="clear" w:color="auto" w:fill="auto"/>
            <w:noWrap/>
            <w:vAlign w:val="center"/>
          </w:tcPr>
          <w:p w:rsidR="0022601A" w:rsidRPr="00B87939" w:rsidP="00B21DF0" w14:paraId="5D0608B0" w14:textId="73C12FAC">
            <w:pPr>
              <w:jc w:val="start"/>
              <w:rPr>
                <w:b/>
                <w:bCs/>
              </w:rPr>
            </w:pPr>
            <w:r w:rsidRPr="00B87939">
              <w:rPr>
                <w:b/>
                <w:bCs/>
              </w:rPr>
              <w:t>Indicatori pentru activitatea în cimitire</w:t>
            </w:r>
          </w:p>
        </w:tc>
      </w:tr>
      <w:tr w14:paraId="3B917D39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374"/>
        </w:trPr>
        <w:tc>
          <w:tcPr>
            <w:tcW w:w="51.6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</w:tcPr>
          <w:p w:rsidR="0022601A" w:rsidRPr="00B87939" w:rsidP="00B87939" w14:paraId="1F45F631" w14:textId="5C47DEB3">
            <w:r w:rsidRPr="00B87939">
              <w:t>8</w:t>
            </w:r>
          </w:p>
        </w:tc>
        <w:tc>
          <w:tcPr>
            <w:tcW w:w="104.1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22601A" w:rsidRPr="00B87939" w:rsidP="00B21DF0" w14:paraId="5A0285AC" w14:textId="61C84968">
            <w:pPr>
              <w:jc w:val="start"/>
              <w:rPr>
                <w:b/>
                <w:bCs/>
              </w:rPr>
            </w:pPr>
            <w:r w:rsidRPr="00B87939">
              <w:t>Întreținerea spațiilor</w:t>
            </w:r>
          </w:p>
        </w:tc>
        <w:tc>
          <w:tcPr>
            <w:tcW w:w="107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22601A" w:rsidRPr="00B87939" w:rsidP="0022601A" w14:paraId="7BC90948" w14:textId="77777777">
            <w:pPr>
              <w:pStyle w:val="NoSpacing"/>
              <w:spacing w:line="276" w:lineRule="auto"/>
              <w:ind w:end="-39"/>
              <w:jc w:val="both"/>
              <w:rPr>
                <w:rStyle w:val="FontStyle21"/>
                <w:lang w:val="ro-RO"/>
              </w:rPr>
            </w:pPr>
            <w:r w:rsidRPr="00B8793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Frecvența lucrărilor de </w:t>
            </w:r>
            <w:r w:rsidRPr="00B87939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întreținere </w:t>
            </w:r>
            <w:r w:rsidRPr="00B87939">
              <w:rPr>
                <w:rStyle w:val="FontStyle21"/>
                <w:color w:val="000000" w:themeColor="text1"/>
                <w:lang w:val="ro-RO"/>
              </w:rPr>
              <w:t>şi reparaţii</w:t>
            </w:r>
            <w:r w:rsidRPr="00B87939">
              <w:rPr>
                <w:rStyle w:val="FontStyle21"/>
                <w:lang w:val="ro-RO"/>
              </w:rPr>
              <w:t xml:space="preserve"> curente a construcţiilor, a aleilor şi gardurilor împrejmuitoare, a instalaţiilor de utilitate publică din incinta cimitirului  (instalaţii de alimentare cu apă, ca</w:t>
            </w:r>
            <w:r w:rsidRPr="00B87939">
              <w:rPr>
                <w:rStyle w:val="FontStyle19"/>
                <w:sz w:val="24"/>
                <w:szCs w:val="24"/>
                <w:lang w:val="ro-RO"/>
              </w:rPr>
              <w:t>nalizare, ene</w:t>
            </w:r>
            <w:r w:rsidRPr="00B87939">
              <w:rPr>
                <w:rStyle w:val="FontStyle21"/>
                <w:lang w:val="ro-RO"/>
              </w:rPr>
              <w:t xml:space="preserve">rgie electrică, etc) care se vor efectua la solicitarea </w:t>
            </w:r>
            <w:r w:rsidRPr="00B87939">
              <w:rPr>
                <w:rStyle w:val="FontStyle91"/>
                <w:sz w:val="24"/>
                <w:szCs w:val="24"/>
                <w:lang w:val="ro-RO"/>
              </w:rPr>
              <w:t>Proprietarului</w:t>
            </w:r>
            <w:r w:rsidRPr="00B87939">
              <w:rPr>
                <w:rStyle w:val="FontStyle21"/>
                <w:lang w:val="ro-RO"/>
              </w:rPr>
              <w:t>.</w:t>
            </w:r>
          </w:p>
          <w:p w:rsidR="0022601A" w:rsidRPr="00B87939" w:rsidP="0022601A" w14:paraId="2DCF0974" w14:textId="6A7619EC">
            <w:pPr>
              <w:jc w:val="start"/>
              <w:rPr>
                <w:b/>
                <w:bCs/>
              </w:rPr>
            </w:pPr>
            <w:r w:rsidRPr="00B87939">
              <w:t>(cantitatea valorică de lucrări efectiv realizată/ cantitatea valorică  de lucrări realizate in termen de 30 zile de la solicitarea Proprietarului) x100</w:t>
            </w:r>
          </w:p>
        </w:tc>
        <w:tc>
          <w:tcPr>
            <w:tcW w:w="73.2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22601A" w:rsidRPr="00B87939" w:rsidP="0022601A" w14:paraId="7AAA652E" w14:textId="6AFB7BD5">
            <w:r w:rsidRPr="00B87939">
              <w:t>100%</w:t>
            </w:r>
          </w:p>
        </w:tc>
        <w:tc>
          <w:tcPr>
            <w:tcW w:w="102.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22601A" w:rsidRPr="00B87939" w:rsidP="0022601A" w14:paraId="75F87ED5" w14:textId="5AC55D52">
            <w:r w:rsidRPr="00B87939">
              <w:t>Conform contract/HCL</w:t>
            </w:r>
          </w:p>
        </w:tc>
        <w:tc>
          <w:tcPr>
            <w:tcW w:w="50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</w:tcPr>
          <w:p w:rsidR="0022601A" w:rsidRPr="00B87939" w:rsidP="0018536C" w14:paraId="5926AB96" w14:textId="62391C8B">
            <w:pPr>
              <w:rPr>
                <w:b/>
                <w:bCs/>
              </w:rPr>
            </w:pPr>
            <w:r w:rsidRPr="0018536C">
              <w:t>2%</w:t>
            </w:r>
          </w:p>
        </w:tc>
      </w:tr>
      <w:tr w14:paraId="7A3E7BE4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374"/>
        </w:trPr>
        <w:tc>
          <w:tcPr>
            <w:tcW w:w="51.6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</w:tcPr>
          <w:p w:rsidR="0022601A" w:rsidRPr="00B87939" w:rsidP="00B87939" w14:paraId="09CE666C" w14:textId="4C376B11">
            <w:r w:rsidRPr="00B87939">
              <w:t>9</w:t>
            </w:r>
          </w:p>
        </w:tc>
        <w:tc>
          <w:tcPr>
            <w:tcW w:w="104.1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22601A" w:rsidRPr="00B87939" w:rsidP="0022601A" w14:paraId="303263D6" w14:textId="77777777">
            <w:pPr>
              <w:widowControl w:val="0"/>
              <w:autoSpaceDE w:val="0"/>
              <w:autoSpaceDN w:val="0"/>
              <w:adjustRightInd w:val="0"/>
            </w:pPr>
            <w:r w:rsidRPr="00B87939">
              <w:t>Număr de sesizări privind curățenia sau degradarea infrastructurii</w:t>
            </w:r>
          </w:p>
          <w:p w:rsidR="0022601A" w:rsidRPr="00B87939" w:rsidP="00B21DF0" w14:paraId="4E3BE060" w14:textId="77777777">
            <w:pPr>
              <w:jc w:val="start"/>
              <w:rPr>
                <w:b/>
                <w:bCs/>
              </w:rPr>
            </w:pPr>
          </w:p>
        </w:tc>
        <w:tc>
          <w:tcPr>
            <w:tcW w:w="107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22601A" w:rsidRPr="00B87939" w:rsidP="0022601A" w14:paraId="6A1BA3FB" w14:textId="09206C4B">
            <w:pPr>
              <w:rPr>
                <w:b/>
                <w:bCs/>
              </w:rPr>
            </w:pPr>
            <w:r w:rsidRPr="00B87939">
              <w:rPr>
                <w:sz w:val="22"/>
                <w:szCs w:val="22"/>
              </w:rPr>
              <w:t>(nr. sesizări soluţionate/ nr. sesizări  inregistrate) x100</w:t>
            </w:r>
          </w:p>
        </w:tc>
        <w:tc>
          <w:tcPr>
            <w:tcW w:w="73.2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22601A" w:rsidRPr="00B87939" w:rsidP="0022601A" w14:paraId="416EBD9C" w14:textId="12C476A4">
            <w:r w:rsidRPr="00B87939">
              <w:t>100%</w:t>
            </w:r>
          </w:p>
        </w:tc>
        <w:tc>
          <w:tcPr>
            <w:tcW w:w="102.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22601A" w:rsidRPr="00B87939" w:rsidP="0022601A" w14:paraId="506CD2F3" w14:textId="71CFC61F">
            <w:r w:rsidRPr="00B87939">
              <w:t>Sesizări înregistrate</w:t>
            </w:r>
          </w:p>
        </w:tc>
        <w:tc>
          <w:tcPr>
            <w:tcW w:w="50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</w:tcPr>
          <w:p w:rsidR="0022601A" w:rsidRPr="00B87939" w:rsidP="0018536C" w14:paraId="79E5A6D7" w14:textId="220984D1">
            <w:pPr>
              <w:rPr>
                <w:b/>
                <w:bCs/>
              </w:rPr>
            </w:pPr>
            <w:r w:rsidRPr="0018536C">
              <w:t>2%</w:t>
            </w:r>
          </w:p>
        </w:tc>
      </w:tr>
      <w:tr w14:paraId="48EC113C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374"/>
        </w:trPr>
        <w:tc>
          <w:tcPr>
            <w:tcW w:w="489.05pt" w:type="dxa"/>
            <w:gridSpan w:val="9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shd w:val="clear" w:color="auto" w:fill="auto"/>
            <w:noWrap/>
            <w:vAlign w:val="center"/>
          </w:tcPr>
          <w:p w:rsidR="0022601A" w:rsidRPr="00B87939" w:rsidP="00B21DF0" w14:paraId="2DD113A9" w14:textId="04DF754C">
            <w:pPr>
              <w:jc w:val="start"/>
              <w:rPr>
                <w:b/>
                <w:bCs/>
              </w:rPr>
            </w:pPr>
            <w:r w:rsidRPr="00B87939">
              <w:rPr>
                <w:b/>
                <w:bCs/>
              </w:rPr>
              <w:t>Indicatori – spații verzi</w:t>
            </w:r>
          </w:p>
        </w:tc>
      </w:tr>
      <w:tr w14:paraId="5F086D7E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374"/>
        </w:trPr>
        <w:tc>
          <w:tcPr>
            <w:tcW w:w="51.6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</w:tcPr>
          <w:p w:rsidR="00B87939" w:rsidRPr="00B87939" w:rsidP="00B87939" w14:paraId="2F19557B" w14:textId="792522BD">
            <w:r w:rsidRPr="00B87939">
              <w:t>10</w:t>
            </w:r>
          </w:p>
        </w:tc>
        <w:tc>
          <w:tcPr>
            <w:tcW w:w="104.1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B87939" w:rsidRPr="00B87939" w:rsidP="00B87939" w14:paraId="79F1161D" w14:textId="743EF515">
            <w:pPr>
              <w:jc w:val="start"/>
              <w:rPr>
                <w:b/>
                <w:bCs/>
              </w:rPr>
            </w:pPr>
            <w:r w:rsidRPr="00A85F4E">
              <w:t>Eficiență operațională</w:t>
            </w:r>
          </w:p>
        </w:tc>
        <w:tc>
          <w:tcPr>
            <w:tcW w:w="107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B87939" w:rsidRPr="00B87939" w:rsidP="00B87939" w14:paraId="30EA4CD9" w14:textId="29318AF1">
            <w:pPr>
              <w:jc w:val="start"/>
              <w:rPr>
                <w:b/>
                <w:bCs/>
              </w:rPr>
            </w:pPr>
            <w:r w:rsidRPr="00A85F4E">
              <w:t>Nr. lucrări executate/ nr. total lucrări transmise în comanda lunară</w:t>
            </w:r>
          </w:p>
        </w:tc>
        <w:tc>
          <w:tcPr>
            <w:tcW w:w="73.2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B87939" w:rsidRPr="00B87939" w:rsidP="00B87939" w14:paraId="2792F37B" w14:textId="51B3A2C7">
            <w:pPr>
              <w:jc w:val="start"/>
            </w:pPr>
            <w:r w:rsidRPr="00B87939">
              <w:t xml:space="preserve">Min. 70% </w:t>
            </w:r>
          </w:p>
        </w:tc>
        <w:tc>
          <w:tcPr>
            <w:tcW w:w="102.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B87939" w:rsidRPr="00B87939" w:rsidP="00B87939" w14:paraId="4B937692" w14:textId="723A3276">
            <w:pPr>
              <w:jc w:val="start"/>
              <w:rPr>
                <w:b/>
                <w:bCs/>
              </w:rPr>
            </w:pPr>
            <w:r w:rsidRPr="00A85F4E">
              <w:t>Program lunar de lucrări/prestări servicii, Situație de lucrări</w:t>
            </w:r>
          </w:p>
        </w:tc>
        <w:tc>
          <w:tcPr>
            <w:tcW w:w="50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</w:tcPr>
          <w:p w:rsidR="00B87939" w:rsidRPr="0018536C" w:rsidP="0018536C" w14:paraId="7338A46A" w14:textId="20B273B9">
            <w:r w:rsidRPr="0018536C">
              <w:t>2%</w:t>
            </w:r>
          </w:p>
        </w:tc>
      </w:tr>
      <w:tr w14:paraId="2D0C23E1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374"/>
        </w:trPr>
        <w:tc>
          <w:tcPr>
            <w:tcW w:w="51.6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</w:tcPr>
          <w:p w:rsidR="00B87939" w:rsidRPr="00B87939" w:rsidP="00B87939" w14:paraId="32BBFECC" w14:textId="7E964EF2">
            <w:r w:rsidRPr="00B87939">
              <w:t>11</w:t>
            </w:r>
          </w:p>
        </w:tc>
        <w:tc>
          <w:tcPr>
            <w:tcW w:w="104.1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B87939" w:rsidRPr="00B87939" w:rsidP="00B87939" w14:paraId="712A93C0" w14:textId="69B1D41B">
            <w:pPr>
              <w:jc w:val="start"/>
              <w:rPr>
                <w:b/>
                <w:bCs/>
              </w:rPr>
            </w:pPr>
            <w:r w:rsidRPr="00A85F4E">
              <w:t>Calitatea execuției operaționale</w:t>
            </w:r>
          </w:p>
        </w:tc>
        <w:tc>
          <w:tcPr>
            <w:tcW w:w="107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B87939" w:rsidRPr="00B87939" w:rsidP="00B87939" w14:paraId="09731D12" w14:textId="38573E20">
            <w:pPr>
              <w:jc w:val="start"/>
              <w:rPr>
                <w:b/>
                <w:bCs/>
              </w:rPr>
            </w:pPr>
            <w:r w:rsidRPr="00A85F4E">
              <w:t>Nr. lucrări executate recepționate (acceptate)/nr. lucrări transmise în comanda lunară</w:t>
            </w:r>
          </w:p>
        </w:tc>
        <w:tc>
          <w:tcPr>
            <w:tcW w:w="73.2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B87939" w:rsidRPr="00B87939" w:rsidP="00B87939" w14:paraId="202EF9CF" w14:textId="05F733C9">
            <w:pPr>
              <w:jc w:val="start"/>
              <w:rPr>
                <w:b/>
                <w:bCs/>
              </w:rPr>
            </w:pPr>
            <w:r w:rsidRPr="00A85F4E">
              <w:t>Min. 90%</w:t>
            </w:r>
          </w:p>
        </w:tc>
        <w:tc>
          <w:tcPr>
            <w:tcW w:w="102.4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B87939" w:rsidRPr="00B87939" w:rsidP="00B87939" w14:paraId="45322B81" w14:textId="114D722D">
            <w:pPr>
              <w:jc w:val="start"/>
              <w:rPr>
                <w:b/>
                <w:bCs/>
              </w:rPr>
            </w:pPr>
            <w:r w:rsidRPr="00A85F4E">
              <w:t>Program lunar de lucrări/prestări servicii, Situație de lucrări</w:t>
            </w:r>
          </w:p>
        </w:tc>
        <w:tc>
          <w:tcPr>
            <w:tcW w:w="50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</w:tcPr>
          <w:p w:rsidR="00B87939" w:rsidRPr="0018536C" w:rsidP="0018536C" w14:paraId="30BBBB45" w14:textId="0092321C">
            <w:r w:rsidRPr="0018536C">
              <w:t>2%</w:t>
            </w:r>
          </w:p>
        </w:tc>
      </w:tr>
      <w:tr w14:paraId="14E14FCD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374"/>
        </w:trPr>
        <w:tc>
          <w:tcPr>
            <w:tcW w:w="489.05pt" w:type="dxa"/>
            <w:gridSpan w:val="9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7939" w:rsidRPr="00B87939" w:rsidP="00B87939" w14:paraId="2F63708B" w14:textId="77777777">
            <w:pPr>
              <w:jc w:val="start"/>
              <w:rPr>
                <w:b/>
                <w:bCs/>
                <w:color w:val="000000"/>
                <w:kern w:val="0"/>
                <w14:ligatures w14:val="none"/>
              </w:rPr>
            </w:pPr>
            <w:r w:rsidRPr="00B87939">
              <w:rPr>
                <w:b/>
                <w:bCs/>
                <w:color w:val="000000"/>
                <w:kern w:val="0"/>
                <w14:ligatures w14:val="none"/>
              </w:rPr>
              <w:t>Indicatori referitori la guvernanța corporativă</w:t>
            </w:r>
          </w:p>
        </w:tc>
      </w:tr>
      <w:tr w14:paraId="2BA86961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1875"/>
        </w:trPr>
        <w:tc>
          <w:tcPr>
            <w:tcW w:w="50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939" w:rsidRPr="00B87939" w:rsidP="00B87939" w14:paraId="22BF3401" w14:textId="7D8984B2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04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1C3ADD9C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Ponderea componentelor fixe în remunerarea administratorilor executivi și a administratorilor neexecutivi</w:t>
            </w:r>
          </w:p>
        </w:tc>
        <w:tc>
          <w:tcPr>
            <w:tcW w:w="108.6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19547BF2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Valoarea componentelor fixe din pachetul de remunerare/       Valoarea totală a pachetului de remunerare</w:t>
            </w:r>
          </w:p>
        </w:tc>
        <w:tc>
          <w:tcPr>
            <w:tcW w:w="72.1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5923B753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minim 66,67%</w:t>
            </w:r>
          </w:p>
        </w:tc>
        <w:tc>
          <w:tcPr>
            <w:tcW w:w="103.4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4A3CBEC6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Contracte de mandat și state de plată</w:t>
            </w:r>
          </w:p>
        </w:tc>
        <w:tc>
          <w:tcPr>
            <w:tcW w:w="50.1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939" w:rsidRPr="00B87939" w:rsidP="00B87939" w14:paraId="176F80AF" w14:textId="413553E0">
            <w:pPr>
              <w:rPr>
                <w:color w:val="000000"/>
                <w:kern w:val="0"/>
                <w14:ligatures w14:val="none"/>
              </w:rPr>
            </w:pPr>
            <w:r>
              <w:rPr>
                <w:color w:val="000000"/>
                <w:kern w:val="0"/>
                <w14:ligatures w14:val="none"/>
              </w:rPr>
              <w:t>3%</w:t>
            </w:r>
          </w:p>
        </w:tc>
      </w:tr>
      <w:tr w14:paraId="29345972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1875"/>
        </w:trPr>
        <w:tc>
          <w:tcPr>
            <w:tcW w:w="50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939" w:rsidRPr="00B87939" w:rsidP="00B87939" w14:paraId="76DF83BA" w14:textId="4FFFCD52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04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77CD806F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Ponderea componentelor variabile în remunerarea administratorilor executivi și a administratorilor neexecutivi</w:t>
            </w:r>
          </w:p>
        </w:tc>
        <w:tc>
          <w:tcPr>
            <w:tcW w:w="108.6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21C52AEC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Valoarea componentelor variabile din pachetul de remunerare/                                               Valoarea totală a pachetului de remunerare</w:t>
            </w:r>
          </w:p>
        </w:tc>
        <w:tc>
          <w:tcPr>
            <w:tcW w:w="7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240C584F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minim 0%</w:t>
            </w:r>
          </w:p>
        </w:tc>
        <w:tc>
          <w:tcPr>
            <w:tcW w:w="103.4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08A48780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Contracte de mandat și state de plată</w:t>
            </w:r>
          </w:p>
        </w:tc>
        <w:tc>
          <w:tcPr>
            <w:tcW w:w="50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939" w:rsidRPr="00B87939" w:rsidP="00B87939" w14:paraId="2AEEE0D7" w14:textId="5F4EFEC0">
            <w:pPr>
              <w:rPr>
                <w:color w:val="000000"/>
                <w:kern w:val="0"/>
                <w14:ligatures w14:val="none"/>
              </w:rPr>
            </w:pPr>
            <w:r>
              <w:rPr>
                <w:color w:val="000000"/>
                <w:kern w:val="0"/>
                <w14:ligatures w14:val="none"/>
              </w:rPr>
              <w:t>3%</w:t>
            </w:r>
          </w:p>
        </w:tc>
      </w:tr>
      <w:tr w14:paraId="4461528D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1875"/>
        </w:trPr>
        <w:tc>
          <w:tcPr>
            <w:tcW w:w="50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939" w:rsidRPr="00B87939" w:rsidP="00B87939" w14:paraId="58582CE0" w14:textId="508EBCAB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04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49BE6BA2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Valoarea totală a pachetului de remunerare</w:t>
            </w:r>
          </w:p>
        </w:tc>
        <w:tc>
          <w:tcPr>
            <w:tcW w:w="108.6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29341306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Valoarea componentelor fixe din pachetul de remunerare + Valoarea componentelor variabile din pachetul de remunerare</w:t>
            </w:r>
          </w:p>
        </w:tc>
        <w:tc>
          <w:tcPr>
            <w:tcW w:w="72.1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4DCA999B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(lei)                          cu respectarea legislației în vigoare</w:t>
            </w:r>
          </w:p>
        </w:tc>
        <w:tc>
          <w:tcPr>
            <w:tcW w:w="103.4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7073B3A3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Contracte de mandat și state de plată</w:t>
            </w:r>
          </w:p>
        </w:tc>
        <w:tc>
          <w:tcPr>
            <w:tcW w:w="50.1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939" w:rsidRPr="00B87939" w:rsidP="00B87939" w14:paraId="21BF5660" w14:textId="531C38D9">
            <w:pPr>
              <w:rPr>
                <w:color w:val="000000"/>
                <w:kern w:val="0"/>
                <w14:ligatures w14:val="none"/>
              </w:rPr>
            </w:pPr>
            <w:r>
              <w:rPr>
                <w:color w:val="000000"/>
                <w:kern w:val="0"/>
                <w14:ligatures w14:val="none"/>
              </w:rPr>
              <w:t>3%</w:t>
            </w:r>
          </w:p>
        </w:tc>
      </w:tr>
      <w:tr w14:paraId="0C7BA8A3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1125"/>
        </w:trPr>
        <w:tc>
          <w:tcPr>
            <w:tcW w:w="50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939" w:rsidRPr="00B87939" w:rsidP="00B87939" w14:paraId="64A8D578" w14:textId="400DA5D9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04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3C124C2A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Numărul de reuniuni ale comitetului consiliului de administrație</w:t>
            </w:r>
          </w:p>
        </w:tc>
        <w:tc>
          <w:tcPr>
            <w:tcW w:w="108.6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2500AC7E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Numărul ședințelor consiliului de administrație susținute de-a lungul anului</w:t>
            </w:r>
          </w:p>
        </w:tc>
        <w:tc>
          <w:tcPr>
            <w:tcW w:w="7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939" w:rsidRPr="00B87939" w:rsidP="00B87939" w14:paraId="25E63152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minim 4</w:t>
            </w:r>
          </w:p>
        </w:tc>
        <w:tc>
          <w:tcPr>
            <w:tcW w:w="103.4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0AFEDE93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Procese verbale ședințe CA</w:t>
            </w:r>
          </w:p>
        </w:tc>
        <w:tc>
          <w:tcPr>
            <w:tcW w:w="50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939" w:rsidRPr="00B87939" w:rsidP="00B87939" w14:paraId="6EAD6153" w14:textId="182F1277">
            <w:pPr>
              <w:rPr>
                <w:color w:val="000000"/>
                <w:kern w:val="0"/>
                <w14:ligatures w14:val="none"/>
              </w:rPr>
            </w:pPr>
            <w:r>
              <w:rPr>
                <w:color w:val="000000"/>
                <w:kern w:val="0"/>
                <w14:ligatures w14:val="none"/>
              </w:rPr>
              <w:t>3%</w:t>
            </w:r>
          </w:p>
        </w:tc>
      </w:tr>
      <w:tr w14:paraId="62C6EBA7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1875"/>
        </w:trPr>
        <w:tc>
          <w:tcPr>
            <w:tcW w:w="50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939" w:rsidRPr="00B87939" w:rsidP="00B87939" w14:paraId="7F0135E0" w14:textId="1FE40203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04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6C7CC935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Stabilirea politicilor de gestionare a riscurilor</w:t>
            </w:r>
          </w:p>
        </w:tc>
        <w:tc>
          <w:tcPr>
            <w:tcW w:w="108.6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0A3FF9C2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Confirmarea stabilirii politicilor</w:t>
            </w:r>
          </w:p>
        </w:tc>
        <w:tc>
          <w:tcPr>
            <w:tcW w:w="7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939" w:rsidRPr="00B87939" w:rsidP="00B87939" w14:paraId="535D328F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DA</w:t>
            </w:r>
          </w:p>
        </w:tc>
        <w:tc>
          <w:tcPr>
            <w:tcW w:w="103.4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396982CC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Existența și implementarea politicii de gestionare a riscurilor</w:t>
            </w:r>
          </w:p>
        </w:tc>
        <w:tc>
          <w:tcPr>
            <w:tcW w:w="50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939" w:rsidRPr="00B87939" w:rsidP="00B87939" w14:paraId="1FCBA6B3" w14:textId="2AA864AB">
            <w:pPr>
              <w:rPr>
                <w:color w:val="000000"/>
                <w:kern w:val="0"/>
                <w14:ligatures w14:val="none"/>
              </w:rPr>
            </w:pPr>
            <w:r>
              <w:rPr>
                <w:color w:val="000000"/>
                <w:kern w:val="0"/>
                <w14:ligatures w14:val="none"/>
              </w:rPr>
              <w:t>3%</w:t>
            </w:r>
          </w:p>
        </w:tc>
      </w:tr>
      <w:tr w14:paraId="533F243A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374"/>
        </w:trPr>
        <w:tc>
          <w:tcPr>
            <w:tcW w:w="50.65pt" w:type="dxa"/>
            <w:tcBorders>
              <w:top w:val="single" w:sz="4" w:space="0" w:color="auto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:rsidR="00B87939" w:rsidRPr="00B87939" w:rsidP="00B87939" w14:paraId="044B6294" w14:textId="77777777">
            <w:pPr>
              <w:rPr>
                <w:color w:val="000000"/>
                <w:kern w:val="0"/>
                <w14:ligatures w14:val="none"/>
              </w:rPr>
            </w:pPr>
          </w:p>
        </w:tc>
        <w:tc>
          <w:tcPr>
            <w:tcW w:w="104pt" w:type="dxa"/>
            <w:gridSpan w:val="2"/>
            <w:tcBorders>
              <w:top w:val="single" w:sz="4" w:space="0" w:color="auto"/>
              <w:start w:val="nil"/>
              <w:bottom w:val="nil"/>
              <w:end w:val="nil"/>
            </w:tcBorders>
            <w:shd w:val="clear" w:color="auto" w:fill="auto"/>
            <w:vAlign w:val="center"/>
            <w:hideMark/>
          </w:tcPr>
          <w:p w:rsidR="00B87939" w:rsidP="007C64BC" w14:paraId="5FA1D435" w14:textId="77777777">
            <w:pPr>
              <w:jc w:val="both"/>
              <w:rPr>
                <w:kern w:val="0"/>
                <w:sz w:val="20"/>
                <w:szCs w:val="20"/>
                <w14:ligatures w14:val="none"/>
              </w:rPr>
            </w:pPr>
          </w:p>
          <w:p w:rsidR="007C64BC" w:rsidP="007C64BC" w14:paraId="436A9C5B" w14:textId="77777777">
            <w:pPr>
              <w:jc w:val="both"/>
              <w:rPr>
                <w:kern w:val="0"/>
                <w:sz w:val="20"/>
                <w:szCs w:val="20"/>
                <w14:ligatures w14:val="none"/>
              </w:rPr>
            </w:pPr>
          </w:p>
          <w:p w:rsidR="007C64BC" w:rsidP="007C64BC" w14:paraId="6AD488B0" w14:textId="77777777">
            <w:pPr>
              <w:jc w:val="both"/>
              <w:rPr>
                <w:kern w:val="0"/>
                <w:sz w:val="20"/>
                <w:szCs w:val="20"/>
                <w14:ligatures w14:val="none"/>
              </w:rPr>
            </w:pPr>
          </w:p>
          <w:p w:rsidR="007C64BC" w:rsidP="007C64BC" w14:paraId="1151658E" w14:textId="77777777">
            <w:pPr>
              <w:jc w:val="both"/>
              <w:rPr>
                <w:kern w:val="0"/>
                <w:sz w:val="20"/>
                <w:szCs w:val="20"/>
                <w14:ligatures w14:val="none"/>
              </w:rPr>
            </w:pPr>
          </w:p>
          <w:p w:rsidR="007C64BC" w:rsidP="007C64BC" w14:paraId="0BBE4386" w14:textId="77777777">
            <w:pPr>
              <w:jc w:val="both"/>
              <w:rPr>
                <w:kern w:val="0"/>
                <w:sz w:val="20"/>
                <w:szCs w:val="20"/>
                <w14:ligatures w14:val="none"/>
              </w:rPr>
            </w:pPr>
          </w:p>
          <w:p w:rsidR="007C64BC" w:rsidP="007C64BC" w14:paraId="0250FE84" w14:textId="77777777">
            <w:pPr>
              <w:jc w:val="both"/>
              <w:rPr>
                <w:kern w:val="0"/>
                <w:sz w:val="20"/>
                <w:szCs w:val="20"/>
                <w14:ligatures w14:val="none"/>
              </w:rPr>
            </w:pPr>
          </w:p>
          <w:p w:rsidR="007C64BC" w:rsidP="007C64BC" w14:paraId="662437D3" w14:textId="77777777">
            <w:pPr>
              <w:jc w:val="both"/>
              <w:rPr>
                <w:kern w:val="0"/>
                <w:sz w:val="20"/>
                <w:szCs w:val="20"/>
                <w14:ligatures w14:val="none"/>
              </w:rPr>
            </w:pPr>
          </w:p>
          <w:p w:rsidR="007C64BC" w:rsidP="007C64BC" w14:paraId="0F46563D" w14:textId="77777777">
            <w:pPr>
              <w:jc w:val="both"/>
              <w:rPr>
                <w:kern w:val="0"/>
                <w:sz w:val="20"/>
                <w:szCs w:val="20"/>
                <w14:ligatures w14:val="none"/>
              </w:rPr>
            </w:pPr>
          </w:p>
          <w:p w:rsidR="0018536C" w:rsidP="007C64BC" w14:paraId="14E524D3" w14:textId="77777777">
            <w:pPr>
              <w:jc w:val="both"/>
              <w:rPr>
                <w:kern w:val="0"/>
                <w:sz w:val="20"/>
                <w:szCs w:val="20"/>
                <w14:ligatures w14:val="none"/>
              </w:rPr>
            </w:pPr>
          </w:p>
          <w:p w:rsidR="007C64BC" w:rsidRPr="00B87939" w:rsidP="007C64BC" w14:paraId="5B11735F" w14:textId="77777777">
            <w:pPr>
              <w:jc w:val="both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.65pt" w:type="dxa"/>
            <w:gridSpan w:val="2"/>
            <w:tcBorders>
              <w:top w:val="single" w:sz="4" w:space="0" w:color="auto"/>
              <w:start w:val="nil"/>
              <w:bottom w:val="nil"/>
              <w:end w:val="nil"/>
            </w:tcBorders>
            <w:shd w:val="clear" w:color="auto" w:fill="auto"/>
            <w:vAlign w:val="center"/>
            <w:hideMark/>
          </w:tcPr>
          <w:p w:rsidR="00B87939" w:rsidRPr="00B87939" w:rsidP="00B87939" w14:paraId="4783F8C6" w14:textId="77777777">
            <w:pPr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.15pt" w:type="dxa"/>
            <w:tcBorders>
              <w:top w:val="single" w:sz="4" w:space="0" w:color="auto"/>
              <w:start w:val="nil"/>
              <w:bottom w:val="nil"/>
              <w:end w:val="nil"/>
            </w:tcBorders>
            <w:shd w:val="clear" w:color="auto" w:fill="auto"/>
            <w:vAlign w:val="center"/>
            <w:hideMark/>
          </w:tcPr>
          <w:p w:rsidR="00B87939" w:rsidRPr="00B87939" w:rsidP="00B87939" w14:paraId="2CEBA809" w14:textId="77777777">
            <w:pPr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.45pt" w:type="dxa"/>
            <w:gridSpan w:val="2"/>
            <w:tcBorders>
              <w:top w:val="single" w:sz="4" w:space="0" w:color="auto"/>
              <w:start w:val="nil"/>
              <w:bottom w:val="nil"/>
              <w:end w:val="nil"/>
            </w:tcBorders>
            <w:shd w:val="clear" w:color="auto" w:fill="auto"/>
            <w:vAlign w:val="center"/>
            <w:hideMark/>
          </w:tcPr>
          <w:p w:rsidR="00B87939" w:rsidRPr="00B87939" w:rsidP="00B87939" w14:paraId="679A2E85" w14:textId="77777777">
            <w:pPr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.15pt" w:type="dxa"/>
            <w:tcBorders>
              <w:top w:val="single" w:sz="4" w:space="0" w:color="auto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:rsidR="00B87939" w:rsidRPr="00B87939" w:rsidP="00B87939" w14:paraId="20F78893" w14:textId="77777777">
            <w:pPr>
              <w:rPr>
                <w:kern w:val="0"/>
                <w:sz w:val="20"/>
                <w:szCs w:val="20"/>
                <w14:ligatures w14:val="none"/>
              </w:rPr>
            </w:pPr>
          </w:p>
        </w:tc>
      </w:tr>
      <w:tr w14:paraId="711441E2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374"/>
        </w:trPr>
        <w:tc>
          <w:tcPr>
            <w:tcW w:w="50.6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:rsidR="00B87939" w:rsidRPr="00B87939" w:rsidP="007C64BC" w14:paraId="385DA115" w14:textId="77777777">
            <w:pPr>
              <w:jc w:val="both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pt" w:type="dxa"/>
            <w:gridSpan w:val="2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vAlign w:val="center"/>
            <w:hideMark/>
          </w:tcPr>
          <w:p w:rsidR="00B87939" w:rsidRPr="00B87939" w:rsidP="00B87939" w14:paraId="7AF97E90" w14:textId="77777777">
            <w:pPr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.65pt" w:type="dxa"/>
            <w:gridSpan w:val="2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vAlign w:val="center"/>
            <w:hideMark/>
          </w:tcPr>
          <w:p w:rsidR="00B87939" w:rsidRPr="00B87939" w:rsidP="00B87939" w14:paraId="507955A5" w14:textId="77777777">
            <w:pPr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vAlign w:val="center"/>
            <w:hideMark/>
          </w:tcPr>
          <w:p w:rsidR="00B87939" w:rsidRPr="00B87939" w:rsidP="00B87939" w14:paraId="59D7742E" w14:textId="77777777">
            <w:pPr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.45pt" w:type="dxa"/>
            <w:gridSpan w:val="2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vAlign w:val="center"/>
            <w:hideMark/>
          </w:tcPr>
          <w:p w:rsidR="00B87939" w:rsidRPr="00B87939" w:rsidP="00B87939" w14:paraId="3990EF5D" w14:textId="77777777">
            <w:pPr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.1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:rsidR="00B87939" w:rsidRPr="00B87939" w:rsidP="00B87939" w14:paraId="083B96C9" w14:textId="77777777">
            <w:pPr>
              <w:rPr>
                <w:kern w:val="0"/>
                <w:sz w:val="20"/>
                <w:szCs w:val="20"/>
                <w14:ligatures w14:val="none"/>
              </w:rPr>
            </w:pPr>
          </w:p>
        </w:tc>
      </w:tr>
      <w:tr w14:paraId="3404CE6A" w14:textId="77777777" w:rsidTr="007C64BC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374"/>
        </w:trPr>
        <w:tc>
          <w:tcPr>
            <w:tcW w:w="438.9pt" w:type="dxa"/>
            <w:gridSpan w:val="8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939" w:rsidRPr="00B87939" w:rsidP="00B87939" w14:paraId="31306307" w14:textId="54B003E9">
            <w:pPr>
              <w:jc w:val="start"/>
              <w:rPr>
                <w:b/>
                <w:bCs/>
                <w:color w:val="000000"/>
                <w:kern w:val="0"/>
                <w14:ligatures w14:val="none"/>
              </w:rPr>
            </w:pPr>
            <w:r w:rsidRPr="00B87939">
              <w:rPr>
                <w:b/>
                <w:bCs/>
                <w:color w:val="000000"/>
                <w:kern w:val="0"/>
                <w14:ligatures w14:val="none"/>
              </w:rPr>
              <w:t>Indicatori necomerciali</w:t>
            </w:r>
          </w:p>
        </w:tc>
        <w:tc>
          <w:tcPr>
            <w:tcW w:w="50.1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939" w:rsidRPr="00B87939" w:rsidP="00B87939" w14:paraId="2853DAFC" w14:textId="0927C052">
            <w:pPr>
              <w:rPr>
                <w:color w:val="000000"/>
                <w:kern w:val="0"/>
                <w14:ligatures w14:val="none"/>
              </w:rPr>
            </w:pPr>
          </w:p>
        </w:tc>
      </w:tr>
      <w:tr w14:paraId="5708F587" w14:textId="77777777" w:rsidTr="007C64BC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749"/>
        </w:trPr>
        <w:tc>
          <w:tcPr>
            <w:tcW w:w="50.65pt" w:type="dxa"/>
            <w:vMerge w:val="restar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376F7C52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Nr. crt.</w:t>
            </w:r>
          </w:p>
        </w:tc>
        <w:tc>
          <w:tcPr>
            <w:tcW w:w="104pt" w:type="dxa"/>
            <w:gridSpan w:val="2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4B011806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Indicatori cheie de performanță</w:t>
            </w:r>
          </w:p>
        </w:tc>
        <w:tc>
          <w:tcPr>
            <w:tcW w:w="108.65pt" w:type="dxa"/>
            <w:gridSpan w:val="2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04038DE7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Formula de calcul</w:t>
            </w:r>
          </w:p>
        </w:tc>
        <w:tc>
          <w:tcPr>
            <w:tcW w:w="72.15pt" w:type="dxa"/>
            <w:tcBorders>
              <w:top w:val="nil"/>
              <w:start w:val="nil"/>
              <w:bottom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176783BA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Valoare</w:t>
            </w:r>
          </w:p>
        </w:tc>
        <w:tc>
          <w:tcPr>
            <w:tcW w:w="103.45pt" w:type="dxa"/>
            <w:gridSpan w:val="2"/>
            <w:vMerge w:val="restar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793541DF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Instrument de verificare</w:t>
            </w:r>
          </w:p>
        </w:tc>
        <w:tc>
          <w:tcPr>
            <w:tcW w:w="50.15pt" w:type="dxa"/>
            <w:vMerge w:val="restar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0B2CF6E9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Pondere ICP</w:t>
            </w:r>
          </w:p>
        </w:tc>
      </w:tr>
      <w:tr w14:paraId="7C970A19" w14:textId="77777777" w:rsidTr="007C64BC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374"/>
        </w:trPr>
        <w:tc>
          <w:tcPr>
            <w:tcW w:w="50.65pt" w:type="dxa"/>
            <w:vMerge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:rsidR="00B87939" w:rsidRPr="00B87939" w:rsidP="00B87939" w14:paraId="0DC00E51" w14:textId="77777777">
            <w:pPr>
              <w:jc w:val="start"/>
              <w:rPr>
                <w:color w:val="000000"/>
                <w:kern w:val="0"/>
                <w14:ligatures w14:val="none"/>
              </w:rPr>
            </w:pPr>
          </w:p>
        </w:tc>
        <w:tc>
          <w:tcPr>
            <w:tcW w:w="104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1BF1FDD6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ICP</w:t>
            </w:r>
          </w:p>
        </w:tc>
        <w:tc>
          <w:tcPr>
            <w:tcW w:w="108.65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2DA3CE5D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ICP</w:t>
            </w:r>
          </w:p>
        </w:tc>
        <w:tc>
          <w:tcPr>
            <w:tcW w:w="72.1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0030948A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U.M.</w:t>
            </w:r>
          </w:p>
        </w:tc>
        <w:tc>
          <w:tcPr>
            <w:tcW w:w="103.45pt" w:type="dxa"/>
            <w:gridSpan w:val="2"/>
            <w:vMerge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:rsidR="00B87939" w:rsidRPr="00B87939" w:rsidP="00B87939" w14:paraId="62BF21EF" w14:textId="77777777">
            <w:pPr>
              <w:jc w:val="start"/>
              <w:rPr>
                <w:color w:val="000000"/>
                <w:kern w:val="0"/>
                <w14:ligatures w14:val="none"/>
              </w:rPr>
            </w:pPr>
          </w:p>
        </w:tc>
        <w:tc>
          <w:tcPr>
            <w:tcW w:w="50.15pt" w:type="dxa"/>
            <w:vMerge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:rsidR="00B87939" w:rsidRPr="00B87939" w:rsidP="00B87939" w14:paraId="5985C9AE" w14:textId="77777777">
            <w:pPr>
              <w:jc w:val="start"/>
              <w:rPr>
                <w:color w:val="000000"/>
                <w:kern w:val="0"/>
                <w14:ligatures w14:val="none"/>
              </w:rPr>
            </w:pPr>
          </w:p>
        </w:tc>
      </w:tr>
      <w:tr w14:paraId="3809F90F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374"/>
        </w:trPr>
        <w:tc>
          <w:tcPr>
            <w:tcW w:w="489.05pt" w:type="dxa"/>
            <w:gridSpan w:val="9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7939" w:rsidRPr="00B87939" w:rsidP="00B87939" w14:paraId="496B64E1" w14:textId="77777777">
            <w:pPr>
              <w:jc w:val="start"/>
              <w:rPr>
                <w:b/>
                <w:bCs/>
                <w:color w:val="000000"/>
                <w:kern w:val="0"/>
                <w14:ligatures w14:val="none"/>
              </w:rPr>
            </w:pPr>
            <w:r w:rsidRPr="00B87939">
              <w:rPr>
                <w:b/>
                <w:bCs/>
                <w:color w:val="000000"/>
                <w:kern w:val="0"/>
                <w14:ligatures w14:val="none"/>
              </w:rPr>
              <w:t>Crearea de locuri de muncă</w:t>
            </w:r>
          </w:p>
        </w:tc>
      </w:tr>
      <w:tr w14:paraId="412805CB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2250"/>
        </w:trPr>
        <w:tc>
          <w:tcPr>
            <w:tcW w:w="50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939" w:rsidRPr="00B87939" w:rsidP="00B87939" w14:paraId="71A48ECF" w14:textId="19C12E51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1</w:t>
            </w:r>
            <w:r w:rsidR="0018536C">
              <w:rPr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04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51079DA6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Numărul de angajați cu echivalent normă întreagă</w:t>
            </w:r>
          </w:p>
        </w:tc>
        <w:tc>
          <w:tcPr>
            <w:tcW w:w="108.6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2C37CC49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Numărul total de ore lucrătoare pentru toți angajații conform contract/                                                         Numărul de ore lucrătoare pentru un angajat care lucrează cu normă întreagă</w:t>
            </w:r>
          </w:p>
        </w:tc>
        <w:tc>
          <w:tcPr>
            <w:tcW w:w="72.1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73A4E455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monitorizare număr</w:t>
            </w:r>
          </w:p>
        </w:tc>
        <w:tc>
          <w:tcPr>
            <w:tcW w:w="103.4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17D88C97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Contracte individuale de muncă</w:t>
            </w:r>
          </w:p>
        </w:tc>
        <w:tc>
          <w:tcPr>
            <w:tcW w:w="50.1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939" w:rsidRPr="00B87939" w:rsidP="00B87939" w14:paraId="69962C22" w14:textId="435BA5A8">
            <w:pPr>
              <w:rPr>
                <w:color w:val="000000"/>
                <w:kern w:val="0"/>
                <w14:ligatures w14:val="none"/>
              </w:rPr>
            </w:pPr>
            <w:r>
              <w:rPr>
                <w:color w:val="000000"/>
                <w:kern w:val="0"/>
                <w14:ligatures w14:val="none"/>
              </w:rPr>
              <w:t>3%</w:t>
            </w:r>
          </w:p>
        </w:tc>
      </w:tr>
      <w:tr w14:paraId="553C09E8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374"/>
        </w:trPr>
        <w:tc>
          <w:tcPr>
            <w:tcW w:w="489.05pt" w:type="dxa"/>
            <w:gridSpan w:val="9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7939" w:rsidRPr="00B87939" w:rsidP="00B87939" w14:paraId="377316BC" w14:textId="77777777">
            <w:pPr>
              <w:jc w:val="start"/>
              <w:rPr>
                <w:b/>
                <w:bCs/>
                <w:color w:val="000000"/>
                <w:kern w:val="0"/>
                <w14:ligatures w14:val="none"/>
              </w:rPr>
            </w:pPr>
            <w:r w:rsidRPr="00B87939">
              <w:rPr>
                <w:b/>
                <w:bCs/>
                <w:color w:val="000000"/>
                <w:kern w:val="0"/>
                <w14:ligatures w14:val="none"/>
              </w:rPr>
              <w:t>Egalitate de gen</w:t>
            </w:r>
          </w:p>
        </w:tc>
      </w:tr>
      <w:tr w14:paraId="00F7B643" w14:textId="77777777" w:rsidTr="00B87939">
        <w:tblPrEx>
          <w:tblW w:w="489.05pt" w:type="dxa"/>
          <w:tblInd w:w="5.4pt" w:type="dxa"/>
          <w:tblLook w:firstColumn="1" w:firstRow="1" w:lastColumn="0" w:lastRow="0" w:noHBand="0" w:noVBand="1"/>
        </w:tblPrEx>
        <w:trPr>
          <w:trHeight w:val="2250"/>
        </w:trPr>
        <w:tc>
          <w:tcPr>
            <w:tcW w:w="50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939" w:rsidRPr="00B87939" w:rsidP="00B87939" w14:paraId="7B54DA6D" w14:textId="0B02E56A">
            <w:pPr>
              <w:rPr>
                <w:color w:val="000000"/>
                <w:kern w:val="0"/>
                <w14:ligatures w14:val="none"/>
              </w:rPr>
            </w:pPr>
            <w:r>
              <w:rPr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04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014C7CF1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Rata cadrelor superioare de conducere de sex feminin</w:t>
            </w:r>
          </w:p>
        </w:tc>
        <w:tc>
          <w:tcPr>
            <w:tcW w:w="108.6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6E61C80B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Numărul cadrelor superioare de conducere de sex feminin/                                                                      Numărul de cadre superioare de conducere</w:t>
            </w:r>
          </w:p>
        </w:tc>
        <w:tc>
          <w:tcPr>
            <w:tcW w:w="72.1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939" w:rsidRPr="00B87939" w:rsidP="00B87939" w14:paraId="38444B6E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minim 30%</w:t>
            </w:r>
          </w:p>
        </w:tc>
        <w:tc>
          <w:tcPr>
            <w:tcW w:w="103.4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87939" w:rsidRPr="00B87939" w:rsidP="00B87939" w14:paraId="2F0E7C86" w14:textId="77777777">
            <w:pPr>
              <w:rPr>
                <w:color w:val="000000"/>
                <w:kern w:val="0"/>
                <w14:ligatures w14:val="none"/>
              </w:rPr>
            </w:pPr>
            <w:r w:rsidRPr="00B87939">
              <w:rPr>
                <w:color w:val="000000"/>
                <w:kern w:val="0"/>
                <w14:ligatures w14:val="none"/>
              </w:rPr>
              <w:t>Contracte de mandat directori și contracte individuale de muncă personal funcții conducere</w:t>
            </w:r>
          </w:p>
        </w:tc>
        <w:tc>
          <w:tcPr>
            <w:tcW w:w="50.1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939" w:rsidRPr="00B87939" w:rsidP="00B87939" w14:paraId="59CBF80B" w14:textId="5D8D7EFA">
            <w:pPr>
              <w:rPr>
                <w:color w:val="000000"/>
                <w:kern w:val="0"/>
                <w14:ligatures w14:val="none"/>
              </w:rPr>
            </w:pPr>
            <w:r>
              <w:rPr>
                <w:color w:val="000000"/>
                <w:kern w:val="0"/>
                <w14:ligatures w14:val="none"/>
              </w:rPr>
              <w:t>3%</w:t>
            </w:r>
          </w:p>
        </w:tc>
      </w:tr>
    </w:tbl>
    <w:p w:rsidR="00B21DF0" w:rsidRPr="00B87939" w:rsidP="00B21DF0" w14:paraId="3A17C9E9" w14:textId="77777777">
      <w:pPr>
        <w:jc w:val="both"/>
      </w:pPr>
    </w:p>
    <w:sectPr w:rsidSect="000158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20%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F0"/>
    <w:rsid w:val="000158F4"/>
    <w:rsid w:val="0018536C"/>
    <w:rsid w:val="0022601A"/>
    <w:rsid w:val="00332EE4"/>
    <w:rsid w:val="004B7FB9"/>
    <w:rsid w:val="006209D1"/>
    <w:rsid w:val="006B3E41"/>
    <w:rsid w:val="006D0A7B"/>
    <w:rsid w:val="00753FD2"/>
    <w:rsid w:val="007C64BC"/>
    <w:rsid w:val="00A85F4E"/>
    <w:rsid w:val="00B21DF0"/>
    <w:rsid w:val="00B67B88"/>
    <w:rsid w:val="00B87939"/>
    <w:rsid w:val="00CC0F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1169E2"/>
  <w15:chartTrackingRefBased/>
  <w15:docId w15:val="{7AE26003-89B6-43B9-85BE-23A9E36BF00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2"/>
        <w:lang w:val="ro-RO" w:eastAsia="ro-RO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9D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1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21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21D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21D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21D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21DF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21DF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21DF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21DF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209D1"/>
    <w:rPr>
      <w:b/>
      <w:bCs/>
    </w:rPr>
  </w:style>
  <w:style w:type="character" w:styleId="Emphasis">
    <w:name w:val="Emphasis"/>
    <w:basedOn w:val="DefaultParagraphFont"/>
    <w:uiPriority w:val="20"/>
    <w:qFormat/>
    <w:rsid w:val="006209D1"/>
    <w:rPr>
      <w:i/>
      <w:iCs/>
    </w:rPr>
  </w:style>
  <w:style w:type="paragraph" w:styleId="NoSpacing">
    <w:name w:val="No Spacing"/>
    <w:link w:val="NoSpacingChar"/>
    <w:uiPriority w:val="1"/>
    <w:qFormat/>
    <w:rsid w:val="006209D1"/>
    <w:rPr>
      <w:rFonts w:asciiTheme="minorHAnsi" w:eastAsiaTheme="minorEastAsia" w:hAnsiTheme="minorHAnsi" w:cstheme="minorBidi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6209D1"/>
    <w:pPr>
      <w:spacing w:after="200" w:line="276" w:lineRule="auto"/>
      <w:ind w:star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B21DF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B21D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B21DF0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B21DF0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B21DF0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B21DF0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B21DF0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21DF0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21DF0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B21D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21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B21DF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B21D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DF0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DF0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21DF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D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DF0"/>
    <w:rPr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B21DF0"/>
    <w:rPr>
      <w:b/>
      <w:bCs/>
      <w:smallCaps/>
      <w:color w:val="365F91" w:themeColor="accent1" w:themeShade="BF"/>
      <w:spacing w:val="5"/>
    </w:rPr>
  </w:style>
  <w:style w:type="character" w:customStyle="1" w:styleId="FontStyle91">
    <w:name w:val="Font Style91"/>
    <w:uiPriority w:val="99"/>
    <w:rsid w:val="0022601A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uiPriority w:val="99"/>
    <w:rsid w:val="0022601A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22601A"/>
    <w:rPr>
      <w:rFonts w:ascii="Times New Roman" w:hAnsi="Times New Roman"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locked/>
    <w:rsid w:val="0022601A"/>
    <w:rPr>
      <w:rFonts w:asciiTheme="minorHAnsi" w:eastAsiaTheme="minorEastAsia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2" Type="http://purl.oclc.org/ooxml/officeDocument/relationships/webSettings" Target="webSettings.xml" /><Relationship Id="rId3" Type="http://purl.oclc.org/ooxml/officeDocument/relationships/fontTable" Target="fontTable.xml" /><Relationship Id="rId4" Type="http://purl.oclc.org/ooxml/officeDocument/relationships/image" Target="media/image1.png" /><Relationship Id="rId5" Type="http://purl.oclc.org/ooxml/officeDocument/relationships/theme" Target="theme/theme1.xml" /><Relationship Id="rId6" Type="http://purl.oclc.org/ooxml/officeDocument/relationships/styles" Target="styles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90</TotalTime>
  <Pages>6</Pages>
  <Words>999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IORGULESCU</dc:creator>
  <cp:lastModifiedBy>Ana Maria IORGULESCU</cp:lastModifiedBy>
  <cp:revision>5</cp:revision>
  <cp:lastPrinted>2025-05-19T11:05:00Z</cp:lastPrinted>
  <dcterms:created xsi:type="dcterms:W3CDTF">2025-03-25T09:10:00Z</dcterms:created>
  <dcterms:modified xsi:type="dcterms:W3CDTF">2025-05-19T11:12:00Z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1357864</vt:lpwstr>
  </property>
  <property fmtid="{D5CDD505-2E9C-101B-9397-08002B2CF9AE}" pid="3" name="ATT_Version">
    <vt:lpwstr>0</vt:lpwstr>
  </property>
  <property fmtid="{D5CDD505-2E9C-101B-9397-08002B2CF9AE}" pid="4" name="DBID">
    <vt:lpwstr>1</vt:lpwstr>
  </property>
  <property fmtid="{D5CDD505-2E9C-101B-9397-08002B2CF9AE}" pid="5" name="EditMethod">
    <vt:lpwstr>WebDav</vt:lpwstr>
  </property>
  <property fmtid="{D5CDD505-2E9C-101B-9397-08002B2CF9AE}" pid="6" name="PortalAddress">
    <vt:lpwstr>https://webconbpsprod.primariatm.ro</vt:lpwstr>
  </property>
  <property fmtid="{D5CDD505-2E9C-101B-9397-08002B2CF9AE}" pid="7" name="SiteId">
    <vt:lpwstr>/</vt:lpwstr>
  </property>
  <property fmtid="{D5CDD505-2E9C-101B-9397-08002B2CF9AE}" pid="8" name="WebId">
    <vt:lpwstr>https://webconbpsprod.primariatm.ro</vt:lpwstr>
  </property>
</Properties>
</file>