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purl.oclc.org/ooxml/officeDocument/relationships/officeDocument" Target="word/document.xml" /><Relationship Id="rId2" Type="http://purl.oclc.org/ooxml/officeDocument/relationships/extendedProperties" Target="docProps/app.xml" /><Relationship Id="rId3" Type="http://schemas.openxmlformats.org/package/2006/relationships/metadata/core-properties" Target="docProps/core.xml" /><Relationship Id="rId4" Type="http://purl.oclc.org/ooxml/officeDocument/relationships/custom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 w:conformance="strict">
  <!-- Generated by Aspose.Words for .NET 23.11.0 -->
  <w:body>
    <w:p w:rsidR="00AD1B0F" w:rsidRPr="00AD1B0F" w:rsidP="00AD1B0F" w14:paraId="4570D843" w14:textId="3A4A7C6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D1B0F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ANEXA </w:t>
      </w:r>
      <w:r w:rsidR="00DF3074">
        <w:rPr>
          <w:rFonts w:ascii="Times New Roman" w:hAnsi="Times New Roman" w:cs="Times New Roman"/>
          <w:b/>
          <w:bCs/>
          <w:sz w:val="28"/>
          <w:szCs w:val="28"/>
          <w:lang w:val="ro-RO"/>
        </w:rPr>
        <w:t>3</w:t>
      </w:r>
      <w:r w:rsidRPr="00AD1B0F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- STPT</w:t>
      </w:r>
    </w:p>
    <w:p w:rsidR="00AD1B0F" w:rsidP="00AF5F3C" w14:paraId="54204FF6" w14:textId="77777777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AD1B0F" w:rsidP="00AF5F3C" w14:paraId="37891335" w14:textId="77777777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AD1B0F" w:rsidP="00AF5F3C" w14:paraId="03F9824A" w14:textId="77777777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E3E8D" w:rsidP="00AF5F3C" w14:paraId="06E5A41F" w14:textId="20B2BC96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r w:rsidRPr="00E52018">
        <w:rPr>
          <w:rFonts w:ascii="Times New Roman" w:hAnsi="Times New Roman" w:cs="Times New Roman"/>
          <w:lang w:val="ro-RO"/>
        </w:rPr>
        <w:t xml:space="preserve">INDICATORII </w:t>
      </w:r>
      <w:r w:rsidRPr="00E52018">
        <w:rPr>
          <w:rFonts w:ascii="Times New Roman" w:hAnsi="Times New Roman" w:cs="Times New Roman"/>
          <w:lang w:val="ro-RO"/>
        </w:rPr>
        <w:t xml:space="preserve">CHEIE </w:t>
      </w:r>
      <w:r w:rsidRPr="00E52018" w:rsidR="005D1CED">
        <w:rPr>
          <w:rFonts w:ascii="Times New Roman" w:hAnsi="Times New Roman" w:cs="Times New Roman"/>
          <w:lang w:val="ro-RO"/>
        </w:rPr>
        <w:t>DE PERFORMANTA</w:t>
      </w:r>
      <w:r w:rsidRPr="00E52018" w:rsidR="0068494D">
        <w:rPr>
          <w:rFonts w:ascii="Times New Roman" w:hAnsi="Times New Roman" w:cs="Times New Roman"/>
          <w:lang w:val="ro-RO"/>
        </w:rPr>
        <w:t xml:space="preserve"> FINANCIARI SI NEFINANCIARI</w:t>
      </w:r>
      <w:r w:rsidRPr="00E52018" w:rsidR="007848DB">
        <w:rPr>
          <w:rFonts w:ascii="Times New Roman" w:hAnsi="Times New Roman" w:cs="Times New Roman"/>
          <w:lang w:val="ro-RO"/>
        </w:rPr>
        <w:t xml:space="preserve"> </w:t>
      </w:r>
      <w:r w:rsidRPr="00E52018">
        <w:rPr>
          <w:rFonts w:ascii="Times New Roman" w:hAnsi="Times New Roman" w:cs="Times New Roman"/>
          <w:lang w:val="ro-RO"/>
        </w:rPr>
        <w:t>AI CONSILIULUI DE ADMINISTRATIE</w:t>
      </w:r>
      <w:r>
        <w:rPr>
          <w:rFonts w:ascii="Times New Roman" w:hAnsi="Times New Roman" w:cs="Times New Roman"/>
          <w:lang w:val="ro-RO"/>
        </w:rPr>
        <w:t xml:space="preserve"> </w:t>
      </w:r>
    </w:p>
    <w:p w:rsidR="009C5B93" w:rsidP="00AF5F3C" w14:paraId="32D5E386" w14:textId="77777777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r w:rsidRPr="00CD2133">
        <w:rPr>
          <w:rFonts w:ascii="Times New Roman" w:hAnsi="Times New Roman" w:cs="Times New Roman"/>
          <w:lang w:val="ro-RO"/>
        </w:rPr>
        <w:t>ÎN CONFORMITATE CU PREVEDERILE HG 639/2023</w:t>
      </w:r>
    </w:p>
    <w:p w:rsidR="002E3E8D" w:rsidP="00AF5F3C" w14:paraId="5286503D" w14:textId="77777777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ȘI CU NIVELUL MINIM IMPUS DE AMEPIP </w:t>
      </w:r>
    </w:p>
    <w:p w:rsidR="00AF5F3C" w:rsidP="00AF5F3C" w14:paraId="05C115B8" w14:textId="77777777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tbl>
      <w:tblPr>
        <w:tblStyle w:val="TableGrid"/>
        <w:tblW w:w="667.7pt" w:type="dxa"/>
        <w:tblInd w:w="26.6pt" w:type="dxa"/>
        <w:tblLayout w:type="fixed"/>
        <w:tblLook w:firstColumn="1" w:firstRow="1" w:lastColumn="0" w:lastRow="0" w:noHBand="0" w:noVBand="1"/>
      </w:tblPr>
      <w:tblGrid>
        <w:gridCol w:w="1326"/>
        <w:gridCol w:w="1800"/>
        <w:gridCol w:w="3963"/>
        <w:gridCol w:w="897"/>
        <w:gridCol w:w="3150"/>
        <w:gridCol w:w="990"/>
        <w:gridCol w:w="70"/>
        <w:gridCol w:w="1158"/>
      </w:tblGrid>
      <w:tr w14:paraId="1D7E66CA" w14:textId="77777777" w:rsidTr="009C4F0A">
        <w:tblPrEx>
          <w:tblW w:w="667.7pt" w:type="dxa"/>
          <w:tblInd w:w="26.6pt" w:type="dxa"/>
          <w:tblLayout w:type="fixed"/>
          <w:tblLook w:firstColumn="1" w:firstRow="1" w:lastColumn="0" w:lastRow="0" w:noHBand="0" w:noVBand="1"/>
        </w:tblPrEx>
        <w:trPr>
          <w:trHeight w:val="482"/>
        </w:trPr>
        <w:tc>
          <w:tcPr>
            <w:tcW w:w="66.3pt" w:type="dxa"/>
            <w:shd w:val="clear" w:color="auto" w:fill="F2DBDB" w:themeFill="accent2" w:themeFillTint="33"/>
            <w:vAlign w:val="center"/>
          </w:tcPr>
          <w:p w:rsidR="00E52018" w:rsidRPr="00EF2CBF" w:rsidP="006B342E" w14:paraId="5B6AFA5A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EF2CBF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Categorie</w:t>
            </w:r>
          </w:p>
          <w:p w:rsidR="00E52018" w:rsidRPr="00EF2CBF" w:rsidP="006B342E" w14:paraId="3213259D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E52018" w:rsidRPr="00EF2CBF" w:rsidP="006B342E" w14:paraId="2396C67D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90pt" w:type="dxa"/>
            <w:shd w:val="clear" w:color="auto" w:fill="F2DBDB" w:themeFill="accent2" w:themeFillTint="33"/>
            <w:vAlign w:val="center"/>
          </w:tcPr>
          <w:p w:rsidR="00E52018" w:rsidRPr="00EF2CBF" w:rsidP="006B342E" w14:paraId="6A4963B4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EF2CBF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Indicatori</w:t>
            </w:r>
          </w:p>
        </w:tc>
        <w:tc>
          <w:tcPr>
            <w:tcW w:w="198.15pt" w:type="dxa"/>
            <w:shd w:val="clear" w:color="auto" w:fill="F2DBDB" w:themeFill="accent2" w:themeFillTint="33"/>
            <w:vAlign w:val="center"/>
          </w:tcPr>
          <w:p w:rsidR="00E52018" w:rsidRPr="00EF2CBF" w:rsidP="006B342E" w14:paraId="1C82D65F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EF2CBF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Date primare</w:t>
            </w:r>
          </w:p>
        </w:tc>
        <w:tc>
          <w:tcPr>
            <w:tcW w:w="44.85pt" w:type="dxa"/>
            <w:shd w:val="clear" w:color="auto" w:fill="F2DBDB" w:themeFill="accent2" w:themeFillTint="33"/>
            <w:vAlign w:val="center"/>
          </w:tcPr>
          <w:p w:rsidR="00E52018" w:rsidRPr="00EF2CBF" w:rsidP="006B342E" w14:paraId="6266B627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EF2CBF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UM</w:t>
            </w:r>
          </w:p>
        </w:tc>
        <w:tc>
          <w:tcPr>
            <w:tcW w:w="157.5pt" w:type="dxa"/>
            <w:shd w:val="clear" w:color="auto" w:fill="F2DBDB" w:themeFill="accent2" w:themeFillTint="33"/>
            <w:vAlign w:val="center"/>
          </w:tcPr>
          <w:p w:rsidR="00E52018" w:rsidRPr="00EF2CBF" w:rsidP="006B342E" w14:paraId="1966E67D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EF2CBF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Formula</w:t>
            </w:r>
          </w:p>
        </w:tc>
        <w:tc>
          <w:tcPr>
            <w:tcW w:w="53pt" w:type="dxa"/>
            <w:gridSpan w:val="2"/>
            <w:shd w:val="clear" w:color="auto" w:fill="F2DBDB" w:themeFill="accent2" w:themeFillTint="33"/>
            <w:vAlign w:val="center"/>
          </w:tcPr>
          <w:p w:rsidR="00E52018" w:rsidP="006B342E" w14:paraId="1BA5079A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EF2CBF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Nivel țintă</w:t>
            </w:r>
          </w:p>
          <w:p w:rsidR="00E52018" w:rsidRPr="00EF2CBF" w:rsidP="006B342E" w14:paraId="25216FA5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AMEPIP</w:t>
            </w:r>
          </w:p>
        </w:tc>
        <w:tc>
          <w:tcPr>
            <w:tcW w:w="57.9pt" w:type="dxa"/>
            <w:shd w:val="clear" w:color="auto" w:fill="F2DBDB" w:themeFill="accent2" w:themeFillTint="33"/>
            <w:vAlign w:val="center"/>
          </w:tcPr>
          <w:p w:rsidR="00E52018" w:rsidP="006B342E" w14:paraId="0EC4D879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Pondere</w:t>
            </w:r>
          </w:p>
          <w:p w:rsidR="00E52018" w:rsidRPr="00EF2CBF" w:rsidP="006B342E" w14:paraId="30B15108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14:paraId="72EE8080" w14:textId="77777777" w:rsidTr="009C4F0A">
        <w:tblPrEx>
          <w:tblW w:w="667.7pt" w:type="dxa"/>
          <w:tblInd w:w="26.6pt" w:type="dxa"/>
          <w:tblLayout w:type="fixed"/>
          <w:tblLook w:firstColumn="1" w:firstRow="1" w:lastColumn="0" w:lastRow="0" w:noHBand="0" w:noVBand="1"/>
        </w:tblPrEx>
        <w:trPr>
          <w:trHeight w:val="308"/>
        </w:trPr>
        <w:tc>
          <w:tcPr>
            <w:tcW w:w="667.7pt" w:type="dxa"/>
            <w:gridSpan w:val="8"/>
          </w:tcPr>
          <w:p w:rsidR="00E52018" w:rsidRPr="004751D6" w:rsidP="00CD2133" w14:paraId="153A26C8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  </w:t>
            </w:r>
            <w:r w:rsidRPr="004751D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INDICATORI FINANCIARI 25%</w:t>
            </w:r>
          </w:p>
        </w:tc>
      </w:tr>
      <w:tr w14:paraId="0314B89D" w14:textId="77777777" w:rsidTr="009C4F0A">
        <w:tblPrEx>
          <w:tblW w:w="667.7pt" w:type="dxa"/>
          <w:tblInd w:w="26.6pt" w:type="dxa"/>
          <w:tblLayout w:type="fixed"/>
          <w:tblLook w:firstColumn="1" w:firstRow="1" w:lastColumn="0" w:lastRow="0" w:noHBand="0" w:noVBand="1"/>
        </w:tblPrEx>
        <w:trPr>
          <w:trHeight w:val="45"/>
        </w:trPr>
        <w:tc>
          <w:tcPr>
            <w:tcW w:w="66.3pt" w:type="dxa"/>
            <w:shd w:val="clear" w:color="auto" w:fill="FDEADA" w:themeFill="accent6" w:themeFillTint="33"/>
            <w:vAlign w:val="center"/>
          </w:tcPr>
          <w:p w:rsidR="00E52018" w:rsidRPr="00EF2CBF" w:rsidP="006B342E" w14:paraId="42C4910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Politica de investitii</w:t>
            </w:r>
          </w:p>
        </w:tc>
        <w:tc>
          <w:tcPr>
            <w:tcW w:w="90pt" w:type="dxa"/>
            <w:shd w:val="clear" w:color="auto" w:fill="FDEADA" w:themeFill="accent6" w:themeFillTint="33"/>
            <w:vAlign w:val="center"/>
          </w:tcPr>
          <w:p w:rsidR="00E52018" w:rsidRPr="00EF2CBF" w:rsidP="006B342E" w14:paraId="09FCB45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Rata cheltuielilor de capital-CapEx</w:t>
            </w:r>
          </w:p>
        </w:tc>
        <w:tc>
          <w:tcPr>
            <w:tcW w:w="198.15pt" w:type="dxa"/>
            <w:shd w:val="clear" w:color="auto" w:fill="FDEADA" w:themeFill="accent6" w:themeFillTint="33"/>
            <w:vAlign w:val="center"/>
          </w:tcPr>
          <w:p w:rsidR="00E52018" w:rsidP="006B342E" w14:paraId="3E9FAF5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CapEx=</w:t>
            </w:r>
            <w:r>
              <w:rPr>
                <w:rFonts w:ascii="Calibri" w:hAnsi="Calibri" w:cs="Calibri"/>
                <w:sz w:val="20"/>
                <w:szCs w:val="20"/>
                <w:lang w:val="ro-RO"/>
              </w:rPr>
              <w:t>∆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imobilizari(Active corporale T-active corporale T-1)+Amortiz.</w:t>
            </w:r>
          </w:p>
          <w:p w:rsidR="00E52018" w:rsidRPr="00EF2CBF" w:rsidP="006B342E" w14:paraId="0F179EB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Total active= active imob.+active circ.+ Ch.avans</w:t>
            </w:r>
          </w:p>
        </w:tc>
        <w:tc>
          <w:tcPr>
            <w:tcW w:w="44.85pt" w:type="dxa"/>
            <w:shd w:val="clear" w:color="auto" w:fill="FDEADA" w:themeFill="accent6" w:themeFillTint="33"/>
            <w:vAlign w:val="center"/>
          </w:tcPr>
          <w:p w:rsidR="00E52018" w:rsidRPr="00EF2CBF" w:rsidP="001E15F3" w14:paraId="183085B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%</w:t>
            </w:r>
          </w:p>
        </w:tc>
        <w:tc>
          <w:tcPr>
            <w:tcW w:w="157.5pt" w:type="dxa"/>
            <w:shd w:val="clear" w:color="auto" w:fill="FDEADA" w:themeFill="accent6" w:themeFillTint="33"/>
            <w:vAlign w:val="center"/>
          </w:tcPr>
          <w:p w:rsidR="00E52018" w:rsidRPr="00EF2CBF" w:rsidP="009D7F81" w14:paraId="18873A11" w14:textId="7777777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50F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Cheltu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ie</w:t>
            </w:r>
            <w:r w:rsidRPr="00A50F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li de capital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/Total active*100 </w:t>
            </w:r>
          </w:p>
        </w:tc>
        <w:tc>
          <w:tcPr>
            <w:tcW w:w="49.5pt" w:type="dxa"/>
            <w:shd w:val="clear" w:color="auto" w:fill="FDEADA" w:themeFill="accent6" w:themeFillTint="33"/>
            <w:vAlign w:val="center"/>
          </w:tcPr>
          <w:p w:rsidR="00E52018" w:rsidRPr="001B5B85" w:rsidP="006B342E" w14:paraId="16CB5D9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B5B8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1,03 %</w:t>
            </w:r>
          </w:p>
        </w:tc>
        <w:tc>
          <w:tcPr>
            <w:tcW w:w="61.4pt" w:type="dxa"/>
            <w:gridSpan w:val="2"/>
            <w:shd w:val="clear" w:color="auto" w:fill="FDEADA" w:themeFill="accent6" w:themeFillTint="33"/>
            <w:vAlign w:val="center"/>
          </w:tcPr>
          <w:p w:rsidR="00E52018" w:rsidP="006B342E" w14:paraId="12D150C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3%</w:t>
            </w:r>
          </w:p>
        </w:tc>
      </w:tr>
      <w:tr w14:paraId="25BA3B2F" w14:textId="77777777" w:rsidTr="009C4F0A">
        <w:tblPrEx>
          <w:tblW w:w="667.7pt" w:type="dxa"/>
          <w:tblInd w:w="26.6pt" w:type="dxa"/>
          <w:tblLayout w:type="fixed"/>
          <w:tblLook w:firstColumn="1" w:firstRow="1" w:lastColumn="0" w:lastRow="0" w:noHBand="0" w:noVBand="1"/>
        </w:tblPrEx>
        <w:trPr>
          <w:trHeight w:val="485"/>
        </w:trPr>
        <w:tc>
          <w:tcPr>
            <w:tcW w:w="66.3pt" w:type="dxa"/>
            <w:vMerge w:val="restart"/>
            <w:shd w:val="clear" w:color="auto" w:fill="FDEADA" w:themeFill="accent6" w:themeFillTint="33"/>
            <w:vAlign w:val="center"/>
          </w:tcPr>
          <w:p w:rsidR="00E52018" w:rsidP="006B342E" w14:paraId="4CFB1C1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E52018" w:rsidRPr="00EF2CBF" w:rsidP="006B342E" w14:paraId="5871ECB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Finantarea</w:t>
            </w:r>
          </w:p>
        </w:tc>
        <w:tc>
          <w:tcPr>
            <w:tcW w:w="90pt" w:type="dxa"/>
            <w:shd w:val="clear" w:color="auto" w:fill="FDEADA" w:themeFill="accent6" w:themeFillTint="33"/>
            <w:vAlign w:val="center"/>
          </w:tcPr>
          <w:p w:rsidR="00E52018" w:rsidRPr="00EF2CBF" w:rsidP="006B342E" w14:paraId="2592D5B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Rata lichiditatii curente</w:t>
            </w:r>
          </w:p>
        </w:tc>
        <w:tc>
          <w:tcPr>
            <w:tcW w:w="198.15pt" w:type="dxa"/>
            <w:shd w:val="clear" w:color="auto" w:fill="FDEADA" w:themeFill="accent6" w:themeFillTint="33"/>
            <w:vAlign w:val="center"/>
          </w:tcPr>
          <w:p w:rsidR="00E52018" w:rsidP="006B342E" w14:paraId="0D1E826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Active curente( Active circulante)</w:t>
            </w:r>
          </w:p>
          <w:p w:rsidR="00E52018" w:rsidRPr="00EF2CBF" w:rsidP="006B342E" w14:paraId="667DCC4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Datorii curente </w:t>
            </w:r>
            <w:r>
              <w:rPr>
                <w:rFonts w:ascii="Calibri" w:hAnsi="Calibri" w:cs="Calibri"/>
                <w:sz w:val="20"/>
                <w:szCs w:val="20"/>
                <w:lang w:val="ro-RO"/>
              </w:rPr>
              <w:t>&lt;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1an</w:t>
            </w:r>
          </w:p>
        </w:tc>
        <w:tc>
          <w:tcPr>
            <w:tcW w:w="44.85pt" w:type="dxa"/>
            <w:shd w:val="clear" w:color="auto" w:fill="FDEADA" w:themeFill="accent6" w:themeFillTint="33"/>
            <w:vAlign w:val="center"/>
          </w:tcPr>
          <w:p w:rsidR="00E52018" w:rsidRPr="00EF2CBF" w:rsidP="0039336F" w14:paraId="0313EE8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raport </w:t>
            </w:r>
          </w:p>
        </w:tc>
        <w:tc>
          <w:tcPr>
            <w:tcW w:w="157.5pt" w:type="dxa"/>
            <w:shd w:val="clear" w:color="auto" w:fill="FDEADA" w:themeFill="accent6" w:themeFillTint="33"/>
            <w:vAlign w:val="center"/>
          </w:tcPr>
          <w:p w:rsidR="00E52018" w:rsidRPr="00EF2CBF" w:rsidP="0039336F" w14:paraId="2EB3A118" w14:textId="7777777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50F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Active curente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/Datorii curente </w:t>
            </w:r>
          </w:p>
        </w:tc>
        <w:tc>
          <w:tcPr>
            <w:tcW w:w="49.5pt" w:type="dxa"/>
            <w:shd w:val="clear" w:color="auto" w:fill="FDEADA" w:themeFill="accent6" w:themeFillTint="33"/>
            <w:vAlign w:val="center"/>
          </w:tcPr>
          <w:p w:rsidR="00E52018" w:rsidRPr="001B5B85" w:rsidP="00D84AA8" w14:paraId="3C37D19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B5B8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61.4pt" w:type="dxa"/>
            <w:gridSpan w:val="2"/>
            <w:shd w:val="clear" w:color="auto" w:fill="FDEADA" w:themeFill="accent6" w:themeFillTint="33"/>
            <w:vAlign w:val="center"/>
          </w:tcPr>
          <w:p w:rsidR="00E52018" w:rsidP="006B342E" w14:paraId="44705D5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3%</w:t>
            </w:r>
          </w:p>
        </w:tc>
      </w:tr>
      <w:tr w14:paraId="48A39E82" w14:textId="77777777" w:rsidTr="009C4F0A">
        <w:tblPrEx>
          <w:tblW w:w="667.7pt" w:type="dxa"/>
          <w:tblInd w:w="26.6pt" w:type="dxa"/>
          <w:tblLayout w:type="fixed"/>
          <w:tblLook w:firstColumn="1" w:firstRow="1" w:lastColumn="0" w:lastRow="0" w:noHBand="0" w:noVBand="1"/>
        </w:tblPrEx>
        <w:trPr>
          <w:trHeight w:val="620"/>
        </w:trPr>
        <w:tc>
          <w:tcPr>
            <w:tcW w:w="66.3pt" w:type="dxa"/>
            <w:vMerge/>
            <w:shd w:val="clear" w:color="auto" w:fill="FDEADA" w:themeFill="accent6" w:themeFillTint="33"/>
            <w:vAlign w:val="center"/>
          </w:tcPr>
          <w:p w:rsidR="00E52018" w:rsidP="006B342E" w14:paraId="747D4CB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0pt" w:type="dxa"/>
            <w:shd w:val="clear" w:color="auto" w:fill="FDEADA" w:themeFill="accent6" w:themeFillTint="33"/>
            <w:vAlign w:val="center"/>
          </w:tcPr>
          <w:p w:rsidR="00E52018" w:rsidP="006B342E" w14:paraId="05F5161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Lichiditatea imediata (testul acid)</w:t>
            </w:r>
          </w:p>
        </w:tc>
        <w:tc>
          <w:tcPr>
            <w:tcW w:w="198.15pt" w:type="dxa"/>
            <w:shd w:val="clear" w:color="auto" w:fill="FDEADA" w:themeFill="accent6" w:themeFillTint="33"/>
            <w:vAlign w:val="center"/>
          </w:tcPr>
          <w:p w:rsidR="00E52018" w:rsidP="006B342E" w14:paraId="265D7C4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Active curente=Active circ.-Stocuri</w:t>
            </w:r>
          </w:p>
          <w:p w:rsidR="00E52018" w:rsidP="006B342E" w14:paraId="6B745B7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Datorii curente </w:t>
            </w:r>
            <w:r>
              <w:rPr>
                <w:rFonts w:ascii="Calibri" w:hAnsi="Calibri" w:cs="Calibri"/>
                <w:sz w:val="20"/>
                <w:szCs w:val="20"/>
                <w:lang w:val="ro-RO"/>
              </w:rPr>
              <w:t>&lt;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1an</w:t>
            </w:r>
          </w:p>
        </w:tc>
        <w:tc>
          <w:tcPr>
            <w:tcW w:w="44.85pt" w:type="dxa"/>
            <w:shd w:val="clear" w:color="auto" w:fill="FDEADA" w:themeFill="accent6" w:themeFillTint="33"/>
            <w:vAlign w:val="center"/>
          </w:tcPr>
          <w:p w:rsidR="00E52018" w:rsidP="0039336F" w14:paraId="69E5071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raport </w:t>
            </w:r>
          </w:p>
        </w:tc>
        <w:tc>
          <w:tcPr>
            <w:tcW w:w="157.5pt" w:type="dxa"/>
            <w:shd w:val="clear" w:color="auto" w:fill="FDEADA" w:themeFill="accent6" w:themeFillTint="33"/>
            <w:vAlign w:val="center"/>
          </w:tcPr>
          <w:p w:rsidR="00E52018" w:rsidRPr="00A50F38" w:rsidP="0039336F" w14:paraId="124E061A" w14:textId="7777777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50F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Active curente/D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</w:t>
            </w:r>
            <w:r w:rsidRPr="00A50F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torii curente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A50F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49.5pt" w:type="dxa"/>
            <w:shd w:val="clear" w:color="auto" w:fill="FDEADA" w:themeFill="accent6" w:themeFillTint="33"/>
            <w:vAlign w:val="center"/>
          </w:tcPr>
          <w:p w:rsidR="00E52018" w:rsidRPr="001B5B85" w:rsidP="006B342E" w14:paraId="564CD9E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B5B8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0,80</w:t>
            </w:r>
          </w:p>
        </w:tc>
        <w:tc>
          <w:tcPr>
            <w:tcW w:w="61.4pt" w:type="dxa"/>
            <w:gridSpan w:val="2"/>
            <w:shd w:val="clear" w:color="auto" w:fill="FDEADA" w:themeFill="accent6" w:themeFillTint="33"/>
            <w:vAlign w:val="center"/>
          </w:tcPr>
          <w:p w:rsidR="00E52018" w:rsidP="006B342E" w14:paraId="5D4F5CA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3%</w:t>
            </w:r>
          </w:p>
        </w:tc>
      </w:tr>
      <w:tr w14:paraId="18F8C6E5" w14:textId="77777777" w:rsidTr="009C4F0A">
        <w:tblPrEx>
          <w:tblW w:w="667.7pt" w:type="dxa"/>
          <w:tblInd w:w="26.6pt" w:type="dxa"/>
          <w:tblLayout w:type="fixed"/>
          <w:tblLook w:firstColumn="1" w:firstRow="1" w:lastColumn="0" w:lastRow="0" w:noHBand="0" w:noVBand="1"/>
        </w:tblPrEx>
        <w:trPr>
          <w:trHeight w:val="45"/>
        </w:trPr>
        <w:tc>
          <w:tcPr>
            <w:tcW w:w="66.3pt" w:type="dxa"/>
            <w:vMerge w:val="restart"/>
            <w:shd w:val="clear" w:color="auto" w:fill="FDEADA" w:themeFill="accent6" w:themeFillTint="33"/>
            <w:vAlign w:val="center"/>
          </w:tcPr>
          <w:p w:rsidR="00E52018" w:rsidP="006B342E" w14:paraId="4804C18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E52018" w:rsidRPr="00EF2CBF" w:rsidP="006B342E" w14:paraId="798081B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Operatiuni</w:t>
            </w:r>
          </w:p>
        </w:tc>
        <w:tc>
          <w:tcPr>
            <w:tcW w:w="90pt" w:type="dxa"/>
            <w:shd w:val="clear" w:color="auto" w:fill="FDEADA" w:themeFill="accent6" w:themeFillTint="33"/>
            <w:vAlign w:val="center"/>
          </w:tcPr>
          <w:p w:rsidR="00E52018" w:rsidRPr="00EF2CBF" w:rsidP="006B342E" w14:paraId="51FD8CD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Rata de rotatie a activelor</w:t>
            </w:r>
          </w:p>
        </w:tc>
        <w:tc>
          <w:tcPr>
            <w:tcW w:w="198.15pt" w:type="dxa"/>
            <w:shd w:val="clear" w:color="auto" w:fill="FDEADA" w:themeFill="accent6" w:themeFillTint="33"/>
            <w:vAlign w:val="center"/>
          </w:tcPr>
          <w:p w:rsidR="00E52018" w:rsidP="006B342E" w14:paraId="07101C7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Cifra de Afaceri neta</w:t>
            </w:r>
          </w:p>
          <w:p w:rsidR="00E52018" w:rsidP="006B342E" w14:paraId="1020182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Val.medie a activelor= (T0+T1)/2</w:t>
            </w:r>
          </w:p>
          <w:p w:rsidR="00E52018" w:rsidP="006B342E" w14:paraId="3A4C839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T0 val.activelor la inceputul perioadei</w:t>
            </w:r>
          </w:p>
          <w:p w:rsidR="00E52018" w:rsidRPr="00EF2CBF" w:rsidP="006B342E" w14:paraId="2460FA6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T1 val.activelor la sfarsitul perioadei</w:t>
            </w:r>
          </w:p>
        </w:tc>
        <w:tc>
          <w:tcPr>
            <w:tcW w:w="44.85pt" w:type="dxa"/>
            <w:shd w:val="clear" w:color="auto" w:fill="FDEADA" w:themeFill="accent6" w:themeFillTint="33"/>
            <w:vAlign w:val="center"/>
          </w:tcPr>
          <w:p w:rsidR="00E52018" w:rsidRPr="00EF2CBF" w:rsidP="006B342E" w14:paraId="3772B38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raport</w:t>
            </w:r>
          </w:p>
        </w:tc>
        <w:tc>
          <w:tcPr>
            <w:tcW w:w="157.5pt" w:type="dxa"/>
            <w:shd w:val="clear" w:color="auto" w:fill="FDEADA" w:themeFill="accent6" w:themeFillTint="33"/>
            <w:vAlign w:val="center"/>
          </w:tcPr>
          <w:p w:rsidR="00E52018" w:rsidRPr="00EF2CBF" w:rsidP="00A50F38" w14:paraId="465F37A3" w14:textId="7777777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50F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Cifra de neta afaceri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/</w:t>
            </w:r>
            <w:r w:rsidRPr="00A50F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Val.medie a activelor</w:t>
            </w:r>
          </w:p>
        </w:tc>
        <w:tc>
          <w:tcPr>
            <w:tcW w:w="49.5pt" w:type="dxa"/>
            <w:shd w:val="clear" w:color="auto" w:fill="FDEADA" w:themeFill="accent6" w:themeFillTint="33"/>
            <w:vAlign w:val="center"/>
          </w:tcPr>
          <w:p w:rsidR="00E52018" w:rsidRPr="001B5B85" w:rsidP="006B342E" w14:paraId="4DE6350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B5B8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1,45</w:t>
            </w:r>
          </w:p>
        </w:tc>
        <w:tc>
          <w:tcPr>
            <w:tcW w:w="61.4pt" w:type="dxa"/>
            <w:gridSpan w:val="2"/>
            <w:shd w:val="clear" w:color="auto" w:fill="FDEADA" w:themeFill="accent6" w:themeFillTint="33"/>
            <w:vAlign w:val="center"/>
          </w:tcPr>
          <w:p w:rsidR="00E52018" w:rsidRPr="00EF2CBF" w:rsidP="006B342E" w14:paraId="138CBB4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3%</w:t>
            </w:r>
          </w:p>
        </w:tc>
      </w:tr>
      <w:tr w14:paraId="1A0529AF" w14:textId="77777777" w:rsidTr="009C4F0A">
        <w:tblPrEx>
          <w:tblW w:w="667.7pt" w:type="dxa"/>
          <w:tblInd w:w="26.6pt" w:type="dxa"/>
          <w:tblLayout w:type="fixed"/>
          <w:tblLook w:firstColumn="1" w:firstRow="1" w:lastColumn="0" w:lastRow="0" w:noHBand="0" w:noVBand="1"/>
        </w:tblPrEx>
        <w:trPr>
          <w:trHeight w:val="45"/>
        </w:trPr>
        <w:tc>
          <w:tcPr>
            <w:tcW w:w="66.3pt" w:type="dxa"/>
            <w:vMerge/>
            <w:shd w:val="clear" w:color="auto" w:fill="FDEADA" w:themeFill="accent6" w:themeFillTint="33"/>
            <w:vAlign w:val="center"/>
          </w:tcPr>
          <w:p w:rsidR="00E52018" w:rsidP="006B342E" w14:paraId="1AF2F29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0pt" w:type="dxa"/>
            <w:shd w:val="clear" w:color="auto" w:fill="FDEADA" w:themeFill="accent6" w:themeFillTint="33"/>
            <w:vAlign w:val="center"/>
          </w:tcPr>
          <w:p w:rsidR="00E52018" w:rsidRPr="00EF2CBF" w:rsidP="006B342E" w14:paraId="75517BE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Rata de rotatie  a creantelor</w:t>
            </w:r>
          </w:p>
        </w:tc>
        <w:tc>
          <w:tcPr>
            <w:tcW w:w="198.15pt" w:type="dxa"/>
            <w:shd w:val="clear" w:color="auto" w:fill="FDEADA" w:themeFill="accent6" w:themeFillTint="33"/>
            <w:vAlign w:val="center"/>
          </w:tcPr>
          <w:p w:rsidR="00E52018" w:rsidP="006B342E" w14:paraId="520BEA3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Cifra de afaceri neta</w:t>
            </w:r>
          </w:p>
          <w:p w:rsidR="00E52018" w:rsidP="006B342E" w14:paraId="2E2640B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Valoarea medie a creantelor=(T0+T1)/2</w:t>
            </w:r>
          </w:p>
          <w:p w:rsidR="00E52018" w:rsidP="006B342E" w14:paraId="0C8E61F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T0 val.creantelor la inceputul perioadei</w:t>
            </w:r>
          </w:p>
          <w:p w:rsidR="00E52018" w:rsidRPr="00EF2CBF" w:rsidP="006B342E" w14:paraId="4D4FEE6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T1 val.creantelor la sfarsitul perioadei</w:t>
            </w:r>
          </w:p>
        </w:tc>
        <w:tc>
          <w:tcPr>
            <w:tcW w:w="44.85pt" w:type="dxa"/>
            <w:shd w:val="clear" w:color="auto" w:fill="FDEADA" w:themeFill="accent6" w:themeFillTint="33"/>
            <w:vAlign w:val="center"/>
          </w:tcPr>
          <w:p w:rsidR="00E52018" w:rsidRPr="00EF2CBF" w:rsidP="006B342E" w14:paraId="0E79EAC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raport</w:t>
            </w:r>
          </w:p>
        </w:tc>
        <w:tc>
          <w:tcPr>
            <w:tcW w:w="157.5pt" w:type="dxa"/>
            <w:shd w:val="clear" w:color="auto" w:fill="FDEADA" w:themeFill="accent6" w:themeFillTint="33"/>
            <w:vAlign w:val="center"/>
          </w:tcPr>
          <w:p w:rsidR="00E52018" w:rsidP="00A50F38" w14:paraId="76312D82" w14:textId="7777777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E52018" w:rsidRPr="00945C7E" w:rsidP="00A50F38" w14:paraId="57ABC42B" w14:textId="7777777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50F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Cifra de neta afaceri/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Val.medie a creantelor</w:t>
            </w:r>
          </w:p>
        </w:tc>
        <w:tc>
          <w:tcPr>
            <w:tcW w:w="49.5pt" w:type="dxa"/>
            <w:shd w:val="clear" w:color="auto" w:fill="FDEADA" w:themeFill="accent6" w:themeFillTint="33"/>
            <w:vAlign w:val="center"/>
          </w:tcPr>
          <w:p w:rsidR="00E52018" w:rsidRPr="001B5B85" w:rsidP="006B342E" w14:paraId="73918DD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B5B8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2,33</w:t>
            </w:r>
          </w:p>
        </w:tc>
        <w:tc>
          <w:tcPr>
            <w:tcW w:w="61.4pt" w:type="dxa"/>
            <w:gridSpan w:val="2"/>
            <w:shd w:val="clear" w:color="auto" w:fill="FDEADA" w:themeFill="accent6" w:themeFillTint="33"/>
            <w:vAlign w:val="center"/>
          </w:tcPr>
          <w:p w:rsidR="00E52018" w:rsidRPr="00EF2CBF" w:rsidP="006B342E" w14:paraId="31FB8AB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3%</w:t>
            </w:r>
          </w:p>
        </w:tc>
      </w:tr>
      <w:tr w14:paraId="35E2417C" w14:textId="77777777" w:rsidTr="009C4F0A">
        <w:tblPrEx>
          <w:tblW w:w="667.7pt" w:type="dxa"/>
          <w:tblInd w:w="26.6pt" w:type="dxa"/>
          <w:tblLayout w:type="fixed"/>
          <w:tblLook w:firstColumn="1" w:firstRow="1" w:lastColumn="0" w:lastRow="0" w:noHBand="0" w:noVBand="1"/>
        </w:tblPrEx>
        <w:trPr>
          <w:trHeight w:val="45"/>
        </w:trPr>
        <w:tc>
          <w:tcPr>
            <w:tcW w:w="66.3pt" w:type="dxa"/>
            <w:vMerge w:val="restart"/>
            <w:shd w:val="clear" w:color="auto" w:fill="FDEADA" w:themeFill="accent6" w:themeFillTint="33"/>
            <w:vAlign w:val="center"/>
          </w:tcPr>
          <w:p w:rsidR="00E52018" w:rsidP="006B342E" w14:paraId="531CCF9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E52018" w:rsidP="006B342E" w14:paraId="135432A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Rentabilitate</w:t>
            </w:r>
          </w:p>
        </w:tc>
        <w:tc>
          <w:tcPr>
            <w:tcW w:w="90pt" w:type="dxa"/>
            <w:shd w:val="clear" w:color="auto" w:fill="FDEADA" w:themeFill="accent6" w:themeFillTint="33"/>
            <w:vAlign w:val="center"/>
          </w:tcPr>
          <w:p w:rsidR="00E52018" w:rsidP="006B342E" w14:paraId="20286BB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Marja de profit din exploatare</w:t>
            </w:r>
          </w:p>
        </w:tc>
        <w:tc>
          <w:tcPr>
            <w:tcW w:w="198.15pt" w:type="dxa"/>
            <w:shd w:val="clear" w:color="auto" w:fill="FDEADA" w:themeFill="accent6" w:themeFillTint="33"/>
            <w:vAlign w:val="center"/>
          </w:tcPr>
          <w:p w:rsidR="00E52018" w:rsidP="006B342E" w14:paraId="49B8272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Profit din exploatare</w:t>
            </w:r>
          </w:p>
          <w:p w:rsidR="00E52018" w:rsidP="006B342E" w14:paraId="38C3432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Cifra de afaceri neta</w:t>
            </w:r>
          </w:p>
        </w:tc>
        <w:tc>
          <w:tcPr>
            <w:tcW w:w="44.85pt" w:type="dxa"/>
            <w:shd w:val="clear" w:color="auto" w:fill="FDEADA" w:themeFill="accent6" w:themeFillTint="33"/>
            <w:vAlign w:val="center"/>
          </w:tcPr>
          <w:p w:rsidR="00E52018" w:rsidP="006B342E" w14:paraId="35F3572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%</w:t>
            </w:r>
          </w:p>
        </w:tc>
        <w:tc>
          <w:tcPr>
            <w:tcW w:w="157.5pt" w:type="dxa"/>
            <w:shd w:val="clear" w:color="auto" w:fill="FDEADA" w:themeFill="accent6" w:themeFillTint="33"/>
            <w:vAlign w:val="center"/>
          </w:tcPr>
          <w:p w:rsidR="00E52018" w:rsidP="0039336F" w14:paraId="5362566B" w14:textId="7777777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50F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Profit din exploatare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Cifra de afaceri netax100</w:t>
            </w:r>
          </w:p>
        </w:tc>
        <w:tc>
          <w:tcPr>
            <w:tcW w:w="49.5pt" w:type="dxa"/>
            <w:shd w:val="clear" w:color="auto" w:fill="FDEADA" w:themeFill="accent6" w:themeFillTint="33"/>
            <w:vAlign w:val="center"/>
          </w:tcPr>
          <w:p w:rsidR="00E52018" w:rsidRPr="001B5B85" w:rsidP="006B342E" w14:paraId="7E9A210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B5B8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0,95 %</w:t>
            </w:r>
          </w:p>
        </w:tc>
        <w:tc>
          <w:tcPr>
            <w:tcW w:w="61.4pt" w:type="dxa"/>
            <w:gridSpan w:val="2"/>
            <w:shd w:val="clear" w:color="auto" w:fill="FDEADA" w:themeFill="accent6" w:themeFillTint="33"/>
            <w:vAlign w:val="center"/>
          </w:tcPr>
          <w:p w:rsidR="00E52018" w:rsidRPr="00EF2CBF" w:rsidP="006B342E" w14:paraId="79F1374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5%</w:t>
            </w:r>
          </w:p>
        </w:tc>
      </w:tr>
      <w:tr w14:paraId="48893364" w14:textId="77777777" w:rsidTr="009C4F0A">
        <w:tblPrEx>
          <w:tblW w:w="667.7pt" w:type="dxa"/>
          <w:tblInd w:w="26.6pt" w:type="dxa"/>
          <w:tblLayout w:type="fixed"/>
          <w:tblLook w:firstColumn="1" w:firstRow="1" w:lastColumn="0" w:lastRow="0" w:noHBand="0" w:noVBand="1"/>
        </w:tblPrEx>
        <w:trPr>
          <w:trHeight w:val="45"/>
        </w:trPr>
        <w:tc>
          <w:tcPr>
            <w:tcW w:w="66.3pt" w:type="dxa"/>
            <w:vMerge/>
            <w:shd w:val="clear" w:color="auto" w:fill="FDEADA" w:themeFill="accent6" w:themeFillTint="33"/>
            <w:vAlign w:val="center"/>
          </w:tcPr>
          <w:p w:rsidR="00E52018" w:rsidP="006B342E" w14:paraId="43F70FC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0pt" w:type="dxa"/>
            <w:shd w:val="clear" w:color="auto" w:fill="FDEADA" w:themeFill="accent6" w:themeFillTint="33"/>
            <w:vAlign w:val="center"/>
          </w:tcPr>
          <w:p w:rsidR="00E52018" w:rsidP="006B342E" w14:paraId="78254E6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Rata de crestere a Cifrei de afaceri nete</w:t>
            </w:r>
          </w:p>
        </w:tc>
        <w:tc>
          <w:tcPr>
            <w:tcW w:w="198.15pt" w:type="dxa"/>
            <w:shd w:val="clear" w:color="auto" w:fill="FDEADA" w:themeFill="accent6" w:themeFillTint="33"/>
            <w:vAlign w:val="center"/>
          </w:tcPr>
          <w:p w:rsidR="00E52018" w:rsidP="006B342E" w14:paraId="4A3DFB6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T1=Cifra de afaceri neta in anul curent</w:t>
            </w:r>
          </w:p>
          <w:p w:rsidR="00E52018" w:rsidP="006B342E" w14:paraId="46E319A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T0=Cifra de afaceri neta perioada anterioara</w:t>
            </w:r>
          </w:p>
        </w:tc>
        <w:tc>
          <w:tcPr>
            <w:tcW w:w="44.85pt" w:type="dxa"/>
            <w:shd w:val="clear" w:color="auto" w:fill="FDEADA" w:themeFill="accent6" w:themeFillTint="33"/>
            <w:vAlign w:val="center"/>
          </w:tcPr>
          <w:p w:rsidR="00E52018" w:rsidP="006B342E" w14:paraId="115BF71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%</w:t>
            </w:r>
          </w:p>
        </w:tc>
        <w:tc>
          <w:tcPr>
            <w:tcW w:w="157.5pt" w:type="dxa"/>
            <w:shd w:val="clear" w:color="auto" w:fill="FDEADA" w:themeFill="accent6" w:themeFillTint="33"/>
            <w:vAlign w:val="center"/>
          </w:tcPr>
          <w:p w:rsidR="00E52018" w:rsidP="00A50F38" w14:paraId="1022AB30" w14:textId="77777777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</w:pPr>
          </w:p>
          <w:p w:rsidR="00E52018" w:rsidRPr="0084398B" w:rsidP="00A50F38" w14:paraId="1D0DF9A7" w14:textId="7777777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50F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CA neta T1-CA neta T0/</w:t>
            </w:r>
            <w:r w:rsidRPr="0084398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CA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neta </w:t>
            </w:r>
            <w:r w:rsidRPr="0084398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T0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x 100</w:t>
            </w:r>
          </w:p>
        </w:tc>
        <w:tc>
          <w:tcPr>
            <w:tcW w:w="49.5pt" w:type="dxa"/>
            <w:shd w:val="clear" w:color="auto" w:fill="FDEADA" w:themeFill="accent6" w:themeFillTint="33"/>
            <w:vAlign w:val="center"/>
          </w:tcPr>
          <w:p w:rsidR="00E52018" w:rsidRPr="001B5B85" w:rsidP="006B342E" w14:paraId="3C2F2B6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B5B8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2,48 %</w:t>
            </w:r>
          </w:p>
        </w:tc>
        <w:tc>
          <w:tcPr>
            <w:tcW w:w="61.4pt" w:type="dxa"/>
            <w:gridSpan w:val="2"/>
            <w:shd w:val="clear" w:color="auto" w:fill="FDEADA" w:themeFill="accent6" w:themeFillTint="33"/>
            <w:vAlign w:val="center"/>
          </w:tcPr>
          <w:p w:rsidR="00E52018" w:rsidRPr="00EF2CBF" w:rsidP="006B342E" w14:paraId="78A0B69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5%</w:t>
            </w:r>
          </w:p>
        </w:tc>
      </w:tr>
      <w:tr w14:paraId="628A7E53" w14:textId="77777777" w:rsidTr="009C4F0A">
        <w:tblPrEx>
          <w:tblW w:w="667.7pt" w:type="dxa"/>
          <w:tblInd w:w="26.6pt" w:type="dxa"/>
          <w:tblLayout w:type="fixed"/>
          <w:tblLook w:firstColumn="1" w:firstRow="1" w:lastColumn="0" w:lastRow="0" w:noHBand="0" w:noVBand="1"/>
        </w:tblPrEx>
        <w:trPr>
          <w:trHeight w:val="337"/>
        </w:trPr>
        <w:tc>
          <w:tcPr>
            <w:tcW w:w="667.7pt" w:type="dxa"/>
            <w:gridSpan w:val="8"/>
          </w:tcPr>
          <w:p w:rsidR="00E52018" w:rsidRPr="001B5B85" w:rsidP="00403F20" w14:paraId="52856542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B5B8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INDICATORI NEFINANCIARI OPERATIONALI 25%</w:t>
            </w:r>
          </w:p>
        </w:tc>
      </w:tr>
      <w:tr w14:paraId="2BA807E9" w14:textId="77777777" w:rsidTr="009C4F0A">
        <w:tblPrEx>
          <w:tblW w:w="667.7pt" w:type="dxa"/>
          <w:tblInd w:w="26.6pt" w:type="dxa"/>
          <w:tblLayout w:type="fixed"/>
          <w:tblLook w:firstColumn="1" w:firstRow="1" w:lastColumn="0" w:lastRow="0" w:noHBand="0" w:noVBand="1"/>
        </w:tblPrEx>
        <w:trPr>
          <w:trHeight w:val="657"/>
        </w:trPr>
        <w:tc>
          <w:tcPr>
            <w:tcW w:w="66.3pt" w:type="dxa"/>
            <w:shd w:val="clear" w:color="auto" w:fill="D6E3BC" w:themeFill="accent3" w:themeFillTint="66"/>
          </w:tcPr>
          <w:p w:rsidR="00E52018" w:rsidRPr="00EF2CBF" w:rsidP="007C4EA8" w14:paraId="761D1ED3" w14:textId="77777777">
            <w:pPr>
              <w:pStyle w:val="NormalWeb"/>
              <w:tabs>
                <w:tab w:val="start" w:pos="916"/>
                <w:tab w:val="start" w:pos="1832"/>
                <w:tab w:val="start" w:pos="2748"/>
                <w:tab w:val="start" w:pos="3664"/>
                <w:tab w:val="start" w:pos="4580"/>
                <w:tab w:val="start" w:pos="5496"/>
                <w:tab w:val="start" w:pos="6412"/>
                <w:tab w:val="start" w:pos="7328"/>
                <w:tab w:val="start" w:pos="8244"/>
                <w:tab w:val="start" w:pos="9160"/>
                <w:tab w:val="start" w:pos="10076"/>
                <w:tab w:val="start" w:pos="10992"/>
                <w:tab w:val="start" w:pos="11908"/>
                <w:tab w:val="start" w:pos="12824"/>
                <w:tab w:val="start" w:pos="13740"/>
                <w:tab w:val="start" w:pos="14656"/>
              </w:tabs>
              <w:spacing w:before="0" w:beforeAutospacing="0" w:after="0" w:afterAutospacing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Indicatori </w:t>
            </w:r>
            <w:r w:rsidRPr="00EF2CBF">
              <w:rPr>
                <w:sz w:val="20"/>
                <w:szCs w:val="20"/>
                <w:lang w:val="ro-RO"/>
              </w:rPr>
              <w:t xml:space="preserve">                    de mediu</w:t>
            </w:r>
          </w:p>
        </w:tc>
        <w:tc>
          <w:tcPr>
            <w:tcW w:w="90pt" w:type="dxa"/>
            <w:shd w:val="clear" w:color="auto" w:fill="D6E3BC" w:themeFill="accent3" w:themeFillTint="66"/>
            <w:vAlign w:val="center"/>
          </w:tcPr>
          <w:p w:rsidR="00E52018" w:rsidRPr="00EF2CBF" w:rsidP="00A50F38" w14:paraId="56347B5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F2C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Emisiile din domeniul de aplicare 1</w:t>
            </w:r>
          </w:p>
        </w:tc>
        <w:tc>
          <w:tcPr>
            <w:tcW w:w="198.15pt" w:type="dxa"/>
            <w:shd w:val="clear" w:color="auto" w:fill="D6E3BC" w:themeFill="accent3" w:themeFillTint="66"/>
          </w:tcPr>
          <w:p w:rsidR="00E52018" w:rsidRPr="00EF2CBF" w:rsidP="0072255E" w14:paraId="366C87A8" w14:textId="7777777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F2C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Emisiile generate direct de instalatiile companiei </w:t>
            </w:r>
          </w:p>
        </w:tc>
        <w:tc>
          <w:tcPr>
            <w:tcW w:w="44.85pt" w:type="dxa"/>
            <w:shd w:val="clear" w:color="auto" w:fill="D6E3BC" w:themeFill="accent3" w:themeFillTint="66"/>
          </w:tcPr>
          <w:p w:rsidR="00E52018" w:rsidRPr="00EF2CBF" w:rsidP="00CD2133" w14:paraId="7C9D03B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F2C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tone CO</w:t>
            </w:r>
            <w:r w:rsidRPr="007E0CEB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ro-RO"/>
              </w:rPr>
              <w:t>2</w:t>
            </w:r>
          </w:p>
        </w:tc>
        <w:tc>
          <w:tcPr>
            <w:tcW w:w="157.5pt" w:type="dxa"/>
            <w:shd w:val="clear" w:color="auto" w:fill="D6E3BC" w:themeFill="accent3" w:themeFillTint="66"/>
          </w:tcPr>
          <w:p w:rsidR="00E52018" w:rsidRPr="00EF2CBF" w:rsidP="0017091C" w14:paraId="2EA4222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F2C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Emisiile din domeniul de 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aplicare 1_t</w:t>
            </w:r>
            <w:r w:rsidRPr="00EF2C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= emisiile direct generate de  instalaţiile companiei_t    </w:t>
            </w:r>
          </w:p>
        </w:tc>
        <w:tc>
          <w:tcPr>
            <w:tcW w:w="49.5pt" w:type="dxa"/>
            <w:shd w:val="clear" w:color="auto" w:fill="D6E3BC" w:themeFill="accent3" w:themeFillTint="66"/>
            <w:vAlign w:val="center"/>
          </w:tcPr>
          <w:p w:rsidR="00E52018" w:rsidRPr="001B5B85" w:rsidP="006B342E" w14:paraId="69BE0AB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B5B8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-1,20%</w:t>
            </w:r>
          </w:p>
        </w:tc>
        <w:tc>
          <w:tcPr>
            <w:tcW w:w="61.4pt" w:type="dxa"/>
            <w:gridSpan w:val="2"/>
            <w:shd w:val="clear" w:color="auto" w:fill="D6E3BC" w:themeFill="accent3" w:themeFillTint="66"/>
            <w:vAlign w:val="center"/>
          </w:tcPr>
          <w:p w:rsidR="00E52018" w:rsidP="006B342E" w14:paraId="3AAD768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5%</w:t>
            </w:r>
          </w:p>
        </w:tc>
      </w:tr>
      <w:tr w14:paraId="126EB42A" w14:textId="77777777" w:rsidTr="009C4F0A">
        <w:tblPrEx>
          <w:tblW w:w="667.7pt" w:type="dxa"/>
          <w:tblInd w:w="26.6pt" w:type="dxa"/>
          <w:tblLayout w:type="fixed"/>
          <w:tblLook w:firstColumn="1" w:firstRow="1" w:lastColumn="0" w:lastRow="0" w:noHBand="0" w:noVBand="1"/>
        </w:tblPrEx>
        <w:trPr>
          <w:trHeight w:val="657"/>
        </w:trPr>
        <w:tc>
          <w:tcPr>
            <w:tcW w:w="66.3pt" w:type="dxa"/>
            <w:vMerge w:val="restart"/>
            <w:shd w:val="clear" w:color="auto" w:fill="D6E3BC" w:themeFill="accent3" w:themeFillTint="66"/>
          </w:tcPr>
          <w:p w:rsidR="00E52018" w:rsidP="00403F20" w14:paraId="68442F5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E52018" w:rsidP="00403F20" w14:paraId="1AD8F13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E52018" w:rsidP="00403F20" w14:paraId="0FAA0E2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E52018" w:rsidRPr="00EF2CBF" w:rsidP="00776706" w14:paraId="09ED420A" w14:textId="7777777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</w:t>
            </w:r>
            <w:r w:rsidRPr="00EF2C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Indicatori</w:t>
            </w:r>
          </w:p>
          <w:p w:rsidR="00E52018" w:rsidRPr="00EF2CBF" w:rsidP="00403F20" w14:paraId="6E0B2DA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F2C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referitori la angajați</w:t>
            </w:r>
          </w:p>
        </w:tc>
        <w:tc>
          <w:tcPr>
            <w:tcW w:w="90pt" w:type="dxa"/>
            <w:shd w:val="clear" w:color="auto" w:fill="D6E3BC" w:themeFill="accent3" w:themeFillTint="66"/>
            <w:vAlign w:val="center"/>
          </w:tcPr>
          <w:p w:rsidR="00E52018" w:rsidRPr="00EF2CBF" w:rsidP="00E06F91" w14:paraId="3DE27BF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F2C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Numărul mediu de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ore de formare per angajat</w:t>
            </w:r>
          </w:p>
        </w:tc>
        <w:tc>
          <w:tcPr>
            <w:tcW w:w="198.15pt" w:type="dxa"/>
            <w:shd w:val="clear" w:color="auto" w:fill="D6E3BC" w:themeFill="accent3" w:themeFillTint="66"/>
            <w:vAlign w:val="center"/>
          </w:tcPr>
          <w:p w:rsidR="00E52018" w:rsidP="00E06F91" w14:paraId="34B9892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</w:pPr>
            <w:r w:rsidRPr="00403F20"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Total număr  ore de formare</w:t>
            </w:r>
          </w:p>
          <w:p w:rsidR="00E52018" w:rsidRPr="00403F20" w:rsidP="00E06F91" w14:paraId="4CD00E7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3F2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Total numar angajati</w:t>
            </w:r>
          </w:p>
        </w:tc>
        <w:tc>
          <w:tcPr>
            <w:tcW w:w="44.85pt" w:type="dxa"/>
            <w:shd w:val="clear" w:color="auto" w:fill="D6E3BC" w:themeFill="accent3" w:themeFillTint="66"/>
            <w:vAlign w:val="center"/>
          </w:tcPr>
          <w:p w:rsidR="00E52018" w:rsidRPr="00EF2CBF" w:rsidP="00E06F91" w14:paraId="64C6B40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raport</w:t>
            </w:r>
          </w:p>
        </w:tc>
        <w:tc>
          <w:tcPr>
            <w:tcW w:w="157.5pt" w:type="dxa"/>
            <w:shd w:val="clear" w:color="auto" w:fill="D6E3BC" w:themeFill="accent3" w:themeFillTint="66"/>
          </w:tcPr>
          <w:p w:rsidR="00E52018" w:rsidRPr="00EF2CBF" w:rsidP="00403F20" w14:paraId="35F56C7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F2C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mediu de ore formare per angajat = Total număr de ore de formare_t/Numă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r total de angajaţi_t </w:t>
            </w:r>
          </w:p>
        </w:tc>
        <w:tc>
          <w:tcPr>
            <w:tcW w:w="49.5pt" w:type="dxa"/>
            <w:shd w:val="clear" w:color="auto" w:fill="D6E3BC" w:themeFill="accent3" w:themeFillTint="66"/>
            <w:vAlign w:val="center"/>
          </w:tcPr>
          <w:p w:rsidR="00E52018" w:rsidRPr="001B5B85" w:rsidP="006B342E" w14:paraId="234F486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E52018" w:rsidRPr="001B5B85" w:rsidP="006B342E" w14:paraId="339A821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B5B8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18</w:t>
            </w:r>
          </w:p>
          <w:p w:rsidR="00E52018" w:rsidRPr="001B5B85" w:rsidP="006B342E" w14:paraId="497CCBC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61.4pt" w:type="dxa"/>
            <w:gridSpan w:val="2"/>
            <w:shd w:val="clear" w:color="auto" w:fill="D6E3BC" w:themeFill="accent3" w:themeFillTint="66"/>
            <w:vAlign w:val="center"/>
          </w:tcPr>
          <w:p w:rsidR="00E52018" w:rsidP="006B342E" w14:paraId="53A23F9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5%</w:t>
            </w:r>
          </w:p>
        </w:tc>
      </w:tr>
      <w:tr w14:paraId="1827C437" w14:textId="77777777" w:rsidTr="009C4F0A">
        <w:tblPrEx>
          <w:tblW w:w="667.7pt" w:type="dxa"/>
          <w:tblInd w:w="26.6pt" w:type="dxa"/>
          <w:tblLayout w:type="fixed"/>
          <w:tblLook w:firstColumn="1" w:firstRow="1" w:lastColumn="0" w:lastRow="0" w:noHBand="0" w:noVBand="1"/>
        </w:tblPrEx>
        <w:trPr>
          <w:trHeight w:val="657"/>
        </w:trPr>
        <w:tc>
          <w:tcPr>
            <w:tcW w:w="66.3pt" w:type="dxa"/>
            <w:vMerge/>
            <w:shd w:val="clear" w:color="auto" w:fill="D6E3BC" w:themeFill="accent3" w:themeFillTint="66"/>
          </w:tcPr>
          <w:p w:rsidR="00E52018" w:rsidRPr="00EF2CBF" w:rsidP="00403F20" w14:paraId="3C02721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0pt" w:type="dxa"/>
            <w:shd w:val="clear" w:color="auto" w:fill="D6E3BC" w:themeFill="accent3" w:themeFillTint="66"/>
            <w:vAlign w:val="center"/>
          </w:tcPr>
          <w:p w:rsidR="00E52018" w:rsidRPr="00EF2CBF" w:rsidP="00E06F91" w14:paraId="44DFDD7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F2C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Numărul de instrui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ri în materie de siguranţă</w:t>
            </w:r>
          </w:p>
        </w:tc>
        <w:tc>
          <w:tcPr>
            <w:tcW w:w="198.15pt" w:type="dxa"/>
            <w:shd w:val="clear" w:color="auto" w:fill="D6E3BC" w:themeFill="accent3" w:themeFillTint="66"/>
            <w:vAlign w:val="center"/>
          </w:tcPr>
          <w:p w:rsidR="00E52018" w:rsidRPr="00EF2CBF" w:rsidP="00FE4242" w14:paraId="5B3FAA11" w14:textId="7777777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F2C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Numărul total de instruiri în materie de siguranţă care s-au efectuat pe parcursul anului</w:t>
            </w:r>
          </w:p>
        </w:tc>
        <w:tc>
          <w:tcPr>
            <w:tcW w:w="44.85pt" w:type="dxa"/>
            <w:shd w:val="clear" w:color="auto" w:fill="D6E3BC" w:themeFill="accent3" w:themeFillTint="66"/>
            <w:vAlign w:val="center"/>
          </w:tcPr>
          <w:p w:rsidR="00E52018" w:rsidRPr="00EF2CBF" w:rsidP="00E06F91" w14:paraId="346C42D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F2C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</w:t>
            </w:r>
          </w:p>
        </w:tc>
        <w:tc>
          <w:tcPr>
            <w:tcW w:w="157.5pt" w:type="dxa"/>
            <w:shd w:val="clear" w:color="auto" w:fill="D6E3BC" w:themeFill="accent3" w:themeFillTint="66"/>
          </w:tcPr>
          <w:p w:rsidR="00E52018" w:rsidRPr="00EF2CBF" w:rsidP="00403F20" w14:paraId="384D04D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F2C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instruiri în materie de siguranță _t =  Numărul total  de instruiri în materie de     siguranţă care s-au realizat  pe parcursul  anului</w:t>
            </w:r>
          </w:p>
        </w:tc>
        <w:tc>
          <w:tcPr>
            <w:tcW w:w="49.5pt" w:type="dxa"/>
            <w:shd w:val="clear" w:color="auto" w:fill="D6E3BC" w:themeFill="accent3" w:themeFillTint="66"/>
            <w:vAlign w:val="center"/>
          </w:tcPr>
          <w:p w:rsidR="00E52018" w:rsidRPr="001B5B85" w:rsidP="006B342E" w14:paraId="7DBF00D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B5B8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61.4pt" w:type="dxa"/>
            <w:gridSpan w:val="2"/>
            <w:shd w:val="clear" w:color="auto" w:fill="D6E3BC" w:themeFill="accent3" w:themeFillTint="66"/>
            <w:vAlign w:val="center"/>
          </w:tcPr>
          <w:p w:rsidR="00E52018" w:rsidP="006B342E" w14:paraId="23914C4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5%</w:t>
            </w:r>
          </w:p>
        </w:tc>
      </w:tr>
      <w:tr w14:paraId="2DC0D027" w14:textId="77777777" w:rsidTr="009C4F0A">
        <w:tblPrEx>
          <w:tblW w:w="667.7pt" w:type="dxa"/>
          <w:tblInd w:w="26.6pt" w:type="dxa"/>
          <w:tblLayout w:type="fixed"/>
          <w:tblLook w:firstColumn="1" w:firstRow="1" w:lastColumn="0" w:lastRow="0" w:noHBand="0" w:noVBand="1"/>
        </w:tblPrEx>
        <w:trPr>
          <w:trHeight w:val="657"/>
        </w:trPr>
        <w:tc>
          <w:tcPr>
            <w:tcW w:w="66.3pt" w:type="dxa"/>
            <w:vMerge/>
            <w:shd w:val="clear" w:color="auto" w:fill="D6E3BC" w:themeFill="accent3" w:themeFillTint="66"/>
          </w:tcPr>
          <w:p w:rsidR="00E52018" w:rsidRPr="00EF2CBF" w:rsidP="00403F20" w14:paraId="489F40F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0pt" w:type="dxa"/>
            <w:shd w:val="clear" w:color="auto" w:fill="D6E3BC" w:themeFill="accent3" w:themeFillTint="66"/>
            <w:vAlign w:val="center"/>
          </w:tcPr>
          <w:p w:rsidR="00E52018" w:rsidRPr="00EF2CBF" w:rsidP="00A50F38" w14:paraId="208BBBB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Frecvenţa totală a vătămărilor </w:t>
            </w:r>
            <w:r w:rsidRPr="00EF2C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înregistrate</w:t>
            </w:r>
          </w:p>
        </w:tc>
        <w:tc>
          <w:tcPr>
            <w:tcW w:w="198.15pt" w:type="dxa"/>
            <w:shd w:val="clear" w:color="auto" w:fill="D6E3BC" w:themeFill="accent3" w:themeFillTint="66"/>
          </w:tcPr>
          <w:p w:rsidR="00E52018" w:rsidP="00403F20" w14:paraId="2BAD249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</w:pPr>
          </w:p>
          <w:p w:rsidR="00E52018" w:rsidP="00403F20" w14:paraId="2C62594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</w:pPr>
            <w:r w:rsidRPr="007C4EA8"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Număr accidente înregistrate</w:t>
            </w:r>
          </w:p>
          <w:p w:rsidR="00E52018" w:rsidRPr="007C4EA8" w:rsidP="00403F20" w14:paraId="5408B6A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</w:pPr>
            <w:r w:rsidRPr="00EF2C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total de ore lucrate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de către toţi angajaţii</w:t>
            </w:r>
            <w:r w:rsidRPr="00EF2C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44.85pt" w:type="dxa"/>
            <w:shd w:val="clear" w:color="auto" w:fill="D6E3BC" w:themeFill="accent3" w:themeFillTint="66"/>
          </w:tcPr>
          <w:p w:rsidR="00E52018" w:rsidRPr="00EF2CBF" w:rsidP="00403F20" w14:paraId="6D5378F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F2C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Frecvența sub formă de număr</w:t>
            </w:r>
          </w:p>
        </w:tc>
        <w:tc>
          <w:tcPr>
            <w:tcW w:w="157.5pt" w:type="dxa"/>
            <w:shd w:val="clear" w:color="auto" w:fill="D6E3BC" w:themeFill="accent3" w:themeFillTint="66"/>
          </w:tcPr>
          <w:p w:rsidR="00E52018" w:rsidRPr="00EF2CBF" w:rsidP="00403F20" w14:paraId="3655395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Frecvența totală a accidentărilor</w:t>
            </w:r>
            <w:r w:rsidRPr="00EF2C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  <w:p w:rsidR="00E52018" w:rsidRPr="00EF2CBF" w:rsidP="00403F20" w14:paraId="7E8641C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F2C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înregistrate _t= (Numărul de  accidente înregistrat_t *1.000.000)/Numărul total de ore lucrate de către toți angajații_ </w:t>
            </w:r>
          </w:p>
        </w:tc>
        <w:tc>
          <w:tcPr>
            <w:tcW w:w="49.5pt" w:type="dxa"/>
            <w:shd w:val="clear" w:color="auto" w:fill="D6E3BC" w:themeFill="accent3" w:themeFillTint="66"/>
            <w:vAlign w:val="center"/>
          </w:tcPr>
          <w:p w:rsidR="00E52018" w:rsidRPr="001B5B85" w:rsidP="006B342E" w14:paraId="7F967AC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E52018" w:rsidRPr="001B5B85" w:rsidP="006B342E" w14:paraId="4AF2396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E52018" w:rsidRPr="001B5B85" w:rsidP="006B342E" w14:paraId="49920FE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B5B8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61.4pt" w:type="dxa"/>
            <w:gridSpan w:val="2"/>
            <w:shd w:val="clear" w:color="auto" w:fill="D6E3BC" w:themeFill="accent3" w:themeFillTint="66"/>
            <w:vAlign w:val="center"/>
          </w:tcPr>
          <w:p w:rsidR="00E52018" w:rsidP="006B342E" w14:paraId="0378A35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E52018" w:rsidP="006B342E" w14:paraId="461F816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E52018" w:rsidRPr="00EF2CBF" w:rsidP="006B342E" w14:paraId="41B3E76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5%</w:t>
            </w:r>
          </w:p>
        </w:tc>
      </w:tr>
      <w:tr w14:paraId="45777EA8" w14:textId="77777777" w:rsidTr="009C4F0A">
        <w:tblPrEx>
          <w:tblW w:w="667.7pt" w:type="dxa"/>
          <w:tblInd w:w="26.6pt" w:type="dxa"/>
          <w:tblLayout w:type="fixed"/>
          <w:tblLook w:firstColumn="1" w:firstRow="1" w:lastColumn="0" w:lastRow="0" w:noHBand="0" w:noVBand="1"/>
        </w:tblPrEx>
        <w:trPr>
          <w:trHeight w:val="657"/>
        </w:trPr>
        <w:tc>
          <w:tcPr>
            <w:tcW w:w="66.3pt" w:type="dxa"/>
            <w:vMerge/>
            <w:shd w:val="clear" w:color="auto" w:fill="D6E3BC" w:themeFill="accent3" w:themeFillTint="66"/>
          </w:tcPr>
          <w:p w:rsidR="00E52018" w:rsidRPr="00EF2CBF" w:rsidP="007C4EA8" w14:paraId="58FE466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0pt" w:type="dxa"/>
            <w:shd w:val="clear" w:color="auto" w:fill="D6E3BC" w:themeFill="accent3" w:themeFillTint="66"/>
            <w:vAlign w:val="center"/>
          </w:tcPr>
          <w:p w:rsidR="00E52018" w:rsidP="00B223BD" w14:paraId="2DE0B0C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E52018" w:rsidRPr="00EF2CBF" w:rsidP="00B223BD" w14:paraId="1FEA41F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F2C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Frecvenţa      vătămărilor grave</w:t>
            </w:r>
          </w:p>
        </w:tc>
        <w:tc>
          <w:tcPr>
            <w:tcW w:w="198.15pt" w:type="dxa"/>
            <w:shd w:val="clear" w:color="auto" w:fill="D6E3BC" w:themeFill="accent3" w:themeFillTint="66"/>
          </w:tcPr>
          <w:p w:rsidR="00E52018" w:rsidP="007C4EA8" w14:paraId="78F2919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</w:pPr>
          </w:p>
          <w:p w:rsidR="00E52018" w:rsidRPr="007C4EA8" w:rsidP="007C4EA8" w14:paraId="0CC8A31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</w:pPr>
            <w:r w:rsidRPr="007C4EA8"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 xml:space="preserve">Număr accidente grave înregistrate </w:t>
            </w:r>
          </w:p>
          <w:p w:rsidR="00E52018" w:rsidRPr="00EF2CBF" w:rsidP="007C4EA8" w14:paraId="0825F47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F2C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Număr total de ore lucrate de către toţi angajaţii  </w:t>
            </w:r>
          </w:p>
        </w:tc>
        <w:tc>
          <w:tcPr>
            <w:tcW w:w="44.85pt" w:type="dxa"/>
            <w:shd w:val="clear" w:color="auto" w:fill="D6E3BC" w:themeFill="accent3" w:themeFillTint="66"/>
          </w:tcPr>
          <w:p w:rsidR="00E52018" w:rsidRPr="00EF2CBF" w:rsidP="007C4EA8" w14:paraId="3321234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F2C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Frecvența sub formă de număr</w:t>
            </w:r>
          </w:p>
        </w:tc>
        <w:tc>
          <w:tcPr>
            <w:tcW w:w="157.5pt" w:type="dxa"/>
            <w:shd w:val="clear" w:color="auto" w:fill="D6E3BC" w:themeFill="accent3" w:themeFillTint="66"/>
          </w:tcPr>
          <w:p w:rsidR="00E52018" w:rsidRPr="00EF2CBF" w:rsidP="007C4EA8" w14:paraId="1953E3D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F2C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Frecvența accidentelor grave  </w:t>
            </w:r>
          </w:p>
          <w:p w:rsidR="00E52018" w:rsidRPr="00EF2CBF" w:rsidP="007C4EA8" w14:paraId="42578E2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F2C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înregistrate _t= (Numărul de  accidente grave  _t *1.000.000)/Numărul total de ore lucrate de către toți angajații_t    </w:t>
            </w:r>
          </w:p>
          <w:p w:rsidR="00E52018" w:rsidRPr="00EF2CBF" w:rsidP="007C4EA8" w14:paraId="33F58E7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F2C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49.5pt" w:type="dxa"/>
            <w:shd w:val="clear" w:color="auto" w:fill="D6E3BC" w:themeFill="accent3" w:themeFillTint="66"/>
            <w:vAlign w:val="center"/>
          </w:tcPr>
          <w:p w:rsidR="00E52018" w:rsidRPr="001B5B85" w:rsidP="006B342E" w14:paraId="6E664CD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E52018" w:rsidRPr="001B5B85" w:rsidP="006B342E" w14:paraId="659E61A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E52018" w:rsidRPr="001B5B85" w:rsidP="006B342E" w14:paraId="0815B25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B5B8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61.4pt" w:type="dxa"/>
            <w:gridSpan w:val="2"/>
            <w:shd w:val="clear" w:color="auto" w:fill="D6E3BC" w:themeFill="accent3" w:themeFillTint="66"/>
            <w:vAlign w:val="center"/>
          </w:tcPr>
          <w:p w:rsidR="00E52018" w:rsidP="006B342E" w14:paraId="4366950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E52018" w:rsidP="006B342E" w14:paraId="51712CC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E52018" w:rsidRPr="00EF2CBF" w:rsidP="006B342E" w14:paraId="7DD091D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5%</w:t>
            </w:r>
          </w:p>
        </w:tc>
      </w:tr>
      <w:tr w14:paraId="61641C90" w14:textId="77777777" w:rsidTr="009C4F0A">
        <w:tblPrEx>
          <w:tblW w:w="667.7pt" w:type="dxa"/>
          <w:tblInd w:w="26.6pt" w:type="dxa"/>
          <w:tblLayout w:type="fixed"/>
          <w:tblLook w:firstColumn="1" w:firstRow="1" w:lastColumn="0" w:lastRow="0" w:noHBand="0" w:noVBand="1"/>
        </w:tblPrEx>
        <w:trPr>
          <w:trHeight w:val="300"/>
        </w:trPr>
        <w:tc>
          <w:tcPr>
            <w:tcW w:w="667.7pt" w:type="dxa"/>
            <w:gridSpan w:val="8"/>
            <w:shd w:val="clear" w:color="auto" w:fill="FFFFFF" w:themeFill="background1"/>
          </w:tcPr>
          <w:p w:rsidR="007C4EA8" w:rsidRPr="001B5B85" w:rsidP="007C4EA8" w14:paraId="1442CAA0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B5B8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INDICATORI NEFINANCIARI ORIENTATI CATRE SERVICII PUBLICE 25%</w:t>
            </w:r>
          </w:p>
        </w:tc>
      </w:tr>
      <w:tr w14:paraId="36DFB59F" w14:textId="77777777" w:rsidTr="009C4F0A">
        <w:tblPrEx>
          <w:tblW w:w="667.7pt" w:type="dxa"/>
          <w:tblInd w:w="26.6pt" w:type="dxa"/>
          <w:tblLayout w:type="fixed"/>
          <w:tblLook w:firstColumn="1" w:firstRow="1" w:lastColumn="0" w:lastRow="0" w:noHBand="0" w:noVBand="1"/>
        </w:tblPrEx>
        <w:trPr>
          <w:trHeight w:val="755"/>
        </w:trPr>
        <w:tc>
          <w:tcPr>
            <w:tcW w:w="66.3pt" w:type="dxa"/>
            <w:vMerge w:val="restart"/>
            <w:shd w:val="clear" w:color="auto" w:fill="F2DBDB" w:themeFill="accent2" w:themeFillTint="33"/>
            <w:vAlign w:val="center"/>
          </w:tcPr>
          <w:p w:rsidR="00E52018" w:rsidP="006B342E" w14:paraId="58A8A23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Indicatori referitori la Clienti</w:t>
            </w:r>
          </w:p>
          <w:p w:rsidR="00E52018" w:rsidP="006B342E" w14:paraId="58650DD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0pt" w:type="dxa"/>
            <w:shd w:val="clear" w:color="auto" w:fill="F2DBDB" w:themeFill="accent2" w:themeFillTint="33"/>
            <w:vAlign w:val="center"/>
          </w:tcPr>
          <w:p w:rsidR="00E52018" w:rsidRPr="00EF2CBF" w:rsidP="006B342E" w14:paraId="37D20CB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Rata de retentie a Clientilor</w:t>
            </w:r>
          </w:p>
        </w:tc>
        <w:tc>
          <w:tcPr>
            <w:tcW w:w="198.15pt" w:type="dxa"/>
            <w:shd w:val="clear" w:color="auto" w:fill="F2DBDB" w:themeFill="accent2" w:themeFillTint="33"/>
            <w:vAlign w:val="center"/>
          </w:tcPr>
          <w:p w:rsidR="00E52018" w:rsidRPr="00491BEB" w:rsidP="006B342E" w14:paraId="103D8C4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</w:pPr>
            <w:r w:rsidRPr="00491BEB"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Nr.total de Clienti</w:t>
            </w:r>
          </w:p>
          <w:p w:rsidR="00E52018" w:rsidRPr="00EF2CBF" w:rsidP="006B342E" w14:paraId="243AB56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Numar de Clienti noi</w:t>
            </w:r>
          </w:p>
        </w:tc>
        <w:tc>
          <w:tcPr>
            <w:tcW w:w="44.85pt" w:type="dxa"/>
            <w:shd w:val="clear" w:color="auto" w:fill="F2DBDB" w:themeFill="accent2" w:themeFillTint="33"/>
            <w:vAlign w:val="center"/>
          </w:tcPr>
          <w:p w:rsidR="00E52018" w:rsidRPr="00EF2CBF" w:rsidP="006B342E" w14:paraId="7B4D890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%</w:t>
            </w:r>
          </w:p>
        </w:tc>
        <w:tc>
          <w:tcPr>
            <w:tcW w:w="157.5pt" w:type="dxa"/>
            <w:shd w:val="clear" w:color="auto" w:fill="F2DBDB" w:themeFill="accent2" w:themeFillTint="33"/>
            <w:vAlign w:val="center"/>
          </w:tcPr>
          <w:p w:rsidR="00E52018" w:rsidRPr="00EF2CBF" w:rsidP="006B342E" w14:paraId="688DD6B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Rata de retentie a clientilor t_1= (numar de clienti_t-numar de clienti noi_t/numar de clienti _t-1</w:t>
            </w:r>
          </w:p>
        </w:tc>
        <w:tc>
          <w:tcPr>
            <w:tcW w:w="49.5pt" w:type="dxa"/>
            <w:shd w:val="clear" w:color="auto" w:fill="F2DBDB" w:themeFill="accent2" w:themeFillTint="33"/>
            <w:vAlign w:val="center"/>
          </w:tcPr>
          <w:p w:rsidR="00E52018" w:rsidRPr="001B5B85" w:rsidP="006B342E" w14:paraId="2473CF6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E52018" w:rsidRPr="001B5B85" w:rsidP="006B342E" w14:paraId="09E770F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B5B8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55,00%</w:t>
            </w:r>
          </w:p>
        </w:tc>
        <w:tc>
          <w:tcPr>
            <w:tcW w:w="61.4pt" w:type="dxa"/>
            <w:gridSpan w:val="2"/>
            <w:shd w:val="clear" w:color="auto" w:fill="F2DBDB" w:themeFill="accent2" w:themeFillTint="33"/>
            <w:vAlign w:val="center"/>
          </w:tcPr>
          <w:p w:rsidR="00E52018" w:rsidP="006B342E" w14:paraId="0EE66EF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E52018" w:rsidP="006B342E" w14:paraId="393B66B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6%</w:t>
            </w:r>
          </w:p>
        </w:tc>
      </w:tr>
      <w:tr w14:paraId="194E93DA" w14:textId="77777777" w:rsidTr="009C4F0A">
        <w:tblPrEx>
          <w:tblW w:w="667.7pt" w:type="dxa"/>
          <w:tblInd w:w="26.6pt" w:type="dxa"/>
          <w:tblLayout w:type="fixed"/>
          <w:tblLook w:firstColumn="1" w:firstRow="1" w:lastColumn="0" w:lastRow="0" w:noHBand="0" w:noVBand="1"/>
        </w:tblPrEx>
        <w:trPr>
          <w:trHeight w:val="682"/>
        </w:trPr>
        <w:tc>
          <w:tcPr>
            <w:tcW w:w="66.3pt" w:type="dxa"/>
            <w:vMerge/>
            <w:shd w:val="clear" w:color="auto" w:fill="F2DBDB" w:themeFill="accent2" w:themeFillTint="33"/>
            <w:vAlign w:val="center"/>
          </w:tcPr>
          <w:p w:rsidR="00E52018" w:rsidRPr="00EF2CBF" w:rsidP="006B342E" w14:paraId="3F47716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0pt" w:type="dxa"/>
            <w:shd w:val="clear" w:color="auto" w:fill="F2DBDB" w:themeFill="accent2" w:themeFillTint="33"/>
            <w:vAlign w:val="center"/>
          </w:tcPr>
          <w:p w:rsidR="00E52018" w:rsidRPr="00EF2CBF" w:rsidP="006B342E" w14:paraId="32D536D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F2C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Scorul satisfacției clienților</w:t>
            </w:r>
          </w:p>
        </w:tc>
        <w:tc>
          <w:tcPr>
            <w:tcW w:w="198.15pt" w:type="dxa"/>
            <w:shd w:val="clear" w:color="auto" w:fill="F2DBDB" w:themeFill="accent2" w:themeFillTint="33"/>
            <w:vAlign w:val="center"/>
          </w:tcPr>
          <w:p w:rsidR="00E52018" w:rsidP="006B342E" w14:paraId="38A563B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F2C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Total număr  evaluări de 4 și 5 obținute</w:t>
            </w:r>
          </w:p>
          <w:p w:rsidR="00E52018" w:rsidRPr="002541D2" w:rsidP="006B342E" w14:paraId="3BF04C1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541D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(5 este un scor maxim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)</w:t>
            </w:r>
          </w:p>
          <w:p w:rsidR="00E52018" w:rsidP="006B342E" w14:paraId="0CA4B11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ro-RO" w:eastAsia="ro-R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306070</wp:posOffset>
                  </wp:positionH>
                  <wp:positionV relativeFrom="paragraph">
                    <wp:posOffset>19685</wp:posOffset>
                  </wp:positionV>
                  <wp:extent cx="1549400" cy="635"/>
                  <wp:effectExtent l="0" t="0" r="0" b="0"/>
                  <wp:wrapNone/>
                  <wp:docPr id="1026" name="AutoShape 5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CnPr>
                          <a:cxnSpLocks noChangeShapeType="1"/>
                        </wp:cNvCnPr>
                        <wp:spPr bwMode="auto">
                          <a:xfrm>
                            <a:off x="0" y="0"/>
                            <a:ext cx="154940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:spPr>
                        <wp:bodyPr/>
                      </wp:wsp>
                    </a:graphicData>
                  </a:graphic>
                </wp:anchor>
              </w:drawing>
            </w:r>
            <w:r w:rsidRPr="00EF2C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Total număr evaluări</w:t>
            </w:r>
            <w:r w:rsidRPr="007C4EA8"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)</w:t>
            </w:r>
          </w:p>
          <w:p w:rsidR="00E52018" w:rsidRPr="00EF2CBF" w:rsidP="006B342E" w14:paraId="252A1D1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4.85pt" w:type="dxa"/>
            <w:shd w:val="clear" w:color="auto" w:fill="F2DBDB" w:themeFill="accent2" w:themeFillTint="33"/>
            <w:vAlign w:val="center"/>
          </w:tcPr>
          <w:p w:rsidR="00E52018" w:rsidRPr="00EF2CBF" w:rsidP="006B342E" w14:paraId="5BABBB0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F2C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%</w:t>
            </w:r>
          </w:p>
        </w:tc>
        <w:tc>
          <w:tcPr>
            <w:tcW w:w="157.5pt" w:type="dxa"/>
            <w:shd w:val="clear" w:color="auto" w:fill="F2DBDB" w:themeFill="accent2" w:themeFillTint="33"/>
            <w:vAlign w:val="center"/>
          </w:tcPr>
          <w:p w:rsidR="00E52018" w:rsidRPr="00EF2CBF" w:rsidP="006B342E" w14:paraId="6631C43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F2C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Scor de satisf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acţie clienţi_t= total număr </w:t>
            </w:r>
            <w:r w:rsidRPr="00EF2C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evaluări de 4 şi 5_t/total număr evaluări_t-1</w:t>
            </w:r>
          </w:p>
        </w:tc>
        <w:tc>
          <w:tcPr>
            <w:tcW w:w="49.5pt" w:type="dxa"/>
            <w:shd w:val="clear" w:color="auto" w:fill="F2DBDB" w:themeFill="accent2" w:themeFillTint="33"/>
            <w:vAlign w:val="center"/>
          </w:tcPr>
          <w:p w:rsidR="00E52018" w:rsidRPr="001B5B85" w:rsidP="006B342E" w14:paraId="1E4079C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E52018" w:rsidRPr="001B5B85" w:rsidP="006B342E" w14:paraId="2A8D537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B5B8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41,95%</w:t>
            </w:r>
          </w:p>
          <w:p w:rsidR="00E52018" w:rsidRPr="001B5B85" w:rsidP="006B342E" w14:paraId="0AC7B33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61.4pt" w:type="dxa"/>
            <w:gridSpan w:val="2"/>
            <w:shd w:val="clear" w:color="auto" w:fill="F2DBDB" w:themeFill="accent2" w:themeFillTint="33"/>
            <w:vAlign w:val="center"/>
          </w:tcPr>
          <w:p w:rsidR="00E52018" w:rsidP="006B342E" w14:paraId="2A339E5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6%</w:t>
            </w:r>
          </w:p>
        </w:tc>
      </w:tr>
      <w:tr w14:paraId="4B72398A" w14:textId="77777777" w:rsidTr="009C4F0A">
        <w:tblPrEx>
          <w:tblW w:w="667.7pt" w:type="dxa"/>
          <w:tblInd w:w="26.6pt" w:type="dxa"/>
          <w:tblLayout w:type="fixed"/>
          <w:tblLook w:firstColumn="1" w:firstRow="1" w:lastColumn="0" w:lastRow="0" w:noHBand="0" w:noVBand="1"/>
        </w:tblPrEx>
        <w:trPr>
          <w:trHeight w:val="682"/>
        </w:trPr>
        <w:tc>
          <w:tcPr>
            <w:tcW w:w="66.3pt" w:type="dxa"/>
            <w:vMerge w:val="restart"/>
            <w:shd w:val="clear" w:color="auto" w:fill="F2DBDB" w:themeFill="accent2" w:themeFillTint="33"/>
            <w:vAlign w:val="center"/>
          </w:tcPr>
          <w:p w:rsidR="00E52018" w:rsidP="006B342E" w14:paraId="768ACBA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E52018" w:rsidRPr="00EF2CBF" w:rsidP="006B342E" w14:paraId="45B41EC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Indicatori referitor la servicii</w:t>
            </w:r>
          </w:p>
        </w:tc>
        <w:tc>
          <w:tcPr>
            <w:tcW w:w="90pt" w:type="dxa"/>
            <w:shd w:val="clear" w:color="auto" w:fill="F2DBDB" w:themeFill="accent2" w:themeFillTint="33"/>
            <w:vAlign w:val="center"/>
          </w:tcPr>
          <w:p w:rsidR="00E52018" w:rsidRPr="00EF2CBF" w:rsidP="006B342E" w14:paraId="2A0ED45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Trasee neefectuate/ anulate din culpa operatorului pt.o durata &gt;24 ore</w:t>
            </w:r>
          </w:p>
        </w:tc>
        <w:tc>
          <w:tcPr>
            <w:tcW w:w="198.15pt" w:type="dxa"/>
            <w:shd w:val="clear" w:color="auto" w:fill="F2DBDB" w:themeFill="accent2" w:themeFillTint="33"/>
            <w:vAlign w:val="center"/>
          </w:tcPr>
          <w:p w:rsidR="00E52018" w:rsidRPr="00EF2CBF" w:rsidP="006B342E" w14:paraId="15F447E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Procent curse neefectuate/anulate din totalul curselor atribuite</w:t>
            </w:r>
          </w:p>
        </w:tc>
        <w:tc>
          <w:tcPr>
            <w:tcW w:w="44.85pt" w:type="dxa"/>
            <w:shd w:val="clear" w:color="auto" w:fill="F2DBDB" w:themeFill="accent2" w:themeFillTint="33"/>
            <w:vAlign w:val="center"/>
          </w:tcPr>
          <w:p w:rsidR="00E52018" w:rsidRPr="00EF2CBF" w:rsidP="006B342E" w14:paraId="5778056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%</w:t>
            </w:r>
          </w:p>
        </w:tc>
        <w:tc>
          <w:tcPr>
            <w:tcW w:w="157.5pt" w:type="dxa"/>
            <w:shd w:val="clear" w:color="auto" w:fill="F2DBDB" w:themeFill="accent2" w:themeFillTint="33"/>
            <w:vAlign w:val="center"/>
          </w:tcPr>
          <w:p w:rsidR="00E52018" w:rsidRPr="00EF2CBF" w:rsidP="006B342E" w14:paraId="3274CE2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Curse planificate-curse realizate/curse planificatex100</w:t>
            </w:r>
          </w:p>
        </w:tc>
        <w:tc>
          <w:tcPr>
            <w:tcW w:w="49.5pt" w:type="dxa"/>
            <w:shd w:val="clear" w:color="auto" w:fill="F2DBDB" w:themeFill="accent2" w:themeFillTint="33"/>
            <w:vAlign w:val="center"/>
          </w:tcPr>
          <w:p w:rsidR="00E52018" w:rsidRPr="001B5B85" w:rsidP="006B342E" w14:paraId="4615D12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B5B8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Max.</w:t>
            </w:r>
          </w:p>
          <w:p w:rsidR="00E52018" w:rsidRPr="001B5B85" w:rsidP="006B342E" w14:paraId="4E05082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B5B8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5,00%</w:t>
            </w:r>
          </w:p>
        </w:tc>
        <w:tc>
          <w:tcPr>
            <w:tcW w:w="61.4pt" w:type="dxa"/>
            <w:gridSpan w:val="2"/>
            <w:shd w:val="clear" w:color="auto" w:fill="F2DBDB" w:themeFill="accent2" w:themeFillTint="33"/>
            <w:vAlign w:val="center"/>
          </w:tcPr>
          <w:p w:rsidR="00E52018" w:rsidP="006B342E" w14:paraId="321785B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6%</w:t>
            </w:r>
          </w:p>
        </w:tc>
      </w:tr>
      <w:tr w14:paraId="5140416D" w14:textId="77777777" w:rsidTr="009C4F0A">
        <w:tblPrEx>
          <w:tblW w:w="667.7pt" w:type="dxa"/>
          <w:tblInd w:w="26.6pt" w:type="dxa"/>
          <w:tblLayout w:type="fixed"/>
          <w:tblLook w:firstColumn="1" w:firstRow="1" w:lastColumn="0" w:lastRow="0" w:noHBand="0" w:noVBand="1"/>
        </w:tblPrEx>
        <w:trPr>
          <w:trHeight w:val="682"/>
        </w:trPr>
        <w:tc>
          <w:tcPr>
            <w:tcW w:w="66.3pt" w:type="dxa"/>
            <w:vMerge/>
            <w:shd w:val="clear" w:color="auto" w:fill="F2DBDB" w:themeFill="accent2" w:themeFillTint="33"/>
            <w:vAlign w:val="center"/>
          </w:tcPr>
          <w:p w:rsidR="00E52018" w:rsidP="006B342E" w14:paraId="78163E7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0pt" w:type="dxa"/>
            <w:shd w:val="clear" w:color="auto" w:fill="F2DBDB" w:themeFill="accent2" w:themeFillTint="33"/>
            <w:vAlign w:val="center"/>
          </w:tcPr>
          <w:p w:rsidR="00E52018" w:rsidP="006B342E" w14:paraId="08676B8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Accidente lunare in trafic din vina personalului de bord</w:t>
            </w:r>
          </w:p>
        </w:tc>
        <w:tc>
          <w:tcPr>
            <w:tcW w:w="198.15pt" w:type="dxa"/>
            <w:shd w:val="clear" w:color="auto" w:fill="F2DBDB" w:themeFill="accent2" w:themeFillTint="33"/>
            <w:vAlign w:val="center"/>
          </w:tcPr>
          <w:p w:rsidR="00E52018" w:rsidP="006B342E" w14:paraId="0295875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Numar accidente din vina personalului de bord</w:t>
            </w:r>
          </w:p>
        </w:tc>
        <w:tc>
          <w:tcPr>
            <w:tcW w:w="44.85pt" w:type="dxa"/>
            <w:shd w:val="clear" w:color="auto" w:fill="F2DBDB" w:themeFill="accent2" w:themeFillTint="33"/>
            <w:vAlign w:val="center"/>
          </w:tcPr>
          <w:p w:rsidR="00E52018" w:rsidP="006B342E" w14:paraId="3D75F84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numar</w:t>
            </w:r>
          </w:p>
        </w:tc>
        <w:tc>
          <w:tcPr>
            <w:tcW w:w="157.5pt" w:type="dxa"/>
            <w:shd w:val="clear" w:color="auto" w:fill="F2DBDB" w:themeFill="accent2" w:themeFillTint="33"/>
            <w:vAlign w:val="center"/>
          </w:tcPr>
          <w:p w:rsidR="00E52018" w:rsidP="006B342E" w14:paraId="71C1EC2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Accidente lunare in trafic din vina personalului de bord</w:t>
            </w:r>
          </w:p>
        </w:tc>
        <w:tc>
          <w:tcPr>
            <w:tcW w:w="49.5pt" w:type="dxa"/>
            <w:shd w:val="clear" w:color="auto" w:fill="F2DBDB" w:themeFill="accent2" w:themeFillTint="33"/>
            <w:vAlign w:val="center"/>
          </w:tcPr>
          <w:p w:rsidR="00E52018" w:rsidRPr="001B5B85" w:rsidP="006B342E" w14:paraId="378D351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B5B8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Max. 5 eveni-</w:t>
            </w:r>
          </w:p>
          <w:p w:rsidR="00E52018" w:rsidRPr="001B5B85" w:rsidP="006B342E" w14:paraId="3F3976C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B5B8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mente</w:t>
            </w:r>
          </w:p>
        </w:tc>
        <w:tc>
          <w:tcPr>
            <w:tcW w:w="61.4pt" w:type="dxa"/>
            <w:gridSpan w:val="2"/>
            <w:shd w:val="clear" w:color="auto" w:fill="F2DBDB" w:themeFill="accent2" w:themeFillTint="33"/>
            <w:vAlign w:val="center"/>
          </w:tcPr>
          <w:p w:rsidR="00E52018" w:rsidP="006B342E" w14:paraId="1A8DE96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7%</w:t>
            </w:r>
          </w:p>
        </w:tc>
      </w:tr>
      <w:tr w14:paraId="067A7B56" w14:textId="77777777" w:rsidTr="009C4F0A">
        <w:tblPrEx>
          <w:tblW w:w="667.7pt" w:type="dxa"/>
          <w:tblInd w:w="26.6pt" w:type="dxa"/>
          <w:tblLayout w:type="fixed"/>
          <w:tblLook w:firstColumn="1" w:firstRow="1" w:lastColumn="0" w:lastRow="0" w:noHBand="0" w:noVBand="1"/>
        </w:tblPrEx>
        <w:trPr>
          <w:trHeight w:val="413"/>
        </w:trPr>
        <w:tc>
          <w:tcPr>
            <w:tcW w:w="667.7pt" w:type="dxa"/>
            <w:gridSpan w:val="8"/>
            <w:shd w:val="clear" w:color="auto" w:fill="auto"/>
            <w:vAlign w:val="center"/>
          </w:tcPr>
          <w:p w:rsidR="00403F20" w:rsidRPr="001B5B85" w:rsidP="006B342E" w14:paraId="291ADC19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B5B8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INDICATORI DE GUVERNANTA CORPORATIVA </w:t>
            </w:r>
            <w:r w:rsidRPr="001B5B85" w:rsidR="004751D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25%</w:t>
            </w:r>
          </w:p>
        </w:tc>
      </w:tr>
      <w:tr w14:paraId="7F3B40D7" w14:textId="77777777" w:rsidTr="009C4F0A">
        <w:tblPrEx>
          <w:tblW w:w="667.7pt" w:type="dxa"/>
          <w:tblInd w:w="26.6pt" w:type="dxa"/>
          <w:tblLayout w:type="fixed"/>
          <w:tblLook w:firstColumn="1" w:firstRow="1" w:lastColumn="0" w:lastRow="0" w:noHBand="0" w:noVBand="1"/>
        </w:tblPrEx>
        <w:trPr>
          <w:trHeight w:val="871"/>
        </w:trPr>
        <w:tc>
          <w:tcPr>
            <w:tcW w:w="66.3pt" w:type="dxa"/>
            <w:vMerge w:val="restart"/>
            <w:shd w:val="clear" w:color="auto" w:fill="B6DDE8" w:themeFill="accent5" w:themeFillTint="66"/>
            <w:vAlign w:val="center"/>
          </w:tcPr>
          <w:p w:rsidR="00E52018" w:rsidRPr="00EF2CBF" w:rsidP="006B342E" w14:paraId="23DA33F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F2C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Indicatori legați de guvernanță corporativă</w:t>
            </w:r>
          </w:p>
        </w:tc>
        <w:tc>
          <w:tcPr>
            <w:tcW w:w="90pt" w:type="dxa"/>
            <w:shd w:val="clear" w:color="auto" w:fill="B6DDE8" w:themeFill="accent5" w:themeFillTint="66"/>
            <w:vAlign w:val="center"/>
          </w:tcPr>
          <w:p w:rsidR="00E52018" w:rsidRPr="00EF2CBF" w:rsidP="00772DF6" w14:paraId="0508342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F2C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ărul de reuniuni ale </w:t>
            </w:r>
            <w:r w:rsidRPr="00EF2C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consil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iului de administrație</w:t>
            </w:r>
          </w:p>
        </w:tc>
        <w:tc>
          <w:tcPr>
            <w:tcW w:w="198.15pt" w:type="dxa"/>
            <w:shd w:val="clear" w:color="auto" w:fill="B6DDE8" w:themeFill="accent5" w:themeFillTint="66"/>
            <w:vAlign w:val="center"/>
          </w:tcPr>
          <w:p w:rsidR="00E52018" w:rsidRPr="00EF2CBF" w:rsidP="006B342E" w14:paraId="26C61A4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F2C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Numărul şedinţelor consiliului de administraţie susţinute de-a lungul  anului</w:t>
            </w:r>
          </w:p>
        </w:tc>
        <w:tc>
          <w:tcPr>
            <w:tcW w:w="44.85pt" w:type="dxa"/>
            <w:shd w:val="clear" w:color="auto" w:fill="B6DDE8" w:themeFill="accent5" w:themeFillTint="66"/>
            <w:vAlign w:val="center"/>
          </w:tcPr>
          <w:p w:rsidR="00E52018" w:rsidRPr="00EF2CBF" w:rsidP="006B342E" w14:paraId="18EA182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F2C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</w:t>
            </w:r>
          </w:p>
        </w:tc>
        <w:tc>
          <w:tcPr>
            <w:tcW w:w="157.5pt" w:type="dxa"/>
            <w:shd w:val="clear" w:color="auto" w:fill="B6DDE8" w:themeFill="accent5" w:themeFillTint="66"/>
            <w:vAlign w:val="center"/>
          </w:tcPr>
          <w:p w:rsidR="00E52018" w:rsidRPr="00EF2CBF" w:rsidP="006B342E" w14:paraId="67ACDF7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F2C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Numărul şedinţelor consiliului de administraţie_t= Numărul   şedinţelor consiliului de administraţie susţinute de-a lungul anului_t</w:t>
            </w:r>
          </w:p>
        </w:tc>
        <w:tc>
          <w:tcPr>
            <w:tcW w:w="49.5pt" w:type="dxa"/>
            <w:shd w:val="clear" w:color="auto" w:fill="B6DDE8" w:themeFill="accent5" w:themeFillTint="66"/>
            <w:vAlign w:val="center"/>
          </w:tcPr>
          <w:p w:rsidR="00E52018" w:rsidRPr="001B5B85" w:rsidP="006B342E" w14:paraId="6E05AF8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E52018" w:rsidRPr="001B5B85" w:rsidP="006B342E" w14:paraId="6B2B729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E52018" w:rsidRPr="001B5B85" w:rsidP="006B342E" w14:paraId="7CD896B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B5B8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61.4pt" w:type="dxa"/>
            <w:gridSpan w:val="2"/>
            <w:shd w:val="clear" w:color="auto" w:fill="B6DDE8" w:themeFill="accent5" w:themeFillTint="66"/>
            <w:vAlign w:val="center"/>
          </w:tcPr>
          <w:p w:rsidR="00E52018" w:rsidP="006B342E" w14:paraId="1C1B1F2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E52018" w:rsidP="006B342E" w14:paraId="578632C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E52018" w:rsidP="006B342E" w14:paraId="52576E9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9%</w:t>
            </w:r>
          </w:p>
        </w:tc>
      </w:tr>
      <w:tr w14:paraId="5685E2EF" w14:textId="77777777" w:rsidTr="009C4F0A">
        <w:tblPrEx>
          <w:tblW w:w="667.7pt" w:type="dxa"/>
          <w:tblInd w:w="26.6pt" w:type="dxa"/>
          <w:tblLayout w:type="fixed"/>
          <w:tblLook w:firstColumn="1" w:firstRow="1" w:lastColumn="0" w:lastRow="0" w:noHBand="0" w:noVBand="1"/>
        </w:tblPrEx>
        <w:trPr>
          <w:trHeight w:val="1840"/>
        </w:trPr>
        <w:tc>
          <w:tcPr>
            <w:tcW w:w="66.3pt" w:type="dxa"/>
            <w:vMerge/>
            <w:shd w:val="clear" w:color="auto" w:fill="B6DDE8" w:themeFill="accent5" w:themeFillTint="66"/>
          </w:tcPr>
          <w:p w:rsidR="00E52018" w:rsidRPr="00EF2CBF" w:rsidP="00403F20" w14:paraId="1F33871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0pt" w:type="dxa"/>
            <w:shd w:val="clear" w:color="auto" w:fill="B6DDE8" w:themeFill="accent5" w:themeFillTint="66"/>
            <w:vAlign w:val="center"/>
          </w:tcPr>
          <w:p w:rsidR="00E52018" w:rsidRPr="00EF2CBF" w:rsidP="006B342E" w14:paraId="16D186E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F2C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Rata de participare la reuniunile comitetului de   conducere</w:t>
            </w:r>
          </w:p>
        </w:tc>
        <w:tc>
          <w:tcPr>
            <w:tcW w:w="198.15pt" w:type="dxa"/>
            <w:shd w:val="clear" w:color="auto" w:fill="B6DDE8" w:themeFill="accent5" w:themeFillTint="66"/>
            <w:vAlign w:val="center"/>
          </w:tcPr>
          <w:p w:rsidR="00E52018" w:rsidP="006B342E" w14:paraId="7F30D25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E52018" w:rsidRPr="004751D6" w:rsidP="006B342E" w14:paraId="0F03051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</w:pPr>
            <w:r w:rsidRPr="002541D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Numărul de   participanţi la reuniunile</w:t>
            </w:r>
            <w:r w:rsidRPr="004751D6"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 xml:space="preserve"> </w:t>
            </w:r>
            <w:r w:rsidRPr="002541D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comitetului de conducere</w:t>
            </w:r>
          </w:p>
          <w:p w:rsidR="00E52018" w:rsidRPr="00EF2CBF" w:rsidP="006B342E" w14:paraId="01E70BF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ro-RO" w:eastAsia="ro-R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-5715</wp:posOffset>
                  </wp:positionV>
                  <wp:extent cx="2133600" cy="0"/>
                  <wp:effectExtent l="0" t="0" r="0" b="0"/>
                  <wp:wrapNone/>
                  <wp:docPr id="1027" name="AutoShape 7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CnPr>
                          <a:cxnSpLocks noChangeShapeType="1"/>
                        </wp:cNvCnPr>
                        <wp:spPr bwMode="auto">
                          <a:xfrm>
                            <a:off x="0" y="0"/>
                            <a:ext cx="2133600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:spPr>
                        <wp:bodyPr/>
                      </wp:wsp>
                    </a:graphicData>
                  </a:graphic>
                </wp:anchor>
              </w:drawing>
            </w:r>
            <w:r w:rsidRPr="00EF2C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Numărul total de membri ai consiliului de conducere</w:t>
            </w:r>
          </w:p>
        </w:tc>
        <w:tc>
          <w:tcPr>
            <w:tcW w:w="44.85pt" w:type="dxa"/>
            <w:shd w:val="clear" w:color="auto" w:fill="B6DDE8" w:themeFill="accent5" w:themeFillTint="66"/>
            <w:vAlign w:val="center"/>
          </w:tcPr>
          <w:p w:rsidR="00E52018" w:rsidRPr="00EF2CBF" w:rsidP="006B342E" w14:paraId="17C2B69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F2C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%</w:t>
            </w:r>
          </w:p>
        </w:tc>
        <w:tc>
          <w:tcPr>
            <w:tcW w:w="157.5pt" w:type="dxa"/>
            <w:shd w:val="clear" w:color="auto" w:fill="B6DDE8" w:themeFill="accent5" w:themeFillTint="66"/>
            <w:vAlign w:val="center"/>
          </w:tcPr>
          <w:p w:rsidR="00E52018" w:rsidRPr="00EF2CBF" w:rsidP="006B342E" w14:paraId="23E3404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F2C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Rata de   participare la reuniunile comitetului de conducere_t = (Suma numerelor i=1 până la   N_t)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EF2C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Numărul de participanţi la</w:t>
            </w:r>
          </w:p>
          <w:p w:rsidR="00E52018" w:rsidRPr="00EF2CBF" w:rsidP="006B342E" w14:paraId="6025E5F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F2C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reuniunile comitetului de conducere/ Numărul total  de membri ai   consiliului de conducere_t * N_t</w:t>
            </w:r>
          </w:p>
        </w:tc>
        <w:tc>
          <w:tcPr>
            <w:tcW w:w="49.5pt" w:type="dxa"/>
            <w:shd w:val="clear" w:color="auto" w:fill="B6DDE8" w:themeFill="accent5" w:themeFillTint="66"/>
            <w:vAlign w:val="center"/>
          </w:tcPr>
          <w:p w:rsidR="00E52018" w:rsidRPr="001B5B85" w:rsidP="006B342E" w14:paraId="28F33BF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E52018" w:rsidRPr="001B5B85" w:rsidP="006B342E" w14:paraId="164F944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E52018" w:rsidRPr="001B5B85" w:rsidP="006B342E" w14:paraId="05F70CD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E52018" w:rsidRPr="001B5B85" w:rsidP="006B342E" w14:paraId="71B4EA7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B5B8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100%</w:t>
            </w:r>
          </w:p>
        </w:tc>
        <w:tc>
          <w:tcPr>
            <w:tcW w:w="61.4pt" w:type="dxa"/>
            <w:gridSpan w:val="2"/>
            <w:shd w:val="clear" w:color="auto" w:fill="B6DDE8" w:themeFill="accent5" w:themeFillTint="66"/>
            <w:vAlign w:val="center"/>
          </w:tcPr>
          <w:p w:rsidR="00E52018" w:rsidP="006B342E" w14:paraId="449417A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E52018" w:rsidP="006B342E" w14:paraId="005C002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E52018" w:rsidP="006B342E" w14:paraId="647F225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E52018" w:rsidP="006B342E" w14:paraId="7C54A68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8%</w:t>
            </w:r>
          </w:p>
        </w:tc>
      </w:tr>
      <w:tr w14:paraId="3D7FD581" w14:textId="77777777" w:rsidTr="009C4F0A">
        <w:tblPrEx>
          <w:tblW w:w="667.7pt" w:type="dxa"/>
          <w:tblInd w:w="26.6pt" w:type="dxa"/>
          <w:tblLayout w:type="fixed"/>
          <w:tblLook w:firstColumn="1" w:firstRow="1" w:lastColumn="0" w:lastRow="0" w:noHBand="0" w:noVBand="1"/>
        </w:tblPrEx>
        <w:trPr>
          <w:trHeight w:val="671"/>
        </w:trPr>
        <w:tc>
          <w:tcPr>
            <w:tcW w:w="66.3pt" w:type="dxa"/>
            <w:vMerge/>
            <w:shd w:val="clear" w:color="auto" w:fill="B6DDE8" w:themeFill="accent5" w:themeFillTint="66"/>
          </w:tcPr>
          <w:p w:rsidR="00E52018" w:rsidRPr="00EF2CBF" w:rsidP="00403F20" w14:paraId="695FCCC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0pt" w:type="dxa"/>
            <w:shd w:val="clear" w:color="auto" w:fill="B6DDE8" w:themeFill="accent5" w:themeFillTint="66"/>
          </w:tcPr>
          <w:p w:rsidR="00E52018" w:rsidRPr="00EF2CBF" w:rsidP="00403F20" w14:paraId="1B3EF177" w14:textId="7777777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Stabilirea politicilor de </w:t>
            </w:r>
            <w:r w:rsidRPr="00EF2C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gestionare a riscurilor</w:t>
            </w:r>
          </w:p>
        </w:tc>
        <w:tc>
          <w:tcPr>
            <w:tcW w:w="198.15pt" w:type="dxa"/>
            <w:shd w:val="clear" w:color="auto" w:fill="B6DDE8" w:themeFill="accent5" w:themeFillTint="66"/>
            <w:vAlign w:val="center"/>
          </w:tcPr>
          <w:p w:rsidR="00E52018" w:rsidRPr="00EF2CBF" w:rsidP="006B342E" w14:paraId="58C2248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F2C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Confirmarea stabilirii politicilor</w:t>
            </w:r>
          </w:p>
        </w:tc>
        <w:tc>
          <w:tcPr>
            <w:tcW w:w="44.85pt" w:type="dxa"/>
            <w:shd w:val="clear" w:color="auto" w:fill="B6DDE8" w:themeFill="accent5" w:themeFillTint="66"/>
            <w:vAlign w:val="center"/>
          </w:tcPr>
          <w:p w:rsidR="00E52018" w:rsidRPr="00EF2CBF" w:rsidP="006B342E" w14:paraId="2B00B8D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F2C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DA/NU</w:t>
            </w:r>
          </w:p>
        </w:tc>
        <w:tc>
          <w:tcPr>
            <w:tcW w:w="157.5pt" w:type="dxa"/>
            <w:shd w:val="clear" w:color="auto" w:fill="B6DDE8" w:themeFill="accent5" w:themeFillTint="66"/>
          </w:tcPr>
          <w:p w:rsidR="00E52018" w:rsidP="00403F20" w14:paraId="55BF1F5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E52018" w:rsidRPr="00EF2CBF" w:rsidP="00403F20" w14:paraId="2022184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Politica de gestionare a riscurilor</w:t>
            </w:r>
          </w:p>
        </w:tc>
        <w:tc>
          <w:tcPr>
            <w:tcW w:w="49.5pt" w:type="dxa"/>
            <w:shd w:val="clear" w:color="auto" w:fill="B6DDE8" w:themeFill="accent5" w:themeFillTint="66"/>
            <w:vAlign w:val="center"/>
          </w:tcPr>
          <w:p w:rsidR="00E52018" w:rsidRPr="001B5B85" w:rsidP="006B342E" w14:paraId="570A6D8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B5B8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61.4pt" w:type="dxa"/>
            <w:gridSpan w:val="2"/>
            <w:shd w:val="clear" w:color="auto" w:fill="B6DDE8" w:themeFill="accent5" w:themeFillTint="66"/>
            <w:vAlign w:val="center"/>
          </w:tcPr>
          <w:p w:rsidR="00E52018" w:rsidP="006B342E" w14:paraId="4618B90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8%</w:t>
            </w:r>
          </w:p>
        </w:tc>
      </w:tr>
      <w:tr w14:paraId="0A2C2FFE" w14:textId="77777777" w:rsidTr="009C4F0A">
        <w:tblPrEx>
          <w:tblW w:w="667.7pt" w:type="dxa"/>
          <w:tblInd w:w="26.6pt" w:type="dxa"/>
          <w:tblLayout w:type="fixed"/>
          <w:tblLook w:firstColumn="1" w:firstRow="1" w:lastColumn="0" w:lastRow="0" w:noHBand="0" w:noVBand="1"/>
        </w:tblPrEx>
        <w:trPr>
          <w:trHeight w:val="671"/>
        </w:trPr>
        <w:tc>
          <w:tcPr>
            <w:tcW w:w="66.3pt" w:type="dxa"/>
            <w:shd w:val="clear" w:color="auto" w:fill="B6DDE8" w:themeFill="accent5" w:themeFillTint="66"/>
          </w:tcPr>
          <w:p w:rsidR="00E52018" w:rsidRPr="00EF2CBF" w:rsidP="00403F20" w14:paraId="6C2E8F0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0pt" w:type="dxa"/>
            <w:shd w:val="clear" w:color="auto" w:fill="B6DDE8" w:themeFill="accent5" w:themeFillTint="66"/>
          </w:tcPr>
          <w:p w:rsidR="00E52018" w:rsidP="00403F20" w14:paraId="5131DF3A" w14:textId="7777777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98.15pt" w:type="dxa"/>
            <w:shd w:val="clear" w:color="auto" w:fill="B6DDE8" w:themeFill="accent5" w:themeFillTint="66"/>
            <w:vAlign w:val="center"/>
          </w:tcPr>
          <w:p w:rsidR="00E52018" w:rsidRPr="00EF2CBF" w:rsidP="006B342E" w14:paraId="014D8C4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Total indicatori ponderati</w:t>
            </w:r>
          </w:p>
        </w:tc>
        <w:tc>
          <w:tcPr>
            <w:tcW w:w="44.85pt" w:type="dxa"/>
            <w:shd w:val="clear" w:color="auto" w:fill="B6DDE8" w:themeFill="accent5" w:themeFillTint="66"/>
            <w:vAlign w:val="center"/>
          </w:tcPr>
          <w:p w:rsidR="00E52018" w:rsidRPr="00EF2CBF" w:rsidP="006B342E" w14:paraId="170AB82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7.5pt" w:type="dxa"/>
            <w:shd w:val="clear" w:color="auto" w:fill="B6DDE8" w:themeFill="accent5" w:themeFillTint="66"/>
          </w:tcPr>
          <w:p w:rsidR="00E52018" w:rsidP="00403F20" w14:paraId="1147E43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9.5pt" w:type="dxa"/>
            <w:shd w:val="clear" w:color="auto" w:fill="B6DDE8" w:themeFill="accent5" w:themeFillTint="66"/>
            <w:vAlign w:val="center"/>
          </w:tcPr>
          <w:p w:rsidR="00E52018" w:rsidRPr="001B5B85" w:rsidP="006B342E" w14:paraId="0E0B303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61.4pt" w:type="dxa"/>
            <w:gridSpan w:val="2"/>
            <w:shd w:val="clear" w:color="auto" w:fill="B6DDE8" w:themeFill="accent5" w:themeFillTint="66"/>
            <w:vAlign w:val="center"/>
          </w:tcPr>
          <w:p w:rsidR="00E52018" w:rsidP="006B342E" w14:paraId="5E44A2F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100%</w:t>
            </w:r>
          </w:p>
        </w:tc>
      </w:tr>
    </w:tbl>
    <w:p w:rsidR="00AD1B0F" w:rsidP="009C4F0A" w14:paraId="11EE20A3" w14:textId="77777777">
      <w:pPr>
        <w:tabs>
          <w:tab w:val="start" w:pos="9105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  <w:t xml:space="preserve"> </w:t>
      </w:r>
    </w:p>
    <w:p w:rsidR="00AD1B0F" w:rsidP="009C4F0A" w14:paraId="3D4B68D8" w14:textId="77777777">
      <w:pPr>
        <w:tabs>
          <w:tab w:val="start" w:pos="9105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CD2133" w:rsidP="00AD1B0F" w14:paraId="5C39C7B0" w14:textId="7766C974">
      <w:pPr>
        <w:tabs>
          <w:tab w:val="start" w:pos="9105"/>
        </w:tabs>
        <w:spacing w:after="0" w:line="240" w:lineRule="auto"/>
        <w:jc w:val="end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PRESEDINTE CONSILIU DE ADMINISTRATIE </w:t>
      </w:r>
    </w:p>
    <w:p w:rsidR="009C4F0A" w:rsidRPr="00CD2133" w:rsidP="00AD1B0F" w14:paraId="2FAE8F6B" w14:textId="77777777">
      <w:pPr>
        <w:tabs>
          <w:tab w:val="start" w:pos="9105"/>
        </w:tabs>
        <w:spacing w:after="0" w:line="240" w:lineRule="auto"/>
        <w:jc w:val="end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  <w:t xml:space="preserve">    </w:t>
      </w:r>
      <w:r>
        <w:rPr>
          <w:rFonts w:ascii="Times New Roman" w:hAnsi="Times New Roman" w:cs="Times New Roman"/>
          <w:lang w:val="ro-RO"/>
        </w:rPr>
        <w:tab/>
        <w:t>Ing. Tiberiu Simionaș</w:t>
      </w:r>
    </w:p>
    <w:sectPr w:rsidSect="00AF5F3C">
      <w:pgSz w:w="15840" w:h="12240" w:orient="landscape"/>
      <w:pgMar w:top="51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133"/>
    <w:rsid w:val="00056852"/>
    <w:rsid w:val="000902D5"/>
    <w:rsid w:val="000B35A3"/>
    <w:rsid w:val="000E107A"/>
    <w:rsid w:val="00157775"/>
    <w:rsid w:val="0017091C"/>
    <w:rsid w:val="00195688"/>
    <w:rsid w:val="001B1AAD"/>
    <w:rsid w:val="001B5B85"/>
    <w:rsid w:val="001C53D0"/>
    <w:rsid w:val="001D1E91"/>
    <w:rsid w:val="001E15F3"/>
    <w:rsid w:val="001F24B0"/>
    <w:rsid w:val="001F4AB7"/>
    <w:rsid w:val="002414FE"/>
    <w:rsid w:val="002541D2"/>
    <w:rsid w:val="00274159"/>
    <w:rsid w:val="00294877"/>
    <w:rsid w:val="002D561D"/>
    <w:rsid w:val="002E0469"/>
    <w:rsid w:val="002E3323"/>
    <w:rsid w:val="002E3E8D"/>
    <w:rsid w:val="003371C5"/>
    <w:rsid w:val="003429DD"/>
    <w:rsid w:val="00344F1D"/>
    <w:rsid w:val="003768C9"/>
    <w:rsid w:val="0039336F"/>
    <w:rsid w:val="003C6004"/>
    <w:rsid w:val="00403F20"/>
    <w:rsid w:val="00412DF5"/>
    <w:rsid w:val="004168A9"/>
    <w:rsid w:val="00420B10"/>
    <w:rsid w:val="004521BB"/>
    <w:rsid w:val="004751D6"/>
    <w:rsid w:val="00491BEB"/>
    <w:rsid w:val="004A7185"/>
    <w:rsid w:val="005B0FDF"/>
    <w:rsid w:val="005C654F"/>
    <w:rsid w:val="005D1CED"/>
    <w:rsid w:val="005D73E1"/>
    <w:rsid w:val="005E0C58"/>
    <w:rsid w:val="005F4B98"/>
    <w:rsid w:val="00624EAC"/>
    <w:rsid w:val="0068494D"/>
    <w:rsid w:val="006B342E"/>
    <w:rsid w:val="006B77A3"/>
    <w:rsid w:val="006C6F66"/>
    <w:rsid w:val="006F097E"/>
    <w:rsid w:val="007177A0"/>
    <w:rsid w:val="0072255E"/>
    <w:rsid w:val="00732EF4"/>
    <w:rsid w:val="00741983"/>
    <w:rsid w:val="00747A13"/>
    <w:rsid w:val="00757DD7"/>
    <w:rsid w:val="00772DF6"/>
    <w:rsid w:val="00776706"/>
    <w:rsid w:val="007848DB"/>
    <w:rsid w:val="007B7F4C"/>
    <w:rsid w:val="007C4EA8"/>
    <w:rsid w:val="007D5137"/>
    <w:rsid w:val="007E0CEB"/>
    <w:rsid w:val="0080638C"/>
    <w:rsid w:val="00810695"/>
    <w:rsid w:val="00812ECF"/>
    <w:rsid w:val="0084398B"/>
    <w:rsid w:val="00850A31"/>
    <w:rsid w:val="008710AF"/>
    <w:rsid w:val="00890965"/>
    <w:rsid w:val="008A30E7"/>
    <w:rsid w:val="00935040"/>
    <w:rsid w:val="00945C7E"/>
    <w:rsid w:val="009C4F0A"/>
    <w:rsid w:val="009C5B93"/>
    <w:rsid w:val="009D7F81"/>
    <w:rsid w:val="009F4106"/>
    <w:rsid w:val="00A249A5"/>
    <w:rsid w:val="00A50F38"/>
    <w:rsid w:val="00A632EE"/>
    <w:rsid w:val="00A82D09"/>
    <w:rsid w:val="00AD1B0F"/>
    <w:rsid w:val="00AF5F3C"/>
    <w:rsid w:val="00B223BD"/>
    <w:rsid w:val="00B35569"/>
    <w:rsid w:val="00B36CC8"/>
    <w:rsid w:val="00B453E4"/>
    <w:rsid w:val="00B57BE2"/>
    <w:rsid w:val="00C15498"/>
    <w:rsid w:val="00C36196"/>
    <w:rsid w:val="00C40F1A"/>
    <w:rsid w:val="00C773AF"/>
    <w:rsid w:val="00CD2133"/>
    <w:rsid w:val="00CD29B1"/>
    <w:rsid w:val="00D04185"/>
    <w:rsid w:val="00D41C80"/>
    <w:rsid w:val="00D45F1E"/>
    <w:rsid w:val="00D84AA8"/>
    <w:rsid w:val="00D900FA"/>
    <w:rsid w:val="00DB3A01"/>
    <w:rsid w:val="00DD40D1"/>
    <w:rsid w:val="00DF3074"/>
    <w:rsid w:val="00E06F91"/>
    <w:rsid w:val="00E52018"/>
    <w:rsid w:val="00EF2CBF"/>
    <w:rsid w:val="00EF2D6E"/>
    <w:rsid w:val="00F025F4"/>
    <w:rsid w:val="00F2265B"/>
    <w:rsid w:val="00F26094"/>
    <w:rsid w:val="00F562DE"/>
    <w:rsid w:val="00F61E27"/>
    <w:rsid w:val="00F8787F"/>
    <w:rsid w:val="00FD653C"/>
    <w:rsid w:val="00FE1A3E"/>
    <w:rsid w:val="00FE4242"/>
    <w:rsid w:val="00FF715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6A21F4"/>
  <w15:docId w15:val="{12332814-1B22-4D18-BCA8-89506EAAE5D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5B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pt" w:type="dxa"/>
        <w:bottom w:w="0pt" w:type="dxa"/>
        <w:end w:w="5.4pt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2133"/>
    <w:pPr>
      <w:spacing w:after="0" w:line="240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255E"/>
    <w:pPr>
      <w:spacing w:before="100" w:beforeAutospacing="1" w:after="100" w:afterAutospacing="1" w:line="240" w:lineRule="auto"/>
    </w:pPr>
    <w:rPr>
      <w:rFonts w:ascii="Times New Roman" w:hAnsi="Times New Roman" w:eastAsiaTheme="minorEastAs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purl.oclc.org/ooxml/officeDocument/relationships/settings" Target="settings.xml" /><Relationship Id="rId2" Type="http://purl.oclc.org/ooxml/officeDocument/relationships/webSettings" Target="webSettings.xml" /><Relationship Id="rId3" Type="http://purl.oclc.org/ooxml/officeDocument/relationships/fontTable" Target="fontTable.xml" /><Relationship Id="rId4" Type="http://purl.oclc.org/ooxml/officeDocument/relationships/customXml" Target="../customXml/item1.xml" /><Relationship Id="rId5" Type="http://purl.oclc.org/ooxml/officeDocument/relationships/theme" Target="theme/theme1.xml" /><Relationship Id="rId6" Type="http://purl.oclc.org/ooxml/officeDocument/relationships/styles" Target="styles.xml" 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%" sy="100%" kx="0" ky="0" algn="b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 xmlns:a="http://purl.oclc.org/ooxml/drawingml/main"/>
</a:theme>
</file>

<file path=customXml/_rels/item1.xml.rels><?xml version="1.0" encoding="utf-8" standalone="yes"?><Relationships xmlns="http://schemas.openxmlformats.org/package/2006/relationships"><Relationship Id="rId1" Type="http://purl.oclc.org/ooxml/officeDocument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purl.oclc.org/ooxml/officeDocument/customXml" ds:itemID="{46D682F5-3375-46E1-BE9A-FD06B0690C30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1</Pages>
  <Words>745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 Maria IORGULESCU</cp:lastModifiedBy>
  <cp:revision>7</cp:revision>
  <cp:lastPrinted>2025-03-19T15:25:00Z</cp:lastPrinted>
  <dcterms:created xsi:type="dcterms:W3CDTF">2025-03-20T06:20:00Z</dcterms:created>
  <dcterms:modified xsi:type="dcterms:W3CDTF">2025-03-25T09:24:00Z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TT_ID">
    <vt:lpwstr>1197809</vt:lpwstr>
  </property>
  <property fmtid="{D5CDD505-2E9C-101B-9397-08002B2CF9AE}" pid="3" name="ATT_Version">
    <vt:lpwstr>0</vt:lpwstr>
  </property>
  <property fmtid="{D5CDD505-2E9C-101B-9397-08002B2CF9AE}" pid="4" name="DBID">
    <vt:lpwstr>1</vt:lpwstr>
  </property>
  <property fmtid="{D5CDD505-2E9C-101B-9397-08002B2CF9AE}" pid="5" name="EditMethod">
    <vt:lpwstr>WebDav</vt:lpwstr>
  </property>
  <property fmtid="{D5CDD505-2E9C-101B-9397-08002B2CF9AE}" pid="6" name="PortalAddress">
    <vt:lpwstr>https://webconbpsprod.primariatm.ro</vt:lpwstr>
  </property>
  <property fmtid="{D5CDD505-2E9C-101B-9397-08002B2CF9AE}" pid="7" name="SiteId">
    <vt:lpwstr>/</vt:lpwstr>
  </property>
  <property fmtid="{D5CDD505-2E9C-101B-9397-08002B2CF9AE}" pid="8" name="WebId">
    <vt:lpwstr>https://webconbpsprod.primariatm.ro</vt:lpwstr>
  </property>
</Properties>
</file>