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21ED9" w14:textId="16D26962" w:rsidR="00D34F18" w:rsidRDefault="00D34F18" w:rsidP="00837FFE">
      <w:pPr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  <w:lang w:val="fr-FR"/>
        </w:rPr>
        <w:t>PROTOCOL DE COLABORARE</w:t>
      </w:r>
    </w:p>
    <w:p w14:paraId="26870E5B" w14:textId="77777777" w:rsidR="00837FFE" w:rsidRPr="00837FFE" w:rsidRDefault="00837FFE" w:rsidP="00837FFE">
      <w:pPr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  <w:lang w:val="fr-FR"/>
        </w:rPr>
      </w:pPr>
    </w:p>
    <w:p w14:paraId="62F63E9A" w14:textId="77777777" w:rsidR="00D34F18" w:rsidRPr="00837FFE" w:rsidRDefault="00D34F18" w:rsidP="00837FFE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>I. PĂRȚILE PROTOCOLULUI</w:t>
      </w:r>
    </w:p>
    <w:p w14:paraId="4C3A3609" w14:textId="478C1887" w:rsidR="00D34F18" w:rsidRPr="00837FFE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proofErr w:type="spellStart"/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>Municipiul</w:t>
      </w:r>
      <w:proofErr w:type="spellEnd"/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 xml:space="preserve"> Timișoara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sediul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Timișoara, Blvd. C. D.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Loga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nr. 1,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județul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Timiș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cod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fiscal 14756536,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reprezentat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domnul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Dominic Fritz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calitate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Primar,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prin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>Administrația</w:t>
      </w:r>
      <w:proofErr w:type="spellEnd"/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>pentru</w:t>
      </w:r>
      <w:proofErr w:type="spellEnd"/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>Sănătate</w:t>
      </w:r>
      <w:proofErr w:type="spellEnd"/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>și</w:t>
      </w:r>
      <w:proofErr w:type="spellEnd"/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>Educație</w:t>
      </w:r>
      <w:proofErr w:type="spellEnd"/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 xml:space="preserve"> a Municipiului Timișoara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sediul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Timișoara, Bd. Mihai Eminescu 2B,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etaj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. 1,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județul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Timiș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cod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fiscal 45858102,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prin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director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general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-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doamna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Florentina-Georgeta Radu,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denumită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continuare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val="fr-FR"/>
        </w:rPr>
        <w:t>Municipiul</w:t>
      </w:r>
      <w:proofErr w:type="spellEnd"/>
      <w:r w:rsidRPr="00837FF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val="fr-FR"/>
        </w:rPr>
        <w:t xml:space="preserve"> Timișoara </w:t>
      </w:r>
      <w:proofErr w:type="spellStart"/>
      <w:r w:rsidRPr="00837FF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val="fr-FR"/>
        </w:rPr>
        <w:t>prin</w:t>
      </w:r>
      <w:proofErr w:type="spellEnd"/>
      <w:r w:rsidRPr="00837FF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val="fr-FR"/>
        </w:rPr>
        <w:t xml:space="preserve"> A.S.E.M.T.</w:t>
      </w:r>
    </w:p>
    <w:p w14:paraId="2344A6DD" w14:textId="6495DB44" w:rsidR="00D34F18" w:rsidRPr="00837FFE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Și</w:t>
      </w:r>
      <w:proofErr w:type="spellEnd"/>
    </w:p>
    <w:p w14:paraId="6FE5376C" w14:textId="33C191E2" w:rsidR="00D34F18" w:rsidRPr="00837FFE" w:rsidRDefault="00D34F18" w:rsidP="00837FFE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 xml:space="preserve">ASOCIAȚIA </w:t>
      </w:r>
      <w:bookmarkStart w:id="0" w:name="_Hlk193116822"/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>CSR NEST</w:t>
      </w:r>
      <w:bookmarkEnd w:id="0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sediul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București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, Sos. Gheorghe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Ionescu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Sisesti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nr. 225C, sc.1, et.1,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ap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. 113,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autorizată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prin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încheierea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din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data de 8.12.2011 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Judecătoriei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sector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2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București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pronunțată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dosarul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nr. 42279/300/2010,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cod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fiscal 27926365,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cont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IBAN nr. RO58 INGB 0000 9999 0677 6578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deschis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la ING Bank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Băneasa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reprezentată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prin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Sergiu Emeric Sebesi,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funcția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Președinte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denumită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continuare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r w:rsidRPr="00837FFE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  <w:lang w:val="fr-FR"/>
        </w:rPr>
        <w:t>Asociația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,</w:t>
      </w:r>
    </w:p>
    <w:p w14:paraId="24065D1D" w14:textId="232EE0BD" w:rsidR="00D5587E" w:rsidRPr="00837FFE" w:rsidRDefault="00D5587E" w:rsidP="00837FFE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</w:p>
    <w:p w14:paraId="3FC9C8DF" w14:textId="04CCB326" w:rsidR="00D372CF" w:rsidRPr="00837FFE" w:rsidRDefault="00D372CF" w:rsidP="00D372CF">
      <w:pPr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 xml:space="preserve">Școala Gimnazială nr. 2 </w:t>
      </w:r>
      <w:proofErr w:type="spellStart"/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>din</w:t>
      </w:r>
      <w:proofErr w:type="spellEnd"/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 xml:space="preserve"> </w:t>
      </w:r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>Timișoara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sediul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Timişoara,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str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.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Mureș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nr. 8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având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codul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înregistrare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fiscală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r w:rsidRPr="002A593F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29126610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reprezentată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prin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director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Oana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Pentea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–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beneficiar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direct al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obiectului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protocolului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,</w:t>
      </w:r>
    </w:p>
    <w:p w14:paraId="6E3BA211" w14:textId="77777777" w:rsidR="0092780F" w:rsidRDefault="0092780F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</w:p>
    <w:p w14:paraId="739F6E3A" w14:textId="37AFCC41" w:rsidR="00D34F18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proofErr w:type="spellStart"/>
      <w:proofErr w:type="gram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denumite</w:t>
      </w:r>
      <w:proofErr w:type="spellEnd"/>
      <w:proofErr w:type="gram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continuare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mod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colectiv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"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Părțile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"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și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individual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"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Partea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".</w:t>
      </w:r>
    </w:p>
    <w:p w14:paraId="3347E229" w14:textId="77777777" w:rsidR="009A0254" w:rsidRPr="00837FFE" w:rsidRDefault="009A0254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14:paraId="4654ACD1" w14:textId="6B962E82" w:rsidR="00D34F18" w:rsidRPr="00837FFE" w:rsidRDefault="00D34F18" w:rsidP="00837FFE">
      <w:pPr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>II.</w:t>
      </w:r>
      <w:r w:rsidR="00D643B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>1.</w:t>
      </w:r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 xml:space="preserve"> OBIECTUL PROTOCOLULUI</w:t>
      </w:r>
    </w:p>
    <w:p w14:paraId="7C2EAB6A" w14:textId="66FBEE99" w:rsidR="00D643BD" w:rsidRDefault="00D34F18" w:rsidP="002B0E5A">
      <w:pPr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2.1.</w:t>
      </w:r>
      <w:r w:rsidR="00D643BD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1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Obiectul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prezentului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Protocol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constituie</w:t>
      </w:r>
      <w:proofErr w:type="spellEnd"/>
      <w:r w:rsidR="0044115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bookmarkStart w:id="1" w:name="_Hlk193116771"/>
      <w:proofErr w:type="spellStart"/>
      <w:r w:rsidR="0044115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colaborarea</w:t>
      </w:r>
      <w:proofErr w:type="spellEnd"/>
      <w:r w:rsidR="0044115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44115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="0044115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44115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vederea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implement</w:t>
      </w:r>
      <w:r w:rsidR="0044115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ării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titlu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gratuit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din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partea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Asociației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, 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unei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investiții</w:t>
      </w:r>
      <w:proofErr w:type="spellEnd"/>
      <w:r w:rsidR="00CE1F85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(</w:t>
      </w:r>
      <w:proofErr w:type="spellStart"/>
      <w:r w:rsidR="00CE1F85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documentație</w:t>
      </w:r>
      <w:proofErr w:type="spellEnd"/>
      <w:r w:rsidR="00CE1F85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CE1F85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și</w:t>
      </w:r>
      <w:proofErr w:type="spellEnd"/>
      <w:r w:rsidR="00CE1F85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CE1F85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executie</w:t>
      </w:r>
      <w:proofErr w:type="spellEnd"/>
      <w:r w:rsidR="00CE1F85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CE1F85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lucrări</w:t>
      </w:r>
      <w:proofErr w:type="spellEnd"/>
      <w:r w:rsidR="00CE1F85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)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pentru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îmbunătățirea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gradului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eficiență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energetică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la </w:t>
      </w:r>
      <w:bookmarkStart w:id="2" w:name="_Hlk193116938"/>
      <w:bookmarkEnd w:id="1"/>
      <w:r w:rsidR="00A9127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Școala Gimnazială nr. 2 Timișoara, </w:t>
      </w:r>
      <w:proofErr w:type="spellStart"/>
      <w:r w:rsidR="00A9127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pentru</w:t>
      </w:r>
      <w:proofErr w:type="spellEnd"/>
      <w:r w:rsidR="00A9127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A9127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corpul</w:t>
      </w:r>
      <w:proofErr w:type="spellEnd"/>
      <w:r w:rsidR="00A9127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</w:t>
      </w:r>
      <w:proofErr w:type="spellStart"/>
      <w:r w:rsidR="00A9127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școală</w:t>
      </w:r>
      <w:proofErr w:type="spellEnd"/>
      <w:r w:rsidR="00A9127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A9127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situat</w:t>
      </w:r>
      <w:proofErr w:type="spellEnd"/>
      <w:r w:rsidR="00A9127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A9127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pe</w:t>
      </w:r>
      <w:proofErr w:type="spellEnd"/>
      <w:r w:rsidR="00A9127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Strada </w:t>
      </w:r>
      <w:proofErr w:type="spellStart"/>
      <w:r w:rsidR="00A9127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Izlaz</w:t>
      </w:r>
      <w:proofErr w:type="spellEnd"/>
      <w:r w:rsidR="00A9127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nr. </w:t>
      </w:r>
      <w:r w:rsidR="00A91278" w:rsidRPr="002A593F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44, CF 431044-C1, 431044-C2, 431044-C3, 431044 - C4, </w:t>
      </w:r>
      <w:proofErr w:type="spellStart"/>
      <w:r w:rsidR="00A91278" w:rsidRPr="002A593F">
        <w:rPr>
          <w:rFonts w:asciiTheme="majorBidi" w:eastAsia="Times New Roman" w:hAnsiTheme="majorBidi" w:cstheme="majorBidi"/>
          <w:sz w:val="24"/>
          <w:szCs w:val="24"/>
          <w:lang w:val="fr-FR"/>
        </w:rPr>
        <w:t>valoare</w:t>
      </w:r>
      <w:proofErr w:type="spellEnd"/>
      <w:r w:rsidR="00A91278" w:rsidRPr="002A593F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="00A91278" w:rsidRPr="002A593F">
        <w:rPr>
          <w:rFonts w:asciiTheme="majorBidi" w:eastAsia="Times New Roman" w:hAnsiTheme="majorBidi" w:cstheme="majorBidi"/>
          <w:sz w:val="24"/>
          <w:szCs w:val="24"/>
          <w:lang w:val="fr-FR"/>
        </w:rPr>
        <w:t>inventar</w:t>
      </w:r>
      <w:proofErr w:type="spellEnd"/>
      <w:r w:rsidR="00A91278" w:rsidRPr="002A593F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C1- corp </w:t>
      </w:r>
      <w:proofErr w:type="spellStart"/>
      <w:r w:rsidR="00A91278" w:rsidRPr="002A593F">
        <w:rPr>
          <w:rFonts w:asciiTheme="majorBidi" w:eastAsia="Times New Roman" w:hAnsiTheme="majorBidi" w:cstheme="majorBidi"/>
          <w:sz w:val="24"/>
          <w:szCs w:val="24"/>
          <w:lang w:val="fr-FR"/>
        </w:rPr>
        <w:t>școală</w:t>
      </w:r>
      <w:proofErr w:type="spellEnd"/>
      <w:r w:rsidR="00A91278" w:rsidRPr="002A593F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325,788 lei, C2 – corp </w:t>
      </w:r>
      <w:proofErr w:type="spellStart"/>
      <w:r w:rsidR="00A91278" w:rsidRPr="002A593F">
        <w:rPr>
          <w:rFonts w:asciiTheme="majorBidi" w:eastAsia="Times New Roman" w:hAnsiTheme="majorBidi" w:cstheme="majorBidi"/>
          <w:sz w:val="24"/>
          <w:szCs w:val="24"/>
          <w:lang w:val="fr-FR"/>
        </w:rPr>
        <w:t>școală</w:t>
      </w:r>
      <w:proofErr w:type="spellEnd"/>
      <w:r w:rsidR="00A91278" w:rsidRPr="002A593F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717,893 lei, C3 – corp </w:t>
      </w:r>
      <w:proofErr w:type="spellStart"/>
      <w:r w:rsidR="00A91278" w:rsidRPr="002A593F">
        <w:rPr>
          <w:rFonts w:asciiTheme="majorBidi" w:eastAsia="Times New Roman" w:hAnsiTheme="majorBidi" w:cstheme="majorBidi"/>
          <w:sz w:val="24"/>
          <w:szCs w:val="24"/>
          <w:lang w:val="fr-FR"/>
        </w:rPr>
        <w:t>legătură</w:t>
      </w:r>
      <w:proofErr w:type="spellEnd"/>
      <w:r w:rsidR="00A91278" w:rsidRPr="002A593F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r w:rsidR="00A91278" w:rsidRPr="002A593F">
        <w:rPr>
          <w:rFonts w:ascii="Times New Roman" w:eastAsia="Times New Roman" w:hAnsi="Times New Roman" w:cs="Times New Roman"/>
          <w:sz w:val="24"/>
          <w:szCs w:val="24"/>
        </w:rPr>
        <w:t>41,711 lei</w:t>
      </w:r>
      <w:r w:rsidR="002B0E5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6EE7CD" w14:textId="0D1B66CC" w:rsidR="00D643BD" w:rsidRPr="00D643BD" w:rsidRDefault="00D643BD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</w:pPr>
      <w:r w:rsidRPr="00D643B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>II.2. CLARIFICĂRI ASUPRA IMOBILELOR OBIECT AL PROTOCOLULUI</w:t>
      </w:r>
    </w:p>
    <w:p w14:paraId="24489A5B" w14:textId="5E125D9E" w:rsidR="00D34F18" w:rsidRPr="00837FFE" w:rsidRDefault="00CE1F85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2.</w:t>
      </w:r>
      <w:r w:rsidR="00D643BD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1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. </w:t>
      </w:r>
      <w:proofErr w:type="spellStart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Imobilele</w:t>
      </w:r>
      <w:proofErr w:type="spellEnd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care fac </w:t>
      </w:r>
      <w:proofErr w:type="spellStart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obiectul</w:t>
      </w:r>
      <w:proofErr w:type="spellEnd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44115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investiției</w:t>
      </w:r>
      <w:proofErr w:type="spellEnd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se </w:t>
      </w:r>
      <w:proofErr w:type="spellStart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află</w:t>
      </w:r>
      <w:proofErr w:type="spellEnd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proprietatea</w:t>
      </w:r>
      <w:proofErr w:type="spellEnd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Municipiului Timișoara </w:t>
      </w:r>
      <w:proofErr w:type="spellStart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și</w:t>
      </w:r>
      <w:proofErr w:type="spellEnd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administrarea</w:t>
      </w:r>
      <w:proofErr w:type="spellEnd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A.S.E.M.T. </w:t>
      </w:r>
      <w:proofErr w:type="spellStart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prin</w:t>
      </w:r>
      <w:proofErr w:type="spellEnd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HCL 182/2023 </w:t>
      </w:r>
      <w:proofErr w:type="spellStart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privind</w:t>
      </w:r>
      <w:proofErr w:type="spellEnd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transmiterea</w:t>
      </w:r>
      <w:proofErr w:type="spellEnd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dreptului</w:t>
      </w:r>
      <w:proofErr w:type="spellEnd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</w:t>
      </w:r>
      <w:proofErr w:type="spellStart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administrare</w:t>
      </w:r>
      <w:proofErr w:type="spellEnd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favoarea</w:t>
      </w:r>
      <w:proofErr w:type="spellEnd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Administrației</w:t>
      </w:r>
      <w:proofErr w:type="spellEnd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pentru</w:t>
      </w:r>
      <w:proofErr w:type="spellEnd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ănă</w:t>
      </w:r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tate</w:t>
      </w:r>
      <w:proofErr w:type="spellEnd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și</w:t>
      </w:r>
      <w:proofErr w:type="spellEnd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Educație</w:t>
      </w:r>
      <w:proofErr w:type="spellEnd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a Municipiului Timișoara </w:t>
      </w:r>
      <w:proofErr w:type="spellStart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asupra</w:t>
      </w:r>
      <w:proofErr w:type="spellEnd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imobilelor</w:t>
      </w:r>
      <w:proofErr w:type="spellEnd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- </w:t>
      </w:r>
      <w:proofErr w:type="spellStart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construcții</w:t>
      </w:r>
      <w:proofErr w:type="spellEnd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și</w:t>
      </w:r>
      <w:proofErr w:type="spellEnd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terenuri</w:t>
      </w:r>
      <w:proofErr w:type="spellEnd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unde</w:t>
      </w:r>
      <w:proofErr w:type="spellEnd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își</w:t>
      </w:r>
      <w:proofErr w:type="spellEnd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desf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ă</w:t>
      </w:r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șoar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ă</w:t>
      </w:r>
      <w:proofErr w:type="spellEnd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activitatea</w:t>
      </w:r>
      <w:proofErr w:type="spellEnd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unit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ăț</w:t>
      </w:r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ile</w:t>
      </w:r>
      <w:proofErr w:type="spellEnd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</w:t>
      </w:r>
      <w:proofErr w:type="spellStart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înv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ă</w:t>
      </w:r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ț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ă</w:t>
      </w:r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mânt</w:t>
      </w:r>
      <w:proofErr w:type="spellEnd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preuniversitar</w:t>
      </w:r>
      <w:proofErr w:type="spellEnd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stat - </w:t>
      </w:r>
      <w:proofErr w:type="spellStart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aflate</w:t>
      </w:r>
      <w:proofErr w:type="spellEnd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domeniul</w:t>
      </w:r>
      <w:proofErr w:type="spellEnd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public al Municipiului Timișoara</w:t>
      </w:r>
      <w:bookmarkEnd w:id="2"/>
      <w:r w:rsidR="00D34F1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.</w:t>
      </w:r>
    </w:p>
    <w:p w14:paraId="777D60E6" w14:textId="36640D30" w:rsidR="00441158" w:rsidRDefault="0044115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2.</w:t>
      </w:r>
      <w:r w:rsidR="00D643BD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2.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Valoarea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investiției</w:t>
      </w:r>
      <w:proofErr w:type="spellEnd"/>
      <w:r w:rsidR="00D643BD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D643BD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realizată</w:t>
      </w:r>
      <w:proofErr w:type="spellEnd"/>
      <w:r w:rsidR="00D643BD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D643BD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asupra</w:t>
      </w:r>
      <w:proofErr w:type="spellEnd"/>
      <w:r w:rsidR="00D643BD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D643BD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imobilului</w:t>
      </w:r>
      <w:proofErr w:type="spellEnd"/>
      <w:r w:rsidR="00D643BD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D643BD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menționat</w:t>
      </w:r>
      <w:proofErr w:type="spellEnd"/>
      <w:r w:rsidR="00D643BD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la art. 2.1.1.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gram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va</w:t>
      </w:r>
      <w:proofErr w:type="gram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fi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comunicată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părților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funcție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rezultatele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documentațiilor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tehnice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și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agreată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ulterior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prin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act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adițional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la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prezentul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protocol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.</w:t>
      </w:r>
    </w:p>
    <w:p w14:paraId="0459306F" w14:textId="77777777" w:rsidR="004F3C91" w:rsidRPr="00837FFE" w:rsidRDefault="004F3C91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</w:p>
    <w:p w14:paraId="407D5AFF" w14:textId="2418AF99" w:rsidR="008E7164" w:rsidRPr="00837FFE" w:rsidRDefault="00D34F18" w:rsidP="00837FFE">
      <w:pPr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>III. DURATA PROTOCOLULUI</w:t>
      </w:r>
    </w:p>
    <w:p w14:paraId="5DC40C6B" w14:textId="6CA3B65D" w:rsidR="00D34F18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3.1.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Prezentul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Protocol se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încheie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o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perioadă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</w:t>
      </w:r>
      <w:r w:rsidR="0044115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2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ani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începând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data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semnării</w:t>
      </w:r>
      <w:proofErr w:type="spellEnd"/>
      <w:r w:rsidR="0044115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, </w:t>
      </w:r>
      <w:proofErr w:type="spellStart"/>
      <w:r w:rsidR="0044115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cu</w:t>
      </w:r>
      <w:proofErr w:type="spellEnd"/>
      <w:r w:rsidR="0044115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44115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posibilitatea</w:t>
      </w:r>
      <w:proofErr w:type="spellEnd"/>
      <w:r w:rsidR="0044115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</w:t>
      </w:r>
      <w:proofErr w:type="spellStart"/>
      <w:r w:rsidR="0044115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prelungire</w:t>
      </w:r>
      <w:proofErr w:type="spellEnd"/>
      <w:r w:rsidR="0044115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44115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cu</w:t>
      </w:r>
      <w:proofErr w:type="spellEnd"/>
      <w:r w:rsidR="0044115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44115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acordul</w:t>
      </w:r>
      <w:proofErr w:type="spellEnd"/>
      <w:r w:rsidR="0044115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44115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părților</w:t>
      </w:r>
      <w:proofErr w:type="spellEnd"/>
      <w:r w:rsidR="0044115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, </w:t>
      </w:r>
      <w:proofErr w:type="spellStart"/>
      <w:r w:rsidR="0044115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prin</w:t>
      </w:r>
      <w:proofErr w:type="spellEnd"/>
      <w:r w:rsidR="0044115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44115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act</w:t>
      </w:r>
      <w:proofErr w:type="spellEnd"/>
      <w:r w:rsidR="0044115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44115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adițional</w:t>
      </w:r>
      <w:proofErr w:type="spellEnd"/>
      <w:r w:rsidR="00441158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.</w:t>
      </w:r>
    </w:p>
    <w:p w14:paraId="5F97F5C9" w14:textId="77777777" w:rsidR="004F3C91" w:rsidRPr="00837FFE" w:rsidRDefault="004F3C91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</w:p>
    <w:p w14:paraId="451D3C9D" w14:textId="77777777" w:rsidR="00D34F18" w:rsidRPr="00837FFE" w:rsidRDefault="00D34F18" w:rsidP="00837FFE">
      <w:pPr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>IV. DREPTURI ȘI OBLIGAȚII ALE PĂRȚILOR</w:t>
      </w:r>
    </w:p>
    <w:p w14:paraId="0DAB216A" w14:textId="77777777" w:rsidR="00D34F18" w:rsidRPr="00837FFE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4.1.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Drepturile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Asociației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:</w:t>
      </w:r>
      <w:proofErr w:type="gramEnd"/>
    </w:p>
    <w:p w14:paraId="264BB8A4" w14:textId="77777777" w:rsidR="00441158" w:rsidRPr="00837FFE" w:rsidRDefault="00D34F18" w:rsidP="00837FFE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fr-FR"/>
        </w:rPr>
      </w:pP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propună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soluțiile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pentru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îmbunătățirea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gradului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eficiență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energetică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funcție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bugetul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disponibil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;</w:t>
      </w:r>
      <w:proofErr w:type="gramEnd"/>
    </w:p>
    <w:p w14:paraId="5381BD3E" w14:textId="2E2A42A6" w:rsidR="008E7164" w:rsidRPr="00837FFE" w:rsidRDefault="008E7164" w:rsidP="00837FFE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fr-FR"/>
        </w:rPr>
      </w:pPr>
      <w:proofErr w:type="spellStart"/>
      <w:r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>S</w:t>
      </w:r>
      <w:r w:rsidR="00441158"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>ă</w:t>
      </w:r>
      <w:proofErr w:type="spellEnd"/>
      <w:r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>implementeze</w:t>
      </w:r>
      <w:proofErr w:type="spellEnd"/>
      <w:r w:rsidR="00441158"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="00441158"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>soluțiile</w:t>
      </w:r>
      <w:proofErr w:type="spellEnd"/>
      <w:r w:rsidR="00441158"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="00441158"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>pentru</w:t>
      </w:r>
      <w:proofErr w:type="spellEnd"/>
      <w:r w:rsidR="00441158"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="00441158"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>îmbunătățirea</w:t>
      </w:r>
      <w:proofErr w:type="spellEnd"/>
      <w:r w:rsidR="00441158"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="00441158"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>gradului</w:t>
      </w:r>
      <w:proofErr w:type="spellEnd"/>
      <w:r w:rsidR="00441158"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de </w:t>
      </w:r>
      <w:proofErr w:type="spellStart"/>
      <w:r w:rsidR="00441158"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>eficiență</w:t>
      </w:r>
      <w:proofErr w:type="spellEnd"/>
      <w:r w:rsidR="00441158"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="00441158"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>energetică</w:t>
      </w:r>
      <w:proofErr w:type="spellEnd"/>
      <w:r w:rsidR="00441158"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>funcție</w:t>
      </w:r>
      <w:proofErr w:type="spellEnd"/>
      <w:r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de </w:t>
      </w:r>
      <w:proofErr w:type="spellStart"/>
      <w:r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>bugetul</w:t>
      </w:r>
      <w:proofErr w:type="spellEnd"/>
      <w:r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proofErr w:type="gramStart"/>
      <w:r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>disponibil</w:t>
      </w:r>
      <w:proofErr w:type="spellEnd"/>
      <w:r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>;</w:t>
      </w:r>
      <w:proofErr w:type="gramEnd"/>
    </w:p>
    <w:p w14:paraId="2E434A70" w14:textId="450D35DD" w:rsidR="00D5587E" w:rsidRPr="00CE1F85" w:rsidRDefault="00D5587E" w:rsidP="00837FFE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fr-FR"/>
        </w:rPr>
      </w:pPr>
      <w:proofErr w:type="spellStart"/>
      <w:r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>Să</w:t>
      </w:r>
      <w:proofErr w:type="spellEnd"/>
      <w:r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>solicite</w:t>
      </w:r>
      <w:proofErr w:type="spellEnd"/>
      <w:r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>părților</w:t>
      </w:r>
      <w:proofErr w:type="spellEnd"/>
      <w:r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păstrarea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stare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bună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funcționare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investiției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după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finalizarea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lucrărilor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suportate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cheltuiala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Asociației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.</w:t>
      </w:r>
    </w:p>
    <w:p w14:paraId="26D84377" w14:textId="77777777" w:rsidR="00CE1F85" w:rsidRPr="00837FFE" w:rsidRDefault="00CE1F85" w:rsidP="00CE1F85">
      <w:pPr>
        <w:spacing w:after="0" w:line="240" w:lineRule="auto"/>
        <w:ind w:left="36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14:paraId="59982CF3" w14:textId="77777777" w:rsidR="00D34F18" w:rsidRPr="00837FFE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4.2.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Obligațiile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Asociației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:</w:t>
      </w:r>
    </w:p>
    <w:p w14:paraId="3E015A1E" w14:textId="77777777" w:rsidR="00D34F18" w:rsidRPr="00837FFE" w:rsidRDefault="00D34F18" w:rsidP="00837FFE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bookmarkStart w:id="3" w:name="_Hlk193117916"/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parcurgă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următoarele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etape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pentru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implementarea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proiectului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:</w:t>
      </w:r>
      <w:proofErr w:type="gramEnd"/>
    </w:p>
    <w:p w14:paraId="54EB03B1" w14:textId="77777777" w:rsidR="00D34F18" w:rsidRPr="00837FFE" w:rsidRDefault="00D34F18" w:rsidP="00837FFE">
      <w:pPr>
        <w:numPr>
          <w:ilvl w:val="0"/>
          <w:numId w:val="6"/>
        </w:numPr>
        <w:tabs>
          <w:tab w:val="clear" w:pos="720"/>
          <w:tab w:val="left" w:pos="360"/>
          <w:tab w:val="num" w:pos="1080"/>
        </w:tabs>
        <w:spacing w:after="0" w:line="240" w:lineRule="auto"/>
        <w:ind w:left="180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lastRenderedPageBreak/>
        <w:t>Informarea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autorităților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locale din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comunitate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legat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implementarea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proiectului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;</w:t>
      </w:r>
    </w:p>
    <w:p w14:paraId="56F9927D" w14:textId="77777777" w:rsidR="00D34F18" w:rsidRPr="00837FFE" w:rsidRDefault="00D34F18" w:rsidP="00837FFE">
      <w:pPr>
        <w:numPr>
          <w:ilvl w:val="0"/>
          <w:numId w:val="6"/>
        </w:numPr>
        <w:tabs>
          <w:tab w:val="clear" w:pos="720"/>
          <w:tab w:val="left" w:pos="360"/>
          <w:tab w:val="num" w:pos="1080"/>
        </w:tabs>
        <w:spacing w:after="0" w:line="240" w:lineRule="auto"/>
        <w:ind w:left="180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Obținerea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unui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set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general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documente de la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unitățile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învățământ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propuse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prezentul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protocol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;</w:t>
      </w:r>
      <w:proofErr w:type="gramEnd"/>
    </w:p>
    <w:p w14:paraId="3F75A28C" w14:textId="77777777" w:rsidR="00D34F18" w:rsidRPr="00837FFE" w:rsidRDefault="00D34F18" w:rsidP="00837FFE">
      <w:pPr>
        <w:numPr>
          <w:ilvl w:val="0"/>
          <w:numId w:val="6"/>
        </w:numPr>
        <w:tabs>
          <w:tab w:val="clear" w:pos="720"/>
          <w:tab w:val="left" w:pos="360"/>
          <w:tab w:val="num" w:pos="1080"/>
        </w:tabs>
        <w:spacing w:after="0" w:line="240" w:lineRule="auto"/>
        <w:ind w:left="180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Realizarea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unei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expertize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tehnice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la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nivelul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clădirii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/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structurii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cadrul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căreia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va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avea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loc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intervenția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, de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către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un expert </w:t>
      </w:r>
      <w:proofErr w:type="spellStart"/>
      <w:proofErr w:type="gram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acreditat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;</w:t>
      </w:r>
      <w:proofErr w:type="gramEnd"/>
    </w:p>
    <w:p w14:paraId="1EE9A63C" w14:textId="77777777" w:rsidR="00D34F18" w:rsidRPr="00837FFE" w:rsidRDefault="00D34F18" w:rsidP="00837FFE">
      <w:pPr>
        <w:numPr>
          <w:ilvl w:val="0"/>
          <w:numId w:val="6"/>
        </w:numPr>
        <w:tabs>
          <w:tab w:val="clear" w:pos="720"/>
          <w:tab w:val="left" w:pos="360"/>
          <w:tab w:val="num" w:pos="1080"/>
        </w:tabs>
        <w:spacing w:after="0" w:line="240" w:lineRule="auto"/>
        <w:ind w:left="180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Realizarea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unui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audit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energetic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la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nivel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clădire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/</w:t>
      </w:r>
      <w:proofErr w:type="spellStart"/>
      <w:proofErr w:type="gram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structură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;</w:t>
      </w:r>
      <w:proofErr w:type="gramEnd"/>
    </w:p>
    <w:p w14:paraId="049B0951" w14:textId="77777777" w:rsidR="00D34F18" w:rsidRPr="00837FFE" w:rsidRDefault="00D34F18" w:rsidP="00837FFE">
      <w:pPr>
        <w:numPr>
          <w:ilvl w:val="0"/>
          <w:numId w:val="6"/>
        </w:numPr>
        <w:tabs>
          <w:tab w:val="clear" w:pos="720"/>
          <w:tab w:val="left" w:pos="360"/>
          <w:tab w:val="num" w:pos="1080"/>
        </w:tabs>
        <w:spacing w:after="0" w:line="240" w:lineRule="auto"/>
        <w:ind w:left="180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Realizarea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unei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analize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gram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a</w:t>
      </w:r>
      <w:proofErr w:type="gram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amprentei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de carbon 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școlii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;</w:t>
      </w:r>
    </w:p>
    <w:p w14:paraId="4AC120C6" w14:textId="77777777" w:rsidR="00D34F18" w:rsidRPr="00837FFE" w:rsidRDefault="00D34F18" w:rsidP="00837FFE">
      <w:pPr>
        <w:numPr>
          <w:ilvl w:val="0"/>
          <w:numId w:val="6"/>
        </w:numPr>
        <w:tabs>
          <w:tab w:val="clear" w:pos="720"/>
          <w:tab w:val="left" w:pos="360"/>
          <w:tab w:val="num" w:pos="1080"/>
        </w:tabs>
        <w:spacing w:after="0" w:line="240" w:lineRule="auto"/>
        <w:ind w:left="180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Dezvoltarea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unui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plan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integrat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intervenție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privind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creșterea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gradului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eficiență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energetică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;</w:t>
      </w:r>
    </w:p>
    <w:p w14:paraId="6E13162E" w14:textId="77777777" w:rsidR="00D34F18" w:rsidRPr="00837FFE" w:rsidRDefault="00D34F18" w:rsidP="00837FFE">
      <w:pPr>
        <w:numPr>
          <w:ilvl w:val="0"/>
          <w:numId w:val="6"/>
        </w:numPr>
        <w:tabs>
          <w:tab w:val="clear" w:pos="720"/>
          <w:tab w:val="left" w:pos="360"/>
          <w:tab w:val="num" w:pos="1080"/>
        </w:tabs>
        <w:spacing w:after="0" w:line="240" w:lineRule="auto"/>
        <w:ind w:left="180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Obținerea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tuturor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autorizațiilor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necesare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implementării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lucrărilor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eficientizare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energetică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;</w:t>
      </w:r>
    </w:p>
    <w:p w14:paraId="6D46E323" w14:textId="77777777" w:rsidR="00D34F18" w:rsidRPr="00837FFE" w:rsidRDefault="00D34F18" w:rsidP="00837FFE">
      <w:pPr>
        <w:numPr>
          <w:ilvl w:val="0"/>
          <w:numId w:val="6"/>
        </w:numPr>
        <w:tabs>
          <w:tab w:val="clear" w:pos="720"/>
          <w:tab w:val="left" w:pos="360"/>
          <w:tab w:val="num" w:pos="1080"/>
        </w:tabs>
        <w:spacing w:after="0" w:line="240" w:lineRule="auto"/>
        <w:ind w:left="180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Implementarea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lucrărilor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eficientizare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energetică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14:paraId="4ECE1957" w14:textId="136EAF46" w:rsidR="00D34F18" w:rsidRPr="00837FFE" w:rsidRDefault="00D34F18" w:rsidP="00837FFE">
      <w:pPr>
        <w:pStyle w:val="Listparagraf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Să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suporte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cheltuielile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privind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implementarea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acțiunilor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descrie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la art. 4.2. pct. a) 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vederea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îndeplinirii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scopului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propus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prin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prezentul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protocol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pentru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beneficiarii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finali</w:t>
      </w:r>
      <w:proofErr w:type="spellEnd"/>
      <w:r w:rsidR="00CE1F85">
        <w:rPr>
          <w:rFonts w:asciiTheme="majorBidi" w:eastAsia="Times New Roman" w:hAnsiTheme="majorBidi" w:cstheme="majorBidi"/>
          <w:color w:val="000000"/>
          <w:sz w:val="24"/>
          <w:szCs w:val="24"/>
        </w:rPr>
        <w:t>;</w:t>
      </w:r>
    </w:p>
    <w:p w14:paraId="21D1AFD8" w14:textId="6C8BDBD3" w:rsidR="00D34F18" w:rsidRPr="00837FFE" w:rsidRDefault="00D34F18" w:rsidP="00837FFE">
      <w:pPr>
        <w:pStyle w:val="Listparagraf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Să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respecte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procedurile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Municipiului Timișoara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prin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A.S.E.M.T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privind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aprobarea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și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demararea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lucrărilor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investiții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dacă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Partea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solicită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sau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situația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o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impune</w:t>
      </w:r>
      <w:proofErr w:type="spellEnd"/>
      <w:r w:rsidR="00CE1F85">
        <w:rPr>
          <w:rFonts w:asciiTheme="majorBidi" w:eastAsia="Times New Roman" w:hAnsiTheme="majorBidi" w:cstheme="majorBidi"/>
          <w:color w:val="000000"/>
          <w:sz w:val="24"/>
          <w:szCs w:val="24"/>
        </w:rPr>
        <w:t>;</w:t>
      </w:r>
    </w:p>
    <w:p w14:paraId="2E3B921C" w14:textId="758C47F6" w:rsidR="00D34F18" w:rsidRPr="00837FFE" w:rsidRDefault="00D34F18" w:rsidP="00837FFE">
      <w:pPr>
        <w:pStyle w:val="Listparagraf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Să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informeze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 xml:space="preserve"> Municipiului Timișoara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prin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 xml:space="preserve"> A.S.E.M.T cu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privire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soluțiile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intervenție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asupra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imobilelor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îmbunătățirea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eficienței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energetice</w:t>
      </w:r>
      <w:proofErr w:type="spellEnd"/>
      <w:r w:rsidR="00CE1F85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</w:rPr>
        <w:t>;</w:t>
      </w:r>
    </w:p>
    <w:p w14:paraId="27814624" w14:textId="05FB497C" w:rsidR="00D34F18" w:rsidRDefault="00D34F18" w:rsidP="00837FFE">
      <w:pPr>
        <w:pStyle w:val="Listparagraf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La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finalul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lucrărilor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să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predea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Administrației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pentru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Sănătate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și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Educație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întreaga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documentație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lucrărilor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și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valorii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investiției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vederea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creșterii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valorii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imobilelor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înregistrate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evidențele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contabile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ale A.S.E.M.T.,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pentru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beneficiarii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investiției</w:t>
      </w:r>
      <w:bookmarkEnd w:id="3"/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14:paraId="143ED5B1" w14:textId="77777777" w:rsidR="00CE1F85" w:rsidRPr="00837FFE" w:rsidRDefault="00CE1F85" w:rsidP="00CE1F85">
      <w:pPr>
        <w:pStyle w:val="Listparagraf"/>
        <w:tabs>
          <w:tab w:val="left" w:pos="360"/>
        </w:tabs>
        <w:spacing w:after="0" w:line="240" w:lineRule="auto"/>
        <w:ind w:left="36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14:paraId="256CA74D" w14:textId="648D8DC6" w:rsidR="00D34F18" w:rsidRPr="00837FFE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4.3.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Drepturile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Municipiului Timișoara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prin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gram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A.S.E.M.T</w:t>
      </w:r>
      <w:r w:rsidR="00394537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.:</w:t>
      </w:r>
      <w:proofErr w:type="gramEnd"/>
    </w:p>
    <w:p w14:paraId="0CB33417" w14:textId="1CA26395" w:rsidR="00D34F18" w:rsidRPr="00837FFE" w:rsidRDefault="00D34F18" w:rsidP="00837FFE">
      <w:pPr>
        <w:pStyle w:val="Listparagraf"/>
        <w:numPr>
          <w:ilvl w:val="0"/>
          <w:numId w:val="13"/>
        </w:numPr>
        <w:tabs>
          <w:tab w:val="left" w:pos="360"/>
          <w:tab w:val="left" w:pos="720"/>
        </w:tabs>
        <w:spacing w:after="0" w:line="240" w:lineRule="auto"/>
        <w:ind w:left="450" w:firstLine="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se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implice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elaborarea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celor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mai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bune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soluții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pentru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eficientizarea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energetică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imobilelor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r w:rsidR="00D5587E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care </w:t>
      </w:r>
      <w:proofErr w:type="spellStart"/>
      <w:r w:rsidR="00D5587E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stau</w:t>
      </w:r>
      <w:proofErr w:type="spellEnd"/>
      <w:r w:rsidR="00D5587E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la </w:t>
      </w:r>
      <w:proofErr w:type="spellStart"/>
      <w:r w:rsidR="00D5587E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baza</w:t>
      </w:r>
      <w:proofErr w:type="spellEnd"/>
      <w:r w:rsidR="00D5587E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D5587E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obiectului</w:t>
      </w:r>
      <w:proofErr w:type="spellEnd"/>
      <w:r w:rsidR="00D5587E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prezentul</w:t>
      </w:r>
      <w:r w:rsidR="00D5587E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ui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protocol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.</w:t>
      </w:r>
    </w:p>
    <w:p w14:paraId="3F85CA96" w14:textId="68F7FD09" w:rsidR="00D34F18" w:rsidRPr="00837FFE" w:rsidRDefault="00D34F18" w:rsidP="00837FFE">
      <w:pPr>
        <w:pStyle w:val="Listparagraf"/>
        <w:numPr>
          <w:ilvl w:val="0"/>
          <w:numId w:val="13"/>
        </w:numPr>
        <w:tabs>
          <w:tab w:val="left" w:pos="360"/>
          <w:tab w:val="left" w:pos="720"/>
        </w:tabs>
        <w:spacing w:after="0" w:line="240" w:lineRule="auto"/>
        <w:ind w:left="450" w:firstLine="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promoveze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colaborarea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condițiile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solicitate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</w:t>
      </w:r>
      <w:proofErr w:type="spellStart"/>
      <w:proofErr w:type="gram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Asociație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;</w:t>
      </w:r>
      <w:proofErr w:type="gramEnd"/>
    </w:p>
    <w:p w14:paraId="5836A55D" w14:textId="696C9775" w:rsidR="008E7164" w:rsidRPr="00CE1F85" w:rsidRDefault="008E7164" w:rsidP="00837FFE">
      <w:pPr>
        <w:pStyle w:val="Listparagraf"/>
        <w:numPr>
          <w:ilvl w:val="0"/>
          <w:numId w:val="13"/>
        </w:numPr>
        <w:tabs>
          <w:tab w:val="left" w:pos="360"/>
          <w:tab w:val="left" w:pos="720"/>
        </w:tabs>
        <w:spacing w:after="0" w:line="240" w:lineRule="auto"/>
        <w:ind w:left="450" w:firstLine="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fr-FR"/>
        </w:rPr>
      </w:pPr>
      <w:proofErr w:type="spellStart"/>
      <w:r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>S</w:t>
      </w:r>
      <w:r w:rsidR="00D5587E"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>ă</w:t>
      </w:r>
      <w:proofErr w:type="spellEnd"/>
      <w:r w:rsidR="00D5587E"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="00CE1F85">
        <w:rPr>
          <w:rFonts w:asciiTheme="majorBidi" w:eastAsia="Times New Roman" w:hAnsiTheme="majorBidi" w:cstheme="majorBidi"/>
          <w:sz w:val="24"/>
          <w:szCs w:val="24"/>
          <w:lang w:val="fr-FR"/>
        </w:rPr>
        <w:t>solicite</w:t>
      </w:r>
      <w:proofErr w:type="spellEnd"/>
      <w:r w:rsidR="00CE1F85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="00CE1F85">
        <w:rPr>
          <w:rFonts w:asciiTheme="majorBidi" w:eastAsia="Times New Roman" w:hAnsiTheme="majorBidi" w:cstheme="majorBidi"/>
          <w:sz w:val="24"/>
          <w:szCs w:val="24"/>
          <w:lang w:val="fr-FR"/>
        </w:rPr>
        <w:t>aprobarea</w:t>
      </w:r>
      <w:proofErr w:type="spellEnd"/>
      <w:r w:rsidR="00D5587E"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="00D5587E"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>documentația</w:t>
      </w:r>
      <w:proofErr w:type="spellEnd"/>
      <w:r w:rsidR="00D5587E"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="00D5587E"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>elaborată</w:t>
      </w:r>
      <w:proofErr w:type="spellEnd"/>
      <w:r w:rsidR="00D5587E"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de </w:t>
      </w:r>
      <w:proofErr w:type="spellStart"/>
      <w:r w:rsidR="00D5587E"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>Asociație</w:t>
      </w:r>
      <w:proofErr w:type="spellEnd"/>
      <w:r w:rsidR="00D5587E"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="00D5587E"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>și</w:t>
      </w:r>
      <w:proofErr w:type="spellEnd"/>
      <w:r w:rsidR="00D5587E"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a </w:t>
      </w:r>
      <w:proofErr w:type="spellStart"/>
      <w:r w:rsidR="00D5587E"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>indicatorilor</w:t>
      </w:r>
      <w:proofErr w:type="spellEnd"/>
      <w:r w:rsidR="00D5587E"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="00D5587E"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>tehnico-economici</w:t>
      </w:r>
      <w:proofErr w:type="spellEnd"/>
      <w:r w:rsidR="00D5587E"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ai </w:t>
      </w:r>
      <w:proofErr w:type="spellStart"/>
      <w:r w:rsidR="00D5587E"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>investiției</w:t>
      </w:r>
      <w:proofErr w:type="spellEnd"/>
      <w:r w:rsidR="00CE1F85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, </w:t>
      </w:r>
      <w:proofErr w:type="spellStart"/>
      <w:r w:rsidR="00D5587E"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>conform</w:t>
      </w:r>
      <w:proofErr w:type="spellEnd"/>
      <w:r w:rsidR="00D5587E"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="00D5587E"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>procedurilor</w:t>
      </w:r>
      <w:proofErr w:type="spellEnd"/>
      <w:r w:rsidR="00D5587E"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gramStart"/>
      <w:r w:rsidR="00D5587E"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>interne</w:t>
      </w:r>
      <w:r w:rsidR="00CE1F85">
        <w:rPr>
          <w:rFonts w:asciiTheme="majorBidi" w:eastAsia="Times New Roman" w:hAnsiTheme="majorBidi" w:cstheme="majorBidi"/>
          <w:sz w:val="24"/>
          <w:szCs w:val="24"/>
        </w:rPr>
        <w:t>;</w:t>
      </w:r>
      <w:proofErr w:type="gramEnd"/>
    </w:p>
    <w:p w14:paraId="389089B5" w14:textId="3D3AE8BC" w:rsidR="00CE1F85" w:rsidRPr="00CE1F85" w:rsidRDefault="00CE1F85" w:rsidP="00CE1F85">
      <w:pPr>
        <w:tabs>
          <w:tab w:val="left" w:pos="360"/>
          <w:tab w:val="left" w:pos="720"/>
        </w:tabs>
        <w:spacing w:after="0" w:line="240" w:lineRule="auto"/>
        <w:ind w:left="450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14:paraId="0AB9B4FC" w14:textId="0AF4C271" w:rsidR="00D34F18" w:rsidRPr="00837FFE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4.4.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Obligațiile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Municipiului Timișoara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prin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gram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A.S.E.M.T.:</w:t>
      </w:r>
      <w:proofErr w:type="gramEnd"/>
    </w:p>
    <w:p w14:paraId="1160EEE2" w14:textId="1127345F" w:rsidR="00D34F18" w:rsidRPr="00837FFE" w:rsidRDefault="00D34F18" w:rsidP="00837FFE">
      <w:pPr>
        <w:pStyle w:val="Listparagraf"/>
        <w:numPr>
          <w:ilvl w:val="0"/>
          <w:numId w:val="14"/>
        </w:numPr>
        <w:tabs>
          <w:tab w:val="left" w:pos="360"/>
        </w:tabs>
        <w:spacing w:after="0" w:line="240" w:lineRule="auto"/>
        <w:ind w:left="450" w:firstLine="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contribuie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la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activitățile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propuse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Asociație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prin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oferirea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tuturor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informațiilor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relevante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necesare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derulării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acțiunilor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explicitate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la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punctul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4.2, lit. a.</w:t>
      </w:r>
    </w:p>
    <w:p w14:paraId="4EB90494" w14:textId="40358EAA" w:rsidR="00D34F18" w:rsidRPr="00837FFE" w:rsidRDefault="00D34F18" w:rsidP="00837FFE">
      <w:pPr>
        <w:pStyle w:val="Listparagraf"/>
        <w:numPr>
          <w:ilvl w:val="0"/>
          <w:numId w:val="14"/>
        </w:numPr>
        <w:tabs>
          <w:tab w:val="left" w:pos="360"/>
        </w:tabs>
        <w:spacing w:after="0" w:line="240" w:lineRule="auto"/>
        <w:ind w:left="450" w:firstLine="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păstreze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destinația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clădirilor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incluse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proiectele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intervenție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pentru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eficientizare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energetică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pentru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CE1F85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unitatea</w:t>
      </w:r>
      <w:proofErr w:type="spellEnd"/>
      <w:r w:rsidR="00CE1F85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</w:t>
      </w:r>
      <w:r w:rsidR="00CE1F85">
        <w:rPr>
          <w:rFonts w:asciiTheme="majorBidi" w:eastAsia="Times New Roman" w:hAnsiTheme="majorBidi" w:cstheme="majorBidi"/>
          <w:color w:val="000000"/>
          <w:sz w:val="24"/>
          <w:szCs w:val="24"/>
          <w:lang w:val="ro-RO"/>
        </w:rPr>
        <w:t>învățământ nominalizată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nominalizate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o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perioadă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5 </w:t>
      </w:r>
      <w:proofErr w:type="spellStart"/>
      <w:proofErr w:type="gram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ani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;</w:t>
      </w:r>
      <w:proofErr w:type="gramEnd"/>
    </w:p>
    <w:p w14:paraId="2AF18F9D" w14:textId="72A635F5" w:rsidR="00D34F18" w:rsidRPr="00837FFE" w:rsidRDefault="00D34F18" w:rsidP="00837FFE">
      <w:pPr>
        <w:pStyle w:val="Listparagraf"/>
        <w:numPr>
          <w:ilvl w:val="0"/>
          <w:numId w:val="14"/>
        </w:numPr>
        <w:tabs>
          <w:tab w:val="left" w:pos="360"/>
        </w:tabs>
        <w:spacing w:after="0" w:line="240" w:lineRule="auto"/>
        <w:ind w:left="450" w:firstLine="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faciliteze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accesul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experților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și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specialiștilor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desemnați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Asociație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pentru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realizarea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expertizelor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și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auditurilor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necesare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;</w:t>
      </w:r>
      <w:proofErr w:type="gramEnd"/>
    </w:p>
    <w:p w14:paraId="101F3874" w14:textId="4FD3125E" w:rsidR="00D34F18" w:rsidRPr="00837FFE" w:rsidRDefault="00D34F18" w:rsidP="00837FFE">
      <w:pPr>
        <w:pStyle w:val="Listparagraf"/>
        <w:numPr>
          <w:ilvl w:val="0"/>
          <w:numId w:val="14"/>
        </w:numPr>
        <w:tabs>
          <w:tab w:val="left" w:pos="360"/>
        </w:tabs>
        <w:spacing w:after="0" w:line="240" w:lineRule="auto"/>
        <w:ind w:left="450" w:firstLine="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pună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la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dispoziția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Asociației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documentația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tehnică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existentă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pentru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imobilele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vizate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;</w:t>
      </w:r>
      <w:proofErr w:type="gramEnd"/>
    </w:p>
    <w:p w14:paraId="18C57962" w14:textId="487972E8" w:rsidR="00D34F18" w:rsidRPr="00837FFE" w:rsidRDefault="00D34F18" w:rsidP="00837FFE">
      <w:pPr>
        <w:pStyle w:val="Listparagraf"/>
        <w:numPr>
          <w:ilvl w:val="0"/>
          <w:numId w:val="14"/>
        </w:numPr>
        <w:tabs>
          <w:tab w:val="left" w:pos="360"/>
        </w:tabs>
        <w:spacing w:after="0" w:line="240" w:lineRule="auto"/>
        <w:ind w:left="450" w:firstLine="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sprijine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Asociația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obținerea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avizelor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și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autorizațiilor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necesare</w:t>
      </w:r>
      <w:proofErr w:type="spellEnd"/>
      <w:r w:rsidR="00CE1F85">
        <w:rPr>
          <w:rFonts w:asciiTheme="majorBidi" w:eastAsia="Times New Roman" w:hAnsiTheme="majorBidi" w:cstheme="majorBidi"/>
          <w:color w:val="000000"/>
          <w:sz w:val="24"/>
          <w:szCs w:val="24"/>
        </w:rPr>
        <w:t>;</w:t>
      </w:r>
      <w:proofErr w:type="gramEnd"/>
    </w:p>
    <w:p w14:paraId="3B0A4A77" w14:textId="763A13CE" w:rsidR="00441158" w:rsidRPr="00CE1F85" w:rsidRDefault="00D5587E" w:rsidP="00837FFE">
      <w:pPr>
        <w:pStyle w:val="Listparagraf"/>
        <w:numPr>
          <w:ilvl w:val="0"/>
          <w:numId w:val="14"/>
        </w:numPr>
        <w:tabs>
          <w:tab w:val="left" w:pos="360"/>
        </w:tabs>
        <w:spacing w:after="0" w:line="240" w:lineRule="auto"/>
        <w:ind w:left="450" w:firstLine="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proofErr w:type="spellStart"/>
      <w:r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>Să</w:t>
      </w:r>
      <w:proofErr w:type="spellEnd"/>
      <w:r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>păstreze</w:t>
      </w:r>
      <w:proofErr w:type="spellEnd"/>
      <w:r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stare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bună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funcționare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investiției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după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finalizarea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lucrărilor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suportate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cheltuiala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Asociației</w:t>
      </w:r>
      <w:proofErr w:type="spellEnd"/>
      <w:r w:rsidR="00CE1F85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.</w:t>
      </w:r>
    </w:p>
    <w:p w14:paraId="2D16CAC3" w14:textId="77777777" w:rsidR="00CE1F85" w:rsidRPr="00837FFE" w:rsidRDefault="00CE1F85" w:rsidP="00CE1F85">
      <w:pPr>
        <w:pStyle w:val="Listparagraf"/>
        <w:tabs>
          <w:tab w:val="left" w:pos="360"/>
        </w:tabs>
        <w:spacing w:after="0" w:line="240" w:lineRule="auto"/>
        <w:ind w:left="45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14:paraId="1F197B31" w14:textId="52008744" w:rsidR="00D5587E" w:rsidRPr="00837FFE" w:rsidRDefault="00D5587E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4.5.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Drepturile</w:t>
      </w:r>
      <w:proofErr w:type="spellEnd"/>
      <w:r w:rsidR="00CE1F85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 </w:t>
      </w:r>
      <w:r w:rsidR="00CE1F85">
        <w:rPr>
          <w:rFonts w:asciiTheme="majorBidi" w:eastAsia="Times New Roman" w:hAnsiTheme="majorBidi" w:cstheme="majorBidi"/>
          <w:color w:val="000000"/>
          <w:sz w:val="24"/>
          <w:szCs w:val="24"/>
          <w:lang w:val="ro-RO"/>
        </w:rPr>
        <w:t>Ș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colii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Gimnaziale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nr. 2</w:t>
      </w:r>
      <w:r w:rsidR="00A91278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A91278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din</w:t>
      </w:r>
      <w:proofErr w:type="spellEnd"/>
      <w:r w:rsidR="00A91278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gram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Timișoara:</w:t>
      </w:r>
      <w:proofErr w:type="gramEnd"/>
    </w:p>
    <w:p w14:paraId="4E425B32" w14:textId="2534E6DF" w:rsidR="00654A66" w:rsidRPr="00837FFE" w:rsidRDefault="00D5587E" w:rsidP="00837FFE">
      <w:pPr>
        <w:pStyle w:val="Listparagraf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ind w:left="720" w:hanging="27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se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implice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elaborarea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celor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mai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bune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soluții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pentru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eficientizarea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energetică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imobilelor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care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stau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la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baza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obiectului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prezentului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protocol</w:t>
      </w:r>
      <w:proofErr w:type="spellEnd"/>
      <w:r w:rsidR="00CE1F85">
        <w:rPr>
          <w:rFonts w:asciiTheme="majorBidi" w:eastAsia="Times New Roman" w:hAnsiTheme="majorBidi" w:cstheme="majorBidi"/>
          <w:color w:val="000000"/>
          <w:sz w:val="24"/>
          <w:szCs w:val="24"/>
        </w:rPr>
        <w:t>;</w:t>
      </w:r>
      <w:proofErr w:type="gramEnd"/>
    </w:p>
    <w:p w14:paraId="6C6FF4D7" w14:textId="02DE6550" w:rsidR="00D5587E" w:rsidRDefault="00D5587E" w:rsidP="00837FFE">
      <w:pPr>
        <w:pStyle w:val="Listparagraf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ind w:left="720" w:hanging="27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promoveze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colaborarea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condițiile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solicitate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Asociație</w:t>
      </w:r>
      <w:proofErr w:type="spellEnd"/>
      <w:r w:rsidR="00CE1F85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.</w:t>
      </w:r>
    </w:p>
    <w:p w14:paraId="28E15AA6" w14:textId="77777777" w:rsidR="00CE1F85" w:rsidRPr="00837FFE" w:rsidRDefault="00CE1F85" w:rsidP="00CE1F85">
      <w:pPr>
        <w:pStyle w:val="Listparagraf"/>
        <w:tabs>
          <w:tab w:val="left" w:pos="360"/>
        </w:tabs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</w:p>
    <w:p w14:paraId="051D7444" w14:textId="43109E85" w:rsidR="00D5587E" w:rsidRPr="00837FFE" w:rsidRDefault="00D5587E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4.4.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Obligațiile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654A66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Scolii</w:t>
      </w:r>
      <w:proofErr w:type="spellEnd"/>
      <w:r w:rsidR="00654A66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654A66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Gimnaziale</w:t>
      </w:r>
      <w:proofErr w:type="spellEnd"/>
      <w:r w:rsidR="00654A66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nr. 2</w:t>
      </w:r>
      <w:r w:rsidR="00A91278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A91278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din</w:t>
      </w:r>
      <w:proofErr w:type="spellEnd"/>
      <w:r w:rsidR="004F3C91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gramStart"/>
      <w:r w:rsidR="00654A66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Timișoara:</w:t>
      </w:r>
      <w:proofErr w:type="gramEnd"/>
    </w:p>
    <w:p w14:paraId="58E12A47" w14:textId="77777777" w:rsidR="00654A66" w:rsidRPr="00837FFE" w:rsidRDefault="00D5587E" w:rsidP="00837FFE">
      <w:pPr>
        <w:pStyle w:val="Listparagraf"/>
        <w:numPr>
          <w:ilvl w:val="0"/>
          <w:numId w:val="16"/>
        </w:numPr>
        <w:tabs>
          <w:tab w:val="left" w:pos="360"/>
        </w:tabs>
        <w:spacing w:after="0" w:line="240" w:lineRule="auto"/>
        <w:ind w:left="720" w:hanging="27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contribuie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la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activitățile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propuse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Asociație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prin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oferirea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tuturor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informațiilor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relevante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necesare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derulării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acțiunilor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explicitate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la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punctul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4.2, lit. a.</w:t>
      </w:r>
    </w:p>
    <w:p w14:paraId="54AE5F48" w14:textId="4B09B63D" w:rsidR="00654A66" w:rsidRPr="00837FFE" w:rsidRDefault="00D5587E" w:rsidP="00837FFE">
      <w:pPr>
        <w:pStyle w:val="Listparagraf"/>
        <w:numPr>
          <w:ilvl w:val="0"/>
          <w:numId w:val="16"/>
        </w:numPr>
        <w:tabs>
          <w:tab w:val="left" w:pos="360"/>
        </w:tabs>
        <w:spacing w:after="0" w:line="240" w:lineRule="auto"/>
        <w:ind w:left="720" w:hanging="27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r w:rsidR="00CE1F85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nu </w:t>
      </w:r>
      <w:proofErr w:type="spellStart"/>
      <w:r w:rsidR="00CE1F85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solicite</w:t>
      </w:r>
      <w:proofErr w:type="spellEnd"/>
      <w:r w:rsidR="00CE1F85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CE1F85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schimbarea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destinați</w:t>
      </w:r>
      <w:r w:rsidR="00CE1F85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ei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9716DD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imobilului</w:t>
      </w:r>
      <w:proofErr w:type="spellEnd"/>
      <w:r w:rsidR="009716DD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care face </w:t>
      </w:r>
      <w:proofErr w:type="spellStart"/>
      <w:r w:rsidR="00CE1F85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obiectul</w:t>
      </w:r>
      <w:proofErr w:type="spellEnd"/>
      <w:r w:rsidR="00CE1F85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CE1F85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investiției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9716DD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pentru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eficientizare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energetică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;</w:t>
      </w:r>
      <w:proofErr w:type="gramEnd"/>
    </w:p>
    <w:p w14:paraId="724AECDE" w14:textId="77777777" w:rsidR="00654A66" w:rsidRPr="00837FFE" w:rsidRDefault="00D5587E" w:rsidP="00837FFE">
      <w:pPr>
        <w:pStyle w:val="Listparagraf"/>
        <w:numPr>
          <w:ilvl w:val="0"/>
          <w:numId w:val="16"/>
        </w:numPr>
        <w:tabs>
          <w:tab w:val="left" w:pos="360"/>
        </w:tabs>
        <w:spacing w:after="0" w:line="240" w:lineRule="auto"/>
        <w:ind w:left="720" w:hanging="27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lastRenderedPageBreak/>
        <w:t>Să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faciliteze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accesul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experților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și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specialiștilor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desemnați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Asociație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pentru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realizarea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expertizelor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și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auditurilor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necesare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;</w:t>
      </w:r>
      <w:proofErr w:type="gramEnd"/>
    </w:p>
    <w:p w14:paraId="7ACDF0F2" w14:textId="77777777" w:rsidR="00654A66" w:rsidRPr="00837FFE" w:rsidRDefault="00D5587E" w:rsidP="00837FFE">
      <w:pPr>
        <w:pStyle w:val="Listparagraf"/>
        <w:numPr>
          <w:ilvl w:val="0"/>
          <w:numId w:val="16"/>
        </w:numPr>
        <w:tabs>
          <w:tab w:val="left" w:pos="360"/>
        </w:tabs>
        <w:spacing w:after="0" w:line="240" w:lineRule="auto"/>
        <w:ind w:left="720" w:hanging="27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pună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la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dispoziția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Asociației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documentația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tehnică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existentă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pentru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imobilele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vizate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;</w:t>
      </w:r>
      <w:proofErr w:type="gramEnd"/>
    </w:p>
    <w:p w14:paraId="3E423816" w14:textId="2250639A" w:rsidR="00654A66" w:rsidRPr="00837FFE" w:rsidRDefault="00D5587E" w:rsidP="00837FFE">
      <w:pPr>
        <w:pStyle w:val="Listparagraf"/>
        <w:numPr>
          <w:ilvl w:val="0"/>
          <w:numId w:val="16"/>
        </w:numPr>
        <w:tabs>
          <w:tab w:val="left" w:pos="360"/>
        </w:tabs>
        <w:spacing w:after="0" w:line="240" w:lineRule="auto"/>
        <w:ind w:left="720" w:hanging="27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sprijine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Asociația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obținerea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avizelor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și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autorizațiilor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necesare</w:t>
      </w:r>
      <w:proofErr w:type="spellEnd"/>
      <w:r w:rsidR="0019280F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;</w:t>
      </w:r>
      <w:proofErr w:type="gramEnd"/>
    </w:p>
    <w:p w14:paraId="29A440A2" w14:textId="16068619" w:rsidR="0019280F" w:rsidRPr="00837FFE" w:rsidRDefault="00D5587E" w:rsidP="00837FFE">
      <w:pPr>
        <w:pStyle w:val="Listparagraf"/>
        <w:numPr>
          <w:ilvl w:val="0"/>
          <w:numId w:val="16"/>
        </w:numPr>
        <w:tabs>
          <w:tab w:val="left" w:pos="360"/>
        </w:tabs>
        <w:spacing w:after="0" w:line="240" w:lineRule="auto"/>
        <w:ind w:left="720" w:hanging="27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proofErr w:type="spellStart"/>
      <w:r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>Să</w:t>
      </w:r>
      <w:proofErr w:type="spellEnd"/>
      <w:r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>păstreze</w:t>
      </w:r>
      <w:proofErr w:type="spellEnd"/>
      <w:r w:rsidRPr="00837FFE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stare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bună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funcționare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investiției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după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finalizarea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lucrărilor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suportate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cheltuiala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Asociației</w:t>
      </w:r>
      <w:proofErr w:type="spellEnd"/>
      <w:r w:rsidR="00654A66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="00654A66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și</w:t>
      </w:r>
      <w:proofErr w:type="spellEnd"/>
      <w:r w:rsidR="00654A66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a Municipiului Timișoara </w:t>
      </w:r>
      <w:proofErr w:type="spellStart"/>
      <w:r w:rsidR="00654A66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prin</w:t>
      </w:r>
      <w:proofErr w:type="spellEnd"/>
      <w:r w:rsidR="00654A66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A.S.E.M.T., </w:t>
      </w:r>
      <w:proofErr w:type="spellStart"/>
      <w:r w:rsidR="00654A66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după</w:t>
      </w:r>
      <w:proofErr w:type="spellEnd"/>
      <w:r w:rsidR="00654A66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 w:rsidR="00654A66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caz</w:t>
      </w:r>
      <w:proofErr w:type="spellEnd"/>
      <w:r w:rsidR="0019280F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;</w:t>
      </w:r>
      <w:proofErr w:type="gramEnd"/>
    </w:p>
    <w:p w14:paraId="5CF7C227" w14:textId="77777777" w:rsidR="00D5587E" w:rsidRPr="00837FFE" w:rsidRDefault="00D5587E" w:rsidP="00837FFE">
      <w:pPr>
        <w:tabs>
          <w:tab w:val="left" w:pos="360"/>
        </w:tabs>
        <w:spacing w:after="0" w:line="240" w:lineRule="auto"/>
        <w:ind w:left="450" w:hanging="45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14:paraId="6ACE63C4" w14:textId="77777777" w:rsidR="00D34F18" w:rsidRPr="00837FFE" w:rsidRDefault="00D34F18" w:rsidP="00837FFE">
      <w:pPr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>V. MONITORIZAREA ȘI EVALUAREA COLABORĂRII</w:t>
      </w:r>
    </w:p>
    <w:p w14:paraId="17C16665" w14:textId="68F9EC29" w:rsidR="009716DD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5.1.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Părțile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vor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organiza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întâlniri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periodice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pentru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evalua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progresul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proiectului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și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pentru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a discuta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orice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aspecte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relevante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.</w:t>
      </w:r>
    </w:p>
    <w:p w14:paraId="56E5E00C" w14:textId="77777777" w:rsidR="009716DD" w:rsidRPr="009716DD" w:rsidRDefault="009716DD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</w:p>
    <w:p w14:paraId="2C07335D" w14:textId="77777777" w:rsidR="00D34F18" w:rsidRPr="00837FFE" w:rsidRDefault="00D34F18" w:rsidP="00837FFE">
      <w:pPr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>VI. CONFIDENȚIALITATE ȘI PROTECȚIA DATELOR</w:t>
      </w:r>
    </w:p>
    <w:p w14:paraId="2B4A545F" w14:textId="77777777" w:rsidR="00D34F18" w:rsidRPr="00837FFE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6.1.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Ambele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părți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se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angajează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respecte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confidențialitatea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informațiilor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conform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legii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.</w:t>
      </w:r>
    </w:p>
    <w:p w14:paraId="5D939554" w14:textId="4BD10F90" w:rsidR="00D34F18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6.2.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Părțile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garantează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păstrarea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securității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datelor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conform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legislației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vigoare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privind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protecția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datelor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caracter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personal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.</w:t>
      </w:r>
    </w:p>
    <w:p w14:paraId="2E4EF409" w14:textId="77777777" w:rsidR="009716DD" w:rsidRPr="00837FFE" w:rsidRDefault="009716DD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14:paraId="01D4A909" w14:textId="77777777" w:rsidR="00D34F18" w:rsidRPr="00837FFE" w:rsidRDefault="00D34F18" w:rsidP="00837FFE">
      <w:pPr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>VII. COMUNICARE ȘI PUBLICITATE</w:t>
      </w:r>
    </w:p>
    <w:p w14:paraId="566578DD" w14:textId="77777777" w:rsidR="00D34F18" w:rsidRPr="00837FFE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7.1.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Orice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comunicare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privitoare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la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proiect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se va face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exclusiv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acordul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prealabil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al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Asociației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CSR Nest,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după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validarea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conținutului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mesajelor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și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canalelor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comunicare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.</w:t>
      </w:r>
    </w:p>
    <w:p w14:paraId="0DDA91C7" w14:textId="25F4C640" w:rsidR="00D34F18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7.2.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Utilizarea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logo-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urilor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sau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altor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elemente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identitate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vizuală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ale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părților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materiale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promoționale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sau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informative va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necesita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aprobarea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scrisă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părții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respective.</w:t>
      </w:r>
    </w:p>
    <w:p w14:paraId="3A665BF1" w14:textId="77777777" w:rsidR="009716DD" w:rsidRPr="00837FFE" w:rsidRDefault="009716DD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14:paraId="15174175" w14:textId="77777777" w:rsidR="00D34F18" w:rsidRPr="00837FFE" w:rsidRDefault="00D34F18" w:rsidP="00837FFE">
      <w:pPr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VIII. REZOLVAREA DISPUTELOR</w:t>
      </w:r>
    </w:p>
    <w:p w14:paraId="3836E7E4" w14:textId="77777777" w:rsidR="00D34F18" w:rsidRPr="00837FFE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8.1.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Orice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dispute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sau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neînțelegeri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vor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fi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rezolvate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primul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rând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prin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negociere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directă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între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părți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14:paraId="2D6AED1F" w14:textId="03E20C77" w:rsidR="00D34F18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8.2.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Dacă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disputa nu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poate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fi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rezolvată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prin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negociere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termen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30 de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zile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părțile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vor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apela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la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serviciile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unui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mediator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agreat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comun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acord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.</w:t>
      </w:r>
    </w:p>
    <w:p w14:paraId="1204D187" w14:textId="77777777" w:rsidR="009716DD" w:rsidRPr="00837FFE" w:rsidRDefault="009716DD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14:paraId="7A178930" w14:textId="77777777" w:rsidR="00D34F18" w:rsidRPr="00837FFE" w:rsidRDefault="00D34F18" w:rsidP="00837FFE">
      <w:pPr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>IX. ÎNCETAREA PROTOCOLULUI</w:t>
      </w:r>
    </w:p>
    <w:p w14:paraId="73F6E8DA" w14:textId="77777777" w:rsidR="00D34F18" w:rsidRPr="00837FFE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9.1.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Prezentul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Protocol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încetează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următoarele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situații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:</w:t>
      </w:r>
      <w:proofErr w:type="gramEnd"/>
    </w:p>
    <w:p w14:paraId="624FDB1E" w14:textId="3C65A2D8" w:rsidR="00D34F18" w:rsidRPr="00837FFE" w:rsidRDefault="00D34F18" w:rsidP="00837FFE">
      <w:pPr>
        <w:pStyle w:val="Listparagraf"/>
        <w:numPr>
          <w:ilvl w:val="0"/>
          <w:numId w:val="15"/>
        </w:numPr>
        <w:spacing w:after="0" w:line="240" w:lineRule="auto"/>
        <w:ind w:left="810" w:hanging="27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La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expirarea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termenului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pentru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care 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fost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proofErr w:type="gram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încheiat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;</w:t>
      </w:r>
      <w:proofErr w:type="gram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 </w:t>
      </w:r>
    </w:p>
    <w:p w14:paraId="2C960BB4" w14:textId="535BF8F8" w:rsidR="00D34F18" w:rsidRPr="00837FFE" w:rsidRDefault="00D34F18" w:rsidP="00837FFE">
      <w:pPr>
        <w:pStyle w:val="Listparagraf"/>
        <w:numPr>
          <w:ilvl w:val="0"/>
          <w:numId w:val="15"/>
        </w:numPr>
        <w:spacing w:after="0" w:line="240" w:lineRule="auto"/>
        <w:ind w:left="810" w:hanging="270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Prin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acordul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scris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al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Părților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</w:rPr>
        <w:t>; </w:t>
      </w:r>
    </w:p>
    <w:p w14:paraId="134BD142" w14:textId="09409319" w:rsidR="00D34F18" w:rsidRPr="00837FFE" w:rsidRDefault="00D34F18" w:rsidP="00837FFE">
      <w:pPr>
        <w:pStyle w:val="Listparagraf"/>
        <w:numPr>
          <w:ilvl w:val="0"/>
          <w:numId w:val="15"/>
        </w:numPr>
        <w:spacing w:after="0" w:line="240" w:lineRule="auto"/>
        <w:ind w:left="810" w:hanging="27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Prin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denunțare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unilaterală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către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oricare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dintre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Părți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un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preaviz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90 de </w:t>
      </w:r>
      <w:proofErr w:type="spellStart"/>
      <w:proofErr w:type="gram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zile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;</w:t>
      </w:r>
      <w:proofErr w:type="gram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 </w:t>
      </w:r>
    </w:p>
    <w:p w14:paraId="5EA794C9" w14:textId="7ED44038" w:rsidR="00D34F18" w:rsidRPr="00837FFE" w:rsidRDefault="00D34F18" w:rsidP="00837FFE">
      <w:pPr>
        <w:pStyle w:val="Listparagraf"/>
        <w:numPr>
          <w:ilvl w:val="0"/>
          <w:numId w:val="15"/>
        </w:numPr>
        <w:spacing w:after="0" w:line="240" w:lineRule="auto"/>
        <w:ind w:left="810" w:hanging="27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caz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forță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majoră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care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durează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mai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mult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6 </w:t>
      </w:r>
      <w:proofErr w:type="spellStart"/>
      <w:proofErr w:type="gram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luni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;</w:t>
      </w:r>
      <w:proofErr w:type="gram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 </w:t>
      </w:r>
    </w:p>
    <w:p w14:paraId="5E03CB9E" w14:textId="6675A524" w:rsidR="00D34F18" w:rsidRPr="00837FFE" w:rsidRDefault="00D34F18" w:rsidP="00837FFE">
      <w:pPr>
        <w:pStyle w:val="Listparagraf"/>
        <w:numPr>
          <w:ilvl w:val="0"/>
          <w:numId w:val="15"/>
        </w:numPr>
        <w:spacing w:after="0" w:line="240" w:lineRule="auto"/>
        <w:ind w:left="810" w:hanging="270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caz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încălcare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gravă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sau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repetată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obligațiilor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către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una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dintre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părți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notificare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prealabilă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30 de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zile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dacă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partea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culpă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nu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remediază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situația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acest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interval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.</w:t>
      </w:r>
    </w:p>
    <w:p w14:paraId="52A75C1E" w14:textId="77777777" w:rsidR="00D34F18" w:rsidRPr="00837FFE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9.2.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cazul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care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protocolul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se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încheie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din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culpa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Asociației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inainte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finalizarea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activităților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cealaltă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parte nu este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obligată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la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plata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cheltuielilor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efectuate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Asociație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.</w:t>
      </w:r>
    </w:p>
    <w:p w14:paraId="7E26DBF9" w14:textId="77777777" w:rsidR="009716DD" w:rsidRDefault="009716DD" w:rsidP="00837FFE">
      <w:pPr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</w:pPr>
    </w:p>
    <w:p w14:paraId="7985BE11" w14:textId="5DE6E688" w:rsidR="00D34F18" w:rsidRPr="00837FFE" w:rsidRDefault="00D34F18" w:rsidP="00837FFE">
      <w:pPr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>X. FORȚA MAJORĂ</w:t>
      </w:r>
    </w:p>
    <w:p w14:paraId="1AD983D8" w14:textId="10E45CD1" w:rsidR="00D34F18" w:rsidRPr="00837FFE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1</w:t>
      </w:r>
      <w:r w:rsidR="00394537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0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.1.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Niciuna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dintre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Părți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nu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răspunde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pentru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neexecutarea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la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termen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sau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/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și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executarea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mod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necorespunzător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oricărei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obligații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care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revine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baza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prezentului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Protocol,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dacă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neexecutarea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sau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executarea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necorespunzătoare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obligației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respective 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fost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cauzată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forța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majoră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.</w:t>
      </w:r>
    </w:p>
    <w:p w14:paraId="25A3BE14" w14:textId="01A8D2C0" w:rsidR="00D34F18" w:rsidRPr="00837FFE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1</w:t>
      </w:r>
      <w:r w:rsidR="00394537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0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.2.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Partea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care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invocă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forța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majoră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este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obligată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notifice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celeilalte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părți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termen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5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zile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producerea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evenimentului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și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ia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toate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măsurile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posibile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vederea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limitării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consecințelor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lui.</w:t>
      </w:r>
    </w:p>
    <w:p w14:paraId="16A07B02" w14:textId="77777777" w:rsidR="009716DD" w:rsidRDefault="009716DD" w:rsidP="00837FFE">
      <w:pPr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</w:pPr>
    </w:p>
    <w:p w14:paraId="15BFB91E" w14:textId="33D1E73A" w:rsidR="00D34F18" w:rsidRPr="00837FFE" w:rsidRDefault="00D34F18" w:rsidP="00837FFE">
      <w:pPr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fr-FR"/>
        </w:rPr>
        <w:t>XI. DISPOZIȚII FINALE</w:t>
      </w:r>
    </w:p>
    <w:p w14:paraId="772D820C" w14:textId="7E2C16F7" w:rsidR="00D34F18" w:rsidRPr="00837FFE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1</w:t>
      </w:r>
      <w:r w:rsidR="00394537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1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.1.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Prezentul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Protocol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reprezintă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cadrul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general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colaborare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între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Părți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.</w:t>
      </w:r>
    </w:p>
    <w:p w14:paraId="27E2F182" w14:textId="6E500F16" w:rsidR="00D34F18" w:rsidRPr="00837FFE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1</w:t>
      </w:r>
      <w:r w:rsidR="00394537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1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.2.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Orice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modificare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prezentului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Protocol se face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prin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act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adițional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acordul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ambelor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Părți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.</w:t>
      </w:r>
    </w:p>
    <w:p w14:paraId="4857D879" w14:textId="4492AEC6" w:rsidR="00D34F18" w:rsidRPr="00837FFE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1</w:t>
      </w:r>
      <w:r w:rsidR="00394537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1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.3.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Anexele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tehnice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, care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includ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detalii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despre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imobile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planurile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de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intervenție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și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alte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specificații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relevante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, fac parte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integrantă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din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prezentul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Protocol.</w:t>
      </w:r>
    </w:p>
    <w:p w14:paraId="6D188866" w14:textId="4A0C0926" w:rsidR="00D34F18" w:rsidRPr="00837FFE" w:rsidRDefault="00D34F18" w:rsidP="00837FFE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1</w:t>
      </w:r>
      <w:r w:rsidR="00394537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1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.4.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Prezentul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Protocol a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fost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încheiat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astăzi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, _____________,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în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r w:rsidR="00A7262E"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3</w:t>
      </w:r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(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două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)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exemplare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originale,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câte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unul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pentru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fiecare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Parte,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ambele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având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aceeași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valoare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 xml:space="preserve"> </w:t>
      </w:r>
      <w:proofErr w:type="spellStart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juridică</w:t>
      </w:r>
      <w:proofErr w:type="spellEnd"/>
      <w:r w:rsidRPr="00837FFE"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.</w:t>
      </w:r>
    </w:p>
    <w:p w14:paraId="6135A737" w14:textId="77777777" w:rsidR="00D34F18" w:rsidRPr="00837FFE" w:rsidRDefault="00D34F18" w:rsidP="00837FFE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tbl>
      <w:tblPr>
        <w:tblStyle w:val="Tabelgril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590"/>
      </w:tblGrid>
      <w:tr w:rsidR="00690D82" w:rsidRPr="00837FFE" w14:paraId="4D860CDB" w14:textId="77777777" w:rsidTr="0061465A">
        <w:trPr>
          <w:trHeight w:val="170"/>
        </w:trPr>
        <w:tc>
          <w:tcPr>
            <w:tcW w:w="5035" w:type="dxa"/>
            <w:hideMark/>
          </w:tcPr>
          <w:p w14:paraId="7734FE63" w14:textId="135689FD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proofErr w:type="spellStart"/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Administrația</w:t>
            </w:r>
            <w:proofErr w:type="spellEnd"/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pentru</w:t>
            </w:r>
            <w:proofErr w:type="spellEnd"/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Sănătate</w:t>
            </w:r>
            <w:proofErr w:type="spellEnd"/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și</w:t>
            </w:r>
            <w:proofErr w:type="spellEnd"/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Educație</w:t>
            </w:r>
            <w:proofErr w:type="spellEnd"/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a Mun. Timișoara Director General</w:t>
            </w:r>
          </w:p>
        </w:tc>
        <w:tc>
          <w:tcPr>
            <w:tcW w:w="4590" w:type="dxa"/>
          </w:tcPr>
          <w:p w14:paraId="47100B15" w14:textId="02C94E8E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  <w:lang w:val="fr-FR"/>
              </w:rPr>
            </w:pPr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ASOCIAȚIA CSR NEST</w:t>
            </w:r>
          </w:p>
        </w:tc>
      </w:tr>
      <w:tr w:rsidR="00690D82" w:rsidRPr="00837FFE" w14:paraId="5EBD1AE0" w14:textId="77777777" w:rsidTr="0061465A">
        <w:trPr>
          <w:trHeight w:val="170"/>
        </w:trPr>
        <w:tc>
          <w:tcPr>
            <w:tcW w:w="5035" w:type="dxa"/>
            <w:hideMark/>
          </w:tcPr>
          <w:p w14:paraId="47A42FFE" w14:textId="73BEEFB6" w:rsidR="00690D82" w:rsidRDefault="00690D82" w:rsidP="00690D82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bookmarkStart w:id="4" w:name="_Hlk193119930"/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Florentina-Georgeta RADU</w:t>
            </w:r>
            <w:bookmarkEnd w:id="4"/>
          </w:p>
          <w:p w14:paraId="2AA7FA70" w14:textId="79F85A11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093F5C1B" w14:textId="7FD74A17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Președinte</w:t>
            </w:r>
            <w:proofErr w:type="spellEnd"/>
          </w:p>
        </w:tc>
      </w:tr>
      <w:tr w:rsidR="00690D82" w:rsidRPr="00837FFE" w14:paraId="40927F9F" w14:textId="77777777" w:rsidTr="0061465A">
        <w:trPr>
          <w:trHeight w:val="170"/>
        </w:trPr>
        <w:tc>
          <w:tcPr>
            <w:tcW w:w="5035" w:type="dxa"/>
            <w:hideMark/>
          </w:tcPr>
          <w:p w14:paraId="00D1F9D2" w14:textId="77777777" w:rsidR="00690D82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17BCDD84" w14:textId="77777777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590" w:type="dxa"/>
          </w:tcPr>
          <w:p w14:paraId="01425085" w14:textId="77777777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Sergiu </w:t>
            </w:r>
            <w:proofErr w:type="spellStart"/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Emeric</w:t>
            </w:r>
            <w:proofErr w:type="spellEnd"/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SEBESI</w:t>
            </w:r>
          </w:p>
          <w:p w14:paraId="438AD823" w14:textId="194E9075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690D82" w:rsidRPr="00837FFE" w14:paraId="7DA4308C" w14:textId="77777777" w:rsidTr="0061465A">
        <w:trPr>
          <w:trHeight w:val="466"/>
        </w:trPr>
        <w:tc>
          <w:tcPr>
            <w:tcW w:w="5035" w:type="dxa"/>
            <w:hideMark/>
          </w:tcPr>
          <w:p w14:paraId="4F36C67C" w14:textId="126998E7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Director </w:t>
            </w:r>
            <w:proofErr w:type="spellStart"/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Executiv</w:t>
            </w:r>
            <w:proofErr w:type="spellEnd"/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Direcția</w:t>
            </w:r>
            <w:proofErr w:type="spellEnd"/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Educație</w:t>
            </w:r>
            <w:proofErr w:type="spellEnd"/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90" w:type="dxa"/>
            <w:hideMark/>
          </w:tcPr>
          <w:p w14:paraId="6817A19B" w14:textId="77777777" w:rsidR="00690D82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6D9FA65A" w14:textId="77777777" w:rsidR="00690D82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03696715" w14:textId="77777777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690D82" w:rsidRPr="00837FFE" w14:paraId="290DC314" w14:textId="77777777" w:rsidTr="0061465A">
        <w:trPr>
          <w:trHeight w:val="170"/>
        </w:trPr>
        <w:tc>
          <w:tcPr>
            <w:tcW w:w="5035" w:type="dxa"/>
          </w:tcPr>
          <w:p w14:paraId="1EE7533D" w14:textId="781B7E74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Carmen-Alexandra PROTEASA</w:t>
            </w:r>
          </w:p>
        </w:tc>
        <w:tc>
          <w:tcPr>
            <w:tcW w:w="4590" w:type="dxa"/>
            <w:hideMark/>
          </w:tcPr>
          <w:p w14:paraId="2B70FFB0" w14:textId="6F9E3BB7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ȘCOALA GIMNAZIALĂ NR. 2 TIMIȘOARA</w:t>
            </w:r>
          </w:p>
        </w:tc>
      </w:tr>
      <w:tr w:rsidR="00690D82" w:rsidRPr="00837FFE" w14:paraId="58B38DF0" w14:textId="77777777" w:rsidTr="0061465A">
        <w:trPr>
          <w:trHeight w:val="170"/>
        </w:trPr>
        <w:tc>
          <w:tcPr>
            <w:tcW w:w="5035" w:type="dxa"/>
          </w:tcPr>
          <w:p w14:paraId="10019C54" w14:textId="159AF57B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590" w:type="dxa"/>
            <w:hideMark/>
          </w:tcPr>
          <w:p w14:paraId="292F6D22" w14:textId="77777777" w:rsidR="00690D82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37FFE">
              <w:rPr>
                <w:rFonts w:asciiTheme="majorBidi" w:eastAsia="Times New Roman" w:hAnsiTheme="majorBidi" w:cstheme="majorBidi"/>
                <w:sz w:val="24"/>
                <w:szCs w:val="24"/>
              </w:rPr>
              <w:t>Director,</w:t>
            </w:r>
          </w:p>
          <w:p w14:paraId="28D6EFA0" w14:textId="6BBEFA03" w:rsidR="00690D82" w:rsidRPr="00837FFE" w:rsidRDefault="00A91278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Oana PENTEA</w:t>
            </w:r>
          </w:p>
        </w:tc>
      </w:tr>
      <w:tr w:rsidR="00690D82" w:rsidRPr="00837FFE" w14:paraId="5024D2C6" w14:textId="77777777" w:rsidTr="0061465A">
        <w:trPr>
          <w:trHeight w:val="170"/>
        </w:trPr>
        <w:tc>
          <w:tcPr>
            <w:tcW w:w="5035" w:type="dxa"/>
          </w:tcPr>
          <w:p w14:paraId="7B590E98" w14:textId="5126C24F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Ș</w:t>
            </w:r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ef</w:t>
            </w:r>
            <w:proofErr w:type="spellEnd"/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Serviciu</w:t>
            </w:r>
            <w:proofErr w:type="spellEnd"/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Serviciul</w:t>
            </w:r>
            <w:proofErr w:type="spellEnd"/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Investiții</w:t>
            </w:r>
            <w:proofErr w:type="spellEnd"/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Mentenanță</w:t>
            </w:r>
            <w:proofErr w:type="spellEnd"/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Reparații</w:t>
            </w:r>
            <w:proofErr w:type="spellEnd"/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unități</w:t>
            </w:r>
            <w:proofErr w:type="spellEnd"/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învățământ</w:t>
            </w:r>
            <w:proofErr w:type="spellEnd"/>
          </w:p>
        </w:tc>
        <w:tc>
          <w:tcPr>
            <w:tcW w:w="4590" w:type="dxa"/>
            <w:hideMark/>
          </w:tcPr>
          <w:p w14:paraId="59595634" w14:textId="77777777" w:rsidR="00690D82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2291D854" w14:textId="19652C18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690D82" w:rsidRPr="00837FFE" w14:paraId="4D93A2FB" w14:textId="77777777" w:rsidTr="0061465A">
        <w:trPr>
          <w:trHeight w:val="170"/>
        </w:trPr>
        <w:tc>
          <w:tcPr>
            <w:tcW w:w="5035" w:type="dxa"/>
          </w:tcPr>
          <w:p w14:paraId="2FB6E1FA" w14:textId="43E1955A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Vlad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DOBAI</w:t>
            </w:r>
          </w:p>
        </w:tc>
        <w:tc>
          <w:tcPr>
            <w:tcW w:w="4590" w:type="dxa"/>
            <w:hideMark/>
          </w:tcPr>
          <w:p w14:paraId="16080AD1" w14:textId="77777777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690D82" w:rsidRPr="00837FFE" w14:paraId="40267CA6" w14:textId="77777777" w:rsidTr="0061465A">
        <w:trPr>
          <w:trHeight w:val="170"/>
        </w:trPr>
        <w:tc>
          <w:tcPr>
            <w:tcW w:w="5035" w:type="dxa"/>
          </w:tcPr>
          <w:p w14:paraId="402B7669" w14:textId="77777777" w:rsidR="00690D82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5E6A7661" w14:textId="77777777" w:rsidR="00690D82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33E053B9" w14:textId="694325DA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590" w:type="dxa"/>
            <w:hideMark/>
          </w:tcPr>
          <w:p w14:paraId="3FF8A032" w14:textId="77777777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690D82" w:rsidRPr="00837FFE" w14:paraId="65FCC830" w14:textId="77777777" w:rsidTr="0061465A">
        <w:trPr>
          <w:trHeight w:val="170"/>
        </w:trPr>
        <w:tc>
          <w:tcPr>
            <w:tcW w:w="5035" w:type="dxa"/>
          </w:tcPr>
          <w:p w14:paraId="1F88C805" w14:textId="0D6F284B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Consilier</w:t>
            </w:r>
            <w:proofErr w:type="spellEnd"/>
            <w:r w:rsidRPr="00837F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superior</w:t>
            </w:r>
            <w:r w:rsidR="004D27E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</w:t>
            </w:r>
          </w:p>
        </w:tc>
        <w:tc>
          <w:tcPr>
            <w:tcW w:w="4590" w:type="dxa"/>
            <w:hideMark/>
          </w:tcPr>
          <w:p w14:paraId="5D6E27E1" w14:textId="77777777" w:rsidR="00690D82" w:rsidRPr="00837FFE" w:rsidRDefault="00690D82" w:rsidP="00690D8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80033A" w:rsidRPr="00837FFE" w14:paraId="24A119EC" w14:textId="77777777" w:rsidTr="0061465A">
        <w:trPr>
          <w:trHeight w:val="170"/>
        </w:trPr>
        <w:tc>
          <w:tcPr>
            <w:tcW w:w="5035" w:type="dxa"/>
          </w:tcPr>
          <w:p w14:paraId="2D98D765" w14:textId="59B2721F" w:rsidR="0080033A" w:rsidRPr="00837FFE" w:rsidRDefault="004D27E9" w:rsidP="0080033A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Marius DUMA</w:t>
            </w:r>
          </w:p>
        </w:tc>
        <w:tc>
          <w:tcPr>
            <w:tcW w:w="4590" w:type="dxa"/>
            <w:hideMark/>
          </w:tcPr>
          <w:p w14:paraId="5B8BFE21" w14:textId="77777777" w:rsidR="0080033A" w:rsidRPr="00837FFE" w:rsidRDefault="0080033A" w:rsidP="0080033A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80033A" w:rsidRPr="00837FFE" w14:paraId="692E0AA3" w14:textId="77777777" w:rsidTr="0061465A">
        <w:trPr>
          <w:trHeight w:val="170"/>
        </w:trPr>
        <w:tc>
          <w:tcPr>
            <w:tcW w:w="5035" w:type="dxa"/>
          </w:tcPr>
          <w:p w14:paraId="536C35B8" w14:textId="151E46BB" w:rsidR="0080033A" w:rsidRPr="00837FFE" w:rsidRDefault="0080033A" w:rsidP="0080033A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590" w:type="dxa"/>
            <w:hideMark/>
          </w:tcPr>
          <w:p w14:paraId="7955BC84" w14:textId="77777777" w:rsidR="0080033A" w:rsidRPr="00837FFE" w:rsidRDefault="0080033A" w:rsidP="0080033A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80033A" w:rsidRPr="00837FFE" w14:paraId="3DEF16A1" w14:textId="77777777" w:rsidTr="0061465A">
        <w:trPr>
          <w:trHeight w:val="170"/>
        </w:trPr>
        <w:tc>
          <w:tcPr>
            <w:tcW w:w="5035" w:type="dxa"/>
          </w:tcPr>
          <w:p w14:paraId="265B04A1" w14:textId="1982719D" w:rsidR="0080033A" w:rsidRPr="00837FFE" w:rsidRDefault="0080033A" w:rsidP="0080033A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590" w:type="dxa"/>
            <w:hideMark/>
          </w:tcPr>
          <w:p w14:paraId="0CCD602B" w14:textId="77777777" w:rsidR="0080033A" w:rsidRPr="00837FFE" w:rsidRDefault="0080033A" w:rsidP="0080033A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80033A" w:rsidRPr="00837FFE" w14:paraId="2B302C8A" w14:textId="77777777" w:rsidTr="0061465A">
        <w:trPr>
          <w:trHeight w:val="170"/>
        </w:trPr>
        <w:tc>
          <w:tcPr>
            <w:tcW w:w="5035" w:type="dxa"/>
          </w:tcPr>
          <w:p w14:paraId="1844037F" w14:textId="458C26F6" w:rsidR="0080033A" w:rsidRPr="00837FFE" w:rsidRDefault="0080033A" w:rsidP="0080033A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590" w:type="dxa"/>
            <w:hideMark/>
          </w:tcPr>
          <w:p w14:paraId="0446CCEC" w14:textId="77777777" w:rsidR="0080033A" w:rsidRPr="00837FFE" w:rsidRDefault="0080033A" w:rsidP="0080033A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80033A" w:rsidRPr="00837FFE" w14:paraId="7F437BD4" w14:textId="77777777" w:rsidTr="0061465A">
        <w:trPr>
          <w:trHeight w:val="170"/>
        </w:trPr>
        <w:tc>
          <w:tcPr>
            <w:tcW w:w="5035" w:type="dxa"/>
          </w:tcPr>
          <w:p w14:paraId="72296373" w14:textId="2CBF7998" w:rsidR="0080033A" w:rsidRPr="00837FFE" w:rsidRDefault="0080033A" w:rsidP="0080033A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590" w:type="dxa"/>
            <w:hideMark/>
          </w:tcPr>
          <w:p w14:paraId="38D93142" w14:textId="77777777" w:rsidR="0080033A" w:rsidRPr="00837FFE" w:rsidRDefault="0080033A" w:rsidP="0080033A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80033A" w:rsidRPr="00837FFE" w14:paraId="399C50DF" w14:textId="77777777" w:rsidTr="0061465A">
        <w:trPr>
          <w:trHeight w:val="170"/>
        </w:trPr>
        <w:tc>
          <w:tcPr>
            <w:tcW w:w="5035" w:type="dxa"/>
          </w:tcPr>
          <w:p w14:paraId="5AF25F76" w14:textId="77777777" w:rsidR="0080033A" w:rsidRPr="00837FFE" w:rsidRDefault="0080033A" w:rsidP="0080033A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590" w:type="dxa"/>
            <w:hideMark/>
          </w:tcPr>
          <w:p w14:paraId="1F451DFE" w14:textId="77777777" w:rsidR="0080033A" w:rsidRPr="00837FFE" w:rsidRDefault="0080033A" w:rsidP="0080033A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80033A" w:rsidRPr="00837FFE" w14:paraId="09D5F682" w14:textId="77777777" w:rsidTr="0061465A">
        <w:trPr>
          <w:trHeight w:val="170"/>
        </w:trPr>
        <w:tc>
          <w:tcPr>
            <w:tcW w:w="5035" w:type="dxa"/>
          </w:tcPr>
          <w:p w14:paraId="3CD74C4F" w14:textId="48A887F9" w:rsidR="0080033A" w:rsidRPr="00837FFE" w:rsidRDefault="0080033A" w:rsidP="0080033A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590" w:type="dxa"/>
            <w:hideMark/>
          </w:tcPr>
          <w:p w14:paraId="2A974F9D" w14:textId="77777777" w:rsidR="0080033A" w:rsidRPr="00837FFE" w:rsidRDefault="0080033A" w:rsidP="0080033A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80033A" w:rsidRPr="00837FFE" w14:paraId="1BA7CF91" w14:textId="77777777" w:rsidTr="0061465A">
        <w:trPr>
          <w:trHeight w:val="170"/>
        </w:trPr>
        <w:tc>
          <w:tcPr>
            <w:tcW w:w="5035" w:type="dxa"/>
          </w:tcPr>
          <w:p w14:paraId="705E7CBD" w14:textId="04752770" w:rsidR="0080033A" w:rsidRPr="00837FFE" w:rsidRDefault="0080033A" w:rsidP="0080033A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590" w:type="dxa"/>
            <w:hideMark/>
          </w:tcPr>
          <w:p w14:paraId="73E4629B" w14:textId="77777777" w:rsidR="0080033A" w:rsidRPr="00837FFE" w:rsidRDefault="0080033A" w:rsidP="0080033A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p w14:paraId="15F146A7" w14:textId="0FD2BFE0" w:rsidR="00D60E77" w:rsidRPr="00837FFE" w:rsidRDefault="00D34F18" w:rsidP="00837FF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37FFE">
        <w:rPr>
          <w:rFonts w:asciiTheme="majorBidi" w:eastAsia="Times New Roman" w:hAnsiTheme="majorBidi" w:cstheme="majorBidi"/>
          <w:sz w:val="24"/>
          <w:szCs w:val="24"/>
        </w:rPr>
        <w:br/>
      </w:r>
      <w:r w:rsidRPr="00837FFE">
        <w:rPr>
          <w:rFonts w:asciiTheme="majorBidi" w:eastAsia="Times New Roman" w:hAnsiTheme="majorBidi" w:cstheme="majorBidi"/>
          <w:sz w:val="24"/>
          <w:szCs w:val="24"/>
        </w:rPr>
        <w:br/>
      </w:r>
    </w:p>
    <w:sectPr w:rsidR="00D60E77" w:rsidRPr="00837FFE" w:rsidSect="0017530B">
      <w:pgSz w:w="12240" w:h="15840"/>
      <w:pgMar w:top="568" w:right="616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EBB"/>
    <w:multiLevelType w:val="multilevel"/>
    <w:tmpl w:val="96A6CDC6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b w:val="0"/>
        <w:bCs w:val="0"/>
        <w:i/>
        <w:iCs/>
      </w:r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" w15:restartNumberingAfterBreak="0">
    <w:nsid w:val="11300FBC"/>
    <w:multiLevelType w:val="multilevel"/>
    <w:tmpl w:val="BF34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D028B"/>
    <w:multiLevelType w:val="multilevel"/>
    <w:tmpl w:val="6A580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6830BC"/>
    <w:multiLevelType w:val="multilevel"/>
    <w:tmpl w:val="5DBC58B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i/>
        <w:i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1E1CFB"/>
    <w:multiLevelType w:val="multilevel"/>
    <w:tmpl w:val="032C13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9F0843"/>
    <w:multiLevelType w:val="hybridMultilevel"/>
    <w:tmpl w:val="C262D5C4"/>
    <w:lvl w:ilvl="0" w:tplc="6F429EFE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730DA4"/>
    <w:multiLevelType w:val="multilevel"/>
    <w:tmpl w:val="65E6A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E1671D"/>
    <w:multiLevelType w:val="multilevel"/>
    <w:tmpl w:val="00EA6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3F0702"/>
    <w:multiLevelType w:val="hybridMultilevel"/>
    <w:tmpl w:val="4104BC7A"/>
    <w:lvl w:ilvl="0" w:tplc="456A6FB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B2CB1"/>
    <w:multiLevelType w:val="multilevel"/>
    <w:tmpl w:val="85322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C97443"/>
    <w:multiLevelType w:val="hybridMultilevel"/>
    <w:tmpl w:val="0DF6D914"/>
    <w:lvl w:ilvl="0" w:tplc="78864C8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C494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68A3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E2A7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764D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4EF2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BA24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B858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6EA2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FE7D81"/>
    <w:multiLevelType w:val="hybridMultilevel"/>
    <w:tmpl w:val="E3BC6912"/>
    <w:lvl w:ilvl="0" w:tplc="6C0C9968">
      <w:start w:val="1"/>
      <w:numFmt w:val="lowerLetter"/>
      <w:lvlText w:val="%1."/>
      <w:lvlJc w:val="left"/>
      <w:pPr>
        <w:ind w:left="810" w:hanging="360"/>
      </w:pPr>
      <w:rPr>
        <w:rFonts w:ascii="Times New Roman" w:hAnsi="Times New Roman" w:cs="Times New Roman" w:hint="default"/>
        <w:i/>
        <w:iCs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77A13BD8"/>
    <w:multiLevelType w:val="multilevel"/>
    <w:tmpl w:val="1C8A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1"/>
  </w:num>
  <w:num w:numId="4">
    <w:abstractNumId w:val="6"/>
    <w:lvlOverride w:ilvl="0">
      <w:lvl w:ilvl="0">
        <w:numFmt w:val="lowerLetter"/>
        <w:lvlText w:val="%1."/>
        <w:lvlJc w:val="left"/>
        <w:rPr>
          <w:i/>
          <w:iCs/>
        </w:rPr>
      </w:lvl>
    </w:lvlOverride>
  </w:num>
  <w:num w:numId="5">
    <w:abstractNumId w:val="2"/>
    <w:lvlOverride w:ilvl="0">
      <w:lvl w:ilvl="0">
        <w:numFmt w:val="lowerLetter"/>
        <w:lvlText w:val="%1."/>
        <w:lvlJc w:val="left"/>
        <w:rPr>
          <w:b w:val="0"/>
          <w:bCs w:val="0"/>
          <w:i/>
          <w:iCs/>
        </w:rPr>
      </w:lvl>
    </w:lvlOverride>
  </w:num>
  <w:num w:numId="6">
    <w:abstractNumId w:val="3"/>
  </w:num>
  <w:num w:numId="7">
    <w:abstractNumId w:val="10"/>
  </w:num>
  <w:num w:numId="8">
    <w:abstractNumId w:val="10"/>
    <w:lvlOverride w:ilvl="0">
      <w:lvl w:ilvl="0" w:tplc="78864C86">
        <w:numFmt w:val="lowerLetter"/>
        <w:lvlText w:val="%1."/>
        <w:lvlJc w:val="left"/>
      </w:lvl>
    </w:lvlOverride>
  </w:num>
  <w:num w:numId="9">
    <w:abstractNumId w:val="10"/>
    <w:lvlOverride w:ilvl="0">
      <w:lvl w:ilvl="0" w:tplc="78864C86">
        <w:numFmt w:val="lowerLetter"/>
        <w:lvlText w:val="%1."/>
        <w:lvlJc w:val="left"/>
      </w:lvl>
    </w:lvlOverride>
  </w:num>
  <w:num w:numId="10">
    <w:abstractNumId w:val="10"/>
    <w:lvlOverride w:ilvl="0">
      <w:lvl w:ilvl="0" w:tplc="78864C86">
        <w:numFmt w:val="lowerLetter"/>
        <w:lvlText w:val="%1."/>
        <w:lvlJc w:val="left"/>
      </w:lvl>
    </w:lvlOverride>
  </w:num>
  <w:num w:numId="11">
    <w:abstractNumId w:val="9"/>
    <w:lvlOverride w:ilvl="0">
      <w:lvl w:ilvl="0">
        <w:numFmt w:val="lowerLetter"/>
        <w:lvlText w:val="%1."/>
        <w:lvlJc w:val="left"/>
      </w:lvl>
    </w:lvlOverride>
  </w:num>
  <w:num w:numId="12">
    <w:abstractNumId w:val="7"/>
  </w:num>
  <w:num w:numId="13">
    <w:abstractNumId w:val="0"/>
  </w:num>
  <w:num w:numId="14">
    <w:abstractNumId w:val="8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18"/>
    <w:rsid w:val="0009006A"/>
    <w:rsid w:val="0017530B"/>
    <w:rsid w:val="0019280F"/>
    <w:rsid w:val="002B0E5A"/>
    <w:rsid w:val="002D411A"/>
    <w:rsid w:val="002E63E6"/>
    <w:rsid w:val="00394537"/>
    <w:rsid w:val="00400EB7"/>
    <w:rsid w:val="00441158"/>
    <w:rsid w:val="004D27E9"/>
    <w:rsid w:val="004F3C91"/>
    <w:rsid w:val="0061465A"/>
    <w:rsid w:val="00641541"/>
    <w:rsid w:val="00654A66"/>
    <w:rsid w:val="00690D82"/>
    <w:rsid w:val="0080033A"/>
    <w:rsid w:val="00814D60"/>
    <w:rsid w:val="0082458C"/>
    <w:rsid w:val="00837FFE"/>
    <w:rsid w:val="008E7164"/>
    <w:rsid w:val="0092780F"/>
    <w:rsid w:val="009668C4"/>
    <w:rsid w:val="009716DD"/>
    <w:rsid w:val="00992CE6"/>
    <w:rsid w:val="009A0254"/>
    <w:rsid w:val="00A528EA"/>
    <w:rsid w:val="00A7262E"/>
    <w:rsid w:val="00A91278"/>
    <w:rsid w:val="00AA2257"/>
    <w:rsid w:val="00B24682"/>
    <w:rsid w:val="00C84F8A"/>
    <w:rsid w:val="00CE1F85"/>
    <w:rsid w:val="00D34F18"/>
    <w:rsid w:val="00D372CF"/>
    <w:rsid w:val="00D5587E"/>
    <w:rsid w:val="00D60E77"/>
    <w:rsid w:val="00D6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C945C"/>
  <w15:chartTrackingRefBased/>
  <w15:docId w15:val="{6A9567A2-6ECD-46D0-9907-F24C9816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D34F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u2">
    <w:name w:val="heading 2"/>
    <w:basedOn w:val="Normal"/>
    <w:link w:val="Titlu2Caracter"/>
    <w:uiPriority w:val="9"/>
    <w:qFormat/>
    <w:rsid w:val="00D34F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34F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u2Caracter">
    <w:name w:val="Titlu 2 Caracter"/>
    <w:basedOn w:val="Fontdeparagrafimplicit"/>
    <w:link w:val="Titlu2"/>
    <w:uiPriority w:val="9"/>
    <w:rsid w:val="00D34F1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34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D34F18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8E716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8E7164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8E7164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8E7164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8E7164"/>
    <w:rPr>
      <w:b/>
      <w:bCs/>
      <w:sz w:val="20"/>
      <w:szCs w:val="20"/>
    </w:rPr>
  </w:style>
  <w:style w:type="table" w:styleId="Tabelgril">
    <w:name w:val="Table Grid"/>
    <w:basedOn w:val="TabelNormal"/>
    <w:uiPriority w:val="39"/>
    <w:rsid w:val="00AA2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rilLuminos">
    <w:name w:val="Grid Table Light"/>
    <w:basedOn w:val="TabelNormal"/>
    <w:uiPriority w:val="40"/>
    <w:rsid w:val="00AA22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1514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PROTEASA</dc:creator>
  <cp:keywords/>
  <dc:description/>
  <cp:lastModifiedBy>Carmen PROTEASA</cp:lastModifiedBy>
  <cp:revision>22</cp:revision>
  <cp:lastPrinted>2025-04-01T12:22:00Z</cp:lastPrinted>
  <dcterms:created xsi:type="dcterms:W3CDTF">2025-03-17T14:19:00Z</dcterms:created>
  <dcterms:modified xsi:type="dcterms:W3CDTF">2025-04-03T06:49:00Z</dcterms:modified>
</cp:coreProperties>
</file>