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89A62" w14:textId="77777777" w:rsidR="00D91935" w:rsidRDefault="000832B0" w:rsidP="00533DCB">
      <w:pPr>
        <w:spacing w:after="0" w:line="240" w:lineRule="auto"/>
        <w:ind w:leftChars="0" w:left="6480" w:firstLineChars="0"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Anexa nr. 7</w:t>
      </w:r>
    </w:p>
    <w:p w14:paraId="69D77A3D" w14:textId="77777777" w:rsidR="00D91935" w:rsidRDefault="000832B0">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 HCLMT nr</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
    <w:p w14:paraId="0A7971CC" w14:textId="77777777" w:rsidR="00D91935" w:rsidRDefault="00D91935">
      <w:pPr>
        <w:spacing w:after="0" w:line="240" w:lineRule="auto"/>
        <w:ind w:left="0" w:hanging="2"/>
        <w:rPr>
          <w:rFonts w:ascii="Times New Roman" w:eastAsia="Times New Roman" w:hAnsi="Times New Roman" w:cs="Times New Roman"/>
          <w:sz w:val="24"/>
          <w:szCs w:val="24"/>
        </w:rPr>
      </w:pPr>
    </w:p>
    <w:tbl>
      <w:tblPr>
        <w:tblStyle w:val="a"/>
        <w:tblW w:w="9982" w:type="dxa"/>
        <w:tblInd w:w="-15" w:type="dxa"/>
        <w:tblLayout w:type="fixed"/>
        <w:tblLook w:val="0000" w:firstRow="0" w:lastRow="0" w:firstColumn="0" w:lastColumn="0" w:noHBand="0" w:noVBand="0"/>
      </w:tblPr>
      <w:tblGrid>
        <w:gridCol w:w="81"/>
        <w:gridCol w:w="9901"/>
      </w:tblGrid>
      <w:tr w:rsidR="00D91935" w14:paraId="1292E3D0" w14:textId="77777777">
        <w:trPr>
          <w:trHeight w:val="585"/>
        </w:trPr>
        <w:tc>
          <w:tcPr>
            <w:tcW w:w="81" w:type="dxa"/>
            <w:vAlign w:val="center"/>
          </w:tcPr>
          <w:p w14:paraId="700F4758" w14:textId="77777777" w:rsidR="00D91935" w:rsidRDefault="00D91935">
            <w:pPr>
              <w:spacing w:after="0" w:line="240" w:lineRule="auto"/>
              <w:ind w:left="0" w:hanging="2"/>
              <w:jc w:val="both"/>
              <w:rPr>
                <w:rFonts w:ascii="Times New Roman" w:eastAsia="Times New Roman" w:hAnsi="Times New Roman" w:cs="Times New Roman"/>
                <w:sz w:val="24"/>
                <w:szCs w:val="24"/>
              </w:rPr>
            </w:pPr>
          </w:p>
        </w:tc>
        <w:tc>
          <w:tcPr>
            <w:tcW w:w="9901" w:type="dxa"/>
            <w:vAlign w:val="center"/>
          </w:tcPr>
          <w:p w14:paraId="1530E991" w14:textId="77777777" w:rsidR="00D91935" w:rsidRDefault="000832B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CONVENŢIE  </w:t>
            </w:r>
          </w:p>
          <w:p w14:paraId="107D170D" w14:textId="77777777" w:rsidR="00D91935" w:rsidRDefault="000832B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pentru acordarea de servicii de asistență socială</w:t>
            </w:r>
          </w:p>
          <w:p w14:paraId="29EA0A1E" w14:textId="77777777" w:rsidR="00D91935" w:rsidRDefault="00D91935">
            <w:pPr>
              <w:spacing w:after="0" w:line="240" w:lineRule="auto"/>
              <w:ind w:left="0" w:hanging="2"/>
              <w:jc w:val="center"/>
              <w:rPr>
                <w:rFonts w:ascii="Times New Roman" w:eastAsia="Times New Roman" w:hAnsi="Times New Roman" w:cs="Times New Roman"/>
                <w:sz w:val="24"/>
                <w:szCs w:val="24"/>
              </w:rPr>
            </w:pPr>
          </w:p>
        </w:tc>
      </w:tr>
      <w:tr w:rsidR="00D91935" w14:paraId="0FB43F28" w14:textId="77777777">
        <w:trPr>
          <w:trHeight w:val="300"/>
        </w:trPr>
        <w:tc>
          <w:tcPr>
            <w:tcW w:w="81" w:type="dxa"/>
            <w:vAlign w:val="center"/>
          </w:tcPr>
          <w:p w14:paraId="283A5DE8" w14:textId="77777777" w:rsidR="00D91935" w:rsidRDefault="00D91935">
            <w:pPr>
              <w:spacing w:after="0" w:line="240" w:lineRule="auto"/>
              <w:ind w:left="0" w:hanging="2"/>
              <w:jc w:val="both"/>
              <w:rPr>
                <w:rFonts w:ascii="Times New Roman" w:eastAsia="Times New Roman" w:hAnsi="Times New Roman" w:cs="Times New Roman"/>
                <w:sz w:val="24"/>
                <w:szCs w:val="24"/>
              </w:rPr>
            </w:pPr>
          </w:p>
        </w:tc>
        <w:tc>
          <w:tcPr>
            <w:tcW w:w="9901" w:type="dxa"/>
            <w:vAlign w:val="center"/>
          </w:tcPr>
          <w:p w14:paraId="623161B9" w14:textId="77777777" w:rsidR="00D91935" w:rsidRDefault="000832B0">
            <w:pPr>
              <w:shd w:val="clear" w:color="auto" w:fill="FFFFFF"/>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În baza prevederilor Legii nr. 34/1998 privind acordarea unor </w:t>
            </w:r>
            <w:proofErr w:type="spellStart"/>
            <w:r>
              <w:rPr>
                <w:rFonts w:ascii="Times New Roman" w:eastAsia="Times New Roman" w:hAnsi="Times New Roman" w:cs="Times New Roman"/>
                <w:sz w:val="24"/>
                <w:szCs w:val="24"/>
              </w:rPr>
              <w:t>subvenţii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asociaţiilor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fundaţiilor</w:t>
            </w:r>
            <w:proofErr w:type="spellEnd"/>
            <w:r>
              <w:rPr>
                <w:rFonts w:ascii="Times New Roman" w:eastAsia="Times New Roman" w:hAnsi="Times New Roman" w:cs="Times New Roman"/>
                <w:sz w:val="24"/>
                <w:szCs w:val="24"/>
              </w:rPr>
              <w:t xml:space="preserve"> române cu personalitate juridică, care </w:t>
            </w:r>
            <w:proofErr w:type="spellStart"/>
            <w:r>
              <w:rPr>
                <w:rFonts w:ascii="Times New Roman" w:eastAsia="Times New Roman" w:hAnsi="Times New Roman" w:cs="Times New Roman"/>
                <w:sz w:val="24"/>
                <w:szCs w:val="24"/>
              </w:rPr>
              <w:t>înfiinţează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administrează </w:t>
            </w:r>
            <w:proofErr w:type="spellStart"/>
            <w:r>
              <w:rPr>
                <w:rFonts w:ascii="Times New Roman" w:eastAsia="Times New Roman" w:hAnsi="Times New Roman" w:cs="Times New Roman"/>
                <w:sz w:val="24"/>
                <w:szCs w:val="24"/>
              </w:rPr>
              <w:t>unităţi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socială;</w:t>
            </w:r>
          </w:p>
          <w:p w14:paraId="1B7EEB3F" w14:textId="77777777" w:rsidR="00D91935" w:rsidRDefault="000832B0">
            <w:pPr>
              <w:shd w:val="clear" w:color="auto" w:fill="FFFFFF"/>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baza H.G. nr. 1153/2001 pentru aprobarea Normelor metodologice de aplicare a prevederilor Legii nr. 34/1998 privind acordarea unor </w:t>
            </w:r>
            <w:proofErr w:type="spellStart"/>
            <w:r>
              <w:rPr>
                <w:rFonts w:ascii="Times New Roman" w:eastAsia="Times New Roman" w:hAnsi="Times New Roman" w:cs="Times New Roman"/>
                <w:sz w:val="24"/>
                <w:szCs w:val="24"/>
              </w:rPr>
              <w:t>subvenţii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asociaţiilor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fundaţiilor</w:t>
            </w:r>
            <w:proofErr w:type="spellEnd"/>
            <w:r>
              <w:rPr>
                <w:rFonts w:ascii="Times New Roman" w:eastAsia="Times New Roman" w:hAnsi="Times New Roman" w:cs="Times New Roman"/>
                <w:sz w:val="24"/>
                <w:szCs w:val="24"/>
              </w:rPr>
              <w:t xml:space="preserve"> române cu personalitate juridică, care </w:t>
            </w:r>
            <w:proofErr w:type="spellStart"/>
            <w:r>
              <w:rPr>
                <w:rFonts w:ascii="Times New Roman" w:eastAsia="Times New Roman" w:hAnsi="Times New Roman" w:cs="Times New Roman"/>
                <w:sz w:val="24"/>
                <w:szCs w:val="24"/>
              </w:rPr>
              <w:t>înfiinţează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administrează </w:t>
            </w:r>
            <w:proofErr w:type="spellStart"/>
            <w:r>
              <w:rPr>
                <w:rFonts w:ascii="Times New Roman" w:eastAsia="Times New Roman" w:hAnsi="Times New Roman" w:cs="Times New Roman"/>
                <w:sz w:val="24"/>
                <w:szCs w:val="24"/>
              </w:rPr>
              <w:t>unităţi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socială, modificată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actualizată;</w:t>
            </w:r>
          </w:p>
          <w:p w14:paraId="6F139F15"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temeiul H.C.L.M.T. nr. ...................................... prin care s-a aprobat lista asociațiilor și fundațiilor care vor beneficia de subvenții de la bugetul local al municipiului Timișoara pentru acordarea de servicii de asistență socială în anul ........, în baza Legii nr. 34/1998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sumele care se acordă cu titlul de </w:t>
            </w:r>
            <w:proofErr w:type="spellStart"/>
            <w:r>
              <w:rPr>
                <w:rFonts w:ascii="Times New Roman" w:eastAsia="Times New Roman" w:hAnsi="Times New Roman" w:cs="Times New Roman"/>
                <w:sz w:val="24"/>
                <w:szCs w:val="24"/>
              </w:rPr>
              <w:t>subvenţie</w:t>
            </w:r>
            <w:proofErr w:type="spellEnd"/>
            <w:r>
              <w:rPr>
                <w:rFonts w:ascii="Times New Roman" w:eastAsia="Times New Roman" w:hAnsi="Times New Roman" w:cs="Times New Roman"/>
                <w:sz w:val="24"/>
                <w:szCs w:val="24"/>
              </w:rPr>
              <w:t>.</w:t>
            </w:r>
          </w:p>
          <w:p w14:paraId="5ECAE89B"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temeiul H.C.L.M.T. nr. ......................... privind aprobarea bugetului local al Municipiului Timișoara pe anul ......; </w:t>
            </w:r>
          </w:p>
          <w:p w14:paraId="294A6571" w14:textId="28C0DC26" w:rsidR="00D91935" w:rsidRDefault="000832B0">
            <w:pPr>
              <w:shd w:val="clear" w:color="auto" w:fill="FFFFFF"/>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Având în vedere prevederile Convenției provizorii pentru acordarea de servicii de asistență socială nr. .........................., încheiată între Direcția de Asistență Socială a Municipiului Timișoara și</w:t>
            </w:r>
            <w:r w:rsidR="000F4A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Fundația</w:t>
            </w:r>
            <w:r w:rsidR="000F4A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/Asociația</w:t>
            </w:r>
            <w:r w:rsidR="000F4A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sidR="000F4A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Cultul</w:t>
            </w:r>
            <w:r w:rsidR="000F4A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14:paraId="26225F71" w14:textId="77777777" w:rsidR="00D91935" w:rsidRDefault="000832B0">
            <w:pPr>
              <w:shd w:val="clear" w:color="auto" w:fill="FFFFFF"/>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Având în vedere Referatul nr. ………………….. al Serviciului Strategii – Programe prin care se propune încheierea convențiilor definitive cu asociațiile, fundațiile și cultele care beneficiază de subvenții din bugetul local al Municipiului Timișoara pe perioada ………………… …….. în baza Legii nr. 34/1998.  </w:t>
            </w:r>
          </w:p>
        </w:tc>
      </w:tr>
      <w:tr w:rsidR="00D91935" w14:paraId="0C3B9496" w14:textId="77777777">
        <w:trPr>
          <w:trHeight w:val="960"/>
        </w:trPr>
        <w:tc>
          <w:tcPr>
            <w:tcW w:w="81" w:type="dxa"/>
            <w:vAlign w:val="center"/>
          </w:tcPr>
          <w:p w14:paraId="10E7917D" w14:textId="77777777" w:rsidR="00D91935" w:rsidRDefault="00D91935">
            <w:pPr>
              <w:spacing w:after="0" w:line="240" w:lineRule="auto"/>
              <w:ind w:left="0" w:hanging="2"/>
              <w:jc w:val="both"/>
              <w:rPr>
                <w:rFonts w:ascii="Times New Roman" w:eastAsia="Times New Roman" w:hAnsi="Times New Roman" w:cs="Times New Roman"/>
                <w:sz w:val="24"/>
                <w:szCs w:val="24"/>
              </w:rPr>
            </w:pPr>
          </w:p>
        </w:tc>
        <w:tc>
          <w:tcPr>
            <w:tcW w:w="9901" w:type="dxa"/>
            <w:vAlign w:val="center"/>
          </w:tcPr>
          <w:p w14:paraId="1EC5257B" w14:textId="77777777" w:rsidR="00D91935" w:rsidRDefault="000832B0">
            <w:pPr>
              <w:spacing w:after="0" w:line="240" w:lineRule="auto"/>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Direcţia</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Asistenţă</w:t>
            </w:r>
            <w:proofErr w:type="spellEnd"/>
            <w:r>
              <w:rPr>
                <w:rFonts w:ascii="Times New Roman" w:eastAsia="Times New Roman" w:hAnsi="Times New Roman" w:cs="Times New Roman"/>
                <w:b/>
                <w:sz w:val="24"/>
                <w:szCs w:val="24"/>
              </w:rPr>
              <w:t xml:space="preserve"> Socială a Municipiului </w:t>
            </w:r>
            <w:proofErr w:type="spellStart"/>
            <w:r>
              <w:rPr>
                <w:rFonts w:ascii="Times New Roman" w:eastAsia="Times New Roman" w:hAnsi="Times New Roman" w:cs="Times New Roman"/>
                <w:b/>
                <w:sz w:val="24"/>
                <w:szCs w:val="24"/>
              </w:rPr>
              <w:t>Timişoara</w:t>
            </w:r>
            <w:proofErr w:type="spellEnd"/>
            <w:r>
              <w:rPr>
                <w:rFonts w:ascii="Times New Roman" w:eastAsia="Times New Roman" w:hAnsi="Times New Roman" w:cs="Times New Roman"/>
                <w:sz w:val="24"/>
                <w:szCs w:val="24"/>
              </w:rPr>
              <w:t>, cu sediu</w:t>
            </w:r>
            <w:r>
              <w:rPr>
                <w:rFonts w:ascii="Times New Roman" w:eastAsia="Times New Roman" w:hAnsi="Times New Roman" w:cs="Times New Roman"/>
                <w:color w:val="000000"/>
                <w:sz w:val="24"/>
                <w:szCs w:val="24"/>
              </w:rPr>
              <w:t xml:space="preserve"> în Timișoara, </w:t>
            </w:r>
            <w:proofErr w:type="spellStart"/>
            <w:r>
              <w:rPr>
                <w:rFonts w:ascii="Times New Roman" w:eastAsia="Times New Roman" w:hAnsi="Times New Roman" w:cs="Times New Roman"/>
                <w:color w:val="000000"/>
                <w:sz w:val="24"/>
                <w:szCs w:val="24"/>
              </w:rPr>
              <w:t>Bvd</w:t>
            </w:r>
            <w:proofErr w:type="spellEnd"/>
            <w:r>
              <w:rPr>
                <w:rFonts w:ascii="Times New Roman" w:eastAsia="Times New Roman" w:hAnsi="Times New Roman" w:cs="Times New Roman"/>
                <w:color w:val="000000"/>
                <w:sz w:val="24"/>
                <w:szCs w:val="24"/>
              </w:rPr>
              <w:t xml:space="preserve">. Regele Carol I, nr. 10, </w:t>
            </w:r>
            <w:proofErr w:type="spellStart"/>
            <w:r>
              <w:rPr>
                <w:rFonts w:ascii="Times New Roman" w:eastAsia="Times New Roman" w:hAnsi="Times New Roman" w:cs="Times New Roman"/>
                <w:color w:val="000000"/>
                <w:sz w:val="24"/>
                <w:szCs w:val="24"/>
              </w:rPr>
              <w:t>Tel/Fax</w:t>
            </w:r>
            <w:proofErr w:type="spellEnd"/>
            <w:r>
              <w:rPr>
                <w:rFonts w:ascii="Times New Roman" w:eastAsia="Times New Roman" w:hAnsi="Times New Roman" w:cs="Times New Roman"/>
                <w:color w:val="000000"/>
                <w:sz w:val="24"/>
                <w:szCs w:val="24"/>
              </w:rPr>
              <w:t xml:space="preserve"> 0256/220583, având cod fiscal 38053878</w:t>
            </w:r>
            <w:r>
              <w:rPr>
                <w:rFonts w:ascii="Times New Roman" w:eastAsia="Times New Roman" w:hAnsi="Times New Roman" w:cs="Times New Roman"/>
                <w:sz w:val="24"/>
                <w:szCs w:val="24"/>
              </w:rPr>
              <w:t xml:space="preserve">, cont nr. RO81TREZ24A680600591100X, deschis la Trezoreria Timișoara, reprezentată de doamna </w:t>
            </w:r>
            <w:r>
              <w:rPr>
                <w:rFonts w:ascii="Times New Roman" w:eastAsia="Times New Roman" w:hAnsi="Times New Roman" w:cs="Times New Roman"/>
                <w:b/>
                <w:color w:val="000000"/>
                <w:sz w:val="24"/>
                <w:szCs w:val="24"/>
              </w:rPr>
              <w:t>Director general Esztero Emese</w:t>
            </w:r>
          </w:p>
        </w:tc>
      </w:tr>
      <w:tr w:rsidR="00D91935" w14:paraId="13C41742" w14:textId="77777777">
        <w:trPr>
          <w:trHeight w:val="330"/>
        </w:trPr>
        <w:tc>
          <w:tcPr>
            <w:tcW w:w="81" w:type="dxa"/>
            <w:vAlign w:val="center"/>
          </w:tcPr>
          <w:p w14:paraId="64BFFB1B" w14:textId="77777777" w:rsidR="00D91935" w:rsidRDefault="00D91935">
            <w:pPr>
              <w:spacing w:after="0" w:line="240" w:lineRule="auto"/>
              <w:ind w:left="0" w:hanging="2"/>
              <w:jc w:val="both"/>
              <w:rPr>
                <w:rFonts w:ascii="Times New Roman" w:eastAsia="Times New Roman" w:hAnsi="Times New Roman" w:cs="Times New Roman"/>
                <w:sz w:val="24"/>
                <w:szCs w:val="24"/>
              </w:rPr>
            </w:pPr>
          </w:p>
        </w:tc>
        <w:tc>
          <w:tcPr>
            <w:tcW w:w="9901" w:type="dxa"/>
            <w:vAlign w:val="center"/>
          </w:tcPr>
          <w:p w14:paraId="341138FD" w14:textId="77777777" w:rsidR="00D91935" w:rsidRDefault="000832B0">
            <w:pPr>
              <w:spacing w:after="0" w:line="240" w:lineRule="auto"/>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şi</w:t>
            </w:r>
            <w:proofErr w:type="spellEnd"/>
          </w:p>
        </w:tc>
      </w:tr>
      <w:tr w:rsidR="00D91935" w14:paraId="080CFA30" w14:textId="77777777">
        <w:trPr>
          <w:trHeight w:val="1005"/>
        </w:trPr>
        <w:tc>
          <w:tcPr>
            <w:tcW w:w="81" w:type="dxa"/>
            <w:vAlign w:val="center"/>
          </w:tcPr>
          <w:p w14:paraId="64BCEE2E" w14:textId="77777777" w:rsidR="00D91935" w:rsidRDefault="00D91935">
            <w:pPr>
              <w:spacing w:after="0" w:line="240" w:lineRule="auto"/>
              <w:ind w:left="0" w:hanging="2"/>
              <w:jc w:val="both"/>
              <w:rPr>
                <w:rFonts w:ascii="Times New Roman" w:eastAsia="Times New Roman" w:hAnsi="Times New Roman" w:cs="Times New Roman"/>
                <w:sz w:val="24"/>
                <w:szCs w:val="24"/>
              </w:rPr>
            </w:pPr>
          </w:p>
        </w:tc>
        <w:tc>
          <w:tcPr>
            <w:tcW w:w="9901" w:type="dxa"/>
            <w:vAlign w:val="center"/>
          </w:tcPr>
          <w:p w14:paraId="3F0A452F" w14:textId="593C84B1"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Fundația</w:t>
            </w:r>
            <w:r w:rsidR="000F4A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/Asociați</w:t>
            </w:r>
            <w:r w:rsidR="000F4A4E">
              <w:rPr>
                <w:rFonts w:ascii="Times New Roman" w:eastAsia="Times New Roman" w:hAnsi="Times New Roman" w:cs="Times New Roman"/>
                <w:b/>
                <w:sz w:val="24"/>
                <w:szCs w:val="24"/>
              </w:rPr>
              <w:t xml:space="preserve">a </w:t>
            </w:r>
            <w:r>
              <w:rPr>
                <w:rFonts w:ascii="Times New Roman" w:eastAsia="Times New Roman" w:hAnsi="Times New Roman" w:cs="Times New Roman"/>
                <w:b/>
                <w:sz w:val="24"/>
                <w:szCs w:val="24"/>
              </w:rPr>
              <w:t>/</w:t>
            </w:r>
            <w:r w:rsidR="000F4A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Cultul</w:t>
            </w:r>
            <w:r w:rsidR="000F4A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cu sediul în Timișoara, </w:t>
            </w:r>
            <w:r w:rsidR="000F4A4E">
              <w:rPr>
                <w:rFonts w:ascii="Times New Roman" w:eastAsia="Times New Roman" w:hAnsi="Times New Roman" w:cs="Times New Roman"/>
                <w:sz w:val="24"/>
                <w:szCs w:val="24"/>
              </w:rPr>
              <w:t xml:space="preserve">str. </w:t>
            </w:r>
            <w:r>
              <w:rPr>
                <w:rFonts w:ascii="Times New Roman" w:eastAsia="Times New Roman" w:hAnsi="Times New Roman" w:cs="Times New Roman"/>
                <w:sz w:val="24"/>
                <w:szCs w:val="24"/>
              </w:rPr>
              <w:t>........................................ nr.</w:t>
            </w:r>
            <w:r w:rsidR="000F4A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telefon ..............................., cod fiscal .................................., cont </w:t>
            </w:r>
            <w:r>
              <w:rPr>
                <w:rFonts w:ascii="Times New Roman" w:eastAsia="Times New Roman" w:hAnsi="Times New Roman" w:cs="Times New Roman"/>
              </w:rPr>
              <w:t>..............................................</w:t>
            </w:r>
            <w:r>
              <w:rPr>
                <w:rFonts w:ascii="Times New Roman" w:eastAsia="Times New Roman" w:hAnsi="Times New Roman" w:cs="Times New Roman"/>
                <w:sz w:val="24"/>
                <w:szCs w:val="24"/>
              </w:rPr>
              <w:t xml:space="preserve">, deschis la Banca </w:t>
            </w:r>
            <w:r w:rsidR="000F4A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reprezentată de </w:t>
            </w:r>
            <w:r>
              <w:rPr>
                <w:rFonts w:ascii="Times New Roman" w:eastAsia="Times New Roman" w:hAnsi="Times New Roman" w:cs="Times New Roman"/>
                <w:b/>
                <w:sz w:val="24"/>
                <w:szCs w:val="24"/>
              </w:rPr>
              <w:t>președinte ..............</w:t>
            </w:r>
            <w:r w:rsidR="000F4A4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r>
      <w:tr w:rsidR="00D91935" w14:paraId="05EFEC84" w14:textId="77777777">
        <w:trPr>
          <w:trHeight w:val="330"/>
        </w:trPr>
        <w:tc>
          <w:tcPr>
            <w:tcW w:w="81" w:type="dxa"/>
            <w:vAlign w:val="center"/>
          </w:tcPr>
          <w:p w14:paraId="74E6BC4E" w14:textId="77777777" w:rsidR="00D91935" w:rsidRDefault="00D91935">
            <w:pPr>
              <w:spacing w:after="0" w:line="240" w:lineRule="auto"/>
              <w:ind w:left="0" w:hanging="2"/>
              <w:jc w:val="both"/>
              <w:rPr>
                <w:rFonts w:ascii="Times New Roman" w:eastAsia="Times New Roman" w:hAnsi="Times New Roman" w:cs="Times New Roman"/>
                <w:sz w:val="24"/>
                <w:szCs w:val="24"/>
              </w:rPr>
            </w:pPr>
          </w:p>
        </w:tc>
        <w:tc>
          <w:tcPr>
            <w:tcW w:w="9901" w:type="dxa"/>
            <w:vAlign w:val="center"/>
          </w:tcPr>
          <w:p w14:paraId="52D2F75E"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 convenit următoarele:</w:t>
            </w:r>
          </w:p>
          <w:p w14:paraId="0268B4E2" w14:textId="77777777" w:rsidR="00D91935" w:rsidRDefault="00D91935">
            <w:pPr>
              <w:spacing w:after="0" w:line="240" w:lineRule="auto"/>
              <w:ind w:left="0" w:hanging="2"/>
              <w:jc w:val="both"/>
              <w:rPr>
                <w:rFonts w:ascii="Times New Roman" w:eastAsia="Times New Roman" w:hAnsi="Times New Roman" w:cs="Times New Roman"/>
                <w:sz w:val="24"/>
                <w:szCs w:val="24"/>
              </w:rPr>
            </w:pPr>
          </w:p>
        </w:tc>
      </w:tr>
    </w:tbl>
    <w:p w14:paraId="60513016" w14:textId="77777777" w:rsidR="00D91935" w:rsidRDefault="00D91935">
      <w:pPr>
        <w:spacing w:after="0"/>
        <w:ind w:left="0" w:hanging="2"/>
      </w:pPr>
    </w:p>
    <w:tbl>
      <w:tblPr>
        <w:tblStyle w:val="a0"/>
        <w:tblpPr w:leftFromText="180" w:rightFromText="180" w:vertAnchor="text"/>
        <w:tblW w:w="181" w:type="dxa"/>
        <w:tblLayout w:type="fixed"/>
        <w:tblLook w:val="0000" w:firstRow="0" w:lastRow="0" w:firstColumn="0" w:lastColumn="0" w:noHBand="0" w:noVBand="0"/>
      </w:tblPr>
      <w:tblGrid>
        <w:gridCol w:w="181"/>
      </w:tblGrid>
      <w:tr w:rsidR="00D91935" w14:paraId="3914DB3E" w14:textId="77777777">
        <w:trPr>
          <w:trHeight w:val="15"/>
        </w:trPr>
        <w:tc>
          <w:tcPr>
            <w:tcW w:w="181" w:type="dxa"/>
            <w:tcMar>
              <w:top w:w="15" w:type="dxa"/>
              <w:left w:w="15" w:type="dxa"/>
              <w:bottom w:w="15" w:type="dxa"/>
              <w:right w:w="15" w:type="dxa"/>
            </w:tcMar>
            <w:vAlign w:val="center"/>
          </w:tcPr>
          <w:p w14:paraId="25AEAC4D" w14:textId="77777777" w:rsidR="00D91935" w:rsidRDefault="00D91935">
            <w:pPr>
              <w:spacing w:after="0" w:line="240" w:lineRule="auto"/>
              <w:ind w:left="0" w:hanging="2"/>
              <w:jc w:val="both"/>
              <w:textDirection w:val="lrTb"/>
              <w:rPr>
                <w:rFonts w:ascii="Times New Roman" w:eastAsia="Times New Roman" w:hAnsi="Times New Roman" w:cs="Times New Roman"/>
                <w:sz w:val="24"/>
                <w:szCs w:val="24"/>
              </w:rPr>
            </w:pPr>
          </w:p>
        </w:tc>
      </w:tr>
    </w:tbl>
    <w:p w14:paraId="702BA81F"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 Obiectul </w:t>
      </w:r>
      <w:proofErr w:type="spellStart"/>
      <w:r>
        <w:rPr>
          <w:rFonts w:ascii="Times New Roman" w:eastAsia="Times New Roman" w:hAnsi="Times New Roman" w:cs="Times New Roman"/>
          <w:b/>
          <w:sz w:val="24"/>
          <w:szCs w:val="24"/>
        </w:rPr>
        <w:t>convenţiei</w:t>
      </w:r>
      <w:proofErr w:type="spellEnd"/>
      <w:r>
        <w:rPr>
          <w:rFonts w:ascii="Times New Roman" w:eastAsia="Times New Roman" w:hAnsi="Times New Roman" w:cs="Times New Roman"/>
          <w:b/>
          <w:sz w:val="24"/>
          <w:szCs w:val="24"/>
        </w:rPr>
        <w:t xml:space="preserve"> </w:t>
      </w:r>
    </w:p>
    <w:p w14:paraId="55DD9BDB"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31B0FE4C" w14:textId="77777777" w:rsidR="00D91935" w:rsidRDefault="000832B0">
      <w:pPr>
        <w:numPr>
          <w:ilvl w:val="0"/>
          <w:numId w:val="1"/>
        </w:num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Acordarea de către Fundația/Asociația/Cultul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acreditată ca furnizor de servicii sociale potrivit legii,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 serviciilor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socială, în conformitate cu </w:t>
      </w:r>
      <w:proofErr w:type="spellStart"/>
      <w:r>
        <w:rPr>
          <w:rFonts w:ascii="Times New Roman" w:eastAsia="Times New Roman" w:hAnsi="Times New Roman" w:cs="Times New Roman"/>
          <w:sz w:val="24"/>
          <w:szCs w:val="24"/>
        </w:rPr>
        <w:t>fişele</w:t>
      </w:r>
      <w:proofErr w:type="spellEnd"/>
      <w:r>
        <w:rPr>
          <w:rFonts w:ascii="Times New Roman" w:eastAsia="Times New Roman" w:hAnsi="Times New Roman" w:cs="Times New Roman"/>
          <w:sz w:val="24"/>
          <w:szCs w:val="24"/>
        </w:rPr>
        <w:t xml:space="preserve"> tehnice ale </w:t>
      </w:r>
      <w:proofErr w:type="spellStart"/>
      <w:r>
        <w:rPr>
          <w:rFonts w:ascii="Times New Roman" w:eastAsia="Times New Roman" w:hAnsi="Times New Roman" w:cs="Times New Roman"/>
          <w:sz w:val="24"/>
          <w:szCs w:val="24"/>
        </w:rPr>
        <w:t>unităţilor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socială, pentru un număr mediu lunar de ........ persoane asistate. </w:t>
      </w:r>
    </w:p>
    <w:p w14:paraId="6E186600" w14:textId="77777777" w:rsidR="00D91935" w:rsidRDefault="00D91935">
      <w:pPr>
        <w:spacing w:after="0"/>
        <w:ind w:left="0" w:hanging="2"/>
        <w:jc w:val="both"/>
        <w:rPr>
          <w:rFonts w:ascii="Times New Roman" w:eastAsia="Times New Roman" w:hAnsi="Times New Roman" w:cs="Times New Roman"/>
          <w:sz w:val="24"/>
          <w:szCs w:val="24"/>
        </w:rPr>
      </w:pPr>
    </w:p>
    <w:p w14:paraId="390DF746" w14:textId="61767FD9" w:rsidR="00D91935" w:rsidRDefault="000832B0" w:rsidP="0062734F">
      <w:pPr>
        <w:pBdr>
          <w:top w:val="nil"/>
          <w:left w:val="nil"/>
          <w:bottom w:val="nil"/>
          <w:right w:val="nil"/>
          <w:between w:val="nil"/>
        </w:pBdr>
        <w:spacing w:after="0"/>
        <w:ind w:left="-2"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Subvenţionarea</w:t>
      </w:r>
      <w:proofErr w:type="spellEnd"/>
      <w:r>
        <w:rPr>
          <w:rFonts w:ascii="Times New Roman" w:eastAsia="Times New Roman" w:hAnsi="Times New Roman" w:cs="Times New Roman"/>
          <w:color w:val="000000"/>
          <w:sz w:val="24"/>
          <w:szCs w:val="24"/>
        </w:rPr>
        <w:t xml:space="preserve"> lunară de la bugetul local al Municipiului Timișoara, prin Direcția de Asistență Socială a Municipiului Timișoara, a serviciilor de </w:t>
      </w:r>
      <w:proofErr w:type="spellStart"/>
      <w:r>
        <w:rPr>
          <w:rFonts w:ascii="Times New Roman" w:eastAsia="Times New Roman" w:hAnsi="Times New Roman" w:cs="Times New Roman"/>
          <w:color w:val="000000"/>
          <w:sz w:val="24"/>
          <w:szCs w:val="24"/>
        </w:rPr>
        <w:t>asistenţă</w:t>
      </w:r>
      <w:proofErr w:type="spellEnd"/>
      <w:r>
        <w:rPr>
          <w:rFonts w:ascii="Times New Roman" w:eastAsia="Times New Roman" w:hAnsi="Times New Roman" w:cs="Times New Roman"/>
          <w:color w:val="000000"/>
          <w:sz w:val="24"/>
          <w:szCs w:val="24"/>
        </w:rPr>
        <w:t xml:space="preserve"> socială acordate de Fundația</w:t>
      </w:r>
      <w:r w:rsidR="0062734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/Asociația</w:t>
      </w:r>
      <w:r w:rsidR="0062734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62734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Cultul</w:t>
      </w:r>
      <w:r w:rsidR="0062734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 în limita sumei de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în perioada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conform sumelor aprobate prin HCLMT nr. .................... și  HCLMT nr. .......................</w:t>
      </w:r>
    </w:p>
    <w:p w14:paraId="67D41A36" w14:textId="77777777" w:rsidR="00D91935" w:rsidRDefault="00D91935">
      <w:pPr>
        <w:pBdr>
          <w:top w:val="nil"/>
          <w:left w:val="nil"/>
          <w:bottom w:val="nil"/>
          <w:right w:val="nil"/>
          <w:between w:val="nil"/>
        </w:pBdr>
        <w:spacing w:after="0"/>
        <w:ind w:left="0" w:hanging="2"/>
        <w:jc w:val="both"/>
        <w:rPr>
          <w:rFonts w:ascii="Times New Roman" w:eastAsia="Times New Roman" w:hAnsi="Times New Roman" w:cs="Times New Roman"/>
          <w:color w:val="000000"/>
          <w:sz w:val="24"/>
          <w:szCs w:val="24"/>
        </w:rPr>
      </w:pPr>
    </w:p>
    <w:p w14:paraId="4EFE6507"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Cuantumul lunar al subvenției</w:t>
      </w:r>
      <w:r>
        <w:rPr>
          <w:rFonts w:ascii="Times New Roman" w:eastAsia="Times New Roman" w:hAnsi="Times New Roman" w:cs="Times New Roman"/>
          <w:sz w:val="24"/>
          <w:szCs w:val="24"/>
        </w:rPr>
        <w:t xml:space="preserve"> aferent perioadei ....................... – ................ este de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lei</w:t>
      </w:r>
    </w:p>
    <w:p w14:paraId="1076AE77"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95D99">
        <w:rPr>
          <w:rFonts w:ascii="Times New Roman" w:eastAsia="Times New Roman" w:hAnsi="Times New Roman" w:cs="Times New Roman"/>
          <w:b/>
          <w:sz w:val="24"/>
          <w:szCs w:val="24"/>
        </w:rPr>
        <w:t>Totalul subvenției</w:t>
      </w:r>
      <w:r>
        <w:rPr>
          <w:rFonts w:ascii="Times New Roman" w:eastAsia="Times New Roman" w:hAnsi="Times New Roman" w:cs="Times New Roman"/>
          <w:sz w:val="24"/>
          <w:szCs w:val="24"/>
        </w:rPr>
        <w:t xml:space="preserve">, aferent perioadei ........................ – ................ este de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lei</w:t>
      </w:r>
    </w:p>
    <w:p w14:paraId="340FB471" w14:textId="77777777" w:rsidR="00D91935" w:rsidRDefault="00D91935">
      <w:pPr>
        <w:shd w:val="clear" w:color="auto" w:fill="FFFFFF"/>
        <w:spacing w:after="0" w:line="240" w:lineRule="auto"/>
        <w:ind w:left="0" w:hanging="2"/>
        <w:jc w:val="both"/>
        <w:rPr>
          <w:rFonts w:ascii="Times New Roman" w:eastAsia="Times New Roman" w:hAnsi="Times New Roman" w:cs="Times New Roman"/>
          <w:sz w:val="24"/>
          <w:szCs w:val="24"/>
        </w:rPr>
      </w:pPr>
    </w:p>
    <w:p w14:paraId="598A2924" w14:textId="77777777" w:rsidR="00D91935" w:rsidRDefault="00C95D99">
      <w:pPr>
        <w:shd w:val="clear" w:color="auto" w:fill="FFFFFF"/>
        <w:spacing w:after="0" w:line="240" w:lineRule="auto"/>
        <w:ind w:left="0" w:hanging="2"/>
        <w:jc w:val="both"/>
        <w:rPr>
          <w:rFonts w:ascii="Times New Roman" w:eastAsia="Times New Roman" w:hAnsi="Times New Roman" w:cs="Times New Roman"/>
          <w:sz w:val="24"/>
          <w:szCs w:val="24"/>
        </w:rPr>
      </w:pPr>
      <w:r w:rsidRPr="00C95D99">
        <w:rPr>
          <w:rFonts w:ascii="Times New Roman" w:eastAsia="Times New Roman" w:hAnsi="Times New Roman" w:cs="Times New Roman"/>
          <w:b/>
          <w:sz w:val="24"/>
          <w:szCs w:val="24"/>
        </w:rPr>
        <w:t>Cuantumul total al subvenției</w:t>
      </w:r>
      <w:r w:rsidR="000832B0">
        <w:rPr>
          <w:rFonts w:ascii="Times New Roman" w:eastAsia="Times New Roman" w:hAnsi="Times New Roman" w:cs="Times New Roman"/>
          <w:b/>
          <w:sz w:val="24"/>
          <w:szCs w:val="24"/>
        </w:rPr>
        <w:t xml:space="preserve">, </w:t>
      </w:r>
      <w:r w:rsidR="000832B0">
        <w:rPr>
          <w:rFonts w:ascii="Times New Roman" w:eastAsia="Times New Roman" w:hAnsi="Times New Roman" w:cs="Times New Roman"/>
          <w:sz w:val="24"/>
          <w:szCs w:val="24"/>
        </w:rPr>
        <w:t xml:space="preserve">aferent perioadei ………–……….. este de </w:t>
      </w:r>
      <w:r w:rsidR="000832B0">
        <w:rPr>
          <w:rFonts w:ascii="Times New Roman" w:eastAsia="Times New Roman" w:hAnsi="Times New Roman" w:cs="Times New Roman"/>
          <w:b/>
          <w:sz w:val="24"/>
          <w:szCs w:val="24"/>
        </w:rPr>
        <w:t>………</w:t>
      </w:r>
      <w:r w:rsidR="000832B0">
        <w:rPr>
          <w:rFonts w:ascii="Times New Roman" w:eastAsia="Times New Roman" w:hAnsi="Times New Roman" w:cs="Times New Roman"/>
          <w:sz w:val="24"/>
          <w:szCs w:val="24"/>
        </w:rPr>
        <w:t xml:space="preserve">. Din această sumă, ………….. reprezintă </w:t>
      </w:r>
      <w:proofErr w:type="spellStart"/>
      <w:r w:rsidR="000832B0">
        <w:rPr>
          <w:rFonts w:ascii="Times New Roman" w:eastAsia="Times New Roman" w:hAnsi="Times New Roman" w:cs="Times New Roman"/>
          <w:sz w:val="24"/>
          <w:szCs w:val="24"/>
        </w:rPr>
        <w:t>diferenta</w:t>
      </w:r>
      <w:proofErr w:type="spellEnd"/>
      <w:r w:rsidR="000832B0">
        <w:rPr>
          <w:rFonts w:ascii="Times New Roman" w:eastAsia="Times New Roman" w:hAnsi="Times New Roman" w:cs="Times New Roman"/>
          <w:sz w:val="24"/>
          <w:szCs w:val="24"/>
        </w:rPr>
        <w:t xml:space="preserve"> dintre </w:t>
      </w:r>
      <w:proofErr w:type="spellStart"/>
      <w:r w:rsidR="000832B0">
        <w:rPr>
          <w:rFonts w:ascii="Times New Roman" w:eastAsia="Times New Roman" w:hAnsi="Times New Roman" w:cs="Times New Roman"/>
          <w:sz w:val="24"/>
          <w:szCs w:val="24"/>
        </w:rPr>
        <w:t>subventia</w:t>
      </w:r>
      <w:proofErr w:type="spellEnd"/>
      <w:r w:rsidR="000832B0">
        <w:rPr>
          <w:rFonts w:ascii="Times New Roman" w:eastAsia="Times New Roman" w:hAnsi="Times New Roman" w:cs="Times New Roman"/>
          <w:sz w:val="24"/>
          <w:szCs w:val="24"/>
        </w:rPr>
        <w:t xml:space="preserve"> lunara din </w:t>
      </w:r>
      <w:proofErr w:type="spellStart"/>
      <w:r w:rsidR="000832B0">
        <w:rPr>
          <w:rFonts w:ascii="Times New Roman" w:eastAsia="Times New Roman" w:hAnsi="Times New Roman" w:cs="Times New Roman"/>
          <w:sz w:val="24"/>
          <w:szCs w:val="24"/>
        </w:rPr>
        <w:t>conventia</w:t>
      </w:r>
      <w:proofErr w:type="spellEnd"/>
      <w:r w:rsidR="000832B0">
        <w:rPr>
          <w:rFonts w:ascii="Times New Roman" w:eastAsia="Times New Roman" w:hAnsi="Times New Roman" w:cs="Times New Roman"/>
          <w:sz w:val="24"/>
          <w:szCs w:val="24"/>
        </w:rPr>
        <w:t xml:space="preserve"> provizorie nr. ................. (</w:t>
      </w:r>
      <w:proofErr w:type="spellStart"/>
      <w:r w:rsidR="000832B0">
        <w:rPr>
          <w:rFonts w:ascii="Times New Roman" w:eastAsia="Times New Roman" w:hAnsi="Times New Roman" w:cs="Times New Roman"/>
          <w:sz w:val="24"/>
          <w:szCs w:val="24"/>
        </w:rPr>
        <w:t>reprezentand</w:t>
      </w:r>
      <w:proofErr w:type="spellEnd"/>
      <w:r w:rsidR="000832B0">
        <w:rPr>
          <w:rFonts w:ascii="Times New Roman" w:eastAsia="Times New Roman" w:hAnsi="Times New Roman" w:cs="Times New Roman"/>
          <w:sz w:val="24"/>
          <w:szCs w:val="24"/>
        </w:rPr>
        <w:t xml:space="preserve"> 1/12 din bugetul anului anterior) si  </w:t>
      </w:r>
      <w:proofErr w:type="spellStart"/>
      <w:r w:rsidR="000832B0">
        <w:rPr>
          <w:rFonts w:ascii="Times New Roman" w:eastAsia="Times New Roman" w:hAnsi="Times New Roman" w:cs="Times New Roman"/>
          <w:sz w:val="24"/>
          <w:szCs w:val="24"/>
        </w:rPr>
        <w:t>subventia</w:t>
      </w:r>
      <w:proofErr w:type="spellEnd"/>
      <w:r w:rsidR="000832B0">
        <w:rPr>
          <w:rFonts w:ascii="Times New Roman" w:eastAsia="Times New Roman" w:hAnsi="Times New Roman" w:cs="Times New Roman"/>
          <w:sz w:val="24"/>
          <w:szCs w:val="24"/>
        </w:rPr>
        <w:t xml:space="preserve"> lunara aprobata pentru anul în curs. Suma maximă de …………….. lei va fi solicitată prin rapoarte financiare suplimentare pentru lunile aferente </w:t>
      </w:r>
      <w:proofErr w:type="spellStart"/>
      <w:r w:rsidR="000832B0">
        <w:rPr>
          <w:rFonts w:ascii="Times New Roman" w:eastAsia="Times New Roman" w:hAnsi="Times New Roman" w:cs="Times New Roman"/>
          <w:sz w:val="24"/>
          <w:szCs w:val="24"/>
        </w:rPr>
        <w:t>conventiei</w:t>
      </w:r>
      <w:proofErr w:type="spellEnd"/>
      <w:r w:rsidR="000832B0">
        <w:rPr>
          <w:rFonts w:ascii="Times New Roman" w:eastAsia="Times New Roman" w:hAnsi="Times New Roman" w:cs="Times New Roman"/>
          <w:sz w:val="24"/>
          <w:szCs w:val="24"/>
        </w:rPr>
        <w:t xml:space="preserve"> provizorii (…………………………..), pentru serviciu social : …………………………….</w:t>
      </w:r>
    </w:p>
    <w:p w14:paraId="24593EF8"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0ED1715C"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rPr>
        <w:t>Cuantumul subvenției pe categoriile de servicii sociale este</w:t>
      </w:r>
      <w:r>
        <w:rPr>
          <w:rFonts w:ascii="Times New Roman" w:eastAsia="Times New Roman" w:hAnsi="Times New Roman" w:cs="Times New Roman"/>
          <w:sz w:val="24"/>
          <w:szCs w:val="24"/>
        </w:rPr>
        <w:t xml:space="preserve">: </w:t>
      </w:r>
    </w:p>
    <w:p w14:paraId="13F691EB" w14:textId="77777777" w:rsidR="00D91935" w:rsidRDefault="00D91935">
      <w:pPr>
        <w:spacing w:after="0" w:line="240" w:lineRule="auto"/>
        <w:ind w:left="0" w:hanging="2"/>
        <w:jc w:val="both"/>
        <w:rPr>
          <w:rFonts w:ascii="Times New Roman" w:eastAsia="Times New Roman" w:hAnsi="Times New Roman" w:cs="Times New Roman"/>
          <w:sz w:val="24"/>
          <w:szCs w:val="24"/>
        </w:rPr>
      </w:pPr>
    </w:p>
    <w:tbl>
      <w:tblPr>
        <w:tblStyle w:val="a1"/>
        <w:tblW w:w="10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9"/>
        <w:gridCol w:w="2362"/>
        <w:gridCol w:w="1559"/>
        <w:gridCol w:w="1276"/>
        <w:gridCol w:w="1449"/>
        <w:gridCol w:w="1302"/>
        <w:gridCol w:w="1134"/>
      </w:tblGrid>
      <w:tr w:rsidR="00D91935" w14:paraId="4C6328CA" w14:textId="77777777">
        <w:trPr>
          <w:trHeight w:val="2338"/>
          <w:jc w:val="center"/>
        </w:trPr>
        <w:tc>
          <w:tcPr>
            <w:tcW w:w="1099" w:type="dxa"/>
          </w:tcPr>
          <w:p w14:paraId="7548A063" w14:textId="77777777" w:rsidR="00D91935" w:rsidRDefault="000832B0">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Cod serviciu social conform HG 867/2015</w:t>
            </w:r>
          </w:p>
        </w:tc>
        <w:tc>
          <w:tcPr>
            <w:tcW w:w="2362" w:type="dxa"/>
          </w:tcPr>
          <w:p w14:paraId="7E3DE2C2" w14:textId="77777777" w:rsidR="00D91935" w:rsidRDefault="000832B0">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Categorie de serviciu social/</w:t>
            </w:r>
          </w:p>
          <w:p w14:paraId="273122CA" w14:textId="26FB1897" w:rsidR="00D91935" w:rsidRDefault="000832B0">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Asociația,</w:t>
            </w:r>
            <w:r w:rsidR="00C95D99">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fundația,</w:t>
            </w:r>
            <w:r w:rsidR="00FC629B">
              <w:rPr>
                <w:rFonts w:ascii="Times New Roman" w:eastAsia="Times New Roman" w:hAnsi="Times New Roman" w:cs="Times New Roman"/>
                <w:b/>
                <w:sz w:val="20"/>
                <w:szCs w:val="20"/>
              </w:rPr>
              <w:t xml:space="preserve"> cultul</w:t>
            </w:r>
            <w:r>
              <w:rPr>
                <w:rFonts w:ascii="Times New Roman" w:eastAsia="Times New Roman" w:hAnsi="Times New Roman" w:cs="Times New Roman"/>
                <w:b/>
                <w:sz w:val="20"/>
                <w:szCs w:val="20"/>
              </w:rPr>
              <w:t>.</w:t>
            </w:r>
          </w:p>
        </w:tc>
        <w:tc>
          <w:tcPr>
            <w:tcW w:w="1559" w:type="dxa"/>
          </w:tcPr>
          <w:p w14:paraId="23107208" w14:textId="51CB883A" w:rsidR="00D91935" w:rsidRDefault="000832B0">
            <w:pPr>
              <w:shd w:val="clear" w:color="auto" w:fill="FFFFFF"/>
              <w:spacing w:after="0" w:line="240" w:lineRule="auto"/>
              <w:ind w:left="0" w:hanging="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Subv</w:t>
            </w:r>
            <w:proofErr w:type="spellEnd"/>
            <w:r>
              <w:rPr>
                <w:rFonts w:ascii="Times New Roman" w:eastAsia="Times New Roman" w:hAnsi="Times New Roman" w:cs="Times New Roman"/>
                <w:b/>
                <w:sz w:val="20"/>
                <w:szCs w:val="20"/>
              </w:rPr>
              <w:t>.</w:t>
            </w:r>
            <w:r w:rsidR="00FC629B">
              <w:rPr>
                <w:rFonts w:ascii="Times New Roman" w:eastAsia="Times New Roman" w:hAnsi="Times New Roman" w:cs="Times New Roman"/>
                <w:b/>
                <w:sz w:val="20"/>
                <w:szCs w:val="20"/>
              </w:rPr>
              <w:t xml:space="preserve"> L</w:t>
            </w:r>
            <w:r>
              <w:rPr>
                <w:rFonts w:ascii="Times New Roman" w:eastAsia="Times New Roman" w:hAnsi="Times New Roman" w:cs="Times New Roman"/>
                <w:b/>
                <w:sz w:val="20"/>
                <w:szCs w:val="20"/>
              </w:rPr>
              <w:t>unară</w:t>
            </w:r>
            <w:r w:rsidR="00FC629B">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w:t>
            </w:r>
          </w:p>
          <w:p w14:paraId="48F35DCB" w14:textId="77777777" w:rsidR="00D91935" w:rsidRDefault="000832B0">
            <w:pPr>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Beneficiar cf HCLMT</w:t>
            </w:r>
          </w:p>
          <w:p w14:paraId="3B621A20" w14:textId="77777777" w:rsidR="00D91935" w:rsidRDefault="00C95D99">
            <w:pPr>
              <w:ind w:left="0" w:hanging="2"/>
              <w:jc w:val="center"/>
              <w:rPr>
                <w:rFonts w:ascii="Times New Roman" w:eastAsia="Times New Roman" w:hAnsi="Times New Roman" w:cs="Times New Roman"/>
                <w:color w:val="000000"/>
              </w:rPr>
            </w:pPr>
            <w:r>
              <w:rPr>
                <w:rFonts w:ascii="Times New Roman" w:eastAsia="Times New Roman" w:hAnsi="Times New Roman" w:cs="Times New Roman"/>
                <w:b/>
                <w:sz w:val="20"/>
                <w:szCs w:val="20"/>
              </w:rPr>
              <w:t>....</w:t>
            </w:r>
            <w:r w:rsidR="000832B0">
              <w:rPr>
                <w:rFonts w:ascii="Times New Roman" w:eastAsia="Times New Roman" w:hAnsi="Times New Roman" w:cs="Times New Roman"/>
                <w:b/>
                <w:sz w:val="20"/>
                <w:szCs w:val="20"/>
              </w:rPr>
              <w:t>..........</w:t>
            </w:r>
          </w:p>
        </w:tc>
        <w:tc>
          <w:tcPr>
            <w:tcW w:w="1276" w:type="dxa"/>
          </w:tcPr>
          <w:p w14:paraId="3D910E40" w14:textId="1B9A44F4" w:rsidR="00D91935" w:rsidRDefault="000832B0">
            <w:pPr>
              <w:shd w:val="clear" w:color="auto" w:fill="FFFFFF"/>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Subvenție</w:t>
            </w:r>
            <w:r w:rsidR="00FC629B">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w:t>
            </w:r>
            <w:r w:rsidR="00FC629B">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luna  (</w:t>
            </w:r>
            <w:proofErr w:type="spellStart"/>
            <w:r>
              <w:rPr>
                <w:rFonts w:ascii="Times New Roman" w:eastAsia="Times New Roman" w:hAnsi="Times New Roman" w:cs="Times New Roman"/>
                <w:b/>
                <w:sz w:val="20"/>
                <w:szCs w:val="20"/>
              </w:rPr>
              <w:t>nr.beneficiari</w:t>
            </w:r>
            <w:proofErr w:type="spellEnd"/>
            <w:r>
              <w:rPr>
                <w:rFonts w:ascii="Times New Roman" w:eastAsia="Times New Roman" w:hAnsi="Times New Roman" w:cs="Times New Roman"/>
                <w:b/>
                <w:sz w:val="20"/>
                <w:szCs w:val="20"/>
              </w:rPr>
              <w:t>*</w:t>
            </w:r>
            <w:proofErr w:type="spellStart"/>
            <w:r>
              <w:rPr>
                <w:rFonts w:ascii="Times New Roman" w:eastAsia="Times New Roman" w:hAnsi="Times New Roman" w:cs="Times New Roman"/>
                <w:b/>
                <w:sz w:val="20"/>
                <w:szCs w:val="20"/>
              </w:rPr>
              <w:t>subv</w:t>
            </w:r>
            <w:proofErr w:type="spellEnd"/>
            <w:r>
              <w:rPr>
                <w:rFonts w:ascii="Times New Roman" w:eastAsia="Times New Roman" w:hAnsi="Times New Roman" w:cs="Times New Roman"/>
                <w:b/>
                <w:sz w:val="20"/>
                <w:szCs w:val="20"/>
              </w:rPr>
              <w:t>.</w:t>
            </w:r>
          </w:p>
          <w:p w14:paraId="00DC71D0" w14:textId="77777777" w:rsidR="00D91935" w:rsidRDefault="000832B0">
            <w:pPr>
              <w:shd w:val="clear" w:color="auto" w:fill="FFFFFF"/>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lunara/beneficiar)</w:t>
            </w:r>
          </w:p>
        </w:tc>
        <w:tc>
          <w:tcPr>
            <w:tcW w:w="1449" w:type="dxa"/>
          </w:tcPr>
          <w:p w14:paraId="2406F3C2" w14:textId="77777777" w:rsidR="00D91935" w:rsidRDefault="000832B0">
            <w:pPr>
              <w:shd w:val="clear" w:color="auto" w:fill="FFFFFF"/>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Total subvenție perioada .................</w:t>
            </w:r>
          </w:p>
        </w:tc>
        <w:tc>
          <w:tcPr>
            <w:tcW w:w="1302" w:type="dxa"/>
          </w:tcPr>
          <w:p w14:paraId="39C21FFC" w14:textId="77777777" w:rsidR="00D91935" w:rsidRDefault="000832B0">
            <w:pPr>
              <w:shd w:val="clear" w:color="auto" w:fill="FFFFFF"/>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Diferenta</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conventie</w:t>
            </w:r>
            <w:proofErr w:type="spellEnd"/>
            <w:r>
              <w:rPr>
                <w:rFonts w:ascii="Times New Roman" w:eastAsia="Times New Roman" w:hAnsi="Times New Roman" w:cs="Times New Roman"/>
                <w:b/>
                <w:color w:val="000000"/>
              </w:rPr>
              <w:t xml:space="preserve"> </w:t>
            </w:r>
            <w:r w:rsidR="00C95D99">
              <w:rPr>
                <w:rFonts w:ascii="Times New Roman" w:eastAsia="Times New Roman" w:hAnsi="Times New Roman" w:cs="Times New Roman"/>
                <w:b/>
                <w:color w:val="000000"/>
              </w:rPr>
              <w:t>provizorie ...................</w:t>
            </w:r>
          </w:p>
        </w:tc>
        <w:tc>
          <w:tcPr>
            <w:tcW w:w="1134" w:type="dxa"/>
          </w:tcPr>
          <w:p w14:paraId="6751E8F7" w14:textId="77777777" w:rsidR="00D91935" w:rsidRDefault="000832B0">
            <w:pPr>
              <w:shd w:val="clear" w:color="auto" w:fill="FFFFFF"/>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Cuantum total </w:t>
            </w:r>
            <w:r w:rsidR="00C95D99">
              <w:rPr>
                <w:rFonts w:ascii="Times New Roman" w:eastAsia="Times New Roman" w:hAnsi="Times New Roman" w:cs="Times New Roman"/>
                <w:b/>
                <w:color w:val="000000"/>
              </w:rPr>
              <w:t>subvenție</w:t>
            </w:r>
            <w:r>
              <w:rPr>
                <w:rFonts w:ascii="Times New Roman" w:eastAsia="Times New Roman" w:hAnsi="Times New Roman" w:cs="Times New Roman"/>
                <w:b/>
                <w:color w:val="000000"/>
              </w:rPr>
              <w:t xml:space="preserve"> </w:t>
            </w:r>
          </w:p>
        </w:tc>
      </w:tr>
      <w:tr w:rsidR="00D91935" w14:paraId="75752E8C" w14:textId="77777777">
        <w:trPr>
          <w:trHeight w:val="459"/>
          <w:jc w:val="center"/>
        </w:trPr>
        <w:tc>
          <w:tcPr>
            <w:tcW w:w="1099" w:type="dxa"/>
            <w:tcBorders>
              <w:top w:val="single" w:sz="4" w:space="0" w:color="000000"/>
              <w:left w:val="single" w:sz="4" w:space="0" w:color="000000"/>
              <w:bottom w:val="single" w:sz="4" w:space="0" w:color="000000"/>
              <w:right w:val="single" w:sz="4" w:space="0" w:color="000000"/>
            </w:tcBorders>
          </w:tcPr>
          <w:p w14:paraId="1320BE27" w14:textId="77777777" w:rsidR="00D91935" w:rsidRDefault="00D91935">
            <w:pPr>
              <w:spacing w:after="0" w:line="240" w:lineRule="auto"/>
              <w:ind w:left="0" w:hanging="2"/>
              <w:jc w:val="center"/>
              <w:rPr>
                <w:rFonts w:ascii="Times New Roman" w:eastAsia="Times New Roman" w:hAnsi="Times New Roman" w:cs="Times New Roman"/>
                <w:color w:val="000000"/>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6A2B9FCE" w14:textId="77777777" w:rsidR="00D91935" w:rsidRDefault="00D91935">
            <w:pPr>
              <w:spacing w:after="0" w:line="240" w:lineRule="auto"/>
              <w:ind w:left="0" w:hanging="2"/>
              <w:rPr>
                <w:rFonts w:ascii="Times New Roman" w:eastAsia="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69E802C" w14:textId="77777777" w:rsidR="00D91935" w:rsidRDefault="00D91935">
            <w:pPr>
              <w:ind w:left="0" w:hanging="2"/>
              <w:jc w:val="center"/>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29A7E5C3" w14:textId="77777777" w:rsidR="00D91935" w:rsidRDefault="00D91935">
            <w:pPr>
              <w:ind w:left="0" w:hanging="2"/>
              <w:jc w:val="center"/>
              <w:rPr>
                <w:rFonts w:ascii="Times New Roman" w:eastAsia="Times New Roman" w:hAnsi="Times New Roman" w:cs="Times New Roman"/>
                <w:color w:val="000000"/>
              </w:rPr>
            </w:pPr>
          </w:p>
        </w:tc>
        <w:tc>
          <w:tcPr>
            <w:tcW w:w="1449" w:type="dxa"/>
            <w:tcBorders>
              <w:top w:val="single" w:sz="4" w:space="0" w:color="000000"/>
              <w:left w:val="single" w:sz="4" w:space="0" w:color="000000"/>
              <w:bottom w:val="single" w:sz="4" w:space="0" w:color="000000"/>
              <w:right w:val="single" w:sz="4" w:space="0" w:color="000000"/>
            </w:tcBorders>
          </w:tcPr>
          <w:p w14:paraId="29263226" w14:textId="77777777" w:rsidR="00D91935" w:rsidRDefault="00D91935">
            <w:pPr>
              <w:ind w:left="0" w:hanging="2"/>
              <w:jc w:val="center"/>
              <w:rPr>
                <w:rFonts w:ascii="Times New Roman" w:eastAsia="Times New Roman" w:hAnsi="Times New Roman" w:cs="Times New Roman"/>
                <w:color w:val="000000"/>
              </w:rPr>
            </w:pPr>
          </w:p>
        </w:tc>
        <w:tc>
          <w:tcPr>
            <w:tcW w:w="1302" w:type="dxa"/>
            <w:tcBorders>
              <w:top w:val="single" w:sz="4" w:space="0" w:color="000000"/>
              <w:left w:val="single" w:sz="4" w:space="0" w:color="000000"/>
              <w:bottom w:val="single" w:sz="4" w:space="0" w:color="000000"/>
              <w:right w:val="single" w:sz="4" w:space="0" w:color="000000"/>
            </w:tcBorders>
          </w:tcPr>
          <w:p w14:paraId="395E9A25" w14:textId="77777777" w:rsidR="00D91935" w:rsidRDefault="00D91935">
            <w:pPr>
              <w:ind w:left="0" w:hanging="2"/>
              <w:jc w:val="center"/>
              <w:rPr>
                <w:rFonts w:ascii="Times New Roman" w:eastAsia="Times New Roman" w:hAnsi="Times New Roman"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7D4C5C13" w14:textId="77777777" w:rsidR="00D91935" w:rsidRDefault="00D91935">
            <w:pPr>
              <w:ind w:left="0" w:hanging="2"/>
              <w:jc w:val="center"/>
              <w:rPr>
                <w:rFonts w:ascii="Times New Roman" w:eastAsia="Times New Roman" w:hAnsi="Times New Roman" w:cs="Times New Roman"/>
                <w:color w:val="000000"/>
              </w:rPr>
            </w:pPr>
          </w:p>
        </w:tc>
      </w:tr>
      <w:tr w:rsidR="00D91935" w14:paraId="79C33B75" w14:textId="77777777">
        <w:trPr>
          <w:trHeight w:val="453"/>
          <w:jc w:val="center"/>
        </w:trPr>
        <w:tc>
          <w:tcPr>
            <w:tcW w:w="1099" w:type="dxa"/>
            <w:tcBorders>
              <w:top w:val="single" w:sz="4" w:space="0" w:color="000000"/>
              <w:left w:val="single" w:sz="4" w:space="0" w:color="000000"/>
              <w:bottom w:val="single" w:sz="4" w:space="0" w:color="000000"/>
              <w:right w:val="single" w:sz="4" w:space="0" w:color="000000"/>
            </w:tcBorders>
          </w:tcPr>
          <w:p w14:paraId="2B87B58F" w14:textId="77777777" w:rsidR="00D91935" w:rsidRDefault="00D91935">
            <w:pPr>
              <w:shd w:val="clear" w:color="auto" w:fill="FFFFFF"/>
              <w:spacing w:after="0" w:line="240" w:lineRule="auto"/>
              <w:ind w:left="0" w:hanging="2"/>
              <w:jc w:val="center"/>
              <w:rPr>
                <w:rFonts w:ascii="Times New Roman" w:eastAsia="Times New Roman" w:hAnsi="Times New Roman" w:cs="Times New Roman"/>
                <w:color w:val="000000"/>
                <w:sz w:val="20"/>
                <w:szCs w:val="20"/>
              </w:rPr>
            </w:pPr>
          </w:p>
        </w:tc>
        <w:tc>
          <w:tcPr>
            <w:tcW w:w="2362" w:type="dxa"/>
            <w:tcBorders>
              <w:top w:val="single" w:sz="4" w:space="0" w:color="000000"/>
              <w:left w:val="single" w:sz="4" w:space="0" w:color="000000"/>
              <w:bottom w:val="single" w:sz="4" w:space="0" w:color="000000"/>
              <w:right w:val="single" w:sz="4" w:space="0" w:color="000000"/>
            </w:tcBorders>
          </w:tcPr>
          <w:p w14:paraId="104CFCCE" w14:textId="77777777" w:rsidR="00D91935" w:rsidRDefault="000832B0">
            <w:pPr>
              <w:shd w:val="clear" w:color="auto" w:fill="FFFFFF"/>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Total</w:t>
            </w:r>
          </w:p>
        </w:tc>
        <w:tc>
          <w:tcPr>
            <w:tcW w:w="1559" w:type="dxa"/>
            <w:tcBorders>
              <w:top w:val="single" w:sz="4" w:space="0" w:color="000000"/>
              <w:left w:val="single" w:sz="4" w:space="0" w:color="000000"/>
              <w:bottom w:val="single" w:sz="4" w:space="0" w:color="000000"/>
              <w:right w:val="single" w:sz="4" w:space="0" w:color="000000"/>
            </w:tcBorders>
          </w:tcPr>
          <w:p w14:paraId="748B13BE" w14:textId="77777777" w:rsidR="00D91935" w:rsidRDefault="00D91935">
            <w:pPr>
              <w:ind w:left="0" w:hanging="2"/>
              <w:jc w:val="center"/>
              <w:rPr>
                <w:rFonts w:ascii="Times New Roman" w:eastAsia="Times New Roman" w:hAnsi="Times New Roman" w:cs="Times New Roman"/>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168166F9" w14:textId="77777777" w:rsidR="00D91935" w:rsidRDefault="00D91935">
            <w:pPr>
              <w:ind w:left="0" w:hanging="2"/>
              <w:jc w:val="center"/>
              <w:rPr>
                <w:rFonts w:ascii="Times New Roman" w:eastAsia="Times New Roman" w:hAnsi="Times New Roman" w:cs="Times New Roman"/>
                <w:color w:val="000000"/>
              </w:rPr>
            </w:pPr>
          </w:p>
        </w:tc>
        <w:tc>
          <w:tcPr>
            <w:tcW w:w="1449" w:type="dxa"/>
            <w:tcBorders>
              <w:top w:val="single" w:sz="4" w:space="0" w:color="000000"/>
              <w:left w:val="single" w:sz="4" w:space="0" w:color="000000"/>
              <w:bottom w:val="single" w:sz="4" w:space="0" w:color="000000"/>
              <w:right w:val="single" w:sz="4" w:space="0" w:color="000000"/>
            </w:tcBorders>
          </w:tcPr>
          <w:p w14:paraId="7D58172D" w14:textId="77777777" w:rsidR="00D91935" w:rsidRDefault="00D91935">
            <w:pPr>
              <w:ind w:left="0" w:hanging="2"/>
              <w:jc w:val="center"/>
              <w:rPr>
                <w:rFonts w:ascii="Times New Roman" w:eastAsia="Times New Roman" w:hAnsi="Times New Roman" w:cs="Times New Roman"/>
                <w:color w:val="000000"/>
              </w:rPr>
            </w:pPr>
          </w:p>
        </w:tc>
        <w:tc>
          <w:tcPr>
            <w:tcW w:w="1302" w:type="dxa"/>
            <w:tcBorders>
              <w:top w:val="single" w:sz="4" w:space="0" w:color="000000"/>
              <w:left w:val="single" w:sz="4" w:space="0" w:color="000000"/>
              <w:bottom w:val="single" w:sz="4" w:space="0" w:color="000000"/>
              <w:right w:val="single" w:sz="4" w:space="0" w:color="000000"/>
            </w:tcBorders>
          </w:tcPr>
          <w:p w14:paraId="377E0672" w14:textId="77777777" w:rsidR="00D91935" w:rsidRDefault="00D91935">
            <w:pPr>
              <w:ind w:left="0" w:hanging="2"/>
              <w:jc w:val="center"/>
              <w:rPr>
                <w:rFonts w:ascii="Times New Roman" w:eastAsia="Times New Roman" w:hAnsi="Times New Roman" w:cs="Times New Roman"/>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78CA08DF" w14:textId="77777777" w:rsidR="00D91935" w:rsidRDefault="00D91935">
            <w:pPr>
              <w:ind w:left="0" w:hanging="2"/>
              <w:jc w:val="center"/>
              <w:rPr>
                <w:rFonts w:ascii="Times New Roman" w:eastAsia="Times New Roman" w:hAnsi="Times New Roman" w:cs="Times New Roman"/>
                <w:color w:val="000000"/>
              </w:rPr>
            </w:pPr>
          </w:p>
        </w:tc>
      </w:tr>
    </w:tbl>
    <w:p w14:paraId="51CCFFCC"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407E1E89"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4166370D" w14:textId="386BB8DA" w:rsidR="00D91935" w:rsidRDefault="000832B0">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Fundația/Asociația/Cultul</w:t>
      </w:r>
      <w:r w:rsidR="00FC62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t xml:space="preserve"> </w:t>
      </w:r>
      <w:r>
        <w:rPr>
          <w:rFonts w:ascii="Times New Roman" w:eastAsia="Times New Roman" w:hAnsi="Times New Roman" w:cs="Times New Roman"/>
          <w:sz w:val="24"/>
          <w:szCs w:val="24"/>
        </w:rPr>
        <w:t>acreditată ca furnizor de servicii sociale potrivit legii, se angajează să asigure din venituri proprii</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000000"/>
          <w:sz w:val="24"/>
          <w:szCs w:val="24"/>
        </w:rPr>
        <w:t>o contribuție de minim 10 % din cheltuielile curente de funcționare conform bugetului unității de asistență socială, dar nu mai puțin de costul mediu de întreținere asumat conform pct. IV din Anexa B la cererea de solicitare a subvenției.</w:t>
      </w:r>
      <w:r>
        <w:rPr>
          <w:rFonts w:ascii="Times New Roman" w:eastAsia="Times New Roman" w:hAnsi="Times New Roman" w:cs="Times New Roman"/>
          <w:sz w:val="24"/>
          <w:szCs w:val="24"/>
        </w:rPr>
        <w:t xml:space="preserve">   </w:t>
      </w:r>
    </w:p>
    <w:p w14:paraId="095AB9EE" w14:textId="77777777" w:rsidR="00D91935" w:rsidRDefault="00D91935">
      <w:pPr>
        <w:spacing w:after="0"/>
        <w:ind w:left="0" w:hanging="2"/>
        <w:jc w:val="both"/>
        <w:rPr>
          <w:rFonts w:ascii="Times New Roman" w:eastAsia="Times New Roman" w:hAnsi="Times New Roman" w:cs="Times New Roman"/>
          <w:sz w:val="24"/>
          <w:szCs w:val="24"/>
        </w:rPr>
      </w:pPr>
    </w:p>
    <w:p w14:paraId="789B8885"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 Durata </w:t>
      </w:r>
      <w:proofErr w:type="spellStart"/>
      <w:r>
        <w:rPr>
          <w:rFonts w:ascii="Times New Roman" w:eastAsia="Times New Roman" w:hAnsi="Times New Roman" w:cs="Times New Roman"/>
          <w:b/>
          <w:sz w:val="24"/>
          <w:szCs w:val="24"/>
        </w:rPr>
        <w:t>convenţiei</w:t>
      </w:r>
      <w:proofErr w:type="spellEnd"/>
      <w:r>
        <w:rPr>
          <w:rFonts w:ascii="Times New Roman" w:eastAsia="Times New Roman" w:hAnsi="Times New Roman" w:cs="Times New Roman"/>
          <w:b/>
          <w:sz w:val="24"/>
          <w:szCs w:val="24"/>
        </w:rPr>
        <w:t xml:space="preserve"> </w:t>
      </w:r>
    </w:p>
    <w:p w14:paraId="01D144D7"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544A9C95"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Durata prezentei </w:t>
      </w:r>
      <w:proofErr w:type="spellStart"/>
      <w:r>
        <w:rPr>
          <w:rFonts w:ascii="Times New Roman" w:eastAsia="Times New Roman" w:hAnsi="Times New Roman" w:cs="Times New Roman"/>
          <w:sz w:val="24"/>
          <w:szCs w:val="24"/>
        </w:rPr>
        <w:t>convenţii</w:t>
      </w:r>
      <w:proofErr w:type="spellEnd"/>
      <w:r>
        <w:rPr>
          <w:rFonts w:ascii="Times New Roman" w:eastAsia="Times New Roman" w:hAnsi="Times New Roman" w:cs="Times New Roman"/>
          <w:sz w:val="24"/>
          <w:szCs w:val="24"/>
        </w:rPr>
        <w:t xml:space="preserve"> este de ...... luni, respectiv de la data de ............. până la data de ...............</w:t>
      </w:r>
    </w:p>
    <w:p w14:paraId="4D65EDFA"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5A67653D" w14:textId="20B2DDC5"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III. </w:t>
      </w:r>
      <w:proofErr w:type="spellStart"/>
      <w:r>
        <w:rPr>
          <w:rFonts w:ascii="Times New Roman" w:eastAsia="Times New Roman" w:hAnsi="Times New Roman" w:cs="Times New Roman"/>
          <w:b/>
          <w:sz w:val="24"/>
          <w:szCs w:val="24"/>
        </w:rPr>
        <w:t>Obligaţiile</w:t>
      </w:r>
      <w:proofErr w:type="spellEnd"/>
      <w:r>
        <w:rPr>
          <w:rFonts w:ascii="Times New Roman" w:eastAsia="Times New Roman" w:hAnsi="Times New Roman" w:cs="Times New Roman"/>
          <w:b/>
          <w:sz w:val="24"/>
          <w:szCs w:val="24"/>
        </w:rPr>
        <w:t xml:space="preserve"> Fundați</w:t>
      </w:r>
      <w:r w:rsidR="0040128F">
        <w:rPr>
          <w:rFonts w:ascii="Times New Roman" w:eastAsia="Times New Roman" w:hAnsi="Times New Roman" w:cs="Times New Roman"/>
          <w:b/>
          <w:sz w:val="24"/>
          <w:szCs w:val="24"/>
        </w:rPr>
        <w:t xml:space="preserve">ei </w:t>
      </w:r>
      <w:r>
        <w:rPr>
          <w:rFonts w:ascii="Times New Roman" w:eastAsia="Times New Roman" w:hAnsi="Times New Roman" w:cs="Times New Roman"/>
          <w:b/>
          <w:sz w:val="24"/>
          <w:szCs w:val="24"/>
        </w:rPr>
        <w:t>/</w:t>
      </w:r>
      <w:r w:rsidR="0040128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Asociați</w:t>
      </w:r>
      <w:r w:rsidR="0040128F">
        <w:rPr>
          <w:rFonts w:ascii="Times New Roman" w:eastAsia="Times New Roman" w:hAnsi="Times New Roman" w:cs="Times New Roman"/>
          <w:b/>
          <w:sz w:val="24"/>
          <w:szCs w:val="24"/>
        </w:rPr>
        <w:t xml:space="preserve">ei </w:t>
      </w:r>
      <w:r>
        <w:rPr>
          <w:rFonts w:ascii="Times New Roman" w:eastAsia="Times New Roman" w:hAnsi="Times New Roman" w:cs="Times New Roman"/>
          <w:b/>
          <w:sz w:val="24"/>
          <w:szCs w:val="24"/>
        </w:rPr>
        <w:t>/</w:t>
      </w:r>
      <w:r w:rsidR="0040128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Cultul</w:t>
      </w:r>
      <w:r w:rsidR="0040128F">
        <w:rPr>
          <w:rFonts w:ascii="Times New Roman" w:eastAsia="Times New Roman" w:hAnsi="Times New Roman" w:cs="Times New Roman"/>
          <w:b/>
          <w:sz w:val="24"/>
          <w:szCs w:val="24"/>
        </w:rPr>
        <w:t>ui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sunt : </w:t>
      </w:r>
    </w:p>
    <w:p w14:paraId="4BA3B1B2"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61E4E004" w14:textId="3703E559" w:rsidR="00D91935" w:rsidRDefault="000832B0">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Acordarea serviciilor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socială potrivit </w:t>
      </w:r>
      <w:proofErr w:type="spellStart"/>
      <w:r>
        <w:rPr>
          <w:rFonts w:ascii="Times New Roman" w:eastAsia="Times New Roman" w:hAnsi="Times New Roman" w:cs="Times New Roman"/>
          <w:sz w:val="24"/>
          <w:szCs w:val="24"/>
        </w:rPr>
        <w:t>fişelor</w:t>
      </w:r>
      <w:proofErr w:type="spellEnd"/>
      <w:r>
        <w:rPr>
          <w:rFonts w:ascii="Times New Roman" w:eastAsia="Times New Roman" w:hAnsi="Times New Roman" w:cs="Times New Roman"/>
          <w:sz w:val="24"/>
          <w:szCs w:val="24"/>
        </w:rPr>
        <w:t xml:space="preserve"> tehnice ale </w:t>
      </w:r>
      <w:proofErr w:type="spellStart"/>
      <w:r>
        <w:rPr>
          <w:rFonts w:ascii="Times New Roman" w:eastAsia="Times New Roman" w:hAnsi="Times New Roman" w:cs="Times New Roman"/>
          <w:sz w:val="24"/>
          <w:szCs w:val="24"/>
        </w:rPr>
        <w:t>unităţilor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socială (Anexa A) și cu respectarea standardelor minime de calitate specifice serviciului precum și a bugetului </w:t>
      </w:r>
      <w:proofErr w:type="spellStart"/>
      <w:r>
        <w:rPr>
          <w:rFonts w:ascii="Times New Roman" w:eastAsia="Times New Roman" w:hAnsi="Times New Roman" w:cs="Times New Roman"/>
          <w:sz w:val="24"/>
          <w:szCs w:val="24"/>
        </w:rPr>
        <w:t>unităţii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socială în anul (Anexa B</w:t>
      </w:r>
      <w:r w:rsidRPr="00532660">
        <w:rPr>
          <w:rFonts w:ascii="Times New Roman" w:eastAsia="Times New Roman" w:hAnsi="Times New Roman" w:cs="Times New Roman"/>
          <w:sz w:val="24"/>
          <w:szCs w:val="24"/>
        </w:rPr>
        <w:t xml:space="preserve">). Numărul beneficiarilor va fi corelat cu capacitatea maximă aprobată </w:t>
      </w:r>
      <w:r w:rsidR="00532660">
        <w:rPr>
          <w:rFonts w:ascii="Times New Roman" w:eastAsia="Times New Roman" w:hAnsi="Times New Roman" w:cs="Times New Roman"/>
          <w:sz w:val="24"/>
          <w:szCs w:val="24"/>
        </w:rPr>
        <w:lastRenderedPageBreak/>
        <w:t>conform</w:t>
      </w:r>
      <w:r w:rsidR="00532660" w:rsidRPr="00532660">
        <w:rPr>
          <w:rFonts w:ascii="Times New Roman" w:eastAsia="Times New Roman" w:hAnsi="Times New Roman" w:cs="Times New Roman"/>
          <w:sz w:val="24"/>
          <w:szCs w:val="24"/>
        </w:rPr>
        <w:t xml:space="preserve"> Registrului electronic unic al serviciilor sociale publicat pe pagina de internet a Ministerului Muncii </w:t>
      </w:r>
      <w:proofErr w:type="spellStart"/>
      <w:r w:rsidR="00532660" w:rsidRPr="00532660">
        <w:rPr>
          <w:rFonts w:ascii="Times New Roman" w:eastAsia="Times New Roman" w:hAnsi="Times New Roman" w:cs="Times New Roman"/>
          <w:sz w:val="24"/>
          <w:szCs w:val="24"/>
        </w:rPr>
        <w:t>şi</w:t>
      </w:r>
      <w:proofErr w:type="spellEnd"/>
      <w:r w:rsidR="00532660" w:rsidRPr="00532660">
        <w:rPr>
          <w:rFonts w:ascii="Times New Roman" w:eastAsia="Times New Roman" w:hAnsi="Times New Roman" w:cs="Times New Roman"/>
          <w:sz w:val="24"/>
          <w:szCs w:val="24"/>
        </w:rPr>
        <w:t xml:space="preserve"> </w:t>
      </w:r>
      <w:proofErr w:type="spellStart"/>
      <w:r w:rsidR="00532660" w:rsidRPr="00532660">
        <w:rPr>
          <w:rFonts w:ascii="Times New Roman" w:eastAsia="Times New Roman" w:hAnsi="Times New Roman" w:cs="Times New Roman"/>
          <w:sz w:val="24"/>
          <w:szCs w:val="24"/>
        </w:rPr>
        <w:t>Solidarităţii</w:t>
      </w:r>
      <w:proofErr w:type="spellEnd"/>
      <w:r w:rsidR="00532660" w:rsidRPr="00532660">
        <w:rPr>
          <w:rFonts w:ascii="Times New Roman" w:eastAsia="Times New Roman" w:hAnsi="Times New Roman" w:cs="Times New Roman"/>
          <w:sz w:val="24"/>
          <w:szCs w:val="24"/>
        </w:rPr>
        <w:t xml:space="preserve"> Sociale</w:t>
      </w:r>
      <w:r w:rsidRPr="00532660">
        <w:rPr>
          <w:rFonts w:ascii="Times New Roman" w:eastAsia="Times New Roman" w:hAnsi="Times New Roman" w:cs="Times New Roman"/>
          <w:sz w:val="24"/>
          <w:szCs w:val="24"/>
        </w:rPr>
        <w:t>.</w:t>
      </w:r>
    </w:p>
    <w:p w14:paraId="2472D7F1" w14:textId="77777777" w:rsidR="00D91935" w:rsidRDefault="000832B0">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Deschiderea unui cont bancar </w:t>
      </w:r>
      <w:r w:rsidRPr="00DC5F66">
        <w:rPr>
          <w:rFonts w:ascii="Times New Roman" w:eastAsia="Times New Roman" w:hAnsi="Times New Roman" w:cs="Times New Roman"/>
          <w:sz w:val="24"/>
          <w:szCs w:val="24"/>
        </w:rPr>
        <w:t xml:space="preserve">special pentru </w:t>
      </w:r>
      <w:proofErr w:type="spellStart"/>
      <w:r w:rsidRPr="00DC5F66">
        <w:rPr>
          <w:rFonts w:ascii="Times New Roman" w:eastAsia="Times New Roman" w:hAnsi="Times New Roman" w:cs="Times New Roman"/>
          <w:sz w:val="24"/>
          <w:szCs w:val="24"/>
        </w:rPr>
        <w:t>subventie</w:t>
      </w:r>
      <w:proofErr w:type="spellEnd"/>
      <w:r w:rsidRPr="00DC5F66">
        <w:rPr>
          <w:rFonts w:ascii="Times New Roman" w:eastAsia="Times New Roman" w:hAnsi="Times New Roman" w:cs="Times New Roman"/>
          <w:sz w:val="24"/>
          <w:szCs w:val="24"/>
        </w:rPr>
        <w:t xml:space="preserve"> în</w:t>
      </w:r>
      <w:r>
        <w:rPr>
          <w:rFonts w:ascii="Times New Roman" w:eastAsia="Times New Roman" w:hAnsi="Times New Roman" w:cs="Times New Roman"/>
          <w:sz w:val="24"/>
          <w:szCs w:val="24"/>
        </w:rPr>
        <w:t xml:space="preserve"> care urmează a fi încasată subvenția și toate  plățile aferente cheltuielilor eligibile efectuate din </w:t>
      </w:r>
      <w:proofErr w:type="spellStart"/>
      <w:r>
        <w:rPr>
          <w:rFonts w:ascii="Times New Roman" w:eastAsia="Times New Roman" w:hAnsi="Times New Roman" w:cs="Times New Roman"/>
          <w:sz w:val="24"/>
          <w:szCs w:val="24"/>
        </w:rPr>
        <w:t>subvenţia</w:t>
      </w:r>
      <w:proofErr w:type="spellEnd"/>
      <w:r>
        <w:rPr>
          <w:rFonts w:ascii="Times New Roman" w:eastAsia="Times New Roman" w:hAnsi="Times New Roman" w:cs="Times New Roman"/>
          <w:sz w:val="24"/>
          <w:szCs w:val="24"/>
        </w:rPr>
        <w:t xml:space="preserve"> acordată, se vor evidenția distinct în contul de </w:t>
      </w:r>
      <w:proofErr w:type="spellStart"/>
      <w:r>
        <w:rPr>
          <w:rFonts w:ascii="Times New Roman" w:eastAsia="Times New Roman" w:hAnsi="Times New Roman" w:cs="Times New Roman"/>
          <w:sz w:val="24"/>
          <w:szCs w:val="24"/>
        </w:rPr>
        <w:t>subvenţie</w:t>
      </w:r>
      <w:proofErr w:type="spellEnd"/>
      <w:r>
        <w:rPr>
          <w:rFonts w:ascii="Times New Roman" w:eastAsia="Times New Roman" w:hAnsi="Times New Roman" w:cs="Times New Roman"/>
          <w:sz w:val="24"/>
          <w:szCs w:val="24"/>
        </w:rPr>
        <w:t>;</w:t>
      </w:r>
    </w:p>
    <w:p w14:paraId="64D2EDE6" w14:textId="005F5818" w:rsidR="00D91935" w:rsidRDefault="000832B0">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Utilizarea subvenției în exclusivitate pentru serviciile de asistență socială acordate categoriilor de persoane  pentru care subvenția a fost aprobată,</w:t>
      </w:r>
      <w:r w:rsidR="005A71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conform HCLMT nr. ................... </w:t>
      </w:r>
      <w:proofErr w:type="spellStart"/>
      <w:r>
        <w:rPr>
          <w:rFonts w:ascii="Times New Roman" w:eastAsia="Times New Roman" w:hAnsi="Times New Roman" w:cs="Times New Roman"/>
          <w:color w:val="000000"/>
          <w:sz w:val="24"/>
          <w:szCs w:val="24"/>
          <w:highlight w:val="white"/>
        </w:rPr>
        <w:t>şi</w:t>
      </w:r>
      <w:proofErr w:type="spellEnd"/>
      <w:r>
        <w:rPr>
          <w:rFonts w:ascii="Times New Roman" w:eastAsia="Times New Roman" w:hAnsi="Times New Roman" w:cs="Times New Roman"/>
          <w:color w:val="000000"/>
          <w:sz w:val="24"/>
          <w:szCs w:val="24"/>
          <w:highlight w:val="white"/>
        </w:rPr>
        <w:t xml:space="preserve"> doar pentru cheltuielile eligibile conform </w:t>
      </w:r>
      <w:r>
        <w:rPr>
          <w:rFonts w:ascii="Times New Roman" w:eastAsia="Times New Roman" w:hAnsi="Times New Roman" w:cs="Times New Roman"/>
          <w:sz w:val="24"/>
          <w:szCs w:val="24"/>
        </w:rPr>
        <w:t xml:space="preserve">HCLMT nr. .................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conform legii.</w:t>
      </w:r>
    </w:p>
    <w:p w14:paraId="0AFD76FC" w14:textId="42F64678" w:rsidR="00D91935" w:rsidRDefault="000832B0">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Asociația</w:t>
      </w:r>
      <w:r w:rsidR="005A71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5A71BF">
        <w:rPr>
          <w:rFonts w:ascii="Times New Roman" w:eastAsia="Times New Roman" w:hAnsi="Times New Roman" w:cs="Times New Roman"/>
          <w:sz w:val="24"/>
          <w:szCs w:val="24"/>
        </w:rPr>
        <w:t xml:space="preserve"> F</w:t>
      </w:r>
      <w:r>
        <w:rPr>
          <w:rFonts w:ascii="Times New Roman" w:eastAsia="Times New Roman" w:hAnsi="Times New Roman" w:cs="Times New Roman"/>
          <w:sz w:val="24"/>
          <w:szCs w:val="24"/>
        </w:rPr>
        <w:t>undația</w:t>
      </w:r>
      <w:r w:rsidR="005A71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5A71BF">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 xml:space="preserve">ultul  va respecta încadrarea în bugetul aprobat după natura cheltuielilor pentru care se va acorda subvenția și conform celor menționate în Anexa B – (punctul I și II) la Cererea de solicitare a subvenție. </w:t>
      </w:r>
    </w:p>
    <w:p w14:paraId="38CA60A3" w14:textId="77777777" w:rsidR="00D91935" w:rsidRDefault="000832B0">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acceptă modificări numai în cazuri excepționale, bine întemeiate, susținute prin note justificative, cu respectarea prevederilor legale în vigoare, caz în care se va încheia un act adițional la Convenția pentru acordarea de servicii de asistență socială. Notele justificative vor fi depuse la DAS-TM până la data de 20 a lunii curente pentru luna următoare.</w:t>
      </w:r>
    </w:p>
    <w:p w14:paraId="46EA24CE" w14:textId="77777777" w:rsidR="00D91935" w:rsidRDefault="000832B0">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Acordarea serviciilor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socială numai beneficiarilor care au domiciliul</w:t>
      </w:r>
      <w:r>
        <w:rPr>
          <w:rFonts w:ascii="Times New Roman" w:eastAsia="Times New Roman" w:hAnsi="Times New Roman" w:cs="Times New Roman"/>
          <w:color w:val="000000"/>
          <w:sz w:val="24"/>
          <w:szCs w:val="24"/>
        </w:rPr>
        <w:t>/reședința</w:t>
      </w:r>
      <w:r>
        <w:rPr>
          <w:rFonts w:ascii="Times New Roman" w:eastAsia="Times New Roman" w:hAnsi="Times New Roman" w:cs="Times New Roman"/>
          <w:sz w:val="24"/>
          <w:szCs w:val="24"/>
        </w:rPr>
        <w:t xml:space="preserve"> pe raza municipiului </w:t>
      </w:r>
      <w:proofErr w:type="spellStart"/>
      <w:r>
        <w:rPr>
          <w:rFonts w:ascii="Times New Roman" w:eastAsia="Times New Roman" w:hAnsi="Times New Roman" w:cs="Times New Roman"/>
          <w:sz w:val="24"/>
          <w:szCs w:val="24"/>
        </w:rPr>
        <w:t>Timişoara</w:t>
      </w:r>
      <w:proofErr w:type="spellEnd"/>
      <w:r>
        <w:rPr>
          <w:rFonts w:ascii="Times New Roman" w:eastAsia="Times New Roman" w:hAnsi="Times New Roman" w:cs="Times New Roman"/>
          <w:sz w:val="24"/>
          <w:szCs w:val="24"/>
        </w:rPr>
        <w:t xml:space="preserve">. </w:t>
      </w:r>
    </w:p>
    <w:p w14:paraId="5FB42425" w14:textId="77777777" w:rsidR="00D91935" w:rsidRDefault="000832B0">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(1) Solicitarea subvenției până la data de 5 a fiecărei luni pentru luna curentă prin depunerea la sediul DAS Timișoara a următoarelor documente:</w:t>
      </w:r>
    </w:p>
    <w:p w14:paraId="1CDB88CB"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Cererea privind acordarea </w:t>
      </w:r>
      <w:proofErr w:type="spellStart"/>
      <w:r>
        <w:rPr>
          <w:rFonts w:ascii="Times New Roman" w:eastAsia="Times New Roman" w:hAnsi="Times New Roman" w:cs="Times New Roman"/>
          <w:sz w:val="24"/>
          <w:szCs w:val="24"/>
        </w:rPr>
        <w:t>subvenţiei</w:t>
      </w:r>
      <w:proofErr w:type="spellEnd"/>
      <w:r>
        <w:rPr>
          <w:rFonts w:ascii="Times New Roman" w:eastAsia="Times New Roman" w:hAnsi="Times New Roman" w:cs="Times New Roman"/>
          <w:sz w:val="24"/>
          <w:szCs w:val="24"/>
        </w:rPr>
        <w:t xml:space="preserve"> pe luna curentă conform anexei nr.1;  </w:t>
      </w:r>
    </w:p>
    <w:p w14:paraId="2D1B960F"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Raportul lunar privind acordarea serviciilor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socială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utilizarea </w:t>
      </w:r>
      <w:proofErr w:type="spellStart"/>
      <w:r>
        <w:rPr>
          <w:rFonts w:ascii="Times New Roman" w:eastAsia="Times New Roman" w:hAnsi="Times New Roman" w:cs="Times New Roman"/>
          <w:sz w:val="24"/>
          <w:szCs w:val="24"/>
        </w:rPr>
        <w:t>subvenţiei</w:t>
      </w:r>
      <w:proofErr w:type="spellEnd"/>
      <w:r>
        <w:rPr>
          <w:rFonts w:ascii="Times New Roman" w:eastAsia="Times New Roman" w:hAnsi="Times New Roman" w:cs="Times New Roman"/>
          <w:sz w:val="24"/>
          <w:szCs w:val="24"/>
        </w:rPr>
        <w:t xml:space="preserve"> acordate în luna anterioară conform anexei nr.2, confirmat de personalul de specialitate din cadrul Direcției de Asistență Socială a Municipiului Timișoara.</w:t>
      </w:r>
    </w:p>
    <w:p w14:paraId="16588DC6"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Toate cheltuielile solicitate pentru decontare, vor fi în legătură directă cu serviciile sociale acordate beneficiarilor din unitățile de asistență socială subvenționate , ținându-se cont de standardele minime de calitate și de Regulamentele de Organizare și Funcționare specifice tipului de serviciu social acordat.</w:t>
      </w:r>
    </w:p>
    <w:p w14:paraId="5E43B3FA" w14:textId="77777777" w:rsidR="00D91935" w:rsidRDefault="000832B0">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Din subvenția acordată nu se vor acoperi cheltuieli de o singură natură.</w:t>
      </w:r>
    </w:p>
    <w:p w14:paraId="665C6FDC" w14:textId="77777777" w:rsidR="00D91935" w:rsidRDefault="000832B0">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Nerespectarea </w:t>
      </w:r>
      <w:proofErr w:type="spellStart"/>
      <w:r>
        <w:rPr>
          <w:rFonts w:ascii="Times New Roman" w:eastAsia="Times New Roman" w:hAnsi="Times New Roman" w:cs="Times New Roman"/>
          <w:sz w:val="24"/>
          <w:szCs w:val="24"/>
        </w:rPr>
        <w:t>condiţiilor</w:t>
      </w:r>
      <w:proofErr w:type="spellEnd"/>
      <w:r>
        <w:rPr>
          <w:rFonts w:ascii="Times New Roman" w:eastAsia="Times New Roman" w:hAnsi="Times New Roman" w:cs="Times New Roman"/>
          <w:sz w:val="24"/>
          <w:szCs w:val="24"/>
        </w:rPr>
        <w:t xml:space="preserve"> prevăzute la alin. (1) conduce la neacordarea </w:t>
      </w:r>
      <w:proofErr w:type="spellStart"/>
      <w:r>
        <w:rPr>
          <w:rFonts w:ascii="Times New Roman" w:eastAsia="Times New Roman" w:hAnsi="Times New Roman" w:cs="Times New Roman"/>
          <w:sz w:val="24"/>
          <w:szCs w:val="24"/>
        </w:rPr>
        <w:t>subvenţiei</w:t>
      </w:r>
      <w:proofErr w:type="spellEnd"/>
      <w:r>
        <w:rPr>
          <w:rFonts w:ascii="Times New Roman" w:eastAsia="Times New Roman" w:hAnsi="Times New Roman" w:cs="Times New Roman"/>
          <w:sz w:val="24"/>
          <w:szCs w:val="24"/>
        </w:rPr>
        <w:t xml:space="preserve"> pentru luna respectivă.</w:t>
      </w:r>
    </w:p>
    <w:p w14:paraId="033C364C" w14:textId="77777777" w:rsidR="00D91935" w:rsidRDefault="000832B0">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Nivelul lunar al </w:t>
      </w:r>
      <w:proofErr w:type="spellStart"/>
      <w:r>
        <w:rPr>
          <w:rFonts w:ascii="Times New Roman" w:eastAsia="Times New Roman" w:hAnsi="Times New Roman" w:cs="Times New Roman"/>
          <w:sz w:val="24"/>
          <w:szCs w:val="24"/>
        </w:rPr>
        <w:t>subvenţiei</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stabileşte</w:t>
      </w:r>
      <w:proofErr w:type="spellEnd"/>
      <w:r>
        <w:rPr>
          <w:rFonts w:ascii="Times New Roman" w:eastAsia="Times New Roman" w:hAnsi="Times New Roman" w:cs="Times New Roman"/>
          <w:sz w:val="24"/>
          <w:szCs w:val="24"/>
        </w:rPr>
        <w:t xml:space="preserve"> pe baza numărului de persoane asistate, fără a </w:t>
      </w:r>
      <w:proofErr w:type="spellStart"/>
      <w:r>
        <w:rPr>
          <w:rFonts w:ascii="Times New Roman" w:eastAsia="Times New Roman" w:hAnsi="Times New Roman" w:cs="Times New Roman"/>
          <w:sz w:val="24"/>
          <w:szCs w:val="24"/>
        </w:rPr>
        <w:t>depăşi</w:t>
      </w:r>
      <w:proofErr w:type="spellEnd"/>
      <w:r>
        <w:rPr>
          <w:rFonts w:ascii="Times New Roman" w:eastAsia="Times New Roman" w:hAnsi="Times New Roman" w:cs="Times New Roman"/>
          <w:sz w:val="24"/>
          <w:szCs w:val="24"/>
        </w:rPr>
        <w:t xml:space="preserve"> media lunară stabilită prin </w:t>
      </w:r>
      <w:proofErr w:type="spellStart"/>
      <w:r>
        <w:rPr>
          <w:rFonts w:ascii="Times New Roman" w:eastAsia="Times New Roman" w:hAnsi="Times New Roman" w:cs="Times New Roman"/>
          <w:sz w:val="24"/>
          <w:szCs w:val="24"/>
        </w:rPr>
        <w:t>convenţie</w:t>
      </w:r>
      <w:proofErr w:type="spellEnd"/>
      <w:r>
        <w:rPr>
          <w:rFonts w:ascii="Times New Roman" w:eastAsia="Times New Roman" w:hAnsi="Times New Roman" w:cs="Times New Roman"/>
          <w:sz w:val="24"/>
          <w:szCs w:val="24"/>
        </w:rPr>
        <w:t>.</w:t>
      </w:r>
    </w:p>
    <w:p w14:paraId="37FBC040" w14:textId="77777777" w:rsidR="00D91935" w:rsidRDefault="000832B0">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La stabilirea </w:t>
      </w:r>
      <w:proofErr w:type="spellStart"/>
      <w:r>
        <w:rPr>
          <w:rFonts w:ascii="Times New Roman" w:eastAsia="Times New Roman" w:hAnsi="Times New Roman" w:cs="Times New Roman"/>
          <w:sz w:val="24"/>
          <w:szCs w:val="24"/>
        </w:rPr>
        <w:t>subvenţiei</w:t>
      </w:r>
      <w:proofErr w:type="spellEnd"/>
      <w:r>
        <w:rPr>
          <w:rFonts w:ascii="Times New Roman" w:eastAsia="Times New Roman" w:hAnsi="Times New Roman" w:cs="Times New Roman"/>
          <w:sz w:val="24"/>
          <w:szCs w:val="24"/>
        </w:rPr>
        <w:t xml:space="preserve"> pentru luna curentă se va lua în calcul sumă necheltuită din </w:t>
      </w:r>
      <w:proofErr w:type="spellStart"/>
      <w:r>
        <w:rPr>
          <w:rFonts w:ascii="Times New Roman" w:eastAsia="Times New Roman" w:hAnsi="Times New Roman" w:cs="Times New Roman"/>
          <w:sz w:val="24"/>
          <w:szCs w:val="24"/>
        </w:rPr>
        <w:t>subvenţia</w:t>
      </w:r>
      <w:proofErr w:type="spellEnd"/>
      <w:r>
        <w:rPr>
          <w:rFonts w:ascii="Times New Roman" w:eastAsia="Times New Roman" w:hAnsi="Times New Roman" w:cs="Times New Roman"/>
          <w:sz w:val="24"/>
          <w:szCs w:val="24"/>
        </w:rPr>
        <w:t xml:space="preserve"> acordată în luna anterioară.</w:t>
      </w:r>
    </w:p>
    <w:p w14:paraId="488A5042" w14:textId="29411480" w:rsidR="00FD2742" w:rsidRPr="00FD2742" w:rsidRDefault="00FD2742">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w:t>
      </w:r>
      <w:r w:rsidR="006906DE" w:rsidRPr="006906DE">
        <w:rPr>
          <w:rFonts w:ascii="Times New Roman" w:eastAsia="Times New Roman" w:hAnsi="Times New Roman" w:cs="Times New Roman"/>
          <w:sz w:val="24"/>
          <w:szCs w:val="24"/>
        </w:rPr>
        <w:t>Să permită accesul reprezentanților DASMT accesul la sediul unității de asistență socială sau la locul de furnizare a serviciului social în scopul verificării modului de acordare a serviciului și a modului de utilizare a sumelor alocate serviciului social</w:t>
      </w:r>
      <w:r>
        <w:rPr>
          <w:rFonts w:ascii="Times New Roman" w:eastAsia="Times New Roman" w:hAnsi="Times New Roman" w:cs="Times New Roman"/>
          <w:sz w:val="24"/>
          <w:szCs w:val="24"/>
        </w:rPr>
        <w:t>.</w:t>
      </w:r>
    </w:p>
    <w:p w14:paraId="500B2B65" w14:textId="77777777" w:rsidR="00D91935" w:rsidRDefault="000832B0">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Depunerea Raportului final privind acordarea serviciilor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socială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utilizarea </w:t>
      </w:r>
      <w:proofErr w:type="spellStart"/>
      <w:r>
        <w:rPr>
          <w:rFonts w:ascii="Times New Roman" w:eastAsia="Times New Roman" w:hAnsi="Times New Roman" w:cs="Times New Roman"/>
          <w:sz w:val="24"/>
          <w:szCs w:val="24"/>
        </w:rPr>
        <w:t>subvenţiei</w:t>
      </w:r>
      <w:proofErr w:type="spellEnd"/>
      <w:r>
        <w:rPr>
          <w:rFonts w:ascii="Times New Roman" w:eastAsia="Times New Roman" w:hAnsi="Times New Roman" w:cs="Times New Roman"/>
          <w:sz w:val="24"/>
          <w:szCs w:val="24"/>
        </w:rPr>
        <w:t xml:space="preserve"> în anul pentru care a fost încheiată </w:t>
      </w:r>
      <w:proofErr w:type="spellStart"/>
      <w:r>
        <w:rPr>
          <w:rFonts w:ascii="Times New Roman" w:eastAsia="Times New Roman" w:hAnsi="Times New Roman" w:cs="Times New Roman"/>
          <w:sz w:val="24"/>
          <w:szCs w:val="24"/>
        </w:rPr>
        <w:t>convenţia</w:t>
      </w:r>
      <w:proofErr w:type="spellEnd"/>
      <w:r>
        <w:rPr>
          <w:rFonts w:ascii="Times New Roman" w:eastAsia="Times New Roman" w:hAnsi="Times New Roman" w:cs="Times New Roman"/>
          <w:sz w:val="24"/>
          <w:szCs w:val="24"/>
        </w:rPr>
        <w:t xml:space="preserve">, în termen de 15 zile de la data încetării </w:t>
      </w:r>
      <w:proofErr w:type="spellStart"/>
      <w:r>
        <w:rPr>
          <w:rFonts w:ascii="Times New Roman" w:eastAsia="Times New Roman" w:hAnsi="Times New Roman" w:cs="Times New Roman"/>
          <w:sz w:val="24"/>
          <w:szCs w:val="24"/>
        </w:rPr>
        <w:t>convenţiei</w:t>
      </w:r>
      <w:proofErr w:type="spellEnd"/>
      <w:r>
        <w:rPr>
          <w:rFonts w:ascii="Times New Roman" w:eastAsia="Times New Roman" w:hAnsi="Times New Roman" w:cs="Times New Roman"/>
          <w:sz w:val="24"/>
          <w:szCs w:val="24"/>
        </w:rPr>
        <w:t xml:space="preserve">, la Direcția de Asistență Socială a Municipiului Timișoara; </w:t>
      </w:r>
    </w:p>
    <w:p w14:paraId="578CB1DC"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8. </w:t>
      </w:r>
      <w:proofErr w:type="spellStart"/>
      <w:r>
        <w:rPr>
          <w:rFonts w:ascii="Times New Roman" w:eastAsia="Times New Roman" w:hAnsi="Times New Roman" w:cs="Times New Roman"/>
          <w:sz w:val="24"/>
          <w:szCs w:val="24"/>
        </w:rPr>
        <w:t>Menţionarea</w:t>
      </w:r>
      <w:proofErr w:type="spellEnd"/>
      <w:r>
        <w:rPr>
          <w:rFonts w:ascii="Times New Roman" w:eastAsia="Times New Roman" w:hAnsi="Times New Roman" w:cs="Times New Roman"/>
          <w:sz w:val="24"/>
          <w:szCs w:val="24"/>
        </w:rPr>
        <w:t xml:space="preserve"> în documentele referitoare la activitatea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socială și în contractele de furnizare a serviciilor sociale încheiate de Fundația/Asociația/Cultul....................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cu beneficiarii:</w:t>
      </w:r>
    </w:p>
    <w:p w14:paraId="4B901B8A"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faptului că beneficiază de </w:t>
      </w:r>
      <w:proofErr w:type="spellStart"/>
      <w:r>
        <w:rPr>
          <w:rFonts w:ascii="Times New Roman" w:eastAsia="Times New Roman" w:hAnsi="Times New Roman" w:cs="Times New Roman"/>
          <w:sz w:val="24"/>
          <w:szCs w:val="24"/>
        </w:rPr>
        <w:t>subvenţie</w:t>
      </w:r>
      <w:proofErr w:type="spellEnd"/>
      <w:r>
        <w:rPr>
          <w:rFonts w:ascii="Times New Roman" w:eastAsia="Times New Roman" w:hAnsi="Times New Roman" w:cs="Times New Roman"/>
          <w:sz w:val="24"/>
          <w:szCs w:val="24"/>
        </w:rPr>
        <w:t xml:space="preserve"> de la bugetul local al Municipiului Timișoara, conform Legii nr. 34/1998 privind acordarea unor </w:t>
      </w:r>
      <w:proofErr w:type="spellStart"/>
      <w:r>
        <w:rPr>
          <w:rFonts w:ascii="Times New Roman" w:eastAsia="Times New Roman" w:hAnsi="Times New Roman" w:cs="Times New Roman"/>
          <w:sz w:val="24"/>
          <w:szCs w:val="24"/>
        </w:rPr>
        <w:t>subvenţii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asociaţiilor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fundaţiilor</w:t>
      </w:r>
      <w:proofErr w:type="spellEnd"/>
      <w:r>
        <w:rPr>
          <w:rFonts w:ascii="Times New Roman" w:eastAsia="Times New Roman" w:hAnsi="Times New Roman" w:cs="Times New Roman"/>
          <w:sz w:val="24"/>
          <w:szCs w:val="24"/>
        </w:rPr>
        <w:t xml:space="preserve"> române cu personalitate juridică, care </w:t>
      </w:r>
      <w:proofErr w:type="spellStart"/>
      <w:r>
        <w:rPr>
          <w:rFonts w:ascii="Times New Roman" w:eastAsia="Times New Roman" w:hAnsi="Times New Roman" w:cs="Times New Roman"/>
          <w:sz w:val="24"/>
          <w:szCs w:val="24"/>
        </w:rPr>
        <w:t>înfiinţează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administrează </w:t>
      </w:r>
      <w:proofErr w:type="spellStart"/>
      <w:r>
        <w:rPr>
          <w:rFonts w:ascii="Times New Roman" w:eastAsia="Times New Roman" w:hAnsi="Times New Roman" w:cs="Times New Roman"/>
          <w:sz w:val="24"/>
          <w:szCs w:val="24"/>
        </w:rPr>
        <w:t>unităţi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socială; </w:t>
      </w:r>
    </w:p>
    <w:p w14:paraId="727D5612"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cuantumului subvenției/beneficiar acordată conform Legii nr. 34/1998 privind acordarea unor </w:t>
      </w:r>
      <w:proofErr w:type="spellStart"/>
      <w:r>
        <w:rPr>
          <w:rFonts w:ascii="Times New Roman" w:eastAsia="Times New Roman" w:hAnsi="Times New Roman" w:cs="Times New Roman"/>
          <w:sz w:val="24"/>
          <w:szCs w:val="24"/>
        </w:rPr>
        <w:t>subvenţii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asociaţiilor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fundaţiilor</w:t>
      </w:r>
      <w:proofErr w:type="spellEnd"/>
      <w:r>
        <w:rPr>
          <w:rFonts w:ascii="Times New Roman" w:eastAsia="Times New Roman" w:hAnsi="Times New Roman" w:cs="Times New Roman"/>
          <w:sz w:val="24"/>
          <w:szCs w:val="24"/>
        </w:rPr>
        <w:t xml:space="preserve"> române cu personalitate juridică, care </w:t>
      </w:r>
      <w:proofErr w:type="spellStart"/>
      <w:r>
        <w:rPr>
          <w:rFonts w:ascii="Times New Roman" w:eastAsia="Times New Roman" w:hAnsi="Times New Roman" w:cs="Times New Roman"/>
          <w:sz w:val="24"/>
          <w:szCs w:val="24"/>
        </w:rPr>
        <w:t>înfiinţează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administrează </w:t>
      </w:r>
      <w:proofErr w:type="spellStart"/>
      <w:r>
        <w:rPr>
          <w:rFonts w:ascii="Times New Roman" w:eastAsia="Times New Roman" w:hAnsi="Times New Roman" w:cs="Times New Roman"/>
          <w:sz w:val="24"/>
          <w:szCs w:val="24"/>
        </w:rPr>
        <w:t>unităţi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socială;</w:t>
      </w:r>
    </w:p>
    <w:p w14:paraId="4D5BE1AE" w14:textId="667181B7" w:rsidR="00D91935" w:rsidRDefault="000832B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Inserarea siglelor Consiliului Local al Municipiului Timișoara și Direcției de Asistență Socială a Municipiului Timișoara (Anexa 3 - Formatul siglelor) pe toate documentele/materialele realizate în urma utilizării de fonduri acordate prin prezenta convenție (</w:t>
      </w:r>
      <w:proofErr w:type="spellStart"/>
      <w:r>
        <w:rPr>
          <w:rFonts w:ascii="Times New Roman" w:eastAsia="Times New Roman" w:hAnsi="Times New Roman" w:cs="Times New Roman"/>
          <w:color w:val="000000"/>
          <w:sz w:val="24"/>
          <w:szCs w:val="24"/>
        </w:rPr>
        <w:t>ex:documente</w:t>
      </w:r>
      <w:proofErr w:type="spellEnd"/>
      <w:r>
        <w:rPr>
          <w:rFonts w:ascii="Times New Roman" w:eastAsia="Times New Roman" w:hAnsi="Times New Roman" w:cs="Times New Roman"/>
          <w:color w:val="000000"/>
          <w:sz w:val="24"/>
          <w:szCs w:val="24"/>
        </w:rPr>
        <w:t xml:space="preserve"> întocmite în urma acordării serviciilor sociale – rapoarte lunare, tabele de prezență </w:t>
      </w:r>
      <w:r>
        <w:rPr>
          <w:rFonts w:ascii="Times New Roman" w:eastAsia="Times New Roman" w:hAnsi="Times New Roman" w:cs="Times New Roman"/>
          <w:sz w:val="24"/>
          <w:szCs w:val="24"/>
        </w:rPr>
        <w:t>lunară și</w:t>
      </w:r>
      <w:r>
        <w:rPr>
          <w:rFonts w:ascii="Times New Roman" w:eastAsia="Times New Roman" w:hAnsi="Times New Roman" w:cs="Times New Roman"/>
          <w:color w:val="000000"/>
          <w:sz w:val="24"/>
          <w:szCs w:val="24"/>
        </w:rPr>
        <w:t xml:space="preserve"> la evenimente, fișe de evaluare/reevaluare, monitorizare, consiliere, decizii de admitere /suspendare/încetare, programe și planuri personalizate de intervenție, rapoarte de activitate etc., inclusiv pe materialele de prezentare proprie – afișe, pliante, broșuri, </w:t>
      </w:r>
      <w:proofErr w:type="spellStart"/>
      <w:r>
        <w:rPr>
          <w:rFonts w:ascii="Times New Roman" w:eastAsia="Times New Roman" w:hAnsi="Times New Roman" w:cs="Times New Roman"/>
          <w:color w:val="000000"/>
          <w:sz w:val="24"/>
          <w:szCs w:val="24"/>
        </w:rPr>
        <w:t>roll</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up</w:t>
      </w:r>
      <w:proofErr w:type="spellEnd"/>
      <w:r>
        <w:rPr>
          <w:rFonts w:ascii="Times New Roman" w:eastAsia="Times New Roman" w:hAnsi="Times New Roman" w:cs="Times New Roman"/>
          <w:color w:val="000000"/>
          <w:sz w:val="24"/>
          <w:szCs w:val="24"/>
        </w:rPr>
        <w:t xml:space="preserve">-uri, spider etc.). Menționarea </w:t>
      </w:r>
      <w:r w:rsidR="00874A6C">
        <w:rPr>
          <w:rFonts w:ascii="Times New Roman" w:eastAsia="Times New Roman" w:hAnsi="Times New Roman" w:cs="Times New Roman"/>
          <w:color w:val="000000"/>
          <w:sz w:val="24"/>
          <w:szCs w:val="24"/>
        </w:rPr>
        <w:t xml:space="preserve">procentului de </w:t>
      </w:r>
      <w:r>
        <w:rPr>
          <w:rFonts w:ascii="Times New Roman" w:eastAsia="Times New Roman" w:hAnsi="Times New Roman" w:cs="Times New Roman"/>
          <w:color w:val="000000"/>
          <w:sz w:val="24"/>
          <w:szCs w:val="24"/>
        </w:rPr>
        <w:t>finanț</w:t>
      </w:r>
      <w:r w:rsidR="00874A6C">
        <w:rPr>
          <w:rFonts w:ascii="Times New Roman" w:eastAsia="Times New Roman" w:hAnsi="Times New Roman" w:cs="Times New Roman"/>
          <w:color w:val="000000"/>
          <w:sz w:val="24"/>
          <w:szCs w:val="24"/>
        </w:rPr>
        <w:t>are și suma alocată</w:t>
      </w:r>
      <w:r>
        <w:rPr>
          <w:rFonts w:ascii="Times New Roman" w:eastAsia="Times New Roman" w:hAnsi="Times New Roman" w:cs="Times New Roman"/>
          <w:color w:val="000000"/>
          <w:sz w:val="24"/>
          <w:szCs w:val="24"/>
        </w:rPr>
        <w:t xml:space="preserve"> de la bugetul local aprobată prin Hotărâre a Consiliului Local al Municipiului Timișoara prin Direcția de Asistență Socială a Municipiului Timișoara în toate comunicatele/anunțurile/informările în mass-media, indiferent de mijloacele și modalitățile de informare în masă (radio, televiziune, presă scrisă sau difuzată, internet, pagină web a asociației/fundației, </w:t>
      </w:r>
      <w:r>
        <w:rPr>
          <w:rFonts w:ascii="Times New Roman" w:eastAsia="Times New Roman" w:hAnsi="Times New Roman" w:cs="Times New Roman"/>
          <w:sz w:val="24"/>
          <w:szCs w:val="24"/>
        </w:rPr>
        <w:t>social media</w:t>
      </w:r>
      <w:r>
        <w:rPr>
          <w:rFonts w:ascii="Times New Roman" w:eastAsia="Times New Roman" w:hAnsi="Times New Roman" w:cs="Times New Roman"/>
          <w:color w:val="000000"/>
          <w:sz w:val="24"/>
          <w:szCs w:val="24"/>
        </w:rPr>
        <w:t xml:space="preserve"> etc.) și cu ocazia unor evenimente realizate de </w:t>
      </w:r>
      <w:r>
        <w:rPr>
          <w:rFonts w:ascii="Times New Roman" w:eastAsia="Times New Roman" w:hAnsi="Times New Roman" w:cs="Times New Roman"/>
          <w:sz w:val="24"/>
          <w:szCs w:val="24"/>
        </w:rPr>
        <w:t>Fundația/Asociația/Cultul....................</w:t>
      </w:r>
      <w:r>
        <w:rPr>
          <w:rFonts w:ascii="Times New Roman" w:eastAsia="Times New Roman" w:hAnsi="Times New Roman" w:cs="Times New Roman"/>
          <w:color w:val="000000"/>
          <w:sz w:val="24"/>
          <w:szCs w:val="24"/>
        </w:rPr>
        <w:t xml:space="preserve"> care au legătură directă cu serviciile subvenționate prin prezenta convenție .  </w:t>
      </w:r>
    </w:p>
    <w:p w14:paraId="58EDB4D7" w14:textId="77777777" w:rsidR="00D91935" w:rsidRDefault="000832B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 durata valabilității convenției: </w:t>
      </w:r>
    </w:p>
    <w:p w14:paraId="323F73C6" w14:textId="32C85AA5" w:rsidR="00D91935" w:rsidRDefault="000832B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în </w:t>
      </w:r>
      <w:r>
        <w:rPr>
          <w:rFonts w:ascii="Times New Roman" w:eastAsia="Times New Roman" w:hAnsi="Times New Roman" w:cs="Times New Roman"/>
          <w:sz w:val="24"/>
          <w:szCs w:val="24"/>
        </w:rPr>
        <w:t>social media</w:t>
      </w:r>
      <w:r>
        <w:rPr>
          <w:rFonts w:ascii="Times New Roman" w:eastAsia="Times New Roman" w:hAnsi="Times New Roman" w:cs="Times New Roman"/>
          <w:color w:val="000000"/>
          <w:sz w:val="24"/>
          <w:szCs w:val="24"/>
        </w:rPr>
        <w:t xml:space="preserve"> se va face minim o postare/lună, pe fiecare unitate de asistență socială finanțată, menționând </w:t>
      </w:r>
      <w:r w:rsidR="00874A6C" w:rsidRPr="00874A6C">
        <w:rPr>
          <w:rFonts w:ascii="Times New Roman" w:eastAsia="Times New Roman" w:hAnsi="Times New Roman" w:cs="Times New Roman"/>
          <w:color w:val="000000"/>
          <w:sz w:val="24"/>
          <w:szCs w:val="24"/>
        </w:rPr>
        <w:t>procentul de finanțare și suma alocată</w:t>
      </w:r>
      <w:r>
        <w:rPr>
          <w:rFonts w:ascii="Times New Roman" w:eastAsia="Times New Roman" w:hAnsi="Times New Roman" w:cs="Times New Roman"/>
          <w:color w:val="000000"/>
          <w:sz w:val="24"/>
          <w:szCs w:val="24"/>
        </w:rPr>
        <w:t xml:space="preserve"> de la bugetul local;</w:t>
      </w:r>
    </w:p>
    <w:p w14:paraId="47493A56" w14:textId="64C7D722" w:rsidR="00D91935" w:rsidRDefault="000832B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se vor transmite minim 3 comunicate de presă, menționând </w:t>
      </w:r>
      <w:r w:rsidR="00874A6C" w:rsidRPr="00874A6C">
        <w:rPr>
          <w:rFonts w:ascii="Times New Roman" w:eastAsia="Times New Roman" w:hAnsi="Times New Roman" w:cs="Times New Roman"/>
          <w:color w:val="000000"/>
          <w:sz w:val="24"/>
          <w:szCs w:val="24"/>
        </w:rPr>
        <w:t xml:space="preserve">procentul de finanțare și suma alocată </w:t>
      </w:r>
      <w:r>
        <w:rPr>
          <w:rFonts w:ascii="Times New Roman" w:eastAsia="Times New Roman" w:hAnsi="Times New Roman" w:cs="Times New Roman"/>
          <w:color w:val="000000"/>
          <w:sz w:val="24"/>
          <w:szCs w:val="24"/>
        </w:rPr>
        <w:t>de la bugetul local;</w:t>
      </w:r>
    </w:p>
    <w:p w14:paraId="5F4FD30D" w14:textId="77777777" w:rsidR="00D91935" w:rsidRDefault="000832B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 vor posta pe site-ul propriu informații din care să rezulte valoarea subvenției pentru fiecare unitate de asistență socială, respectând regulile de identitate vizuală conform Anexei 3;</w:t>
      </w:r>
    </w:p>
    <w:p w14:paraId="14608373" w14:textId="7AB2A315" w:rsidR="00D91935" w:rsidRDefault="000832B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reprezentanții fundației/asociației/cultului vor participa la  minim o emisiune tv/radio pe an în care se va  menționa </w:t>
      </w:r>
      <w:r w:rsidR="00874A6C" w:rsidRPr="00874A6C">
        <w:rPr>
          <w:rFonts w:ascii="Times New Roman" w:eastAsia="Times New Roman" w:hAnsi="Times New Roman" w:cs="Times New Roman"/>
          <w:color w:val="000000"/>
          <w:sz w:val="24"/>
          <w:szCs w:val="24"/>
        </w:rPr>
        <w:t xml:space="preserve">procentul de finanțare și suma alocată </w:t>
      </w:r>
      <w:r>
        <w:rPr>
          <w:rFonts w:ascii="Times New Roman" w:eastAsia="Times New Roman" w:hAnsi="Times New Roman" w:cs="Times New Roman"/>
          <w:color w:val="000000"/>
          <w:sz w:val="24"/>
          <w:szCs w:val="24"/>
        </w:rPr>
        <w:t>de la bugetul local pentru toate serviciile sociale în cauză;</w:t>
      </w:r>
    </w:p>
    <w:p w14:paraId="559F9191" w14:textId="77777777" w:rsidR="00D91935" w:rsidRDefault="000832B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fiecare raport lunar de acordare a serviciilor sociale și utilizare a subvenției va cuprinde link-urile și </w:t>
      </w:r>
      <w:proofErr w:type="spellStart"/>
      <w:r>
        <w:rPr>
          <w:rFonts w:ascii="Times New Roman" w:eastAsia="Times New Roman" w:hAnsi="Times New Roman" w:cs="Times New Roman"/>
          <w:color w:val="000000"/>
          <w:sz w:val="24"/>
          <w:szCs w:val="24"/>
        </w:rPr>
        <w:t>printscreen</w:t>
      </w:r>
      <w:proofErr w:type="spellEnd"/>
      <w:r>
        <w:rPr>
          <w:rFonts w:ascii="Times New Roman" w:eastAsia="Times New Roman" w:hAnsi="Times New Roman" w:cs="Times New Roman"/>
          <w:color w:val="000000"/>
          <w:sz w:val="24"/>
          <w:szCs w:val="24"/>
        </w:rPr>
        <w:t xml:space="preserve">-urile </w:t>
      </w:r>
      <w:proofErr w:type="spellStart"/>
      <w:r>
        <w:rPr>
          <w:rFonts w:ascii="Times New Roman" w:eastAsia="Times New Roman" w:hAnsi="Times New Roman" w:cs="Times New Roman"/>
          <w:color w:val="000000"/>
          <w:sz w:val="24"/>
          <w:szCs w:val="24"/>
        </w:rPr>
        <w:t>pt</w:t>
      </w:r>
      <w:proofErr w:type="spellEnd"/>
      <w:r>
        <w:rPr>
          <w:rFonts w:ascii="Times New Roman" w:eastAsia="Times New Roman" w:hAnsi="Times New Roman" w:cs="Times New Roman"/>
          <w:color w:val="000000"/>
          <w:sz w:val="24"/>
          <w:szCs w:val="24"/>
        </w:rPr>
        <w:t xml:space="preserve"> fiecare postare, apariție etc;</w:t>
      </w:r>
    </w:p>
    <w:p w14:paraId="65A049C1" w14:textId="732C2F32" w:rsidR="00D91935" w:rsidRDefault="000832B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autovehiculele proprietatea </w:t>
      </w:r>
      <w:proofErr w:type="spellStart"/>
      <w:r>
        <w:rPr>
          <w:rFonts w:ascii="Times New Roman" w:eastAsia="Times New Roman" w:hAnsi="Times New Roman" w:cs="Times New Roman"/>
          <w:color w:val="000000"/>
          <w:sz w:val="24"/>
          <w:szCs w:val="24"/>
        </w:rPr>
        <w:t>fundațieie</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acociației</w:t>
      </w:r>
      <w:proofErr w:type="spellEnd"/>
      <w:r>
        <w:rPr>
          <w:rFonts w:ascii="Times New Roman" w:eastAsia="Times New Roman" w:hAnsi="Times New Roman" w:cs="Times New Roman"/>
          <w:color w:val="000000"/>
          <w:sz w:val="24"/>
          <w:szCs w:val="24"/>
        </w:rPr>
        <w:t xml:space="preserve">/cultului care deservesc serviciul social subvenționat vor avea aplicate </w:t>
      </w:r>
      <w:r>
        <w:rPr>
          <w:rFonts w:ascii="Times New Roman" w:eastAsia="Times New Roman" w:hAnsi="Times New Roman" w:cs="Times New Roman"/>
          <w:sz w:val="24"/>
          <w:szCs w:val="24"/>
        </w:rPr>
        <w:t xml:space="preserve">autocolante cu o dimensiune adecvată - minim 200 x 200 mm. Informațiile care trebuie </w:t>
      </w:r>
      <w:proofErr w:type="spellStart"/>
      <w:r>
        <w:rPr>
          <w:rFonts w:ascii="Times New Roman" w:eastAsia="Times New Roman" w:hAnsi="Times New Roman" w:cs="Times New Roman"/>
          <w:sz w:val="24"/>
          <w:szCs w:val="24"/>
        </w:rPr>
        <w:t>afişate</w:t>
      </w:r>
      <w:proofErr w:type="spellEnd"/>
      <w:r>
        <w:rPr>
          <w:rFonts w:ascii="Times New Roman" w:eastAsia="Times New Roman" w:hAnsi="Times New Roman" w:cs="Times New Roman"/>
          <w:sz w:val="24"/>
          <w:szCs w:val="24"/>
        </w:rPr>
        <w:t xml:space="preserve"> pe acestea sunt: </w:t>
      </w:r>
      <w:r>
        <w:rPr>
          <w:rFonts w:ascii="Times New Roman" w:eastAsia="Times New Roman" w:hAnsi="Times New Roman" w:cs="Times New Roman"/>
          <w:color w:val="000000"/>
          <w:sz w:val="24"/>
          <w:szCs w:val="24"/>
        </w:rPr>
        <w:t xml:space="preserve">sigle, titlul serviciului </w:t>
      </w:r>
      <w:r>
        <w:rPr>
          <w:rFonts w:ascii="Times New Roman" w:eastAsia="Times New Roman" w:hAnsi="Times New Roman" w:cs="Times New Roman"/>
          <w:sz w:val="24"/>
          <w:szCs w:val="24"/>
        </w:rPr>
        <w:t>cofinanțat</w:t>
      </w:r>
      <w:r>
        <w:rPr>
          <w:rFonts w:ascii="Times New Roman" w:eastAsia="Times New Roman" w:hAnsi="Times New Roman" w:cs="Times New Roman"/>
          <w:color w:val="000000"/>
          <w:sz w:val="24"/>
          <w:szCs w:val="24"/>
        </w:rPr>
        <w:t xml:space="preserve"> din bugetul local (conform Anexei 3). </w:t>
      </w:r>
      <w:r>
        <w:rPr>
          <w:rFonts w:ascii="Times New Roman" w:eastAsia="Times New Roman" w:hAnsi="Times New Roman" w:cs="Times New Roman"/>
          <w:sz w:val="24"/>
          <w:szCs w:val="24"/>
        </w:rPr>
        <w:t xml:space="preserve">Autocolantul să fie vizibil pe toată durata convenției. </w:t>
      </w:r>
    </w:p>
    <w:p w14:paraId="513A6866" w14:textId="7C904BA9" w:rsidR="00D91935" w:rsidRDefault="000832B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10. Comunicarea în termen de </w:t>
      </w:r>
      <w:r w:rsidR="00E0230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zile</w:t>
      </w:r>
      <w:r w:rsidR="00E0230A">
        <w:rPr>
          <w:rFonts w:ascii="Times New Roman" w:eastAsia="Times New Roman" w:hAnsi="Times New Roman" w:cs="Times New Roman"/>
          <w:sz w:val="24"/>
          <w:szCs w:val="24"/>
        </w:rPr>
        <w:t xml:space="preserve"> lucrătoare</w:t>
      </w:r>
      <w:r>
        <w:rPr>
          <w:rFonts w:ascii="Times New Roman" w:eastAsia="Times New Roman" w:hAnsi="Times New Roman" w:cs="Times New Roman"/>
          <w:sz w:val="24"/>
          <w:szCs w:val="24"/>
        </w:rPr>
        <w:t xml:space="preserve"> către Direcția de Asistență Socială a Municipiului Timișoara, în scris, a oricărei modificări cu privire la datele, </w:t>
      </w:r>
      <w:proofErr w:type="spellStart"/>
      <w:r>
        <w:rPr>
          <w:rFonts w:ascii="Times New Roman" w:eastAsia="Times New Roman" w:hAnsi="Times New Roman" w:cs="Times New Roman"/>
          <w:sz w:val="24"/>
          <w:szCs w:val="24"/>
        </w:rPr>
        <w:t>informaţiile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documentele care au stat la baza aprobării </w:t>
      </w:r>
      <w:proofErr w:type="spellStart"/>
      <w:r>
        <w:rPr>
          <w:rFonts w:ascii="Times New Roman" w:eastAsia="Times New Roman" w:hAnsi="Times New Roman" w:cs="Times New Roman"/>
          <w:sz w:val="24"/>
          <w:szCs w:val="24"/>
        </w:rPr>
        <w:t>subvenţiei</w:t>
      </w:r>
      <w:proofErr w:type="spellEnd"/>
      <w:r>
        <w:rPr>
          <w:rFonts w:ascii="Times New Roman" w:eastAsia="Times New Roman" w:hAnsi="Times New Roman" w:cs="Times New Roman"/>
          <w:sz w:val="24"/>
          <w:szCs w:val="24"/>
        </w:rPr>
        <w:t xml:space="preserve">; </w:t>
      </w:r>
    </w:p>
    <w:p w14:paraId="48C3F17D" w14:textId="47B5D5B9"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Asigurarea accesului la sediul/locațiile în care se acordă serviciile sociale subvenționate ale </w:t>
      </w:r>
      <w:r>
        <w:rPr>
          <w:rFonts w:ascii="Times New Roman" w:eastAsia="Times New Roman" w:hAnsi="Times New Roman" w:cs="Times New Roman"/>
          <w:b/>
          <w:sz w:val="24"/>
          <w:szCs w:val="24"/>
        </w:rPr>
        <w:t>Fundați</w:t>
      </w:r>
      <w:r w:rsidR="00303CF0">
        <w:rPr>
          <w:rFonts w:ascii="Times New Roman" w:eastAsia="Times New Roman" w:hAnsi="Times New Roman" w:cs="Times New Roman"/>
          <w:b/>
          <w:sz w:val="24"/>
          <w:szCs w:val="24"/>
        </w:rPr>
        <w:t xml:space="preserve">ei </w:t>
      </w:r>
      <w:r>
        <w:rPr>
          <w:rFonts w:ascii="Times New Roman" w:eastAsia="Times New Roman" w:hAnsi="Times New Roman" w:cs="Times New Roman"/>
          <w:b/>
          <w:sz w:val="24"/>
          <w:szCs w:val="24"/>
        </w:rPr>
        <w:t>/Asociați</w:t>
      </w:r>
      <w:r w:rsidR="00303CF0">
        <w:rPr>
          <w:rFonts w:ascii="Times New Roman" w:eastAsia="Times New Roman" w:hAnsi="Times New Roman" w:cs="Times New Roman"/>
          <w:b/>
          <w:sz w:val="24"/>
          <w:szCs w:val="24"/>
        </w:rPr>
        <w:t xml:space="preserve">ei </w:t>
      </w:r>
      <w:r>
        <w:rPr>
          <w:rFonts w:ascii="Times New Roman" w:eastAsia="Times New Roman" w:hAnsi="Times New Roman" w:cs="Times New Roman"/>
          <w:b/>
          <w:sz w:val="24"/>
          <w:szCs w:val="24"/>
        </w:rPr>
        <w:t>/</w:t>
      </w:r>
      <w:r w:rsidR="00303CF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Cultul</w:t>
      </w:r>
      <w:r w:rsidR="00303CF0">
        <w:rPr>
          <w:rFonts w:ascii="Times New Roman" w:eastAsia="Times New Roman" w:hAnsi="Times New Roman" w:cs="Times New Roman"/>
          <w:b/>
          <w:sz w:val="24"/>
          <w:szCs w:val="24"/>
        </w:rPr>
        <w:t xml:space="preserve">ui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 persoanelor împuternicite să efectueze controlul privind acordarea serviciilor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socială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modul de utilizare a </w:t>
      </w:r>
      <w:proofErr w:type="spellStart"/>
      <w:r>
        <w:rPr>
          <w:rFonts w:ascii="Times New Roman" w:eastAsia="Times New Roman" w:hAnsi="Times New Roman" w:cs="Times New Roman"/>
          <w:sz w:val="24"/>
          <w:szCs w:val="24"/>
        </w:rPr>
        <w:t>subvenţiei</w:t>
      </w:r>
      <w:proofErr w:type="spellEnd"/>
      <w:r>
        <w:rPr>
          <w:rFonts w:ascii="Times New Roman" w:eastAsia="Times New Roman" w:hAnsi="Times New Roman" w:cs="Times New Roman"/>
          <w:sz w:val="24"/>
          <w:szCs w:val="24"/>
        </w:rPr>
        <w:t xml:space="preserve">, precum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punerea la </w:t>
      </w:r>
      <w:proofErr w:type="spellStart"/>
      <w:r>
        <w:rPr>
          <w:rFonts w:ascii="Times New Roman" w:eastAsia="Times New Roman" w:hAnsi="Times New Roman" w:cs="Times New Roman"/>
          <w:sz w:val="24"/>
          <w:szCs w:val="24"/>
        </w:rPr>
        <w:t>dispoziţia</w:t>
      </w:r>
      <w:proofErr w:type="spellEnd"/>
      <w:r>
        <w:rPr>
          <w:rFonts w:ascii="Times New Roman" w:eastAsia="Times New Roman" w:hAnsi="Times New Roman" w:cs="Times New Roman"/>
          <w:sz w:val="24"/>
          <w:szCs w:val="24"/>
        </w:rPr>
        <w:t xml:space="preserve"> acestora a documentelor solicitate;</w:t>
      </w:r>
    </w:p>
    <w:p w14:paraId="79C81770" w14:textId="77777777" w:rsidR="009D2307"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Restituirea în primele 5 zile lucrătoare a anului următor a sumelor primite cu titlu de subvenție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rămase necheltuite până la 31 decembrie a anului în care a fost încheiată convenția.</w:t>
      </w:r>
    </w:p>
    <w:p w14:paraId="1901C472" w14:textId="6FDBF94E" w:rsidR="009D2307" w:rsidRDefault="009D2307" w:rsidP="009D2307">
      <w:pPr>
        <w:pStyle w:val="NormalWeb"/>
        <w:ind w:hanging="2"/>
      </w:pPr>
      <w:r>
        <w:lastRenderedPageBreak/>
        <w:t xml:space="preserve">13. În </w:t>
      </w:r>
      <w:proofErr w:type="spellStart"/>
      <w:r>
        <w:t>situaţia</w:t>
      </w:r>
      <w:proofErr w:type="spellEnd"/>
      <w:r>
        <w:t xml:space="preserve"> suspendării/retragerii </w:t>
      </w:r>
      <w:proofErr w:type="spellStart"/>
      <w:r>
        <w:t>licenţei</w:t>
      </w:r>
      <w:proofErr w:type="spellEnd"/>
      <w:r>
        <w:t xml:space="preserve"> de </w:t>
      </w:r>
      <w:proofErr w:type="spellStart"/>
      <w:r>
        <w:t>funcţionare</w:t>
      </w:r>
      <w:proofErr w:type="spellEnd"/>
      <w:r>
        <w:t xml:space="preserve"> a serviciului social, precum </w:t>
      </w:r>
      <w:proofErr w:type="spellStart"/>
      <w:r>
        <w:t>şi</w:t>
      </w:r>
      <w:proofErr w:type="spellEnd"/>
      <w:r>
        <w:t xml:space="preserve"> în </w:t>
      </w:r>
      <w:proofErr w:type="spellStart"/>
      <w:r>
        <w:t>situaţia</w:t>
      </w:r>
      <w:proofErr w:type="spellEnd"/>
      <w:r>
        <w:t xml:space="preserve"> încetării </w:t>
      </w:r>
      <w:proofErr w:type="spellStart"/>
      <w:r>
        <w:t>funcţionării</w:t>
      </w:r>
      <w:proofErr w:type="spellEnd"/>
      <w:r>
        <w:t xml:space="preserve"> serviciului social, prin decizia furnizorului de servicii sociale, acesta are </w:t>
      </w:r>
      <w:proofErr w:type="spellStart"/>
      <w:r>
        <w:t>obligaţia</w:t>
      </w:r>
      <w:proofErr w:type="spellEnd"/>
      <w:r>
        <w:t xml:space="preserve"> implementării planului de </w:t>
      </w:r>
      <w:proofErr w:type="spellStart"/>
      <w:r>
        <w:t>urgenţă</w:t>
      </w:r>
      <w:proofErr w:type="spellEnd"/>
      <w:r>
        <w:t xml:space="preserve"> pentru transferul beneficiarilor la alte servicii sociale similare sau în familie.</w:t>
      </w:r>
    </w:p>
    <w:p w14:paraId="6A333F20" w14:textId="77777777" w:rsidR="00D91935" w:rsidRDefault="00D91935" w:rsidP="009D2307">
      <w:pPr>
        <w:spacing w:after="0" w:line="240" w:lineRule="auto"/>
        <w:ind w:leftChars="0" w:left="0" w:firstLineChars="0" w:firstLine="0"/>
        <w:jc w:val="both"/>
        <w:rPr>
          <w:rFonts w:ascii="Times New Roman" w:eastAsia="Times New Roman" w:hAnsi="Times New Roman" w:cs="Times New Roman"/>
          <w:sz w:val="24"/>
          <w:szCs w:val="24"/>
        </w:rPr>
      </w:pPr>
    </w:p>
    <w:p w14:paraId="4B0996C6"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IV. </w:t>
      </w:r>
      <w:proofErr w:type="spellStart"/>
      <w:r>
        <w:rPr>
          <w:rFonts w:ascii="Times New Roman" w:eastAsia="Times New Roman" w:hAnsi="Times New Roman" w:cs="Times New Roman"/>
          <w:b/>
          <w:sz w:val="24"/>
          <w:szCs w:val="24"/>
        </w:rPr>
        <w:t>Obligaţiile</w:t>
      </w:r>
      <w:proofErr w:type="spellEnd"/>
      <w:r>
        <w:rPr>
          <w:rFonts w:ascii="Times New Roman" w:eastAsia="Times New Roman" w:hAnsi="Times New Roman" w:cs="Times New Roman"/>
          <w:b/>
          <w:sz w:val="24"/>
          <w:szCs w:val="24"/>
        </w:rPr>
        <w:t xml:space="preserve"> Direcției de Asistență Socială a Municipiului Timișoara sunt:</w:t>
      </w:r>
    </w:p>
    <w:p w14:paraId="49EA1633"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034E5C48" w14:textId="2342C97B" w:rsidR="007B302C" w:rsidRDefault="000832B0" w:rsidP="007B302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bookmarkStart w:id="0" w:name="_Hlk182482262"/>
      <w:r>
        <w:rPr>
          <w:rFonts w:ascii="Times New Roman" w:eastAsia="Times New Roman" w:hAnsi="Times New Roman" w:cs="Times New Roman"/>
          <w:sz w:val="24"/>
          <w:szCs w:val="24"/>
        </w:rPr>
        <w:t xml:space="preserve">Să verifice lunar, prin personalul desemnat de Direcția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Socială a Municipiului </w:t>
      </w:r>
      <w:proofErr w:type="spellStart"/>
      <w:r>
        <w:rPr>
          <w:rFonts w:ascii="Times New Roman" w:eastAsia="Times New Roman" w:hAnsi="Times New Roman" w:cs="Times New Roman"/>
          <w:sz w:val="24"/>
          <w:szCs w:val="24"/>
        </w:rPr>
        <w:t>Timişoara</w:t>
      </w:r>
      <w:proofErr w:type="spellEnd"/>
      <w:r>
        <w:rPr>
          <w:rFonts w:ascii="Times New Roman" w:eastAsia="Times New Roman" w:hAnsi="Times New Roman" w:cs="Times New Roman"/>
          <w:sz w:val="24"/>
          <w:szCs w:val="24"/>
        </w:rPr>
        <w:t>, la sediul fundației/locațiile în care se acordă serviciile sociale subvenționate</w:t>
      </w:r>
      <w:bookmarkEnd w:id="0"/>
      <w:r>
        <w:rPr>
          <w:rFonts w:ascii="Times New Roman" w:eastAsia="Times New Roman" w:hAnsi="Times New Roman" w:cs="Times New Roman"/>
          <w:sz w:val="24"/>
          <w:szCs w:val="24"/>
        </w:rPr>
        <w:t xml:space="preserve">, </w:t>
      </w:r>
      <w:bookmarkStart w:id="1" w:name="_Hlk182482297"/>
      <w:r>
        <w:rPr>
          <w:rFonts w:ascii="Times New Roman" w:eastAsia="Times New Roman" w:hAnsi="Times New Roman" w:cs="Times New Roman"/>
          <w:sz w:val="24"/>
          <w:szCs w:val="24"/>
        </w:rPr>
        <w:t>modul de acordare a serviciilor de asistență socială</w:t>
      </w:r>
      <w:bookmarkEnd w:id="1"/>
      <w:r>
        <w:rPr>
          <w:rFonts w:ascii="Times New Roman" w:eastAsia="Times New Roman" w:hAnsi="Times New Roman" w:cs="Times New Roman"/>
          <w:sz w:val="24"/>
          <w:szCs w:val="24"/>
        </w:rPr>
        <w:t xml:space="preserve"> și modul de utilizare a subvenției, menționarea sprijinului financiar acordat de Consiliul Local al Municipiului Timișoara prin Direcția de Asistență Socială a Municipiului Timișoara și existența siglelor pe documente/materiale conform prevederilor pct.9, CAP. III Obligațiile Asociației/Fundației din prezenta convenție, în termen de 10 zile lucrătoare de la data de 5 a fiecărei luni;</w:t>
      </w:r>
    </w:p>
    <w:p w14:paraId="662A7C1E" w14:textId="321BD9F2" w:rsidR="007B302C" w:rsidRDefault="001E3705">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B302C">
        <w:rPr>
          <w:rFonts w:ascii="Times New Roman" w:eastAsia="Times New Roman" w:hAnsi="Times New Roman" w:cs="Times New Roman"/>
          <w:sz w:val="24"/>
          <w:szCs w:val="24"/>
        </w:rPr>
        <w:t xml:space="preserve">. </w:t>
      </w:r>
      <w:bookmarkStart w:id="2" w:name="_Hlk182482411"/>
      <w:r w:rsidR="007B302C" w:rsidRPr="007B302C">
        <w:rPr>
          <w:rFonts w:ascii="Times New Roman" w:eastAsia="Times New Roman" w:hAnsi="Times New Roman" w:cs="Times New Roman"/>
          <w:sz w:val="24"/>
          <w:szCs w:val="24"/>
        </w:rPr>
        <w:t xml:space="preserve">Să verifice </w:t>
      </w:r>
      <w:r w:rsidR="007B302C">
        <w:rPr>
          <w:rFonts w:ascii="Times New Roman" w:eastAsia="Times New Roman" w:hAnsi="Times New Roman" w:cs="Times New Roman"/>
          <w:sz w:val="24"/>
          <w:szCs w:val="24"/>
        </w:rPr>
        <w:t>în mod inopinat</w:t>
      </w:r>
      <w:r w:rsidR="007B302C" w:rsidRPr="007B302C">
        <w:rPr>
          <w:rFonts w:ascii="Times New Roman" w:eastAsia="Times New Roman" w:hAnsi="Times New Roman" w:cs="Times New Roman"/>
          <w:sz w:val="24"/>
          <w:szCs w:val="24"/>
        </w:rPr>
        <w:t xml:space="preserve">, prin personalul desemnat de Direcția de </w:t>
      </w:r>
      <w:proofErr w:type="spellStart"/>
      <w:r w:rsidR="007B302C" w:rsidRPr="007B302C">
        <w:rPr>
          <w:rFonts w:ascii="Times New Roman" w:eastAsia="Times New Roman" w:hAnsi="Times New Roman" w:cs="Times New Roman"/>
          <w:sz w:val="24"/>
          <w:szCs w:val="24"/>
        </w:rPr>
        <w:t>Asistenţă</w:t>
      </w:r>
      <w:proofErr w:type="spellEnd"/>
      <w:r w:rsidR="007B302C" w:rsidRPr="007B302C">
        <w:rPr>
          <w:rFonts w:ascii="Times New Roman" w:eastAsia="Times New Roman" w:hAnsi="Times New Roman" w:cs="Times New Roman"/>
          <w:sz w:val="24"/>
          <w:szCs w:val="24"/>
        </w:rPr>
        <w:t xml:space="preserve"> Socială a Municipiului </w:t>
      </w:r>
      <w:proofErr w:type="spellStart"/>
      <w:r w:rsidR="007B302C" w:rsidRPr="007B302C">
        <w:rPr>
          <w:rFonts w:ascii="Times New Roman" w:eastAsia="Times New Roman" w:hAnsi="Times New Roman" w:cs="Times New Roman"/>
          <w:sz w:val="24"/>
          <w:szCs w:val="24"/>
        </w:rPr>
        <w:t>Timişoara</w:t>
      </w:r>
      <w:proofErr w:type="spellEnd"/>
      <w:r w:rsidR="007B302C" w:rsidRPr="007B302C">
        <w:rPr>
          <w:rFonts w:ascii="Times New Roman" w:eastAsia="Times New Roman" w:hAnsi="Times New Roman" w:cs="Times New Roman"/>
          <w:sz w:val="24"/>
          <w:szCs w:val="24"/>
        </w:rPr>
        <w:t>, la sediul fundației/locațiile în care se acordă serviciile sociale subvenționate</w:t>
      </w:r>
      <w:r w:rsidR="007B302C" w:rsidRPr="007B302C">
        <w:rPr>
          <w:rFonts w:ascii="Times New Roman" w:eastAsia="Times New Roman" w:hAnsi="Times New Roman" w:cs="Times New Roman"/>
          <w:sz w:val="24"/>
          <w:szCs w:val="24"/>
        </w:rPr>
        <w:t xml:space="preserve"> </w:t>
      </w:r>
      <w:r w:rsidR="007B302C" w:rsidRPr="007B302C">
        <w:rPr>
          <w:rFonts w:ascii="Times New Roman" w:eastAsia="Times New Roman" w:hAnsi="Times New Roman" w:cs="Times New Roman"/>
          <w:sz w:val="24"/>
          <w:szCs w:val="24"/>
        </w:rPr>
        <w:t>modul de acordare a serviciilor de asistență socială</w:t>
      </w:r>
      <w:r w:rsidR="007B302C">
        <w:rPr>
          <w:rFonts w:ascii="Times New Roman" w:eastAsia="Times New Roman" w:hAnsi="Times New Roman" w:cs="Times New Roman"/>
          <w:sz w:val="24"/>
          <w:szCs w:val="24"/>
        </w:rPr>
        <w:t>;</w:t>
      </w:r>
      <w:bookmarkEnd w:id="2"/>
    </w:p>
    <w:p w14:paraId="43FEB4A7" w14:textId="1302F791" w:rsidR="00D91935" w:rsidRDefault="001E3705">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832B0">
        <w:rPr>
          <w:rFonts w:ascii="Times New Roman" w:eastAsia="Times New Roman" w:hAnsi="Times New Roman" w:cs="Times New Roman"/>
          <w:sz w:val="24"/>
          <w:szCs w:val="24"/>
        </w:rPr>
        <w:t>.Să acorde subvenția lunar până la data de 25 a fiecărei luni, începând cu luna ............ ..........</w:t>
      </w:r>
      <w:bookmarkStart w:id="3" w:name="bookmark=id.gjdgxs" w:colFirst="0" w:colLast="0"/>
      <w:bookmarkEnd w:id="3"/>
      <w:r w:rsidR="000832B0">
        <w:rPr>
          <w:rFonts w:ascii="Times New Roman" w:eastAsia="Times New Roman" w:hAnsi="Times New Roman" w:cs="Times New Roman"/>
          <w:sz w:val="24"/>
          <w:szCs w:val="24"/>
        </w:rPr>
        <w:t xml:space="preserve">, la cererea fundației; </w:t>
      </w:r>
      <w:bookmarkStart w:id="4" w:name="bookmark=id.30j0zll" w:colFirst="0" w:colLast="0"/>
      <w:bookmarkEnd w:id="4"/>
    </w:p>
    <w:p w14:paraId="4A162D48" w14:textId="7A2188A1" w:rsidR="00135493" w:rsidRDefault="001E3705">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832B0">
        <w:rPr>
          <w:rFonts w:ascii="Times New Roman" w:eastAsia="Times New Roman" w:hAnsi="Times New Roman" w:cs="Times New Roman"/>
          <w:sz w:val="24"/>
          <w:szCs w:val="24"/>
        </w:rPr>
        <w:t xml:space="preserve">.Acordarea de </w:t>
      </w:r>
      <w:proofErr w:type="spellStart"/>
      <w:r w:rsidR="000832B0">
        <w:rPr>
          <w:rFonts w:ascii="Times New Roman" w:eastAsia="Times New Roman" w:hAnsi="Times New Roman" w:cs="Times New Roman"/>
          <w:sz w:val="24"/>
          <w:szCs w:val="24"/>
        </w:rPr>
        <w:t>asistenţă</w:t>
      </w:r>
      <w:proofErr w:type="spellEnd"/>
      <w:r w:rsidR="000832B0">
        <w:rPr>
          <w:rFonts w:ascii="Times New Roman" w:eastAsia="Times New Roman" w:hAnsi="Times New Roman" w:cs="Times New Roman"/>
          <w:sz w:val="24"/>
          <w:szCs w:val="24"/>
        </w:rPr>
        <w:t xml:space="preserve"> de specialitate cu privire la acordarea serviciilor de </w:t>
      </w:r>
      <w:proofErr w:type="spellStart"/>
      <w:r w:rsidR="000832B0">
        <w:rPr>
          <w:rFonts w:ascii="Times New Roman" w:eastAsia="Times New Roman" w:hAnsi="Times New Roman" w:cs="Times New Roman"/>
          <w:sz w:val="24"/>
          <w:szCs w:val="24"/>
        </w:rPr>
        <w:t>asistenţă</w:t>
      </w:r>
      <w:proofErr w:type="spellEnd"/>
      <w:r w:rsidR="000832B0">
        <w:rPr>
          <w:rFonts w:ascii="Times New Roman" w:eastAsia="Times New Roman" w:hAnsi="Times New Roman" w:cs="Times New Roman"/>
          <w:sz w:val="24"/>
          <w:szCs w:val="24"/>
        </w:rPr>
        <w:t xml:space="preserve"> socială </w:t>
      </w:r>
      <w:proofErr w:type="spellStart"/>
      <w:r w:rsidR="000832B0">
        <w:rPr>
          <w:rFonts w:ascii="Times New Roman" w:eastAsia="Times New Roman" w:hAnsi="Times New Roman" w:cs="Times New Roman"/>
          <w:sz w:val="24"/>
          <w:szCs w:val="24"/>
        </w:rPr>
        <w:t>şi</w:t>
      </w:r>
      <w:proofErr w:type="spellEnd"/>
      <w:r w:rsidR="000832B0">
        <w:rPr>
          <w:rFonts w:ascii="Times New Roman" w:eastAsia="Times New Roman" w:hAnsi="Times New Roman" w:cs="Times New Roman"/>
          <w:sz w:val="24"/>
          <w:szCs w:val="24"/>
        </w:rPr>
        <w:t xml:space="preserve"> utilizarea </w:t>
      </w:r>
      <w:proofErr w:type="spellStart"/>
      <w:r w:rsidR="000832B0">
        <w:rPr>
          <w:rFonts w:ascii="Times New Roman" w:eastAsia="Times New Roman" w:hAnsi="Times New Roman" w:cs="Times New Roman"/>
          <w:sz w:val="24"/>
          <w:szCs w:val="24"/>
        </w:rPr>
        <w:t>subvenţiei</w:t>
      </w:r>
      <w:proofErr w:type="spellEnd"/>
      <w:r w:rsidR="000832B0">
        <w:rPr>
          <w:rFonts w:ascii="Times New Roman" w:eastAsia="Times New Roman" w:hAnsi="Times New Roman" w:cs="Times New Roman"/>
          <w:sz w:val="24"/>
          <w:szCs w:val="24"/>
        </w:rPr>
        <w:t xml:space="preserve"> de către </w:t>
      </w:r>
      <w:proofErr w:type="spellStart"/>
      <w:r w:rsidR="000832B0">
        <w:rPr>
          <w:rFonts w:ascii="Times New Roman" w:eastAsia="Times New Roman" w:hAnsi="Times New Roman" w:cs="Times New Roman"/>
          <w:sz w:val="24"/>
          <w:szCs w:val="24"/>
        </w:rPr>
        <w:t>asociaţie</w:t>
      </w:r>
      <w:proofErr w:type="spellEnd"/>
      <w:r w:rsidR="000832B0">
        <w:rPr>
          <w:rFonts w:ascii="Times New Roman" w:eastAsia="Times New Roman" w:hAnsi="Times New Roman" w:cs="Times New Roman"/>
          <w:sz w:val="24"/>
          <w:szCs w:val="24"/>
        </w:rPr>
        <w:t>/</w:t>
      </w:r>
      <w:proofErr w:type="spellStart"/>
      <w:r w:rsidR="000832B0">
        <w:rPr>
          <w:rFonts w:ascii="Times New Roman" w:eastAsia="Times New Roman" w:hAnsi="Times New Roman" w:cs="Times New Roman"/>
          <w:sz w:val="24"/>
          <w:szCs w:val="24"/>
        </w:rPr>
        <w:t>fundaţie</w:t>
      </w:r>
      <w:proofErr w:type="spellEnd"/>
      <w:r w:rsidR="00AC1EC8">
        <w:rPr>
          <w:rFonts w:ascii="Times New Roman" w:eastAsia="Times New Roman" w:hAnsi="Times New Roman" w:cs="Times New Roman"/>
          <w:sz w:val="24"/>
          <w:szCs w:val="24"/>
        </w:rPr>
        <w:t>/cult</w:t>
      </w:r>
      <w:r w:rsidR="000832B0">
        <w:rPr>
          <w:rFonts w:ascii="Times New Roman" w:eastAsia="Times New Roman" w:hAnsi="Times New Roman" w:cs="Times New Roman"/>
          <w:sz w:val="24"/>
          <w:szCs w:val="24"/>
        </w:rPr>
        <w:t>.</w:t>
      </w:r>
    </w:p>
    <w:p w14:paraId="1515F7DC" w14:textId="77777777" w:rsidR="00135493" w:rsidRPr="00A571E4" w:rsidRDefault="00135493">
      <w:pPr>
        <w:spacing w:after="0" w:line="240" w:lineRule="auto"/>
        <w:ind w:left="0" w:hanging="2"/>
        <w:jc w:val="both"/>
        <w:rPr>
          <w:rFonts w:ascii="Times New Roman" w:eastAsia="Times New Roman" w:hAnsi="Times New Roman" w:cs="Times New Roman"/>
          <w:sz w:val="24"/>
          <w:szCs w:val="24"/>
          <w:lang w:val="en-US"/>
        </w:rPr>
      </w:pPr>
    </w:p>
    <w:p w14:paraId="07C49FCC" w14:textId="40B360FE" w:rsidR="00135493" w:rsidRPr="00135493" w:rsidRDefault="00135493">
      <w:pPr>
        <w:spacing w:after="0" w:line="240" w:lineRule="auto"/>
        <w:ind w:left="0" w:hanging="2"/>
        <w:jc w:val="both"/>
        <w:rPr>
          <w:rFonts w:ascii="Times New Roman" w:eastAsia="Times New Roman" w:hAnsi="Times New Roman" w:cs="Times New Roman"/>
          <w:b/>
          <w:bCs/>
          <w:sz w:val="24"/>
          <w:szCs w:val="24"/>
        </w:rPr>
      </w:pPr>
      <w:r w:rsidRPr="00135493">
        <w:rPr>
          <w:rFonts w:ascii="Times New Roman" w:eastAsia="Times New Roman" w:hAnsi="Times New Roman" w:cs="Times New Roman"/>
          <w:b/>
          <w:bCs/>
          <w:sz w:val="24"/>
          <w:szCs w:val="24"/>
        </w:rPr>
        <w:t>V. Dispoziții generale</w:t>
      </w:r>
    </w:p>
    <w:p w14:paraId="1D654855" w14:textId="0653D7C1" w:rsidR="00D91935" w:rsidRPr="00135493" w:rsidRDefault="000832B0" w:rsidP="00135493">
      <w:pPr>
        <w:spacing w:after="0" w:line="240" w:lineRule="auto"/>
        <w:ind w:leftChars="0" w:left="0" w:firstLineChars="0" w:hanging="2"/>
        <w:jc w:val="both"/>
        <w:rPr>
          <w:rFonts w:ascii="Times New Roman" w:eastAsia="Times New Roman" w:hAnsi="Times New Roman" w:cs="Times New Roman"/>
          <w:bCs/>
          <w:sz w:val="24"/>
          <w:szCs w:val="24"/>
        </w:rPr>
      </w:pPr>
      <w:r w:rsidRPr="00135493">
        <w:rPr>
          <w:rFonts w:ascii="Times New Roman" w:eastAsia="Times New Roman" w:hAnsi="Times New Roman" w:cs="Times New Roman"/>
          <w:sz w:val="24"/>
          <w:szCs w:val="24"/>
        </w:rPr>
        <w:t xml:space="preserve"> </w:t>
      </w:r>
      <w:r w:rsidR="00135493" w:rsidRPr="00135493">
        <w:rPr>
          <w:rFonts w:ascii="Times New Roman" w:eastAsia="Times New Roman" w:hAnsi="Times New Roman" w:cs="Times New Roman"/>
          <w:sz w:val="24"/>
          <w:szCs w:val="24"/>
        </w:rPr>
        <w:t xml:space="preserve">1. </w:t>
      </w:r>
      <w:r w:rsidR="00135493" w:rsidRPr="00135493">
        <w:rPr>
          <w:rFonts w:ascii="Times New Roman" w:eastAsia="Times New Roman" w:hAnsi="Times New Roman" w:cs="Times New Roman"/>
          <w:bCs/>
          <w:sz w:val="24"/>
          <w:szCs w:val="24"/>
        </w:rPr>
        <w:t xml:space="preserve">În cazul serviciilor sociale acordate complementar, potrivit planului individualizat de acordare a serviciilor, întocmit potrivit prevederilor </w:t>
      </w:r>
      <w:hyperlink w:history="1">
        <w:r w:rsidR="00135493" w:rsidRPr="00135493">
          <w:rPr>
            <w:rStyle w:val="Hyperlink"/>
            <w:rFonts w:ascii="Times New Roman" w:eastAsia="Times New Roman" w:hAnsi="Times New Roman" w:cs="Times New Roman"/>
            <w:bCs/>
            <w:color w:val="auto"/>
            <w:sz w:val="24"/>
            <w:szCs w:val="24"/>
            <w:u w:val="none"/>
          </w:rPr>
          <w:t xml:space="preserve">art. 46 lit. d) din Legea </w:t>
        </w:r>
        <w:proofErr w:type="spellStart"/>
        <w:r w:rsidR="00135493" w:rsidRPr="00135493">
          <w:rPr>
            <w:rStyle w:val="Hyperlink"/>
            <w:rFonts w:ascii="Times New Roman" w:eastAsia="Times New Roman" w:hAnsi="Times New Roman" w:cs="Times New Roman"/>
            <w:bCs/>
            <w:color w:val="auto"/>
            <w:sz w:val="24"/>
            <w:szCs w:val="24"/>
            <w:u w:val="none"/>
          </w:rPr>
          <w:t>asistenţei</w:t>
        </w:r>
        <w:proofErr w:type="spellEnd"/>
        <w:r w:rsidR="00135493" w:rsidRPr="00135493">
          <w:rPr>
            <w:rStyle w:val="Hyperlink"/>
            <w:rFonts w:ascii="Times New Roman" w:eastAsia="Times New Roman" w:hAnsi="Times New Roman" w:cs="Times New Roman"/>
            <w:bCs/>
            <w:color w:val="auto"/>
            <w:sz w:val="24"/>
            <w:szCs w:val="24"/>
            <w:u w:val="none"/>
          </w:rPr>
          <w:t xml:space="preserve"> sociale nr. 292/2011</w:t>
        </w:r>
      </w:hyperlink>
      <w:r w:rsidR="00135493" w:rsidRPr="00135493">
        <w:rPr>
          <w:rFonts w:ascii="Times New Roman" w:eastAsia="Times New Roman" w:hAnsi="Times New Roman" w:cs="Times New Roman"/>
          <w:bCs/>
          <w:sz w:val="24"/>
          <w:szCs w:val="24"/>
        </w:rPr>
        <w:t xml:space="preserve">, cu modificările </w:t>
      </w:r>
      <w:proofErr w:type="spellStart"/>
      <w:r w:rsidR="00135493" w:rsidRPr="00135493">
        <w:rPr>
          <w:rFonts w:ascii="Times New Roman" w:eastAsia="Times New Roman" w:hAnsi="Times New Roman" w:cs="Times New Roman"/>
          <w:bCs/>
          <w:sz w:val="24"/>
          <w:szCs w:val="24"/>
        </w:rPr>
        <w:t>şi</w:t>
      </w:r>
      <w:proofErr w:type="spellEnd"/>
      <w:r w:rsidR="00135493" w:rsidRPr="00135493">
        <w:rPr>
          <w:rFonts w:ascii="Times New Roman" w:eastAsia="Times New Roman" w:hAnsi="Times New Roman" w:cs="Times New Roman"/>
          <w:bCs/>
          <w:sz w:val="24"/>
          <w:szCs w:val="24"/>
        </w:rPr>
        <w:t xml:space="preserve"> completările ulterioare, nivelul mediu lunar al </w:t>
      </w:r>
      <w:proofErr w:type="spellStart"/>
      <w:r w:rsidR="00135493" w:rsidRPr="00135493">
        <w:rPr>
          <w:rFonts w:ascii="Times New Roman" w:eastAsia="Times New Roman" w:hAnsi="Times New Roman" w:cs="Times New Roman"/>
          <w:bCs/>
          <w:sz w:val="24"/>
          <w:szCs w:val="24"/>
        </w:rPr>
        <w:t>subvenţiei</w:t>
      </w:r>
      <w:proofErr w:type="spellEnd"/>
      <w:r w:rsidR="00135493" w:rsidRPr="00135493">
        <w:rPr>
          <w:rFonts w:ascii="Times New Roman" w:eastAsia="Times New Roman" w:hAnsi="Times New Roman" w:cs="Times New Roman"/>
          <w:bCs/>
          <w:sz w:val="24"/>
          <w:szCs w:val="24"/>
        </w:rPr>
        <w:t xml:space="preserve"> nu se cumulează (cu respectarea principiului enunțat la art. 2 alin. 2 din HG nr. 1153/2001 pentru aprobarea </w:t>
      </w:r>
      <w:hyperlink w:history="1">
        <w:r w:rsidR="00135493" w:rsidRPr="00135493">
          <w:rPr>
            <w:rStyle w:val="Hyperlink"/>
            <w:rFonts w:ascii="Times New Roman" w:eastAsia="Times New Roman" w:hAnsi="Times New Roman" w:cs="Times New Roman"/>
            <w:bCs/>
            <w:color w:val="auto"/>
            <w:sz w:val="24"/>
            <w:szCs w:val="24"/>
            <w:u w:val="none"/>
          </w:rPr>
          <w:t>Normelor metodologice</w:t>
        </w:r>
      </w:hyperlink>
      <w:r w:rsidR="00135493" w:rsidRPr="00135493">
        <w:rPr>
          <w:rFonts w:ascii="Times New Roman" w:eastAsia="Times New Roman" w:hAnsi="Times New Roman" w:cs="Times New Roman"/>
          <w:bCs/>
          <w:sz w:val="24"/>
          <w:szCs w:val="24"/>
        </w:rPr>
        <w:t xml:space="preserve"> de aplicare a prevederilor </w:t>
      </w:r>
      <w:hyperlink w:history="1">
        <w:r w:rsidR="00135493" w:rsidRPr="00135493">
          <w:rPr>
            <w:rStyle w:val="Hyperlink"/>
            <w:rFonts w:ascii="Times New Roman" w:eastAsia="Times New Roman" w:hAnsi="Times New Roman" w:cs="Times New Roman"/>
            <w:bCs/>
            <w:color w:val="auto"/>
            <w:sz w:val="24"/>
            <w:szCs w:val="24"/>
            <w:u w:val="none"/>
          </w:rPr>
          <w:t>Legii nr. 34/1998</w:t>
        </w:r>
      </w:hyperlink>
      <w:r w:rsidR="00135493" w:rsidRPr="00135493">
        <w:rPr>
          <w:rFonts w:ascii="Times New Roman" w:eastAsia="Times New Roman" w:hAnsi="Times New Roman" w:cs="Times New Roman"/>
          <w:bCs/>
          <w:sz w:val="24"/>
          <w:szCs w:val="24"/>
        </w:rPr>
        <w:t xml:space="preserve"> privind acordarea unor </w:t>
      </w:r>
      <w:proofErr w:type="spellStart"/>
      <w:r w:rsidR="00135493" w:rsidRPr="00135493">
        <w:rPr>
          <w:rFonts w:ascii="Times New Roman" w:eastAsia="Times New Roman" w:hAnsi="Times New Roman" w:cs="Times New Roman"/>
          <w:bCs/>
          <w:sz w:val="24"/>
          <w:szCs w:val="24"/>
        </w:rPr>
        <w:t>subvenţii</w:t>
      </w:r>
      <w:proofErr w:type="spellEnd"/>
      <w:r w:rsidR="00135493" w:rsidRPr="00135493">
        <w:rPr>
          <w:rFonts w:ascii="Times New Roman" w:eastAsia="Times New Roman" w:hAnsi="Times New Roman" w:cs="Times New Roman"/>
          <w:bCs/>
          <w:sz w:val="24"/>
          <w:szCs w:val="24"/>
        </w:rPr>
        <w:t xml:space="preserve"> </w:t>
      </w:r>
      <w:proofErr w:type="spellStart"/>
      <w:r w:rsidR="00135493" w:rsidRPr="00135493">
        <w:rPr>
          <w:rFonts w:ascii="Times New Roman" w:eastAsia="Times New Roman" w:hAnsi="Times New Roman" w:cs="Times New Roman"/>
          <w:bCs/>
          <w:sz w:val="24"/>
          <w:szCs w:val="24"/>
        </w:rPr>
        <w:t>asociaţiilor</w:t>
      </w:r>
      <w:proofErr w:type="spellEnd"/>
      <w:r w:rsidR="00135493" w:rsidRPr="00135493">
        <w:rPr>
          <w:rFonts w:ascii="Times New Roman" w:eastAsia="Times New Roman" w:hAnsi="Times New Roman" w:cs="Times New Roman"/>
          <w:bCs/>
          <w:sz w:val="24"/>
          <w:szCs w:val="24"/>
        </w:rPr>
        <w:t xml:space="preserve"> </w:t>
      </w:r>
      <w:proofErr w:type="spellStart"/>
      <w:r w:rsidR="00135493" w:rsidRPr="00135493">
        <w:rPr>
          <w:rFonts w:ascii="Times New Roman" w:eastAsia="Times New Roman" w:hAnsi="Times New Roman" w:cs="Times New Roman"/>
          <w:bCs/>
          <w:sz w:val="24"/>
          <w:szCs w:val="24"/>
        </w:rPr>
        <w:t>şi</w:t>
      </w:r>
      <w:proofErr w:type="spellEnd"/>
      <w:r w:rsidR="00135493" w:rsidRPr="00135493">
        <w:rPr>
          <w:rFonts w:ascii="Times New Roman" w:eastAsia="Times New Roman" w:hAnsi="Times New Roman" w:cs="Times New Roman"/>
          <w:bCs/>
          <w:sz w:val="24"/>
          <w:szCs w:val="24"/>
        </w:rPr>
        <w:t xml:space="preserve"> </w:t>
      </w:r>
      <w:proofErr w:type="spellStart"/>
      <w:r w:rsidR="00135493" w:rsidRPr="00135493">
        <w:rPr>
          <w:rFonts w:ascii="Times New Roman" w:eastAsia="Times New Roman" w:hAnsi="Times New Roman" w:cs="Times New Roman"/>
          <w:bCs/>
          <w:sz w:val="24"/>
          <w:szCs w:val="24"/>
        </w:rPr>
        <w:t>fundaţiilor</w:t>
      </w:r>
      <w:proofErr w:type="spellEnd"/>
      <w:r w:rsidR="00135493" w:rsidRPr="00135493">
        <w:rPr>
          <w:rFonts w:ascii="Times New Roman" w:eastAsia="Times New Roman" w:hAnsi="Times New Roman" w:cs="Times New Roman"/>
          <w:bCs/>
          <w:sz w:val="24"/>
          <w:szCs w:val="24"/>
        </w:rPr>
        <w:t xml:space="preserve"> române cu personalitate juridică, care </w:t>
      </w:r>
      <w:proofErr w:type="spellStart"/>
      <w:r w:rsidR="00135493" w:rsidRPr="00135493">
        <w:rPr>
          <w:rFonts w:ascii="Times New Roman" w:eastAsia="Times New Roman" w:hAnsi="Times New Roman" w:cs="Times New Roman"/>
          <w:bCs/>
          <w:sz w:val="24"/>
          <w:szCs w:val="24"/>
        </w:rPr>
        <w:t>înfiinţează</w:t>
      </w:r>
      <w:proofErr w:type="spellEnd"/>
      <w:r w:rsidR="00135493" w:rsidRPr="00135493">
        <w:rPr>
          <w:rFonts w:ascii="Times New Roman" w:eastAsia="Times New Roman" w:hAnsi="Times New Roman" w:cs="Times New Roman"/>
          <w:bCs/>
          <w:sz w:val="24"/>
          <w:szCs w:val="24"/>
        </w:rPr>
        <w:t xml:space="preserve"> </w:t>
      </w:r>
      <w:proofErr w:type="spellStart"/>
      <w:r w:rsidR="00135493" w:rsidRPr="00135493">
        <w:rPr>
          <w:rFonts w:ascii="Times New Roman" w:eastAsia="Times New Roman" w:hAnsi="Times New Roman" w:cs="Times New Roman"/>
          <w:bCs/>
          <w:sz w:val="24"/>
          <w:szCs w:val="24"/>
        </w:rPr>
        <w:t>şi</w:t>
      </w:r>
      <w:proofErr w:type="spellEnd"/>
      <w:r w:rsidR="00135493" w:rsidRPr="00135493">
        <w:rPr>
          <w:rFonts w:ascii="Times New Roman" w:eastAsia="Times New Roman" w:hAnsi="Times New Roman" w:cs="Times New Roman"/>
          <w:bCs/>
          <w:sz w:val="24"/>
          <w:szCs w:val="24"/>
        </w:rPr>
        <w:t xml:space="preserve"> administrează </w:t>
      </w:r>
      <w:proofErr w:type="spellStart"/>
      <w:r w:rsidR="00135493" w:rsidRPr="00135493">
        <w:rPr>
          <w:rFonts w:ascii="Times New Roman" w:eastAsia="Times New Roman" w:hAnsi="Times New Roman" w:cs="Times New Roman"/>
          <w:bCs/>
          <w:sz w:val="24"/>
          <w:szCs w:val="24"/>
        </w:rPr>
        <w:t>unităţi</w:t>
      </w:r>
      <w:proofErr w:type="spellEnd"/>
      <w:r w:rsidR="00135493" w:rsidRPr="00135493">
        <w:rPr>
          <w:rFonts w:ascii="Times New Roman" w:eastAsia="Times New Roman" w:hAnsi="Times New Roman" w:cs="Times New Roman"/>
          <w:bCs/>
          <w:sz w:val="24"/>
          <w:szCs w:val="24"/>
        </w:rPr>
        <w:t xml:space="preserve"> de </w:t>
      </w:r>
      <w:proofErr w:type="spellStart"/>
      <w:r w:rsidR="00135493" w:rsidRPr="00135493">
        <w:rPr>
          <w:rFonts w:ascii="Times New Roman" w:eastAsia="Times New Roman" w:hAnsi="Times New Roman" w:cs="Times New Roman"/>
          <w:bCs/>
          <w:sz w:val="24"/>
          <w:szCs w:val="24"/>
        </w:rPr>
        <w:t>asistenţa</w:t>
      </w:r>
      <w:proofErr w:type="spellEnd"/>
      <w:r w:rsidR="00135493" w:rsidRPr="00135493">
        <w:rPr>
          <w:rFonts w:ascii="Times New Roman" w:eastAsia="Times New Roman" w:hAnsi="Times New Roman" w:cs="Times New Roman"/>
          <w:bCs/>
          <w:sz w:val="24"/>
          <w:szCs w:val="24"/>
        </w:rPr>
        <w:t xml:space="preserve"> socială);</w:t>
      </w:r>
    </w:p>
    <w:p w14:paraId="41144496" w14:textId="77777777" w:rsidR="00135493" w:rsidRPr="00135493" w:rsidRDefault="00135493" w:rsidP="00135493">
      <w:pPr>
        <w:spacing w:after="0" w:line="240" w:lineRule="auto"/>
        <w:ind w:leftChars="0" w:left="0" w:firstLineChars="0" w:hanging="2"/>
        <w:jc w:val="both"/>
        <w:rPr>
          <w:rFonts w:ascii="Times New Roman" w:eastAsia="Times New Roman" w:hAnsi="Times New Roman" w:cs="Times New Roman"/>
          <w:bCs/>
          <w:sz w:val="24"/>
          <w:szCs w:val="24"/>
        </w:rPr>
      </w:pPr>
      <w:r w:rsidRPr="00135493">
        <w:rPr>
          <w:rFonts w:ascii="Times New Roman" w:eastAsia="Times New Roman" w:hAnsi="Times New Roman" w:cs="Times New Roman"/>
          <w:bCs/>
          <w:sz w:val="24"/>
          <w:szCs w:val="24"/>
        </w:rPr>
        <w:t xml:space="preserve">2. Nu se vor finanța cazurile identificate cu dublă finanțare. Prin dublă finanțare se înțelege faptul că o persoană nu poate beneficia simultan de servicii cu același cod de serviciu social conform </w:t>
      </w:r>
      <w:proofErr w:type="spellStart"/>
      <w:r w:rsidRPr="00135493">
        <w:rPr>
          <w:rFonts w:ascii="Times New Roman" w:eastAsia="Times New Roman" w:hAnsi="Times New Roman" w:cs="Times New Roman"/>
          <w:bCs/>
          <w:sz w:val="24"/>
          <w:szCs w:val="24"/>
        </w:rPr>
        <w:t>nomeclatorului</w:t>
      </w:r>
      <w:proofErr w:type="spellEnd"/>
      <w:r w:rsidRPr="00135493">
        <w:rPr>
          <w:rFonts w:ascii="Times New Roman" w:eastAsia="Times New Roman" w:hAnsi="Times New Roman" w:cs="Times New Roman"/>
          <w:bCs/>
          <w:sz w:val="24"/>
          <w:szCs w:val="24"/>
        </w:rPr>
        <w:t xml:space="preserve"> de servicii sociale aprobat prin HG nr. 867/2015 sau similare, acordate de două sau mai multe unități de asistență socială, ambele finanțate de la bugetul local al municipiului Timișoara;</w:t>
      </w:r>
    </w:p>
    <w:p w14:paraId="51949A4D" w14:textId="77777777" w:rsidR="00D91935" w:rsidRDefault="00D91935" w:rsidP="00135493">
      <w:pPr>
        <w:spacing w:after="0" w:line="240" w:lineRule="auto"/>
        <w:ind w:leftChars="0" w:left="0" w:firstLineChars="0" w:firstLine="0"/>
        <w:jc w:val="both"/>
        <w:rPr>
          <w:rFonts w:ascii="Times New Roman" w:eastAsia="Times New Roman" w:hAnsi="Times New Roman" w:cs="Times New Roman"/>
          <w:sz w:val="24"/>
          <w:szCs w:val="24"/>
        </w:rPr>
      </w:pPr>
    </w:p>
    <w:p w14:paraId="4CF0695E" w14:textId="0AE7C863"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sidR="00135493">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Răspunderea </w:t>
      </w:r>
      <w:proofErr w:type="spellStart"/>
      <w:r>
        <w:rPr>
          <w:rFonts w:ascii="Times New Roman" w:eastAsia="Times New Roman" w:hAnsi="Times New Roman" w:cs="Times New Roman"/>
          <w:b/>
          <w:sz w:val="24"/>
          <w:szCs w:val="24"/>
        </w:rPr>
        <w:t>părţilor</w:t>
      </w:r>
      <w:proofErr w:type="spellEnd"/>
    </w:p>
    <w:p w14:paraId="3E071C7B" w14:textId="28100C50"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Fundația/Asociația/Cultul</w:t>
      </w:r>
      <w:r w:rsidR="00A469F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răspunde pentru modul de utilizare a </w:t>
      </w:r>
      <w:proofErr w:type="spellStart"/>
      <w:r>
        <w:rPr>
          <w:rFonts w:ascii="Times New Roman" w:eastAsia="Times New Roman" w:hAnsi="Times New Roman" w:cs="Times New Roman"/>
          <w:sz w:val="24"/>
          <w:szCs w:val="24"/>
        </w:rPr>
        <w:t>subvenţiei</w:t>
      </w:r>
      <w:proofErr w:type="spellEnd"/>
      <w:r>
        <w:rPr>
          <w:rFonts w:ascii="Times New Roman" w:eastAsia="Times New Roman" w:hAnsi="Times New Roman" w:cs="Times New Roman"/>
          <w:sz w:val="24"/>
          <w:szCs w:val="24"/>
        </w:rPr>
        <w:t xml:space="preserve"> potrivit scopului pentru care a fost acordată. </w:t>
      </w:r>
    </w:p>
    <w:p w14:paraId="31DC72A7"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Utilizarea </w:t>
      </w:r>
      <w:proofErr w:type="spellStart"/>
      <w:r>
        <w:rPr>
          <w:rFonts w:ascii="Times New Roman" w:eastAsia="Times New Roman" w:hAnsi="Times New Roman" w:cs="Times New Roman"/>
          <w:sz w:val="24"/>
          <w:szCs w:val="24"/>
        </w:rPr>
        <w:t>subvenţiei</w:t>
      </w:r>
      <w:proofErr w:type="spellEnd"/>
      <w:r>
        <w:rPr>
          <w:rFonts w:ascii="Times New Roman" w:eastAsia="Times New Roman" w:hAnsi="Times New Roman" w:cs="Times New Roman"/>
          <w:sz w:val="24"/>
          <w:szCs w:val="24"/>
        </w:rPr>
        <w:t xml:space="preserve"> în alte scopuri, atrage </w:t>
      </w:r>
      <w:proofErr w:type="spellStart"/>
      <w:r>
        <w:rPr>
          <w:rFonts w:ascii="Times New Roman" w:eastAsia="Times New Roman" w:hAnsi="Times New Roman" w:cs="Times New Roman"/>
          <w:sz w:val="24"/>
          <w:szCs w:val="24"/>
        </w:rPr>
        <w:t>obligaţia</w:t>
      </w:r>
      <w:proofErr w:type="spellEnd"/>
      <w:r>
        <w:rPr>
          <w:rFonts w:ascii="Times New Roman" w:eastAsia="Times New Roman" w:hAnsi="Times New Roman" w:cs="Times New Roman"/>
          <w:sz w:val="24"/>
          <w:szCs w:val="24"/>
        </w:rPr>
        <w:t xml:space="preserve"> Fundația/Asociația/Cultul.................. de restituire a </w:t>
      </w:r>
      <w:proofErr w:type="spellStart"/>
      <w:r>
        <w:rPr>
          <w:rFonts w:ascii="Times New Roman" w:eastAsia="Times New Roman" w:hAnsi="Times New Roman" w:cs="Times New Roman"/>
          <w:sz w:val="24"/>
          <w:szCs w:val="24"/>
        </w:rPr>
        <w:t>subvenţiei</w:t>
      </w:r>
      <w:proofErr w:type="spellEnd"/>
      <w:r>
        <w:rPr>
          <w:rFonts w:ascii="Times New Roman" w:eastAsia="Times New Roman" w:hAnsi="Times New Roman" w:cs="Times New Roman"/>
          <w:sz w:val="24"/>
          <w:szCs w:val="24"/>
        </w:rPr>
        <w:t xml:space="preserve">, precum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plata de majorări de întârziere de 0,02 % pe zi de </w:t>
      </w:r>
      <w:proofErr w:type="spellStart"/>
      <w:r>
        <w:rPr>
          <w:rFonts w:ascii="Times New Roman" w:eastAsia="Times New Roman" w:hAnsi="Times New Roman" w:cs="Times New Roman"/>
          <w:sz w:val="24"/>
          <w:szCs w:val="24"/>
        </w:rPr>
        <w:t>întârzierela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subvenţia</w:t>
      </w:r>
      <w:proofErr w:type="spellEnd"/>
      <w:r>
        <w:rPr>
          <w:rFonts w:ascii="Times New Roman" w:eastAsia="Times New Roman" w:hAnsi="Times New Roman" w:cs="Times New Roman"/>
          <w:sz w:val="24"/>
          <w:szCs w:val="24"/>
        </w:rPr>
        <w:t xml:space="preserve"> utilizată în mod necorespunzător, majorări calculate de la data identificării încălcării </w:t>
      </w:r>
      <w:proofErr w:type="spellStart"/>
      <w:r>
        <w:rPr>
          <w:rFonts w:ascii="Times New Roman" w:eastAsia="Times New Roman" w:hAnsi="Times New Roman" w:cs="Times New Roman"/>
          <w:sz w:val="24"/>
          <w:szCs w:val="24"/>
        </w:rPr>
        <w:t>obligaţiei</w:t>
      </w:r>
      <w:proofErr w:type="spellEnd"/>
      <w:r>
        <w:rPr>
          <w:rFonts w:ascii="Times New Roman" w:eastAsia="Times New Roman" w:hAnsi="Times New Roman" w:cs="Times New Roman"/>
          <w:sz w:val="24"/>
          <w:szCs w:val="24"/>
        </w:rPr>
        <w:t xml:space="preserve"> contractuale până la data restituirii efective.</w:t>
      </w:r>
    </w:p>
    <w:p w14:paraId="71272D95"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070CA0D2" w14:textId="78FF39D4"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sidR="00135493">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Forţa</w:t>
      </w:r>
      <w:proofErr w:type="spellEnd"/>
      <w:r>
        <w:rPr>
          <w:rFonts w:ascii="Times New Roman" w:eastAsia="Times New Roman" w:hAnsi="Times New Roman" w:cs="Times New Roman"/>
          <w:b/>
          <w:sz w:val="24"/>
          <w:szCs w:val="24"/>
        </w:rPr>
        <w:t xml:space="preserve"> majoră </w:t>
      </w:r>
    </w:p>
    <w:p w14:paraId="0A825D27"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Partea care invocă </w:t>
      </w:r>
      <w:proofErr w:type="spellStart"/>
      <w:r>
        <w:rPr>
          <w:rFonts w:ascii="Times New Roman" w:eastAsia="Times New Roman" w:hAnsi="Times New Roman" w:cs="Times New Roman"/>
          <w:sz w:val="24"/>
          <w:szCs w:val="24"/>
        </w:rPr>
        <w:t>forţa</w:t>
      </w:r>
      <w:proofErr w:type="spellEnd"/>
      <w:r>
        <w:rPr>
          <w:rFonts w:ascii="Times New Roman" w:eastAsia="Times New Roman" w:hAnsi="Times New Roman" w:cs="Times New Roman"/>
          <w:sz w:val="24"/>
          <w:szCs w:val="24"/>
        </w:rPr>
        <w:t xml:space="preserve"> majoră are </w:t>
      </w:r>
      <w:proofErr w:type="spellStart"/>
      <w:r>
        <w:rPr>
          <w:rFonts w:ascii="Times New Roman" w:eastAsia="Times New Roman" w:hAnsi="Times New Roman" w:cs="Times New Roman"/>
          <w:sz w:val="24"/>
          <w:szCs w:val="24"/>
        </w:rPr>
        <w:t>obligaţia</w:t>
      </w:r>
      <w:proofErr w:type="spellEnd"/>
      <w:r>
        <w:rPr>
          <w:rFonts w:ascii="Times New Roman" w:eastAsia="Times New Roman" w:hAnsi="Times New Roman" w:cs="Times New Roman"/>
          <w:sz w:val="24"/>
          <w:szCs w:val="24"/>
        </w:rPr>
        <w:t xml:space="preserve"> de a notifica celeilalte </w:t>
      </w:r>
      <w:proofErr w:type="spellStart"/>
      <w:r>
        <w:rPr>
          <w:rFonts w:ascii="Times New Roman" w:eastAsia="Times New Roman" w:hAnsi="Times New Roman" w:cs="Times New Roman"/>
          <w:sz w:val="24"/>
          <w:szCs w:val="24"/>
        </w:rPr>
        <w:t>părţi</w:t>
      </w:r>
      <w:proofErr w:type="spellEnd"/>
      <w:r>
        <w:rPr>
          <w:rFonts w:ascii="Times New Roman" w:eastAsia="Times New Roman" w:hAnsi="Times New Roman" w:cs="Times New Roman"/>
          <w:sz w:val="24"/>
          <w:szCs w:val="24"/>
        </w:rPr>
        <w:t xml:space="preserve">, de îndată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în mod complet, producerea </w:t>
      </w:r>
      <w:proofErr w:type="spellStart"/>
      <w:r>
        <w:rPr>
          <w:rFonts w:ascii="Times New Roman" w:eastAsia="Times New Roman" w:hAnsi="Times New Roman" w:cs="Times New Roman"/>
          <w:sz w:val="24"/>
          <w:szCs w:val="24"/>
        </w:rPr>
        <w:t>forţei</w:t>
      </w:r>
      <w:proofErr w:type="spellEnd"/>
      <w:r>
        <w:rPr>
          <w:rFonts w:ascii="Times New Roman" w:eastAsia="Times New Roman" w:hAnsi="Times New Roman" w:cs="Times New Roman"/>
          <w:sz w:val="24"/>
          <w:szCs w:val="24"/>
        </w:rPr>
        <w:t xml:space="preserve"> majore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de a lua orice măsură care îi stă la </w:t>
      </w:r>
      <w:proofErr w:type="spellStart"/>
      <w:r>
        <w:rPr>
          <w:rFonts w:ascii="Times New Roman" w:eastAsia="Times New Roman" w:hAnsi="Times New Roman" w:cs="Times New Roman"/>
          <w:sz w:val="24"/>
          <w:szCs w:val="24"/>
        </w:rPr>
        <w:t>dispoziţie</w:t>
      </w:r>
      <w:proofErr w:type="spellEnd"/>
      <w:r>
        <w:rPr>
          <w:rFonts w:ascii="Times New Roman" w:eastAsia="Times New Roman" w:hAnsi="Times New Roman" w:cs="Times New Roman"/>
          <w:sz w:val="24"/>
          <w:szCs w:val="24"/>
        </w:rPr>
        <w:t xml:space="preserve"> în vederea încetării acesteia. </w:t>
      </w:r>
    </w:p>
    <w:p w14:paraId="463C51DF"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Dacă </w:t>
      </w:r>
      <w:proofErr w:type="spellStart"/>
      <w:r>
        <w:rPr>
          <w:rFonts w:ascii="Times New Roman" w:eastAsia="Times New Roman" w:hAnsi="Times New Roman" w:cs="Times New Roman"/>
          <w:sz w:val="24"/>
          <w:szCs w:val="24"/>
        </w:rPr>
        <w:t>forţa</w:t>
      </w:r>
      <w:proofErr w:type="spellEnd"/>
      <w:r>
        <w:rPr>
          <w:rFonts w:ascii="Times New Roman" w:eastAsia="Times New Roman" w:hAnsi="Times New Roman" w:cs="Times New Roman"/>
          <w:sz w:val="24"/>
          <w:szCs w:val="24"/>
        </w:rPr>
        <w:t xml:space="preserve"> majoră </w:t>
      </w:r>
      <w:proofErr w:type="spellStart"/>
      <w:r>
        <w:rPr>
          <w:rFonts w:ascii="Times New Roman" w:eastAsia="Times New Roman" w:hAnsi="Times New Roman" w:cs="Times New Roman"/>
          <w:sz w:val="24"/>
          <w:szCs w:val="24"/>
        </w:rPr>
        <w:t>acţionează</w:t>
      </w:r>
      <w:proofErr w:type="spellEnd"/>
      <w:r>
        <w:rPr>
          <w:rFonts w:ascii="Times New Roman" w:eastAsia="Times New Roman" w:hAnsi="Times New Roman" w:cs="Times New Roman"/>
          <w:sz w:val="24"/>
          <w:szCs w:val="24"/>
        </w:rPr>
        <w:t xml:space="preserve"> sau se estimează că va </w:t>
      </w:r>
      <w:proofErr w:type="spellStart"/>
      <w:r>
        <w:rPr>
          <w:rFonts w:ascii="Times New Roman" w:eastAsia="Times New Roman" w:hAnsi="Times New Roman" w:cs="Times New Roman"/>
          <w:sz w:val="24"/>
          <w:szCs w:val="24"/>
        </w:rPr>
        <w:t>acţiona</w:t>
      </w:r>
      <w:proofErr w:type="spellEnd"/>
      <w:r>
        <w:rPr>
          <w:rFonts w:ascii="Times New Roman" w:eastAsia="Times New Roman" w:hAnsi="Times New Roman" w:cs="Times New Roman"/>
          <w:sz w:val="24"/>
          <w:szCs w:val="24"/>
        </w:rPr>
        <w:t xml:space="preserve"> o perioadă mai mare de 3 luni, orice parte are dreptul să notifice celeilalte </w:t>
      </w:r>
      <w:proofErr w:type="spellStart"/>
      <w:r>
        <w:rPr>
          <w:rFonts w:ascii="Times New Roman" w:eastAsia="Times New Roman" w:hAnsi="Times New Roman" w:cs="Times New Roman"/>
          <w:sz w:val="24"/>
          <w:szCs w:val="24"/>
        </w:rPr>
        <w:t>părţi</w:t>
      </w:r>
      <w:proofErr w:type="spellEnd"/>
      <w:r>
        <w:rPr>
          <w:rFonts w:ascii="Times New Roman" w:eastAsia="Times New Roman" w:hAnsi="Times New Roman" w:cs="Times New Roman"/>
          <w:sz w:val="24"/>
          <w:szCs w:val="24"/>
        </w:rPr>
        <w:t xml:space="preserve"> încetarea de plin drept a prezentei </w:t>
      </w:r>
      <w:proofErr w:type="spellStart"/>
      <w:r>
        <w:rPr>
          <w:rFonts w:ascii="Times New Roman" w:eastAsia="Times New Roman" w:hAnsi="Times New Roman" w:cs="Times New Roman"/>
          <w:sz w:val="24"/>
          <w:szCs w:val="24"/>
        </w:rPr>
        <w:t>convenţii</w:t>
      </w:r>
      <w:proofErr w:type="spellEnd"/>
      <w:r>
        <w:rPr>
          <w:rFonts w:ascii="Times New Roman" w:eastAsia="Times New Roman" w:hAnsi="Times New Roman" w:cs="Times New Roman"/>
          <w:sz w:val="24"/>
          <w:szCs w:val="24"/>
        </w:rPr>
        <w:t xml:space="preserve">, fără ca nici o parte să poată pretinde daune-interese. </w:t>
      </w:r>
    </w:p>
    <w:p w14:paraId="131DB467"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Forţa</w:t>
      </w:r>
      <w:proofErr w:type="spellEnd"/>
      <w:r>
        <w:rPr>
          <w:rFonts w:ascii="Times New Roman" w:eastAsia="Times New Roman" w:hAnsi="Times New Roman" w:cs="Times New Roman"/>
          <w:sz w:val="24"/>
          <w:szCs w:val="24"/>
        </w:rPr>
        <w:t xml:space="preserve"> majoră exonerează </w:t>
      </w:r>
      <w:proofErr w:type="spellStart"/>
      <w:r>
        <w:rPr>
          <w:rFonts w:ascii="Times New Roman" w:eastAsia="Times New Roman" w:hAnsi="Times New Roman" w:cs="Times New Roman"/>
          <w:sz w:val="24"/>
          <w:szCs w:val="24"/>
        </w:rPr>
        <w:t>părţile</w:t>
      </w:r>
      <w:proofErr w:type="spellEnd"/>
      <w:r>
        <w:rPr>
          <w:rFonts w:ascii="Times New Roman" w:eastAsia="Times New Roman" w:hAnsi="Times New Roman" w:cs="Times New Roman"/>
          <w:sz w:val="24"/>
          <w:szCs w:val="24"/>
        </w:rPr>
        <w:t xml:space="preserve"> de îndeplinirea </w:t>
      </w:r>
      <w:proofErr w:type="spellStart"/>
      <w:r>
        <w:rPr>
          <w:rFonts w:ascii="Times New Roman" w:eastAsia="Times New Roman" w:hAnsi="Times New Roman" w:cs="Times New Roman"/>
          <w:sz w:val="24"/>
          <w:szCs w:val="24"/>
        </w:rPr>
        <w:t>obligaţiilor</w:t>
      </w:r>
      <w:proofErr w:type="spellEnd"/>
      <w:r>
        <w:rPr>
          <w:rFonts w:ascii="Times New Roman" w:eastAsia="Times New Roman" w:hAnsi="Times New Roman" w:cs="Times New Roman"/>
          <w:sz w:val="24"/>
          <w:szCs w:val="24"/>
        </w:rPr>
        <w:t xml:space="preserve"> prevăzute în prezenta </w:t>
      </w:r>
      <w:proofErr w:type="spellStart"/>
      <w:r>
        <w:rPr>
          <w:rFonts w:ascii="Times New Roman" w:eastAsia="Times New Roman" w:hAnsi="Times New Roman" w:cs="Times New Roman"/>
          <w:sz w:val="24"/>
          <w:szCs w:val="24"/>
        </w:rPr>
        <w:t>convenţie</w:t>
      </w:r>
      <w:proofErr w:type="spellEnd"/>
      <w:r>
        <w:rPr>
          <w:rFonts w:ascii="Times New Roman" w:eastAsia="Times New Roman" w:hAnsi="Times New Roman" w:cs="Times New Roman"/>
          <w:sz w:val="24"/>
          <w:szCs w:val="24"/>
        </w:rPr>
        <w:t xml:space="preserve">. </w:t>
      </w:r>
    </w:p>
    <w:p w14:paraId="759E8578"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În </w:t>
      </w:r>
      <w:proofErr w:type="spellStart"/>
      <w:r>
        <w:rPr>
          <w:rFonts w:ascii="Times New Roman" w:eastAsia="Times New Roman" w:hAnsi="Times New Roman" w:cs="Times New Roman"/>
          <w:sz w:val="24"/>
          <w:szCs w:val="24"/>
        </w:rPr>
        <w:t>situaţia</w:t>
      </w:r>
      <w:proofErr w:type="spellEnd"/>
      <w:r>
        <w:rPr>
          <w:rFonts w:ascii="Times New Roman" w:eastAsia="Times New Roman" w:hAnsi="Times New Roman" w:cs="Times New Roman"/>
          <w:sz w:val="24"/>
          <w:szCs w:val="24"/>
        </w:rPr>
        <w:t xml:space="preserve"> în care Direcția de Asistență Socială a Municipiului Timișoara se află în imposibilitate de plată datorită unor cauze de </w:t>
      </w:r>
      <w:proofErr w:type="spellStart"/>
      <w:r>
        <w:rPr>
          <w:rFonts w:ascii="Times New Roman" w:eastAsia="Times New Roman" w:hAnsi="Times New Roman" w:cs="Times New Roman"/>
          <w:sz w:val="24"/>
          <w:szCs w:val="24"/>
        </w:rPr>
        <w:t>forţă</w:t>
      </w:r>
      <w:proofErr w:type="spellEnd"/>
      <w:r>
        <w:rPr>
          <w:rFonts w:ascii="Times New Roman" w:eastAsia="Times New Roman" w:hAnsi="Times New Roman" w:cs="Times New Roman"/>
          <w:sz w:val="24"/>
          <w:szCs w:val="24"/>
        </w:rPr>
        <w:t xml:space="preserve"> majoră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în această perioadă serviciile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socială au fost acordate cu respectarea </w:t>
      </w:r>
      <w:proofErr w:type="spellStart"/>
      <w:r>
        <w:rPr>
          <w:rFonts w:ascii="Times New Roman" w:eastAsia="Times New Roman" w:hAnsi="Times New Roman" w:cs="Times New Roman"/>
          <w:sz w:val="24"/>
          <w:szCs w:val="24"/>
        </w:rPr>
        <w:t>condiţiilor</w:t>
      </w:r>
      <w:proofErr w:type="spellEnd"/>
      <w:r>
        <w:rPr>
          <w:rFonts w:ascii="Times New Roman" w:eastAsia="Times New Roman" w:hAnsi="Times New Roman" w:cs="Times New Roman"/>
          <w:sz w:val="24"/>
          <w:szCs w:val="24"/>
        </w:rPr>
        <w:t xml:space="preserve"> care au stat la baza acordării </w:t>
      </w:r>
      <w:proofErr w:type="spellStart"/>
      <w:r>
        <w:rPr>
          <w:rFonts w:ascii="Times New Roman" w:eastAsia="Times New Roman" w:hAnsi="Times New Roman" w:cs="Times New Roman"/>
          <w:sz w:val="24"/>
          <w:szCs w:val="24"/>
        </w:rPr>
        <w:t>subvenţiei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subvenţia</w:t>
      </w:r>
      <w:proofErr w:type="spellEnd"/>
      <w:r>
        <w:rPr>
          <w:rFonts w:ascii="Times New Roman" w:eastAsia="Times New Roman" w:hAnsi="Times New Roman" w:cs="Times New Roman"/>
          <w:sz w:val="24"/>
          <w:szCs w:val="24"/>
        </w:rPr>
        <w:t xml:space="preserve"> se poate acorda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retroactiv pe o perioadă care nu poate </w:t>
      </w:r>
      <w:proofErr w:type="spellStart"/>
      <w:r>
        <w:rPr>
          <w:rFonts w:ascii="Times New Roman" w:eastAsia="Times New Roman" w:hAnsi="Times New Roman" w:cs="Times New Roman"/>
          <w:sz w:val="24"/>
          <w:szCs w:val="24"/>
        </w:rPr>
        <w:t>depăşi</w:t>
      </w:r>
      <w:proofErr w:type="spellEnd"/>
      <w:r>
        <w:rPr>
          <w:rFonts w:ascii="Times New Roman" w:eastAsia="Times New Roman" w:hAnsi="Times New Roman" w:cs="Times New Roman"/>
          <w:sz w:val="24"/>
          <w:szCs w:val="24"/>
        </w:rPr>
        <w:t xml:space="preserve"> 3 luni calendaristice.   </w:t>
      </w:r>
    </w:p>
    <w:p w14:paraId="5D733352" w14:textId="0AB532FB"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În cazul încetării </w:t>
      </w:r>
      <w:proofErr w:type="spellStart"/>
      <w:r>
        <w:rPr>
          <w:rFonts w:ascii="Times New Roman" w:eastAsia="Times New Roman" w:hAnsi="Times New Roman" w:cs="Times New Roman"/>
          <w:sz w:val="24"/>
          <w:szCs w:val="24"/>
        </w:rPr>
        <w:t>forţei</w:t>
      </w:r>
      <w:proofErr w:type="spellEnd"/>
      <w:r>
        <w:rPr>
          <w:rFonts w:ascii="Times New Roman" w:eastAsia="Times New Roman" w:hAnsi="Times New Roman" w:cs="Times New Roman"/>
          <w:sz w:val="24"/>
          <w:szCs w:val="24"/>
        </w:rPr>
        <w:t xml:space="preserve"> majore care a condus la imposibilitatea de plată,  </w:t>
      </w:r>
      <w:r>
        <w:rPr>
          <w:rFonts w:ascii="Times New Roman" w:eastAsia="Times New Roman" w:hAnsi="Times New Roman" w:cs="Times New Roman"/>
          <w:b/>
          <w:sz w:val="24"/>
          <w:szCs w:val="24"/>
        </w:rPr>
        <w:t>Fundația/Asociația/Cultul</w:t>
      </w:r>
      <w:r w:rsidR="00A469F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va fi notificată despre această </w:t>
      </w:r>
      <w:proofErr w:type="spellStart"/>
      <w:r>
        <w:rPr>
          <w:rFonts w:ascii="Times New Roman" w:eastAsia="Times New Roman" w:hAnsi="Times New Roman" w:cs="Times New Roman"/>
          <w:sz w:val="24"/>
          <w:szCs w:val="24"/>
        </w:rPr>
        <w:t>situaţie</w:t>
      </w:r>
      <w:proofErr w:type="spellEnd"/>
      <w:r>
        <w:rPr>
          <w:rFonts w:ascii="Times New Roman" w:eastAsia="Times New Roman" w:hAnsi="Times New Roman" w:cs="Times New Roman"/>
          <w:sz w:val="24"/>
          <w:szCs w:val="24"/>
        </w:rPr>
        <w:t xml:space="preserve">. </w:t>
      </w:r>
    </w:p>
    <w:p w14:paraId="2784ABD4" w14:textId="64717975"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În perioada în care, datorită unor cauze de </w:t>
      </w:r>
      <w:proofErr w:type="spellStart"/>
      <w:r>
        <w:rPr>
          <w:rFonts w:ascii="Times New Roman" w:eastAsia="Times New Roman" w:hAnsi="Times New Roman" w:cs="Times New Roman"/>
          <w:sz w:val="24"/>
          <w:szCs w:val="24"/>
        </w:rPr>
        <w:t>forţă</w:t>
      </w:r>
      <w:proofErr w:type="spellEnd"/>
      <w:r>
        <w:rPr>
          <w:rFonts w:ascii="Times New Roman" w:eastAsia="Times New Roman" w:hAnsi="Times New Roman" w:cs="Times New Roman"/>
          <w:sz w:val="24"/>
          <w:szCs w:val="24"/>
        </w:rPr>
        <w:t xml:space="preserve"> majoră, </w:t>
      </w:r>
      <w:r>
        <w:rPr>
          <w:rFonts w:ascii="Times New Roman" w:eastAsia="Times New Roman" w:hAnsi="Times New Roman" w:cs="Times New Roman"/>
          <w:b/>
          <w:sz w:val="24"/>
          <w:szCs w:val="24"/>
        </w:rPr>
        <w:t>Fundația/Asociația/Cultul</w:t>
      </w:r>
      <w:r w:rsidR="00A469F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se află în imposibilitate de a acorda serviciile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socială, </w:t>
      </w:r>
      <w:proofErr w:type="spellStart"/>
      <w:r>
        <w:rPr>
          <w:rFonts w:ascii="Times New Roman" w:eastAsia="Times New Roman" w:hAnsi="Times New Roman" w:cs="Times New Roman"/>
          <w:sz w:val="24"/>
          <w:szCs w:val="24"/>
        </w:rPr>
        <w:t>subvenţia</w:t>
      </w:r>
      <w:proofErr w:type="spellEnd"/>
      <w:r>
        <w:rPr>
          <w:rFonts w:ascii="Times New Roman" w:eastAsia="Times New Roman" w:hAnsi="Times New Roman" w:cs="Times New Roman"/>
          <w:sz w:val="24"/>
          <w:szCs w:val="24"/>
        </w:rPr>
        <w:t xml:space="preserve"> nu se acordă. </w:t>
      </w:r>
    </w:p>
    <w:p w14:paraId="27C0B218"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267D0089" w14:textId="725A7F3C"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w:t>
      </w:r>
      <w:r w:rsidR="00135493">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Suspendarea </w:t>
      </w:r>
      <w:proofErr w:type="spellStart"/>
      <w:r>
        <w:rPr>
          <w:rFonts w:ascii="Times New Roman" w:eastAsia="Times New Roman" w:hAnsi="Times New Roman" w:cs="Times New Roman"/>
          <w:b/>
          <w:sz w:val="24"/>
          <w:szCs w:val="24"/>
        </w:rPr>
        <w:t>convenţiei</w:t>
      </w:r>
      <w:proofErr w:type="spellEnd"/>
      <w:r>
        <w:rPr>
          <w:rFonts w:ascii="Times New Roman" w:eastAsia="Times New Roman" w:hAnsi="Times New Roman" w:cs="Times New Roman"/>
          <w:b/>
          <w:sz w:val="24"/>
          <w:szCs w:val="24"/>
        </w:rPr>
        <w:t xml:space="preserve"> </w:t>
      </w:r>
    </w:p>
    <w:p w14:paraId="248A5BFE"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1.Prezenta </w:t>
      </w:r>
      <w:proofErr w:type="spellStart"/>
      <w:r>
        <w:rPr>
          <w:rFonts w:ascii="Times New Roman" w:eastAsia="Times New Roman" w:hAnsi="Times New Roman" w:cs="Times New Roman"/>
          <w:sz w:val="24"/>
          <w:szCs w:val="24"/>
        </w:rPr>
        <w:t>convenţie</w:t>
      </w:r>
      <w:proofErr w:type="spellEnd"/>
      <w:r>
        <w:rPr>
          <w:rFonts w:ascii="Times New Roman" w:eastAsia="Times New Roman" w:hAnsi="Times New Roman" w:cs="Times New Roman"/>
          <w:sz w:val="24"/>
          <w:szCs w:val="24"/>
        </w:rPr>
        <w:t xml:space="preserve"> se suspendă în cazul nerespectării </w:t>
      </w:r>
      <w:proofErr w:type="spellStart"/>
      <w:r>
        <w:rPr>
          <w:rFonts w:ascii="Times New Roman" w:eastAsia="Times New Roman" w:hAnsi="Times New Roman" w:cs="Times New Roman"/>
          <w:sz w:val="24"/>
          <w:szCs w:val="24"/>
        </w:rPr>
        <w:t>obligaţiilor</w:t>
      </w:r>
      <w:proofErr w:type="spellEnd"/>
      <w:r>
        <w:rPr>
          <w:rFonts w:ascii="Times New Roman" w:eastAsia="Times New Roman" w:hAnsi="Times New Roman" w:cs="Times New Roman"/>
          <w:sz w:val="24"/>
          <w:szCs w:val="24"/>
        </w:rPr>
        <w:t xml:space="preserve"> prevăzute la cap. III pct. 3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8. </w:t>
      </w:r>
    </w:p>
    <w:p w14:paraId="6AF7D90A" w14:textId="704D7922"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2.În caz de suspendare a convenției, Direcția de Asistență Socială a Municipiului Timișoara va notifica </w:t>
      </w:r>
      <w:r>
        <w:rPr>
          <w:rFonts w:ascii="Times New Roman" w:eastAsia="Times New Roman" w:hAnsi="Times New Roman" w:cs="Times New Roman"/>
          <w:b/>
          <w:sz w:val="24"/>
          <w:szCs w:val="24"/>
        </w:rPr>
        <w:t>Fundația/Asociația/Cultul</w:t>
      </w:r>
      <w:r w:rsidR="00A469F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că </w:t>
      </w:r>
      <w:proofErr w:type="spellStart"/>
      <w:r>
        <w:rPr>
          <w:rFonts w:ascii="Times New Roman" w:eastAsia="Times New Roman" w:hAnsi="Times New Roman" w:cs="Times New Roman"/>
          <w:sz w:val="24"/>
          <w:szCs w:val="24"/>
        </w:rPr>
        <w:t>subvenţia</w:t>
      </w:r>
      <w:proofErr w:type="spellEnd"/>
      <w:r>
        <w:rPr>
          <w:rFonts w:ascii="Times New Roman" w:eastAsia="Times New Roman" w:hAnsi="Times New Roman" w:cs="Times New Roman"/>
          <w:sz w:val="24"/>
          <w:szCs w:val="24"/>
        </w:rPr>
        <w:t xml:space="preserve"> pe luna respectivă nu se mai acordă.  </w:t>
      </w:r>
    </w:p>
    <w:p w14:paraId="414E568F"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755B8496" w14:textId="46EA1F3F" w:rsidR="00D91935" w:rsidRDefault="0013549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IX</w:t>
      </w:r>
      <w:r w:rsidR="000832B0">
        <w:rPr>
          <w:rFonts w:ascii="Times New Roman" w:eastAsia="Times New Roman" w:hAnsi="Times New Roman" w:cs="Times New Roman"/>
          <w:b/>
          <w:sz w:val="24"/>
          <w:szCs w:val="24"/>
        </w:rPr>
        <w:t xml:space="preserve">. Încetarea </w:t>
      </w:r>
      <w:proofErr w:type="spellStart"/>
      <w:r w:rsidR="000832B0">
        <w:rPr>
          <w:rFonts w:ascii="Times New Roman" w:eastAsia="Times New Roman" w:hAnsi="Times New Roman" w:cs="Times New Roman"/>
          <w:b/>
          <w:sz w:val="24"/>
          <w:szCs w:val="24"/>
        </w:rPr>
        <w:t>convenţiei</w:t>
      </w:r>
      <w:proofErr w:type="spellEnd"/>
      <w:r w:rsidR="000832B0">
        <w:rPr>
          <w:rFonts w:ascii="Times New Roman" w:eastAsia="Times New Roman" w:hAnsi="Times New Roman" w:cs="Times New Roman"/>
          <w:b/>
          <w:sz w:val="24"/>
          <w:szCs w:val="24"/>
        </w:rPr>
        <w:t xml:space="preserve"> </w:t>
      </w:r>
    </w:p>
    <w:p w14:paraId="52FA6A20"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Prezenta </w:t>
      </w:r>
      <w:proofErr w:type="spellStart"/>
      <w:r>
        <w:rPr>
          <w:rFonts w:ascii="Times New Roman" w:eastAsia="Times New Roman" w:hAnsi="Times New Roman" w:cs="Times New Roman"/>
          <w:sz w:val="24"/>
          <w:szCs w:val="24"/>
        </w:rPr>
        <w:t>convenţie</w:t>
      </w:r>
      <w:proofErr w:type="spellEnd"/>
      <w:r>
        <w:rPr>
          <w:rFonts w:ascii="Times New Roman" w:eastAsia="Times New Roman" w:hAnsi="Times New Roman" w:cs="Times New Roman"/>
          <w:sz w:val="24"/>
          <w:szCs w:val="24"/>
        </w:rPr>
        <w:t xml:space="preserve"> încetează: </w:t>
      </w:r>
    </w:p>
    <w:p w14:paraId="6BC61C5F"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prin acordul de </w:t>
      </w:r>
      <w:proofErr w:type="spellStart"/>
      <w:r>
        <w:rPr>
          <w:rFonts w:ascii="Times New Roman" w:eastAsia="Times New Roman" w:hAnsi="Times New Roman" w:cs="Times New Roman"/>
          <w:sz w:val="24"/>
          <w:szCs w:val="24"/>
        </w:rPr>
        <w:t>voinţă</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părţilor</w:t>
      </w:r>
      <w:proofErr w:type="spellEnd"/>
      <w:r>
        <w:rPr>
          <w:rFonts w:ascii="Times New Roman" w:eastAsia="Times New Roman" w:hAnsi="Times New Roman" w:cs="Times New Roman"/>
          <w:sz w:val="24"/>
          <w:szCs w:val="24"/>
        </w:rPr>
        <w:t xml:space="preserve">; </w:t>
      </w:r>
    </w:p>
    <w:p w14:paraId="2A3B650B"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(1) prin reziliere, la solicitarea motivată a uneia dintre </w:t>
      </w:r>
      <w:proofErr w:type="spellStart"/>
      <w:r>
        <w:rPr>
          <w:rFonts w:ascii="Times New Roman" w:eastAsia="Times New Roman" w:hAnsi="Times New Roman" w:cs="Times New Roman"/>
          <w:sz w:val="24"/>
          <w:szCs w:val="24"/>
        </w:rPr>
        <w:t>părţi</w:t>
      </w:r>
      <w:proofErr w:type="spellEnd"/>
      <w:r>
        <w:rPr>
          <w:rFonts w:ascii="Times New Roman" w:eastAsia="Times New Roman" w:hAnsi="Times New Roman" w:cs="Times New Roman"/>
          <w:sz w:val="24"/>
          <w:szCs w:val="24"/>
        </w:rPr>
        <w:t>;</w:t>
      </w:r>
    </w:p>
    <w:p w14:paraId="43A02CA4"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Constituie motiv de reziliere a convenției următoarele:</w:t>
      </w:r>
    </w:p>
    <w:p w14:paraId="72DD5AA7"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nerespectarea </w:t>
      </w:r>
      <w:proofErr w:type="spellStart"/>
      <w:r>
        <w:rPr>
          <w:rFonts w:ascii="Times New Roman" w:eastAsia="Times New Roman" w:hAnsi="Times New Roman" w:cs="Times New Roman"/>
          <w:sz w:val="24"/>
          <w:szCs w:val="24"/>
        </w:rPr>
        <w:t>obligaţiilor</w:t>
      </w:r>
      <w:proofErr w:type="spellEnd"/>
      <w:r>
        <w:rPr>
          <w:rFonts w:ascii="Times New Roman" w:eastAsia="Times New Roman" w:hAnsi="Times New Roman" w:cs="Times New Roman"/>
          <w:sz w:val="24"/>
          <w:szCs w:val="24"/>
        </w:rPr>
        <w:t xml:space="preserve"> asumate prin prezenta </w:t>
      </w:r>
      <w:proofErr w:type="spellStart"/>
      <w:r>
        <w:rPr>
          <w:rFonts w:ascii="Times New Roman" w:eastAsia="Times New Roman" w:hAnsi="Times New Roman" w:cs="Times New Roman"/>
          <w:sz w:val="24"/>
          <w:szCs w:val="24"/>
        </w:rPr>
        <w:t>convenţie</w:t>
      </w:r>
      <w:proofErr w:type="spellEnd"/>
      <w:r>
        <w:rPr>
          <w:rFonts w:ascii="Times New Roman" w:eastAsia="Times New Roman" w:hAnsi="Times New Roman" w:cs="Times New Roman"/>
          <w:sz w:val="24"/>
          <w:szCs w:val="24"/>
        </w:rPr>
        <w:t xml:space="preserve"> de către una dintre </w:t>
      </w:r>
      <w:proofErr w:type="spellStart"/>
      <w:r>
        <w:rPr>
          <w:rFonts w:ascii="Times New Roman" w:eastAsia="Times New Roman" w:hAnsi="Times New Roman" w:cs="Times New Roman"/>
          <w:sz w:val="24"/>
          <w:szCs w:val="24"/>
        </w:rPr>
        <w:t>părţi</w:t>
      </w:r>
      <w:proofErr w:type="spellEnd"/>
      <w:r>
        <w:rPr>
          <w:rFonts w:ascii="Times New Roman" w:eastAsia="Times New Roman" w:hAnsi="Times New Roman" w:cs="Times New Roman"/>
          <w:sz w:val="24"/>
          <w:szCs w:val="24"/>
        </w:rPr>
        <w:t>;</w:t>
      </w:r>
    </w:p>
    <w:p w14:paraId="30EBB905" w14:textId="672D0250"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încălcarea de către  </w:t>
      </w:r>
      <w:r>
        <w:rPr>
          <w:rFonts w:ascii="Times New Roman" w:eastAsia="Times New Roman" w:hAnsi="Times New Roman" w:cs="Times New Roman"/>
          <w:b/>
          <w:sz w:val="24"/>
          <w:szCs w:val="24"/>
        </w:rPr>
        <w:t>Fundația/Asociația/Cultul</w:t>
      </w:r>
      <w:r w:rsidR="00A469F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 prevederilor legale cu privire la serviciile sociale furnizate;</w:t>
      </w:r>
    </w:p>
    <w:p w14:paraId="5E25D480" w14:textId="4DF247F0"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retragerea sau anularea </w:t>
      </w:r>
      <w:proofErr w:type="spellStart"/>
      <w:r>
        <w:rPr>
          <w:rFonts w:ascii="Times New Roman" w:eastAsia="Times New Roman" w:hAnsi="Times New Roman" w:cs="Times New Roman"/>
          <w:sz w:val="24"/>
          <w:szCs w:val="24"/>
        </w:rPr>
        <w:t>autorizaţiei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funcţionare</w:t>
      </w:r>
      <w:proofErr w:type="spellEnd"/>
      <w:r>
        <w:rPr>
          <w:rFonts w:ascii="Times New Roman" w:eastAsia="Times New Roman" w:hAnsi="Times New Roman" w:cs="Times New Roman"/>
          <w:sz w:val="24"/>
          <w:szCs w:val="24"/>
        </w:rPr>
        <w:t xml:space="preserve">, a acreditării </w:t>
      </w:r>
      <w:r>
        <w:rPr>
          <w:rFonts w:ascii="Times New Roman" w:eastAsia="Times New Roman" w:hAnsi="Times New Roman" w:cs="Times New Roman"/>
          <w:b/>
          <w:sz w:val="24"/>
          <w:szCs w:val="24"/>
        </w:rPr>
        <w:t>Fundați</w:t>
      </w:r>
      <w:r w:rsidR="00A469FF">
        <w:rPr>
          <w:rFonts w:ascii="Times New Roman" w:eastAsia="Times New Roman" w:hAnsi="Times New Roman" w:cs="Times New Roman"/>
          <w:b/>
          <w:sz w:val="24"/>
          <w:szCs w:val="24"/>
        </w:rPr>
        <w:t xml:space="preserve">ei </w:t>
      </w:r>
      <w:r>
        <w:rPr>
          <w:rFonts w:ascii="Times New Roman" w:eastAsia="Times New Roman" w:hAnsi="Times New Roman" w:cs="Times New Roman"/>
          <w:b/>
          <w:sz w:val="24"/>
          <w:szCs w:val="24"/>
        </w:rPr>
        <w:t>/Asociați</w:t>
      </w:r>
      <w:r w:rsidR="00A469FF">
        <w:rPr>
          <w:rFonts w:ascii="Times New Roman" w:eastAsia="Times New Roman" w:hAnsi="Times New Roman" w:cs="Times New Roman"/>
          <w:b/>
          <w:sz w:val="24"/>
          <w:szCs w:val="24"/>
        </w:rPr>
        <w:t xml:space="preserve">ei </w:t>
      </w:r>
      <w:r>
        <w:rPr>
          <w:rFonts w:ascii="Times New Roman" w:eastAsia="Times New Roman" w:hAnsi="Times New Roman" w:cs="Times New Roman"/>
          <w:b/>
          <w:sz w:val="24"/>
          <w:szCs w:val="24"/>
        </w:rPr>
        <w:t>/</w:t>
      </w:r>
      <w:r w:rsidR="00A469F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Cultul</w:t>
      </w:r>
      <w:r w:rsidR="00A469FF">
        <w:rPr>
          <w:rFonts w:ascii="Times New Roman" w:eastAsia="Times New Roman" w:hAnsi="Times New Roman" w:cs="Times New Roman"/>
          <w:b/>
          <w:sz w:val="24"/>
          <w:szCs w:val="24"/>
        </w:rPr>
        <w:t xml:space="preserve">ui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sau a licenței de funcționare pentru serviciile sociale furnizate de către organele competente;</w:t>
      </w:r>
    </w:p>
    <w:p w14:paraId="6C560A9D" w14:textId="753D6D1E"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schimbarea obiectului de activitate a</w:t>
      </w:r>
      <w:r>
        <w:rPr>
          <w:rFonts w:ascii="Times New Roman" w:eastAsia="Times New Roman" w:hAnsi="Times New Roman" w:cs="Times New Roman"/>
          <w:b/>
          <w:sz w:val="24"/>
          <w:szCs w:val="24"/>
        </w:rPr>
        <w:t xml:space="preserve"> </w:t>
      </w:r>
      <w:r w:rsidR="00A469FF" w:rsidRPr="00A469FF">
        <w:rPr>
          <w:rFonts w:ascii="Times New Roman" w:eastAsia="Times New Roman" w:hAnsi="Times New Roman" w:cs="Times New Roman"/>
          <w:b/>
          <w:sz w:val="24"/>
          <w:szCs w:val="24"/>
        </w:rPr>
        <w:t xml:space="preserve">Fundației /Asociației / Cultului ..............  </w:t>
      </w:r>
      <w:r>
        <w:rPr>
          <w:rFonts w:ascii="Times New Roman" w:eastAsia="Times New Roman" w:hAnsi="Times New Roman" w:cs="Times New Roman"/>
          <w:sz w:val="24"/>
          <w:szCs w:val="24"/>
        </w:rPr>
        <w:t>;</w:t>
      </w:r>
    </w:p>
    <w:p w14:paraId="3BE21A41"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la data expirării duratei pentru care a fost încheiată, în cazul în care </w:t>
      </w:r>
      <w:proofErr w:type="spellStart"/>
      <w:r>
        <w:rPr>
          <w:rFonts w:ascii="Times New Roman" w:eastAsia="Times New Roman" w:hAnsi="Times New Roman" w:cs="Times New Roman"/>
          <w:sz w:val="24"/>
          <w:szCs w:val="24"/>
        </w:rPr>
        <w:t>convenţia</w:t>
      </w:r>
      <w:proofErr w:type="spellEnd"/>
      <w:r>
        <w:rPr>
          <w:rFonts w:ascii="Times New Roman" w:eastAsia="Times New Roman" w:hAnsi="Times New Roman" w:cs="Times New Roman"/>
          <w:sz w:val="24"/>
          <w:szCs w:val="24"/>
        </w:rPr>
        <w:t xml:space="preserve"> nu a fost reziliată; </w:t>
      </w:r>
    </w:p>
    <w:p w14:paraId="6C15F4C5" w14:textId="3E3F5BB0"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În momentul în care </w:t>
      </w:r>
      <w:r>
        <w:rPr>
          <w:rFonts w:ascii="Times New Roman" w:eastAsia="Times New Roman" w:hAnsi="Times New Roman" w:cs="Times New Roman"/>
          <w:b/>
          <w:sz w:val="24"/>
          <w:szCs w:val="24"/>
        </w:rPr>
        <w:t>Fundația</w:t>
      </w:r>
      <w:r w:rsidR="00A469F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/Asociația</w:t>
      </w:r>
      <w:r w:rsidR="00A469F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sidR="00A469F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Cultul</w:t>
      </w:r>
      <w:r w:rsidR="00A469F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încheie un contract de furnizare de servicii sociale cu autoritatea publică locală, conform legislației aplicate în domeniul achizițiilor publice;</w:t>
      </w:r>
    </w:p>
    <w:p w14:paraId="215C1C82"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dacă </w:t>
      </w:r>
      <w:proofErr w:type="spellStart"/>
      <w:r>
        <w:rPr>
          <w:rFonts w:ascii="Times New Roman" w:eastAsia="Times New Roman" w:hAnsi="Times New Roman" w:cs="Times New Roman"/>
          <w:sz w:val="24"/>
          <w:szCs w:val="24"/>
        </w:rPr>
        <w:t>forţa</w:t>
      </w:r>
      <w:proofErr w:type="spellEnd"/>
      <w:r>
        <w:rPr>
          <w:rFonts w:ascii="Times New Roman" w:eastAsia="Times New Roman" w:hAnsi="Times New Roman" w:cs="Times New Roman"/>
          <w:sz w:val="24"/>
          <w:szCs w:val="24"/>
        </w:rPr>
        <w:t xml:space="preserve"> majoră </w:t>
      </w:r>
      <w:proofErr w:type="spellStart"/>
      <w:r>
        <w:rPr>
          <w:rFonts w:ascii="Times New Roman" w:eastAsia="Times New Roman" w:hAnsi="Times New Roman" w:cs="Times New Roman"/>
          <w:sz w:val="24"/>
          <w:szCs w:val="24"/>
        </w:rPr>
        <w:t>acţionează</w:t>
      </w:r>
      <w:proofErr w:type="spellEnd"/>
      <w:r>
        <w:rPr>
          <w:rFonts w:ascii="Times New Roman" w:eastAsia="Times New Roman" w:hAnsi="Times New Roman" w:cs="Times New Roman"/>
          <w:sz w:val="24"/>
          <w:szCs w:val="24"/>
        </w:rPr>
        <w:t xml:space="preserve"> sau se estimează că va </w:t>
      </w:r>
      <w:proofErr w:type="spellStart"/>
      <w:r>
        <w:rPr>
          <w:rFonts w:ascii="Times New Roman" w:eastAsia="Times New Roman" w:hAnsi="Times New Roman" w:cs="Times New Roman"/>
          <w:sz w:val="24"/>
          <w:szCs w:val="24"/>
        </w:rPr>
        <w:t>acţiona</w:t>
      </w:r>
      <w:proofErr w:type="spellEnd"/>
      <w:r>
        <w:rPr>
          <w:rFonts w:ascii="Times New Roman" w:eastAsia="Times New Roman" w:hAnsi="Times New Roman" w:cs="Times New Roman"/>
          <w:sz w:val="24"/>
          <w:szCs w:val="24"/>
        </w:rPr>
        <w:t xml:space="preserve"> o perioadă mai mare de 3 luni. </w:t>
      </w:r>
    </w:p>
    <w:p w14:paraId="65BE7347"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hotărârea definitivă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irevocabilă a unei </w:t>
      </w:r>
      <w:proofErr w:type="spellStart"/>
      <w:r>
        <w:rPr>
          <w:rFonts w:ascii="Times New Roman" w:eastAsia="Times New Roman" w:hAnsi="Times New Roman" w:cs="Times New Roman"/>
          <w:sz w:val="24"/>
          <w:szCs w:val="24"/>
        </w:rPr>
        <w:t>instanţe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judecătoreşti</w:t>
      </w:r>
      <w:proofErr w:type="spellEnd"/>
      <w:r>
        <w:rPr>
          <w:rFonts w:ascii="Times New Roman" w:eastAsia="Times New Roman" w:hAnsi="Times New Roman" w:cs="Times New Roman"/>
          <w:sz w:val="24"/>
          <w:szCs w:val="24"/>
        </w:rPr>
        <w:t>;</w:t>
      </w:r>
    </w:p>
    <w:p w14:paraId="565952A4" w14:textId="65071298"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încetarea </w:t>
      </w:r>
      <w:proofErr w:type="spellStart"/>
      <w:r>
        <w:rPr>
          <w:rFonts w:ascii="Times New Roman" w:eastAsia="Times New Roman" w:hAnsi="Times New Roman" w:cs="Times New Roman"/>
          <w:sz w:val="24"/>
          <w:szCs w:val="24"/>
        </w:rPr>
        <w:t>activităţii</w:t>
      </w:r>
      <w:proofErr w:type="spellEnd"/>
      <w:r>
        <w:rPr>
          <w:rFonts w:ascii="Times New Roman" w:eastAsia="Times New Roman" w:hAnsi="Times New Roman" w:cs="Times New Roman"/>
          <w:sz w:val="24"/>
          <w:szCs w:val="24"/>
        </w:rPr>
        <w:t xml:space="preserve"> </w:t>
      </w:r>
      <w:r w:rsidR="00A469FF" w:rsidRPr="00A469FF">
        <w:rPr>
          <w:rFonts w:ascii="Times New Roman" w:eastAsia="Times New Roman" w:hAnsi="Times New Roman" w:cs="Times New Roman"/>
          <w:b/>
          <w:sz w:val="24"/>
          <w:szCs w:val="24"/>
        </w:rPr>
        <w:t xml:space="preserve">Fundației /Asociației / Cultului ..............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 </w:t>
      </w:r>
    </w:p>
    <w:p w14:paraId="3BC45457"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În cazul în care una dintre </w:t>
      </w:r>
      <w:proofErr w:type="spellStart"/>
      <w:r>
        <w:rPr>
          <w:rFonts w:ascii="Times New Roman" w:eastAsia="Times New Roman" w:hAnsi="Times New Roman" w:cs="Times New Roman"/>
          <w:sz w:val="24"/>
          <w:szCs w:val="24"/>
        </w:rPr>
        <w:t>părţi</w:t>
      </w:r>
      <w:proofErr w:type="spellEnd"/>
      <w:r>
        <w:rPr>
          <w:rFonts w:ascii="Times New Roman" w:eastAsia="Times New Roman" w:hAnsi="Times New Roman" w:cs="Times New Roman"/>
          <w:sz w:val="24"/>
          <w:szCs w:val="24"/>
        </w:rPr>
        <w:t xml:space="preserve"> nu </w:t>
      </w:r>
      <w:proofErr w:type="spellStart"/>
      <w:r>
        <w:rPr>
          <w:rFonts w:ascii="Times New Roman" w:eastAsia="Times New Roman" w:hAnsi="Times New Roman" w:cs="Times New Roman"/>
          <w:sz w:val="24"/>
          <w:szCs w:val="24"/>
        </w:rPr>
        <w:t>îşi</w:t>
      </w:r>
      <w:proofErr w:type="spellEnd"/>
      <w:r>
        <w:rPr>
          <w:rFonts w:ascii="Times New Roman" w:eastAsia="Times New Roman" w:hAnsi="Times New Roman" w:cs="Times New Roman"/>
          <w:sz w:val="24"/>
          <w:szCs w:val="24"/>
        </w:rPr>
        <w:t xml:space="preserve"> respectă </w:t>
      </w:r>
      <w:proofErr w:type="spellStart"/>
      <w:r>
        <w:rPr>
          <w:rFonts w:ascii="Times New Roman" w:eastAsia="Times New Roman" w:hAnsi="Times New Roman" w:cs="Times New Roman"/>
          <w:sz w:val="24"/>
          <w:szCs w:val="24"/>
        </w:rPr>
        <w:t>obligaţiile</w:t>
      </w:r>
      <w:proofErr w:type="spellEnd"/>
      <w:r>
        <w:rPr>
          <w:rFonts w:ascii="Times New Roman" w:eastAsia="Times New Roman" w:hAnsi="Times New Roman" w:cs="Times New Roman"/>
          <w:sz w:val="24"/>
          <w:szCs w:val="24"/>
        </w:rPr>
        <w:t xml:space="preserve"> asumate prin prezenta </w:t>
      </w:r>
      <w:proofErr w:type="spellStart"/>
      <w:r>
        <w:rPr>
          <w:rFonts w:ascii="Times New Roman" w:eastAsia="Times New Roman" w:hAnsi="Times New Roman" w:cs="Times New Roman"/>
          <w:sz w:val="24"/>
          <w:szCs w:val="24"/>
        </w:rPr>
        <w:t>convenţie</w:t>
      </w:r>
      <w:proofErr w:type="spellEnd"/>
      <w:r>
        <w:rPr>
          <w:rFonts w:ascii="Times New Roman" w:eastAsia="Times New Roman" w:hAnsi="Times New Roman" w:cs="Times New Roman"/>
          <w:sz w:val="24"/>
          <w:szCs w:val="24"/>
        </w:rPr>
        <w:t xml:space="preserve">, partea lezată va notifica </w:t>
      </w:r>
      <w:proofErr w:type="spellStart"/>
      <w:r>
        <w:rPr>
          <w:rFonts w:ascii="Times New Roman" w:eastAsia="Times New Roman" w:hAnsi="Times New Roman" w:cs="Times New Roman"/>
          <w:sz w:val="24"/>
          <w:szCs w:val="24"/>
        </w:rPr>
        <w:t>părţii</w:t>
      </w:r>
      <w:proofErr w:type="spellEnd"/>
      <w:r>
        <w:rPr>
          <w:rFonts w:ascii="Times New Roman" w:eastAsia="Times New Roman" w:hAnsi="Times New Roman" w:cs="Times New Roman"/>
          <w:sz w:val="24"/>
          <w:szCs w:val="24"/>
        </w:rPr>
        <w:t xml:space="preserve"> în culpă să depună toate </w:t>
      </w:r>
      <w:proofErr w:type="spellStart"/>
      <w:r>
        <w:rPr>
          <w:rFonts w:ascii="Times New Roman" w:eastAsia="Times New Roman" w:hAnsi="Times New Roman" w:cs="Times New Roman"/>
          <w:sz w:val="24"/>
          <w:szCs w:val="24"/>
        </w:rPr>
        <w:t>diligenţele</w:t>
      </w:r>
      <w:proofErr w:type="spellEnd"/>
      <w:r>
        <w:rPr>
          <w:rFonts w:ascii="Times New Roman" w:eastAsia="Times New Roman" w:hAnsi="Times New Roman" w:cs="Times New Roman"/>
          <w:sz w:val="24"/>
          <w:szCs w:val="24"/>
        </w:rPr>
        <w:t xml:space="preserve"> pentru executarea corespunzătoare a clauzelor contractuale. </w:t>
      </w:r>
    </w:p>
    <w:p w14:paraId="75E4639F"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Dacă partea în culpă nu se conformează în termen de 15 zile de la primirea notificării, partea lezată poate rezilia în mod unilateral </w:t>
      </w:r>
      <w:proofErr w:type="spellStart"/>
      <w:r>
        <w:rPr>
          <w:rFonts w:ascii="Times New Roman" w:eastAsia="Times New Roman" w:hAnsi="Times New Roman" w:cs="Times New Roman"/>
          <w:sz w:val="24"/>
          <w:szCs w:val="24"/>
        </w:rPr>
        <w:t>convenţia</w:t>
      </w:r>
      <w:proofErr w:type="spellEnd"/>
      <w:r>
        <w:rPr>
          <w:rFonts w:ascii="Times New Roman" w:eastAsia="Times New Roman" w:hAnsi="Times New Roman" w:cs="Times New Roman"/>
          <w:sz w:val="24"/>
          <w:szCs w:val="24"/>
        </w:rPr>
        <w:t xml:space="preserve">. </w:t>
      </w:r>
    </w:p>
    <w:p w14:paraId="55CEB8AE"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Direcția de Asistență Socială a Municipiului Timișoara este exonerată de răspundere și nu se va impune încetarea prezentului contract în situația în care </w:t>
      </w:r>
      <w:proofErr w:type="spellStart"/>
      <w:r>
        <w:rPr>
          <w:rFonts w:ascii="Times New Roman" w:eastAsia="Times New Roman" w:hAnsi="Times New Roman" w:cs="Times New Roman"/>
          <w:sz w:val="24"/>
          <w:szCs w:val="24"/>
        </w:rPr>
        <w:t>Directia</w:t>
      </w:r>
      <w:proofErr w:type="spellEnd"/>
      <w:r>
        <w:rPr>
          <w:rFonts w:ascii="Times New Roman" w:eastAsia="Times New Roman" w:hAnsi="Times New Roman" w:cs="Times New Roman"/>
          <w:sz w:val="24"/>
          <w:szCs w:val="24"/>
        </w:rPr>
        <w:t xml:space="preserve"> nu </w:t>
      </w:r>
      <w:proofErr w:type="spellStart"/>
      <w:r>
        <w:rPr>
          <w:rFonts w:ascii="Times New Roman" w:eastAsia="Times New Roman" w:hAnsi="Times New Roman" w:cs="Times New Roman"/>
          <w:sz w:val="24"/>
          <w:szCs w:val="24"/>
        </w:rPr>
        <w:t>îşi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îndeplineste</w:t>
      </w:r>
      <w:proofErr w:type="spellEnd"/>
      <w:r>
        <w:rPr>
          <w:rFonts w:ascii="Times New Roman" w:eastAsia="Times New Roman" w:hAnsi="Times New Roman" w:cs="Times New Roman"/>
          <w:sz w:val="24"/>
          <w:szCs w:val="24"/>
        </w:rPr>
        <w:t xml:space="preserve"> obligația prevăzută la art. IV pct. 2, din motive independente de culpa acesteia.</w:t>
      </w:r>
    </w:p>
    <w:p w14:paraId="768FD708"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0739365C" w14:textId="1EBD8124"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X. Modificarea </w:t>
      </w:r>
      <w:proofErr w:type="spellStart"/>
      <w:r>
        <w:rPr>
          <w:rFonts w:ascii="Times New Roman" w:eastAsia="Times New Roman" w:hAnsi="Times New Roman" w:cs="Times New Roman"/>
          <w:b/>
          <w:sz w:val="24"/>
          <w:szCs w:val="24"/>
        </w:rPr>
        <w:t>convenţiei</w:t>
      </w:r>
      <w:proofErr w:type="spellEnd"/>
      <w:r>
        <w:rPr>
          <w:rFonts w:ascii="Times New Roman" w:eastAsia="Times New Roman" w:hAnsi="Times New Roman" w:cs="Times New Roman"/>
          <w:b/>
          <w:sz w:val="24"/>
          <w:szCs w:val="24"/>
        </w:rPr>
        <w:t xml:space="preserve"> </w:t>
      </w:r>
    </w:p>
    <w:p w14:paraId="38E722FE"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Modificarea prezentei </w:t>
      </w:r>
      <w:proofErr w:type="spellStart"/>
      <w:r>
        <w:rPr>
          <w:rFonts w:ascii="Times New Roman" w:eastAsia="Times New Roman" w:hAnsi="Times New Roman" w:cs="Times New Roman"/>
          <w:sz w:val="24"/>
          <w:szCs w:val="24"/>
        </w:rPr>
        <w:t>convenţii</w:t>
      </w:r>
      <w:proofErr w:type="spellEnd"/>
      <w:r>
        <w:rPr>
          <w:rFonts w:ascii="Times New Roman" w:eastAsia="Times New Roman" w:hAnsi="Times New Roman" w:cs="Times New Roman"/>
          <w:sz w:val="24"/>
          <w:szCs w:val="24"/>
        </w:rPr>
        <w:t xml:space="preserve"> poate fi făcută numai prin act </w:t>
      </w:r>
      <w:proofErr w:type="spellStart"/>
      <w:r>
        <w:rPr>
          <w:rFonts w:ascii="Times New Roman" w:eastAsia="Times New Roman" w:hAnsi="Times New Roman" w:cs="Times New Roman"/>
          <w:sz w:val="24"/>
          <w:szCs w:val="24"/>
        </w:rPr>
        <w:t>adiţional</w:t>
      </w:r>
      <w:proofErr w:type="spellEnd"/>
      <w:r>
        <w:rPr>
          <w:rFonts w:ascii="Times New Roman" w:eastAsia="Times New Roman" w:hAnsi="Times New Roman" w:cs="Times New Roman"/>
          <w:sz w:val="24"/>
          <w:szCs w:val="24"/>
        </w:rPr>
        <w:t>, prin acordul părților, în condițiile legii .</w:t>
      </w:r>
    </w:p>
    <w:p w14:paraId="16362D43"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377325A7" w14:textId="670FFFF8"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w:t>
      </w:r>
      <w:r w:rsidR="00135493">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Litigii </w:t>
      </w:r>
    </w:p>
    <w:p w14:paraId="577847FD"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În caz de litigiu </w:t>
      </w:r>
      <w:proofErr w:type="spellStart"/>
      <w:r>
        <w:rPr>
          <w:rFonts w:ascii="Times New Roman" w:eastAsia="Times New Roman" w:hAnsi="Times New Roman" w:cs="Times New Roman"/>
          <w:sz w:val="24"/>
          <w:szCs w:val="24"/>
        </w:rPr>
        <w:t>părţile</w:t>
      </w:r>
      <w:proofErr w:type="spellEnd"/>
      <w:r>
        <w:rPr>
          <w:rFonts w:ascii="Times New Roman" w:eastAsia="Times New Roman" w:hAnsi="Times New Roman" w:cs="Times New Roman"/>
          <w:sz w:val="24"/>
          <w:szCs w:val="24"/>
        </w:rPr>
        <w:t xml:space="preserve"> vor încerca </w:t>
      </w:r>
      <w:proofErr w:type="spellStart"/>
      <w:r>
        <w:rPr>
          <w:rFonts w:ascii="Times New Roman" w:eastAsia="Times New Roman" w:hAnsi="Times New Roman" w:cs="Times New Roman"/>
          <w:sz w:val="24"/>
          <w:szCs w:val="24"/>
        </w:rPr>
        <w:t>soluţionarea</w:t>
      </w:r>
      <w:proofErr w:type="spellEnd"/>
      <w:r>
        <w:rPr>
          <w:rFonts w:ascii="Times New Roman" w:eastAsia="Times New Roman" w:hAnsi="Times New Roman" w:cs="Times New Roman"/>
          <w:sz w:val="24"/>
          <w:szCs w:val="24"/>
        </w:rPr>
        <w:t xml:space="preserve"> acestuia în mod amiabil, prin tratative directe.</w:t>
      </w:r>
    </w:p>
    <w:p w14:paraId="3C6EAA53"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În cazul în care nu </w:t>
      </w:r>
      <w:proofErr w:type="spellStart"/>
      <w:r>
        <w:rPr>
          <w:rFonts w:ascii="Times New Roman" w:eastAsia="Times New Roman" w:hAnsi="Times New Roman" w:cs="Times New Roman"/>
          <w:sz w:val="24"/>
          <w:szCs w:val="24"/>
        </w:rPr>
        <w:t>reuşeşte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soluţionarea</w:t>
      </w:r>
      <w:proofErr w:type="spellEnd"/>
      <w:r>
        <w:rPr>
          <w:rFonts w:ascii="Times New Roman" w:eastAsia="Times New Roman" w:hAnsi="Times New Roman" w:cs="Times New Roman"/>
          <w:sz w:val="24"/>
          <w:szCs w:val="24"/>
        </w:rPr>
        <w:t xml:space="preserve"> în mod amiabil a litigiului, acesta se </w:t>
      </w:r>
      <w:proofErr w:type="spellStart"/>
      <w:r>
        <w:rPr>
          <w:rFonts w:ascii="Times New Roman" w:eastAsia="Times New Roman" w:hAnsi="Times New Roman" w:cs="Times New Roman"/>
          <w:sz w:val="24"/>
          <w:szCs w:val="24"/>
        </w:rPr>
        <w:t>soluţionează</w:t>
      </w:r>
      <w:proofErr w:type="spellEnd"/>
      <w:r>
        <w:rPr>
          <w:rFonts w:ascii="Times New Roman" w:eastAsia="Times New Roman" w:hAnsi="Times New Roman" w:cs="Times New Roman"/>
          <w:sz w:val="24"/>
          <w:szCs w:val="24"/>
        </w:rPr>
        <w:t xml:space="preserve"> de către </w:t>
      </w:r>
      <w:proofErr w:type="spellStart"/>
      <w:r>
        <w:rPr>
          <w:rFonts w:ascii="Times New Roman" w:eastAsia="Times New Roman" w:hAnsi="Times New Roman" w:cs="Times New Roman"/>
          <w:sz w:val="24"/>
          <w:szCs w:val="24"/>
        </w:rPr>
        <w:t>instanţele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judecătoreşti</w:t>
      </w:r>
      <w:proofErr w:type="spellEnd"/>
      <w:r>
        <w:rPr>
          <w:rFonts w:ascii="Times New Roman" w:eastAsia="Times New Roman" w:hAnsi="Times New Roman" w:cs="Times New Roman"/>
          <w:sz w:val="24"/>
          <w:szCs w:val="24"/>
        </w:rPr>
        <w:t xml:space="preserve">, potrivit legii. </w:t>
      </w:r>
    </w:p>
    <w:p w14:paraId="7C88FDD4"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2E7E9964"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49CF500B" w14:textId="6BDBA84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XI</w:t>
      </w:r>
      <w:r w:rsidR="00135493">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Dispoziţii</w:t>
      </w:r>
      <w:proofErr w:type="spellEnd"/>
      <w:r>
        <w:rPr>
          <w:rFonts w:ascii="Times New Roman" w:eastAsia="Times New Roman" w:hAnsi="Times New Roman" w:cs="Times New Roman"/>
          <w:b/>
          <w:sz w:val="24"/>
          <w:szCs w:val="24"/>
        </w:rPr>
        <w:t xml:space="preserve"> finale </w:t>
      </w:r>
    </w:p>
    <w:p w14:paraId="313E911C"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Prevederile prezentei convenții se completează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se interpretează în conformitate cu prevederile Legii nr. 34/1998 privind acordarea unor </w:t>
      </w:r>
      <w:proofErr w:type="spellStart"/>
      <w:r>
        <w:rPr>
          <w:rFonts w:ascii="Times New Roman" w:eastAsia="Times New Roman" w:hAnsi="Times New Roman" w:cs="Times New Roman"/>
          <w:sz w:val="24"/>
          <w:szCs w:val="24"/>
        </w:rPr>
        <w:t>subvenţii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asociaţiilor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fundaţiilor</w:t>
      </w:r>
      <w:proofErr w:type="spellEnd"/>
      <w:r>
        <w:rPr>
          <w:rFonts w:ascii="Times New Roman" w:eastAsia="Times New Roman" w:hAnsi="Times New Roman" w:cs="Times New Roman"/>
          <w:sz w:val="24"/>
          <w:szCs w:val="24"/>
        </w:rPr>
        <w:t xml:space="preserve"> române cu personalitate juridică, care </w:t>
      </w:r>
      <w:proofErr w:type="spellStart"/>
      <w:r>
        <w:rPr>
          <w:rFonts w:ascii="Times New Roman" w:eastAsia="Times New Roman" w:hAnsi="Times New Roman" w:cs="Times New Roman"/>
          <w:sz w:val="24"/>
          <w:szCs w:val="24"/>
        </w:rPr>
        <w:t>înfiinţează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administrează </w:t>
      </w:r>
      <w:proofErr w:type="spellStart"/>
      <w:r>
        <w:rPr>
          <w:rFonts w:ascii="Times New Roman" w:eastAsia="Times New Roman" w:hAnsi="Times New Roman" w:cs="Times New Roman"/>
          <w:sz w:val="24"/>
          <w:szCs w:val="24"/>
        </w:rPr>
        <w:t>unităţi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asistenţă</w:t>
      </w:r>
      <w:proofErr w:type="spellEnd"/>
      <w:r>
        <w:rPr>
          <w:rFonts w:ascii="Times New Roman" w:eastAsia="Times New Roman" w:hAnsi="Times New Roman" w:cs="Times New Roman"/>
          <w:sz w:val="24"/>
          <w:szCs w:val="24"/>
        </w:rPr>
        <w:t xml:space="preserve"> socială, ale H.G. nr. 1153/2001 pentru aprobarea Normelor metodologice de aplicare a prevederilor Legii nr. 34/1998 și cu orice alte prevederi legale incidente, precum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cu prevederile HCLMT nr. ..............., </w:t>
      </w:r>
      <w:r>
        <w:rPr>
          <w:rFonts w:ascii="Times New Roman" w:eastAsia="Times New Roman" w:hAnsi="Times New Roman" w:cs="Times New Roman"/>
          <w:color w:val="000000"/>
          <w:sz w:val="24"/>
          <w:szCs w:val="24"/>
          <w:highlight w:val="white"/>
        </w:rPr>
        <w:t xml:space="preserve">HCLMT nr. </w:t>
      </w:r>
      <w:r>
        <w:rPr>
          <w:rFonts w:ascii="Times New Roman" w:eastAsia="Times New Roman" w:hAnsi="Times New Roman" w:cs="Times New Roman"/>
          <w:sz w:val="24"/>
          <w:szCs w:val="24"/>
        </w:rPr>
        <w:t>..................... și HCLMT nr. .................</w:t>
      </w:r>
    </w:p>
    <w:p w14:paraId="4851B437"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Orice comunicare între </w:t>
      </w:r>
      <w:proofErr w:type="spellStart"/>
      <w:r>
        <w:rPr>
          <w:rFonts w:ascii="Times New Roman" w:eastAsia="Times New Roman" w:hAnsi="Times New Roman" w:cs="Times New Roman"/>
          <w:sz w:val="24"/>
          <w:szCs w:val="24"/>
        </w:rPr>
        <w:t>părţi</w:t>
      </w:r>
      <w:proofErr w:type="spellEnd"/>
      <w:r>
        <w:rPr>
          <w:rFonts w:ascii="Times New Roman" w:eastAsia="Times New Roman" w:hAnsi="Times New Roman" w:cs="Times New Roman"/>
          <w:sz w:val="24"/>
          <w:szCs w:val="24"/>
        </w:rPr>
        <w:t xml:space="preserve">, referitoare la îndeplinirea prezentei </w:t>
      </w:r>
      <w:proofErr w:type="spellStart"/>
      <w:r>
        <w:rPr>
          <w:rFonts w:ascii="Times New Roman" w:eastAsia="Times New Roman" w:hAnsi="Times New Roman" w:cs="Times New Roman"/>
          <w:sz w:val="24"/>
          <w:szCs w:val="24"/>
        </w:rPr>
        <w:t>convenţii</w:t>
      </w:r>
      <w:proofErr w:type="spellEnd"/>
      <w:r>
        <w:rPr>
          <w:rFonts w:ascii="Times New Roman" w:eastAsia="Times New Roman" w:hAnsi="Times New Roman" w:cs="Times New Roman"/>
          <w:sz w:val="24"/>
          <w:szCs w:val="24"/>
        </w:rPr>
        <w:t xml:space="preserve">, trebuie să fie transmisă în scris. </w:t>
      </w:r>
    </w:p>
    <w:p w14:paraId="017B820B"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Limba care guvernează </w:t>
      </w:r>
      <w:proofErr w:type="spellStart"/>
      <w:r>
        <w:rPr>
          <w:rFonts w:ascii="Times New Roman" w:eastAsia="Times New Roman" w:hAnsi="Times New Roman" w:cs="Times New Roman"/>
          <w:sz w:val="24"/>
          <w:szCs w:val="24"/>
        </w:rPr>
        <w:t>convenţia</w:t>
      </w:r>
      <w:proofErr w:type="spellEnd"/>
      <w:r>
        <w:rPr>
          <w:rFonts w:ascii="Times New Roman" w:eastAsia="Times New Roman" w:hAnsi="Times New Roman" w:cs="Times New Roman"/>
          <w:sz w:val="24"/>
          <w:szCs w:val="24"/>
        </w:rPr>
        <w:t xml:space="preserve"> este limba română.</w:t>
      </w:r>
    </w:p>
    <w:p w14:paraId="7A388E39"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Convenţia</w:t>
      </w:r>
      <w:proofErr w:type="spellEnd"/>
      <w:r>
        <w:rPr>
          <w:rFonts w:ascii="Times New Roman" w:eastAsia="Times New Roman" w:hAnsi="Times New Roman" w:cs="Times New Roman"/>
          <w:sz w:val="24"/>
          <w:szCs w:val="24"/>
        </w:rPr>
        <w:t xml:space="preserve">  va fi interpretată conform legilor din România</w:t>
      </w:r>
    </w:p>
    <w:p w14:paraId="66B523AE"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Orice document scris trebuie înregistrat atât în momentul transmiterii, cât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în momentul primirii;</w:t>
      </w:r>
    </w:p>
    <w:p w14:paraId="4E26C312"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Anexele A,B, 1, 2 și 3 sunt parte integrantă din prezenta convenție;</w:t>
      </w:r>
    </w:p>
    <w:p w14:paraId="401662DB"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Prezenta </w:t>
      </w:r>
      <w:proofErr w:type="spellStart"/>
      <w:r>
        <w:rPr>
          <w:rFonts w:ascii="Times New Roman" w:eastAsia="Times New Roman" w:hAnsi="Times New Roman" w:cs="Times New Roman"/>
          <w:sz w:val="24"/>
          <w:szCs w:val="24"/>
        </w:rPr>
        <w:t>convenţie</w:t>
      </w:r>
      <w:proofErr w:type="spellEnd"/>
      <w:r>
        <w:rPr>
          <w:rFonts w:ascii="Times New Roman" w:eastAsia="Times New Roman" w:hAnsi="Times New Roman" w:cs="Times New Roman"/>
          <w:sz w:val="24"/>
          <w:szCs w:val="24"/>
        </w:rPr>
        <w:t xml:space="preserve"> s-a încheiat astăzi ........................ în două exemplare originale, câte unul pentru fiecare parte.</w:t>
      </w:r>
    </w:p>
    <w:tbl>
      <w:tblPr>
        <w:tblStyle w:val="a2"/>
        <w:tblW w:w="10488" w:type="dxa"/>
        <w:tblInd w:w="-15" w:type="dxa"/>
        <w:tblLayout w:type="fixed"/>
        <w:tblLook w:val="0000" w:firstRow="0" w:lastRow="0" w:firstColumn="0" w:lastColumn="0" w:noHBand="0" w:noVBand="0"/>
      </w:tblPr>
      <w:tblGrid>
        <w:gridCol w:w="95"/>
        <w:gridCol w:w="10298"/>
        <w:gridCol w:w="95"/>
      </w:tblGrid>
      <w:tr w:rsidR="00D91935" w14:paraId="7AD1944E" w14:textId="77777777">
        <w:trPr>
          <w:trHeight w:val="15"/>
        </w:trPr>
        <w:tc>
          <w:tcPr>
            <w:tcW w:w="95" w:type="dxa"/>
            <w:vAlign w:val="center"/>
          </w:tcPr>
          <w:p w14:paraId="35DB32D1" w14:textId="77777777" w:rsidR="00D91935" w:rsidRDefault="00D91935">
            <w:pPr>
              <w:spacing w:after="0" w:line="240" w:lineRule="auto"/>
              <w:ind w:left="0" w:hanging="2"/>
              <w:jc w:val="both"/>
              <w:rPr>
                <w:rFonts w:ascii="Times New Roman" w:eastAsia="Times New Roman" w:hAnsi="Times New Roman" w:cs="Times New Roman"/>
                <w:sz w:val="24"/>
                <w:szCs w:val="24"/>
              </w:rPr>
            </w:pPr>
          </w:p>
        </w:tc>
        <w:tc>
          <w:tcPr>
            <w:tcW w:w="10298" w:type="dxa"/>
            <w:vAlign w:val="center"/>
          </w:tcPr>
          <w:p w14:paraId="35394BCD" w14:textId="77777777" w:rsidR="00D91935" w:rsidRDefault="00D91935">
            <w:pPr>
              <w:spacing w:after="0" w:line="240" w:lineRule="auto"/>
              <w:ind w:left="0" w:hanging="2"/>
              <w:jc w:val="both"/>
              <w:rPr>
                <w:rFonts w:ascii="Times New Roman" w:eastAsia="Times New Roman" w:hAnsi="Times New Roman" w:cs="Times New Roman"/>
                <w:sz w:val="24"/>
                <w:szCs w:val="24"/>
              </w:rPr>
            </w:pPr>
          </w:p>
        </w:tc>
        <w:tc>
          <w:tcPr>
            <w:tcW w:w="95" w:type="dxa"/>
            <w:vAlign w:val="center"/>
          </w:tcPr>
          <w:p w14:paraId="721DC313" w14:textId="77777777" w:rsidR="00D91935" w:rsidRDefault="00D91935">
            <w:pPr>
              <w:spacing w:after="0" w:line="240" w:lineRule="auto"/>
              <w:ind w:left="0" w:hanging="2"/>
              <w:jc w:val="both"/>
              <w:rPr>
                <w:rFonts w:ascii="Times New Roman" w:eastAsia="Times New Roman" w:hAnsi="Times New Roman" w:cs="Times New Roman"/>
                <w:sz w:val="24"/>
                <w:szCs w:val="24"/>
              </w:rPr>
            </w:pPr>
          </w:p>
        </w:tc>
      </w:tr>
      <w:tr w:rsidR="00D91935" w14:paraId="708A7CF1" w14:textId="77777777">
        <w:trPr>
          <w:trHeight w:val="330"/>
        </w:trPr>
        <w:tc>
          <w:tcPr>
            <w:tcW w:w="95" w:type="dxa"/>
            <w:vAlign w:val="center"/>
          </w:tcPr>
          <w:p w14:paraId="55335D76" w14:textId="77777777" w:rsidR="00D91935" w:rsidRDefault="00D91935">
            <w:pPr>
              <w:spacing w:after="0" w:line="240" w:lineRule="auto"/>
              <w:ind w:left="0" w:hanging="2"/>
              <w:jc w:val="both"/>
              <w:rPr>
                <w:rFonts w:ascii="Times New Roman" w:eastAsia="Times New Roman" w:hAnsi="Times New Roman" w:cs="Times New Roman"/>
                <w:sz w:val="24"/>
                <w:szCs w:val="24"/>
              </w:rPr>
            </w:pPr>
          </w:p>
        </w:tc>
        <w:tc>
          <w:tcPr>
            <w:tcW w:w="10298" w:type="dxa"/>
            <w:vAlign w:val="center"/>
          </w:tcPr>
          <w:p w14:paraId="2E954BB7"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308668C6"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2F6E3DBC"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33432BEA" w14:textId="77777777" w:rsidR="00D91935" w:rsidRDefault="000832B0">
            <w:pPr>
              <w:spacing w:after="0" w:line="240" w:lineRule="auto"/>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Direcţia</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Asistenţă</w:t>
            </w:r>
            <w:proofErr w:type="spellEnd"/>
            <w:r>
              <w:rPr>
                <w:rFonts w:ascii="Times New Roman" w:eastAsia="Times New Roman" w:hAnsi="Times New Roman" w:cs="Times New Roman"/>
                <w:b/>
                <w:sz w:val="24"/>
                <w:szCs w:val="24"/>
              </w:rPr>
              <w:t xml:space="preserve"> Socială a Municipiului </w:t>
            </w:r>
            <w:proofErr w:type="spellStart"/>
            <w:r>
              <w:rPr>
                <w:rFonts w:ascii="Times New Roman" w:eastAsia="Times New Roman" w:hAnsi="Times New Roman" w:cs="Times New Roman"/>
                <w:b/>
                <w:sz w:val="24"/>
                <w:szCs w:val="24"/>
              </w:rPr>
              <w:t>Timişoara</w:t>
            </w:r>
            <w:proofErr w:type="spellEnd"/>
            <w:r>
              <w:rPr>
                <w:rFonts w:ascii="Times New Roman" w:eastAsia="Times New Roman" w:hAnsi="Times New Roman" w:cs="Times New Roman"/>
                <w:b/>
                <w:sz w:val="24"/>
                <w:szCs w:val="24"/>
              </w:rPr>
              <w:tab/>
              <w:t xml:space="preserve">              Fundația/Asociația/Cultul.</w:t>
            </w:r>
          </w:p>
          <w:p w14:paraId="32F888F3"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Director general,                                                                           Reprezentant legal</w:t>
            </w:r>
          </w:p>
          <w:p w14:paraId="03AA9D0F"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43580691"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2300B268"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6CC90F6D"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7861CC05"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Director general adjunct</w:t>
            </w:r>
          </w:p>
          <w:p w14:paraId="5ADCCCBB"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63A717F2"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1C4E7BFA"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09F6F03A"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616AA2B5"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Șef Serviciu Contabilitate Financiar și CFP</w:t>
            </w:r>
          </w:p>
          <w:p w14:paraId="52F0D816"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7C9EB821"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700AB8A8"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665AE9CF"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48C88FE0"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Control financiar preventiv</w:t>
            </w:r>
          </w:p>
          <w:p w14:paraId="514470DF"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49AAF573"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3E971FD5"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46AD0D2A"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Avizat juridic</w:t>
            </w:r>
          </w:p>
          <w:p w14:paraId="77DED57A"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3AB0A5A1"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25CED227"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0A60F2A5"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Serviciul Dezvoltare Strategii Programe</w:t>
            </w:r>
          </w:p>
          <w:p w14:paraId="44495A90"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Șef Serviciu</w:t>
            </w:r>
          </w:p>
          <w:p w14:paraId="4D24301C"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00568E4C"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139DB136"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23A40F8E" w14:textId="77777777" w:rsidR="00D91935" w:rsidRDefault="00D91935">
            <w:pPr>
              <w:spacing w:after="0" w:line="240" w:lineRule="auto"/>
              <w:ind w:left="0" w:hanging="2"/>
              <w:jc w:val="both"/>
              <w:rPr>
                <w:rFonts w:ascii="Times New Roman" w:eastAsia="Times New Roman" w:hAnsi="Times New Roman" w:cs="Times New Roman"/>
                <w:sz w:val="24"/>
                <w:szCs w:val="24"/>
              </w:rPr>
            </w:pPr>
          </w:p>
          <w:p w14:paraId="67F57F80"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Întocmit </w:t>
            </w:r>
          </w:p>
          <w:p w14:paraId="50293767" w14:textId="77777777" w:rsidR="00D91935" w:rsidRDefault="000832B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3F4574" w14:textId="77777777" w:rsidR="00D91935" w:rsidRDefault="00D91935">
            <w:pPr>
              <w:spacing w:after="0" w:line="240" w:lineRule="auto"/>
              <w:ind w:left="0" w:hanging="2"/>
              <w:jc w:val="both"/>
              <w:rPr>
                <w:rFonts w:ascii="Times New Roman" w:eastAsia="Times New Roman" w:hAnsi="Times New Roman" w:cs="Times New Roman"/>
                <w:sz w:val="24"/>
                <w:szCs w:val="24"/>
              </w:rPr>
            </w:pPr>
          </w:p>
        </w:tc>
        <w:tc>
          <w:tcPr>
            <w:tcW w:w="95" w:type="dxa"/>
            <w:vAlign w:val="center"/>
          </w:tcPr>
          <w:p w14:paraId="0E586795" w14:textId="77777777" w:rsidR="00D91935" w:rsidRDefault="00D91935">
            <w:pPr>
              <w:spacing w:after="0" w:line="240" w:lineRule="auto"/>
              <w:ind w:left="0" w:hanging="2"/>
              <w:jc w:val="both"/>
              <w:rPr>
                <w:rFonts w:ascii="Times New Roman" w:eastAsia="Times New Roman" w:hAnsi="Times New Roman" w:cs="Times New Roman"/>
                <w:sz w:val="24"/>
                <w:szCs w:val="24"/>
              </w:rPr>
            </w:pPr>
          </w:p>
        </w:tc>
      </w:tr>
    </w:tbl>
    <w:p w14:paraId="0BE82423" w14:textId="77777777" w:rsidR="00D91935" w:rsidRDefault="00D91935">
      <w:pPr>
        <w:ind w:left="0" w:hanging="2"/>
      </w:pPr>
    </w:p>
    <w:sectPr w:rsidR="00D91935">
      <w:headerReference w:type="even" r:id="rId8"/>
      <w:headerReference w:type="default" r:id="rId9"/>
      <w:footerReference w:type="even" r:id="rId10"/>
      <w:footerReference w:type="default" r:id="rId11"/>
      <w:headerReference w:type="first" r:id="rId12"/>
      <w:footerReference w:type="first" r:id="rId13"/>
      <w:pgSz w:w="11906" w:h="16838"/>
      <w:pgMar w:top="1417" w:right="849" w:bottom="0" w:left="709" w:header="426" w:footer="7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D1C7E" w14:textId="77777777" w:rsidR="001206F5" w:rsidRDefault="001206F5">
      <w:pPr>
        <w:spacing w:after="0" w:line="240" w:lineRule="auto"/>
        <w:ind w:left="0" w:hanging="2"/>
      </w:pPr>
      <w:r>
        <w:separator/>
      </w:r>
    </w:p>
  </w:endnote>
  <w:endnote w:type="continuationSeparator" w:id="0">
    <w:p w14:paraId="0707DC06" w14:textId="77777777" w:rsidR="001206F5" w:rsidRDefault="001206F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49928" w14:textId="77777777" w:rsidR="00D91935" w:rsidRDefault="00D91935">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62279" w14:textId="77777777" w:rsidR="00D91935" w:rsidRDefault="000832B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noProof/>
        <w:lang w:val="en-US" w:eastAsia="en-US"/>
      </w:rPr>
      <mc:AlternateContent>
        <mc:Choice Requires="wps">
          <w:drawing>
            <wp:anchor distT="0" distB="0" distL="0" distR="0" simplePos="0" relativeHeight="251657216" behindDoc="1" locked="0" layoutInCell="1" hidden="0" allowOverlap="1" wp14:anchorId="14A3B0BD" wp14:editId="66BFF5D6">
              <wp:simplePos x="0" y="0"/>
              <wp:positionH relativeFrom="column">
                <wp:posOffset>-215899</wp:posOffset>
              </wp:positionH>
              <wp:positionV relativeFrom="paragraph">
                <wp:posOffset>101600</wp:posOffset>
              </wp:positionV>
              <wp:extent cx="7094220" cy="819150"/>
              <wp:effectExtent l="0" t="0" r="0" b="0"/>
              <wp:wrapNone/>
              <wp:docPr id="2" name="Rounded Rectangle 2"/>
              <wp:cNvGraphicFramePr/>
              <a:graphic xmlns:a="http://schemas.openxmlformats.org/drawingml/2006/main">
                <a:graphicData uri="http://schemas.microsoft.com/office/word/2010/wordprocessingShape">
                  <wps:wsp>
                    <wps:cNvSpPr/>
                    <wps:spPr>
                      <a:xfrm>
                        <a:off x="1803653" y="3375188"/>
                        <a:ext cx="7084695" cy="80962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07B6D141" w14:textId="77777777" w:rsidR="00D91935" w:rsidRDefault="00D91935">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oundrect w14:anchorId="14A3B0BD" id="Rounded Rectangle 2" o:spid="_x0000_s1027" style="position:absolute;left:0;text-align:left;margin-left:-17pt;margin-top:8pt;width:558.6pt;height:64.5pt;z-index:-251659264;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">
              <v:stroke startarrowwidth="narrow" startarrowlength="short" endarrowwidth="narrow" endarrowlength="short"/>
              <v:textbox inset="2.53958mm,2.53958mm,2.53958mm,2.53958mm">
                <w:txbxContent>
                  <w:p w14:paraId="07B6D141" w14:textId="77777777" w:rsidR="00D91935" w:rsidRDefault="00D91935">
                    <w:pPr>
                      <w:spacing w:after="0" w:line="240" w:lineRule="auto"/>
                      <w:ind w:left="0" w:hanging="2"/>
                    </w:pPr>
                  </w:p>
                </w:txbxContent>
              </v:textbox>
            </v:roundrect>
          </w:pict>
        </mc:Fallback>
      </mc:AlternateContent>
    </w:r>
  </w:p>
  <w:p w14:paraId="0025488A" w14:textId="77777777" w:rsidR="00D91935" w:rsidRDefault="000832B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*Sediu administrativ: Str. Ioan </w:t>
    </w:r>
    <w:proofErr w:type="spellStart"/>
    <w:r>
      <w:rPr>
        <w:rFonts w:ascii="Times New Roman" w:eastAsia="Times New Roman" w:hAnsi="Times New Roman" w:cs="Times New Roman"/>
        <w:color w:val="000000"/>
      </w:rPr>
      <w:t>Plavosin</w:t>
    </w:r>
    <w:proofErr w:type="spellEnd"/>
    <w:r>
      <w:rPr>
        <w:rFonts w:ascii="Times New Roman" w:eastAsia="Times New Roman" w:hAnsi="Times New Roman" w:cs="Times New Roman"/>
        <w:color w:val="000000"/>
      </w:rPr>
      <w:t xml:space="preserve"> Nr. 21 Tel: 0356/416050 Fax: 0356/416049 </w:t>
    </w:r>
  </w:p>
  <w:p w14:paraId="315C7BAC" w14:textId="77777777" w:rsidR="00D91935" w:rsidRDefault="000832B0">
    <w:pPr>
      <w:pBdr>
        <w:top w:val="nil"/>
        <w:left w:val="nil"/>
        <w:bottom w:val="nil"/>
        <w:right w:val="nil"/>
        <w:between w:val="nil"/>
      </w:pBdr>
      <w:spacing w:after="0" w:line="240" w:lineRule="auto"/>
      <w:ind w:left="0" w:hanging="2"/>
      <w:jc w:val="center"/>
      <w:rPr>
        <w:color w:val="000000"/>
      </w:rPr>
    </w:pPr>
    <w:r>
      <w:rPr>
        <w:rFonts w:ascii="Times New Roman" w:eastAsia="Times New Roman" w:hAnsi="Times New Roman" w:cs="Times New Roman"/>
        <w:color w:val="000000"/>
      </w:rPr>
      <w:t>Sediu social: Bulevardul Regele Carol I, nr.10 Tel/fax 0256/220583</w:t>
    </w:r>
    <w:r>
      <w:rPr>
        <w:noProof/>
        <w:lang w:val="en-US" w:eastAsia="en-US"/>
      </w:rPr>
      <w:drawing>
        <wp:anchor distT="0" distB="0" distL="0" distR="0" simplePos="0" relativeHeight="251658240" behindDoc="1" locked="0" layoutInCell="1" hidden="0" allowOverlap="1" wp14:anchorId="6D46EEE7" wp14:editId="5547FDCA">
          <wp:simplePos x="0" y="0"/>
          <wp:positionH relativeFrom="column">
            <wp:posOffset>2506345</wp:posOffset>
          </wp:positionH>
          <wp:positionV relativeFrom="paragraph">
            <wp:posOffset>144145</wp:posOffset>
          </wp:positionV>
          <wp:extent cx="1466850" cy="438150"/>
          <wp:effectExtent l="0" t="0" r="0" b="0"/>
          <wp:wrapNone/>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466850" cy="438150"/>
                  </a:xfrm>
                  <a:prstGeom prst="rect">
                    <a:avLst/>
                  </a:prstGeom>
                  <a:ln/>
                </pic:spPr>
              </pic:pic>
            </a:graphicData>
          </a:graphic>
        </wp:anchor>
      </w:drawing>
    </w:r>
  </w:p>
  <w:p w14:paraId="44014F66" w14:textId="77777777" w:rsidR="00D91935" w:rsidRDefault="00D91935">
    <w:pPr>
      <w:pBdr>
        <w:top w:val="nil"/>
        <w:left w:val="nil"/>
        <w:bottom w:val="nil"/>
        <w:right w:val="nil"/>
        <w:between w:val="nil"/>
      </w:pBdr>
      <w:spacing w:after="0" w:line="240" w:lineRule="auto"/>
      <w:ind w:left="0" w:hanging="2"/>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D8061" w14:textId="77777777" w:rsidR="00D91935" w:rsidRDefault="00D91935">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97517" w14:textId="77777777" w:rsidR="001206F5" w:rsidRDefault="001206F5">
      <w:pPr>
        <w:spacing w:after="0" w:line="240" w:lineRule="auto"/>
        <w:ind w:left="0" w:hanging="2"/>
      </w:pPr>
      <w:r>
        <w:separator/>
      </w:r>
    </w:p>
  </w:footnote>
  <w:footnote w:type="continuationSeparator" w:id="0">
    <w:p w14:paraId="32184D70" w14:textId="77777777" w:rsidR="001206F5" w:rsidRDefault="001206F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0D69B" w14:textId="77777777" w:rsidR="00D91935" w:rsidRDefault="00000000">
    <w:pPr>
      <w:pBdr>
        <w:top w:val="nil"/>
        <w:left w:val="nil"/>
        <w:bottom w:val="nil"/>
        <w:right w:val="nil"/>
        <w:between w:val="nil"/>
      </w:pBdr>
      <w:spacing w:after="0" w:line="240" w:lineRule="auto"/>
      <w:ind w:left="0" w:hanging="2"/>
      <w:rPr>
        <w:color w:val="000000"/>
      </w:rPr>
    </w:pPr>
    <w:r>
      <w:rPr>
        <w:color w:val="000000"/>
      </w:rPr>
      <w:pict w14:anchorId="63DAA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486pt;height:243pt;rotation:315;z-index:-251655168;mso-position-horizontal:center;mso-position-horizontal-relative:margin;mso-position-vertical:center;mso-position-vertical-relative:margin" fillcolor="silver" stroked="f">
          <v:fill opacity=".5"/>
          <v:textpath style="font-family:&quot;&amp;quot&quot;;font-size:1pt" string="MOD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083E8" w14:textId="77777777" w:rsidR="00D91935"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color w:val="000000"/>
      </w:rPr>
      <w:pict w14:anchorId="5627A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left:0;text-align:left;margin-left:0;margin-top:0;width:486pt;height:243pt;rotation:315;z-index:-251657216;mso-position-horizontal:center;mso-position-horizontal-relative:margin;mso-position-vertical:center;mso-position-vertical-relative:margin" fillcolor="silver" stroked="f">
          <v:fill opacity=".5"/>
          <v:textpath style="font-family:&quot;&amp;quot&quot;;font-size:1pt" string="MODEL"/>
          <w10:wrap anchorx="margin" anchory="margin"/>
        </v:shape>
      </w:pict>
    </w:r>
    <w:r w:rsidR="000832B0">
      <w:rPr>
        <w:noProof/>
        <w:lang w:val="en-US" w:eastAsia="en-US"/>
      </w:rPr>
      <mc:AlternateContent>
        <mc:Choice Requires="wps">
          <w:drawing>
            <wp:anchor distT="0" distB="0" distL="0" distR="0" simplePos="0" relativeHeight="251654144" behindDoc="1" locked="0" layoutInCell="1" hidden="0" allowOverlap="1" wp14:anchorId="4B1F005C" wp14:editId="7F5DA91A">
              <wp:simplePos x="0" y="0"/>
              <wp:positionH relativeFrom="column">
                <wp:posOffset>-215899</wp:posOffset>
              </wp:positionH>
              <wp:positionV relativeFrom="paragraph">
                <wp:posOffset>-76199</wp:posOffset>
              </wp:positionV>
              <wp:extent cx="7094220" cy="1349375"/>
              <wp:effectExtent l="0" t="0" r="0" b="0"/>
              <wp:wrapNone/>
              <wp:docPr id="1" name="Rounded Rectangle 1"/>
              <wp:cNvGraphicFramePr/>
              <a:graphic xmlns:a="http://schemas.openxmlformats.org/drawingml/2006/main">
                <a:graphicData uri="http://schemas.microsoft.com/office/word/2010/wordprocessingShape">
                  <wps:wsp>
                    <wps:cNvSpPr/>
                    <wps:spPr>
                      <a:xfrm>
                        <a:off x="1803653" y="3110075"/>
                        <a:ext cx="7084695" cy="133985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4273D8AB" w14:textId="77777777" w:rsidR="00D91935" w:rsidRDefault="00D91935">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oundrect w14:anchorId="4B1F005C" id="Rounded Rectangle 1" o:spid="_x0000_s1026" style="position:absolute;left:0;text-align:left;margin-left:-17pt;margin-top:-6pt;width:558.6pt;height:106.25pt;z-index:-251662336;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">
              <v:stroke startarrowwidth="narrow" startarrowlength="short" endarrowwidth="narrow" endarrowlength="short"/>
              <v:textbox inset="2.53958mm,2.53958mm,2.53958mm,2.53958mm">
                <w:txbxContent>
                  <w:p w14:paraId="4273D8AB" w14:textId="77777777" w:rsidR="00D91935" w:rsidRDefault="00D91935">
                    <w:pPr>
                      <w:spacing w:after="0" w:line="240" w:lineRule="auto"/>
                      <w:ind w:left="0" w:hanging="2"/>
                    </w:pPr>
                  </w:p>
                </w:txbxContent>
              </v:textbox>
            </v:roundrect>
          </w:pict>
        </mc:Fallback>
      </mc:AlternateContent>
    </w:r>
    <w:r w:rsidR="000832B0">
      <w:rPr>
        <w:noProof/>
        <w:lang w:val="en-US" w:eastAsia="en-US"/>
      </w:rPr>
      <w:drawing>
        <wp:anchor distT="0" distB="0" distL="0" distR="0" simplePos="0" relativeHeight="251655168" behindDoc="1" locked="0" layoutInCell="1" hidden="0" allowOverlap="1" wp14:anchorId="472D48ED" wp14:editId="2F5376F4">
          <wp:simplePos x="0" y="0"/>
          <wp:positionH relativeFrom="column">
            <wp:posOffset>-103503</wp:posOffset>
          </wp:positionH>
          <wp:positionV relativeFrom="paragraph">
            <wp:posOffset>136525</wp:posOffset>
          </wp:positionV>
          <wp:extent cx="741045" cy="104076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41045" cy="1040765"/>
                  </a:xfrm>
                  <a:prstGeom prst="rect">
                    <a:avLst/>
                  </a:prstGeom>
                  <a:ln/>
                </pic:spPr>
              </pic:pic>
            </a:graphicData>
          </a:graphic>
        </wp:anchor>
      </w:drawing>
    </w:r>
  </w:p>
  <w:p w14:paraId="2321369F" w14:textId="77777777" w:rsidR="00D91935" w:rsidRDefault="000832B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CONSILIUL LOCAL AL MUNICIPIULUI TIMIȘOARA</w:t>
    </w:r>
    <w:r>
      <w:rPr>
        <w:noProof/>
        <w:lang w:val="en-US" w:eastAsia="en-US"/>
      </w:rPr>
      <w:drawing>
        <wp:anchor distT="0" distB="0" distL="0" distR="0" simplePos="0" relativeHeight="251656192" behindDoc="1" locked="0" layoutInCell="1" hidden="0" allowOverlap="1" wp14:anchorId="300733BA" wp14:editId="1F582C2E">
          <wp:simplePos x="0" y="0"/>
          <wp:positionH relativeFrom="column">
            <wp:posOffset>5970905</wp:posOffset>
          </wp:positionH>
          <wp:positionV relativeFrom="paragraph">
            <wp:posOffset>30480</wp:posOffset>
          </wp:positionV>
          <wp:extent cx="741045" cy="92202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41045" cy="922020"/>
                  </a:xfrm>
                  <a:prstGeom prst="rect">
                    <a:avLst/>
                  </a:prstGeom>
                  <a:ln/>
                </pic:spPr>
              </pic:pic>
            </a:graphicData>
          </a:graphic>
        </wp:anchor>
      </w:drawing>
    </w:r>
  </w:p>
  <w:p w14:paraId="4C393559" w14:textId="77777777" w:rsidR="00D91935" w:rsidRDefault="00D9193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49C06B07" w14:textId="77777777" w:rsidR="00D91935" w:rsidRDefault="000832B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DIRECȚIA DE ASISTENȚĂ SOCIALĂ A MUNICIPIULUI TIMIȘOARA</w:t>
    </w:r>
  </w:p>
  <w:p w14:paraId="75D6C142" w14:textId="77777777" w:rsidR="00D91935" w:rsidRDefault="000832B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ab/>
    </w:r>
  </w:p>
  <w:p w14:paraId="4AC0F963" w14:textId="77777777" w:rsidR="00D91935" w:rsidRDefault="000832B0">
    <w:pPr>
      <w:pBdr>
        <w:top w:val="nil"/>
        <w:left w:val="nil"/>
        <w:bottom w:val="nil"/>
        <w:right w:val="nil"/>
        <w:between w:val="nil"/>
      </w:pBdr>
      <w:tabs>
        <w:tab w:val="left" w:pos="1035"/>
        <w:tab w:val="center" w:pos="5315"/>
      </w:tabs>
      <w:spacing w:after="0" w:line="240" w:lineRule="auto"/>
      <w:ind w:left="0" w:hanging="2"/>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,,În slujba oamenilor</w:t>
    </w:r>
    <w:r>
      <w:rPr>
        <w:rFonts w:ascii="Times New Roman" w:eastAsia="Times New Roman" w:hAnsi="Times New Roman" w:cs="Times New Roman"/>
        <w:i/>
        <w:color w:val="000000"/>
        <w:sz w:val="24"/>
        <w:szCs w:val="24"/>
        <w:vertAlign w:val="superscript"/>
      </w:rPr>
      <w:t>”</w:t>
    </w:r>
  </w:p>
  <w:p w14:paraId="682C20E8" w14:textId="77777777" w:rsidR="00D91935" w:rsidRDefault="00D9193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vertAlign w:val="superscript"/>
      </w:rPr>
    </w:pPr>
  </w:p>
  <w:p w14:paraId="7FF74B3B" w14:textId="77777777" w:rsidR="00D91935" w:rsidRDefault="00D9193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vertAlign w:val="superscri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76D19" w14:textId="77777777" w:rsidR="00D91935" w:rsidRDefault="00000000">
    <w:pPr>
      <w:pBdr>
        <w:top w:val="nil"/>
        <w:left w:val="nil"/>
        <w:bottom w:val="nil"/>
        <w:right w:val="nil"/>
        <w:between w:val="nil"/>
      </w:pBdr>
      <w:spacing w:after="0" w:line="240" w:lineRule="auto"/>
      <w:ind w:left="0" w:hanging="2"/>
      <w:rPr>
        <w:color w:val="000000"/>
      </w:rPr>
    </w:pPr>
    <w:r>
      <w:rPr>
        <w:color w:val="000000"/>
      </w:rPr>
      <w:pict w14:anchorId="45E02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486pt;height:243pt;rotation:315;z-index:-251656192;mso-position-horizontal:center;mso-position-horizontal-relative:margin;mso-position-vertical:center;mso-position-vertical-relative:margin" fillcolor="silver" stroked="f">
          <v:fill opacity=".5"/>
          <v:textpath style="font-family:&quot;&amp;quot&quot;;font-size:1pt" string="MOD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B0398"/>
    <w:multiLevelType w:val="multilevel"/>
    <w:tmpl w:val="2B7457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5801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935"/>
    <w:rsid w:val="000832B0"/>
    <w:rsid w:val="000F4A4E"/>
    <w:rsid w:val="001206F5"/>
    <w:rsid w:val="00135493"/>
    <w:rsid w:val="001E3705"/>
    <w:rsid w:val="00303CF0"/>
    <w:rsid w:val="00394B8E"/>
    <w:rsid w:val="003C632F"/>
    <w:rsid w:val="0040128F"/>
    <w:rsid w:val="004207E6"/>
    <w:rsid w:val="00532660"/>
    <w:rsid w:val="00533DCB"/>
    <w:rsid w:val="005A71BF"/>
    <w:rsid w:val="0062734F"/>
    <w:rsid w:val="006906DE"/>
    <w:rsid w:val="00691992"/>
    <w:rsid w:val="0069286E"/>
    <w:rsid w:val="00743F2A"/>
    <w:rsid w:val="007852E3"/>
    <w:rsid w:val="007B302C"/>
    <w:rsid w:val="007E0FCE"/>
    <w:rsid w:val="00854178"/>
    <w:rsid w:val="00860DEE"/>
    <w:rsid w:val="00874A6C"/>
    <w:rsid w:val="009D2307"/>
    <w:rsid w:val="00A2682B"/>
    <w:rsid w:val="00A469FF"/>
    <w:rsid w:val="00A571E4"/>
    <w:rsid w:val="00AC1EC8"/>
    <w:rsid w:val="00C95D99"/>
    <w:rsid w:val="00D91935"/>
    <w:rsid w:val="00DC5F66"/>
    <w:rsid w:val="00E0230A"/>
    <w:rsid w:val="00E91B41"/>
    <w:rsid w:val="00F34EFF"/>
    <w:rsid w:val="00FC629B"/>
    <w:rsid w:val="00FD2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56180"/>
  <w15:docId w15:val="{B1926AD5-59AD-41E1-AA92-B997E70B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eastAsia="ro-RO"/>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Fontdeparagrafimplicit">
    <w:name w:val="Font de paragraf implicit"/>
    <w:qFormat/>
    <w:rPr>
      <w:w w:val="100"/>
      <w:position w:val="-1"/>
      <w:effect w:val="none"/>
      <w:vertAlign w:val="baseline"/>
      <w:cs w:val="0"/>
      <w:em w:val="none"/>
    </w:rPr>
  </w:style>
  <w:style w:type="table" w:customStyle="1" w:styleId="TabelNormal">
    <w:name w:val="Tabel 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FrListare">
    <w:name w:val="Fără Listare"/>
    <w:qFormat/>
  </w:style>
  <w:style w:type="paragraph" w:customStyle="1" w:styleId="Frspaiere">
    <w:name w:val="Fără spațiere"/>
    <w:pPr>
      <w:suppressAutoHyphens/>
      <w:spacing w:line="1" w:lineRule="atLeast"/>
      <w:ind w:leftChars="-1" w:left="-1" w:hangingChars="1" w:hanging="1"/>
      <w:textDirection w:val="btLr"/>
      <w:textAlignment w:val="top"/>
      <w:outlineLvl w:val="0"/>
    </w:pPr>
    <w:rPr>
      <w:position w:val="-1"/>
      <w:lang w:eastAsia="ro-RO"/>
    </w:rPr>
  </w:style>
  <w:style w:type="paragraph" w:customStyle="1" w:styleId="Antet">
    <w:name w:val="Antet"/>
    <w:basedOn w:val="Normal"/>
    <w:qFormat/>
    <w:pPr>
      <w:spacing w:after="0" w:line="240" w:lineRule="auto"/>
    </w:pPr>
  </w:style>
  <w:style w:type="character" w:customStyle="1" w:styleId="AntetCaracter">
    <w:name w:val="Antet Caracter"/>
    <w:rPr>
      <w:w w:val="100"/>
      <w:position w:val="-1"/>
      <w:sz w:val="22"/>
      <w:szCs w:val="22"/>
      <w:effect w:val="none"/>
      <w:vertAlign w:val="baseline"/>
      <w:cs w:val="0"/>
      <w:em w:val="none"/>
      <w:lang w:val="ro-RO" w:eastAsia="ro-RO"/>
    </w:rPr>
  </w:style>
  <w:style w:type="paragraph" w:customStyle="1" w:styleId="Subsol">
    <w:name w:val="Subsol"/>
    <w:basedOn w:val="Normal"/>
    <w:qFormat/>
    <w:pPr>
      <w:spacing w:after="0" w:line="240" w:lineRule="auto"/>
    </w:pPr>
  </w:style>
  <w:style w:type="character" w:customStyle="1" w:styleId="SubsolCaracter">
    <w:name w:val="Subsol Caracter"/>
    <w:rPr>
      <w:w w:val="100"/>
      <w:position w:val="-1"/>
      <w:sz w:val="22"/>
      <w:szCs w:val="22"/>
      <w:effect w:val="none"/>
      <w:vertAlign w:val="baseline"/>
      <w:cs w:val="0"/>
      <w:em w:val="none"/>
      <w:lang w:val="ro-RO" w:eastAsia="ro-RO"/>
    </w:rPr>
  </w:style>
  <w:style w:type="paragraph" w:customStyle="1" w:styleId="TextnBalon">
    <w:name w:val="Text în Balon"/>
    <w:basedOn w:val="Normal"/>
    <w:qFormat/>
    <w:pPr>
      <w:spacing w:after="0" w:line="240" w:lineRule="auto"/>
    </w:pPr>
    <w:rPr>
      <w:rFonts w:ascii="Tahoma" w:eastAsia="Times New Roman" w:hAnsi="Tahoma"/>
      <w:sz w:val="16"/>
      <w:szCs w:val="16"/>
    </w:rPr>
  </w:style>
  <w:style w:type="character" w:customStyle="1" w:styleId="TextnBalonCaracter">
    <w:name w:val="Text în Balon Caracter"/>
    <w:rPr>
      <w:rFonts w:ascii="Tahoma" w:eastAsia="Times New Roman" w:hAnsi="Tahoma" w:cs="Tahoma"/>
      <w:w w:val="100"/>
      <w:position w:val="-1"/>
      <w:sz w:val="16"/>
      <w:szCs w:val="16"/>
      <w:effect w:val="none"/>
      <w:vertAlign w:val="baseline"/>
      <w:cs w:val="0"/>
      <w:em w:val="none"/>
      <w:lang w:val="ro-RO" w:eastAsia="ro-RO"/>
    </w:rPr>
  </w:style>
  <w:style w:type="paragraph" w:customStyle="1" w:styleId="Listparagraf">
    <w:name w:val="Listă paragraf"/>
    <w:basedOn w:val="Normal"/>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135493"/>
    <w:pPr>
      <w:ind w:left="720"/>
      <w:contextualSpacing/>
    </w:pPr>
  </w:style>
  <w:style w:type="character" w:styleId="Hyperlink">
    <w:name w:val="Hyperlink"/>
    <w:basedOn w:val="DefaultParagraphFont"/>
    <w:uiPriority w:val="99"/>
    <w:unhideWhenUsed/>
    <w:rsid w:val="00135493"/>
    <w:rPr>
      <w:color w:val="0000FF" w:themeColor="hyperlink"/>
      <w:u w:val="single"/>
    </w:rPr>
  </w:style>
  <w:style w:type="paragraph" w:styleId="NormalWeb">
    <w:name w:val="Normal (Web)"/>
    <w:basedOn w:val="Normal"/>
    <w:uiPriority w:val="99"/>
    <w:semiHidden/>
    <w:unhideWhenUsed/>
    <w:rsid w:val="009D230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564811">
      <w:bodyDiv w:val="1"/>
      <w:marLeft w:val="0"/>
      <w:marRight w:val="0"/>
      <w:marTop w:val="0"/>
      <w:marBottom w:val="0"/>
      <w:divBdr>
        <w:top w:val="none" w:sz="0" w:space="0" w:color="auto"/>
        <w:left w:val="none" w:sz="0" w:space="0" w:color="auto"/>
        <w:bottom w:val="none" w:sz="0" w:space="0" w:color="auto"/>
        <w:right w:val="none" w:sz="0" w:space="0" w:color="auto"/>
      </w:divBdr>
      <w:divsChild>
        <w:div w:id="13824394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3EFkkhJCZG+jbnqYvTT27GVBt1g==">AMUW2mVPKIJAri2IWbm5r3GABGJ56nF5R+cejCnOzwe4g6zw5sE6m36iWOmuOEtEbUDB2y2u2WXLg2iV2AM18UNh41QNhJxJ49A97AgmfrVeOJo5MhNt+NWeYOhfgaJm0P39SYhisNvTDXP3omePoMy6SC6PD2vG6A==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3165</Words>
  <Characters>18359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bindea</dc:creator>
  <cp:lastModifiedBy>Alin STOICA</cp:lastModifiedBy>
  <cp:revision>29</cp:revision>
  <dcterms:created xsi:type="dcterms:W3CDTF">2024-08-13T09:31:00Z</dcterms:created>
  <dcterms:modified xsi:type="dcterms:W3CDTF">2024-11-14T11:14:00Z</dcterms:modified>
</cp:coreProperties>
</file>