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312" w:rsidRPr="00D01DB6" w:rsidRDefault="000E4312" w:rsidP="000E4312">
      <w:pPr>
        <w:jc w:val="both"/>
        <w:rPr>
          <w:b/>
          <w:lang w:val="it-IT"/>
        </w:rPr>
      </w:pPr>
      <w:r>
        <w:rPr>
          <w:b/>
          <w:lang w:val="it-IT"/>
        </w:rPr>
        <w:t>ROMÂ</w:t>
      </w:r>
      <w:r w:rsidRPr="00D01DB6">
        <w:rPr>
          <w:b/>
          <w:lang w:val="it-IT"/>
        </w:rPr>
        <w:t xml:space="preserve">NIA                                                                                                    </w:t>
      </w:r>
    </w:p>
    <w:p w:rsidR="000E4312" w:rsidRPr="00D01DB6" w:rsidRDefault="000E4312" w:rsidP="000E4312">
      <w:pPr>
        <w:jc w:val="both"/>
        <w:rPr>
          <w:b/>
          <w:lang w:val="it-IT"/>
        </w:rPr>
      </w:pPr>
      <w:r w:rsidRPr="00D01DB6">
        <w:rPr>
          <w:b/>
          <w:lang w:val="it-IT"/>
        </w:rPr>
        <w:t xml:space="preserve">JUDEŢUL TIMIŞ                                                    </w:t>
      </w:r>
      <w:r>
        <w:rPr>
          <w:b/>
          <w:lang w:val="it-IT"/>
        </w:rPr>
        <w:t xml:space="preserve">                 ANEXA nr.2  la HCL nr.</w:t>
      </w:r>
      <w:r w:rsidRPr="00D01DB6">
        <w:rPr>
          <w:b/>
          <w:lang w:val="it-IT"/>
        </w:rPr>
        <w:t xml:space="preserve">                                                            </w:t>
      </w:r>
    </w:p>
    <w:p w:rsidR="000E4312" w:rsidRPr="00D01DB6" w:rsidRDefault="000E4312" w:rsidP="000E4312">
      <w:pPr>
        <w:jc w:val="both"/>
        <w:rPr>
          <w:b/>
          <w:lang w:val="it-IT"/>
        </w:rPr>
      </w:pPr>
      <w:r w:rsidRPr="00D01DB6">
        <w:rPr>
          <w:b/>
          <w:lang w:val="it-IT"/>
        </w:rPr>
        <w:t>MUNICIPIUL TIMIŞOARA</w:t>
      </w:r>
    </w:p>
    <w:p w:rsidR="000E4312" w:rsidRPr="00D01DB6" w:rsidRDefault="000E4312" w:rsidP="000E4312">
      <w:pPr>
        <w:tabs>
          <w:tab w:val="center" w:pos="4847"/>
        </w:tabs>
        <w:rPr>
          <w:b/>
        </w:rPr>
      </w:pPr>
      <w:r>
        <w:rPr>
          <w:b/>
        </w:rPr>
        <w:t>Bd</w:t>
      </w:r>
      <w:r w:rsidRPr="00D01DB6">
        <w:rPr>
          <w:b/>
        </w:rPr>
        <w:t>. C.D.Loga nr.1</w:t>
      </w:r>
    </w:p>
    <w:p w:rsidR="000E4312" w:rsidRPr="00D01DB6" w:rsidRDefault="000E4312" w:rsidP="000E4312">
      <w:pPr>
        <w:tabs>
          <w:tab w:val="center" w:pos="4847"/>
        </w:tabs>
        <w:rPr>
          <w:b/>
        </w:rPr>
      </w:pPr>
      <w:r w:rsidRPr="00D01DB6">
        <w:rPr>
          <w:b/>
        </w:rPr>
        <w:tab/>
        <w:t xml:space="preserve">                                                                                                 </w:t>
      </w:r>
    </w:p>
    <w:p w:rsidR="000E4312" w:rsidRPr="004516FF" w:rsidRDefault="000E4312" w:rsidP="000E4312">
      <w:pPr>
        <w:jc w:val="center"/>
        <w:rPr>
          <w:b/>
          <w:bCs/>
          <w:color w:val="000000"/>
        </w:rPr>
      </w:pPr>
      <w:r>
        <w:rPr>
          <w:b/>
        </w:rPr>
        <w:t xml:space="preserve">CONTRACT PRIVIND CONSTITUIREA DREPTULUI DE SERVITUTE CU TITLU ONEROS </w:t>
      </w:r>
      <w:r>
        <w:rPr>
          <w:b/>
          <w:bCs/>
          <w:color w:val="000000"/>
        </w:rPr>
        <w:t xml:space="preserve">PENTRU ACCES AUTO ȘI PIETONAL </w:t>
      </w:r>
    </w:p>
    <w:p w:rsidR="000E4312" w:rsidRPr="00D01DB6" w:rsidRDefault="000E4312" w:rsidP="000E4312">
      <w:pPr>
        <w:ind w:left="708"/>
        <w:jc w:val="center"/>
        <w:rPr>
          <w:b/>
        </w:rPr>
      </w:pPr>
    </w:p>
    <w:p w:rsidR="000E4312" w:rsidRDefault="000E4312" w:rsidP="000E4312">
      <w:pPr>
        <w:rPr>
          <w:b/>
        </w:rPr>
      </w:pPr>
      <w:r w:rsidRPr="00D01DB6">
        <w:rPr>
          <w:b/>
        </w:rPr>
        <w:t xml:space="preserve">                            </w:t>
      </w:r>
      <w:r>
        <w:rPr>
          <w:b/>
        </w:rPr>
        <w:t xml:space="preserve">                       </w:t>
      </w:r>
      <w:r w:rsidRPr="00D01DB6">
        <w:rPr>
          <w:b/>
        </w:rPr>
        <w:t>Nr. ………………. din ......................</w:t>
      </w:r>
    </w:p>
    <w:p w:rsidR="000E4312" w:rsidRPr="00D01DB6" w:rsidRDefault="000E4312" w:rsidP="000E4312">
      <w:pPr>
        <w:jc w:val="center"/>
        <w:rPr>
          <w:b/>
        </w:rPr>
      </w:pPr>
    </w:p>
    <w:p w:rsidR="000E4312" w:rsidRPr="000E4312" w:rsidRDefault="000E4312" w:rsidP="00CF0E51">
      <w:pPr>
        <w:spacing w:line="276" w:lineRule="auto"/>
        <w:jc w:val="both"/>
        <w:rPr>
          <w:bCs/>
          <w:color w:val="000000"/>
        </w:rPr>
      </w:pPr>
      <w:r>
        <w:rPr>
          <w:b/>
        </w:rPr>
        <w:t xml:space="preserve">TEMEI LEGAL : </w:t>
      </w:r>
      <w:r w:rsidR="002B08C6" w:rsidRPr="002B08C6">
        <w:t>art. 755-772,</w:t>
      </w:r>
      <w:r w:rsidR="002B08C6">
        <w:rPr>
          <w:b/>
        </w:rPr>
        <w:t xml:space="preserve"> </w:t>
      </w:r>
      <w:r>
        <w:rPr>
          <w:color w:val="000000" w:themeColor="text1"/>
        </w:rPr>
        <w:t>art. 617-620 din</w:t>
      </w:r>
      <w:r w:rsidRPr="001830EC">
        <w:rPr>
          <w:color w:val="000000" w:themeColor="text1"/>
        </w:rPr>
        <w:t xml:space="preserve"> Codul civil,</w:t>
      </w:r>
      <w:r w:rsidRPr="00900AEC">
        <w:rPr>
          <w:color w:val="FF0000"/>
        </w:rPr>
        <w:t xml:space="preserve"> </w:t>
      </w:r>
      <w:r>
        <w:rPr>
          <w:b/>
        </w:rPr>
        <w:t xml:space="preserve"> </w:t>
      </w:r>
      <w:r w:rsidRPr="00ED45EB">
        <w:t xml:space="preserve">art. </w:t>
      </w:r>
      <w:r>
        <w:t>300 alin.(1) lit.g)</w:t>
      </w:r>
      <w:r w:rsidRPr="00ED45EB">
        <w:t xml:space="preserve"> din Ordonanța de Urgență</w:t>
      </w:r>
      <w:r>
        <w:t xml:space="preserve"> a Guvernului</w:t>
      </w:r>
      <w:r w:rsidRPr="00ED45EB">
        <w:t xml:space="preserve"> nr. 57/2019 privind Codul administrativ și</w:t>
      </w:r>
      <w:r>
        <w:rPr>
          <w:b/>
        </w:rPr>
        <w:t xml:space="preserve"> </w:t>
      </w:r>
      <w:r w:rsidRPr="00ED45EB">
        <w:t xml:space="preserve">HCLMT nr. </w:t>
      </w:r>
      <w:r>
        <w:t xml:space="preserve">............... </w:t>
      </w:r>
      <w:r w:rsidRPr="00ED45EB">
        <w:rPr>
          <w:bCs/>
          <w:color w:val="000000"/>
        </w:rPr>
        <w:t xml:space="preserve">privind  </w:t>
      </w:r>
      <w:r w:rsidRPr="000E4312">
        <w:rPr>
          <w:bCs/>
          <w:color w:val="000000"/>
          <w:sz w:val="22"/>
          <w:szCs w:val="22"/>
        </w:rPr>
        <w:t xml:space="preserve">acordarea dreptului de servitute cu titlu oneros pentru acces auto și pietonal pe terenul înscris în CF 455234 Timișoara  în favoarea </w:t>
      </w:r>
      <w:r w:rsidR="00CF0E51">
        <w:rPr>
          <w:bCs/>
          <w:color w:val="000000"/>
          <w:sz w:val="22"/>
          <w:szCs w:val="22"/>
        </w:rPr>
        <w:t xml:space="preserve">proprietarilor </w:t>
      </w:r>
      <w:r w:rsidRPr="000E4312">
        <w:rPr>
          <w:bCs/>
          <w:color w:val="000000"/>
          <w:sz w:val="22"/>
          <w:szCs w:val="22"/>
        </w:rPr>
        <w:t>imobilului înscris în CF 412610 Timișoara situat în str. Mircea cel Bătrân nr.32</w:t>
      </w:r>
      <w:r>
        <w:rPr>
          <w:bCs/>
          <w:color w:val="000000"/>
          <w:sz w:val="22"/>
          <w:szCs w:val="22"/>
        </w:rPr>
        <w:t>.</w:t>
      </w:r>
    </w:p>
    <w:p w:rsidR="000E4312" w:rsidRPr="004452CA" w:rsidRDefault="000E4312" w:rsidP="000E4312">
      <w:pPr>
        <w:jc w:val="both"/>
      </w:pPr>
    </w:p>
    <w:p w:rsidR="000E4312" w:rsidRPr="00D01DB6" w:rsidRDefault="000E4312" w:rsidP="000E4312">
      <w:pPr>
        <w:jc w:val="both"/>
        <w:rPr>
          <w:b/>
        </w:rPr>
      </w:pPr>
      <w:r w:rsidRPr="00D01DB6">
        <w:tab/>
      </w:r>
      <w:r w:rsidRPr="00D01DB6">
        <w:rPr>
          <w:b/>
        </w:rPr>
        <w:t>I. PĂRŢILE CONTRACTANTE</w:t>
      </w:r>
    </w:p>
    <w:p w:rsidR="000E4312" w:rsidRPr="00D01DB6" w:rsidRDefault="000E4312" w:rsidP="000E4312">
      <w:pPr>
        <w:jc w:val="both"/>
        <w:rPr>
          <w:color w:val="000000"/>
        </w:rPr>
      </w:pPr>
      <w:r w:rsidRPr="004516FF">
        <w:rPr>
          <w:b/>
        </w:rPr>
        <w:t>1.1.</w:t>
      </w:r>
      <w:r w:rsidRPr="00D01DB6">
        <w:t xml:space="preserve"> </w:t>
      </w:r>
      <w:r w:rsidRPr="00D01DB6">
        <w:rPr>
          <w:b/>
        </w:rPr>
        <w:t>MUNICIPIUL TIMIŞOARA</w:t>
      </w:r>
      <w:r w:rsidRPr="00D01DB6">
        <w:rPr>
          <w:color w:val="000000"/>
        </w:rPr>
        <w:t>, cu sediul în Timişoara, str.</w:t>
      </w:r>
      <w:r w:rsidR="00383FED">
        <w:rPr>
          <w:color w:val="000000"/>
        </w:rPr>
        <w:t xml:space="preserve"> </w:t>
      </w:r>
      <w:r w:rsidRPr="00D01DB6">
        <w:rPr>
          <w:color w:val="000000"/>
        </w:rPr>
        <w:t>C.D.Loga nr.1, telefon 0256</w:t>
      </w:r>
      <w:r>
        <w:rPr>
          <w:color w:val="000000"/>
        </w:rPr>
        <w:t>- 969, cod fiscal …………….</w:t>
      </w:r>
      <w:r w:rsidRPr="00D01DB6">
        <w:rPr>
          <w:color w:val="000000"/>
        </w:rPr>
        <w:t xml:space="preserve">, reprezentat prin </w:t>
      </w:r>
      <w:r w:rsidRPr="000E4312">
        <w:rPr>
          <w:color w:val="000000"/>
        </w:rPr>
        <w:t>Primar Dominic Fritz</w:t>
      </w:r>
      <w:r w:rsidRPr="00D01DB6">
        <w:rPr>
          <w:color w:val="000000"/>
        </w:rPr>
        <w:t xml:space="preserve"> în calitate de</w:t>
      </w:r>
      <w:r>
        <w:rPr>
          <w:color w:val="000000"/>
        </w:rPr>
        <w:t xml:space="preserve"> PROPRIETAR</w:t>
      </w:r>
      <w:r w:rsidRPr="00D01DB6">
        <w:rPr>
          <w:color w:val="000000"/>
        </w:rPr>
        <w:t xml:space="preserve">, pe de o parte </w:t>
      </w:r>
      <w:r w:rsidRPr="00D01DB6">
        <w:t>şi</w:t>
      </w:r>
    </w:p>
    <w:p w:rsidR="000E4312" w:rsidRDefault="000E4312" w:rsidP="000E4312">
      <w:pPr>
        <w:jc w:val="both"/>
        <w:rPr>
          <w:color w:val="000000" w:themeColor="text1"/>
          <w:lang w:val="en-US"/>
        </w:rPr>
      </w:pPr>
      <w:r w:rsidRPr="00B450A1">
        <w:rPr>
          <w:b/>
        </w:rPr>
        <w:t>1.2.</w:t>
      </w:r>
      <w:r w:rsidRPr="005A12A8">
        <w:rPr>
          <w:bCs/>
          <w:color w:val="000000"/>
        </w:rPr>
        <w:t xml:space="preserve"> </w:t>
      </w:r>
      <w:r>
        <w:rPr>
          <w:b/>
          <w:bCs/>
          <w:color w:val="000000"/>
        </w:rPr>
        <w:t>S.C. ANASTASIA RESIDENCE S.R.L.</w:t>
      </w:r>
      <w:r w:rsidRPr="00B450A1">
        <w:rPr>
          <w:b/>
        </w:rPr>
        <w:t xml:space="preserve">, </w:t>
      </w:r>
      <w:r>
        <w:t xml:space="preserve">cu sediul în ...................... </w:t>
      </w:r>
      <w:r w:rsidRPr="006051AB">
        <w:t>,</w:t>
      </w:r>
      <w:r w:rsidRPr="00B450A1">
        <w:rPr>
          <w:b/>
        </w:rPr>
        <w:t xml:space="preserve"> </w:t>
      </w:r>
      <w:r>
        <w:rPr>
          <w:lang w:val="en-US"/>
        </w:rPr>
        <w:t>CUI nr.………</w:t>
      </w:r>
      <w:r w:rsidRPr="00B450A1">
        <w:rPr>
          <w:b/>
          <w:lang w:val="en-US"/>
        </w:rPr>
        <w:t xml:space="preserve">, </w:t>
      </w:r>
      <w:proofErr w:type="gramStart"/>
      <w:r w:rsidRPr="00DB5E6E">
        <w:rPr>
          <w:lang w:val="en-US"/>
        </w:rPr>
        <w:t>reprezentat</w:t>
      </w:r>
      <w:proofErr w:type="gramEnd"/>
      <w:r w:rsidRPr="00DB5E6E">
        <w:rPr>
          <w:lang w:val="en-US"/>
        </w:rPr>
        <w:t xml:space="preserve"> prin ……………, </w:t>
      </w:r>
      <w:r w:rsidRPr="00DB5E6E">
        <w:t xml:space="preserve">în calitate </w:t>
      </w:r>
      <w:r w:rsidRPr="003546BE">
        <w:rPr>
          <w:color w:val="000000" w:themeColor="text1"/>
        </w:rPr>
        <w:t xml:space="preserve">de titular al dreptului de </w:t>
      </w:r>
      <w:r>
        <w:rPr>
          <w:color w:val="000000" w:themeColor="text1"/>
        </w:rPr>
        <w:t>servitute cu titlu oneros</w:t>
      </w:r>
      <w:r w:rsidRPr="003546BE">
        <w:rPr>
          <w:color w:val="000000" w:themeColor="text1"/>
        </w:rPr>
        <w:t>, denumit în continuare BENEFICIAR,</w:t>
      </w:r>
      <w:r w:rsidRPr="003546BE">
        <w:rPr>
          <w:color w:val="000000" w:themeColor="text1"/>
          <w:lang w:val="en-US"/>
        </w:rPr>
        <w:t xml:space="preserve"> </w:t>
      </w:r>
    </w:p>
    <w:p w:rsidR="000E4312" w:rsidRPr="003546BE" w:rsidRDefault="000E4312" w:rsidP="000E4312">
      <w:pPr>
        <w:jc w:val="both"/>
        <w:rPr>
          <w:strike/>
          <w:color w:val="000000" w:themeColor="text1"/>
        </w:rPr>
      </w:pPr>
    </w:p>
    <w:p w:rsidR="000E4312" w:rsidRPr="00D01DB6" w:rsidRDefault="000E4312" w:rsidP="000E4312">
      <w:pPr>
        <w:jc w:val="both"/>
        <w:rPr>
          <w:b/>
          <w:color w:val="FF0000"/>
        </w:rPr>
      </w:pPr>
      <w:r w:rsidRPr="00D01DB6">
        <w:t xml:space="preserve">       </w:t>
      </w:r>
      <w:r>
        <w:t xml:space="preserve">  </w:t>
      </w:r>
      <w:r w:rsidRPr="00D01DB6">
        <w:t xml:space="preserve"> </w:t>
      </w:r>
      <w:r w:rsidRPr="00D01DB6">
        <w:rPr>
          <w:b/>
        </w:rPr>
        <w:t>II. OBIECTUL CONTRACTULUI</w:t>
      </w:r>
    </w:p>
    <w:p w:rsidR="000E4312" w:rsidRDefault="000E4312" w:rsidP="000E4312">
      <w:pPr>
        <w:jc w:val="both"/>
      </w:pPr>
      <w:r w:rsidRPr="005F3CD0">
        <w:rPr>
          <w:b/>
        </w:rPr>
        <w:t>2.1.</w:t>
      </w:r>
      <w:r w:rsidRPr="00D01DB6">
        <w:t xml:space="preserve"> </w:t>
      </w:r>
      <w:r>
        <w:t xml:space="preserve">   </w:t>
      </w:r>
      <w:r w:rsidRPr="00D01DB6">
        <w:t>Obiec</w:t>
      </w:r>
      <w:r>
        <w:t xml:space="preserve">tul contractului îl constituie </w:t>
      </w:r>
      <w:r w:rsidRPr="003546BE">
        <w:t>atribuirea</w:t>
      </w:r>
      <w:r w:rsidRPr="00D01DB6">
        <w:t xml:space="preserve"> de către</w:t>
      </w:r>
      <w:r>
        <w:t xml:space="preserve"> proprietar </w:t>
      </w:r>
      <w:r w:rsidRPr="00D01DB6">
        <w:t xml:space="preserve">a dreptului de </w:t>
      </w:r>
      <w:r>
        <w:t>servitute cu titlu oneros pentru trecerea cu autovehicule și pietonal, pe suprafața totală de 165 mp, teren cu nr. cad. 455234 (nr.top. vechi 21678), înscris în C.F.455234 Timișoara (transcris din C.F.403014 Timișoara, provenit din conversia de pe hârtie a C.F.nr.2 Timișoara), proprietatea Primăriei Municipiului Timișoara, în favoarea imobilului cu nr. cad.412610, înscris în CF 412610 Timișoara, situat în str. Mircea cel Bătrân nr. 32, proprietatea  S.C. ANASTASIA RESIDENCE S.R.L.</w:t>
      </w:r>
    </w:p>
    <w:p w:rsidR="000E4312" w:rsidRDefault="000E4312" w:rsidP="000E4312">
      <w:pPr>
        <w:ind w:firstLine="708"/>
        <w:jc w:val="both"/>
      </w:pPr>
      <w:r>
        <w:t xml:space="preserve"> Ca urmare a încheierii prezentului contract, terenul proprietarului constituie fond aservit, iar terenul proprietatea beneficiarului constituie fond dominant.</w:t>
      </w:r>
    </w:p>
    <w:p w:rsidR="000E4312" w:rsidRDefault="000E4312" w:rsidP="000E4312">
      <w:pPr>
        <w:ind w:firstLine="708"/>
        <w:jc w:val="both"/>
      </w:pPr>
    </w:p>
    <w:p w:rsidR="000E4312" w:rsidRDefault="000E4312" w:rsidP="000E4312">
      <w:pPr>
        <w:jc w:val="both"/>
        <w:rPr>
          <w:b/>
        </w:rPr>
      </w:pPr>
      <w:r>
        <w:rPr>
          <w:b/>
        </w:rPr>
        <w:t xml:space="preserve">          </w:t>
      </w:r>
      <w:r w:rsidRPr="00D01DB6">
        <w:rPr>
          <w:b/>
        </w:rPr>
        <w:t>III.</w:t>
      </w:r>
      <w:r>
        <w:rPr>
          <w:b/>
        </w:rPr>
        <w:t xml:space="preserve"> FORMA AUTENTICĂ A CONTRACTULUI</w:t>
      </w:r>
    </w:p>
    <w:p w:rsidR="000E4312" w:rsidRDefault="000E4312" w:rsidP="000E4312">
      <w:pPr>
        <w:jc w:val="both"/>
      </w:pPr>
      <w:r>
        <w:rPr>
          <w:b/>
        </w:rPr>
        <w:t xml:space="preserve"> 3.1. </w:t>
      </w:r>
      <w:r>
        <w:t>Având în vedere că potrivit dispozițiilor art.602 alin.(2) din Codul civil</w:t>
      </w:r>
      <w:r w:rsidRPr="0071135B">
        <w:t>, dreptul de trecere</w:t>
      </w:r>
      <w:r>
        <w:t xml:space="preserve"> este supus procedurilor de publicitate imobiliară, prezentul contract este supus formei autentice, ca și condiție de validitate, astfel cum dispun prevederile art.1244 din Codul civil și se comunică Direcției Fiscale a Municipiului Timișoara.</w:t>
      </w:r>
    </w:p>
    <w:p w:rsidR="000E4312" w:rsidRPr="0071135B" w:rsidRDefault="000E4312" w:rsidP="000E4312">
      <w:pPr>
        <w:jc w:val="both"/>
        <w:rPr>
          <w:b/>
        </w:rPr>
      </w:pPr>
      <w:r>
        <w:rPr>
          <w:b/>
        </w:rPr>
        <w:t xml:space="preserve"> </w:t>
      </w:r>
      <w:r w:rsidRPr="0071135B">
        <w:rPr>
          <w:b/>
        </w:rPr>
        <w:t>3.2.</w:t>
      </w:r>
      <w:r w:rsidRPr="0071135B">
        <w:t xml:space="preserve"> </w:t>
      </w:r>
      <w:r>
        <w:t>Costurile cu autentificarea prezentului contract sunt în sarcina beneficiarului.</w:t>
      </w:r>
    </w:p>
    <w:p w:rsidR="000E4312" w:rsidRPr="005A12A8" w:rsidRDefault="000E4312" w:rsidP="000E4312">
      <w:pPr>
        <w:jc w:val="both"/>
        <w:rPr>
          <w:bCs/>
          <w:color w:val="000000"/>
        </w:rPr>
      </w:pPr>
    </w:p>
    <w:p w:rsidR="000E4312" w:rsidRPr="00D01DB6" w:rsidRDefault="000E4312" w:rsidP="000E4312">
      <w:pPr>
        <w:jc w:val="both"/>
        <w:rPr>
          <w:b/>
        </w:rPr>
      </w:pPr>
      <w:r w:rsidRPr="00D01DB6">
        <w:t xml:space="preserve">       </w:t>
      </w:r>
      <w:r>
        <w:t xml:space="preserve">  </w:t>
      </w:r>
      <w:r w:rsidRPr="00D01DB6">
        <w:t xml:space="preserve"> </w:t>
      </w:r>
      <w:r>
        <w:rPr>
          <w:b/>
        </w:rPr>
        <w:t>IV</w:t>
      </w:r>
      <w:r w:rsidRPr="00D01DB6">
        <w:rPr>
          <w:b/>
        </w:rPr>
        <w:t>. DURATA CONTRACTULUI</w:t>
      </w:r>
    </w:p>
    <w:p w:rsidR="000E4312" w:rsidRDefault="000E4312" w:rsidP="000E4312">
      <w:pPr>
        <w:jc w:val="both"/>
      </w:pPr>
      <w:r w:rsidRPr="00D04084">
        <w:rPr>
          <w:b/>
        </w:rPr>
        <w:t>4.1.</w:t>
      </w:r>
      <w:r w:rsidRPr="00D01DB6">
        <w:t xml:space="preserve"> </w:t>
      </w:r>
      <w:r>
        <w:t>Prezentul contract intră în vigoare și produce efecte</w:t>
      </w:r>
      <w:r w:rsidRPr="00D01DB6">
        <w:t xml:space="preserve">  de la data semnări</w:t>
      </w:r>
      <w:r>
        <w:t>i  de către părţi, pe o perioadă determinată de 25 ani, având posibilitatea de prelungire cu acordul prealabil al proprietarului, la cererea beneficiarului depusă cu cel mult 30 de zile înainte de expirarea contractului. În cazul aprobării prelungirii termenului de servitute se va încheia un act adițional la prezentul contract.</w:t>
      </w:r>
    </w:p>
    <w:p w:rsidR="000E4312" w:rsidRDefault="000E4312" w:rsidP="000E4312">
      <w:pPr>
        <w:jc w:val="both"/>
      </w:pPr>
    </w:p>
    <w:p w:rsidR="000E4312" w:rsidRDefault="000E4312" w:rsidP="000E4312">
      <w:pPr>
        <w:jc w:val="both"/>
        <w:rPr>
          <w:b/>
        </w:rPr>
      </w:pPr>
      <w:r w:rsidRPr="00D01DB6">
        <w:t xml:space="preserve">      </w:t>
      </w:r>
      <w:r>
        <w:t xml:space="preserve">  </w:t>
      </w:r>
      <w:r w:rsidRPr="00D01DB6">
        <w:rPr>
          <w:b/>
        </w:rPr>
        <w:t xml:space="preserve">V. </w:t>
      </w:r>
      <w:r>
        <w:rPr>
          <w:b/>
        </w:rPr>
        <w:t>PREȚUL CONTRACTULUI ȘI MODALITĂȚI DE PLATĂ</w:t>
      </w:r>
    </w:p>
    <w:p w:rsidR="000E4312" w:rsidRPr="006708ED" w:rsidRDefault="000E4312" w:rsidP="000E4312">
      <w:pPr>
        <w:jc w:val="both"/>
        <w:rPr>
          <w:b/>
        </w:rPr>
      </w:pPr>
      <w:r w:rsidRPr="00311C5C">
        <w:rPr>
          <w:b/>
        </w:rPr>
        <w:t>5.1</w:t>
      </w:r>
      <w:r>
        <w:t xml:space="preserve">  </w:t>
      </w:r>
      <w:r w:rsidRPr="00311C5C">
        <w:t xml:space="preserve">Prețul contractului având ca obiect </w:t>
      </w:r>
      <w:r w:rsidR="002F039F">
        <w:t>atribuirea dreptului</w:t>
      </w:r>
      <w:r w:rsidRPr="00311C5C">
        <w:t xml:space="preserve"> </w:t>
      </w:r>
      <w:r w:rsidR="002F039F">
        <w:t xml:space="preserve">de servitute asupra </w:t>
      </w:r>
      <w:r w:rsidRPr="00311C5C">
        <w:t xml:space="preserve">terenului în suprafață de </w:t>
      </w:r>
      <w:r w:rsidR="004550F8">
        <w:t>165</w:t>
      </w:r>
      <w:r w:rsidRPr="00311C5C">
        <w:t xml:space="preserve"> mp</w:t>
      </w:r>
      <w:r>
        <w:t>,</w:t>
      </w:r>
      <w:r w:rsidRPr="00311C5C">
        <w:t xml:space="preserve"> </w:t>
      </w:r>
      <w:r w:rsidR="004550F8">
        <w:t>teren</w:t>
      </w:r>
      <w:r>
        <w:t xml:space="preserve"> cu nr. cad. 455234, este de </w:t>
      </w:r>
      <w:r w:rsidR="000F159B">
        <w:t xml:space="preserve">33.515,625 euro (203,125 euro/mp) </w:t>
      </w:r>
      <w:r w:rsidR="000F159B">
        <w:lastRenderedPageBreak/>
        <w:t>fără TVA</w:t>
      </w:r>
      <w:r w:rsidR="000F159B">
        <w:rPr>
          <w:rFonts w:eastAsiaTheme="minorHAnsi"/>
          <w:color w:val="000000"/>
          <w:lang w:val="en-US"/>
        </w:rPr>
        <w:t xml:space="preserve"> </w:t>
      </w:r>
      <w:r>
        <w:rPr>
          <w:rFonts w:eastAsiaTheme="minorHAnsi"/>
          <w:color w:val="000000"/>
          <w:lang w:val="en-US"/>
        </w:rPr>
        <w:t xml:space="preserve">reprezentând </w:t>
      </w:r>
      <w:r w:rsidR="002F039F">
        <w:rPr>
          <w:rFonts w:eastAsiaTheme="minorHAnsi"/>
          <w:color w:val="000000"/>
          <w:lang w:val="en-US"/>
        </w:rPr>
        <w:t>contravaloarea servituții</w:t>
      </w:r>
      <w:r>
        <w:rPr>
          <w:rFonts w:eastAsiaTheme="minorHAnsi"/>
          <w:color w:val="000000"/>
          <w:lang w:val="en-US"/>
        </w:rPr>
        <w:t xml:space="preserve"> a</w:t>
      </w:r>
      <w:r w:rsidR="002F039F">
        <w:rPr>
          <w:rFonts w:eastAsiaTheme="minorHAnsi"/>
          <w:color w:val="000000"/>
          <w:lang w:val="en-US"/>
        </w:rPr>
        <w:t>supra</w:t>
      </w:r>
      <w:r>
        <w:rPr>
          <w:rFonts w:eastAsiaTheme="minorHAnsi"/>
          <w:color w:val="000000"/>
          <w:lang w:val="en-US"/>
        </w:rPr>
        <w:t xml:space="preserve"> terenului în suprafaţă de </w:t>
      </w:r>
      <w:r w:rsidR="000F159B">
        <w:rPr>
          <w:rFonts w:eastAsiaTheme="minorHAnsi"/>
          <w:color w:val="000000"/>
          <w:lang w:val="en-US"/>
        </w:rPr>
        <w:t>165</w:t>
      </w:r>
      <w:r>
        <w:rPr>
          <w:rFonts w:eastAsiaTheme="minorHAnsi"/>
          <w:color w:val="000000"/>
          <w:lang w:val="en-US"/>
        </w:rPr>
        <w:t xml:space="preserve"> mp, pe o perioadă de 25 ani, așa cum a fost stabilit prin HCLMT nr. .....</w:t>
      </w:r>
    </w:p>
    <w:p w:rsidR="000E4312" w:rsidRDefault="000E4312" w:rsidP="000E4312">
      <w:pPr>
        <w:jc w:val="both"/>
      </w:pPr>
      <w:r w:rsidRPr="00311C5C">
        <w:rPr>
          <w:b/>
        </w:rPr>
        <w:t>5.</w:t>
      </w:r>
      <w:r>
        <w:rPr>
          <w:b/>
        </w:rPr>
        <w:t>2</w:t>
      </w:r>
      <w:r>
        <w:t xml:space="preserve">  </w:t>
      </w:r>
      <w:r w:rsidRPr="00311C5C">
        <w:t>Prețul</w:t>
      </w:r>
      <w:r>
        <w:t xml:space="preserve"> taxei de servitute neindexat poate fi modificat unilateral prin hotărâre a Consiliului Local al Municipiului Timișoara;</w:t>
      </w:r>
    </w:p>
    <w:p w:rsidR="000E4312" w:rsidRDefault="000E4312" w:rsidP="000E4312">
      <w:pPr>
        <w:jc w:val="both"/>
      </w:pPr>
      <w:r w:rsidRPr="00D56C38">
        <w:rPr>
          <w:b/>
        </w:rPr>
        <w:t>5.3</w:t>
      </w:r>
      <w:r>
        <w:rPr>
          <w:b/>
        </w:rPr>
        <w:t xml:space="preserve"> </w:t>
      </w:r>
      <w:r>
        <w:t xml:space="preserve">  Plata </w:t>
      </w:r>
      <w:r w:rsidR="00AF1EEC">
        <w:t>taxei aferente dreptului de servitute cu titlu oneros asupra</w:t>
      </w:r>
      <w:r>
        <w:t xml:space="preserve"> terenului pe care s-a instituit dreptul de servitute se poate achita integral în termen de cel mult 5 zile lucrătoare de la data preluării contractului sau se poate efectua în două rate anuale în contul............. , deschis la Trezoreria Municipiului Timișoara pe numele proprietarului sau la Direcția Fiscală a Municipiului Timișoara la cursul euro/leu de la data facturării sau online prin intermediul aplicației ATS de pe site-ul DFMT (servicii online), precum și cu ajutorul aplicației de telefonie mobilă</w:t>
      </w:r>
      <w:r w:rsidR="00CF0E51">
        <w:t xml:space="preserve"> </w:t>
      </w:r>
      <w:r>
        <w:t>”dfmt” accesibilă de pe platformele App Store (pentru utilizatorii de Iphone) și Google Play (pentru utilizatorii de Android).</w:t>
      </w:r>
    </w:p>
    <w:p w:rsidR="000E4312" w:rsidRDefault="000E4312" w:rsidP="000E4312">
      <w:pPr>
        <w:jc w:val="both"/>
        <w:rPr>
          <w:b/>
        </w:rPr>
      </w:pPr>
      <w:r w:rsidRPr="003F749C">
        <w:rPr>
          <w:b/>
        </w:rPr>
        <w:t>5.4</w:t>
      </w:r>
      <w:r>
        <w:t xml:space="preserve">  Termenul scadent pentru plata primei rate este de 31 martie aferent lunilor ianuarie—iunie, respectiv 30 septembrie aferent lunilor iulie-decembrie;</w:t>
      </w:r>
    </w:p>
    <w:p w:rsidR="000E4312" w:rsidRDefault="000E4312" w:rsidP="000E4312">
      <w:pPr>
        <w:jc w:val="both"/>
      </w:pPr>
      <w:r w:rsidRPr="003F749C">
        <w:rPr>
          <w:b/>
        </w:rPr>
        <w:t>5.</w:t>
      </w:r>
      <w:r>
        <w:rPr>
          <w:b/>
        </w:rPr>
        <w:t>5</w:t>
      </w:r>
      <w:r>
        <w:t xml:space="preserve">  În situația în care contractul urmează a se executa după data primei scadențe, adică 31 martie sau cu cel mult 30 de zile înainte de împlinirea acestuia, termenul de plată scadent al primei rate este de 30 septembrie a aceluiași an.</w:t>
      </w:r>
    </w:p>
    <w:p w:rsidR="000E4312" w:rsidRDefault="000E4312" w:rsidP="000E4312">
      <w:pPr>
        <w:jc w:val="both"/>
        <w:rPr>
          <w:b/>
        </w:rPr>
      </w:pPr>
      <w:r w:rsidRPr="003F749C">
        <w:rPr>
          <w:b/>
        </w:rPr>
        <w:t>5.</w:t>
      </w:r>
      <w:r>
        <w:rPr>
          <w:b/>
        </w:rPr>
        <w:t>6</w:t>
      </w:r>
      <w:r>
        <w:t xml:space="preserve">  În situația în care contractul urmează a se executa după data celei de a doua scadențe, adică 30 septembrie sau cu cel mult 30 de zile înainte de împlinirea acestuia, termenul de plată scadent al primei rate este de 15 decembrie a aceluiași an.</w:t>
      </w:r>
    </w:p>
    <w:p w:rsidR="000E4312" w:rsidRDefault="000E4312" w:rsidP="000E4312">
      <w:pPr>
        <w:jc w:val="both"/>
      </w:pPr>
      <w:r w:rsidRPr="003F749C">
        <w:rPr>
          <w:b/>
        </w:rPr>
        <w:t>5.</w:t>
      </w:r>
      <w:r w:rsidRPr="00705FDF">
        <w:rPr>
          <w:b/>
        </w:rPr>
        <w:t>7</w:t>
      </w:r>
      <w:r>
        <w:t xml:space="preserve"> Pentru buna executare a prezentului contract, beneficiarul va constitui în termen de cel mult 5 zile lucrătoare de la data semnării prezentului contract, garanția de bună execuție a contractului.</w:t>
      </w:r>
    </w:p>
    <w:p w:rsidR="000E4312" w:rsidRDefault="000E4312" w:rsidP="000E4312">
      <w:pPr>
        <w:jc w:val="both"/>
        <w:rPr>
          <w:b/>
        </w:rPr>
      </w:pPr>
      <w:r w:rsidRPr="008937F3">
        <w:rPr>
          <w:b/>
        </w:rPr>
        <w:t>5.8</w:t>
      </w:r>
      <w:r>
        <w:t xml:space="preserve"> Valoarea garanției de bună execuție reprezintă prețul calculat pentru 6 luni.</w:t>
      </w:r>
    </w:p>
    <w:p w:rsidR="000E4312" w:rsidRDefault="000E4312" w:rsidP="000E4312">
      <w:pPr>
        <w:jc w:val="both"/>
      </w:pPr>
      <w:r w:rsidRPr="008937F3">
        <w:rPr>
          <w:b/>
        </w:rPr>
        <w:t>5.</w:t>
      </w:r>
      <w:r>
        <w:rPr>
          <w:b/>
        </w:rPr>
        <w:t>9</w:t>
      </w:r>
      <w:r>
        <w:t xml:space="preserve"> Proprietarul are dreptul de a executa garanția de bună execuție ori de câte ori beneficiarul nu își îndeplinește obligația de plată a prețului contractului în teremen de 90 de zile de la data scadenței.</w:t>
      </w:r>
    </w:p>
    <w:p w:rsidR="000E4312" w:rsidRDefault="000E4312" w:rsidP="000E4312">
      <w:pPr>
        <w:jc w:val="both"/>
        <w:rPr>
          <w:b/>
        </w:rPr>
      </w:pPr>
      <w:r w:rsidRPr="006B7502">
        <w:rPr>
          <w:b/>
        </w:rPr>
        <w:t>5.10</w:t>
      </w:r>
      <w:r>
        <w:t xml:space="preserve"> În termen de cel mult 15 zile lucrătoare de la data executării de către proprietar a garanției de bună execuție, beneficiarul, sub sancțiunea rezilierii de drept a prezentului contract, este obligat să constituie o nouă garanție de bună execuție sau să suplinească diferența, după caz, până la nivelul prevăzut la pct. 5.8.</w:t>
      </w:r>
    </w:p>
    <w:p w:rsidR="000E4312" w:rsidRDefault="000E4312" w:rsidP="000E4312">
      <w:pPr>
        <w:jc w:val="both"/>
        <w:rPr>
          <w:b/>
        </w:rPr>
      </w:pPr>
      <w:r>
        <w:rPr>
          <w:b/>
        </w:rPr>
        <w:t xml:space="preserve">5.11. </w:t>
      </w:r>
      <w:r w:rsidRPr="000E2CEF">
        <w:t>Plata</w:t>
      </w:r>
      <w:r>
        <w:t xml:space="preserve"> garanției se efectuează prin casieria Direcției Fiscale a Municipiului Timișoara sau în contul ..........................deschis la Trezoreria Municipiului Timișoara pe numele proprietarului</w:t>
      </w:r>
      <w:r w:rsidR="00CF0E51">
        <w:t>.</w:t>
      </w:r>
    </w:p>
    <w:p w:rsidR="000E4312" w:rsidRPr="00705FDF" w:rsidRDefault="000E4312" w:rsidP="000E4312">
      <w:pPr>
        <w:jc w:val="both"/>
      </w:pPr>
      <w:r>
        <w:rPr>
          <w:b/>
        </w:rPr>
        <w:t xml:space="preserve">5.12 </w:t>
      </w:r>
      <w:r w:rsidRPr="00705FDF">
        <w:t>Corespondența aferentă prezentului contract, referitoare la îndeplinirea obligațiilor de natură financiară, se va purta pe adresele de e-mail puse la dispoziție de părțile implicate,</w:t>
      </w:r>
    </w:p>
    <w:p w:rsidR="000E4312" w:rsidRPr="00705FDF" w:rsidRDefault="000E4312" w:rsidP="000E4312">
      <w:pPr>
        <w:jc w:val="both"/>
        <w:rPr>
          <w:b/>
        </w:rPr>
      </w:pPr>
      <w:r w:rsidRPr="00705FDF">
        <w:rPr>
          <w:b/>
        </w:rPr>
        <w:t xml:space="preserve">5.13 </w:t>
      </w:r>
      <w:r w:rsidRPr="00705FDF">
        <w:t xml:space="preserve">În </w:t>
      </w:r>
      <w:r>
        <w:t>cazul în care beneficiarul achită integral obligația rezultată pe toată durata contractului în termen de cel mult 5 zile lucrătoare de la data preluării contractului nu are obligația achitării garanției prevăzute la pct. 5.8</w:t>
      </w:r>
    </w:p>
    <w:p w:rsidR="000E4312" w:rsidRPr="008F2D6F" w:rsidRDefault="000E4312" w:rsidP="000E4312">
      <w:pPr>
        <w:jc w:val="both"/>
      </w:pPr>
      <w:r>
        <w:rPr>
          <w:b/>
        </w:rPr>
        <w:t xml:space="preserve">5.14 </w:t>
      </w:r>
      <w:r>
        <w:t xml:space="preserve">Plata taxei se va efectua în baza unei facturi emisă de către proprietar / Direcția Fiscală a Municipiului </w:t>
      </w:r>
      <w:r w:rsidR="00D07B0C">
        <w:t>Timișoara, în formă electronică prin sistemul național</w:t>
      </w:r>
      <w:r>
        <w:t xml:space="preserve"> </w:t>
      </w:r>
      <w:r w:rsidR="00D07B0C">
        <w:t>RO e-Factura în format .xml, respectând prevederile Legii nr.139/17.05.2022 pentru aprobarea Ordonanței de Urgență a Guvernului nr.120/2021.</w:t>
      </w:r>
    </w:p>
    <w:p w:rsidR="000E4312" w:rsidRDefault="000E4312" w:rsidP="000E4312">
      <w:pPr>
        <w:jc w:val="both"/>
        <w:rPr>
          <w:b/>
        </w:rPr>
      </w:pPr>
      <w:r>
        <w:rPr>
          <w:b/>
        </w:rPr>
        <w:t xml:space="preserve">5.15 </w:t>
      </w:r>
      <w:r>
        <w:t>Comunicarea facturii electronic se va efectua cu cel puțin 20 de zile înainte de împlinirea termenului scadent. Părțile au obligația să întrețină funcționarea continuă a adreselor de e-mail pe toată durata executării contractului. Orice modificare  sau nefuncționare a adresei de e-mail se va comunica celeilate părți cu cel mult 24 de ore de la data modificării sau deficienței, în acest ultim caz cu indicarea timpului pentru remediere. Beneficiarul va comunica prin mijloace electronice la adresa  de e-mail veniturinefiscale@dfmt.ro primirea facturii în termen de 5 zile de la data comunicării. În cazul neprimirii facturii în termenul prevăzut mai sus, beneficiarul va informa proprietarul despre acest aspect în termen de 5 zile lucrătoare de la data la care a expirat termenul menționat. În cazul în care comunicarea facturii nu este confirmată de către beneficar în termenul menționat mai sus, factura va fi considerată ca fiind comunicată și acceptată.</w:t>
      </w:r>
    </w:p>
    <w:p w:rsidR="000E4312" w:rsidRDefault="000E4312" w:rsidP="000E4312">
      <w:pPr>
        <w:jc w:val="both"/>
        <w:rPr>
          <w:b/>
        </w:rPr>
      </w:pPr>
      <w:r>
        <w:rPr>
          <w:b/>
        </w:rPr>
        <w:lastRenderedPageBreak/>
        <w:t xml:space="preserve">5.16  </w:t>
      </w:r>
      <w:r>
        <w:t>Dacă factura nu poate fi comunicată în format electronic, beneficiarul se obligă să se prezinte la sediul proprietarului în vederea emiterii pe suport de hârtie, în termen de 5 zile de la data expirării. În acest caz comunicarea se consideră îndeplinită la data la care beneficarului i-a fost înmânată, sub semnătură, factura emisă pe suport de hârtie. Dacă beneficarul nu se prezintă la sediul proprietarului pentru emiterea facturii pe suport de hârtie, factura se consideră</w:t>
      </w:r>
      <w:r w:rsidR="00CF0E51">
        <w:t xml:space="preserve"> </w:t>
      </w:r>
      <w:r>
        <w:t>comunicată în termen de 5 zile de la data expirării termenului de predare a facturii, cu toate consecințele ce decurg din acest fapt.</w:t>
      </w:r>
    </w:p>
    <w:p w:rsidR="000E4312" w:rsidRDefault="000E4312" w:rsidP="000E4312">
      <w:pPr>
        <w:jc w:val="both"/>
        <w:rPr>
          <w:b/>
        </w:rPr>
      </w:pPr>
    </w:p>
    <w:p w:rsidR="000E4312" w:rsidRDefault="000E4312" w:rsidP="000E4312">
      <w:pPr>
        <w:jc w:val="both"/>
        <w:rPr>
          <w:b/>
        </w:rPr>
      </w:pPr>
      <w:r>
        <w:rPr>
          <w:b/>
        </w:rPr>
        <w:t xml:space="preserve">VI. </w:t>
      </w:r>
      <w:r w:rsidRPr="00D01DB6">
        <w:rPr>
          <w:b/>
        </w:rPr>
        <w:t>DREPTURILE PĂRŢILOR</w:t>
      </w:r>
    </w:p>
    <w:p w:rsidR="000E4312" w:rsidRDefault="000E4312" w:rsidP="000E4312">
      <w:pPr>
        <w:jc w:val="both"/>
        <w:rPr>
          <w:b/>
        </w:rPr>
      </w:pPr>
      <w:r>
        <w:rPr>
          <w:b/>
        </w:rPr>
        <w:t>6</w:t>
      </w:r>
      <w:r w:rsidRPr="00EF0E69">
        <w:rPr>
          <w:b/>
        </w:rPr>
        <w:t>.1.</w:t>
      </w:r>
      <w:r w:rsidRPr="00D01DB6">
        <w:t xml:space="preserve"> </w:t>
      </w:r>
      <w:r w:rsidRPr="00D01DB6">
        <w:rPr>
          <w:b/>
        </w:rPr>
        <w:t>Dreptu</w:t>
      </w:r>
      <w:r>
        <w:rPr>
          <w:b/>
        </w:rPr>
        <w:t>rile proprietarului:</w:t>
      </w:r>
    </w:p>
    <w:p w:rsidR="000E4312" w:rsidRDefault="000E4312" w:rsidP="000E4312">
      <w:pPr>
        <w:jc w:val="both"/>
        <w:rPr>
          <w:color w:val="000000"/>
          <w:lang w:val="en-US"/>
        </w:rPr>
      </w:pPr>
      <w:r>
        <w:rPr>
          <w:color w:val="000000"/>
          <w:lang w:val="en-US"/>
        </w:rPr>
        <w:t>a)</w:t>
      </w:r>
      <w:r w:rsidRPr="0030538B">
        <w:rPr>
          <w:color w:val="000000"/>
          <w:lang w:val="en-US"/>
        </w:rPr>
        <w:t xml:space="preserve"> </w:t>
      </w:r>
      <w:r>
        <w:rPr>
          <w:color w:val="000000"/>
        </w:rPr>
        <w:t>Proprietarul</w:t>
      </w:r>
      <w:r w:rsidRPr="0030538B">
        <w:rPr>
          <w:color w:val="000000"/>
          <w:lang w:val="en-US"/>
        </w:rPr>
        <w:t xml:space="preserve"> </w:t>
      </w:r>
      <w:proofErr w:type="gramStart"/>
      <w:r w:rsidRPr="0030538B">
        <w:rPr>
          <w:color w:val="000000"/>
          <w:lang w:val="en-US"/>
        </w:rPr>
        <w:t>are</w:t>
      </w:r>
      <w:proofErr w:type="gramEnd"/>
      <w:r w:rsidRPr="0030538B">
        <w:rPr>
          <w:color w:val="000000"/>
          <w:lang w:val="en-US"/>
        </w:rPr>
        <w:t xml:space="preserve"> </w:t>
      </w:r>
      <w:r>
        <w:rPr>
          <w:color w:val="000000"/>
          <w:lang w:val="en-US"/>
        </w:rPr>
        <w:t>dreptul să inspecteze bunurile, verificând respectarea obligațiilor asumate de beneficiar.</w:t>
      </w:r>
    </w:p>
    <w:p w:rsidR="000E4312" w:rsidRDefault="000E4312" w:rsidP="000E4312">
      <w:pPr>
        <w:jc w:val="both"/>
        <w:rPr>
          <w:color w:val="000000"/>
          <w:lang w:val="en-US"/>
        </w:rPr>
      </w:pPr>
      <w:r>
        <w:rPr>
          <w:color w:val="000000"/>
          <w:lang w:val="en-US"/>
        </w:rPr>
        <w:t xml:space="preserve"> b) Verificarea va fi făcută de către personalul cu atribuții din cadrul aparatului de specialitate a Primarului Municpiului Timișoara, cu notificarea prealabilă a beneficiarului.</w:t>
      </w:r>
    </w:p>
    <w:p w:rsidR="000E4312" w:rsidRDefault="000E4312" w:rsidP="000E4312">
      <w:pPr>
        <w:jc w:val="both"/>
        <w:rPr>
          <w:color w:val="000000"/>
          <w:lang w:val="en-US"/>
        </w:rPr>
      </w:pPr>
      <w:r>
        <w:rPr>
          <w:color w:val="000000"/>
          <w:lang w:val="en-US"/>
        </w:rPr>
        <w:t xml:space="preserve">c) Proprietarul </w:t>
      </w:r>
      <w:proofErr w:type="gramStart"/>
      <w:r>
        <w:rPr>
          <w:color w:val="000000"/>
          <w:lang w:val="en-US"/>
        </w:rPr>
        <w:t>va</w:t>
      </w:r>
      <w:proofErr w:type="gramEnd"/>
      <w:r>
        <w:rPr>
          <w:color w:val="000000"/>
          <w:lang w:val="en-US"/>
        </w:rPr>
        <w:t xml:space="preserve"> denunța în mod unilateral prezentul contract, atunci când interesul public local sau național o impune, fără plata vreunei despăgubiri către beneficiar.</w:t>
      </w:r>
    </w:p>
    <w:p w:rsidR="000E4312" w:rsidRDefault="000E4312" w:rsidP="000E4312">
      <w:pPr>
        <w:jc w:val="both"/>
        <w:rPr>
          <w:b/>
        </w:rPr>
      </w:pPr>
      <w:r>
        <w:rPr>
          <w:b/>
        </w:rPr>
        <w:t>6</w:t>
      </w:r>
      <w:r w:rsidRPr="00EF0E69">
        <w:rPr>
          <w:b/>
        </w:rPr>
        <w:t>.2.</w:t>
      </w:r>
      <w:r w:rsidRPr="00D01DB6">
        <w:t xml:space="preserve"> </w:t>
      </w:r>
      <w:r w:rsidRPr="00D01DB6">
        <w:rPr>
          <w:b/>
        </w:rPr>
        <w:t>Dreptu</w:t>
      </w:r>
      <w:r>
        <w:rPr>
          <w:b/>
        </w:rPr>
        <w:t>rile beneficiarului:</w:t>
      </w:r>
    </w:p>
    <w:p w:rsidR="000E4312" w:rsidRDefault="000E4312" w:rsidP="000E4312">
      <w:pPr>
        <w:jc w:val="both"/>
        <w:rPr>
          <w:color w:val="000000"/>
          <w:lang w:val="en-US"/>
        </w:rPr>
      </w:pPr>
      <w:r>
        <w:rPr>
          <w:color w:val="000000"/>
          <w:lang w:val="en-US"/>
        </w:rPr>
        <w:t>a)</w:t>
      </w:r>
      <w:r w:rsidRPr="0030538B">
        <w:rPr>
          <w:color w:val="000000"/>
          <w:lang w:val="en-US"/>
        </w:rPr>
        <w:t xml:space="preserve"> </w:t>
      </w:r>
      <w:r>
        <w:rPr>
          <w:color w:val="000000"/>
        </w:rPr>
        <w:t xml:space="preserve">Beneficarul are dreptul de a folosi, în mod direct, pe riscul și răspunderea </w:t>
      </w:r>
      <w:proofErr w:type="gramStart"/>
      <w:r>
        <w:rPr>
          <w:color w:val="000000"/>
        </w:rPr>
        <w:t>sa</w:t>
      </w:r>
      <w:proofErr w:type="gramEnd"/>
      <w:r>
        <w:rPr>
          <w:color w:val="000000"/>
        </w:rPr>
        <w:t xml:space="preserve">, </w:t>
      </w:r>
      <w:r>
        <w:t xml:space="preserve">suprafața de </w:t>
      </w:r>
      <w:r w:rsidR="00D91093">
        <w:t>165</w:t>
      </w:r>
      <w:r>
        <w:t xml:space="preserve"> mp</w:t>
      </w:r>
      <w:r w:rsidR="00D91093">
        <w:t>,</w:t>
      </w:r>
      <w:r>
        <w:t xml:space="preserve"> </w:t>
      </w:r>
      <w:r w:rsidR="00D91093">
        <w:t>teren</w:t>
      </w:r>
      <w:r>
        <w:t xml:space="preserve"> cu nr. cad. 455234 (nr.top. vechi 21678) înscrisă în C.F.455234 Timișoara</w:t>
      </w:r>
      <w:r>
        <w:rPr>
          <w:color w:val="000000"/>
        </w:rPr>
        <w:t>, care face obiectul prezentului contract.</w:t>
      </w:r>
    </w:p>
    <w:p w:rsidR="000E4312" w:rsidRDefault="000E4312" w:rsidP="000E4312">
      <w:pPr>
        <w:jc w:val="both"/>
        <w:rPr>
          <w:color w:val="000000"/>
          <w:lang w:val="en-US"/>
        </w:rPr>
      </w:pPr>
      <w:r>
        <w:rPr>
          <w:color w:val="000000"/>
          <w:lang w:val="en-US"/>
        </w:rPr>
        <w:t xml:space="preserve">b) Beneficiarul </w:t>
      </w:r>
      <w:proofErr w:type="gramStart"/>
      <w:r>
        <w:rPr>
          <w:color w:val="000000"/>
          <w:lang w:val="en-US"/>
        </w:rPr>
        <w:t>are</w:t>
      </w:r>
      <w:proofErr w:type="gramEnd"/>
      <w:r>
        <w:rPr>
          <w:color w:val="000000"/>
          <w:lang w:val="en-US"/>
        </w:rPr>
        <w:t xml:space="preserve"> dreptul de a folosi terenul asupra căruia se instituie dreptul de trecere exclusiv pentru trecerea cu autovehicule și pietonal.</w:t>
      </w:r>
    </w:p>
    <w:p w:rsidR="000E4312" w:rsidRDefault="000E4312" w:rsidP="000E4312">
      <w:pPr>
        <w:jc w:val="both"/>
        <w:rPr>
          <w:color w:val="000000"/>
          <w:lang w:val="en-US"/>
        </w:rPr>
      </w:pPr>
    </w:p>
    <w:p w:rsidR="000E4312" w:rsidRDefault="000E4312" w:rsidP="000E4312">
      <w:pPr>
        <w:jc w:val="both"/>
        <w:rPr>
          <w:b/>
        </w:rPr>
      </w:pPr>
      <w:r>
        <w:rPr>
          <w:b/>
        </w:rPr>
        <w:t>VII. OBLIGAȚIILE</w:t>
      </w:r>
      <w:r w:rsidRPr="00D01DB6">
        <w:rPr>
          <w:b/>
        </w:rPr>
        <w:t xml:space="preserve"> PĂRŢILOR</w:t>
      </w:r>
    </w:p>
    <w:p w:rsidR="000E4312" w:rsidRDefault="000E4312" w:rsidP="000E4312">
      <w:pPr>
        <w:jc w:val="both"/>
        <w:rPr>
          <w:b/>
        </w:rPr>
      </w:pPr>
      <w:r>
        <w:rPr>
          <w:b/>
        </w:rPr>
        <w:t>7</w:t>
      </w:r>
      <w:r w:rsidRPr="00EF0E69">
        <w:rPr>
          <w:b/>
        </w:rPr>
        <w:t>.1.</w:t>
      </w:r>
      <w:r w:rsidRPr="00D01DB6">
        <w:t xml:space="preserve"> </w:t>
      </w:r>
      <w:r>
        <w:rPr>
          <w:b/>
        </w:rPr>
        <w:t>Obligațiile proprietarului:</w:t>
      </w:r>
    </w:p>
    <w:p w:rsidR="000E4312" w:rsidRDefault="000E4312" w:rsidP="000E4312">
      <w:pPr>
        <w:jc w:val="both"/>
        <w:rPr>
          <w:color w:val="000000"/>
          <w:lang w:val="en-US"/>
        </w:rPr>
      </w:pPr>
      <w:r>
        <w:rPr>
          <w:color w:val="000000"/>
          <w:lang w:val="en-US"/>
        </w:rPr>
        <w:t>a)</w:t>
      </w:r>
      <w:r w:rsidRPr="0030538B">
        <w:rPr>
          <w:color w:val="000000"/>
          <w:lang w:val="en-US"/>
        </w:rPr>
        <w:t xml:space="preserve"> </w:t>
      </w:r>
      <w:r>
        <w:rPr>
          <w:color w:val="000000"/>
        </w:rPr>
        <w:t>Proprietarul</w:t>
      </w:r>
      <w:r w:rsidRPr="0030538B">
        <w:rPr>
          <w:color w:val="000000"/>
          <w:lang w:val="en-US"/>
        </w:rPr>
        <w:t xml:space="preserve"> </w:t>
      </w:r>
      <w:r>
        <w:rPr>
          <w:color w:val="000000"/>
          <w:lang w:val="en-US"/>
        </w:rPr>
        <w:t xml:space="preserve">se obligă </w:t>
      </w:r>
      <w:proofErr w:type="gramStart"/>
      <w:r>
        <w:rPr>
          <w:color w:val="000000"/>
          <w:lang w:val="en-US"/>
        </w:rPr>
        <w:t>să</w:t>
      </w:r>
      <w:proofErr w:type="gramEnd"/>
      <w:r>
        <w:rPr>
          <w:color w:val="000000"/>
          <w:lang w:val="en-US"/>
        </w:rPr>
        <w:t xml:space="preserve"> predea bunul, liber de orice sarcină, în starea corespunzătoare exercițiului dreptului constituit prin prezentul contract.</w:t>
      </w:r>
    </w:p>
    <w:p w:rsidR="000E4312" w:rsidRDefault="000E4312" w:rsidP="000E4312">
      <w:pPr>
        <w:jc w:val="both"/>
        <w:rPr>
          <w:color w:val="000000"/>
          <w:lang w:val="en-US"/>
        </w:rPr>
      </w:pPr>
      <w:r>
        <w:rPr>
          <w:color w:val="000000"/>
          <w:lang w:val="en-US"/>
        </w:rPr>
        <w:t xml:space="preserve">b) Proprietarul se obligă </w:t>
      </w:r>
      <w:proofErr w:type="gramStart"/>
      <w:r>
        <w:rPr>
          <w:color w:val="000000"/>
          <w:lang w:val="en-US"/>
        </w:rPr>
        <w:t>să</w:t>
      </w:r>
      <w:proofErr w:type="gramEnd"/>
      <w:r>
        <w:rPr>
          <w:color w:val="000000"/>
          <w:lang w:val="en-US"/>
        </w:rPr>
        <w:t xml:space="preserve"> garanteze pentru liniștită și utilă folosință a bunului care face obiectul acestui contract.</w:t>
      </w:r>
    </w:p>
    <w:p w:rsidR="000E4312" w:rsidRDefault="000E4312" w:rsidP="000E4312">
      <w:pPr>
        <w:jc w:val="both"/>
        <w:rPr>
          <w:color w:val="000000"/>
          <w:lang w:val="en-US"/>
        </w:rPr>
      </w:pPr>
      <w:r>
        <w:rPr>
          <w:color w:val="000000"/>
          <w:lang w:val="en-US"/>
        </w:rPr>
        <w:t xml:space="preserve">c) Proprietarul poate </w:t>
      </w:r>
      <w:proofErr w:type="gramStart"/>
      <w:r>
        <w:rPr>
          <w:color w:val="000000"/>
          <w:lang w:val="en-US"/>
        </w:rPr>
        <w:t>să</w:t>
      </w:r>
      <w:proofErr w:type="gramEnd"/>
      <w:r>
        <w:rPr>
          <w:color w:val="000000"/>
          <w:lang w:val="en-US"/>
        </w:rPr>
        <w:t xml:space="preserve"> controleze periodic bunul pentru a vedea dacă este folosit în conformitate cu scopul pentru care a fost întocmit prezentul contract.</w:t>
      </w:r>
    </w:p>
    <w:p w:rsidR="000E4312" w:rsidRDefault="000E4312" w:rsidP="000E4312">
      <w:pPr>
        <w:jc w:val="both"/>
        <w:rPr>
          <w:color w:val="000000"/>
          <w:lang w:val="en-US"/>
        </w:rPr>
      </w:pPr>
      <w:r>
        <w:rPr>
          <w:color w:val="000000"/>
          <w:lang w:val="en-US"/>
        </w:rPr>
        <w:t xml:space="preserve">d) Proprietarul se obligă </w:t>
      </w:r>
      <w:proofErr w:type="gramStart"/>
      <w:r>
        <w:rPr>
          <w:color w:val="000000"/>
          <w:lang w:val="en-US"/>
        </w:rPr>
        <w:t>să</w:t>
      </w:r>
      <w:proofErr w:type="gramEnd"/>
      <w:r>
        <w:rPr>
          <w:color w:val="000000"/>
          <w:lang w:val="en-US"/>
        </w:rPr>
        <w:t xml:space="preserve"> notifice beneficarul de apariția oricăror împrejurări de natură să aducă atingere dreptului constituit prin prezentul contract.</w:t>
      </w:r>
    </w:p>
    <w:p w:rsidR="000E4312" w:rsidRDefault="000E4312" w:rsidP="000E4312">
      <w:pPr>
        <w:jc w:val="both"/>
        <w:rPr>
          <w:color w:val="000000"/>
          <w:lang w:val="en-US"/>
        </w:rPr>
      </w:pPr>
      <w:r>
        <w:rPr>
          <w:color w:val="000000"/>
          <w:lang w:val="en-US"/>
        </w:rPr>
        <w:t>e) Proprietarul nu răspunde pentru viciile care erau aparente la dat încheierii prezentului contract și pe care beneficiarul nu le-a reclamat la momentul preluării bunului.</w:t>
      </w:r>
    </w:p>
    <w:p w:rsidR="000E4312" w:rsidRDefault="000E4312" w:rsidP="000E4312">
      <w:pPr>
        <w:jc w:val="both"/>
        <w:rPr>
          <w:color w:val="000000"/>
          <w:lang w:val="en-US"/>
        </w:rPr>
      </w:pPr>
    </w:p>
    <w:p w:rsidR="000E4312" w:rsidRDefault="000E4312" w:rsidP="000E4312">
      <w:pPr>
        <w:jc w:val="both"/>
        <w:rPr>
          <w:b/>
        </w:rPr>
      </w:pPr>
      <w:r>
        <w:rPr>
          <w:b/>
        </w:rPr>
        <w:t>7.2</w:t>
      </w:r>
      <w:r w:rsidRPr="00EF0E69">
        <w:rPr>
          <w:b/>
        </w:rPr>
        <w:t>.</w:t>
      </w:r>
      <w:r w:rsidRPr="00D01DB6">
        <w:t xml:space="preserve"> </w:t>
      </w:r>
      <w:r>
        <w:rPr>
          <w:b/>
        </w:rPr>
        <w:t>Obligațiile beneficiarului:</w:t>
      </w:r>
    </w:p>
    <w:p w:rsidR="000E4312" w:rsidRPr="009B1B93" w:rsidRDefault="000E4312" w:rsidP="000E4312">
      <w:pPr>
        <w:ind w:left="144" w:right="144"/>
        <w:jc w:val="both"/>
      </w:pPr>
      <w:r w:rsidRPr="009B1B93">
        <w:rPr>
          <w:b/>
        </w:rPr>
        <w:t>(1)</w:t>
      </w:r>
      <w:r w:rsidRPr="009B1B93">
        <w:t xml:space="preserve"> Beneficiarul este obligat să întrebuinţeze, pe toată durata prezentului cont</w:t>
      </w:r>
      <w:r>
        <w:t>r</w:t>
      </w:r>
      <w:r w:rsidRPr="009B1B93">
        <w:t>act, bunul imobil  ca un bun proprietar, cu bună-credinţă şi potrivit destinaţiei, purtând răspunderea pentru toate pagubele produse din culpa sa.</w:t>
      </w:r>
    </w:p>
    <w:p w:rsidR="000E4312" w:rsidRPr="009B1B93" w:rsidRDefault="000E4312" w:rsidP="000E4312">
      <w:pPr>
        <w:autoSpaceDE w:val="0"/>
        <w:autoSpaceDN w:val="0"/>
        <w:adjustRightInd w:val="0"/>
        <w:ind w:left="144" w:right="144"/>
        <w:jc w:val="both"/>
      </w:pPr>
      <w:r w:rsidRPr="009B1B93">
        <w:rPr>
          <w:b/>
        </w:rPr>
        <w:t xml:space="preserve">(2) </w:t>
      </w:r>
      <w:r w:rsidRPr="009B1B93">
        <w:t>Beneficiarul este obligat să suporte, pe toată durata contractului, cheltuielile referitoare la utilităţile consumate pentru folosinţa bunului.</w:t>
      </w:r>
    </w:p>
    <w:p w:rsidR="000E4312" w:rsidRPr="009B1B93" w:rsidRDefault="000E4312" w:rsidP="000E4312">
      <w:pPr>
        <w:autoSpaceDE w:val="0"/>
        <w:autoSpaceDN w:val="0"/>
        <w:adjustRightInd w:val="0"/>
        <w:ind w:left="144" w:right="144"/>
        <w:jc w:val="both"/>
      </w:pPr>
      <w:r w:rsidRPr="009B1B93">
        <w:rPr>
          <w:b/>
        </w:rPr>
        <w:t>(3)</w:t>
      </w:r>
      <w:r w:rsidRPr="009B1B93">
        <w:t xml:space="preserve"> Beneficiarul se obligă să execute la timp şi în bune condiţii lucrările de întreţinere şi reparaţii normale ce îi incumbă, în vederea menţinerii bunului în starea în care l-a primit în momentul încheierii contractului.</w:t>
      </w:r>
    </w:p>
    <w:p w:rsidR="000E4312" w:rsidRPr="009B1B93" w:rsidRDefault="000E4312" w:rsidP="000E4312">
      <w:pPr>
        <w:autoSpaceDE w:val="0"/>
        <w:autoSpaceDN w:val="0"/>
        <w:adjustRightInd w:val="0"/>
        <w:ind w:left="144" w:right="144"/>
        <w:jc w:val="both"/>
      </w:pPr>
      <w:r w:rsidRPr="009B1B93">
        <w:rPr>
          <w:b/>
        </w:rPr>
        <w:t>(4)</w:t>
      </w:r>
      <w:r w:rsidRPr="009B1B93">
        <w:t xml:space="preserve"> Beneficiarul se obligă să plătească </w:t>
      </w:r>
      <w:r w:rsidR="005F0F85">
        <w:t>taxa aferentă dreptului de servitute cu titlu oneros</w:t>
      </w:r>
      <w:r>
        <w:t xml:space="preserve"> la termenele stipulate în contract.</w:t>
      </w:r>
    </w:p>
    <w:p w:rsidR="000E4312" w:rsidRPr="009B1B93" w:rsidRDefault="000E4312" w:rsidP="000E4312">
      <w:pPr>
        <w:ind w:left="144" w:right="144"/>
        <w:jc w:val="both"/>
        <w:rPr>
          <w:lang w:val="es-BO"/>
        </w:rPr>
      </w:pPr>
      <w:r w:rsidRPr="009B1B93">
        <w:rPr>
          <w:b/>
        </w:rPr>
        <w:t xml:space="preserve">(5) </w:t>
      </w:r>
      <w:r w:rsidRPr="009B1B93">
        <w:t xml:space="preserve">Beneficiarul se obligă să foloseasca/exploateze fondul aservit cu respectarea conditiilor impuse conform destinaţiei pentru care a fost </w:t>
      </w:r>
      <w:r>
        <w:t>acordat</w:t>
      </w:r>
      <w:r w:rsidRPr="009B1B93">
        <w:t xml:space="preserve"> dreptul de </w:t>
      </w:r>
      <w:r>
        <w:t xml:space="preserve">servitute </w:t>
      </w:r>
      <w:r w:rsidR="00367A0B">
        <w:t>trecere</w:t>
      </w:r>
      <w:r w:rsidRPr="009B1B93">
        <w:t>, cu respectarea</w:t>
      </w:r>
      <w:r w:rsidRPr="009B1B93">
        <w:rPr>
          <w:lang w:val="es-BO"/>
        </w:rPr>
        <w:t xml:space="preserve"> amplasamentului, formei, dimensiunilor aprobate prin </w:t>
      </w:r>
      <w:r>
        <w:rPr>
          <w:lang w:val="es-BO"/>
        </w:rPr>
        <w:t>Planul de amplasament și delimitare a imobilului Anexa 1 la HCLMT nr...............</w:t>
      </w:r>
      <w:r w:rsidRPr="009B1B93">
        <w:rPr>
          <w:lang w:val="es-BO"/>
        </w:rPr>
        <w:t>.</w:t>
      </w:r>
    </w:p>
    <w:p w:rsidR="000E4312" w:rsidRDefault="000E4312" w:rsidP="000E4312">
      <w:pPr>
        <w:autoSpaceDE w:val="0"/>
        <w:autoSpaceDN w:val="0"/>
        <w:adjustRightInd w:val="0"/>
        <w:ind w:left="144" w:right="144"/>
        <w:jc w:val="both"/>
        <w:rPr>
          <w:shd w:val="clear" w:color="auto" w:fill="FFFFFF"/>
        </w:rPr>
      </w:pPr>
      <w:r w:rsidRPr="009B1B93">
        <w:rPr>
          <w:b/>
        </w:rPr>
        <w:t>(6)</w:t>
      </w:r>
      <w:r w:rsidRPr="009B1B93">
        <w:t xml:space="preserve"> Beneficiarul se </w:t>
      </w:r>
      <w:r>
        <w:rPr>
          <w:shd w:val="clear" w:color="auto" w:fill="FFFFFF"/>
        </w:rPr>
        <w:t xml:space="preserve">obligă să răspundă pentru distrugerea totală sau parţială a bunului, care s-ar datora culpei sale.           </w:t>
      </w:r>
    </w:p>
    <w:p w:rsidR="000E4312" w:rsidRDefault="000E4312" w:rsidP="000E4312">
      <w:pPr>
        <w:autoSpaceDE w:val="0"/>
        <w:autoSpaceDN w:val="0"/>
        <w:adjustRightInd w:val="0"/>
        <w:ind w:left="144" w:right="144"/>
        <w:jc w:val="both"/>
      </w:pPr>
      <w:r w:rsidRPr="00367A0B">
        <w:rPr>
          <w:b/>
          <w:shd w:val="clear" w:color="auto" w:fill="FFFFFF"/>
        </w:rPr>
        <w:lastRenderedPageBreak/>
        <w:t>(</w:t>
      </w:r>
      <w:r w:rsidRPr="00367A0B">
        <w:rPr>
          <w:b/>
        </w:rPr>
        <w:t>7)</w:t>
      </w:r>
      <w:r w:rsidRPr="009B1B93">
        <w:t xml:space="preserve"> Beneficiarul se obligă să </w:t>
      </w:r>
      <w:r>
        <w:t>permită proprietarului să controleze modul în care este utilizat bunul pe care s-a instituit dreptul de servitute.</w:t>
      </w:r>
    </w:p>
    <w:p w:rsidR="000E4312" w:rsidRDefault="000E4312" w:rsidP="000E4312">
      <w:pPr>
        <w:autoSpaceDE w:val="0"/>
        <w:autoSpaceDN w:val="0"/>
        <w:adjustRightInd w:val="0"/>
        <w:ind w:left="144" w:right="144"/>
        <w:jc w:val="both"/>
      </w:pPr>
      <w:r w:rsidRPr="00A02C70">
        <w:rPr>
          <w:b/>
        </w:rPr>
        <w:t>(8)</w:t>
      </w:r>
      <w:r>
        <w:t xml:space="preserve">  Beneficiarul se obligă să nu aducă modificări bunului decât cu acordul prealabil, în scris, al proprietarului şi cu respectarea legislaţiei în vigoare.</w:t>
      </w:r>
    </w:p>
    <w:p w:rsidR="000E4312" w:rsidRDefault="000E4312" w:rsidP="000E4312">
      <w:pPr>
        <w:autoSpaceDE w:val="0"/>
        <w:autoSpaceDN w:val="0"/>
        <w:adjustRightInd w:val="0"/>
        <w:ind w:left="144" w:right="144"/>
        <w:jc w:val="both"/>
      </w:pPr>
      <w:r w:rsidRPr="00B17D26">
        <w:rPr>
          <w:b/>
        </w:rPr>
        <w:t>(9)</w:t>
      </w:r>
      <w:r>
        <w:t xml:space="preserve">  Beneficiarul se obligă să elibereze/restituie bunul la expirarea/încetarea contractului de platataxei de servitute de trecere, din orice motiv,în starea în care l-a primit şi este obligat să restituie proprietarului, în deplină proprietate bunul în mod gratuit şi liber de orice sarcini prin proces verbal de predare-primire.</w:t>
      </w:r>
    </w:p>
    <w:p w:rsidR="000E4312" w:rsidRDefault="000E4312" w:rsidP="000E4312">
      <w:pPr>
        <w:autoSpaceDE w:val="0"/>
        <w:autoSpaceDN w:val="0"/>
        <w:adjustRightInd w:val="0"/>
        <w:ind w:left="144" w:right="144"/>
        <w:jc w:val="both"/>
      </w:pPr>
      <w:r w:rsidRPr="00B17D26">
        <w:rPr>
          <w:b/>
        </w:rPr>
        <w:t>(10)</w:t>
      </w:r>
      <w:r w:rsidR="00367A0B">
        <w:rPr>
          <w:b/>
        </w:rPr>
        <w:t xml:space="preserve"> </w:t>
      </w:r>
      <w:r>
        <w:t>Beneficiarul nu poate transfera dreptul de servitute de trecere ce face obiectul prezentului contract.</w:t>
      </w:r>
    </w:p>
    <w:p w:rsidR="000E4312" w:rsidRPr="009B1B93" w:rsidRDefault="000E4312" w:rsidP="000E4312">
      <w:pPr>
        <w:autoSpaceDE w:val="0"/>
        <w:autoSpaceDN w:val="0"/>
        <w:adjustRightInd w:val="0"/>
        <w:ind w:left="144" w:right="144"/>
        <w:jc w:val="both"/>
      </w:pPr>
      <w:r w:rsidRPr="00B17D26">
        <w:rPr>
          <w:b/>
        </w:rPr>
        <w:t>(11)</w:t>
      </w:r>
      <w:r>
        <w:t xml:space="preserve"> Beneficiarul se obligă să recunoască interesul public asupra trerenului care face obiectul prezentului contract aşa cum a fost el stabilit prin Hotrârea Consiliului Local.......................... Beneficiarul se obligă să dezafecteze amplasamentul pe cheltuiala sa în termen de 30zile de la notificarea Primarului emisă ca urmare a Hotărârii Consiliului Local al Municipiului Timişoara de declarare a interesului public local şi să predea terenul în starea în care a fost preluat la incheierea contractului de servitute de trecere şi liber de orice sarcini. Totodată beneficiarul se obligă să nu atace în instanţă hotărârea de declarare a interesului public local pentru amplasamnetul care face obiectul prezentului contract.</w:t>
      </w:r>
    </w:p>
    <w:p w:rsidR="000E4312" w:rsidRDefault="000E4312" w:rsidP="000E4312">
      <w:pPr>
        <w:ind w:left="144" w:right="144"/>
        <w:jc w:val="both"/>
      </w:pPr>
      <w:r w:rsidRPr="009B1B93">
        <w:rPr>
          <w:b/>
        </w:rPr>
        <w:t>(</w:t>
      </w:r>
      <w:r>
        <w:rPr>
          <w:b/>
        </w:rPr>
        <w:t>12</w:t>
      </w:r>
      <w:r w:rsidRPr="009B1B93">
        <w:rPr>
          <w:b/>
        </w:rPr>
        <w:t>)</w:t>
      </w:r>
      <w:r w:rsidR="00367A0B">
        <w:rPr>
          <w:b/>
        </w:rPr>
        <w:t xml:space="preserve">   </w:t>
      </w:r>
      <w:r w:rsidRPr="009B1B93">
        <w:t>Beneficiarul se obligă să răspundă pentru pagubele provocate din culpa sa.</w:t>
      </w:r>
    </w:p>
    <w:p w:rsidR="000E4312" w:rsidRDefault="000E4312" w:rsidP="000E4312">
      <w:pPr>
        <w:ind w:left="144" w:right="144"/>
        <w:jc w:val="both"/>
      </w:pPr>
      <w:r w:rsidRPr="00524073">
        <w:rPr>
          <w:b/>
        </w:rPr>
        <w:t>(13)</w:t>
      </w:r>
      <w:r w:rsidR="00367A0B">
        <w:t xml:space="preserve"> </w:t>
      </w:r>
      <w:r>
        <w:t>Beneficiarul se obligă să nu solicite niciun fel de despăgubire la încetarea contractului, indiferent de cauzele acesteia.</w:t>
      </w:r>
    </w:p>
    <w:p w:rsidR="000E4312" w:rsidRPr="009B1B93" w:rsidRDefault="000E4312" w:rsidP="000E4312">
      <w:pPr>
        <w:ind w:left="144" w:right="144"/>
        <w:jc w:val="both"/>
        <w:rPr>
          <w:b/>
          <w:bCs/>
        </w:rPr>
      </w:pPr>
      <w:r w:rsidRPr="008B0AAA">
        <w:rPr>
          <w:b/>
        </w:rPr>
        <w:t>(14)</w:t>
      </w:r>
      <w:r w:rsidR="00367A0B">
        <w:t xml:space="preserve"> </w:t>
      </w:r>
      <w:r>
        <w:t>Beneficiarul se obligă să înregistreze prezentul contract de taxă de servitute la organul fiscal competent în termen de 30 zile de la încheierea acestuia.</w:t>
      </w:r>
    </w:p>
    <w:p w:rsidR="000E4312" w:rsidRPr="009B1B93" w:rsidRDefault="000E4312" w:rsidP="000E4312">
      <w:pPr>
        <w:autoSpaceDE w:val="0"/>
        <w:autoSpaceDN w:val="0"/>
        <w:adjustRightInd w:val="0"/>
        <w:ind w:left="144" w:right="144"/>
        <w:jc w:val="both"/>
      </w:pPr>
      <w:r w:rsidRPr="008B0AAA">
        <w:rPr>
          <w:b/>
          <w:bCs/>
        </w:rPr>
        <w:t>(15)</w:t>
      </w:r>
      <w:r w:rsidRPr="009B1B93">
        <w:rPr>
          <w:b/>
          <w:bCs/>
        </w:rPr>
        <w:t xml:space="preserve">  </w:t>
      </w:r>
      <w:r w:rsidRPr="009B1B93">
        <w:t xml:space="preserve">Orice amenajări, îmbunătăţiri ale fondului aservit vor fi efectuate de beneficiar numai cu aprobarea proprietarului si in conditiile stabilite de acesta. </w:t>
      </w:r>
    </w:p>
    <w:p w:rsidR="000E4312" w:rsidRPr="009B1B93" w:rsidRDefault="000E4312" w:rsidP="000E4312">
      <w:pPr>
        <w:autoSpaceDE w:val="0"/>
        <w:autoSpaceDN w:val="0"/>
        <w:adjustRightInd w:val="0"/>
        <w:ind w:left="144" w:right="144"/>
        <w:jc w:val="both"/>
        <w:rPr>
          <w:b/>
          <w:bCs/>
        </w:rPr>
      </w:pPr>
    </w:p>
    <w:p w:rsidR="000E4312" w:rsidRDefault="000E4312" w:rsidP="000E4312">
      <w:pPr>
        <w:autoSpaceDE w:val="0"/>
        <w:autoSpaceDN w:val="0"/>
        <w:adjustRightInd w:val="0"/>
        <w:ind w:right="144"/>
        <w:jc w:val="both"/>
        <w:rPr>
          <w:b/>
          <w:bCs/>
          <w:highlight w:val="yellow"/>
        </w:rPr>
      </w:pPr>
    </w:p>
    <w:p w:rsidR="000E4312" w:rsidRPr="00524073" w:rsidRDefault="000E4312" w:rsidP="00367A0B">
      <w:pPr>
        <w:autoSpaceDE w:val="0"/>
        <w:autoSpaceDN w:val="0"/>
        <w:adjustRightInd w:val="0"/>
        <w:ind w:left="144" w:right="144" w:firstLine="564"/>
        <w:jc w:val="both"/>
        <w:rPr>
          <w:b/>
          <w:bCs/>
        </w:rPr>
      </w:pPr>
      <w:r w:rsidRPr="00524073">
        <w:rPr>
          <w:b/>
          <w:bCs/>
        </w:rPr>
        <w:t>Cap. VIII. SANCŢIUNI PENTRU NEÎNDEPLINIREA CULPABILĂ A OBLIGAŢIILOR.</w:t>
      </w:r>
    </w:p>
    <w:p w:rsidR="000E4312" w:rsidRPr="009B1B93" w:rsidRDefault="000E4312" w:rsidP="002F039F">
      <w:pPr>
        <w:autoSpaceDE w:val="0"/>
        <w:autoSpaceDN w:val="0"/>
        <w:adjustRightInd w:val="0"/>
        <w:ind w:left="144" w:right="144"/>
        <w:jc w:val="both"/>
      </w:pPr>
      <w:r w:rsidRPr="00524073">
        <w:rPr>
          <w:b/>
        </w:rPr>
        <w:t>(1)</w:t>
      </w:r>
      <w:r w:rsidRPr="00524073">
        <w:t xml:space="preserve"> În cazul de neplat</w:t>
      </w:r>
      <w:r>
        <w:t>ă</w:t>
      </w:r>
      <w:r w:rsidRPr="00524073">
        <w:t xml:space="preserve"> a pre</w:t>
      </w:r>
      <w:r>
        <w:t>ţ</w:t>
      </w:r>
      <w:r w:rsidRPr="00524073">
        <w:t>ului la termenele scadente, proprietarul va percepe penalitaţi de întârziere calculate în cuantum de  1% pe luna sau fractiune de luna.</w:t>
      </w:r>
    </w:p>
    <w:p w:rsidR="000E4312" w:rsidRPr="009B1B93" w:rsidRDefault="000E4312" w:rsidP="000E4312">
      <w:pPr>
        <w:ind w:left="144" w:right="144" w:firstLine="720"/>
        <w:jc w:val="both"/>
      </w:pPr>
      <w:r w:rsidRPr="009B1B93">
        <w:t>Avand in vedere prevederile art.1166, 1178 din Legea nr.287/2009 privind Noul Cod Civil, partile de comun acord, au convenit dupa cum urmeaza:</w:t>
      </w:r>
    </w:p>
    <w:p w:rsidR="000E4312" w:rsidRPr="009B1B93" w:rsidRDefault="000E4312" w:rsidP="000E4312">
      <w:pPr>
        <w:ind w:left="144" w:right="144"/>
        <w:jc w:val="both"/>
        <w:rPr>
          <w:b/>
          <w:i/>
        </w:rPr>
      </w:pPr>
      <w:r w:rsidRPr="009B1B93">
        <w:rPr>
          <w:b/>
          <w:i/>
        </w:rPr>
        <w:t>„În cazul neplăţii obligatiei contractuale la termenele scadente, se datoreaza penalitati de intarziere care se vor calcula in aceleasi conditii prevazute de Legea nr.207/2015 privind Codul de Procedura Fiscala, cu modificari si completari, vizand majorarile de intarziere pentru neplata la scadenta a impozitelor si taxelor locale.”</w:t>
      </w:r>
    </w:p>
    <w:p w:rsidR="000E4312" w:rsidRDefault="000E4312" w:rsidP="002F039F">
      <w:pPr>
        <w:autoSpaceDE w:val="0"/>
        <w:autoSpaceDN w:val="0"/>
        <w:adjustRightInd w:val="0"/>
        <w:ind w:left="144" w:right="144"/>
        <w:jc w:val="both"/>
      </w:pPr>
      <w:r w:rsidRPr="009B1B93">
        <w:rPr>
          <w:b/>
        </w:rPr>
        <w:t>(2)</w:t>
      </w:r>
      <w:r w:rsidRPr="009B1B93">
        <w:t xml:space="preserve"> La expirarea scadenţei, beneficiarul este de drept în întârziere fără a fi necesară vreo formalitate prealabilă în acest sens.</w:t>
      </w:r>
    </w:p>
    <w:p w:rsidR="000E4312" w:rsidRDefault="000E4312" w:rsidP="002F039F">
      <w:pPr>
        <w:autoSpaceDE w:val="0"/>
        <w:autoSpaceDN w:val="0"/>
        <w:adjustRightInd w:val="0"/>
        <w:ind w:left="144" w:right="144"/>
        <w:jc w:val="both"/>
      </w:pPr>
      <w:r w:rsidRPr="00267E97">
        <w:rPr>
          <w:b/>
        </w:rPr>
        <w:t>(3)</w:t>
      </w:r>
      <w:r w:rsidR="00022286">
        <w:rPr>
          <w:b/>
        </w:rPr>
        <w:t xml:space="preserve"> </w:t>
      </w:r>
      <w:r>
        <w:t xml:space="preserve">În cazul neachitării </w:t>
      </w:r>
      <w:r w:rsidR="00022286">
        <w:t>taxei aferente dreptului de servitute cu titlu oneros asupra</w:t>
      </w:r>
      <w:r>
        <w:t xml:space="preserve"> terenului în termen mai mare de 90 zile de la data scadenţei, prin simplul fapt al neexecutării, contractul este reziliat de drept, fără a fi necesară punerea în întârziere sau orice formalitate prealabilă. </w:t>
      </w:r>
    </w:p>
    <w:p w:rsidR="000E4312" w:rsidRPr="009B1B93" w:rsidRDefault="000E4312" w:rsidP="002F039F">
      <w:pPr>
        <w:autoSpaceDE w:val="0"/>
        <w:autoSpaceDN w:val="0"/>
        <w:adjustRightInd w:val="0"/>
        <w:ind w:left="144" w:right="144"/>
        <w:jc w:val="both"/>
      </w:pPr>
      <w:r w:rsidRPr="00267E97">
        <w:rPr>
          <w:b/>
        </w:rPr>
        <w:t xml:space="preserve">(4) </w:t>
      </w:r>
      <w:r>
        <w:t xml:space="preserve"> În conformitate cu prevederile art.1831 alin. 2 NCC, beneficiarul este obligat la plata taxei prevăzută în contract până la data eliberării efective a imobilului </w:t>
      </w:r>
    </w:p>
    <w:p w:rsidR="000E4312" w:rsidRPr="009B1B93" w:rsidRDefault="000E4312" w:rsidP="000E4312">
      <w:pPr>
        <w:ind w:left="144" w:right="144"/>
        <w:jc w:val="both"/>
        <w:rPr>
          <w:b/>
        </w:rPr>
      </w:pPr>
    </w:p>
    <w:p w:rsidR="000E4312" w:rsidRPr="009B1B93" w:rsidRDefault="000E4312" w:rsidP="000E4312">
      <w:pPr>
        <w:ind w:left="144" w:right="144" w:firstLine="720"/>
        <w:jc w:val="both"/>
        <w:rPr>
          <w:b/>
        </w:rPr>
      </w:pPr>
      <w:r>
        <w:rPr>
          <w:b/>
        </w:rPr>
        <w:t>Cap. IX</w:t>
      </w:r>
      <w:r w:rsidRPr="009B1B93">
        <w:rPr>
          <w:b/>
        </w:rPr>
        <w:t xml:space="preserve">. ÎNCETAREA  CONTRACTULUI </w:t>
      </w:r>
      <w:r>
        <w:rPr>
          <w:b/>
        </w:rPr>
        <w:t>DE SERVITUTE DE TRECERE AUTO ȘI  PIETONAL</w:t>
      </w:r>
      <w:r w:rsidRPr="009B1B93">
        <w:rPr>
          <w:b/>
        </w:rPr>
        <w:t>.</w:t>
      </w:r>
    </w:p>
    <w:p w:rsidR="000E4312" w:rsidRPr="00653679" w:rsidRDefault="000E4312" w:rsidP="000E4312">
      <w:pPr>
        <w:ind w:left="144" w:right="144" w:firstLine="564"/>
        <w:jc w:val="both"/>
        <w:rPr>
          <w:b/>
        </w:rPr>
      </w:pPr>
      <w:r>
        <w:rPr>
          <w:b/>
        </w:rPr>
        <w:t>Prezentul contract încetează în următoarele situaţii:</w:t>
      </w:r>
    </w:p>
    <w:p w:rsidR="000E4312" w:rsidRPr="009B1B93" w:rsidRDefault="000E4312" w:rsidP="000E4312">
      <w:pPr>
        <w:ind w:left="144" w:right="144"/>
        <w:jc w:val="both"/>
      </w:pPr>
      <w:r w:rsidRPr="009B1B93">
        <w:rPr>
          <w:b/>
        </w:rPr>
        <w:t xml:space="preserve">(1) </w:t>
      </w:r>
      <w:r>
        <w:t xml:space="preserve"> L</w:t>
      </w:r>
      <w:r w:rsidRPr="009B1B93">
        <w:t xml:space="preserve">a expirarea duratei </w:t>
      </w:r>
      <w:r>
        <w:t>stabilite în prezentul contract sau a prelungirii acestuia dacă este cazul, dacă părţile convin în scris la prelungirea acestuia, în condiţiile legii şi conform clauzelor acestui contract</w:t>
      </w:r>
      <w:r w:rsidRPr="009B1B93">
        <w:t>.</w:t>
      </w:r>
    </w:p>
    <w:p w:rsidR="000E4312" w:rsidRPr="009B1B93" w:rsidRDefault="000E4312" w:rsidP="000E4312">
      <w:pPr>
        <w:ind w:left="144" w:right="144"/>
        <w:jc w:val="both"/>
      </w:pPr>
      <w:r w:rsidRPr="00267E97">
        <w:rPr>
          <w:b/>
        </w:rPr>
        <w:t>(2)</w:t>
      </w:r>
      <w:r>
        <w:rPr>
          <w:b/>
        </w:rPr>
        <w:t xml:space="preserve"> </w:t>
      </w:r>
      <w:r>
        <w:t>Prin pieirea sau avarierea bunului de aşa manieră încât acesta nu mai poate fi întrebuinţat conform destinaţiei.</w:t>
      </w:r>
    </w:p>
    <w:p w:rsidR="000E4312" w:rsidRDefault="000E4312" w:rsidP="000E4312">
      <w:pPr>
        <w:ind w:right="144"/>
        <w:jc w:val="both"/>
        <w:rPr>
          <w:b/>
        </w:rPr>
      </w:pPr>
      <w:r>
        <w:rPr>
          <w:b/>
        </w:rPr>
        <w:lastRenderedPageBreak/>
        <w:t xml:space="preserve">  </w:t>
      </w:r>
      <w:r w:rsidRPr="00267E97">
        <w:rPr>
          <w:b/>
        </w:rPr>
        <w:t>(3)</w:t>
      </w:r>
      <w:r>
        <w:t xml:space="preserve"> P</w:t>
      </w:r>
      <w:r w:rsidRPr="009B1B93">
        <w:t>rin acordul</w:t>
      </w:r>
      <w:r w:rsidR="00367A0B">
        <w:t xml:space="preserve"> părţilor, consemnat printr-un î</w:t>
      </w:r>
      <w:r w:rsidRPr="009B1B93">
        <w:t>nscris</w:t>
      </w:r>
      <w:r>
        <w:t>.</w:t>
      </w:r>
    </w:p>
    <w:p w:rsidR="000E4312" w:rsidRPr="009B1B93" w:rsidRDefault="000E4312" w:rsidP="000E4312">
      <w:pPr>
        <w:ind w:left="144" w:right="144"/>
        <w:jc w:val="both"/>
      </w:pPr>
      <w:r w:rsidRPr="00267E97">
        <w:rPr>
          <w:b/>
        </w:rPr>
        <w:t>(4)</w:t>
      </w:r>
      <w:r>
        <w:t xml:space="preserve"> P</w:t>
      </w:r>
      <w:r w:rsidRPr="009B1B93">
        <w:t xml:space="preserve">rin </w:t>
      </w:r>
      <w:r>
        <w:t>denunţarea unilateral din partea proprietaruilui în cazul în interesul public, naţional sau local o impune, cu un preaviz de 30 zile. În accepţiunea prezentului contract părţile convin ca interesul local să fie definit punctual prin Hotărâre a Consililui Local fără niciun fel de restricţii. Se recunoaşte în mod implicit de către ambele părţi drept interes local spre exemplu:amenajarea de carosabile,trotuare, piste de biciclete, locuri de parcare, locuri de joacă, locuri de odihnă,spaţii verzi, etc. Încetarea contractului în cazul în care interesul local se face fără intervenţia instanţei de judecată.</w:t>
      </w:r>
    </w:p>
    <w:p w:rsidR="000E4312" w:rsidRPr="009B1B93" w:rsidRDefault="000E4312" w:rsidP="000E4312">
      <w:pPr>
        <w:ind w:left="144" w:right="144"/>
        <w:jc w:val="both"/>
      </w:pPr>
      <w:r w:rsidRPr="00267E97">
        <w:rPr>
          <w:b/>
        </w:rPr>
        <w:t>(5)</w:t>
      </w:r>
      <w:r>
        <w:t xml:space="preserve">Prin renunţare dintr-o cauză de forţă majoră sau când beneficiarul este în cazul imposibilităţii obiective de a exploata terenul, fără plata unei despăgubiri, cu notificarea de îndată a proprietarului. </w:t>
      </w:r>
    </w:p>
    <w:p w:rsidR="000E4312" w:rsidRPr="009B1B93" w:rsidRDefault="000E4312" w:rsidP="000E4312">
      <w:pPr>
        <w:ind w:left="144" w:right="144"/>
        <w:jc w:val="both"/>
      </w:pPr>
      <w:r w:rsidRPr="0097739A">
        <w:rPr>
          <w:b/>
        </w:rPr>
        <w:t>(6)</w:t>
      </w:r>
      <w:r>
        <w:t xml:space="preserve"> Renunţarea la contract de către beneficiar se face cu anunţarea în scris a proprietarului cu 30 zile înaintea disponibilizării terenului.</w:t>
      </w:r>
    </w:p>
    <w:p w:rsidR="000E4312" w:rsidRPr="009B1B93" w:rsidRDefault="000E4312" w:rsidP="000E4312">
      <w:pPr>
        <w:ind w:left="144" w:right="144"/>
        <w:jc w:val="both"/>
      </w:pPr>
      <w:r w:rsidRPr="005D337D">
        <w:rPr>
          <w:b/>
        </w:rPr>
        <w:t>(7)</w:t>
      </w:r>
      <w:r>
        <w:t xml:space="preserve"> Atât beneficiarul, cât şi proprietarul vor putea solicita încetarea contractului numai după notificarea intenţiei sale celeilalte părţi, cu precizarea cauzelor care au determinat-o.</w:t>
      </w:r>
    </w:p>
    <w:p w:rsidR="000E4312" w:rsidRPr="009B1B93" w:rsidRDefault="000E4312" w:rsidP="000E4312">
      <w:pPr>
        <w:ind w:left="144" w:right="144"/>
        <w:jc w:val="both"/>
      </w:pPr>
      <w:r w:rsidRPr="009B1B93">
        <w:tab/>
      </w:r>
    </w:p>
    <w:p w:rsidR="000E4312" w:rsidRPr="009B1B93" w:rsidRDefault="000E4312" w:rsidP="000E4312">
      <w:pPr>
        <w:ind w:left="144" w:right="144" w:firstLine="720"/>
        <w:jc w:val="both"/>
        <w:rPr>
          <w:b/>
        </w:rPr>
      </w:pPr>
      <w:r w:rsidRPr="009B1B93">
        <w:rPr>
          <w:b/>
        </w:rPr>
        <w:t>Cap. X. REZILIEREA CONTRACTULUI.</w:t>
      </w:r>
    </w:p>
    <w:p w:rsidR="000E4312" w:rsidRPr="009B1B93" w:rsidRDefault="000E4312" w:rsidP="000E4312">
      <w:pPr>
        <w:autoSpaceDE w:val="0"/>
        <w:autoSpaceDN w:val="0"/>
        <w:adjustRightInd w:val="0"/>
        <w:ind w:left="144" w:right="144" w:firstLine="720"/>
        <w:jc w:val="both"/>
        <w:rPr>
          <w:b/>
        </w:rPr>
      </w:pPr>
    </w:p>
    <w:p w:rsidR="000E4312" w:rsidRPr="009B1B93" w:rsidRDefault="000E4312" w:rsidP="000E4312">
      <w:pPr>
        <w:autoSpaceDE w:val="0"/>
        <w:autoSpaceDN w:val="0"/>
        <w:adjustRightInd w:val="0"/>
        <w:ind w:right="144"/>
        <w:jc w:val="both"/>
      </w:pPr>
      <w:r w:rsidRPr="00367A0B">
        <w:rPr>
          <w:b/>
        </w:rPr>
        <w:t xml:space="preserve">  (1)</w:t>
      </w:r>
      <w:r w:rsidR="00367A0B">
        <w:rPr>
          <w:b/>
        </w:rPr>
        <w:t xml:space="preserve"> </w:t>
      </w:r>
      <w:r w:rsidRPr="009B1B93">
        <w:t>Simplul fapt al neîndeplinirii de către beneficiar a obligatiilor prevazute in contract</w:t>
      </w:r>
      <w:r>
        <w:t xml:space="preserve"> </w:t>
      </w:r>
      <w:r w:rsidRPr="009B1B93">
        <w:t>atrage rezilierea de plin drept a contractului, fara nicio notificare, fără punerea in întarziere a beneficiarului si fara intervenţia instantelor de judecată.</w:t>
      </w:r>
    </w:p>
    <w:p w:rsidR="000E4312" w:rsidRPr="006F2070" w:rsidRDefault="000E4312" w:rsidP="000E4312">
      <w:pPr>
        <w:autoSpaceDE w:val="0"/>
        <w:autoSpaceDN w:val="0"/>
        <w:adjustRightInd w:val="0"/>
        <w:ind w:left="144" w:right="144"/>
        <w:jc w:val="both"/>
      </w:pPr>
      <w:r>
        <w:rPr>
          <w:b/>
        </w:rPr>
        <w:t>(2</w:t>
      </w:r>
      <w:r w:rsidRPr="009B1B93">
        <w:rPr>
          <w:b/>
        </w:rPr>
        <w:t>)</w:t>
      </w:r>
      <w:r w:rsidRPr="009B1B93">
        <w:t xml:space="preserve"> În cazul neachitării </w:t>
      </w:r>
      <w:r>
        <w:t xml:space="preserve">taxei </w:t>
      </w:r>
      <w:r w:rsidR="005D337D">
        <w:t>aferente dreptului de servitute</w:t>
      </w:r>
      <w:r>
        <w:t xml:space="preserve"> a</w:t>
      </w:r>
      <w:r w:rsidR="005D337D">
        <w:t>supra</w:t>
      </w:r>
      <w:r>
        <w:t xml:space="preserve"> terenului pe care s-a acordat servitutea de trecere auto și cu piciorul în termen mai mare de 90 zile de la data scadenţei, prin simplul fapt al neexecutării, contractul este reziliat de plin drept,</w:t>
      </w:r>
      <w:r w:rsidR="00367A0B">
        <w:t xml:space="preserve"> </w:t>
      </w:r>
      <w:r>
        <w:t xml:space="preserve">fără a fi necesară punerea în întârziere sau orice formalitate prealabilă şi fără intevenţia instanţelor de judecată.   </w:t>
      </w:r>
    </w:p>
    <w:p w:rsidR="000E4312" w:rsidRPr="009B1B93" w:rsidRDefault="000E4312" w:rsidP="000E4312">
      <w:pPr>
        <w:autoSpaceDE w:val="0"/>
        <w:autoSpaceDN w:val="0"/>
        <w:adjustRightInd w:val="0"/>
        <w:ind w:left="144" w:right="144"/>
        <w:jc w:val="both"/>
      </w:pPr>
      <w:r>
        <w:rPr>
          <w:b/>
        </w:rPr>
        <w:t>(3</w:t>
      </w:r>
      <w:r w:rsidRPr="009B1B93">
        <w:rPr>
          <w:b/>
        </w:rPr>
        <w:t>)</w:t>
      </w:r>
      <w:r w:rsidRPr="009B1B93">
        <w:t xml:space="preserve"> La expirarea scadenţei, beneficiarul este de drept în întârziere fără a fi necesară vreo formalitate prealabilă în acest sens.</w:t>
      </w:r>
    </w:p>
    <w:p w:rsidR="000E4312" w:rsidRPr="009B1B93" w:rsidRDefault="000E4312" w:rsidP="000E4312">
      <w:pPr>
        <w:ind w:left="144" w:right="144"/>
        <w:jc w:val="both"/>
      </w:pPr>
      <w:r>
        <w:rPr>
          <w:b/>
        </w:rPr>
        <w:t>(4)</w:t>
      </w:r>
      <w:r w:rsidRPr="009B1B93">
        <w:t xml:space="preserve"> Contractul se reziliază de drept fără punere în întârziere, fără intervenţia ins</w:t>
      </w:r>
      <w:r>
        <w:t>tanţei de judecată si fără nici</w:t>
      </w:r>
      <w:r w:rsidRPr="009B1B93">
        <w:t>o altă formalitate  prealabilă atat în caz de sistematizare a zonei sau schimbarea situaţiei juridice a terenului</w:t>
      </w:r>
      <w:r>
        <w:t>.</w:t>
      </w:r>
    </w:p>
    <w:p w:rsidR="000E4312" w:rsidRPr="009B1B93" w:rsidRDefault="000E4312" w:rsidP="000E4312">
      <w:pPr>
        <w:ind w:left="144" w:right="144" w:firstLine="720"/>
        <w:jc w:val="both"/>
      </w:pPr>
    </w:p>
    <w:p w:rsidR="000E4312" w:rsidRPr="009B1B93" w:rsidRDefault="000E4312" w:rsidP="000E4312">
      <w:pPr>
        <w:autoSpaceDE w:val="0"/>
        <w:autoSpaceDN w:val="0"/>
        <w:adjustRightInd w:val="0"/>
        <w:ind w:left="144" w:right="144" w:firstLine="720"/>
        <w:jc w:val="both"/>
        <w:rPr>
          <w:b/>
          <w:bCs/>
        </w:rPr>
      </w:pPr>
      <w:r w:rsidRPr="009B1B93">
        <w:rPr>
          <w:b/>
          <w:bCs/>
        </w:rPr>
        <w:t>Cap. XI. CARACTERUL EXECUTORIU</w:t>
      </w:r>
    </w:p>
    <w:p w:rsidR="000E4312" w:rsidRPr="009B1B93" w:rsidRDefault="000E4312" w:rsidP="000E4312">
      <w:pPr>
        <w:autoSpaceDE w:val="0"/>
        <w:autoSpaceDN w:val="0"/>
        <w:adjustRightInd w:val="0"/>
        <w:ind w:left="144" w:right="144" w:firstLine="720"/>
        <w:jc w:val="both"/>
        <w:rPr>
          <w:b/>
          <w:bCs/>
        </w:rPr>
      </w:pPr>
      <w:r w:rsidRPr="00EA05D3">
        <w:rPr>
          <w:bCs/>
        </w:rPr>
        <w:t xml:space="preserve">Părţile </w:t>
      </w:r>
      <w:r>
        <w:rPr>
          <w:bCs/>
        </w:rPr>
        <w:t>declară în mod expres şi confirm că prezentul contract constituie titlu executoriu în conformitate cu dispoziţiile art.1798 NCC şi 1809 alin.3 raportat la alin. 2 .NCC.</w:t>
      </w:r>
    </w:p>
    <w:p w:rsidR="000E4312" w:rsidRPr="009B1B93" w:rsidRDefault="000E4312" w:rsidP="000E4312">
      <w:pPr>
        <w:autoSpaceDE w:val="0"/>
        <w:autoSpaceDN w:val="0"/>
        <w:adjustRightInd w:val="0"/>
        <w:ind w:left="144" w:right="144" w:firstLine="720"/>
        <w:jc w:val="both"/>
        <w:rPr>
          <w:b/>
          <w:bCs/>
        </w:rPr>
      </w:pPr>
    </w:p>
    <w:p w:rsidR="000E4312" w:rsidRPr="009B1B93" w:rsidRDefault="000E4312" w:rsidP="000E4312">
      <w:pPr>
        <w:autoSpaceDE w:val="0"/>
        <w:autoSpaceDN w:val="0"/>
        <w:adjustRightInd w:val="0"/>
        <w:ind w:left="144" w:right="144" w:firstLine="720"/>
        <w:jc w:val="both"/>
        <w:rPr>
          <w:b/>
          <w:bCs/>
        </w:rPr>
      </w:pPr>
      <w:r>
        <w:rPr>
          <w:b/>
          <w:bCs/>
        </w:rPr>
        <w:t>Cap.</w:t>
      </w:r>
      <w:r w:rsidRPr="009B1B93">
        <w:rPr>
          <w:b/>
          <w:bCs/>
        </w:rPr>
        <w:t>XII. FORŢA MAJORĂ</w:t>
      </w:r>
    </w:p>
    <w:p w:rsidR="000E4312" w:rsidRPr="009B1B93" w:rsidRDefault="000E4312" w:rsidP="000E4312">
      <w:pPr>
        <w:autoSpaceDE w:val="0"/>
        <w:autoSpaceDN w:val="0"/>
        <w:adjustRightInd w:val="0"/>
        <w:ind w:left="144" w:right="144" w:firstLine="720"/>
        <w:jc w:val="both"/>
      </w:pPr>
      <w:r>
        <w:rPr>
          <w:b/>
          <w:bCs/>
        </w:rPr>
        <w:t>(1)</w:t>
      </w:r>
      <w:r w:rsidRPr="009B1B93">
        <w:rPr>
          <w:b/>
          <w:bCs/>
        </w:rPr>
        <w:t xml:space="preserve"> </w:t>
      </w:r>
      <w:r w:rsidRPr="009B1B93">
        <w:t>Forţa majoră este constatată de o autoritate competentă.</w:t>
      </w:r>
    </w:p>
    <w:p w:rsidR="000E4312" w:rsidRPr="009B1B93" w:rsidRDefault="000E4312" w:rsidP="000E4312">
      <w:pPr>
        <w:autoSpaceDE w:val="0"/>
        <w:autoSpaceDN w:val="0"/>
        <w:adjustRightInd w:val="0"/>
        <w:ind w:left="144" w:right="144" w:firstLine="720"/>
        <w:jc w:val="both"/>
      </w:pPr>
      <w:r>
        <w:rPr>
          <w:b/>
          <w:bCs/>
        </w:rPr>
        <w:t>(2)</w:t>
      </w:r>
      <w:r w:rsidRPr="009B1B93">
        <w:rPr>
          <w:b/>
          <w:bCs/>
        </w:rPr>
        <w:t xml:space="preserve"> </w:t>
      </w:r>
      <w:r w:rsidRPr="009B1B93">
        <w:t>Forţa majoră exonerează parţile contractante de îndeplinirea obligaţiilor asumate prin prezentul contract, pe toată perioada în care aceasta acţionează.</w:t>
      </w:r>
    </w:p>
    <w:p w:rsidR="000E4312" w:rsidRPr="009B1B93" w:rsidRDefault="000E4312" w:rsidP="000E4312">
      <w:pPr>
        <w:autoSpaceDE w:val="0"/>
        <w:autoSpaceDN w:val="0"/>
        <w:adjustRightInd w:val="0"/>
        <w:ind w:left="144" w:right="144" w:firstLine="720"/>
        <w:jc w:val="both"/>
      </w:pPr>
      <w:r>
        <w:rPr>
          <w:b/>
          <w:bCs/>
        </w:rPr>
        <w:t>(3)</w:t>
      </w:r>
      <w:r w:rsidRPr="009B1B93">
        <w:rPr>
          <w:b/>
          <w:bCs/>
        </w:rPr>
        <w:t xml:space="preserve"> </w:t>
      </w:r>
      <w:r w:rsidRPr="009B1B93">
        <w:t>Îndeplinirea contractului va fi suspendată în perioada de acţiune a forţei majore, dar fără a prejudicia drepturile ce li se cuveneau părţilor până la apariţia acesteia.</w:t>
      </w:r>
    </w:p>
    <w:p w:rsidR="000E4312" w:rsidRPr="009B1B93" w:rsidRDefault="000E4312" w:rsidP="000E4312">
      <w:pPr>
        <w:autoSpaceDE w:val="0"/>
        <w:autoSpaceDN w:val="0"/>
        <w:adjustRightInd w:val="0"/>
        <w:ind w:left="144" w:right="144" w:firstLine="720"/>
        <w:jc w:val="both"/>
      </w:pPr>
      <w:r>
        <w:rPr>
          <w:b/>
          <w:bCs/>
        </w:rPr>
        <w:t>(4)</w:t>
      </w:r>
      <w:r w:rsidRPr="009B1B93">
        <w:rPr>
          <w:b/>
          <w:bCs/>
        </w:rPr>
        <w:t xml:space="preserve"> </w:t>
      </w:r>
      <w:r w:rsidRPr="009B1B93">
        <w:t>Partea contractantă care invocă forţa majoră are obligaţia de a notifica celeilalte părţi, imediat şi în mod complet, producerea acesteia şi să ia orice măsuri care îi stau la dispoziţie în vederea limitării consecinţelor.</w:t>
      </w:r>
    </w:p>
    <w:p w:rsidR="000E4312" w:rsidRPr="009B1B93" w:rsidRDefault="000E4312" w:rsidP="000E4312">
      <w:pPr>
        <w:autoSpaceDE w:val="0"/>
        <w:autoSpaceDN w:val="0"/>
        <w:adjustRightInd w:val="0"/>
        <w:ind w:left="144" w:right="144"/>
        <w:jc w:val="both"/>
      </w:pPr>
      <w:r w:rsidRPr="009B1B93">
        <w:rPr>
          <w:b/>
          <w:bCs/>
        </w:rPr>
        <w:tab/>
      </w:r>
      <w:r>
        <w:rPr>
          <w:b/>
          <w:bCs/>
        </w:rPr>
        <w:t>(5)</w:t>
      </w:r>
      <w:r w:rsidRPr="009B1B93">
        <w:rPr>
          <w:b/>
          <w:bCs/>
        </w:rPr>
        <w:t xml:space="preserve"> </w:t>
      </w:r>
      <w:r w:rsidRPr="009B1B93">
        <w:t>Dacă forţa majoră acţionează sau se estimează ca va acţiona o perioadă mai mare de 6 luni, fiecare parte va avea dreptul să notifice celeilalt</w:t>
      </w:r>
      <w:r w:rsidRPr="009B1B93">
        <w:rPr>
          <w:b/>
          <w:bCs/>
        </w:rPr>
        <w:t xml:space="preserve">e </w:t>
      </w:r>
      <w:r w:rsidRPr="009B1B93">
        <w:t>parţi încetarea de plin drept a prezentului contract, fără ca vreuna din parţi să poată pretinde celeilalte daune-interese.</w:t>
      </w:r>
    </w:p>
    <w:p w:rsidR="000E4312" w:rsidRPr="009B1B93" w:rsidRDefault="000E4312" w:rsidP="000E4312">
      <w:pPr>
        <w:autoSpaceDE w:val="0"/>
        <w:autoSpaceDN w:val="0"/>
        <w:adjustRightInd w:val="0"/>
        <w:ind w:left="144" w:right="144" w:firstLine="720"/>
        <w:jc w:val="both"/>
        <w:rPr>
          <w:b/>
          <w:bCs/>
        </w:rPr>
      </w:pPr>
    </w:p>
    <w:p w:rsidR="000E4312" w:rsidRPr="009B1B93" w:rsidRDefault="000E4312" w:rsidP="000E4312">
      <w:pPr>
        <w:autoSpaceDE w:val="0"/>
        <w:autoSpaceDN w:val="0"/>
        <w:adjustRightInd w:val="0"/>
        <w:ind w:left="144" w:right="144" w:firstLine="720"/>
        <w:jc w:val="both"/>
        <w:rPr>
          <w:b/>
          <w:bCs/>
        </w:rPr>
      </w:pPr>
      <w:r w:rsidRPr="009B1B93">
        <w:rPr>
          <w:b/>
          <w:bCs/>
        </w:rPr>
        <w:t>Cap. XII. DENUNTAREA UNILATERALĂ A CONTRACTULUI</w:t>
      </w:r>
    </w:p>
    <w:p w:rsidR="000E4312" w:rsidRPr="009B1B93" w:rsidRDefault="000E4312" w:rsidP="000E4312">
      <w:pPr>
        <w:autoSpaceDE w:val="0"/>
        <w:autoSpaceDN w:val="0"/>
        <w:adjustRightInd w:val="0"/>
        <w:ind w:left="144" w:right="144" w:firstLine="720"/>
        <w:jc w:val="both"/>
      </w:pPr>
      <w:r>
        <w:rPr>
          <w:b/>
          <w:bCs/>
        </w:rPr>
        <w:t>(1)</w:t>
      </w:r>
      <w:r w:rsidR="00862D0B">
        <w:rPr>
          <w:b/>
          <w:bCs/>
        </w:rPr>
        <w:t xml:space="preserve"> </w:t>
      </w:r>
      <w:r w:rsidRPr="00862D0B">
        <w:rPr>
          <w:bCs/>
        </w:rPr>
        <w:t>P</w:t>
      </w:r>
      <w:r w:rsidRPr="009B1B93">
        <w:t xml:space="preserve">roprietarul îşi rezervă dreptul </w:t>
      </w:r>
      <w:r>
        <w:t xml:space="preserve">de a denunta în mod unilateral contractul de servitute  în situaţii  ce privesc realizarea unor obiective de interes naţional sau local, după o prealabilă notificare a beneficiarului în termen de 30 zile, </w:t>
      </w:r>
      <w:r w:rsidRPr="009B1B93">
        <w:t xml:space="preserve">exclusiv pentru situatiile </w:t>
      </w:r>
      <w:r w:rsidRPr="009B1B93">
        <w:lastRenderedPageBreak/>
        <w:t>privind realizarea unor obiective de interes naţional sau local, după o prealabilă notificare a</w:t>
      </w:r>
      <w:r>
        <w:t xml:space="preserve"> beneficiarului</w:t>
      </w:r>
      <w:r w:rsidRPr="009B1B93">
        <w:t xml:space="preserve"> în termen de 30 zile </w:t>
      </w:r>
      <w:r>
        <w:t>.</w:t>
      </w:r>
    </w:p>
    <w:p w:rsidR="000E4312" w:rsidRPr="009B1B93" w:rsidRDefault="000E4312" w:rsidP="000E4312">
      <w:pPr>
        <w:autoSpaceDE w:val="0"/>
        <w:autoSpaceDN w:val="0"/>
        <w:adjustRightInd w:val="0"/>
        <w:ind w:left="144" w:right="144" w:firstLine="720"/>
        <w:jc w:val="both"/>
      </w:pPr>
    </w:p>
    <w:p w:rsidR="000E4312" w:rsidRPr="009B1B93" w:rsidRDefault="000E4312" w:rsidP="000E4312">
      <w:pPr>
        <w:ind w:left="144" w:right="144" w:firstLine="720"/>
        <w:jc w:val="both"/>
        <w:rPr>
          <w:b/>
        </w:rPr>
      </w:pPr>
      <w:r w:rsidRPr="009B1B93">
        <w:rPr>
          <w:b/>
        </w:rPr>
        <w:t>Cap. XIII. CLAUZE SPECIALE</w:t>
      </w:r>
    </w:p>
    <w:p w:rsidR="000E4312" w:rsidRDefault="000E4312" w:rsidP="000E4312">
      <w:pPr>
        <w:ind w:left="144" w:right="144"/>
        <w:jc w:val="both"/>
      </w:pPr>
      <w:r w:rsidRPr="009B1B93">
        <w:rPr>
          <w:b/>
        </w:rPr>
        <w:tab/>
        <w:t xml:space="preserve"> </w:t>
      </w:r>
      <w:r>
        <w:rPr>
          <w:b/>
        </w:rPr>
        <w:t xml:space="preserve">(1) </w:t>
      </w:r>
      <w:r w:rsidRPr="00EA05D3">
        <w:t>Neuzul terenului</w:t>
      </w:r>
      <w:r>
        <w:t xml:space="preserve"> în timp de un an cu destinaţia care i-a fost atribuită duce la rezilierea de plin drept a contractului de servitute.</w:t>
      </w:r>
    </w:p>
    <w:p w:rsidR="000E4312" w:rsidRDefault="000E4312" w:rsidP="000E4312">
      <w:pPr>
        <w:ind w:left="144" w:right="144"/>
        <w:jc w:val="both"/>
      </w:pPr>
      <w:r w:rsidRPr="00862D0B">
        <w:rPr>
          <w:b/>
        </w:rPr>
        <w:t xml:space="preserve">           (2)</w:t>
      </w:r>
      <w:r>
        <w:t xml:space="preserve"> Neuzul se constată de către personalul din cadrul aparatului de specialitate a Primarului Municipiului Timişoara .</w:t>
      </w:r>
    </w:p>
    <w:p w:rsidR="000E4312" w:rsidRPr="00EA05D3" w:rsidRDefault="000E4312" w:rsidP="000E4312">
      <w:pPr>
        <w:ind w:left="144" w:right="144" w:firstLine="720"/>
        <w:jc w:val="both"/>
      </w:pPr>
      <w:r>
        <w:rPr>
          <w:b/>
          <w:lang w:val="es-BO"/>
        </w:rPr>
        <w:t xml:space="preserve">(3) </w:t>
      </w:r>
      <w:r>
        <w:rPr>
          <w:lang w:val="es-BO"/>
        </w:rPr>
        <w:t>Nerespectarea sau revocarea dreptului de servitute are drept efect rezilierea contractului de servitute fără a obliga proprietarul la daune.</w:t>
      </w:r>
    </w:p>
    <w:p w:rsidR="000E4312" w:rsidRPr="009B1B93" w:rsidRDefault="000E4312" w:rsidP="000E4312">
      <w:pPr>
        <w:ind w:left="144" w:right="144"/>
        <w:jc w:val="both"/>
        <w:rPr>
          <w:lang w:val="es-BO"/>
        </w:rPr>
      </w:pPr>
      <w:r w:rsidRPr="009B1B93">
        <w:rPr>
          <w:b/>
        </w:rPr>
        <w:tab/>
      </w:r>
      <w:r>
        <w:rPr>
          <w:b/>
        </w:rPr>
        <w:t xml:space="preserve">  (4)</w:t>
      </w:r>
      <w:r w:rsidRPr="009B1B93">
        <w:rPr>
          <w:b/>
        </w:rPr>
        <w:t>.</w:t>
      </w:r>
      <w:r w:rsidRPr="009B1B93">
        <w:t xml:space="preserve"> S</w:t>
      </w:r>
      <w:r w:rsidRPr="009B1B93">
        <w:rPr>
          <w:lang w:val="es-BO"/>
        </w:rPr>
        <w:t>chimbarea situaţiei juridice a terenului după semnarea contractului, nu obligă pe proprietar la despăgubiri.</w:t>
      </w:r>
    </w:p>
    <w:p w:rsidR="000E4312" w:rsidRPr="009B1B93" w:rsidRDefault="000E4312" w:rsidP="000E4312">
      <w:pPr>
        <w:ind w:left="144" w:right="144" w:firstLine="720"/>
        <w:jc w:val="both"/>
        <w:rPr>
          <w:lang w:val="es-BO"/>
        </w:rPr>
      </w:pPr>
      <w:r>
        <w:rPr>
          <w:b/>
          <w:lang w:val="es-BO"/>
        </w:rPr>
        <w:t xml:space="preserve">(5) </w:t>
      </w:r>
      <w:r>
        <w:rPr>
          <w:lang w:val="es-BO"/>
        </w:rPr>
        <w:t xml:space="preserve">Prezentul contract se încheie în trei exemplare din care un exemplar revine Direcției Patrimoniu, un exemplar revine beneficiarului şi un exemplar autentificat la notar se înaintează Direcţiei Fiscale a Municipiului Timişoara, toate cu valoare de original şi având aceeaşi forţă juridică </w:t>
      </w:r>
    </w:p>
    <w:p w:rsidR="000E4312" w:rsidRDefault="000E4312" w:rsidP="000E4312">
      <w:pPr>
        <w:ind w:left="144" w:right="144" w:firstLine="720"/>
        <w:jc w:val="both"/>
        <w:rPr>
          <w:lang w:val="fr-FR"/>
        </w:rPr>
      </w:pPr>
      <w:r>
        <w:rPr>
          <w:b/>
          <w:lang w:val="fr-FR"/>
        </w:rPr>
        <w:t>(6)</w:t>
      </w:r>
      <w:r>
        <w:rPr>
          <w:lang w:val="fr-FR"/>
        </w:rPr>
        <w:t>Dispoziţiile legale ulterioare care eventual vor fi în contradicţie cu prevederile prezentului contract vor modifica de drept prevederile sale</w:t>
      </w:r>
      <w:r w:rsidRPr="009B1B93">
        <w:rPr>
          <w:lang w:val="fr-FR"/>
        </w:rPr>
        <w:t>.</w:t>
      </w:r>
    </w:p>
    <w:p w:rsidR="000E4312" w:rsidRDefault="000E4312" w:rsidP="000E4312">
      <w:pPr>
        <w:ind w:left="144" w:right="144" w:firstLine="720"/>
        <w:jc w:val="both"/>
        <w:rPr>
          <w:lang w:val="fr-FR"/>
        </w:rPr>
      </w:pPr>
      <w:r>
        <w:rPr>
          <w:b/>
          <w:lang w:val="fr-FR"/>
        </w:rPr>
        <w:t>(7)</w:t>
      </w:r>
      <w:r>
        <w:rPr>
          <w:lang w:val="fr-FR"/>
        </w:rPr>
        <w:t xml:space="preserve"> Prezentul contract se încheie cu notarea în cartea funciară.</w:t>
      </w:r>
    </w:p>
    <w:p w:rsidR="000E4312" w:rsidRPr="009B1B93" w:rsidRDefault="000E4312" w:rsidP="000E4312">
      <w:pPr>
        <w:ind w:left="144" w:right="144" w:firstLine="720"/>
        <w:jc w:val="both"/>
        <w:rPr>
          <w:lang w:val="fr-FR"/>
        </w:rPr>
      </w:pPr>
      <w:r>
        <w:rPr>
          <w:b/>
          <w:lang w:val="fr-FR"/>
        </w:rPr>
        <w:t>(8)</w:t>
      </w:r>
      <w:r>
        <w:rPr>
          <w:lang w:val="fr-FR"/>
        </w:rPr>
        <w:t xml:space="preserve"> Eventualele pretenţii de daune</w:t>
      </w:r>
      <w:r w:rsidR="00862D0B">
        <w:rPr>
          <w:lang w:val="fr-FR"/>
        </w:rPr>
        <w:t xml:space="preserve"> </w:t>
      </w:r>
      <w:r>
        <w:rPr>
          <w:lang w:val="fr-FR"/>
        </w:rPr>
        <w:t>(despăgubiri)</w:t>
      </w:r>
      <w:r w:rsidR="00862D0B">
        <w:rPr>
          <w:lang w:val="fr-FR"/>
        </w:rPr>
        <w:t xml:space="preserve"> </w:t>
      </w:r>
      <w:r>
        <w:rPr>
          <w:lang w:val="fr-FR"/>
        </w:rPr>
        <w:t>din partea beneficiarului la încetarea contractului în pofida angajamentelor luate prin prezentul contract vor fi considerate nule de drept.</w:t>
      </w:r>
    </w:p>
    <w:p w:rsidR="000E4312" w:rsidRPr="009B1B93" w:rsidRDefault="000E4312" w:rsidP="000E4312">
      <w:pPr>
        <w:ind w:left="144" w:right="144"/>
        <w:jc w:val="both"/>
      </w:pPr>
    </w:p>
    <w:p w:rsidR="000E4312" w:rsidRPr="009B1B93" w:rsidRDefault="000E4312" w:rsidP="000E4312">
      <w:pPr>
        <w:ind w:left="144" w:right="144"/>
        <w:jc w:val="both"/>
      </w:pPr>
      <w:r>
        <w:rPr>
          <w:b/>
        </w:rPr>
        <w:t xml:space="preserve">           </w:t>
      </w:r>
      <w:r w:rsidRPr="00D20B6F">
        <w:rPr>
          <w:b/>
        </w:rPr>
        <w:t>Cap.</w:t>
      </w:r>
      <w:r w:rsidRPr="009B1B93">
        <w:rPr>
          <w:b/>
        </w:rPr>
        <w:t>XIV. LITIGII</w:t>
      </w:r>
    </w:p>
    <w:p w:rsidR="000E4312" w:rsidRPr="00942CEC" w:rsidRDefault="000E4312" w:rsidP="000E4312">
      <w:pPr>
        <w:autoSpaceDE w:val="0"/>
        <w:autoSpaceDN w:val="0"/>
        <w:adjustRightInd w:val="0"/>
        <w:ind w:left="144" w:right="144" w:firstLine="720"/>
        <w:jc w:val="both"/>
      </w:pPr>
      <w:r>
        <w:rPr>
          <w:b/>
          <w:bCs/>
        </w:rPr>
        <w:t>(1)</w:t>
      </w:r>
      <w:r w:rsidRPr="009B1B93">
        <w:t>Orice controversă sau pretenţii care se vor naste din prezentul contract sau in legatura cu acesta, vor fi solutionate pe cale amiabilă.</w:t>
      </w:r>
    </w:p>
    <w:p w:rsidR="000E4312" w:rsidRPr="009B1B93" w:rsidRDefault="000E4312" w:rsidP="000E4312">
      <w:pPr>
        <w:autoSpaceDE w:val="0"/>
        <w:autoSpaceDN w:val="0"/>
        <w:adjustRightInd w:val="0"/>
        <w:ind w:left="144" w:right="144" w:firstLine="720"/>
        <w:jc w:val="both"/>
        <w:rPr>
          <w:b/>
          <w:bCs/>
        </w:rPr>
      </w:pPr>
      <w:r>
        <w:rPr>
          <w:b/>
          <w:bCs/>
        </w:rPr>
        <w:t>(2)</w:t>
      </w:r>
      <w:r w:rsidRPr="009B1B93">
        <w:rPr>
          <w:bCs/>
        </w:rPr>
        <w:t xml:space="preserve"> Dacă părţile din prezentul contract nu ajung la o intelegere in mod amiabil, litigiile născute se vor soluţiona de către instanţa competentă.</w:t>
      </w:r>
    </w:p>
    <w:p w:rsidR="000E4312" w:rsidRPr="009B1B93" w:rsidRDefault="000E4312" w:rsidP="000E4312">
      <w:pPr>
        <w:autoSpaceDE w:val="0"/>
        <w:autoSpaceDN w:val="0"/>
        <w:adjustRightInd w:val="0"/>
        <w:ind w:left="144" w:right="144" w:firstLine="720"/>
        <w:jc w:val="both"/>
        <w:rPr>
          <w:b/>
          <w:bCs/>
        </w:rPr>
      </w:pPr>
    </w:p>
    <w:p w:rsidR="000E4312" w:rsidRPr="009B1B93" w:rsidRDefault="000E4312" w:rsidP="000E4312">
      <w:pPr>
        <w:ind w:left="144" w:right="144" w:firstLine="720"/>
        <w:jc w:val="both"/>
        <w:rPr>
          <w:b/>
        </w:rPr>
      </w:pPr>
      <w:r w:rsidRPr="009B1B93">
        <w:rPr>
          <w:b/>
        </w:rPr>
        <w:t>Cap. XV. DISPOZIŢII FINALE</w:t>
      </w:r>
    </w:p>
    <w:p w:rsidR="000E4312" w:rsidRPr="009B1B93" w:rsidRDefault="000E4312" w:rsidP="000E4312">
      <w:pPr>
        <w:autoSpaceDE w:val="0"/>
        <w:autoSpaceDN w:val="0"/>
        <w:adjustRightInd w:val="0"/>
        <w:ind w:left="144" w:right="144" w:firstLine="720"/>
        <w:jc w:val="both"/>
      </w:pPr>
      <w:r>
        <w:rPr>
          <w:b/>
          <w:bCs/>
        </w:rPr>
        <w:t xml:space="preserve">(1) </w:t>
      </w:r>
      <w:r w:rsidRPr="009B1B93">
        <w:t>Legea aplicabilă prezentului contract este legea română.</w:t>
      </w:r>
    </w:p>
    <w:p w:rsidR="000E4312" w:rsidRPr="009B1B93" w:rsidRDefault="000E4312" w:rsidP="000E4312">
      <w:pPr>
        <w:autoSpaceDE w:val="0"/>
        <w:autoSpaceDN w:val="0"/>
        <w:adjustRightInd w:val="0"/>
        <w:ind w:left="144" w:right="144" w:firstLine="720"/>
        <w:jc w:val="both"/>
      </w:pPr>
      <w:r>
        <w:rPr>
          <w:b/>
          <w:bCs/>
        </w:rPr>
        <w:t>(2)</w:t>
      </w:r>
      <w:r w:rsidRPr="009B1B93">
        <w:t>Orice modificare a prezentului contract se poate face numai prin act adiţional semnat de ambele părţi</w:t>
      </w:r>
      <w:r>
        <w:t>, cu excepţia modificării unilateral din partea proprietarului</w:t>
      </w:r>
      <w:r w:rsidRPr="009B1B93">
        <w:t xml:space="preserve">. </w:t>
      </w:r>
    </w:p>
    <w:p w:rsidR="000E4312" w:rsidRPr="009B1B93" w:rsidRDefault="000E4312" w:rsidP="000E4312">
      <w:pPr>
        <w:autoSpaceDE w:val="0"/>
        <w:autoSpaceDN w:val="0"/>
        <w:adjustRightInd w:val="0"/>
        <w:ind w:left="144" w:right="144" w:firstLine="720"/>
        <w:jc w:val="both"/>
      </w:pPr>
      <w:r w:rsidRPr="009B1B93">
        <w:rPr>
          <w:b/>
          <w:bCs/>
        </w:rPr>
        <w:t xml:space="preserve"> </w:t>
      </w:r>
      <w:r>
        <w:rPr>
          <w:b/>
          <w:bCs/>
        </w:rPr>
        <w:t>(3</w:t>
      </w:r>
      <w:r w:rsidRPr="009B1B93">
        <w:rPr>
          <w:b/>
          <w:bCs/>
        </w:rPr>
        <w:t xml:space="preserve">) </w:t>
      </w:r>
      <w:r w:rsidRPr="009B1B93">
        <w:t>Orice comunicare/notificare între părţi va fi considerată valabil indeplinită daca va fi transmisă prin scrisoare recomandată cu confirmare de primire sau prin intermediul executorului judecatoresc.</w:t>
      </w:r>
    </w:p>
    <w:p w:rsidR="000E4312" w:rsidRPr="009B1B93" w:rsidRDefault="000E4312" w:rsidP="000E4312">
      <w:pPr>
        <w:autoSpaceDE w:val="0"/>
        <w:autoSpaceDN w:val="0"/>
        <w:adjustRightInd w:val="0"/>
        <w:ind w:left="144" w:right="144" w:firstLine="720"/>
        <w:jc w:val="both"/>
        <w:rPr>
          <w:bCs/>
        </w:rPr>
      </w:pPr>
      <w:r>
        <w:rPr>
          <w:b/>
          <w:bCs/>
        </w:rPr>
        <w:t>(4</w:t>
      </w:r>
      <w:r w:rsidRPr="009B1B93">
        <w:rPr>
          <w:b/>
          <w:bCs/>
        </w:rPr>
        <w:t>)</w:t>
      </w:r>
      <w:r w:rsidRPr="009B1B93">
        <w:rPr>
          <w:bCs/>
        </w:rPr>
        <w:t xml:space="preserve"> Notificarile verbale nu vor fi luate in seamă.</w:t>
      </w:r>
    </w:p>
    <w:p w:rsidR="000E4312" w:rsidRDefault="000E4312" w:rsidP="000E4312">
      <w:pPr>
        <w:autoSpaceDE w:val="0"/>
        <w:autoSpaceDN w:val="0"/>
        <w:adjustRightInd w:val="0"/>
        <w:ind w:left="144" w:right="144" w:firstLine="720"/>
        <w:jc w:val="both"/>
        <w:rPr>
          <w:bCs/>
        </w:rPr>
      </w:pPr>
      <w:r>
        <w:rPr>
          <w:b/>
          <w:bCs/>
        </w:rPr>
        <w:t>(5</w:t>
      </w:r>
      <w:r w:rsidRPr="009B1B93">
        <w:rPr>
          <w:b/>
          <w:bCs/>
        </w:rPr>
        <w:t>)</w:t>
      </w:r>
      <w:r w:rsidRPr="009B1B93">
        <w:rPr>
          <w:bCs/>
        </w:rPr>
        <w:t xml:space="preserve"> Schimbarea adresei beneficiarului va fi notificată proprietarului cu cel putin 3 zile lucrătoare înainte sub sancţiunea neluarii ei in seama.</w:t>
      </w:r>
    </w:p>
    <w:p w:rsidR="000E4312" w:rsidRPr="009B1B93" w:rsidRDefault="000E4312" w:rsidP="000E4312">
      <w:pPr>
        <w:autoSpaceDE w:val="0"/>
        <w:autoSpaceDN w:val="0"/>
        <w:adjustRightInd w:val="0"/>
        <w:ind w:left="144" w:right="144" w:firstLine="720"/>
        <w:jc w:val="both"/>
      </w:pPr>
      <w:r>
        <w:rPr>
          <w:b/>
          <w:bCs/>
        </w:rPr>
        <w:t>(6)</w:t>
      </w:r>
      <w:r>
        <w:rPr>
          <w:bCs/>
        </w:rPr>
        <w:t xml:space="preserve"> Beneficiarul recunoaşte dreptul proprietarului de a recurge imediat la procedura prevăzută </w:t>
      </w:r>
      <w:r w:rsidR="002F039F">
        <w:rPr>
          <w:bCs/>
        </w:rPr>
        <w:t>în</w:t>
      </w:r>
      <w:r>
        <w:rPr>
          <w:bCs/>
        </w:rPr>
        <w:t xml:space="preserve"> Titlul XI Cod Procedură Civilă privind procedura de evacuare conform dispoziţiilor art.1037</w:t>
      </w:r>
      <w:r w:rsidR="00315401">
        <w:rPr>
          <w:bCs/>
        </w:rPr>
        <w:t xml:space="preserve"> </w:t>
      </w:r>
      <w:r>
        <w:rPr>
          <w:bCs/>
        </w:rPr>
        <w:t>Cod Procedură Civilă.</w:t>
      </w:r>
    </w:p>
    <w:p w:rsidR="000E4312" w:rsidRPr="009B1B93" w:rsidRDefault="000E4312" w:rsidP="000E4312">
      <w:pPr>
        <w:autoSpaceDE w:val="0"/>
        <w:autoSpaceDN w:val="0"/>
        <w:adjustRightInd w:val="0"/>
        <w:ind w:left="144" w:right="144"/>
        <w:jc w:val="both"/>
      </w:pPr>
      <w:r>
        <w:rPr>
          <w:b/>
        </w:rPr>
        <w:t xml:space="preserve">           (7)</w:t>
      </w:r>
      <w:r w:rsidRPr="009B1B93">
        <w:t xml:space="preserve"> Prezentul contract s-a încheiat azi ____________, in 3( trei) exemplare, din care un exemplar a fost predat beneficiarului şi un </w:t>
      </w:r>
      <w:r w:rsidRPr="009B1B93">
        <w:rPr>
          <w:lang w:val="es-BO"/>
        </w:rPr>
        <w:t>exemplar revine Direcţiei Fiscale a Municipiului Timişoara</w:t>
      </w:r>
      <w:r w:rsidRPr="009B1B93">
        <w:t>.</w:t>
      </w:r>
    </w:p>
    <w:p w:rsidR="000E4312" w:rsidRPr="009B1B93" w:rsidRDefault="000E4312" w:rsidP="000E4312">
      <w:pPr>
        <w:ind w:left="144" w:right="144"/>
        <w:jc w:val="both"/>
        <w:rPr>
          <w:b/>
        </w:rPr>
      </w:pPr>
    </w:p>
    <w:p w:rsidR="000E4312" w:rsidRPr="00ED0C04" w:rsidRDefault="000E4312" w:rsidP="000E4312">
      <w:pPr>
        <w:spacing w:line="360" w:lineRule="auto"/>
        <w:ind w:left="144" w:right="144"/>
        <w:jc w:val="both"/>
        <w:rPr>
          <w:b/>
        </w:rPr>
      </w:pPr>
      <w:r>
        <w:rPr>
          <w:b/>
        </w:rPr>
        <w:t>PROPRIETAR</w:t>
      </w:r>
      <w:r w:rsidRPr="00ED0C04">
        <w:tab/>
      </w:r>
      <w:r w:rsidRPr="00ED0C04">
        <w:tab/>
      </w:r>
      <w:r w:rsidRPr="00ED0C04">
        <w:tab/>
      </w:r>
      <w:r w:rsidRPr="00ED0C04">
        <w:tab/>
      </w:r>
      <w:r w:rsidRPr="00ED0C04">
        <w:tab/>
      </w:r>
      <w:r w:rsidRPr="00ED0C04">
        <w:tab/>
      </w:r>
      <w:r w:rsidRPr="00ED0C04">
        <w:tab/>
      </w:r>
      <w:r>
        <w:t xml:space="preserve">      </w:t>
      </w:r>
      <w:r>
        <w:rPr>
          <w:b/>
        </w:rPr>
        <w:t>BENEFICIAR</w:t>
      </w:r>
    </w:p>
    <w:p w:rsidR="000E4312" w:rsidRPr="00592EFB" w:rsidRDefault="000E4312" w:rsidP="000E4312">
      <w:pPr>
        <w:tabs>
          <w:tab w:val="left" w:pos="7039"/>
        </w:tabs>
        <w:ind w:left="144" w:right="144"/>
        <w:jc w:val="both"/>
      </w:pPr>
      <w:r w:rsidRPr="00592EFB">
        <w:t xml:space="preserve">MUNICIPIUL TIMIȘOARA                            </w:t>
      </w:r>
      <w:r w:rsidRPr="00592EFB">
        <w:rPr>
          <w:bCs/>
          <w:color w:val="000000"/>
        </w:rPr>
        <w:t>S.C. ANASTASIA RESIDENCE S.R.L.</w:t>
      </w:r>
      <w:r w:rsidRPr="00592EFB">
        <w:t xml:space="preserve">       </w:t>
      </w:r>
    </w:p>
    <w:p w:rsidR="000E4312" w:rsidRPr="00592EFB" w:rsidRDefault="000E4312" w:rsidP="000E4312">
      <w:pPr>
        <w:ind w:left="144" w:right="144"/>
        <w:jc w:val="both"/>
      </w:pPr>
      <w:r w:rsidRPr="00592EFB">
        <w:t>PRIMAR</w:t>
      </w:r>
    </w:p>
    <w:p w:rsidR="000E4312" w:rsidRPr="00592EFB" w:rsidRDefault="000E4312" w:rsidP="000E4312">
      <w:pPr>
        <w:ind w:left="144" w:right="144"/>
        <w:jc w:val="both"/>
      </w:pPr>
      <w:r w:rsidRPr="00592EFB">
        <w:t>DOMINIC FRITZ</w:t>
      </w:r>
    </w:p>
    <w:p w:rsidR="000E4312" w:rsidRPr="00592EFB" w:rsidRDefault="000E4312" w:rsidP="000E4312">
      <w:pPr>
        <w:ind w:left="144" w:right="144"/>
      </w:pPr>
    </w:p>
    <w:p w:rsidR="000E4312" w:rsidRPr="00592EFB" w:rsidRDefault="000E4312" w:rsidP="000E4312">
      <w:pPr>
        <w:ind w:left="144" w:right="144"/>
      </w:pPr>
      <w:r w:rsidRPr="00592EFB">
        <w:t xml:space="preserve">DIRECTOR DIRECŢIA ECONOMICĂ                                            </w:t>
      </w:r>
    </w:p>
    <w:p w:rsidR="000E4312" w:rsidRPr="00592EFB" w:rsidRDefault="000E4312" w:rsidP="000E4312">
      <w:pPr>
        <w:ind w:left="144" w:right="144"/>
      </w:pPr>
      <w:r w:rsidRPr="00592EFB">
        <w:t>STELIANA STANCIU</w:t>
      </w:r>
    </w:p>
    <w:p w:rsidR="000E4312" w:rsidRPr="00592EFB" w:rsidRDefault="000E4312" w:rsidP="00592EFB">
      <w:pPr>
        <w:ind w:right="144"/>
      </w:pPr>
    </w:p>
    <w:p w:rsidR="000E4312" w:rsidRPr="00592EFB" w:rsidRDefault="000E4312" w:rsidP="000E4312">
      <w:pPr>
        <w:ind w:left="144" w:right="144"/>
      </w:pPr>
      <w:r w:rsidRPr="00592EFB">
        <w:t>DIRECTOR DIR.PATRIMONIU</w:t>
      </w:r>
    </w:p>
    <w:p w:rsidR="000E4312" w:rsidRPr="00592EFB" w:rsidRDefault="000E4312" w:rsidP="000E4312">
      <w:pPr>
        <w:ind w:left="144" w:right="144"/>
      </w:pPr>
    </w:p>
    <w:p w:rsidR="000E4312" w:rsidRPr="00592EFB" w:rsidRDefault="000E4312" w:rsidP="000E4312">
      <w:pPr>
        <w:ind w:left="144" w:right="144"/>
      </w:pPr>
    </w:p>
    <w:p w:rsidR="000E4312" w:rsidRPr="00592EFB" w:rsidRDefault="000E4312" w:rsidP="000E4312">
      <w:pPr>
        <w:ind w:left="144" w:right="144"/>
      </w:pPr>
    </w:p>
    <w:p w:rsidR="000E4312" w:rsidRPr="00592EFB" w:rsidRDefault="000E4312" w:rsidP="000E4312">
      <w:pPr>
        <w:ind w:left="144" w:right="144"/>
      </w:pPr>
      <w:r w:rsidRPr="00592EFB">
        <w:t>ŞEF SERVICIU JURIDIC</w:t>
      </w:r>
    </w:p>
    <w:p w:rsidR="000E4312" w:rsidRPr="00592EFB" w:rsidRDefault="000E4312" w:rsidP="000E4312">
      <w:pPr>
        <w:ind w:left="144" w:right="144"/>
      </w:pPr>
    </w:p>
    <w:p w:rsidR="000E4312" w:rsidRPr="00592EFB" w:rsidRDefault="000E4312" w:rsidP="000E4312">
      <w:pPr>
        <w:ind w:left="144" w:right="144"/>
      </w:pPr>
    </w:p>
    <w:p w:rsidR="000E4312" w:rsidRPr="00592EFB" w:rsidRDefault="000E4312" w:rsidP="000E4312">
      <w:pPr>
        <w:ind w:left="144" w:right="144"/>
      </w:pPr>
    </w:p>
    <w:p w:rsidR="000E4312" w:rsidRPr="00592EFB" w:rsidRDefault="000E4312" w:rsidP="000E4312">
      <w:pPr>
        <w:ind w:left="144" w:right="144"/>
      </w:pPr>
      <w:r w:rsidRPr="00592EFB">
        <w:t>CONSILIER JURIDIC                                                                            ÎNTOCMIT</w:t>
      </w:r>
    </w:p>
    <w:p w:rsidR="000E4312" w:rsidRPr="00592EFB" w:rsidRDefault="000E4312" w:rsidP="000E4312">
      <w:pPr>
        <w:ind w:left="144" w:right="144"/>
      </w:pPr>
    </w:p>
    <w:p w:rsidR="000E4312" w:rsidRPr="00592EFB" w:rsidRDefault="000E4312" w:rsidP="000E4312">
      <w:pPr>
        <w:ind w:left="144" w:right="144"/>
      </w:pPr>
    </w:p>
    <w:p w:rsidR="000E4312" w:rsidRPr="00592EFB" w:rsidRDefault="000E4312" w:rsidP="000E4312">
      <w:pPr>
        <w:ind w:left="144" w:right="144"/>
      </w:pPr>
    </w:p>
    <w:p w:rsidR="000E4312" w:rsidRPr="00592EFB" w:rsidRDefault="000E4312" w:rsidP="000E4312">
      <w:pPr>
        <w:ind w:left="144" w:right="144"/>
      </w:pPr>
    </w:p>
    <w:p w:rsidR="000E4312" w:rsidRPr="00592EFB" w:rsidRDefault="000E4312" w:rsidP="000E4312">
      <w:pPr>
        <w:ind w:left="144" w:right="144"/>
      </w:pPr>
      <w:r w:rsidRPr="00592EFB">
        <w:t>AVIZAT C.F.P.</w:t>
      </w:r>
    </w:p>
    <w:p w:rsidR="00F40C9B" w:rsidRDefault="00F40C9B"/>
    <w:p w:rsidR="004244A5" w:rsidRDefault="004244A5"/>
    <w:p w:rsidR="004244A5" w:rsidRDefault="004244A5"/>
    <w:p w:rsidR="004244A5" w:rsidRDefault="004244A5"/>
    <w:p w:rsidR="004244A5" w:rsidRDefault="004244A5"/>
    <w:p w:rsidR="004244A5" w:rsidRDefault="004244A5"/>
    <w:p w:rsidR="004244A5" w:rsidRDefault="004244A5"/>
    <w:p w:rsidR="004244A5" w:rsidRDefault="004244A5"/>
    <w:p w:rsidR="004244A5" w:rsidRPr="005574BC" w:rsidRDefault="004244A5" w:rsidP="004244A5">
      <w:pPr>
        <w:jc w:val="both"/>
        <w:rPr>
          <w:b/>
        </w:rPr>
      </w:pPr>
      <w:r w:rsidRPr="00900AEC">
        <w:rPr>
          <w:bCs/>
          <w:iCs/>
          <w:noProof/>
        </w:rPr>
        <w:t>Notă: clauzele prevăzute în cuprinsul acestui contract cadru au caracter obligatoriu şi minimal.</w:t>
      </w:r>
    </w:p>
    <w:p w:rsidR="004244A5" w:rsidRDefault="004244A5"/>
    <w:sectPr w:rsidR="004244A5" w:rsidSect="000E4312">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0E4312"/>
    <w:rsid w:val="00022286"/>
    <w:rsid w:val="000E4312"/>
    <w:rsid w:val="000F159B"/>
    <w:rsid w:val="002B08C6"/>
    <w:rsid w:val="002F039F"/>
    <w:rsid w:val="00315401"/>
    <w:rsid w:val="00367A0B"/>
    <w:rsid w:val="00383FED"/>
    <w:rsid w:val="004244A5"/>
    <w:rsid w:val="004550F8"/>
    <w:rsid w:val="00484A25"/>
    <w:rsid w:val="00592EFB"/>
    <w:rsid w:val="005D337D"/>
    <w:rsid w:val="005F0F85"/>
    <w:rsid w:val="007F7014"/>
    <w:rsid w:val="00862D0B"/>
    <w:rsid w:val="00904011"/>
    <w:rsid w:val="00AA5224"/>
    <w:rsid w:val="00AF1EEC"/>
    <w:rsid w:val="00B17FB1"/>
    <w:rsid w:val="00CF0E51"/>
    <w:rsid w:val="00D07B0C"/>
    <w:rsid w:val="00D82099"/>
    <w:rsid w:val="00D91093"/>
    <w:rsid w:val="00F40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12"/>
    <w:pPr>
      <w:spacing w:after="0" w:line="240" w:lineRule="auto"/>
    </w:pPr>
    <w:rPr>
      <w:rFonts w:ascii="Times New Roman" w:eastAsia="Times New Roman" w:hAnsi="Times New Roman" w:cs="Times New Roman"/>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312"/>
    <w:rPr>
      <w:color w:val="0563C1" w:themeColor="hyperlink"/>
      <w:u w:val="single"/>
    </w:rPr>
  </w:style>
  <w:style w:type="paragraph" w:styleId="ListParagraph">
    <w:name w:val="List Paragraph"/>
    <w:basedOn w:val="Normal"/>
    <w:uiPriority w:val="34"/>
    <w:qFormat/>
    <w:rsid w:val="00862D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ROF</dc:creator>
  <cp:lastModifiedBy>Diana ROF</cp:lastModifiedBy>
  <cp:revision>19</cp:revision>
  <dcterms:created xsi:type="dcterms:W3CDTF">2024-01-19T10:38:00Z</dcterms:created>
  <dcterms:modified xsi:type="dcterms:W3CDTF">2024-10-21T12:43:00Z</dcterms:modified>
</cp:coreProperties>
</file>