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purl.oclc.org/ooxml/officeDocument/relationships/officeDocument" Target="word/document.xml" /><Relationship Id="rId2" Type="http://purl.oclc.org/ooxml/officeDocument/relationships/extendedProperties" Target="docProps/app.xml" /><Relationship Id="rId3" Type="http://schemas.openxmlformats.org/package/2006/relationships/metadata/core-properties" Target="docProps/core.xml" /><Relationship Id="rId4" Type="http://purl.oclc.org/ooxml/officeDocument/relationships/custom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 w:conformance="strict">
  <!-- Generated by Aspose.Words for .NET 23.11.0 -->
  <w:body>
    <w:p w:rsidR="00A6131B" w:rsidP="001D44CA" w14:paraId="1944EA06" w14:textId="77777777">
      <w:pPr>
        <w:jc w:val="end"/>
        <w:rPr>
          <w:b/>
          <w:bCs/>
        </w:rPr>
      </w:pPr>
    </w:p>
    <w:p w:rsidR="00A6131B" w:rsidP="001D44CA" w14:paraId="441A11A4" w14:textId="77777777">
      <w:pPr>
        <w:jc w:val="end"/>
        <w:rPr>
          <w:b/>
          <w:bCs/>
        </w:rPr>
      </w:pPr>
    </w:p>
    <w:p w:rsidR="00A6131B" w:rsidP="001D44CA" w14:paraId="6A0D81E1" w14:textId="77777777">
      <w:pPr>
        <w:jc w:val="end"/>
        <w:rPr>
          <w:b/>
          <w:bCs/>
        </w:rPr>
      </w:pPr>
    </w:p>
    <w:p w:rsidR="00A6131B" w:rsidP="001D44CA" w14:paraId="6484263B" w14:textId="77777777">
      <w:pPr>
        <w:jc w:val="end"/>
        <w:rPr>
          <w:b/>
          <w:bCs/>
        </w:rPr>
      </w:pPr>
    </w:p>
    <w:p w:rsidR="00A6131B" w:rsidP="001D44CA" w14:paraId="04895E81" w14:textId="77777777">
      <w:pPr>
        <w:jc w:val="end"/>
        <w:rPr>
          <w:b/>
          <w:bCs/>
        </w:rPr>
      </w:pPr>
    </w:p>
    <w:p w:rsidR="00A6131B" w:rsidP="001D44CA" w14:paraId="53E868DF" w14:textId="77777777">
      <w:pPr>
        <w:jc w:val="end"/>
        <w:rPr>
          <w:b/>
          <w:bCs/>
        </w:rPr>
      </w:pPr>
    </w:p>
    <w:p w:rsidR="00A6131B" w:rsidP="001D44CA" w14:paraId="675E787A" w14:textId="77777777">
      <w:pPr>
        <w:jc w:val="end"/>
        <w:rPr>
          <w:b/>
          <w:bCs/>
        </w:rPr>
      </w:pPr>
    </w:p>
    <w:p w:rsidR="001D44CA" w:rsidRPr="001D44CA" w:rsidP="001D44CA" w14:paraId="7EED8FF1" w14:textId="160C0D14">
      <w:pPr>
        <w:jc w:val="end"/>
        <w:rPr>
          <w:b/>
          <w:bCs/>
        </w:rPr>
      </w:pPr>
      <w:r w:rsidRPr="001D44CA">
        <w:rPr>
          <w:b/>
          <w:bCs/>
        </w:rPr>
        <w:t>ANEXĂ la HCLMT nr…….</w:t>
      </w:r>
    </w:p>
    <w:p w:rsidR="001D44CA" w14:paraId="03D1BD92" w14:textId="77777777"/>
    <w:p w:rsidR="001D44CA" w:rsidRPr="001D44CA" w:rsidP="001D44CA" w14:paraId="0447D28B" w14:textId="77777777">
      <w:pPr>
        <w:jc w:val="center"/>
        <w:rPr>
          <w:rFonts w:ascii="Times New Roman" w:hAnsi="Times New Roman" w:cs="Times New Roman"/>
          <w:b/>
          <w:bCs/>
        </w:rPr>
      </w:pPr>
      <w:r w:rsidRPr="001D44CA">
        <w:rPr>
          <w:rFonts w:ascii="Times New Roman" w:hAnsi="Times New Roman" w:cs="Times New Roman"/>
          <w:b/>
          <w:bCs/>
        </w:rPr>
        <w:t>privind</w:t>
      </w:r>
      <w:r w:rsidRPr="001D44CA">
        <w:rPr>
          <w:rFonts w:ascii="Times New Roman" w:hAnsi="Times New Roman" w:cs="Times New Roman"/>
          <w:b/>
          <w:bCs/>
        </w:rPr>
        <w:t xml:space="preserve"> </w:t>
      </w:r>
      <w:r w:rsidRPr="001D44CA">
        <w:rPr>
          <w:rFonts w:ascii="Times New Roman" w:hAnsi="Times New Roman" w:cs="Times New Roman"/>
          <w:b/>
          <w:bCs/>
        </w:rPr>
        <w:t>trecerea</w:t>
      </w:r>
      <w:r w:rsidRPr="001D44CA">
        <w:rPr>
          <w:rFonts w:ascii="Times New Roman" w:hAnsi="Times New Roman" w:cs="Times New Roman"/>
          <w:b/>
          <w:bCs/>
        </w:rPr>
        <w:t xml:space="preserve"> din </w:t>
      </w:r>
      <w:r w:rsidRPr="001D44CA">
        <w:rPr>
          <w:rFonts w:ascii="Times New Roman" w:hAnsi="Times New Roman" w:cs="Times New Roman"/>
          <w:b/>
          <w:bCs/>
        </w:rPr>
        <w:t>domeniul</w:t>
      </w:r>
      <w:r w:rsidRPr="001D44CA">
        <w:rPr>
          <w:rFonts w:ascii="Times New Roman" w:hAnsi="Times New Roman" w:cs="Times New Roman"/>
          <w:b/>
          <w:bCs/>
        </w:rPr>
        <w:t xml:space="preserve"> public al </w:t>
      </w:r>
      <w:r w:rsidRPr="001D44CA">
        <w:rPr>
          <w:rFonts w:ascii="Times New Roman" w:hAnsi="Times New Roman" w:cs="Times New Roman"/>
          <w:b/>
          <w:bCs/>
        </w:rPr>
        <w:t>Municipiului</w:t>
      </w:r>
      <w:r w:rsidRPr="001D44CA">
        <w:rPr>
          <w:rFonts w:ascii="Times New Roman" w:hAnsi="Times New Roman" w:cs="Times New Roman"/>
          <w:b/>
          <w:bCs/>
        </w:rPr>
        <w:t xml:space="preserve"> </w:t>
      </w:r>
      <w:r w:rsidRPr="001D44CA">
        <w:rPr>
          <w:rFonts w:ascii="Times New Roman" w:hAnsi="Times New Roman" w:cs="Times New Roman"/>
          <w:b/>
          <w:bCs/>
        </w:rPr>
        <w:t>Timișoara</w:t>
      </w:r>
      <w:r w:rsidRPr="001D44CA">
        <w:rPr>
          <w:rFonts w:ascii="Times New Roman" w:hAnsi="Times New Roman" w:cs="Times New Roman"/>
          <w:b/>
          <w:bCs/>
        </w:rPr>
        <w:t xml:space="preserve"> </w:t>
      </w:r>
      <w:r w:rsidRPr="001D44CA">
        <w:rPr>
          <w:rFonts w:ascii="Times New Roman" w:hAnsi="Times New Roman" w:cs="Times New Roman"/>
          <w:b/>
          <w:bCs/>
        </w:rPr>
        <w:t>în</w:t>
      </w:r>
      <w:r w:rsidRPr="001D44CA">
        <w:rPr>
          <w:rFonts w:ascii="Times New Roman" w:hAnsi="Times New Roman" w:cs="Times New Roman"/>
          <w:b/>
          <w:bCs/>
        </w:rPr>
        <w:t xml:space="preserve"> </w:t>
      </w:r>
      <w:r w:rsidRPr="001D44CA">
        <w:rPr>
          <w:rFonts w:ascii="Times New Roman" w:hAnsi="Times New Roman" w:cs="Times New Roman"/>
          <w:b/>
          <w:bCs/>
        </w:rPr>
        <w:t>domeniul</w:t>
      </w:r>
      <w:r w:rsidRPr="001D44CA">
        <w:rPr>
          <w:rFonts w:ascii="Times New Roman" w:hAnsi="Times New Roman" w:cs="Times New Roman"/>
          <w:b/>
          <w:bCs/>
        </w:rPr>
        <w:t xml:space="preserve"> </w:t>
      </w:r>
      <w:r w:rsidRPr="001D44CA">
        <w:rPr>
          <w:rFonts w:ascii="Times New Roman" w:hAnsi="Times New Roman" w:cs="Times New Roman"/>
          <w:b/>
          <w:bCs/>
        </w:rPr>
        <w:t>privat</w:t>
      </w:r>
      <w:r w:rsidRPr="001D44CA">
        <w:rPr>
          <w:rFonts w:ascii="Times New Roman" w:hAnsi="Times New Roman" w:cs="Times New Roman"/>
          <w:b/>
          <w:bCs/>
        </w:rPr>
        <w:t xml:space="preserve"> al </w:t>
      </w:r>
      <w:r w:rsidRPr="001D44CA">
        <w:rPr>
          <w:rFonts w:ascii="Times New Roman" w:hAnsi="Times New Roman" w:cs="Times New Roman"/>
          <w:b/>
          <w:bCs/>
        </w:rPr>
        <w:t>Municipiului</w:t>
      </w:r>
      <w:r w:rsidRPr="001D44CA">
        <w:rPr>
          <w:rFonts w:ascii="Times New Roman" w:hAnsi="Times New Roman" w:cs="Times New Roman"/>
          <w:b/>
          <w:bCs/>
        </w:rPr>
        <w:t xml:space="preserve"> </w:t>
      </w:r>
      <w:r w:rsidRPr="001D44CA">
        <w:rPr>
          <w:rFonts w:ascii="Times New Roman" w:hAnsi="Times New Roman" w:cs="Times New Roman"/>
          <w:b/>
          <w:bCs/>
        </w:rPr>
        <w:t>Timișoara</w:t>
      </w:r>
      <w:r w:rsidRPr="001D44CA">
        <w:rPr>
          <w:rFonts w:ascii="Times New Roman" w:hAnsi="Times New Roman" w:cs="Times New Roman"/>
          <w:b/>
          <w:bCs/>
        </w:rPr>
        <w:t xml:space="preserve"> a </w:t>
      </w:r>
      <w:r w:rsidRPr="001D44CA">
        <w:rPr>
          <w:rFonts w:ascii="Times New Roman" w:hAnsi="Times New Roman" w:cs="Times New Roman"/>
          <w:b/>
          <w:bCs/>
        </w:rPr>
        <w:t>terenurilor</w:t>
      </w:r>
      <w:r w:rsidRPr="001D44CA">
        <w:rPr>
          <w:rFonts w:ascii="Times New Roman" w:hAnsi="Times New Roman" w:cs="Times New Roman"/>
          <w:b/>
          <w:bCs/>
        </w:rPr>
        <w:t xml:space="preserve"> pe care se </w:t>
      </w:r>
      <w:r w:rsidRPr="001D44CA">
        <w:rPr>
          <w:rFonts w:ascii="Times New Roman" w:hAnsi="Times New Roman" w:cs="Times New Roman"/>
          <w:b/>
          <w:bCs/>
        </w:rPr>
        <w:t>află</w:t>
      </w:r>
      <w:r w:rsidRPr="001D44CA">
        <w:rPr>
          <w:rFonts w:ascii="Times New Roman" w:hAnsi="Times New Roman" w:cs="Times New Roman"/>
          <w:b/>
          <w:bCs/>
        </w:rPr>
        <w:t xml:space="preserve"> </w:t>
      </w:r>
      <w:r w:rsidRPr="001D44CA">
        <w:rPr>
          <w:rFonts w:ascii="Times New Roman" w:hAnsi="Times New Roman" w:cs="Times New Roman"/>
          <w:b/>
          <w:bCs/>
        </w:rPr>
        <w:t>construcțiile</w:t>
      </w:r>
      <w:r w:rsidRPr="001D44CA">
        <w:rPr>
          <w:rFonts w:ascii="Times New Roman" w:hAnsi="Times New Roman" w:cs="Times New Roman"/>
          <w:b/>
          <w:bCs/>
        </w:rPr>
        <w:t xml:space="preserve"> </w:t>
      </w:r>
      <w:r w:rsidRPr="001D44CA">
        <w:rPr>
          <w:rFonts w:ascii="Times New Roman" w:hAnsi="Times New Roman" w:cs="Times New Roman"/>
          <w:b/>
          <w:bCs/>
        </w:rPr>
        <w:t>proprietate</w:t>
      </w:r>
      <w:r w:rsidRPr="001D44CA">
        <w:rPr>
          <w:rFonts w:ascii="Times New Roman" w:hAnsi="Times New Roman" w:cs="Times New Roman"/>
          <w:b/>
          <w:bCs/>
        </w:rPr>
        <w:t xml:space="preserve"> </w:t>
      </w:r>
      <w:r w:rsidRPr="001D44CA">
        <w:rPr>
          <w:rFonts w:ascii="Times New Roman" w:hAnsi="Times New Roman" w:cs="Times New Roman"/>
          <w:b/>
          <w:bCs/>
        </w:rPr>
        <w:t>privată</w:t>
      </w:r>
      <w:r w:rsidRPr="001D44CA">
        <w:rPr>
          <w:rFonts w:ascii="Times New Roman" w:hAnsi="Times New Roman" w:cs="Times New Roman"/>
          <w:b/>
          <w:bCs/>
        </w:rPr>
        <w:t xml:space="preserve">, </w:t>
      </w:r>
      <w:r w:rsidRPr="001D44CA">
        <w:rPr>
          <w:rFonts w:ascii="Times New Roman" w:hAnsi="Times New Roman" w:cs="Times New Roman"/>
          <w:b/>
          <w:bCs/>
        </w:rPr>
        <w:t>dobândite</w:t>
      </w:r>
      <w:r w:rsidRPr="001D44CA">
        <w:rPr>
          <w:rFonts w:ascii="Times New Roman" w:hAnsi="Times New Roman" w:cs="Times New Roman"/>
          <w:b/>
          <w:bCs/>
        </w:rPr>
        <w:t xml:space="preserve"> </w:t>
      </w:r>
      <w:r w:rsidRPr="001D44CA">
        <w:rPr>
          <w:rFonts w:ascii="Times New Roman" w:hAnsi="Times New Roman" w:cs="Times New Roman"/>
          <w:b/>
          <w:bCs/>
        </w:rPr>
        <w:t>în</w:t>
      </w:r>
      <w:r w:rsidRPr="001D44CA">
        <w:rPr>
          <w:rFonts w:ascii="Times New Roman" w:hAnsi="Times New Roman" w:cs="Times New Roman"/>
          <w:b/>
          <w:bCs/>
        </w:rPr>
        <w:t xml:space="preserve"> </w:t>
      </w:r>
      <w:r w:rsidRPr="001D44CA">
        <w:rPr>
          <w:rFonts w:ascii="Times New Roman" w:hAnsi="Times New Roman" w:cs="Times New Roman"/>
          <w:b/>
          <w:bCs/>
        </w:rPr>
        <w:t>baza</w:t>
      </w:r>
      <w:r w:rsidRPr="001D44CA">
        <w:rPr>
          <w:rFonts w:ascii="Times New Roman" w:hAnsi="Times New Roman" w:cs="Times New Roman"/>
          <w:b/>
          <w:bCs/>
        </w:rPr>
        <w:t xml:space="preserve"> </w:t>
      </w:r>
      <w:r w:rsidRPr="001D44CA">
        <w:rPr>
          <w:rFonts w:ascii="Times New Roman" w:hAnsi="Times New Roman" w:cs="Times New Roman"/>
          <w:b/>
          <w:bCs/>
        </w:rPr>
        <w:t>Legii</w:t>
      </w:r>
      <w:r w:rsidRPr="001D44CA">
        <w:rPr>
          <w:rFonts w:ascii="Times New Roman" w:hAnsi="Times New Roman" w:cs="Times New Roman"/>
          <w:b/>
          <w:bCs/>
        </w:rPr>
        <w:t xml:space="preserve"> nr. 112/1995</w:t>
      </w:r>
    </w:p>
    <w:tbl>
      <w:tblPr>
        <w:tblStyle w:val="TableGrid"/>
        <w:tblW w:w="507.35pt" w:type="dxa"/>
        <w:tblLook w:firstColumn="1" w:firstRow="1" w:lastColumn="0" w:lastRow="0" w:noHBand="0" w:noVBand="1"/>
      </w:tblPr>
      <w:tblGrid>
        <w:gridCol w:w="675"/>
        <w:gridCol w:w="1560"/>
        <w:gridCol w:w="3852"/>
        <w:gridCol w:w="2030"/>
        <w:gridCol w:w="2030"/>
      </w:tblGrid>
      <w:tr w14:paraId="68FB0EB8" w14:textId="77777777" w:rsidTr="001D44CA">
        <w:tblPrEx>
          <w:tblW w:w="507.35pt" w:type="dxa"/>
          <w:tblLook w:firstColumn="1" w:firstRow="1" w:lastColumn="0" w:lastRow="0" w:noHBand="0" w:noVBand="1"/>
        </w:tblPrEx>
        <w:trPr>
          <w:trHeight w:val="728"/>
        </w:trPr>
        <w:tc>
          <w:tcPr>
            <w:tcW w:w="33.75pt" w:type="dxa"/>
          </w:tcPr>
          <w:p w:rsidR="001D44CA" w:rsidP="001D44CA" w14:paraId="68B4AA81" w14:textId="633905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Nr. </w:t>
            </w:r>
            <w:r>
              <w:rPr>
                <w:rFonts w:ascii="Times New Roman" w:hAnsi="Times New Roman" w:cs="Times New Roman"/>
                <w:b/>
                <w:bCs/>
              </w:rPr>
              <w:t>crt</w:t>
            </w:r>
          </w:p>
        </w:tc>
        <w:tc>
          <w:tcPr>
            <w:tcW w:w="78pt" w:type="dxa"/>
          </w:tcPr>
          <w:p w:rsidR="001D44CA" w:rsidP="001D44CA" w14:paraId="75FE0F32" w14:textId="70EAA2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Nr. Carte </w:t>
            </w:r>
            <w:r>
              <w:rPr>
                <w:rFonts w:ascii="Times New Roman" w:hAnsi="Times New Roman" w:cs="Times New Roman"/>
                <w:b/>
                <w:bCs/>
              </w:rPr>
              <w:t>funciara</w:t>
            </w:r>
          </w:p>
        </w:tc>
        <w:tc>
          <w:tcPr>
            <w:tcW w:w="192.6pt" w:type="dxa"/>
          </w:tcPr>
          <w:p w:rsidR="001D44CA" w:rsidP="001D44CA" w14:paraId="2E99E66E" w14:textId="7DA391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Nr. top</w:t>
            </w:r>
          </w:p>
        </w:tc>
        <w:tc>
          <w:tcPr>
            <w:tcW w:w="101.5pt" w:type="dxa"/>
          </w:tcPr>
          <w:p w:rsidR="001D44CA" w:rsidP="001D44CA" w14:paraId="6129C7C6" w14:textId="352ED9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Suprafata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</w:rPr>
              <w:t>mp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01.5pt" w:type="dxa"/>
          </w:tcPr>
          <w:p w:rsidR="001D44CA" w:rsidP="001D44CA" w14:paraId="1AE1F184" w14:textId="06890D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Strada</w:t>
            </w:r>
          </w:p>
        </w:tc>
      </w:tr>
      <w:tr w14:paraId="0D964466" w14:textId="77777777" w:rsidTr="001D44CA">
        <w:tblPrEx>
          <w:tblW w:w="507.35pt" w:type="dxa"/>
          <w:tblLook w:firstColumn="1" w:firstRow="1" w:lastColumn="0" w:lastRow="0" w:noHBand="0" w:noVBand="1"/>
        </w:tblPrEx>
        <w:trPr>
          <w:trHeight w:val="685"/>
        </w:trPr>
        <w:tc>
          <w:tcPr>
            <w:tcW w:w="33.75pt" w:type="dxa"/>
          </w:tcPr>
          <w:p w:rsidR="001D44CA" w:rsidP="001D44CA" w14:paraId="0270AAC6" w14:textId="52DF95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8pt" w:type="dxa"/>
          </w:tcPr>
          <w:p w:rsidR="001D44CA" w:rsidP="001D44CA" w14:paraId="3754200F" w14:textId="51E866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436574</w:t>
            </w:r>
          </w:p>
        </w:tc>
        <w:tc>
          <w:tcPr>
            <w:tcW w:w="192.6pt" w:type="dxa"/>
          </w:tcPr>
          <w:p w:rsidR="001D44CA" w:rsidP="00A6131B" w14:paraId="315EA6C9" w14:textId="505033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16279.16280</w:t>
            </w:r>
          </w:p>
        </w:tc>
        <w:tc>
          <w:tcPr>
            <w:tcW w:w="101.5pt" w:type="dxa"/>
          </w:tcPr>
          <w:p w:rsidR="001D44CA" w:rsidP="001D44CA" w14:paraId="17313481" w14:textId="7A80B1D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808</w:t>
            </w:r>
          </w:p>
        </w:tc>
        <w:tc>
          <w:tcPr>
            <w:tcW w:w="101.5pt" w:type="dxa"/>
          </w:tcPr>
          <w:p w:rsidR="001D44CA" w:rsidP="001D44CA" w14:paraId="55B7F747" w14:textId="4C8254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Posada nr.15</w:t>
            </w:r>
          </w:p>
        </w:tc>
      </w:tr>
      <w:tr w14:paraId="7BAC7234" w14:textId="77777777" w:rsidTr="001D44CA">
        <w:tblPrEx>
          <w:tblW w:w="507.35pt" w:type="dxa"/>
          <w:tblLook w:firstColumn="1" w:firstRow="1" w:lastColumn="0" w:lastRow="0" w:noHBand="0" w:noVBand="1"/>
        </w:tblPrEx>
        <w:trPr>
          <w:trHeight w:val="728"/>
        </w:trPr>
        <w:tc>
          <w:tcPr>
            <w:tcW w:w="33.75pt" w:type="dxa"/>
          </w:tcPr>
          <w:p w:rsidR="001D44CA" w:rsidP="001D44CA" w14:paraId="58CABC38" w14:textId="667515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8pt" w:type="dxa"/>
          </w:tcPr>
          <w:p w:rsidR="001D44CA" w:rsidP="001D44CA" w14:paraId="74A38EE6" w14:textId="5365CC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405876</w:t>
            </w:r>
          </w:p>
        </w:tc>
        <w:tc>
          <w:tcPr>
            <w:tcW w:w="192.6pt" w:type="dxa"/>
          </w:tcPr>
          <w:p w:rsidR="001D44CA" w:rsidP="00A6131B" w14:paraId="41AE1699" w14:textId="39CDE1B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405876</w:t>
            </w:r>
          </w:p>
        </w:tc>
        <w:tc>
          <w:tcPr>
            <w:tcW w:w="101.5pt" w:type="dxa"/>
          </w:tcPr>
          <w:p w:rsidR="001D44CA" w:rsidP="001D44CA" w14:paraId="4EA5CDF6" w14:textId="7E3524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342</w:t>
            </w:r>
          </w:p>
        </w:tc>
        <w:tc>
          <w:tcPr>
            <w:tcW w:w="101.5pt" w:type="dxa"/>
          </w:tcPr>
          <w:p w:rsidR="001D44CA" w:rsidP="001D44CA" w14:paraId="49DB432A" w14:textId="109110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Turgheniev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nr.13</w:t>
            </w:r>
          </w:p>
        </w:tc>
      </w:tr>
      <w:tr w14:paraId="6162788F" w14:textId="77777777" w:rsidTr="001D44CA">
        <w:tblPrEx>
          <w:tblW w:w="507.35pt" w:type="dxa"/>
          <w:tblLook w:firstColumn="1" w:firstRow="1" w:lastColumn="0" w:lastRow="0" w:noHBand="0" w:noVBand="1"/>
        </w:tblPrEx>
        <w:trPr>
          <w:trHeight w:val="728"/>
        </w:trPr>
        <w:tc>
          <w:tcPr>
            <w:tcW w:w="33.75pt" w:type="dxa"/>
          </w:tcPr>
          <w:p w:rsidR="001D44CA" w:rsidP="001D44CA" w14:paraId="2A320EE7" w14:textId="4FE823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8pt" w:type="dxa"/>
          </w:tcPr>
          <w:p w:rsidR="001D44CA" w:rsidP="001D44CA" w14:paraId="5D7279C0" w14:textId="610A21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407228</w:t>
            </w:r>
          </w:p>
        </w:tc>
        <w:tc>
          <w:tcPr>
            <w:tcW w:w="192.6pt" w:type="dxa"/>
          </w:tcPr>
          <w:p w:rsidR="001D44CA" w:rsidP="00A6131B" w14:paraId="0BB59FAF" w14:textId="28C92CBC">
            <w:pPr>
              <w:tabs>
                <w:tab w:val="start" w:pos="90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1278</w:t>
            </w:r>
          </w:p>
        </w:tc>
        <w:tc>
          <w:tcPr>
            <w:tcW w:w="101.5pt" w:type="dxa"/>
          </w:tcPr>
          <w:p w:rsidR="001D44CA" w:rsidP="001D44CA" w14:paraId="51BBA363" w14:textId="7CD3900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510</w:t>
            </w:r>
          </w:p>
        </w:tc>
        <w:tc>
          <w:tcPr>
            <w:tcW w:w="101.5pt" w:type="dxa"/>
          </w:tcPr>
          <w:p w:rsidR="001D44CA" w:rsidP="001D44CA" w14:paraId="2677EA41" w14:textId="1F65B2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Str. </w:t>
            </w:r>
            <w:r>
              <w:rPr>
                <w:rFonts w:ascii="Times New Roman" w:hAnsi="Times New Roman" w:cs="Times New Roman"/>
                <w:b/>
                <w:bCs/>
              </w:rPr>
              <w:t>Circumvalatiunii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nr. 17</w:t>
            </w:r>
          </w:p>
        </w:tc>
      </w:tr>
    </w:tbl>
    <w:p w:rsidR="00725472" w:rsidP="001D44CA" w14:paraId="3E2B79DC" w14:textId="15233F80">
      <w:pPr>
        <w:jc w:val="center"/>
        <w:rPr>
          <w:rFonts w:ascii="Times New Roman" w:hAnsi="Times New Roman" w:cs="Times New Roman"/>
          <w:b/>
          <w:bCs/>
        </w:rPr>
      </w:pPr>
    </w:p>
    <w:p w:rsidR="00AC7C28" w:rsidP="001D44CA" w14:paraId="06722DE1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AC7C28" w:rsidP="001D44CA" w14:paraId="4AEC1816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AC7C28" w:rsidP="00AC7C28" w14:paraId="15F50222" w14:textId="26200502">
      <w:pPr>
        <w:jc w:val="en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ÎNTOCMIT,</w:t>
      </w:r>
    </w:p>
    <w:p w:rsidR="00AC7C28" w:rsidRPr="001D44CA" w:rsidP="00AD4B33" w14:paraId="2FFDABE0" w14:textId="4393C50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Raluca </w:t>
      </w:r>
      <w:r>
        <w:rPr>
          <w:rFonts w:ascii="Times New Roman" w:hAnsi="Times New Roman" w:cs="Times New Roman"/>
          <w:b/>
          <w:bCs/>
        </w:rPr>
        <w:t>Iovi</w:t>
      </w:r>
    </w:p>
    <w:sectPr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Calibri">
    <w:panose1 w:val="020F0502020204030204"/>
    <w:charset w:characterSet="windows-125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50%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4CA"/>
    <w:rsid w:val="001D44CA"/>
    <w:rsid w:val="00273480"/>
    <w:rsid w:val="004041CC"/>
    <w:rsid w:val="004713A6"/>
    <w:rsid w:val="00725472"/>
    <w:rsid w:val="009D31F2"/>
    <w:rsid w:val="00A6131B"/>
    <w:rsid w:val="00AC7C28"/>
    <w:rsid w:val="00AD4B33"/>
    <w:rsid w:val="00D1410D"/>
    <w:rsid w:val="00E3603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2EF712"/>
  <w15:chartTrackingRefBased/>
  <w15:docId w15:val="{CCA7D28A-DDDB-4E5F-9CCE-E1A3B7F695B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4C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4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4C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4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4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4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4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pt" w:type="dxa"/>
        <w:bottom w:w="0pt" w:type="dxa"/>
        <w:end w:w="5.4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4C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4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4C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4C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4C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4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4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4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4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4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4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4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4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4CA"/>
    <w:pPr>
      <w:ind w:star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4C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4C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start="864" w:end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4C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4CA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1D44CA"/>
    <w:pPr>
      <w:spacing w:after="0" w:line="240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purl.oclc.org/ooxml/officeDocument/relationships/settings" Target="settings.xml" /><Relationship Id="rId2" Type="http://purl.oclc.org/ooxml/officeDocument/relationships/webSettings" Target="webSettings.xml" /><Relationship Id="rId3" Type="http://purl.oclc.org/ooxml/officeDocument/relationships/fontTable" Target="fontTable.xml" /><Relationship Id="rId4" Type="http://purl.oclc.org/ooxml/officeDocument/relationships/theme" Target="theme/theme1.xml" /><Relationship Id="rId5" Type="http://purl.oclc.org/ooxml/officeDocument/relationships/styles" Target="styles.xml" 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%" sy="100%" kx="0" ky="0" algn="b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 xmlns:a="http://purl.oclc.org/ooxml/drawingml/main"/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46</TotalTime>
  <Pages>1</Pages>
  <Words>87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 IOVI</dc:creator>
  <cp:lastModifiedBy>Raluca IOVI</cp:lastModifiedBy>
  <cp:revision>3</cp:revision>
  <cp:lastPrinted>2024-09-23T05:52:00Z</cp:lastPrinted>
  <dcterms:created xsi:type="dcterms:W3CDTF">2024-09-10T08:17:00Z</dcterms:created>
  <dcterms:modified xsi:type="dcterms:W3CDTF">2024-09-26T09:30:00Z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TT_ID">
    <vt:lpwstr>734737</vt:lpwstr>
  </property>
  <property fmtid="{D5CDD505-2E9C-101B-9397-08002B2CF9AE}" pid="3" name="ATT_Version">
    <vt:lpwstr>0</vt:lpwstr>
  </property>
  <property fmtid="{D5CDD505-2E9C-101B-9397-08002B2CF9AE}" pid="4" name="DBID">
    <vt:lpwstr>1</vt:lpwstr>
  </property>
  <property fmtid="{D5CDD505-2E9C-101B-9397-08002B2CF9AE}" pid="5" name="EditMethod">
    <vt:lpwstr>WebDav</vt:lpwstr>
  </property>
  <property fmtid="{D5CDD505-2E9C-101B-9397-08002B2CF9AE}" pid="6" name="PortalAddress">
    <vt:lpwstr>https://webconbpsprod.primariatm.ro</vt:lpwstr>
  </property>
  <property fmtid="{D5CDD505-2E9C-101B-9397-08002B2CF9AE}" pid="7" name="SiteId">
    <vt:lpwstr>/</vt:lpwstr>
  </property>
  <property fmtid="{D5CDD505-2E9C-101B-9397-08002B2CF9AE}" pid="8" name="WebId">
    <vt:lpwstr>https://webconbpsprod.primariatm.ro</vt:lpwstr>
  </property>
</Properties>
</file>