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1BAD7" w14:textId="77777777" w:rsidR="00FF0C31" w:rsidRPr="00D51022" w:rsidRDefault="00FF0C31" w:rsidP="00FF0C31">
      <w:pPr>
        <w:pStyle w:val="Bodytext30"/>
        <w:shd w:val="clear" w:color="auto" w:fill="auto"/>
        <w:spacing w:after="302" w:line="240" w:lineRule="auto"/>
        <w:rPr>
          <w:sz w:val="22"/>
          <w:szCs w:val="22"/>
        </w:rPr>
      </w:pPr>
      <w:r w:rsidRPr="00D51022">
        <w:rPr>
          <w:noProof/>
          <w:sz w:val="22"/>
          <w:szCs w:val="22"/>
        </w:rPr>
        <w:drawing>
          <wp:anchor distT="0" distB="539750" distL="63500" distR="140335" simplePos="0" relativeHeight="251659264" behindDoc="1" locked="0" layoutInCell="1" allowOverlap="1" wp14:anchorId="20A621E2" wp14:editId="4C8E5FD3">
            <wp:simplePos x="0" y="0"/>
            <wp:positionH relativeFrom="margin">
              <wp:posOffset>115570</wp:posOffset>
            </wp:positionH>
            <wp:positionV relativeFrom="paragraph">
              <wp:posOffset>0</wp:posOffset>
            </wp:positionV>
            <wp:extent cx="664210" cy="938530"/>
            <wp:effectExtent l="0" t="0" r="0" b="0"/>
            <wp:wrapSquare wrapText="right"/>
            <wp:docPr id="417133116" name="Imagine 4" descr="A coat of arms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33116" name="Imagine 4" descr="A coat of arms with a crow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938530"/>
                    </a:xfrm>
                    <a:prstGeom prst="rect">
                      <a:avLst/>
                    </a:prstGeom>
                    <a:noFill/>
                  </pic:spPr>
                </pic:pic>
              </a:graphicData>
            </a:graphic>
            <wp14:sizeRelH relativeFrom="page">
              <wp14:pctWidth>0</wp14:pctWidth>
            </wp14:sizeRelH>
            <wp14:sizeRelV relativeFrom="page">
              <wp14:pctHeight>0</wp14:pctHeight>
            </wp14:sizeRelV>
          </wp:anchor>
        </w:drawing>
      </w:r>
      <w:r w:rsidRPr="00D51022">
        <w:rPr>
          <w:sz w:val="22"/>
          <w:szCs w:val="22"/>
        </w:rPr>
        <w:t>PRIMĂRIA MUNICIPIULUI TIMIŞOARA</w:t>
      </w:r>
    </w:p>
    <w:p w14:paraId="4359A6DE" w14:textId="00D05C6F" w:rsidR="00FF0C31" w:rsidRPr="00D51022" w:rsidRDefault="00FF0C31" w:rsidP="00D51022">
      <w:pPr>
        <w:pStyle w:val="Bodytext20"/>
        <w:shd w:val="clear" w:color="auto" w:fill="auto"/>
        <w:spacing w:before="0" w:after="774" w:line="240" w:lineRule="auto"/>
        <w:ind w:left="3544"/>
        <w:jc w:val="both"/>
      </w:pPr>
      <w:r w:rsidRPr="00D51022">
        <w:t xml:space="preserve">                                    Anexa 1 la HCLMT nr</w:t>
      </w:r>
      <w:r w:rsidR="00D51022" w:rsidRPr="00D51022">
        <w:t>.    _______________</w:t>
      </w:r>
    </w:p>
    <w:p w14:paraId="6163678A" w14:textId="77777777" w:rsidR="00FF0C31" w:rsidRPr="00D51022" w:rsidRDefault="00FF0C31" w:rsidP="00FF0C31">
      <w:pPr>
        <w:pStyle w:val="Bodytext40"/>
        <w:shd w:val="clear" w:color="auto" w:fill="auto"/>
        <w:spacing w:before="0" w:after="113" w:line="240" w:lineRule="auto"/>
        <w:jc w:val="both"/>
        <w:rPr>
          <w:sz w:val="22"/>
          <w:szCs w:val="22"/>
        </w:rPr>
      </w:pPr>
      <w:r w:rsidRPr="00D51022">
        <w:rPr>
          <w:sz w:val="22"/>
          <w:szCs w:val="22"/>
        </w:rPr>
        <w:t xml:space="preserve">                           PROTOCOL DE COLABORARE</w:t>
      </w:r>
    </w:p>
    <w:p w14:paraId="3D88119E" w14:textId="77777777" w:rsidR="00FF0C31" w:rsidRPr="00D51022" w:rsidRDefault="00FF0C31" w:rsidP="00FF0C31">
      <w:pPr>
        <w:keepNext/>
        <w:keepLines/>
        <w:ind w:left="2580"/>
        <w:jc w:val="both"/>
        <w:rPr>
          <w:rFonts w:ascii="Times New Roman" w:hAnsi="Times New Roman" w:cs="Times New Roman"/>
          <w:sz w:val="22"/>
          <w:szCs w:val="22"/>
        </w:rPr>
      </w:pPr>
    </w:p>
    <w:p w14:paraId="2818B73D" w14:textId="77777777" w:rsidR="00FF0C31" w:rsidRPr="00D51022" w:rsidRDefault="00FF0C31" w:rsidP="00D51022">
      <w:pPr>
        <w:pStyle w:val="Heading41"/>
        <w:keepNext/>
        <w:keepLines/>
        <w:numPr>
          <w:ilvl w:val="0"/>
          <w:numId w:val="1"/>
        </w:numPr>
        <w:shd w:val="clear" w:color="auto" w:fill="auto"/>
        <w:tabs>
          <w:tab w:val="left" w:pos="0"/>
        </w:tabs>
        <w:spacing w:before="0" w:after="80" w:line="240" w:lineRule="auto"/>
        <w:jc w:val="left"/>
      </w:pPr>
      <w:bookmarkStart w:id="0" w:name="bookmark1"/>
      <w:proofErr w:type="spellStart"/>
      <w:r w:rsidRPr="00D51022">
        <w:t>Părţile</w:t>
      </w:r>
      <w:proofErr w:type="spellEnd"/>
      <w:r w:rsidRPr="00D51022">
        <w:t>:</w:t>
      </w:r>
      <w:bookmarkEnd w:id="0"/>
    </w:p>
    <w:p w14:paraId="573A54A8" w14:textId="77777777" w:rsidR="00FF0C31" w:rsidRPr="00D51022" w:rsidRDefault="00FF0C31" w:rsidP="00D51022">
      <w:pPr>
        <w:pStyle w:val="Bodytext20"/>
        <w:numPr>
          <w:ilvl w:val="1"/>
          <w:numId w:val="1"/>
        </w:numPr>
        <w:shd w:val="clear" w:color="auto" w:fill="auto"/>
        <w:spacing w:before="0" w:after="56" w:line="240" w:lineRule="auto"/>
        <w:ind w:right="520"/>
        <w:jc w:val="both"/>
      </w:pPr>
      <w:r w:rsidRPr="00D51022">
        <w:rPr>
          <w:rStyle w:val="Bodytext2Bold"/>
          <w:rFonts w:eastAsiaTheme="majorEastAsia"/>
        </w:rPr>
        <w:t xml:space="preserve">MUNICIPIUL TIMIŞOARA, </w:t>
      </w:r>
      <w:r w:rsidRPr="00D51022">
        <w:t xml:space="preserve">cu sediul în </w:t>
      </w:r>
      <w:proofErr w:type="spellStart"/>
      <w:r w:rsidRPr="00D51022">
        <w:t>Timişoara</w:t>
      </w:r>
      <w:proofErr w:type="spellEnd"/>
      <w:r w:rsidRPr="00D51022">
        <w:t xml:space="preserve">, Bd. C. D. </w:t>
      </w:r>
      <w:proofErr w:type="spellStart"/>
      <w:r w:rsidRPr="00D51022">
        <w:t>Loga</w:t>
      </w:r>
      <w:proofErr w:type="spellEnd"/>
      <w:r w:rsidRPr="00D51022">
        <w:t xml:space="preserve"> nr. 1, cod fiscal 14756536, tel. 0256-408.367, fax 0256-408380, în calitate de </w:t>
      </w:r>
      <w:r w:rsidRPr="00D51022">
        <w:rPr>
          <w:rStyle w:val="Bodytext2Bold"/>
          <w:rFonts w:eastAsiaTheme="majorEastAsia"/>
        </w:rPr>
        <w:t xml:space="preserve">Partener 1, </w:t>
      </w:r>
      <w:r w:rsidRPr="00D51022">
        <w:t xml:space="preserve">legal reprezentat prin Primar, dl. Dominic Fritz, pe de o parte </w:t>
      </w:r>
      <w:proofErr w:type="spellStart"/>
      <w:r w:rsidRPr="00D51022">
        <w:t>şi</w:t>
      </w:r>
      <w:proofErr w:type="spellEnd"/>
    </w:p>
    <w:p w14:paraId="73CEA564" w14:textId="77777777" w:rsidR="00FF0C31" w:rsidRPr="00D51022" w:rsidRDefault="00FF0C31" w:rsidP="00FF0C31">
      <w:pPr>
        <w:pStyle w:val="Bodytext20"/>
        <w:numPr>
          <w:ilvl w:val="1"/>
          <w:numId w:val="1"/>
        </w:numPr>
        <w:shd w:val="clear" w:color="auto" w:fill="auto"/>
        <w:tabs>
          <w:tab w:val="left" w:pos="517"/>
        </w:tabs>
        <w:spacing w:before="0" w:after="60" w:line="240" w:lineRule="auto"/>
        <w:ind w:right="520"/>
        <w:jc w:val="both"/>
      </w:pPr>
      <w:r w:rsidRPr="00D51022">
        <w:rPr>
          <w:rStyle w:val="Bodytext2Bold"/>
          <w:rFonts w:eastAsiaTheme="majorEastAsia"/>
        </w:rPr>
        <w:t xml:space="preserve">Asociația Micaela, </w:t>
      </w:r>
      <w:r w:rsidRPr="00D51022">
        <w:t xml:space="preserve">cu sediul în </w:t>
      </w:r>
      <w:proofErr w:type="spellStart"/>
      <w:r w:rsidRPr="00D51022">
        <w:t>Timişoara</w:t>
      </w:r>
      <w:proofErr w:type="spellEnd"/>
      <w:r w:rsidRPr="00D51022">
        <w:t>, str. Iuliu Maniu, nr. 12, ap. 6</w:t>
      </w:r>
      <w:r w:rsidRPr="00D51022">
        <w:rPr>
          <w:rStyle w:val="Bodytext2Bold"/>
          <w:rFonts w:eastAsiaTheme="majorEastAsia"/>
        </w:rPr>
        <w:t xml:space="preserve">, </w:t>
      </w:r>
      <w:r w:rsidRPr="00D51022">
        <w:t>cod de înregistrare</w:t>
      </w:r>
      <w:r w:rsidRPr="00D51022">
        <w:br/>
        <w:t xml:space="preserve">fiscal 30240811în calitate de </w:t>
      </w:r>
      <w:r w:rsidRPr="00D51022">
        <w:rPr>
          <w:rStyle w:val="Bodytext2Bold"/>
          <w:rFonts w:eastAsiaTheme="majorEastAsia"/>
        </w:rPr>
        <w:t xml:space="preserve">Partener 2, </w:t>
      </w:r>
      <w:r w:rsidRPr="00D51022">
        <w:t>reprezentat prin Președinte, Mihaela Liliana Graure,</w:t>
      </w:r>
    </w:p>
    <w:p w14:paraId="59ABF0E7" w14:textId="77777777" w:rsidR="00FF0C31" w:rsidRPr="00D51022" w:rsidRDefault="00FF0C31" w:rsidP="00FF0C31">
      <w:pPr>
        <w:pStyle w:val="Bodytext20"/>
        <w:numPr>
          <w:ilvl w:val="1"/>
          <w:numId w:val="1"/>
        </w:numPr>
        <w:shd w:val="clear" w:color="auto" w:fill="auto"/>
        <w:tabs>
          <w:tab w:val="left" w:pos="522"/>
        </w:tabs>
        <w:spacing w:before="0" w:after="0" w:line="240" w:lineRule="auto"/>
        <w:ind w:right="520"/>
        <w:jc w:val="both"/>
      </w:pPr>
      <w:r w:rsidRPr="00D51022">
        <w:rPr>
          <w:rStyle w:val="Bodytext2Bold"/>
          <w:rFonts w:eastAsiaTheme="majorEastAsia"/>
        </w:rPr>
        <w:t xml:space="preserve">Asociația Banat IT, </w:t>
      </w:r>
      <w:r w:rsidRPr="00D51022">
        <w:t xml:space="preserve">cu sediul în </w:t>
      </w:r>
      <w:proofErr w:type="spellStart"/>
      <w:r w:rsidRPr="00D51022">
        <w:t>Timişoara</w:t>
      </w:r>
      <w:proofErr w:type="spellEnd"/>
      <w:r w:rsidRPr="00D51022">
        <w:t xml:space="preserve">, Splaiul </w:t>
      </w:r>
      <w:proofErr w:type="spellStart"/>
      <w:r w:rsidRPr="00D51022">
        <w:t>Penes</w:t>
      </w:r>
      <w:proofErr w:type="spellEnd"/>
      <w:r w:rsidRPr="00D51022">
        <w:t xml:space="preserve"> Curcanul nr. 4-5</w:t>
      </w:r>
      <w:r w:rsidRPr="00D51022">
        <w:rPr>
          <w:rStyle w:val="Bodytext2Bold"/>
          <w:rFonts w:eastAsiaTheme="majorEastAsia"/>
        </w:rPr>
        <w:t xml:space="preserve">, </w:t>
      </w:r>
      <w:r w:rsidRPr="00D51022">
        <w:t xml:space="preserve">cod de înregistrare fiscal 33826859, în calitate de </w:t>
      </w:r>
      <w:r w:rsidRPr="00D51022">
        <w:rPr>
          <w:rStyle w:val="Bodytext2Bold"/>
          <w:rFonts w:eastAsiaTheme="majorEastAsia"/>
        </w:rPr>
        <w:t xml:space="preserve">Partener 3 </w:t>
      </w:r>
      <w:r w:rsidRPr="00D51022">
        <w:t>reprezentat prin Președinte Dan Bugariu,</w:t>
      </w:r>
    </w:p>
    <w:p w14:paraId="3445A642" w14:textId="77777777" w:rsidR="00FF0C31" w:rsidRPr="00D51022" w:rsidRDefault="00FF0C31" w:rsidP="00FF0C31">
      <w:pPr>
        <w:pStyle w:val="Bodytext20"/>
        <w:shd w:val="clear" w:color="auto" w:fill="auto"/>
        <w:spacing w:before="0" w:after="0" w:line="240" w:lineRule="auto"/>
        <w:jc w:val="both"/>
      </w:pPr>
      <w:r w:rsidRPr="00D51022">
        <w:t xml:space="preserve">au hotărât încheierea prezentului </w:t>
      </w:r>
      <w:r w:rsidRPr="00D51022">
        <w:rPr>
          <w:rStyle w:val="Bodytext2Bold"/>
          <w:rFonts w:eastAsiaTheme="majorEastAsia"/>
        </w:rPr>
        <w:t xml:space="preserve">protocol de colaborare </w:t>
      </w:r>
      <w:r w:rsidRPr="00D51022">
        <w:t>(‘Protocol”)</w:t>
      </w:r>
    </w:p>
    <w:p w14:paraId="6F0811BB" w14:textId="77777777" w:rsidR="00FF0C31" w:rsidRPr="00D51022" w:rsidRDefault="00FF0C31" w:rsidP="00FF0C31">
      <w:pPr>
        <w:pStyle w:val="Bodytext20"/>
        <w:shd w:val="clear" w:color="auto" w:fill="auto"/>
        <w:spacing w:before="0" w:after="0" w:line="240" w:lineRule="auto"/>
        <w:jc w:val="both"/>
      </w:pPr>
    </w:p>
    <w:p w14:paraId="239D3862" w14:textId="77777777" w:rsidR="00FF0C31" w:rsidRPr="00D51022" w:rsidRDefault="00FF0C31" w:rsidP="00FF0C31">
      <w:pPr>
        <w:pStyle w:val="Heading41"/>
        <w:keepNext/>
        <w:keepLines/>
        <w:numPr>
          <w:ilvl w:val="0"/>
          <w:numId w:val="1"/>
        </w:numPr>
        <w:shd w:val="clear" w:color="auto" w:fill="auto"/>
        <w:tabs>
          <w:tab w:val="left" w:pos="373"/>
        </w:tabs>
        <w:spacing w:before="0" w:after="74" w:line="240" w:lineRule="auto"/>
      </w:pPr>
      <w:bookmarkStart w:id="1" w:name="bookmark2"/>
      <w:r w:rsidRPr="00D51022">
        <w:t>Obiectul Protocolului</w:t>
      </w:r>
      <w:bookmarkEnd w:id="1"/>
    </w:p>
    <w:p w14:paraId="6188CE68" w14:textId="77777777" w:rsidR="00FF0C31" w:rsidRPr="00D51022" w:rsidRDefault="00FF0C31" w:rsidP="00FF0C31">
      <w:pPr>
        <w:pStyle w:val="Bodytext20"/>
        <w:numPr>
          <w:ilvl w:val="1"/>
          <w:numId w:val="1"/>
        </w:numPr>
        <w:shd w:val="clear" w:color="auto" w:fill="auto"/>
        <w:tabs>
          <w:tab w:val="left" w:pos="536"/>
        </w:tabs>
        <w:spacing w:before="0" w:after="0" w:line="240" w:lineRule="auto"/>
        <w:ind w:right="520"/>
        <w:jc w:val="both"/>
      </w:pPr>
      <w:r w:rsidRPr="00D51022">
        <w:t>Obiectul prezentului Protocol este de a crea un cadru de colaborare între Parteneri  în scopul efectuării unui Recensământ al populației canine cu stăpân, din Municipiul Timișoara.</w:t>
      </w:r>
    </w:p>
    <w:p w14:paraId="58635E92" w14:textId="77777777" w:rsidR="00FF0C31" w:rsidRPr="00D51022" w:rsidRDefault="00FF0C31" w:rsidP="00FF0C31">
      <w:pPr>
        <w:pStyle w:val="Bodytext20"/>
        <w:numPr>
          <w:ilvl w:val="1"/>
          <w:numId w:val="1"/>
        </w:numPr>
        <w:shd w:val="clear" w:color="auto" w:fill="auto"/>
        <w:tabs>
          <w:tab w:val="left" w:pos="517"/>
        </w:tabs>
        <w:spacing w:before="0" w:after="0" w:line="240" w:lineRule="auto"/>
        <w:jc w:val="both"/>
      </w:pPr>
      <w:r w:rsidRPr="00D51022">
        <w:t>Protocolul exclude orice angajament de ordin financiar între</w:t>
      </w:r>
      <w:r w:rsidRPr="00D51022">
        <w:rPr>
          <w:b/>
          <w:bCs/>
        </w:rPr>
        <w:t xml:space="preserve"> </w:t>
      </w:r>
      <w:r w:rsidRPr="00D51022">
        <w:t xml:space="preserve"> Parteneri.</w:t>
      </w:r>
    </w:p>
    <w:p w14:paraId="772FEB5D" w14:textId="77777777" w:rsidR="00FF0C31" w:rsidRPr="00D51022" w:rsidRDefault="00FF0C31" w:rsidP="00FF0C31">
      <w:pPr>
        <w:pStyle w:val="Bodytext20"/>
        <w:shd w:val="clear" w:color="auto" w:fill="auto"/>
        <w:tabs>
          <w:tab w:val="left" w:pos="517"/>
        </w:tabs>
        <w:spacing w:before="0" w:after="0" w:line="240" w:lineRule="auto"/>
        <w:jc w:val="both"/>
      </w:pPr>
    </w:p>
    <w:p w14:paraId="0465574F" w14:textId="77777777" w:rsidR="00FF0C31" w:rsidRPr="00D51022" w:rsidRDefault="00FF0C31" w:rsidP="00FF0C31">
      <w:pPr>
        <w:pStyle w:val="Heading41"/>
        <w:keepNext/>
        <w:keepLines/>
        <w:numPr>
          <w:ilvl w:val="0"/>
          <w:numId w:val="1"/>
        </w:numPr>
        <w:shd w:val="clear" w:color="auto" w:fill="auto"/>
        <w:tabs>
          <w:tab w:val="left" w:pos="373"/>
        </w:tabs>
        <w:spacing w:before="0" w:after="0" w:line="240" w:lineRule="auto"/>
      </w:pPr>
      <w:bookmarkStart w:id="2" w:name="bookmark3"/>
      <w:r w:rsidRPr="00D51022">
        <w:t>Durata Protocolului</w:t>
      </w:r>
      <w:bookmarkEnd w:id="2"/>
    </w:p>
    <w:p w14:paraId="3ED32361" w14:textId="77777777" w:rsidR="00FF0C31" w:rsidRPr="00D51022" w:rsidRDefault="00FF0C31" w:rsidP="00FF0C31">
      <w:pPr>
        <w:pStyle w:val="Bodytext20"/>
        <w:shd w:val="clear" w:color="auto" w:fill="auto"/>
        <w:spacing w:before="0" w:after="176" w:line="240" w:lineRule="auto"/>
        <w:jc w:val="both"/>
      </w:pPr>
      <w:r w:rsidRPr="00D51022">
        <w:t>Prezentul Protocol este valabil pe o perioadă de maxim 9 luni de la data semnării lui, cu posibilitatea de</w:t>
      </w:r>
      <w:r w:rsidRPr="00D51022">
        <w:br/>
        <w:t>prelungire, cu acordul scris al Partenerilor.</w:t>
      </w:r>
    </w:p>
    <w:p w14:paraId="45010420" w14:textId="77777777" w:rsidR="00FF0C31" w:rsidRPr="00D51022" w:rsidRDefault="00FF0C31" w:rsidP="00FF0C31">
      <w:pPr>
        <w:pStyle w:val="Heading41"/>
        <w:keepNext/>
        <w:keepLines/>
        <w:numPr>
          <w:ilvl w:val="0"/>
          <w:numId w:val="1"/>
        </w:numPr>
        <w:shd w:val="clear" w:color="auto" w:fill="auto"/>
        <w:tabs>
          <w:tab w:val="left" w:pos="373"/>
        </w:tabs>
        <w:spacing w:before="0" w:after="0" w:line="240" w:lineRule="auto"/>
      </w:pPr>
      <w:bookmarkStart w:id="3" w:name="bookmark4"/>
      <w:r w:rsidRPr="00D51022">
        <w:t>Implementarea protocolului</w:t>
      </w:r>
      <w:bookmarkEnd w:id="3"/>
    </w:p>
    <w:p w14:paraId="530808D4" w14:textId="77777777" w:rsidR="00FF0C31" w:rsidRPr="00D51022" w:rsidRDefault="00FF0C31" w:rsidP="00FF0C31">
      <w:pPr>
        <w:pStyle w:val="Bodytext20"/>
        <w:numPr>
          <w:ilvl w:val="1"/>
          <w:numId w:val="1"/>
        </w:numPr>
        <w:shd w:val="clear" w:color="auto" w:fill="auto"/>
        <w:tabs>
          <w:tab w:val="left" w:pos="522"/>
        </w:tabs>
        <w:spacing w:before="0" w:after="0" w:line="240" w:lineRule="auto"/>
        <w:ind w:right="680"/>
        <w:jc w:val="both"/>
      </w:pPr>
      <w:proofErr w:type="spellStart"/>
      <w:r w:rsidRPr="00D51022">
        <w:t>Părţile</w:t>
      </w:r>
      <w:proofErr w:type="spellEnd"/>
      <w:r w:rsidRPr="00D51022">
        <w:t xml:space="preserve"> se întâlnesc în </w:t>
      </w:r>
      <w:proofErr w:type="spellStart"/>
      <w:r w:rsidRPr="00D51022">
        <w:t>şedinţe</w:t>
      </w:r>
      <w:proofErr w:type="spellEnd"/>
      <w:r w:rsidRPr="00D51022">
        <w:t xml:space="preserve"> de cel </w:t>
      </w:r>
      <w:proofErr w:type="spellStart"/>
      <w:r w:rsidRPr="00D51022">
        <w:t>puţin</w:t>
      </w:r>
      <w:proofErr w:type="spellEnd"/>
      <w:r w:rsidRPr="00D51022">
        <w:t xml:space="preserve"> trei ori pe perioada </w:t>
      </w:r>
      <w:proofErr w:type="spellStart"/>
      <w:r w:rsidRPr="00D51022">
        <w:t>valabilităţii</w:t>
      </w:r>
      <w:proofErr w:type="spellEnd"/>
      <w:r w:rsidRPr="00D51022">
        <w:t xml:space="preserve"> prezentului Protocol de colaborare </w:t>
      </w:r>
      <w:proofErr w:type="spellStart"/>
      <w:r w:rsidRPr="00D51022">
        <w:t>şi</w:t>
      </w:r>
      <w:proofErr w:type="spellEnd"/>
      <w:r w:rsidRPr="00D51022">
        <w:t xml:space="preserve"> ori de câte ori este nevoie la solicitarea Partenerilor.</w:t>
      </w:r>
    </w:p>
    <w:p w14:paraId="7647989C" w14:textId="77777777" w:rsidR="00FF0C31" w:rsidRPr="00D51022" w:rsidRDefault="00FF0C31" w:rsidP="00FF0C31">
      <w:pPr>
        <w:pStyle w:val="Bodytext20"/>
        <w:numPr>
          <w:ilvl w:val="1"/>
          <w:numId w:val="1"/>
        </w:numPr>
        <w:shd w:val="clear" w:color="auto" w:fill="auto"/>
        <w:tabs>
          <w:tab w:val="left" w:pos="522"/>
        </w:tabs>
        <w:spacing w:before="0" w:after="0" w:line="240" w:lineRule="auto"/>
        <w:jc w:val="both"/>
      </w:pPr>
      <w:r w:rsidRPr="00D51022">
        <w:t xml:space="preserve">Hotărârile se iau prin consensul membrilor </w:t>
      </w:r>
      <w:proofErr w:type="spellStart"/>
      <w:r w:rsidRPr="00D51022">
        <w:t>prezenţi</w:t>
      </w:r>
      <w:proofErr w:type="spellEnd"/>
      <w:r w:rsidRPr="00D51022">
        <w:t>.</w:t>
      </w:r>
    </w:p>
    <w:p w14:paraId="33B69295" w14:textId="77777777" w:rsidR="00FF0C31" w:rsidRPr="00D51022" w:rsidRDefault="00FF0C31" w:rsidP="00FF0C31">
      <w:pPr>
        <w:pStyle w:val="Bodytext20"/>
        <w:shd w:val="clear" w:color="auto" w:fill="auto"/>
        <w:tabs>
          <w:tab w:val="left" w:pos="522"/>
        </w:tabs>
        <w:spacing w:before="0" w:after="0" w:line="240" w:lineRule="auto"/>
        <w:jc w:val="both"/>
      </w:pPr>
    </w:p>
    <w:p w14:paraId="7E2225FB" w14:textId="77777777" w:rsidR="00FF0C31" w:rsidRPr="00D51022" w:rsidRDefault="00FF0C31" w:rsidP="00FF0C31">
      <w:pPr>
        <w:pStyle w:val="Heading41"/>
        <w:keepNext/>
        <w:keepLines/>
        <w:numPr>
          <w:ilvl w:val="0"/>
          <w:numId w:val="1"/>
        </w:numPr>
        <w:shd w:val="clear" w:color="auto" w:fill="auto"/>
        <w:tabs>
          <w:tab w:val="left" w:pos="373"/>
        </w:tabs>
        <w:spacing w:before="0" w:after="0" w:line="240" w:lineRule="auto"/>
      </w:pPr>
      <w:bookmarkStart w:id="4" w:name="bookmark5"/>
      <w:proofErr w:type="spellStart"/>
      <w:r w:rsidRPr="00D51022">
        <w:t>Atribuţiile</w:t>
      </w:r>
      <w:proofErr w:type="spellEnd"/>
      <w:r w:rsidRPr="00D51022">
        <w:t xml:space="preserve"> </w:t>
      </w:r>
      <w:proofErr w:type="spellStart"/>
      <w:r w:rsidRPr="00D51022">
        <w:t>părţilor</w:t>
      </w:r>
      <w:proofErr w:type="spellEnd"/>
      <w:r w:rsidRPr="00D51022">
        <w:t>:</w:t>
      </w:r>
      <w:bookmarkEnd w:id="4"/>
    </w:p>
    <w:p w14:paraId="7F1815CD" w14:textId="77777777" w:rsidR="00FF0C31" w:rsidRPr="00D51022" w:rsidRDefault="00FF0C31" w:rsidP="00FF0C31">
      <w:pPr>
        <w:pStyle w:val="Bodytext50"/>
        <w:numPr>
          <w:ilvl w:val="0"/>
          <w:numId w:val="2"/>
        </w:numPr>
        <w:shd w:val="clear" w:color="auto" w:fill="auto"/>
        <w:tabs>
          <w:tab w:val="left" w:pos="806"/>
        </w:tabs>
        <w:spacing w:line="240" w:lineRule="auto"/>
        <w:ind w:left="400"/>
      </w:pPr>
      <w:r w:rsidRPr="00D51022">
        <w:t>Partenerul 1:</w:t>
      </w:r>
    </w:p>
    <w:p w14:paraId="5A0950FB" w14:textId="77777777" w:rsidR="00FF0C31" w:rsidRPr="00D51022" w:rsidRDefault="00FF0C31" w:rsidP="00FF0C31">
      <w:pPr>
        <w:pStyle w:val="Bodytext60"/>
        <w:numPr>
          <w:ilvl w:val="0"/>
          <w:numId w:val="23"/>
        </w:numPr>
        <w:shd w:val="clear" w:color="auto" w:fill="auto"/>
        <w:tabs>
          <w:tab w:val="left" w:pos="373"/>
        </w:tabs>
        <w:spacing w:line="240" w:lineRule="auto"/>
        <w:ind w:left="284"/>
        <w:rPr>
          <w:i w:val="0"/>
          <w:iCs w:val="0"/>
        </w:rPr>
      </w:pPr>
      <w:r w:rsidRPr="00D51022">
        <w:rPr>
          <w:i w:val="0"/>
          <w:iCs w:val="0"/>
        </w:rPr>
        <w:t xml:space="preserve">Desemnează unul sau mai </w:t>
      </w:r>
      <w:proofErr w:type="spellStart"/>
      <w:r w:rsidRPr="00D51022">
        <w:rPr>
          <w:i w:val="0"/>
          <w:iCs w:val="0"/>
        </w:rPr>
        <w:t>mulţi</w:t>
      </w:r>
      <w:proofErr w:type="spellEnd"/>
      <w:r w:rsidRPr="00D51022">
        <w:rPr>
          <w:i w:val="0"/>
          <w:iCs w:val="0"/>
        </w:rPr>
        <w:t xml:space="preserve"> </w:t>
      </w:r>
      <w:proofErr w:type="spellStart"/>
      <w:r w:rsidRPr="00D51022">
        <w:rPr>
          <w:i w:val="0"/>
          <w:iCs w:val="0"/>
        </w:rPr>
        <w:t>reprezentanţi</w:t>
      </w:r>
      <w:proofErr w:type="spellEnd"/>
      <w:r w:rsidRPr="00D51022">
        <w:rPr>
          <w:i w:val="0"/>
          <w:iCs w:val="0"/>
        </w:rPr>
        <w:t xml:space="preserve"> din cadrul Serviciului Politici Mediu, Compartiment Protecția Animalelor care să asigure colaborarea  în vederea îndeplinirii</w:t>
      </w:r>
      <w:r w:rsidRPr="00D51022">
        <w:t xml:space="preserve"> </w:t>
      </w:r>
      <w:r w:rsidRPr="00D51022">
        <w:rPr>
          <w:i w:val="0"/>
          <w:iCs w:val="0"/>
        </w:rPr>
        <w:t>obiectului protocolului;</w:t>
      </w:r>
    </w:p>
    <w:p w14:paraId="3274A299" w14:textId="77777777" w:rsidR="00FF0C31" w:rsidRPr="00D51022" w:rsidRDefault="00FF0C31" w:rsidP="00FF0C31">
      <w:pPr>
        <w:pStyle w:val="Bodytext60"/>
        <w:numPr>
          <w:ilvl w:val="0"/>
          <w:numId w:val="23"/>
        </w:numPr>
        <w:shd w:val="clear" w:color="auto" w:fill="auto"/>
        <w:tabs>
          <w:tab w:val="left" w:pos="373"/>
        </w:tabs>
        <w:spacing w:line="240" w:lineRule="auto"/>
        <w:ind w:left="284"/>
        <w:rPr>
          <w:i w:val="0"/>
          <w:iCs w:val="0"/>
        </w:rPr>
      </w:pPr>
      <w:r w:rsidRPr="00D51022">
        <w:rPr>
          <w:i w:val="0"/>
          <w:iCs w:val="0"/>
        </w:rPr>
        <w:t xml:space="preserve">Va pune la </w:t>
      </w:r>
      <w:proofErr w:type="spellStart"/>
      <w:r w:rsidRPr="00D51022">
        <w:rPr>
          <w:i w:val="0"/>
          <w:iCs w:val="0"/>
        </w:rPr>
        <w:t>dispoziţie</w:t>
      </w:r>
      <w:proofErr w:type="spellEnd"/>
      <w:r w:rsidRPr="00D51022">
        <w:rPr>
          <w:i w:val="0"/>
          <w:iCs w:val="0"/>
        </w:rPr>
        <w:t xml:space="preserve"> </w:t>
      </w:r>
    </w:p>
    <w:p w14:paraId="3F8E9343" w14:textId="77777777" w:rsidR="00FF0C31" w:rsidRPr="00D51022" w:rsidRDefault="00FF0C31" w:rsidP="00FF0C31">
      <w:pPr>
        <w:pStyle w:val="Bodytext60"/>
        <w:numPr>
          <w:ilvl w:val="0"/>
          <w:numId w:val="24"/>
        </w:numPr>
        <w:shd w:val="clear" w:color="auto" w:fill="auto"/>
        <w:tabs>
          <w:tab w:val="left" w:pos="373"/>
        </w:tabs>
        <w:spacing w:line="240" w:lineRule="auto"/>
        <w:rPr>
          <w:i w:val="0"/>
          <w:iCs w:val="0"/>
        </w:rPr>
      </w:pPr>
      <w:r w:rsidRPr="00D51022">
        <w:rPr>
          <w:i w:val="0"/>
          <w:iCs w:val="0"/>
        </w:rPr>
        <w:t>materiale de promovare a Recensământului (</w:t>
      </w:r>
      <w:proofErr w:type="spellStart"/>
      <w:r w:rsidRPr="00D51022">
        <w:rPr>
          <w:i w:val="0"/>
          <w:iCs w:val="0"/>
        </w:rPr>
        <w:t>afişe</w:t>
      </w:r>
      <w:proofErr w:type="spellEnd"/>
      <w:r w:rsidRPr="00D51022">
        <w:rPr>
          <w:i w:val="0"/>
          <w:iCs w:val="0"/>
        </w:rPr>
        <w:t xml:space="preserve">, </w:t>
      </w:r>
      <w:proofErr w:type="spellStart"/>
      <w:r w:rsidRPr="00D51022">
        <w:rPr>
          <w:i w:val="0"/>
          <w:iCs w:val="0"/>
        </w:rPr>
        <w:t>flyere</w:t>
      </w:r>
      <w:proofErr w:type="spellEnd"/>
      <w:r w:rsidRPr="00D51022">
        <w:rPr>
          <w:i w:val="0"/>
          <w:iCs w:val="0"/>
        </w:rPr>
        <w:t xml:space="preserve"> etc.);</w:t>
      </w:r>
    </w:p>
    <w:p w14:paraId="5BB43659" w14:textId="77777777" w:rsidR="00FF0C31" w:rsidRPr="00D51022" w:rsidRDefault="00FF0C31" w:rsidP="00FF0C31">
      <w:pPr>
        <w:pStyle w:val="Bodytext60"/>
        <w:numPr>
          <w:ilvl w:val="0"/>
          <w:numId w:val="24"/>
        </w:numPr>
        <w:tabs>
          <w:tab w:val="left" w:pos="373"/>
        </w:tabs>
        <w:rPr>
          <w:i w:val="0"/>
          <w:iCs w:val="0"/>
        </w:rPr>
      </w:pPr>
      <w:r w:rsidRPr="00D51022">
        <w:rPr>
          <w:i w:val="0"/>
          <w:iCs w:val="0"/>
        </w:rPr>
        <w:t xml:space="preserve">materiale de informare a deținătorilor de animale de companie (privind </w:t>
      </w:r>
      <w:proofErr w:type="spellStart"/>
      <w:r w:rsidRPr="00D51022">
        <w:rPr>
          <w:i w:val="0"/>
          <w:iCs w:val="0"/>
        </w:rPr>
        <w:t>obligaţiile</w:t>
      </w:r>
      <w:proofErr w:type="spellEnd"/>
      <w:r w:rsidRPr="00D51022">
        <w:rPr>
          <w:i w:val="0"/>
          <w:iCs w:val="0"/>
        </w:rPr>
        <w:t xml:space="preserve"> legale ale acestora, precum cele privind </w:t>
      </w:r>
      <w:proofErr w:type="spellStart"/>
      <w:r w:rsidRPr="00D51022">
        <w:rPr>
          <w:i w:val="0"/>
          <w:iCs w:val="0"/>
        </w:rPr>
        <w:t>microciparea</w:t>
      </w:r>
      <w:proofErr w:type="spellEnd"/>
      <w:r w:rsidRPr="00D51022">
        <w:rPr>
          <w:i w:val="0"/>
          <w:iCs w:val="0"/>
        </w:rPr>
        <w:t xml:space="preserve"> </w:t>
      </w:r>
      <w:proofErr w:type="spellStart"/>
      <w:r w:rsidRPr="00D51022">
        <w:rPr>
          <w:i w:val="0"/>
          <w:iCs w:val="0"/>
        </w:rPr>
        <w:t>şi</w:t>
      </w:r>
      <w:proofErr w:type="spellEnd"/>
      <w:r w:rsidRPr="00D51022">
        <w:rPr>
          <w:i w:val="0"/>
          <w:iCs w:val="0"/>
        </w:rPr>
        <w:t xml:space="preserve"> sterilizarea câinilor </w:t>
      </w:r>
      <w:proofErr w:type="spellStart"/>
      <w:r w:rsidRPr="00D51022">
        <w:rPr>
          <w:i w:val="0"/>
          <w:iCs w:val="0"/>
        </w:rPr>
        <w:t>şi</w:t>
      </w:r>
      <w:proofErr w:type="spellEnd"/>
      <w:r w:rsidRPr="00D51022">
        <w:rPr>
          <w:i w:val="0"/>
          <w:iCs w:val="0"/>
        </w:rPr>
        <w:t xml:space="preserve"> cu privire la campaniile de sterilizare gratuită);</w:t>
      </w:r>
    </w:p>
    <w:p w14:paraId="2B95D956" w14:textId="77777777" w:rsidR="00FF0C31" w:rsidRPr="00D51022" w:rsidRDefault="00FF0C31" w:rsidP="00FF0C31">
      <w:pPr>
        <w:pStyle w:val="Bodytext60"/>
        <w:numPr>
          <w:ilvl w:val="0"/>
          <w:numId w:val="24"/>
        </w:numPr>
        <w:tabs>
          <w:tab w:val="left" w:pos="373"/>
        </w:tabs>
        <w:rPr>
          <w:i w:val="0"/>
          <w:iCs w:val="0"/>
        </w:rPr>
      </w:pPr>
      <w:r w:rsidRPr="00D51022">
        <w:rPr>
          <w:i w:val="0"/>
          <w:iCs w:val="0"/>
        </w:rPr>
        <w:t xml:space="preserve">serverul pe care </w:t>
      </w:r>
      <w:proofErr w:type="spellStart"/>
      <w:r w:rsidRPr="00D51022">
        <w:rPr>
          <w:i w:val="0"/>
          <w:iCs w:val="0"/>
        </w:rPr>
        <w:t>ruleaza</w:t>
      </w:r>
      <w:proofErr w:type="spellEnd"/>
      <w:r w:rsidRPr="00D51022">
        <w:rPr>
          <w:i w:val="0"/>
          <w:iCs w:val="0"/>
        </w:rPr>
        <w:t xml:space="preserve"> platforma de recenzare.</w:t>
      </w:r>
    </w:p>
    <w:p w14:paraId="2EBF8C63" w14:textId="77777777" w:rsidR="00FF0C31" w:rsidRPr="00D51022" w:rsidRDefault="00FF0C31" w:rsidP="00FF0C31">
      <w:pPr>
        <w:pStyle w:val="Bodytext60"/>
        <w:numPr>
          <w:ilvl w:val="0"/>
          <w:numId w:val="23"/>
        </w:numPr>
        <w:shd w:val="clear" w:color="auto" w:fill="auto"/>
        <w:tabs>
          <w:tab w:val="left" w:pos="373"/>
        </w:tabs>
        <w:spacing w:line="240" w:lineRule="auto"/>
        <w:ind w:left="284" w:right="940"/>
        <w:rPr>
          <w:i w:val="0"/>
          <w:iCs w:val="0"/>
        </w:rPr>
      </w:pPr>
      <w:r w:rsidRPr="00D51022">
        <w:rPr>
          <w:i w:val="0"/>
          <w:iCs w:val="0"/>
        </w:rPr>
        <w:t xml:space="preserve">Va facilita, pe cât posibil, colaborarea partenerilor cu alte </w:t>
      </w:r>
      <w:proofErr w:type="spellStart"/>
      <w:r w:rsidRPr="00D51022">
        <w:rPr>
          <w:i w:val="0"/>
          <w:iCs w:val="0"/>
        </w:rPr>
        <w:t>instituţii</w:t>
      </w:r>
      <w:proofErr w:type="spellEnd"/>
      <w:r w:rsidRPr="00D51022">
        <w:rPr>
          <w:i w:val="0"/>
          <w:iCs w:val="0"/>
        </w:rPr>
        <w:t xml:space="preserve"> publice locale, în cazul în care aceasta este necesară </w:t>
      </w:r>
      <w:proofErr w:type="spellStart"/>
      <w:r w:rsidRPr="00D51022">
        <w:rPr>
          <w:i w:val="0"/>
          <w:iCs w:val="0"/>
        </w:rPr>
        <w:t>desfăşurării</w:t>
      </w:r>
      <w:proofErr w:type="spellEnd"/>
      <w:r w:rsidRPr="00D51022">
        <w:rPr>
          <w:i w:val="0"/>
          <w:iCs w:val="0"/>
        </w:rPr>
        <w:t xml:space="preserve"> optime a Recensământului;</w:t>
      </w:r>
    </w:p>
    <w:p w14:paraId="05798B22" w14:textId="77777777" w:rsidR="00FF0C31" w:rsidRPr="00D51022" w:rsidRDefault="00FF0C31" w:rsidP="00FF0C31">
      <w:pPr>
        <w:pStyle w:val="Bodytext60"/>
        <w:numPr>
          <w:ilvl w:val="0"/>
          <w:numId w:val="23"/>
        </w:numPr>
        <w:shd w:val="clear" w:color="auto" w:fill="auto"/>
        <w:tabs>
          <w:tab w:val="left" w:pos="373"/>
        </w:tabs>
        <w:spacing w:line="240" w:lineRule="auto"/>
        <w:ind w:left="284"/>
        <w:rPr>
          <w:i w:val="0"/>
          <w:iCs w:val="0"/>
        </w:rPr>
      </w:pPr>
      <w:r w:rsidRPr="00D51022">
        <w:rPr>
          <w:i w:val="0"/>
          <w:iCs w:val="0"/>
        </w:rPr>
        <w:t xml:space="preserve">Va invita </w:t>
      </w:r>
      <w:proofErr w:type="spellStart"/>
      <w:r w:rsidRPr="00D51022">
        <w:rPr>
          <w:i w:val="0"/>
          <w:iCs w:val="0"/>
        </w:rPr>
        <w:t>reprezentanţii</w:t>
      </w:r>
      <w:proofErr w:type="spellEnd"/>
      <w:r w:rsidRPr="00D51022">
        <w:rPr>
          <w:i w:val="0"/>
          <w:iCs w:val="0"/>
        </w:rPr>
        <w:t xml:space="preserve"> partenerilor la </w:t>
      </w:r>
      <w:proofErr w:type="spellStart"/>
      <w:r w:rsidRPr="00D51022">
        <w:rPr>
          <w:i w:val="0"/>
          <w:iCs w:val="0"/>
        </w:rPr>
        <w:t>acţiunile</w:t>
      </w:r>
      <w:proofErr w:type="spellEnd"/>
      <w:r w:rsidRPr="00D51022">
        <w:rPr>
          <w:i w:val="0"/>
          <w:iCs w:val="0"/>
        </w:rPr>
        <w:t xml:space="preserve"> publice care vizează Recensământul, după caz;</w:t>
      </w:r>
    </w:p>
    <w:p w14:paraId="22DB50AC" w14:textId="77777777" w:rsidR="00FF0C31" w:rsidRPr="00D51022" w:rsidRDefault="00FF0C31" w:rsidP="00FF0C31">
      <w:pPr>
        <w:pStyle w:val="Bodytext60"/>
        <w:numPr>
          <w:ilvl w:val="0"/>
          <w:numId w:val="23"/>
        </w:numPr>
        <w:shd w:val="clear" w:color="auto" w:fill="auto"/>
        <w:spacing w:line="240" w:lineRule="auto"/>
        <w:ind w:left="284"/>
        <w:rPr>
          <w:i w:val="0"/>
          <w:iCs w:val="0"/>
        </w:rPr>
      </w:pPr>
      <w:r w:rsidRPr="00D51022">
        <w:rPr>
          <w:i w:val="0"/>
          <w:iCs w:val="0"/>
        </w:rPr>
        <w:t xml:space="preserve">Va </w:t>
      </w:r>
      <w:proofErr w:type="spellStart"/>
      <w:r w:rsidRPr="00D51022">
        <w:rPr>
          <w:i w:val="0"/>
          <w:iCs w:val="0"/>
        </w:rPr>
        <w:t>menţiona</w:t>
      </w:r>
      <w:proofErr w:type="spellEnd"/>
      <w:r w:rsidRPr="00D51022">
        <w:rPr>
          <w:i w:val="0"/>
          <w:iCs w:val="0"/>
        </w:rPr>
        <w:t xml:space="preserve"> </w:t>
      </w:r>
      <w:proofErr w:type="spellStart"/>
      <w:r w:rsidRPr="00D51022">
        <w:rPr>
          <w:i w:val="0"/>
          <w:iCs w:val="0"/>
        </w:rPr>
        <w:t>contribuţia</w:t>
      </w:r>
      <w:proofErr w:type="spellEnd"/>
      <w:r w:rsidRPr="00D51022">
        <w:rPr>
          <w:i w:val="0"/>
          <w:iCs w:val="0"/>
        </w:rPr>
        <w:t xml:space="preserve"> partenerilor la realizarea Recensământului, cu ocazia </w:t>
      </w:r>
      <w:proofErr w:type="spellStart"/>
      <w:r w:rsidRPr="00D51022">
        <w:rPr>
          <w:i w:val="0"/>
          <w:iCs w:val="0"/>
        </w:rPr>
        <w:t>activităţilor</w:t>
      </w:r>
      <w:proofErr w:type="spellEnd"/>
      <w:r w:rsidRPr="00D51022">
        <w:rPr>
          <w:i w:val="0"/>
          <w:iCs w:val="0"/>
        </w:rPr>
        <w:t xml:space="preserve"> de comunicare publică.</w:t>
      </w:r>
    </w:p>
    <w:p w14:paraId="52B2AE99" w14:textId="77777777" w:rsidR="00FF0C31" w:rsidRPr="00D51022" w:rsidRDefault="00FF0C31" w:rsidP="00FF0C31">
      <w:pPr>
        <w:pStyle w:val="pf0"/>
        <w:numPr>
          <w:ilvl w:val="0"/>
          <w:numId w:val="23"/>
        </w:numPr>
        <w:spacing w:before="0" w:beforeAutospacing="0" w:after="0" w:afterAutospacing="0"/>
        <w:ind w:left="284"/>
        <w:jc w:val="both"/>
        <w:rPr>
          <w:rStyle w:val="cf01"/>
          <w:rFonts w:ascii="Times New Roman" w:hAnsi="Times New Roman" w:cs="Times New Roman"/>
          <w:sz w:val="22"/>
          <w:szCs w:val="22"/>
        </w:rPr>
      </w:pPr>
      <w:r w:rsidRPr="00D51022">
        <w:rPr>
          <w:rStyle w:val="cf01"/>
          <w:rFonts w:ascii="Times New Roman" w:hAnsi="Times New Roman" w:cs="Times New Roman"/>
          <w:sz w:val="22"/>
          <w:szCs w:val="22"/>
        </w:rPr>
        <w:t xml:space="preserve">Va face comunicare publică a campaniei pentru informarea și pregătirea populației prin canalele proprii și prin comunicate de presă. Va facilita afișarea materialelor în spații publice (mijloace de transport în comun, rețeaua de afișaj stradal gestionată de </w:t>
      </w:r>
      <w:proofErr w:type="spellStart"/>
      <w:r w:rsidRPr="00D51022">
        <w:rPr>
          <w:rStyle w:val="cf01"/>
          <w:rFonts w:ascii="Times New Roman" w:hAnsi="Times New Roman" w:cs="Times New Roman"/>
          <w:sz w:val="22"/>
          <w:szCs w:val="22"/>
        </w:rPr>
        <w:t>Timpark</w:t>
      </w:r>
      <w:proofErr w:type="spellEnd"/>
      <w:r w:rsidRPr="00D51022">
        <w:rPr>
          <w:rStyle w:val="cf01"/>
          <w:rFonts w:ascii="Times New Roman" w:hAnsi="Times New Roman" w:cs="Times New Roman"/>
          <w:sz w:val="22"/>
          <w:szCs w:val="22"/>
        </w:rPr>
        <w:t xml:space="preserve">, sediile instituțiilor subordonate unde este trafic intens - DFMT, Direcția de Evidență a Persoanelor etc.). </w:t>
      </w:r>
    </w:p>
    <w:p w14:paraId="74E7C18E" w14:textId="77777777" w:rsidR="00FF0C31" w:rsidRPr="00D51022" w:rsidRDefault="00FF0C31" w:rsidP="00FF0C31">
      <w:pPr>
        <w:pStyle w:val="pf0"/>
        <w:spacing w:before="0" w:beforeAutospacing="0" w:after="0" w:afterAutospacing="0"/>
        <w:jc w:val="both"/>
        <w:rPr>
          <w:sz w:val="22"/>
          <w:szCs w:val="22"/>
        </w:rPr>
      </w:pPr>
    </w:p>
    <w:p w14:paraId="79F9508E" w14:textId="77777777" w:rsidR="00FF0C31" w:rsidRPr="00D51022" w:rsidRDefault="00FF0C31" w:rsidP="00FF0C31">
      <w:pPr>
        <w:pStyle w:val="Bodytext50"/>
        <w:numPr>
          <w:ilvl w:val="0"/>
          <w:numId w:val="2"/>
        </w:numPr>
        <w:shd w:val="clear" w:color="auto" w:fill="auto"/>
        <w:tabs>
          <w:tab w:val="left" w:pos="977"/>
        </w:tabs>
        <w:spacing w:after="80" w:line="240" w:lineRule="auto"/>
        <w:ind w:left="580"/>
      </w:pPr>
      <w:r w:rsidRPr="00D51022">
        <w:t>Partenerul 2:</w:t>
      </w:r>
    </w:p>
    <w:p w14:paraId="6C944E0C" w14:textId="77777777" w:rsidR="00FF0C31" w:rsidRPr="00D51022" w:rsidRDefault="00FF0C31" w:rsidP="00FF0C31">
      <w:pPr>
        <w:pStyle w:val="Bodytext60"/>
        <w:numPr>
          <w:ilvl w:val="0"/>
          <w:numId w:val="26"/>
        </w:numPr>
        <w:shd w:val="clear" w:color="auto" w:fill="auto"/>
        <w:tabs>
          <w:tab w:val="left" w:pos="567"/>
        </w:tabs>
        <w:spacing w:line="240" w:lineRule="auto"/>
        <w:ind w:left="567"/>
        <w:rPr>
          <w:i w:val="0"/>
          <w:iCs w:val="0"/>
        </w:rPr>
      </w:pPr>
      <w:r w:rsidRPr="00D51022">
        <w:rPr>
          <w:i w:val="0"/>
          <w:iCs w:val="0"/>
        </w:rPr>
        <w:t xml:space="preserve">Desemnează unul sau mai </w:t>
      </w:r>
      <w:proofErr w:type="spellStart"/>
      <w:r w:rsidRPr="00D51022">
        <w:rPr>
          <w:i w:val="0"/>
          <w:iCs w:val="0"/>
        </w:rPr>
        <w:t>mulţi</w:t>
      </w:r>
      <w:proofErr w:type="spellEnd"/>
      <w:r w:rsidRPr="00D51022">
        <w:rPr>
          <w:i w:val="0"/>
          <w:iCs w:val="0"/>
        </w:rPr>
        <w:t xml:space="preserve"> </w:t>
      </w:r>
      <w:proofErr w:type="spellStart"/>
      <w:r w:rsidRPr="00D51022">
        <w:rPr>
          <w:i w:val="0"/>
          <w:iCs w:val="0"/>
        </w:rPr>
        <w:t>reprezentanţi</w:t>
      </w:r>
      <w:proofErr w:type="spellEnd"/>
      <w:r w:rsidRPr="00D51022">
        <w:rPr>
          <w:i w:val="0"/>
          <w:iCs w:val="0"/>
        </w:rPr>
        <w:t xml:space="preserve"> (voluntari ai asociației) care să participe la realizarea </w:t>
      </w:r>
      <w:r w:rsidRPr="00D51022">
        <w:rPr>
          <w:i w:val="0"/>
        </w:rPr>
        <w:t>Recensământul  în vederea îndeplinirii</w:t>
      </w:r>
      <w:r w:rsidRPr="00D51022">
        <w:t xml:space="preserve">  </w:t>
      </w:r>
      <w:r w:rsidRPr="00D51022">
        <w:rPr>
          <w:i w:val="0"/>
          <w:iCs w:val="0"/>
        </w:rPr>
        <w:t>obiectului protocolului;</w:t>
      </w:r>
    </w:p>
    <w:p w14:paraId="108302F2" w14:textId="77777777" w:rsidR="00FF0C31" w:rsidRPr="00D51022" w:rsidRDefault="00FF0C31" w:rsidP="00FF0C31">
      <w:pPr>
        <w:pStyle w:val="Bodytext60"/>
        <w:numPr>
          <w:ilvl w:val="0"/>
          <w:numId w:val="26"/>
        </w:numPr>
        <w:shd w:val="clear" w:color="auto" w:fill="auto"/>
        <w:tabs>
          <w:tab w:val="left" w:pos="618"/>
        </w:tabs>
        <w:spacing w:line="240" w:lineRule="auto"/>
        <w:ind w:left="567"/>
        <w:rPr>
          <w:i w:val="0"/>
          <w:iCs w:val="0"/>
        </w:rPr>
      </w:pPr>
      <w:r w:rsidRPr="00D51022">
        <w:rPr>
          <w:i w:val="0"/>
          <w:iCs w:val="0"/>
        </w:rPr>
        <w:lastRenderedPageBreak/>
        <w:t xml:space="preserve">Va informa deținătorii de animale de companie, cu ocazia desfășurării recensământului, cu privire la </w:t>
      </w:r>
      <w:proofErr w:type="spellStart"/>
      <w:r w:rsidRPr="00D51022">
        <w:rPr>
          <w:i w:val="0"/>
          <w:iCs w:val="0"/>
        </w:rPr>
        <w:t>obligaţiile</w:t>
      </w:r>
      <w:proofErr w:type="spellEnd"/>
      <w:r w:rsidRPr="00D51022">
        <w:rPr>
          <w:i w:val="0"/>
          <w:iCs w:val="0"/>
        </w:rPr>
        <w:t xml:space="preserve"> legale ale acestora, precum cele privind identificarea,  înregistrarea </w:t>
      </w:r>
      <w:proofErr w:type="spellStart"/>
      <w:r w:rsidRPr="00D51022">
        <w:rPr>
          <w:i w:val="0"/>
          <w:iCs w:val="0"/>
        </w:rPr>
        <w:t>şi</w:t>
      </w:r>
      <w:proofErr w:type="spellEnd"/>
      <w:r w:rsidRPr="00D51022">
        <w:rPr>
          <w:i w:val="0"/>
          <w:iCs w:val="0"/>
        </w:rPr>
        <w:t xml:space="preserve"> sterilizarea câinilor </w:t>
      </w:r>
      <w:proofErr w:type="spellStart"/>
      <w:r w:rsidRPr="00D51022">
        <w:rPr>
          <w:i w:val="0"/>
          <w:iCs w:val="0"/>
        </w:rPr>
        <w:t>şi</w:t>
      </w:r>
      <w:proofErr w:type="spellEnd"/>
      <w:r w:rsidRPr="00D51022">
        <w:rPr>
          <w:i w:val="0"/>
          <w:iCs w:val="0"/>
        </w:rPr>
        <w:t xml:space="preserve"> cu privire la campaniile de sterilizare gratuită,</w:t>
      </w:r>
    </w:p>
    <w:p w14:paraId="0D14B6A3" w14:textId="77777777" w:rsidR="00FF0C31" w:rsidRPr="00D51022" w:rsidRDefault="00FF0C31" w:rsidP="00FF0C31">
      <w:pPr>
        <w:pStyle w:val="Bodytext60"/>
        <w:numPr>
          <w:ilvl w:val="0"/>
          <w:numId w:val="26"/>
        </w:numPr>
        <w:shd w:val="clear" w:color="auto" w:fill="auto"/>
        <w:tabs>
          <w:tab w:val="left" w:pos="618"/>
        </w:tabs>
        <w:spacing w:line="240" w:lineRule="auto"/>
        <w:ind w:left="567"/>
        <w:rPr>
          <w:i w:val="0"/>
          <w:iCs w:val="0"/>
        </w:rPr>
      </w:pPr>
      <w:r w:rsidRPr="00D51022">
        <w:rPr>
          <w:i w:val="0"/>
          <w:iCs w:val="0"/>
        </w:rPr>
        <w:t>Va desemna un coordonator, care va organiza recenzorii în teren, pe zone și zile și care va urmări datele introduse în platformă,</w:t>
      </w:r>
    </w:p>
    <w:p w14:paraId="6EAF51F2" w14:textId="77777777" w:rsidR="00FF0C31" w:rsidRPr="00D51022" w:rsidRDefault="00FF0C31" w:rsidP="00FF0C31">
      <w:pPr>
        <w:pStyle w:val="Bodytext60"/>
        <w:numPr>
          <w:ilvl w:val="0"/>
          <w:numId w:val="26"/>
        </w:numPr>
        <w:shd w:val="clear" w:color="auto" w:fill="auto"/>
        <w:tabs>
          <w:tab w:val="left" w:pos="618"/>
        </w:tabs>
        <w:spacing w:line="240" w:lineRule="auto"/>
        <w:ind w:left="567"/>
        <w:rPr>
          <w:i w:val="0"/>
          <w:iCs w:val="0"/>
        </w:rPr>
      </w:pPr>
      <w:r w:rsidRPr="00D51022">
        <w:rPr>
          <w:i w:val="0"/>
          <w:iCs w:val="0"/>
        </w:rPr>
        <w:t>La finalizarea proiectului, va genera din platformă rezultatele finale ale recensământului și le va pune la dispoziția Primăriei Municipiului Timișoara.</w:t>
      </w:r>
    </w:p>
    <w:p w14:paraId="56E79CBC" w14:textId="77777777" w:rsidR="00FF0C31" w:rsidRPr="00D51022" w:rsidRDefault="00FF0C31" w:rsidP="00FF0C31">
      <w:pPr>
        <w:pStyle w:val="Bodytext60"/>
        <w:shd w:val="clear" w:color="auto" w:fill="auto"/>
        <w:tabs>
          <w:tab w:val="left" w:pos="618"/>
        </w:tabs>
        <w:spacing w:line="240" w:lineRule="auto"/>
        <w:ind w:left="580" w:firstLine="0"/>
        <w:rPr>
          <w:i w:val="0"/>
          <w:iCs w:val="0"/>
        </w:rPr>
      </w:pPr>
    </w:p>
    <w:p w14:paraId="0E74C0D3" w14:textId="77777777" w:rsidR="00FF0C31" w:rsidRPr="00D51022" w:rsidRDefault="00FF0C31" w:rsidP="00FF0C31">
      <w:pPr>
        <w:pStyle w:val="Bodytext50"/>
        <w:numPr>
          <w:ilvl w:val="0"/>
          <w:numId w:val="2"/>
        </w:numPr>
        <w:shd w:val="clear" w:color="auto" w:fill="auto"/>
        <w:tabs>
          <w:tab w:val="left" w:pos="977"/>
        </w:tabs>
        <w:spacing w:line="240" w:lineRule="auto"/>
        <w:ind w:left="580"/>
      </w:pPr>
      <w:r w:rsidRPr="00D51022">
        <w:t>Partenerul 3:</w:t>
      </w:r>
    </w:p>
    <w:p w14:paraId="3016210A" w14:textId="244E8981" w:rsidR="00FF0C31" w:rsidRPr="00D51022" w:rsidRDefault="00FF0C31" w:rsidP="00FF0C31">
      <w:pPr>
        <w:pStyle w:val="Bodytext50"/>
        <w:numPr>
          <w:ilvl w:val="0"/>
          <w:numId w:val="20"/>
        </w:numPr>
        <w:shd w:val="clear" w:color="auto" w:fill="auto"/>
        <w:tabs>
          <w:tab w:val="left" w:pos="977"/>
        </w:tabs>
        <w:spacing w:line="240" w:lineRule="auto"/>
        <w:ind w:left="580" w:hanging="296"/>
        <w:rPr>
          <w:b w:val="0"/>
          <w:bCs w:val="0"/>
        </w:rPr>
      </w:pPr>
      <w:r w:rsidRPr="00D51022">
        <w:rPr>
          <w:b w:val="0"/>
          <w:bCs w:val="0"/>
        </w:rPr>
        <w:t xml:space="preserve">Desemnează unul sau mai </w:t>
      </w:r>
      <w:r w:rsidR="00D51022" w:rsidRPr="00D51022">
        <w:rPr>
          <w:b w:val="0"/>
          <w:bCs w:val="0"/>
        </w:rPr>
        <w:t>mulți</w:t>
      </w:r>
      <w:r w:rsidRPr="00D51022">
        <w:rPr>
          <w:b w:val="0"/>
          <w:bCs w:val="0"/>
        </w:rPr>
        <w:t xml:space="preserve"> </w:t>
      </w:r>
      <w:r w:rsidR="00D51022" w:rsidRPr="00D51022">
        <w:rPr>
          <w:b w:val="0"/>
          <w:bCs w:val="0"/>
        </w:rPr>
        <w:t>reprezentanți</w:t>
      </w:r>
      <w:r w:rsidRPr="00D51022">
        <w:rPr>
          <w:b w:val="0"/>
          <w:bCs w:val="0"/>
        </w:rPr>
        <w:t xml:space="preserve"> (voluntari ai asociației) care să participe la realizarea obiectului protocolului; </w:t>
      </w:r>
    </w:p>
    <w:p w14:paraId="5BFE53EC" w14:textId="77777777" w:rsidR="00FF0C31" w:rsidRPr="00D51022" w:rsidRDefault="00FF0C31" w:rsidP="00FF0C31">
      <w:pPr>
        <w:pStyle w:val="Bodytext50"/>
        <w:numPr>
          <w:ilvl w:val="0"/>
          <w:numId w:val="20"/>
        </w:numPr>
        <w:shd w:val="clear" w:color="auto" w:fill="auto"/>
        <w:tabs>
          <w:tab w:val="left" w:pos="977"/>
        </w:tabs>
        <w:spacing w:line="240" w:lineRule="auto"/>
        <w:ind w:left="580" w:hanging="296"/>
        <w:rPr>
          <w:b w:val="0"/>
          <w:bCs w:val="0"/>
        </w:rPr>
      </w:pPr>
      <w:r w:rsidRPr="00D51022">
        <w:rPr>
          <w:b w:val="0"/>
          <w:bCs w:val="0"/>
        </w:rPr>
        <w:t>Configurează serverul și platforma folosită la recenzare</w:t>
      </w:r>
    </w:p>
    <w:p w14:paraId="46E67607" w14:textId="77777777" w:rsidR="00FF0C31" w:rsidRPr="00D51022" w:rsidRDefault="00FF0C31" w:rsidP="00FF0C31">
      <w:pPr>
        <w:pStyle w:val="Bodytext50"/>
        <w:numPr>
          <w:ilvl w:val="0"/>
          <w:numId w:val="20"/>
        </w:numPr>
        <w:shd w:val="clear" w:color="auto" w:fill="auto"/>
        <w:tabs>
          <w:tab w:val="left" w:pos="977"/>
        </w:tabs>
        <w:spacing w:line="240" w:lineRule="auto"/>
        <w:ind w:left="580" w:hanging="296"/>
        <w:rPr>
          <w:b w:val="0"/>
          <w:bCs w:val="0"/>
        </w:rPr>
      </w:pPr>
      <w:r w:rsidRPr="00D51022">
        <w:rPr>
          <w:b w:val="0"/>
          <w:bCs w:val="0"/>
        </w:rPr>
        <w:t>Configurează, conform specificațiilor câmpurile care apar în chestionar</w:t>
      </w:r>
    </w:p>
    <w:p w14:paraId="124AB699" w14:textId="77777777" w:rsidR="00FF0C31" w:rsidRPr="00D51022" w:rsidRDefault="00FF0C31" w:rsidP="00FF0C31">
      <w:pPr>
        <w:pStyle w:val="Bodytext50"/>
        <w:numPr>
          <w:ilvl w:val="0"/>
          <w:numId w:val="20"/>
        </w:numPr>
        <w:shd w:val="clear" w:color="auto" w:fill="auto"/>
        <w:tabs>
          <w:tab w:val="left" w:pos="977"/>
        </w:tabs>
        <w:spacing w:line="240" w:lineRule="auto"/>
        <w:ind w:left="580" w:hanging="296"/>
        <w:rPr>
          <w:b w:val="0"/>
          <w:bCs w:val="0"/>
        </w:rPr>
      </w:pPr>
      <w:r w:rsidRPr="00D51022">
        <w:rPr>
          <w:b w:val="0"/>
          <w:bCs w:val="0"/>
        </w:rPr>
        <w:t xml:space="preserve">Creează un panou de bord pentru a avea o vedere de ansamblu asupra recenziilor efectuate </w:t>
      </w:r>
    </w:p>
    <w:p w14:paraId="574BCD11" w14:textId="77777777" w:rsidR="00FF0C31" w:rsidRPr="00D51022" w:rsidRDefault="00FF0C31" w:rsidP="00FF0C31">
      <w:pPr>
        <w:pStyle w:val="Bodytext50"/>
        <w:numPr>
          <w:ilvl w:val="0"/>
          <w:numId w:val="20"/>
        </w:numPr>
        <w:shd w:val="clear" w:color="auto" w:fill="auto"/>
        <w:tabs>
          <w:tab w:val="left" w:pos="608"/>
          <w:tab w:val="left" w:pos="977"/>
        </w:tabs>
        <w:spacing w:line="240" w:lineRule="auto"/>
        <w:ind w:left="580" w:right="400" w:hanging="296"/>
        <w:rPr>
          <w:b w:val="0"/>
          <w:bCs w:val="0"/>
        </w:rPr>
      </w:pPr>
      <w:r w:rsidRPr="00D51022">
        <w:rPr>
          <w:b w:val="0"/>
          <w:bCs w:val="0"/>
        </w:rPr>
        <w:t xml:space="preserve">Importă chestionarele deja realizate în faza de pilot a proiectului în noua platformă </w:t>
      </w:r>
    </w:p>
    <w:p w14:paraId="1206FBF1" w14:textId="77777777" w:rsidR="00FF0C31" w:rsidRPr="00D51022" w:rsidRDefault="00FF0C31" w:rsidP="00FF0C31">
      <w:pPr>
        <w:pStyle w:val="Bodytext50"/>
        <w:numPr>
          <w:ilvl w:val="0"/>
          <w:numId w:val="20"/>
        </w:numPr>
        <w:shd w:val="clear" w:color="auto" w:fill="auto"/>
        <w:tabs>
          <w:tab w:val="left" w:pos="608"/>
          <w:tab w:val="left" w:pos="977"/>
        </w:tabs>
        <w:spacing w:line="240" w:lineRule="auto"/>
        <w:ind w:left="580" w:right="400" w:hanging="296"/>
        <w:rPr>
          <w:b w:val="0"/>
          <w:bCs w:val="0"/>
        </w:rPr>
      </w:pPr>
      <w:r w:rsidRPr="00D51022">
        <w:rPr>
          <w:b w:val="0"/>
          <w:bCs w:val="0"/>
        </w:rPr>
        <w:t>La finalizarea proiectului, ajută la exportul rezultatelor finale</w:t>
      </w:r>
    </w:p>
    <w:p w14:paraId="30FBFC35" w14:textId="77777777" w:rsidR="00FF0C31" w:rsidRPr="00D51022" w:rsidRDefault="00FF0C31" w:rsidP="00FF0C31">
      <w:pPr>
        <w:pStyle w:val="Bodytext50"/>
        <w:shd w:val="clear" w:color="auto" w:fill="auto"/>
        <w:tabs>
          <w:tab w:val="left" w:pos="608"/>
          <w:tab w:val="left" w:pos="977"/>
        </w:tabs>
        <w:spacing w:line="240" w:lineRule="auto"/>
        <w:ind w:left="580" w:right="400"/>
      </w:pPr>
    </w:p>
    <w:p w14:paraId="4E0744CF" w14:textId="6C5381E9" w:rsidR="00FF0C31" w:rsidRPr="00D51022" w:rsidRDefault="00FF0C31" w:rsidP="00FF0C31">
      <w:pPr>
        <w:pStyle w:val="Heading41"/>
        <w:keepNext/>
        <w:keepLines/>
        <w:numPr>
          <w:ilvl w:val="0"/>
          <w:numId w:val="1"/>
        </w:numPr>
        <w:shd w:val="clear" w:color="auto" w:fill="auto"/>
        <w:tabs>
          <w:tab w:val="left" w:pos="603"/>
        </w:tabs>
        <w:spacing w:before="0" w:after="123" w:line="240" w:lineRule="auto"/>
        <w:ind w:left="240"/>
      </w:pPr>
      <w:bookmarkStart w:id="5" w:name="bookmark6"/>
      <w:r w:rsidRPr="00D51022">
        <w:t xml:space="preserve">Caracterul </w:t>
      </w:r>
      <w:r w:rsidR="00D51022" w:rsidRPr="00D51022">
        <w:t>confidențial</w:t>
      </w:r>
      <w:r w:rsidRPr="00D51022">
        <w:t xml:space="preserve"> al Protocolului</w:t>
      </w:r>
      <w:bookmarkEnd w:id="5"/>
    </w:p>
    <w:p w14:paraId="07E7A4F3" w14:textId="77777777" w:rsidR="00FF0C31" w:rsidRPr="00D51022" w:rsidRDefault="00FF0C31" w:rsidP="00FF0C31">
      <w:pPr>
        <w:pStyle w:val="Bodytext20"/>
        <w:numPr>
          <w:ilvl w:val="1"/>
          <w:numId w:val="1"/>
        </w:numPr>
        <w:shd w:val="clear" w:color="auto" w:fill="auto"/>
        <w:tabs>
          <w:tab w:val="left" w:pos="747"/>
        </w:tabs>
        <w:spacing w:before="0" w:after="0" w:line="240" w:lineRule="auto"/>
        <w:ind w:left="238"/>
        <w:jc w:val="both"/>
      </w:pPr>
      <w:r w:rsidRPr="00D51022">
        <w:t>Protocolul are caracter de document public.</w:t>
      </w:r>
    </w:p>
    <w:p w14:paraId="5CAFB965" w14:textId="77777777" w:rsidR="00FF0C31" w:rsidRPr="00D51022" w:rsidRDefault="00FF0C31" w:rsidP="00FF0C31">
      <w:pPr>
        <w:pStyle w:val="Bodytext20"/>
        <w:numPr>
          <w:ilvl w:val="1"/>
          <w:numId w:val="1"/>
        </w:numPr>
        <w:shd w:val="clear" w:color="auto" w:fill="auto"/>
        <w:tabs>
          <w:tab w:val="left" w:pos="757"/>
        </w:tabs>
        <w:spacing w:before="0" w:after="0" w:line="240" w:lineRule="auto"/>
        <w:ind w:left="238" w:right="400"/>
        <w:jc w:val="both"/>
      </w:pPr>
      <w:r w:rsidRPr="00D51022">
        <w:t xml:space="preserve">Accesul persoanelor la </w:t>
      </w:r>
      <w:proofErr w:type="spellStart"/>
      <w:r w:rsidRPr="00D51022">
        <w:t>informaţii</w:t>
      </w:r>
      <w:proofErr w:type="spellEnd"/>
      <w:r w:rsidRPr="00D51022">
        <w:t xml:space="preserve"> privind protocolul </w:t>
      </w:r>
      <w:proofErr w:type="spellStart"/>
      <w:r w:rsidRPr="00D51022">
        <w:t>şi</w:t>
      </w:r>
      <w:proofErr w:type="spellEnd"/>
      <w:r w:rsidRPr="00D51022">
        <w:t xml:space="preserve"> implementarea sa se realizează cu respectarea termenelor </w:t>
      </w:r>
      <w:proofErr w:type="spellStart"/>
      <w:r w:rsidRPr="00D51022">
        <w:t>şi</w:t>
      </w:r>
      <w:proofErr w:type="spellEnd"/>
      <w:r w:rsidRPr="00D51022">
        <w:t xml:space="preserve"> procedurilor prevăzute de reglementările legale privind liberul acces la informațiile de interes public.</w:t>
      </w:r>
    </w:p>
    <w:p w14:paraId="5C683D98" w14:textId="77777777" w:rsidR="00FF0C31" w:rsidRPr="00D51022" w:rsidRDefault="00FF0C31" w:rsidP="00FF0C31">
      <w:pPr>
        <w:pStyle w:val="Bodytext20"/>
        <w:shd w:val="clear" w:color="auto" w:fill="auto"/>
        <w:tabs>
          <w:tab w:val="left" w:pos="757"/>
        </w:tabs>
        <w:spacing w:before="0" w:after="0" w:line="240" w:lineRule="auto"/>
        <w:ind w:left="238" w:right="400"/>
        <w:jc w:val="both"/>
      </w:pPr>
    </w:p>
    <w:p w14:paraId="260FCB42" w14:textId="77777777" w:rsidR="00FF0C31" w:rsidRPr="00D51022" w:rsidRDefault="00FF0C31" w:rsidP="00FF0C31">
      <w:pPr>
        <w:pStyle w:val="Heading41"/>
        <w:keepNext/>
        <w:keepLines/>
        <w:numPr>
          <w:ilvl w:val="0"/>
          <w:numId w:val="1"/>
        </w:numPr>
        <w:shd w:val="clear" w:color="auto" w:fill="auto"/>
        <w:tabs>
          <w:tab w:val="left" w:pos="603"/>
        </w:tabs>
        <w:spacing w:before="0" w:after="81" w:line="240" w:lineRule="auto"/>
        <w:ind w:left="240"/>
      </w:pPr>
      <w:bookmarkStart w:id="6" w:name="bookmark7"/>
      <w:r w:rsidRPr="00D51022">
        <w:t>Comunicări</w:t>
      </w:r>
      <w:bookmarkEnd w:id="6"/>
    </w:p>
    <w:p w14:paraId="46F5710D" w14:textId="77777777" w:rsidR="00FF0C31" w:rsidRPr="00D51022" w:rsidRDefault="00FF0C31" w:rsidP="00FF0C31">
      <w:pPr>
        <w:pStyle w:val="Bodytext20"/>
        <w:numPr>
          <w:ilvl w:val="1"/>
          <w:numId w:val="1"/>
        </w:numPr>
        <w:shd w:val="clear" w:color="auto" w:fill="auto"/>
        <w:tabs>
          <w:tab w:val="left" w:pos="757"/>
        </w:tabs>
        <w:spacing w:before="0" w:after="60" w:line="240" w:lineRule="auto"/>
        <w:ind w:left="240"/>
        <w:jc w:val="both"/>
      </w:pPr>
      <w:r w:rsidRPr="00D51022">
        <w:t>Orice notificare, cerere sau alt instrument scris solicitat sau permis a fi dat în temeiul prezentului</w:t>
      </w:r>
      <w:r w:rsidRPr="00D51022">
        <w:br/>
        <w:t xml:space="preserve">protocol se va face în scris </w:t>
      </w:r>
      <w:proofErr w:type="spellStart"/>
      <w:r w:rsidRPr="00D51022">
        <w:t>şi</w:t>
      </w:r>
      <w:proofErr w:type="spellEnd"/>
      <w:r w:rsidRPr="00D51022">
        <w:t xml:space="preserve"> va fi transmis celorlalți parteneri prin </w:t>
      </w:r>
      <w:proofErr w:type="spellStart"/>
      <w:r w:rsidRPr="00D51022">
        <w:t>poştă</w:t>
      </w:r>
      <w:proofErr w:type="spellEnd"/>
      <w:r w:rsidRPr="00D51022">
        <w:t xml:space="preserve"> electronică (cu confirmare de primire) la adresele de e-mail ale partenerilor.</w:t>
      </w:r>
    </w:p>
    <w:p w14:paraId="50FEE3E7" w14:textId="77777777" w:rsidR="00FF0C31" w:rsidRPr="00D51022" w:rsidRDefault="00FF0C31" w:rsidP="00FF0C31">
      <w:pPr>
        <w:pStyle w:val="Bodytext20"/>
        <w:shd w:val="clear" w:color="auto" w:fill="auto"/>
        <w:tabs>
          <w:tab w:val="left" w:pos="757"/>
        </w:tabs>
        <w:spacing w:before="0" w:after="60" w:line="240" w:lineRule="auto"/>
        <w:ind w:left="240"/>
        <w:jc w:val="both"/>
      </w:pPr>
    </w:p>
    <w:p w14:paraId="5D79E923" w14:textId="77777777" w:rsidR="00FF0C31" w:rsidRPr="00D51022" w:rsidRDefault="00FF0C31" w:rsidP="00FF0C31">
      <w:pPr>
        <w:pStyle w:val="Heading41"/>
        <w:keepNext/>
        <w:keepLines/>
        <w:numPr>
          <w:ilvl w:val="0"/>
          <w:numId w:val="1"/>
        </w:numPr>
        <w:shd w:val="clear" w:color="auto" w:fill="auto"/>
        <w:tabs>
          <w:tab w:val="left" w:pos="608"/>
        </w:tabs>
        <w:spacing w:before="0" w:after="0" w:line="240" w:lineRule="auto"/>
        <w:ind w:left="240"/>
      </w:pPr>
      <w:bookmarkStart w:id="7" w:name="bookmark8"/>
      <w:r w:rsidRPr="00D51022">
        <w:t>Modificarea Protocolului</w:t>
      </w:r>
      <w:bookmarkEnd w:id="7"/>
    </w:p>
    <w:p w14:paraId="28F1C3D9" w14:textId="77777777" w:rsidR="00FF0C31" w:rsidRPr="00D51022" w:rsidRDefault="00FF0C31" w:rsidP="00FF0C31">
      <w:pPr>
        <w:pStyle w:val="Bodytext20"/>
        <w:numPr>
          <w:ilvl w:val="1"/>
          <w:numId w:val="1"/>
        </w:numPr>
        <w:shd w:val="clear" w:color="auto" w:fill="auto"/>
        <w:tabs>
          <w:tab w:val="left" w:pos="766"/>
        </w:tabs>
        <w:spacing w:before="0" w:after="60" w:line="240" w:lineRule="auto"/>
        <w:ind w:left="240"/>
        <w:jc w:val="both"/>
      </w:pPr>
      <w:r w:rsidRPr="00D51022">
        <w:t xml:space="preserve">Prezentul protocol poate fi modificat prin act </w:t>
      </w:r>
      <w:proofErr w:type="spellStart"/>
      <w:r w:rsidRPr="00D51022">
        <w:t>adiţional</w:t>
      </w:r>
      <w:proofErr w:type="spellEnd"/>
      <w:r w:rsidRPr="00D51022">
        <w:t xml:space="preserve">, de comun acord, la </w:t>
      </w:r>
      <w:proofErr w:type="spellStart"/>
      <w:r w:rsidRPr="00D51022">
        <w:t>iniţiativa</w:t>
      </w:r>
      <w:proofErr w:type="spellEnd"/>
      <w:r w:rsidRPr="00D51022">
        <w:t xml:space="preserve"> scrisă a oricărui partener, urmând să producă efecte de la data semnării de către </w:t>
      </w:r>
      <w:proofErr w:type="spellStart"/>
      <w:r w:rsidRPr="00D51022">
        <w:t>reprezentanţii</w:t>
      </w:r>
      <w:proofErr w:type="spellEnd"/>
      <w:r w:rsidRPr="00D51022">
        <w:t xml:space="preserve"> partenerilor.</w:t>
      </w:r>
    </w:p>
    <w:p w14:paraId="5DF33765" w14:textId="77777777" w:rsidR="00FF0C31" w:rsidRPr="00D51022" w:rsidRDefault="00FF0C31" w:rsidP="00FF0C31">
      <w:pPr>
        <w:pStyle w:val="Bodytext20"/>
        <w:shd w:val="clear" w:color="auto" w:fill="auto"/>
        <w:tabs>
          <w:tab w:val="left" w:pos="766"/>
        </w:tabs>
        <w:spacing w:before="0" w:after="60" w:line="240" w:lineRule="auto"/>
        <w:ind w:left="240"/>
        <w:jc w:val="both"/>
      </w:pPr>
    </w:p>
    <w:p w14:paraId="56A0F62E" w14:textId="77777777" w:rsidR="00FF0C31" w:rsidRPr="00D51022" w:rsidRDefault="00FF0C31" w:rsidP="00FF0C31">
      <w:pPr>
        <w:pStyle w:val="Heading41"/>
        <w:keepNext/>
        <w:keepLines/>
        <w:numPr>
          <w:ilvl w:val="0"/>
          <w:numId w:val="1"/>
        </w:numPr>
        <w:shd w:val="clear" w:color="auto" w:fill="auto"/>
        <w:tabs>
          <w:tab w:val="left" w:pos="608"/>
        </w:tabs>
        <w:spacing w:before="0" w:after="0" w:line="240" w:lineRule="auto"/>
        <w:ind w:left="240"/>
      </w:pPr>
      <w:bookmarkStart w:id="8" w:name="bookmark9"/>
      <w:r w:rsidRPr="00D51022">
        <w:t>Încetarea Protocolului</w:t>
      </w:r>
      <w:bookmarkEnd w:id="8"/>
    </w:p>
    <w:p w14:paraId="78113067" w14:textId="77777777" w:rsidR="00FF0C31" w:rsidRPr="00D51022" w:rsidRDefault="00FF0C31" w:rsidP="00FF0C31">
      <w:pPr>
        <w:pStyle w:val="Bodytext20"/>
        <w:numPr>
          <w:ilvl w:val="1"/>
          <w:numId w:val="1"/>
        </w:numPr>
        <w:shd w:val="clear" w:color="auto" w:fill="auto"/>
        <w:tabs>
          <w:tab w:val="left" w:pos="757"/>
        </w:tabs>
        <w:spacing w:before="0" w:after="0" w:line="240" w:lineRule="auto"/>
        <w:ind w:left="567" w:hanging="327"/>
        <w:jc w:val="both"/>
      </w:pPr>
      <w:r w:rsidRPr="00D51022">
        <w:t>Prezentul Protocol încetează:</w:t>
      </w:r>
    </w:p>
    <w:p w14:paraId="467ADCA0" w14:textId="77777777" w:rsidR="00FF0C31" w:rsidRPr="00D51022" w:rsidRDefault="00FF0C31" w:rsidP="00FF0C31">
      <w:pPr>
        <w:pStyle w:val="Bodytext20"/>
        <w:numPr>
          <w:ilvl w:val="0"/>
          <w:numId w:val="27"/>
        </w:numPr>
        <w:shd w:val="clear" w:color="auto" w:fill="auto"/>
        <w:tabs>
          <w:tab w:val="left" w:pos="947"/>
        </w:tabs>
        <w:spacing w:before="0" w:after="0" w:line="240" w:lineRule="auto"/>
        <w:ind w:left="567" w:hanging="327"/>
        <w:jc w:val="both"/>
      </w:pPr>
      <w:r w:rsidRPr="00D51022">
        <w:t>prin expirarea termenului prevăzut la pct. 3;</w:t>
      </w:r>
    </w:p>
    <w:p w14:paraId="726EADAE" w14:textId="77777777" w:rsidR="00FF0C31" w:rsidRPr="00D51022" w:rsidRDefault="00FF0C31" w:rsidP="00FF0C31">
      <w:pPr>
        <w:pStyle w:val="Bodytext20"/>
        <w:numPr>
          <w:ilvl w:val="0"/>
          <w:numId w:val="27"/>
        </w:numPr>
        <w:shd w:val="clear" w:color="auto" w:fill="auto"/>
        <w:tabs>
          <w:tab w:val="left" w:pos="947"/>
        </w:tabs>
        <w:spacing w:before="0" w:after="0" w:line="240" w:lineRule="auto"/>
        <w:ind w:left="567" w:hanging="327"/>
        <w:jc w:val="both"/>
      </w:pPr>
      <w:r w:rsidRPr="00D51022">
        <w:t>înainte de ajungerea la termen, prin acordul partenerilor;</w:t>
      </w:r>
    </w:p>
    <w:p w14:paraId="1B09D7F6" w14:textId="77777777" w:rsidR="00FF0C31" w:rsidRPr="00D51022" w:rsidRDefault="00FF0C31" w:rsidP="00FF0C31">
      <w:pPr>
        <w:pStyle w:val="Bodytext20"/>
        <w:numPr>
          <w:ilvl w:val="0"/>
          <w:numId w:val="27"/>
        </w:numPr>
        <w:shd w:val="clear" w:color="auto" w:fill="auto"/>
        <w:tabs>
          <w:tab w:val="left" w:pos="947"/>
        </w:tabs>
        <w:spacing w:before="0" w:after="0" w:line="240" w:lineRule="auto"/>
        <w:ind w:left="567" w:hanging="327"/>
        <w:jc w:val="both"/>
      </w:pPr>
      <w:r w:rsidRPr="00D51022">
        <w:t>prin imposibilitatea realizării obiectului său;</w:t>
      </w:r>
    </w:p>
    <w:p w14:paraId="63AEB3A2" w14:textId="77777777" w:rsidR="00FF0C31" w:rsidRPr="00D51022" w:rsidRDefault="00FF0C31" w:rsidP="00FF0C31">
      <w:pPr>
        <w:pStyle w:val="Bodytext20"/>
        <w:numPr>
          <w:ilvl w:val="0"/>
          <w:numId w:val="27"/>
        </w:numPr>
        <w:shd w:val="clear" w:color="auto" w:fill="auto"/>
        <w:tabs>
          <w:tab w:val="left" w:pos="947"/>
        </w:tabs>
        <w:spacing w:before="0" w:after="180" w:line="240" w:lineRule="auto"/>
        <w:ind w:left="567" w:hanging="327"/>
        <w:jc w:val="both"/>
      </w:pPr>
      <w:r w:rsidRPr="00D51022">
        <w:t xml:space="preserve">prin reziliere, în cazul neexecutării sau executării necorespunzătoare de către unul dintre parteneri a </w:t>
      </w:r>
      <w:proofErr w:type="spellStart"/>
      <w:r w:rsidRPr="00D51022">
        <w:t>obligaţiilor</w:t>
      </w:r>
      <w:proofErr w:type="spellEnd"/>
      <w:r w:rsidRPr="00D51022">
        <w:t xml:space="preserve"> prevăzute în prezentul protocol;</w:t>
      </w:r>
    </w:p>
    <w:p w14:paraId="402E41B1" w14:textId="77777777" w:rsidR="00FF0C31" w:rsidRPr="00D51022" w:rsidRDefault="00FF0C31" w:rsidP="00FF0C31">
      <w:pPr>
        <w:pStyle w:val="Heading41"/>
        <w:keepNext/>
        <w:keepLines/>
        <w:numPr>
          <w:ilvl w:val="0"/>
          <w:numId w:val="1"/>
        </w:numPr>
        <w:shd w:val="clear" w:color="auto" w:fill="auto"/>
        <w:tabs>
          <w:tab w:val="left" w:pos="714"/>
        </w:tabs>
        <w:spacing w:before="0" w:after="0" w:line="240" w:lineRule="auto"/>
        <w:ind w:left="240"/>
      </w:pPr>
      <w:bookmarkStart w:id="9" w:name="bookmark10"/>
      <w:r w:rsidRPr="00D51022">
        <w:t>Dispoziții finale</w:t>
      </w:r>
      <w:bookmarkEnd w:id="9"/>
    </w:p>
    <w:p w14:paraId="499AF619" w14:textId="61407927" w:rsidR="00FF0C31" w:rsidRPr="00D51022" w:rsidRDefault="00FF0C31" w:rsidP="00FF0C31">
      <w:pPr>
        <w:pStyle w:val="Bodytext20"/>
        <w:numPr>
          <w:ilvl w:val="1"/>
          <w:numId w:val="1"/>
        </w:numPr>
        <w:shd w:val="clear" w:color="auto" w:fill="auto"/>
        <w:tabs>
          <w:tab w:val="left" w:pos="867"/>
        </w:tabs>
        <w:spacing w:before="0" w:after="0" w:line="240" w:lineRule="auto"/>
        <w:ind w:left="240"/>
        <w:jc w:val="both"/>
      </w:pPr>
      <w:r w:rsidRPr="00D51022">
        <w:t xml:space="preserve">Orice diferend privind prezentul protocol, inclusiv referitor la interpretarea, executarea sau încetarea lui se va </w:t>
      </w:r>
      <w:r w:rsidR="00D51022" w:rsidRPr="00D51022">
        <w:t>soluționa</w:t>
      </w:r>
      <w:r w:rsidRPr="00D51022">
        <w:t xml:space="preserve"> de către </w:t>
      </w:r>
      <w:r w:rsidR="00D51022" w:rsidRPr="00D51022">
        <w:t>părți</w:t>
      </w:r>
      <w:r w:rsidRPr="00D51022">
        <w:t xml:space="preserve"> pe cale amiabilă.</w:t>
      </w:r>
    </w:p>
    <w:p w14:paraId="58DFEBE8" w14:textId="77777777" w:rsidR="00FF0C31" w:rsidRPr="00D51022" w:rsidRDefault="00FF0C31" w:rsidP="00FF0C31">
      <w:pPr>
        <w:pStyle w:val="Bodytext20"/>
        <w:shd w:val="clear" w:color="auto" w:fill="auto"/>
        <w:tabs>
          <w:tab w:val="left" w:pos="5395"/>
        </w:tabs>
        <w:spacing w:before="0" w:after="0" w:line="240" w:lineRule="auto"/>
        <w:ind w:left="240"/>
        <w:jc w:val="both"/>
      </w:pPr>
      <w:r w:rsidRPr="00D51022">
        <w:t>Prezentul protocol a fost încheiat astăzi, .................în trei exemplare, câte unul pentru fiecare partener</w:t>
      </w:r>
    </w:p>
    <w:p w14:paraId="73F2A0FD" w14:textId="77777777" w:rsidR="00FF0C31" w:rsidRDefault="00FF0C31" w:rsidP="00FF0C31">
      <w:pPr>
        <w:pStyle w:val="Bodytext20"/>
        <w:shd w:val="clear" w:color="auto" w:fill="auto"/>
        <w:spacing w:before="0" w:after="0" w:line="240" w:lineRule="auto"/>
        <w:ind w:left="240"/>
        <w:jc w:val="both"/>
      </w:pPr>
      <w:r w:rsidRPr="00D51022">
        <w:t xml:space="preserve">semnatar, toate având valoare de original, </w:t>
      </w:r>
      <w:proofErr w:type="spellStart"/>
      <w:r w:rsidRPr="00D51022">
        <w:t>şi</w:t>
      </w:r>
      <w:proofErr w:type="spellEnd"/>
      <w:r w:rsidRPr="00D51022">
        <w:t xml:space="preserve"> intră în vigoare de la data semnării de către parteneri.</w:t>
      </w:r>
    </w:p>
    <w:p w14:paraId="1EAEB9F0" w14:textId="77777777" w:rsidR="00D51022" w:rsidRDefault="00D51022" w:rsidP="00800871">
      <w:pPr>
        <w:pStyle w:val="Bodytext20"/>
        <w:shd w:val="clear" w:color="auto" w:fill="auto"/>
        <w:spacing w:before="0" w:after="0" w:line="240" w:lineRule="auto"/>
        <w:ind w:left="240"/>
        <w:jc w:val="both"/>
      </w:pPr>
    </w:p>
    <w:p w14:paraId="4EB97CF0" w14:textId="77777777" w:rsidR="00514510" w:rsidRDefault="00514510" w:rsidP="00800871">
      <w:pPr>
        <w:pStyle w:val="Bodytext20"/>
        <w:shd w:val="clear" w:color="auto" w:fill="auto"/>
        <w:spacing w:before="0" w:after="0" w:line="240" w:lineRule="auto"/>
        <w:ind w:left="240"/>
        <w:jc w:val="both"/>
      </w:pP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1"/>
      </w:tblGrid>
      <w:tr w:rsidR="00514510" w:rsidRPr="00514510" w14:paraId="0A3FF79C" w14:textId="77777777" w:rsidTr="00514510">
        <w:tc>
          <w:tcPr>
            <w:tcW w:w="9681" w:type="dxa"/>
          </w:tcPr>
          <w:p w14:paraId="05398214" w14:textId="6C083FB7" w:rsidR="00514510" w:rsidRPr="00514510" w:rsidRDefault="00514510" w:rsidP="004D5E51">
            <w:pPr>
              <w:pStyle w:val="Bodytext20"/>
              <w:shd w:val="clear" w:color="auto" w:fill="auto"/>
              <w:spacing w:before="0" w:after="0" w:line="240" w:lineRule="auto"/>
              <w:jc w:val="both"/>
              <w:rPr>
                <w:b/>
                <w:bCs/>
              </w:rPr>
            </w:pPr>
            <w:r w:rsidRPr="00514510">
              <w:rPr>
                <w:b/>
                <w:bCs/>
              </w:rPr>
              <w:t xml:space="preserve">Municipiul Timișoara             </w:t>
            </w:r>
            <w:r>
              <w:rPr>
                <w:b/>
                <w:bCs/>
              </w:rPr>
              <w:t xml:space="preserve">            </w:t>
            </w:r>
            <w:r w:rsidRPr="00D51022">
              <w:rPr>
                <w:rStyle w:val="Bodytext2Bold"/>
                <w:rFonts w:eastAsiaTheme="majorEastAsia"/>
              </w:rPr>
              <w:t>Asociația Micaela</w:t>
            </w:r>
            <w:r>
              <w:rPr>
                <w:rStyle w:val="Bodytext2Bold"/>
                <w:rFonts w:eastAsiaTheme="majorEastAsia"/>
              </w:rPr>
              <w:t xml:space="preserve">                           </w:t>
            </w:r>
            <w:r w:rsidRPr="00D51022">
              <w:rPr>
                <w:rStyle w:val="Bodytext2Bold"/>
                <w:rFonts w:eastAsiaTheme="majorEastAsia"/>
              </w:rPr>
              <w:t>Asociația Banat IT</w:t>
            </w:r>
          </w:p>
        </w:tc>
      </w:tr>
      <w:tr w:rsidR="00514510" w:rsidRPr="00514510" w14:paraId="6171AE33" w14:textId="77777777" w:rsidTr="00514510">
        <w:tc>
          <w:tcPr>
            <w:tcW w:w="9681" w:type="dxa"/>
          </w:tcPr>
          <w:p w14:paraId="530AD3F1" w14:textId="0113F6D6" w:rsidR="00514510" w:rsidRPr="00514510" w:rsidRDefault="00514510" w:rsidP="004D5E51">
            <w:pPr>
              <w:pStyle w:val="Bodytext20"/>
              <w:shd w:val="clear" w:color="auto" w:fill="auto"/>
              <w:spacing w:before="0" w:after="0" w:line="240" w:lineRule="auto"/>
              <w:jc w:val="both"/>
            </w:pPr>
            <w:r w:rsidRPr="00514510">
              <w:t xml:space="preserve">    Primar</w:t>
            </w:r>
            <w:r>
              <w:t>,</w:t>
            </w:r>
            <w:r w:rsidRPr="00514510">
              <w:t xml:space="preserve"> </w:t>
            </w:r>
            <w:r>
              <w:t xml:space="preserve">                                                 </w:t>
            </w:r>
            <w:r w:rsidRPr="00D51022">
              <w:t xml:space="preserve">Președinte, </w:t>
            </w:r>
            <w:r>
              <w:t xml:space="preserve">                                      </w:t>
            </w:r>
            <w:r w:rsidRPr="00D51022">
              <w:t xml:space="preserve">Președinte </w:t>
            </w:r>
          </w:p>
        </w:tc>
      </w:tr>
      <w:tr w:rsidR="00514510" w:rsidRPr="00514510" w14:paraId="3E9F0452" w14:textId="77777777" w:rsidTr="00514510">
        <w:tc>
          <w:tcPr>
            <w:tcW w:w="9681" w:type="dxa"/>
          </w:tcPr>
          <w:p w14:paraId="6134B8B6" w14:textId="3CBBE5B8" w:rsidR="00514510" w:rsidRPr="00514510" w:rsidRDefault="00514510" w:rsidP="004D5E51">
            <w:pPr>
              <w:pStyle w:val="Bodytext20"/>
              <w:shd w:val="clear" w:color="auto" w:fill="auto"/>
              <w:spacing w:before="0" w:after="0" w:line="240" w:lineRule="auto"/>
              <w:jc w:val="both"/>
            </w:pPr>
            <w:r w:rsidRPr="00514510">
              <w:t xml:space="preserve">    Dominic  Fritz </w:t>
            </w:r>
            <w:r>
              <w:t xml:space="preserve">                                 </w:t>
            </w:r>
            <w:r w:rsidRPr="00D51022">
              <w:t>Mihaela Liliana Graure</w:t>
            </w:r>
            <w:r>
              <w:t xml:space="preserve">                       </w:t>
            </w:r>
            <w:r w:rsidRPr="00D51022">
              <w:t>Dan Bugariu</w:t>
            </w:r>
          </w:p>
        </w:tc>
      </w:tr>
      <w:tr w:rsidR="00514510" w:rsidRPr="00514510" w14:paraId="39E25D32" w14:textId="77777777" w:rsidTr="00514510">
        <w:tc>
          <w:tcPr>
            <w:tcW w:w="9681" w:type="dxa"/>
          </w:tcPr>
          <w:p w14:paraId="75758E56" w14:textId="77777777" w:rsidR="00514510" w:rsidRPr="00514510" w:rsidRDefault="00514510" w:rsidP="004D5E51">
            <w:pPr>
              <w:pStyle w:val="Bodytext20"/>
              <w:shd w:val="clear" w:color="auto" w:fill="auto"/>
              <w:spacing w:before="0" w:after="0" w:line="240" w:lineRule="auto"/>
              <w:jc w:val="both"/>
            </w:pPr>
          </w:p>
        </w:tc>
      </w:tr>
      <w:tr w:rsidR="00514510" w:rsidRPr="00514510" w14:paraId="6CB0E057" w14:textId="77777777" w:rsidTr="00514510">
        <w:tc>
          <w:tcPr>
            <w:tcW w:w="9681" w:type="dxa"/>
          </w:tcPr>
          <w:p w14:paraId="3C1E2CFE" w14:textId="77777777" w:rsidR="00514510" w:rsidRPr="00514510" w:rsidRDefault="00514510" w:rsidP="004D5E51">
            <w:pPr>
              <w:pStyle w:val="Bodytext20"/>
              <w:shd w:val="clear" w:color="auto" w:fill="auto"/>
              <w:spacing w:before="0" w:after="0" w:line="240" w:lineRule="auto"/>
              <w:jc w:val="both"/>
            </w:pPr>
          </w:p>
        </w:tc>
      </w:tr>
      <w:tr w:rsidR="00514510" w:rsidRPr="00514510" w14:paraId="5C11C923" w14:textId="77777777" w:rsidTr="00514510">
        <w:tc>
          <w:tcPr>
            <w:tcW w:w="9681" w:type="dxa"/>
          </w:tcPr>
          <w:p w14:paraId="589B622A" w14:textId="77777777" w:rsidR="00514510" w:rsidRPr="00514510" w:rsidRDefault="00514510" w:rsidP="004D5E51">
            <w:pPr>
              <w:pStyle w:val="Bodytext20"/>
              <w:shd w:val="clear" w:color="auto" w:fill="auto"/>
              <w:spacing w:before="0" w:after="0" w:line="240" w:lineRule="auto"/>
              <w:jc w:val="both"/>
            </w:pPr>
            <w:r w:rsidRPr="00514510">
              <w:t xml:space="preserve">   Serviciul Politici Mediu </w:t>
            </w:r>
          </w:p>
        </w:tc>
      </w:tr>
      <w:tr w:rsidR="00514510" w:rsidRPr="00514510" w14:paraId="035B79DB" w14:textId="77777777" w:rsidTr="00514510">
        <w:tc>
          <w:tcPr>
            <w:tcW w:w="9681" w:type="dxa"/>
          </w:tcPr>
          <w:p w14:paraId="315E226D" w14:textId="77777777" w:rsidR="00514510" w:rsidRPr="00514510" w:rsidRDefault="00514510" w:rsidP="004D5E51">
            <w:pPr>
              <w:pStyle w:val="Bodytext20"/>
              <w:shd w:val="clear" w:color="auto" w:fill="auto"/>
              <w:spacing w:before="0" w:after="0" w:line="240" w:lineRule="auto"/>
              <w:jc w:val="both"/>
            </w:pPr>
            <w:r w:rsidRPr="00514510">
              <w:t xml:space="preserve">   Șef Serviciu </w:t>
            </w:r>
          </w:p>
        </w:tc>
      </w:tr>
      <w:tr w:rsidR="00514510" w:rsidRPr="00514510" w14:paraId="2E851C8E" w14:textId="77777777" w:rsidTr="00514510">
        <w:tc>
          <w:tcPr>
            <w:tcW w:w="9681" w:type="dxa"/>
          </w:tcPr>
          <w:p w14:paraId="675E7A42" w14:textId="77777777" w:rsidR="00514510" w:rsidRPr="00514510" w:rsidRDefault="00514510" w:rsidP="004D5E51">
            <w:pPr>
              <w:pStyle w:val="Bodytext20"/>
              <w:shd w:val="clear" w:color="auto" w:fill="auto"/>
              <w:spacing w:before="0" w:after="0" w:line="240" w:lineRule="auto"/>
              <w:jc w:val="both"/>
            </w:pPr>
            <w:r w:rsidRPr="00514510">
              <w:t xml:space="preserve">   Victor Cătălin  Birda</w:t>
            </w:r>
          </w:p>
        </w:tc>
      </w:tr>
    </w:tbl>
    <w:p w14:paraId="6AABF568" w14:textId="77777777" w:rsidR="00FF0C31" w:rsidRPr="00D51022" w:rsidRDefault="00FF0C31" w:rsidP="00514510">
      <w:pPr>
        <w:pStyle w:val="Bodytext20"/>
        <w:shd w:val="clear" w:color="auto" w:fill="auto"/>
        <w:tabs>
          <w:tab w:val="left" w:pos="1002"/>
        </w:tabs>
        <w:spacing w:before="0" w:after="306" w:line="240" w:lineRule="auto"/>
        <w:jc w:val="both"/>
      </w:pPr>
    </w:p>
    <w:sectPr w:rsidR="00FF0C31" w:rsidRPr="00D51022" w:rsidSect="00514510">
      <w:footerReference w:type="default" r:id="rId8"/>
      <w:pgSz w:w="11906" w:h="16838" w:code="9"/>
      <w:pgMar w:top="907" w:right="851"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64292" w14:textId="77777777" w:rsidR="00FF0C31" w:rsidRDefault="00FF0C31" w:rsidP="00FF0C31">
      <w:r>
        <w:separator/>
      </w:r>
    </w:p>
  </w:endnote>
  <w:endnote w:type="continuationSeparator" w:id="0">
    <w:p w14:paraId="7DD12D4D" w14:textId="77777777" w:rsidR="00FF0C31" w:rsidRDefault="00FF0C31" w:rsidP="00FF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872045"/>
      <w:docPartObj>
        <w:docPartGallery w:val="Page Numbers (Bottom of Page)"/>
        <w:docPartUnique/>
      </w:docPartObj>
    </w:sdtPr>
    <w:sdtEndPr>
      <w:rPr>
        <w:noProof/>
      </w:rPr>
    </w:sdtEndPr>
    <w:sdtContent>
      <w:p w14:paraId="236F2CD6" w14:textId="3F1F8B0C" w:rsidR="00FF0C31" w:rsidRDefault="00FF0C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A227C" w14:textId="77777777" w:rsidR="00FF0C31" w:rsidRDefault="00FF0C31" w:rsidP="00FF0C31">
      <w:r>
        <w:separator/>
      </w:r>
    </w:p>
  </w:footnote>
  <w:footnote w:type="continuationSeparator" w:id="0">
    <w:p w14:paraId="5E338B6D" w14:textId="77777777" w:rsidR="00FF0C31" w:rsidRDefault="00FF0C31" w:rsidP="00FF0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889"/>
    <w:multiLevelType w:val="hybridMultilevel"/>
    <w:tmpl w:val="81CA936C"/>
    <w:lvl w:ilvl="0" w:tplc="A57C103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8131A2"/>
    <w:multiLevelType w:val="hybridMultilevel"/>
    <w:tmpl w:val="9EC800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2A7048"/>
    <w:multiLevelType w:val="hybridMultilevel"/>
    <w:tmpl w:val="9670E552"/>
    <w:lvl w:ilvl="0" w:tplc="C382D3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3722E88"/>
    <w:multiLevelType w:val="multilevel"/>
    <w:tmpl w:val="B4D84A1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D054D"/>
    <w:multiLevelType w:val="multilevel"/>
    <w:tmpl w:val="1982EF6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A2F7F"/>
    <w:multiLevelType w:val="hybridMultilevel"/>
    <w:tmpl w:val="B290D6A2"/>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6" w15:restartNumberingAfterBreak="0">
    <w:nsid w:val="1A8B6A31"/>
    <w:multiLevelType w:val="multilevel"/>
    <w:tmpl w:val="4E42CD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17732C"/>
    <w:multiLevelType w:val="hybridMultilevel"/>
    <w:tmpl w:val="417813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114360"/>
    <w:multiLevelType w:val="multilevel"/>
    <w:tmpl w:val="BAE80E16"/>
    <w:lvl w:ilvl="0">
      <w:start w:val="1"/>
      <w:numFmt w:val="bullet"/>
      <w:lvlText w:val=""/>
      <w:lvlJc w:val="left"/>
      <w:rPr>
        <w:rFonts w:ascii="Symbol" w:hAnsi="Symbol" w:hint="default"/>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3E100B"/>
    <w:multiLevelType w:val="multilevel"/>
    <w:tmpl w:val="F3407C7A"/>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0417C4"/>
    <w:multiLevelType w:val="hybridMultilevel"/>
    <w:tmpl w:val="A3A2F0DE"/>
    <w:lvl w:ilvl="0" w:tplc="9A1A58A0">
      <w:start w:val="1"/>
      <w:numFmt w:val="bullet"/>
      <w:lvlText w:val=""/>
      <w:lvlJc w:val="left"/>
      <w:pPr>
        <w:ind w:left="1460" w:hanging="360"/>
      </w:pPr>
      <w:rPr>
        <w:rFonts w:ascii="Symbol" w:hAnsi="Symbol" w:hint="default"/>
      </w:rPr>
    </w:lvl>
    <w:lvl w:ilvl="1" w:tplc="FFFFFFFF" w:tentative="1">
      <w:start w:val="1"/>
      <w:numFmt w:val="bullet"/>
      <w:lvlText w:val="o"/>
      <w:lvlJc w:val="left"/>
      <w:pPr>
        <w:ind w:left="2180" w:hanging="360"/>
      </w:pPr>
      <w:rPr>
        <w:rFonts w:ascii="Courier New" w:hAnsi="Courier New" w:cs="Courier New" w:hint="default"/>
      </w:rPr>
    </w:lvl>
    <w:lvl w:ilvl="2" w:tplc="FFFFFFFF" w:tentative="1">
      <w:start w:val="1"/>
      <w:numFmt w:val="bullet"/>
      <w:lvlText w:val=""/>
      <w:lvlJc w:val="left"/>
      <w:pPr>
        <w:ind w:left="2900" w:hanging="360"/>
      </w:pPr>
      <w:rPr>
        <w:rFonts w:ascii="Wingdings" w:hAnsi="Wingdings" w:hint="default"/>
      </w:rPr>
    </w:lvl>
    <w:lvl w:ilvl="3" w:tplc="FFFFFFFF" w:tentative="1">
      <w:start w:val="1"/>
      <w:numFmt w:val="bullet"/>
      <w:lvlText w:val=""/>
      <w:lvlJc w:val="left"/>
      <w:pPr>
        <w:ind w:left="3620" w:hanging="360"/>
      </w:pPr>
      <w:rPr>
        <w:rFonts w:ascii="Symbol" w:hAnsi="Symbol" w:hint="default"/>
      </w:rPr>
    </w:lvl>
    <w:lvl w:ilvl="4" w:tplc="FFFFFFFF" w:tentative="1">
      <w:start w:val="1"/>
      <w:numFmt w:val="bullet"/>
      <w:lvlText w:val="o"/>
      <w:lvlJc w:val="left"/>
      <w:pPr>
        <w:ind w:left="4340" w:hanging="360"/>
      </w:pPr>
      <w:rPr>
        <w:rFonts w:ascii="Courier New" w:hAnsi="Courier New" w:cs="Courier New" w:hint="default"/>
      </w:rPr>
    </w:lvl>
    <w:lvl w:ilvl="5" w:tplc="FFFFFFFF" w:tentative="1">
      <w:start w:val="1"/>
      <w:numFmt w:val="bullet"/>
      <w:lvlText w:val=""/>
      <w:lvlJc w:val="left"/>
      <w:pPr>
        <w:ind w:left="5060" w:hanging="360"/>
      </w:pPr>
      <w:rPr>
        <w:rFonts w:ascii="Wingdings" w:hAnsi="Wingdings" w:hint="default"/>
      </w:rPr>
    </w:lvl>
    <w:lvl w:ilvl="6" w:tplc="FFFFFFFF" w:tentative="1">
      <w:start w:val="1"/>
      <w:numFmt w:val="bullet"/>
      <w:lvlText w:val=""/>
      <w:lvlJc w:val="left"/>
      <w:pPr>
        <w:ind w:left="5780" w:hanging="360"/>
      </w:pPr>
      <w:rPr>
        <w:rFonts w:ascii="Symbol" w:hAnsi="Symbol" w:hint="default"/>
      </w:rPr>
    </w:lvl>
    <w:lvl w:ilvl="7" w:tplc="FFFFFFFF" w:tentative="1">
      <w:start w:val="1"/>
      <w:numFmt w:val="bullet"/>
      <w:lvlText w:val="o"/>
      <w:lvlJc w:val="left"/>
      <w:pPr>
        <w:ind w:left="6500" w:hanging="360"/>
      </w:pPr>
      <w:rPr>
        <w:rFonts w:ascii="Courier New" w:hAnsi="Courier New" w:cs="Courier New" w:hint="default"/>
      </w:rPr>
    </w:lvl>
    <w:lvl w:ilvl="8" w:tplc="FFFFFFFF" w:tentative="1">
      <w:start w:val="1"/>
      <w:numFmt w:val="bullet"/>
      <w:lvlText w:val=""/>
      <w:lvlJc w:val="left"/>
      <w:pPr>
        <w:ind w:left="7220" w:hanging="360"/>
      </w:pPr>
      <w:rPr>
        <w:rFonts w:ascii="Wingdings" w:hAnsi="Wingdings" w:hint="default"/>
      </w:rPr>
    </w:lvl>
  </w:abstractNum>
  <w:abstractNum w:abstractNumId="11" w15:restartNumberingAfterBreak="0">
    <w:nsid w:val="437C21E0"/>
    <w:multiLevelType w:val="multilevel"/>
    <w:tmpl w:val="85CEB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A49C5"/>
    <w:multiLevelType w:val="hybridMultilevel"/>
    <w:tmpl w:val="322E63B0"/>
    <w:lvl w:ilvl="0" w:tplc="1924D31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49230AF3"/>
    <w:multiLevelType w:val="hybridMultilevel"/>
    <w:tmpl w:val="8AEC2AC2"/>
    <w:lvl w:ilvl="0" w:tplc="9A1A5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C2E42FC"/>
    <w:multiLevelType w:val="multilevel"/>
    <w:tmpl w:val="39B0676A"/>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686E9C"/>
    <w:multiLevelType w:val="hybridMultilevel"/>
    <w:tmpl w:val="3894F60E"/>
    <w:lvl w:ilvl="0" w:tplc="9A1A58A0">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5A5363D6"/>
    <w:multiLevelType w:val="multilevel"/>
    <w:tmpl w:val="BB648DE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803C98"/>
    <w:multiLevelType w:val="multilevel"/>
    <w:tmpl w:val="957E748C"/>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9E72CD"/>
    <w:multiLevelType w:val="multilevel"/>
    <w:tmpl w:val="F98639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EA779E"/>
    <w:multiLevelType w:val="multilevel"/>
    <w:tmpl w:val="8D62586A"/>
    <w:lvl w:ilvl="0">
      <w:start w:val="1"/>
      <w:numFmt w:val="upp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B26F2B"/>
    <w:multiLevelType w:val="multilevel"/>
    <w:tmpl w:val="713C77AA"/>
    <w:lvl w:ilvl="0">
      <w:start w:val="1"/>
      <w:numFmt w:val="lowerLetter"/>
      <w:lvlText w:val="%1)"/>
      <w:lvlJc w:val="left"/>
      <w:rPr>
        <w:b/>
        <w:bCs/>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7C561D"/>
    <w:multiLevelType w:val="hybridMultilevel"/>
    <w:tmpl w:val="DF008DEC"/>
    <w:lvl w:ilvl="0" w:tplc="BD46D36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38E588B"/>
    <w:multiLevelType w:val="hybridMultilevel"/>
    <w:tmpl w:val="1E84F364"/>
    <w:lvl w:ilvl="0" w:tplc="9A1A5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3C759F5"/>
    <w:multiLevelType w:val="multilevel"/>
    <w:tmpl w:val="96469B7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FB470A"/>
    <w:multiLevelType w:val="hybridMultilevel"/>
    <w:tmpl w:val="1A2A108A"/>
    <w:lvl w:ilvl="0" w:tplc="9A1A5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95F72CC"/>
    <w:multiLevelType w:val="hybridMultilevel"/>
    <w:tmpl w:val="8D404480"/>
    <w:lvl w:ilvl="0" w:tplc="9A1A58A0">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6" w15:restartNumberingAfterBreak="0">
    <w:nsid w:val="7DE2265D"/>
    <w:multiLevelType w:val="hybridMultilevel"/>
    <w:tmpl w:val="11E49908"/>
    <w:lvl w:ilvl="0" w:tplc="10B40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8373F"/>
    <w:multiLevelType w:val="multilevel"/>
    <w:tmpl w:val="3DA6602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9176904">
    <w:abstractNumId w:val="6"/>
  </w:num>
  <w:num w:numId="2" w16cid:durableId="33505684">
    <w:abstractNumId w:val="19"/>
  </w:num>
  <w:num w:numId="3" w16cid:durableId="1054236807">
    <w:abstractNumId w:val="4"/>
  </w:num>
  <w:num w:numId="4" w16cid:durableId="1046683086">
    <w:abstractNumId w:val="3"/>
  </w:num>
  <w:num w:numId="5" w16cid:durableId="1180658188">
    <w:abstractNumId w:val="16"/>
  </w:num>
  <w:num w:numId="6" w16cid:durableId="582644073">
    <w:abstractNumId w:val="18"/>
  </w:num>
  <w:num w:numId="7" w16cid:durableId="1951740111">
    <w:abstractNumId w:val="11"/>
  </w:num>
  <w:num w:numId="8" w16cid:durableId="199707395">
    <w:abstractNumId w:val="27"/>
  </w:num>
  <w:num w:numId="9" w16cid:durableId="731462338">
    <w:abstractNumId w:val="23"/>
  </w:num>
  <w:num w:numId="10" w16cid:durableId="1637177017">
    <w:abstractNumId w:val="14"/>
  </w:num>
  <w:num w:numId="11" w16cid:durableId="676928435">
    <w:abstractNumId w:val="5"/>
  </w:num>
  <w:num w:numId="12" w16cid:durableId="392511429">
    <w:abstractNumId w:val="10"/>
  </w:num>
  <w:num w:numId="13" w16cid:durableId="2015303770">
    <w:abstractNumId w:val="21"/>
  </w:num>
  <w:num w:numId="14" w16cid:durableId="675426186">
    <w:abstractNumId w:val="24"/>
  </w:num>
  <w:num w:numId="15" w16cid:durableId="1838764681">
    <w:abstractNumId w:val="22"/>
  </w:num>
  <w:num w:numId="16" w16cid:durableId="606083807">
    <w:abstractNumId w:val="12"/>
  </w:num>
  <w:num w:numId="17" w16cid:durableId="549852395">
    <w:abstractNumId w:val="2"/>
  </w:num>
  <w:num w:numId="18" w16cid:durableId="584262499">
    <w:abstractNumId w:val="26"/>
  </w:num>
  <w:num w:numId="19" w16cid:durableId="2134668092">
    <w:abstractNumId w:val="20"/>
  </w:num>
  <w:num w:numId="20" w16cid:durableId="1910799523">
    <w:abstractNumId w:val="17"/>
  </w:num>
  <w:num w:numId="21" w16cid:durableId="1091196281">
    <w:abstractNumId w:val="13"/>
  </w:num>
  <w:num w:numId="22" w16cid:durableId="2058969149">
    <w:abstractNumId w:val="0"/>
  </w:num>
  <w:num w:numId="23" w16cid:durableId="107090378">
    <w:abstractNumId w:val="7"/>
  </w:num>
  <w:num w:numId="24" w16cid:durableId="316570820">
    <w:abstractNumId w:val="15"/>
  </w:num>
  <w:num w:numId="25" w16cid:durableId="2095009959">
    <w:abstractNumId w:val="8"/>
  </w:num>
  <w:num w:numId="26" w16cid:durableId="794493658">
    <w:abstractNumId w:val="1"/>
  </w:num>
  <w:num w:numId="27" w16cid:durableId="867834487">
    <w:abstractNumId w:val="9"/>
  </w:num>
  <w:num w:numId="28" w16cid:durableId="3614378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31"/>
    <w:rsid w:val="00514510"/>
    <w:rsid w:val="00800871"/>
    <w:rsid w:val="00CB2318"/>
    <w:rsid w:val="00D51022"/>
    <w:rsid w:val="00FF0C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D6D5"/>
  <w15:chartTrackingRefBased/>
  <w15:docId w15:val="{F4358BDB-90AA-4C25-9C97-987CF4D4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31"/>
    <w:pPr>
      <w:widowControl w:val="0"/>
      <w:spacing w:after="0" w:line="240" w:lineRule="auto"/>
    </w:pPr>
    <w:rPr>
      <w:rFonts w:ascii="Arial Unicode MS" w:eastAsia="Arial Unicode MS" w:hAnsi="Arial Unicode MS" w:cs="Arial Unicode MS"/>
      <w:color w:val="000000"/>
      <w:kern w:val="0"/>
      <w:lang w:eastAsia="ro-RO" w:bidi="ro-RO"/>
      <w14:ligatures w14:val="none"/>
    </w:rPr>
  </w:style>
  <w:style w:type="paragraph" w:styleId="Heading1">
    <w:name w:val="heading 1"/>
    <w:basedOn w:val="Normal"/>
    <w:next w:val="Normal"/>
    <w:link w:val="Heading1Char"/>
    <w:uiPriority w:val="9"/>
    <w:qFormat/>
    <w:rsid w:val="00FF0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C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C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C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C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C31"/>
    <w:rPr>
      <w:rFonts w:eastAsiaTheme="majorEastAsia" w:cstheme="majorBidi"/>
      <w:color w:val="272727" w:themeColor="text1" w:themeTint="D8"/>
    </w:rPr>
  </w:style>
  <w:style w:type="paragraph" w:styleId="Title">
    <w:name w:val="Title"/>
    <w:basedOn w:val="Normal"/>
    <w:next w:val="Normal"/>
    <w:link w:val="TitleChar"/>
    <w:uiPriority w:val="10"/>
    <w:qFormat/>
    <w:rsid w:val="00FF0C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C31"/>
    <w:pPr>
      <w:spacing w:before="160"/>
      <w:jc w:val="center"/>
    </w:pPr>
    <w:rPr>
      <w:i/>
      <w:iCs/>
      <w:color w:val="404040" w:themeColor="text1" w:themeTint="BF"/>
    </w:rPr>
  </w:style>
  <w:style w:type="character" w:customStyle="1" w:styleId="QuoteChar">
    <w:name w:val="Quote Char"/>
    <w:basedOn w:val="DefaultParagraphFont"/>
    <w:link w:val="Quote"/>
    <w:uiPriority w:val="29"/>
    <w:rsid w:val="00FF0C31"/>
    <w:rPr>
      <w:i/>
      <w:iCs/>
      <w:color w:val="404040" w:themeColor="text1" w:themeTint="BF"/>
    </w:rPr>
  </w:style>
  <w:style w:type="paragraph" w:styleId="ListParagraph">
    <w:name w:val="List Paragraph"/>
    <w:basedOn w:val="Normal"/>
    <w:uiPriority w:val="34"/>
    <w:qFormat/>
    <w:rsid w:val="00FF0C31"/>
    <w:pPr>
      <w:ind w:left="720"/>
      <w:contextualSpacing/>
    </w:pPr>
  </w:style>
  <w:style w:type="character" w:styleId="IntenseEmphasis">
    <w:name w:val="Intense Emphasis"/>
    <w:basedOn w:val="DefaultParagraphFont"/>
    <w:uiPriority w:val="21"/>
    <w:qFormat/>
    <w:rsid w:val="00FF0C31"/>
    <w:rPr>
      <w:i/>
      <w:iCs/>
      <w:color w:val="0F4761" w:themeColor="accent1" w:themeShade="BF"/>
    </w:rPr>
  </w:style>
  <w:style w:type="paragraph" w:styleId="IntenseQuote">
    <w:name w:val="Intense Quote"/>
    <w:basedOn w:val="Normal"/>
    <w:next w:val="Normal"/>
    <w:link w:val="IntenseQuoteChar"/>
    <w:uiPriority w:val="30"/>
    <w:qFormat/>
    <w:rsid w:val="00FF0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C31"/>
    <w:rPr>
      <w:i/>
      <w:iCs/>
      <w:color w:val="0F4761" w:themeColor="accent1" w:themeShade="BF"/>
    </w:rPr>
  </w:style>
  <w:style w:type="character" w:styleId="IntenseReference">
    <w:name w:val="Intense Reference"/>
    <w:basedOn w:val="DefaultParagraphFont"/>
    <w:uiPriority w:val="32"/>
    <w:qFormat/>
    <w:rsid w:val="00FF0C31"/>
    <w:rPr>
      <w:b/>
      <w:bCs/>
      <w:smallCaps/>
      <w:color w:val="0F4761" w:themeColor="accent1" w:themeShade="BF"/>
      <w:spacing w:val="5"/>
    </w:rPr>
  </w:style>
  <w:style w:type="character" w:customStyle="1" w:styleId="Bodytext3">
    <w:name w:val="Body text (3)_"/>
    <w:basedOn w:val="DefaultParagraphFont"/>
    <w:link w:val="Bodytext30"/>
    <w:rsid w:val="00FF0C31"/>
    <w:rPr>
      <w:rFonts w:ascii="Times New Roman" w:eastAsia="Times New Roman" w:hAnsi="Times New Roman" w:cs="Times New Roman"/>
      <w:b/>
      <w:bCs/>
      <w:sz w:val="20"/>
      <w:szCs w:val="20"/>
      <w:shd w:val="clear" w:color="auto" w:fill="FFFFFF"/>
    </w:rPr>
  </w:style>
  <w:style w:type="character" w:customStyle="1" w:styleId="Bodytext2">
    <w:name w:val="Body text (2)_"/>
    <w:basedOn w:val="DefaultParagraphFont"/>
    <w:link w:val="Bodytext20"/>
    <w:rsid w:val="00FF0C31"/>
    <w:rPr>
      <w:rFonts w:ascii="Times New Roman" w:eastAsia="Times New Roman" w:hAnsi="Times New Roman" w:cs="Times New Roman"/>
      <w:sz w:val="22"/>
      <w:szCs w:val="22"/>
      <w:shd w:val="clear" w:color="auto" w:fill="FFFFFF"/>
    </w:rPr>
  </w:style>
  <w:style w:type="character" w:customStyle="1" w:styleId="Bodytext4">
    <w:name w:val="Body text (4)_"/>
    <w:basedOn w:val="DefaultParagraphFont"/>
    <w:link w:val="Bodytext40"/>
    <w:rsid w:val="00FF0C31"/>
    <w:rPr>
      <w:rFonts w:ascii="Times New Roman" w:eastAsia="Times New Roman" w:hAnsi="Times New Roman" w:cs="Times New Roman"/>
      <w:b/>
      <w:bCs/>
      <w:sz w:val="28"/>
      <w:szCs w:val="28"/>
      <w:shd w:val="clear" w:color="auto" w:fill="FFFFFF"/>
    </w:rPr>
  </w:style>
  <w:style w:type="character" w:customStyle="1" w:styleId="Heading20">
    <w:name w:val="Heading #2_"/>
    <w:basedOn w:val="DefaultParagraphFont"/>
    <w:rsid w:val="00FF0C31"/>
    <w:rPr>
      <w:rFonts w:ascii="Times New Roman" w:eastAsia="Times New Roman" w:hAnsi="Times New Roman" w:cs="Times New Roman"/>
      <w:b/>
      <w:bCs/>
      <w:i/>
      <w:iCs/>
      <w:smallCaps w:val="0"/>
      <w:strike w:val="0"/>
      <w:spacing w:val="-20"/>
      <w:sz w:val="44"/>
      <w:szCs w:val="44"/>
      <w:u w:val="none"/>
    </w:rPr>
  </w:style>
  <w:style w:type="character" w:customStyle="1" w:styleId="Heading21">
    <w:name w:val="Heading #2"/>
    <w:basedOn w:val="Heading20"/>
    <w:rsid w:val="00FF0C31"/>
    <w:rPr>
      <w:rFonts w:ascii="Times New Roman" w:eastAsia="Times New Roman" w:hAnsi="Times New Roman" w:cs="Times New Roman"/>
      <w:b/>
      <w:bCs/>
      <w:i/>
      <w:iCs/>
      <w:smallCaps w:val="0"/>
      <w:strike w:val="0"/>
      <w:color w:val="514975"/>
      <w:spacing w:val="-20"/>
      <w:w w:val="100"/>
      <w:position w:val="0"/>
      <w:sz w:val="44"/>
      <w:szCs w:val="44"/>
      <w:u w:val="none"/>
      <w:lang w:val="ro-RO" w:eastAsia="ro-RO" w:bidi="ro-RO"/>
    </w:rPr>
  </w:style>
  <w:style w:type="character" w:customStyle="1" w:styleId="Heading40">
    <w:name w:val="Heading #4_"/>
    <w:basedOn w:val="DefaultParagraphFont"/>
    <w:link w:val="Heading41"/>
    <w:rsid w:val="00FF0C31"/>
    <w:rPr>
      <w:rFonts w:ascii="Times New Roman" w:eastAsia="Times New Roman" w:hAnsi="Times New Roman" w:cs="Times New Roman"/>
      <w:b/>
      <w:bCs/>
      <w:sz w:val="22"/>
      <w:szCs w:val="22"/>
      <w:shd w:val="clear" w:color="auto" w:fill="FFFFFF"/>
    </w:rPr>
  </w:style>
  <w:style w:type="character" w:customStyle="1" w:styleId="Bodytext2Bold">
    <w:name w:val="Body text (2) + Bold"/>
    <w:basedOn w:val="Bodytext2"/>
    <w:rsid w:val="00FF0C31"/>
    <w:rPr>
      <w:rFonts w:ascii="Times New Roman" w:eastAsia="Times New Roman" w:hAnsi="Times New Roman" w:cs="Times New Roman"/>
      <w:b/>
      <w:bCs/>
      <w:color w:val="000000"/>
      <w:spacing w:val="0"/>
      <w:w w:val="100"/>
      <w:position w:val="0"/>
      <w:sz w:val="22"/>
      <w:szCs w:val="22"/>
      <w:shd w:val="clear" w:color="auto" w:fill="FFFFFF"/>
      <w:lang w:val="ro-RO" w:eastAsia="ro-RO" w:bidi="ro-RO"/>
    </w:rPr>
  </w:style>
  <w:style w:type="character" w:customStyle="1" w:styleId="Bodytext5">
    <w:name w:val="Body text (5)_"/>
    <w:basedOn w:val="DefaultParagraphFont"/>
    <w:link w:val="Bodytext50"/>
    <w:rsid w:val="00FF0C31"/>
    <w:rPr>
      <w:rFonts w:ascii="Times New Roman" w:eastAsia="Times New Roman" w:hAnsi="Times New Roman" w:cs="Times New Roman"/>
      <w:b/>
      <w:bCs/>
      <w:sz w:val="22"/>
      <w:szCs w:val="22"/>
      <w:shd w:val="clear" w:color="auto" w:fill="FFFFFF"/>
    </w:rPr>
  </w:style>
  <w:style w:type="character" w:customStyle="1" w:styleId="Bodytext6">
    <w:name w:val="Body text (6)_"/>
    <w:basedOn w:val="DefaultParagraphFont"/>
    <w:link w:val="Bodytext60"/>
    <w:rsid w:val="00FF0C31"/>
    <w:rPr>
      <w:rFonts w:ascii="Times New Roman" w:eastAsia="Times New Roman" w:hAnsi="Times New Roman" w:cs="Times New Roman"/>
      <w:i/>
      <w:iCs/>
      <w:sz w:val="22"/>
      <w:szCs w:val="22"/>
      <w:shd w:val="clear" w:color="auto" w:fill="FFFFFF"/>
    </w:rPr>
  </w:style>
  <w:style w:type="character" w:customStyle="1" w:styleId="Bodytext5Italic">
    <w:name w:val="Body text (5) + Italic"/>
    <w:basedOn w:val="Bodytext5"/>
    <w:rsid w:val="00FF0C31"/>
    <w:rPr>
      <w:rFonts w:ascii="Times New Roman" w:eastAsia="Times New Roman" w:hAnsi="Times New Roman" w:cs="Times New Roman"/>
      <w:b/>
      <w:bCs/>
      <w:i/>
      <w:iCs/>
      <w:color w:val="000000"/>
      <w:spacing w:val="0"/>
      <w:w w:val="100"/>
      <w:position w:val="0"/>
      <w:sz w:val="22"/>
      <w:szCs w:val="22"/>
      <w:shd w:val="clear" w:color="auto" w:fill="FFFFFF"/>
      <w:lang w:val="ro-RO" w:eastAsia="ro-RO" w:bidi="ro-RO"/>
    </w:rPr>
  </w:style>
  <w:style w:type="character" w:customStyle="1" w:styleId="Bodytext5Exact">
    <w:name w:val="Body text (5) Exact"/>
    <w:basedOn w:val="DefaultParagraphFont"/>
    <w:rsid w:val="00FF0C31"/>
    <w:rPr>
      <w:rFonts w:ascii="Times New Roman" w:eastAsia="Times New Roman" w:hAnsi="Times New Roman" w:cs="Times New Roman"/>
      <w:b/>
      <w:bCs/>
      <w:i w:val="0"/>
      <w:iCs w:val="0"/>
      <w:smallCaps w:val="0"/>
      <w:strike w:val="0"/>
      <w:sz w:val="22"/>
      <w:szCs w:val="22"/>
      <w:u w:val="none"/>
    </w:rPr>
  </w:style>
  <w:style w:type="character" w:customStyle="1" w:styleId="Bodytext5ItalicExact">
    <w:name w:val="Body text (5) + Italic Exact"/>
    <w:basedOn w:val="Bodytext5"/>
    <w:rsid w:val="00FF0C31"/>
    <w:rPr>
      <w:rFonts w:ascii="Times New Roman" w:eastAsia="Times New Roman" w:hAnsi="Times New Roman" w:cs="Times New Roman"/>
      <w:b/>
      <w:bCs/>
      <w:i/>
      <w:iCs/>
      <w:color w:val="000000"/>
      <w:spacing w:val="0"/>
      <w:w w:val="100"/>
      <w:position w:val="0"/>
      <w:sz w:val="22"/>
      <w:szCs w:val="22"/>
      <w:shd w:val="clear" w:color="auto" w:fill="FFFFFF"/>
      <w:lang w:val="ro-RO" w:eastAsia="ro-RO" w:bidi="ro-RO"/>
    </w:rPr>
  </w:style>
  <w:style w:type="character" w:customStyle="1" w:styleId="Bodytext7Exact">
    <w:name w:val="Body text (7) Exact"/>
    <w:basedOn w:val="DefaultParagraphFont"/>
    <w:link w:val="Bodytext7"/>
    <w:rsid w:val="00FF0C31"/>
    <w:rPr>
      <w:rFonts w:ascii="Calibri" w:eastAsia="Calibri" w:hAnsi="Calibri" w:cs="Calibri"/>
      <w:sz w:val="20"/>
      <w:szCs w:val="20"/>
      <w:shd w:val="clear" w:color="auto" w:fill="FFFFFF"/>
    </w:rPr>
  </w:style>
  <w:style w:type="character" w:customStyle="1" w:styleId="Picturecaption2Exact">
    <w:name w:val="Picture caption (2) Exact"/>
    <w:basedOn w:val="DefaultParagraphFont"/>
    <w:link w:val="Picturecaption2"/>
    <w:rsid w:val="00FF0C31"/>
    <w:rPr>
      <w:rFonts w:ascii="Franklin Gothic Medium" w:eastAsia="Franklin Gothic Medium" w:hAnsi="Franklin Gothic Medium" w:cs="Franklin Gothic Medium"/>
      <w:sz w:val="21"/>
      <w:szCs w:val="21"/>
      <w:shd w:val="clear" w:color="auto" w:fill="FFFFFF"/>
    </w:rPr>
  </w:style>
  <w:style w:type="character" w:customStyle="1" w:styleId="Picturecaption3Exact">
    <w:name w:val="Picture caption (3) Exact"/>
    <w:basedOn w:val="DefaultParagraphFont"/>
    <w:link w:val="Picturecaption3"/>
    <w:rsid w:val="00FF0C31"/>
    <w:rPr>
      <w:rFonts w:ascii="Bookman Old Style" w:eastAsia="Bookman Old Style" w:hAnsi="Bookman Old Style" w:cs="Bookman Old Style"/>
      <w:b/>
      <w:bCs/>
      <w:sz w:val="16"/>
      <w:szCs w:val="16"/>
      <w:shd w:val="clear" w:color="auto" w:fill="FFFFFF"/>
    </w:rPr>
  </w:style>
  <w:style w:type="character" w:customStyle="1" w:styleId="Bodytext5NotBold">
    <w:name w:val="Body text (5) + Not Bold"/>
    <w:basedOn w:val="Bodytext5"/>
    <w:rsid w:val="00FF0C31"/>
    <w:rPr>
      <w:rFonts w:ascii="Times New Roman" w:eastAsia="Times New Roman" w:hAnsi="Times New Roman" w:cs="Times New Roman"/>
      <w:b/>
      <w:bCs/>
      <w:color w:val="000000"/>
      <w:spacing w:val="0"/>
      <w:w w:val="100"/>
      <w:position w:val="0"/>
      <w:sz w:val="22"/>
      <w:szCs w:val="22"/>
      <w:shd w:val="clear" w:color="auto" w:fill="FFFFFF"/>
      <w:lang w:val="ro-RO" w:eastAsia="ro-RO" w:bidi="ro-RO"/>
    </w:rPr>
  </w:style>
  <w:style w:type="character" w:customStyle="1" w:styleId="Heading30">
    <w:name w:val="Heading #3_"/>
    <w:basedOn w:val="DefaultParagraphFont"/>
    <w:link w:val="Heading31"/>
    <w:rsid w:val="00FF0C31"/>
    <w:rPr>
      <w:rFonts w:ascii="Trebuchet MS" w:eastAsia="Trebuchet MS" w:hAnsi="Trebuchet MS" w:cs="Trebuchet MS"/>
      <w:i/>
      <w:iCs/>
      <w:spacing w:val="-10"/>
      <w:sz w:val="26"/>
      <w:szCs w:val="26"/>
      <w:shd w:val="clear" w:color="auto" w:fill="FFFFFF"/>
    </w:rPr>
  </w:style>
  <w:style w:type="character" w:customStyle="1" w:styleId="Heading3Calibri10ptNotItalicSpacing0pt">
    <w:name w:val="Heading #3 + Calibri;10 pt;Not Italic;Spacing 0 pt"/>
    <w:basedOn w:val="Heading30"/>
    <w:rsid w:val="00FF0C31"/>
    <w:rPr>
      <w:rFonts w:ascii="Calibri" w:eastAsia="Calibri" w:hAnsi="Calibri" w:cs="Calibri"/>
      <w:i/>
      <w:iCs/>
      <w:color w:val="000000"/>
      <w:spacing w:val="0"/>
      <w:w w:val="100"/>
      <w:position w:val="0"/>
      <w:sz w:val="20"/>
      <w:szCs w:val="20"/>
      <w:shd w:val="clear" w:color="auto" w:fill="FFFFFF"/>
    </w:rPr>
  </w:style>
  <w:style w:type="character" w:customStyle="1" w:styleId="Heading10">
    <w:name w:val="Heading #1_"/>
    <w:basedOn w:val="DefaultParagraphFont"/>
    <w:rsid w:val="00FF0C31"/>
    <w:rPr>
      <w:rFonts w:ascii="Calibri" w:eastAsia="Calibri" w:hAnsi="Calibri" w:cs="Calibri"/>
      <w:b/>
      <w:bCs/>
      <w:i/>
      <w:iCs/>
      <w:smallCaps w:val="0"/>
      <w:strike w:val="0"/>
      <w:spacing w:val="0"/>
      <w:sz w:val="50"/>
      <w:szCs w:val="50"/>
      <w:u w:val="none"/>
    </w:rPr>
  </w:style>
  <w:style w:type="character" w:customStyle="1" w:styleId="Heading11">
    <w:name w:val="Heading #1"/>
    <w:basedOn w:val="Heading10"/>
    <w:rsid w:val="00FF0C31"/>
    <w:rPr>
      <w:rFonts w:ascii="Calibri" w:eastAsia="Calibri" w:hAnsi="Calibri" w:cs="Calibri"/>
      <w:b/>
      <w:bCs/>
      <w:i/>
      <w:iCs/>
      <w:smallCaps w:val="0"/>
      <w:strike w:val="0"/>
      <w:color w:val="7B6DC3"/>
      <w:spacing w:val="0"/>
      <w:w w:val="100"/>
      <w:position w:val="0"/>
      <w:sz w:val="50"/>
      <w:szCs w:val="50"/>
      <w:u w:val="none"/>
      <w:lang w:val="ro-RO" w:eastAsia="ro-RO" w:bidi="ro-RO"/>
    </w:rPr>
  </w:style>
  <w:style w:type="character" w:customStyle="1" w:styleId="Picturecaption4Exact">
    <w:name w:val="Picture caption (4) Exact"/>
    <w:basedOn w:val="DefaultParagraphFont"/>
    <w:link w:val="Picturecaption4"/>
    <w:rsid w:val="00FF0C31"/>
    <w:rPr>
      <w:rFonts w:ascii="Calibri" w:eastAsia="Calibri" w:hAnsi="Calibri" w:cs="Calibri"/>
      <w:b/>
      <w:bCs/>
      <w:sz w:val="34"/>
      <w:szCs w:val="34"/>
      <w:shd w:val="clear" w:color="auto" w:fill="FFFFFF"/>
    </w:rPr>
  </w:style>
  <w:style w:type="character" w:customStyle="1" w:styleId="PicturecaptionExact">
    <w:name w:val="Picture caption Exact"/>
    <w:basedOn w:val="DefaultParagraphFont"/>
    <w:link w:val="Picturecaption"/>
    <w:rsid w:val="00FF0C31"/>
    <w:rPr>
      <w:rFonts w:ascii="Calibri" w:eastAsia="Calibri" w:hAnsi="Calibri" w:cs="Calibri"/>
      <w:b/>
      <w:bCs/>
      <w:sz w:val="22"/>
      <w:szCs w:val="22"/>
      <w:shd w:val="clear" w:color="auto" w:fill="FFFFFF"/>
    </w:rPr>
  </w:style>
  <w:style w:type="paragraph" w:customStyle="1" w:styleId="Bodytext30">
    <w:name w:val="Body text (3)"/>
    <w:basedOn w:val="Normal"/>
    <w:link w:val="Bodytext3"/>
    <w:rsid w:val="00FF0C31"/>
    <w:pPr>
      <w:shd w:val="clear" w:color="auto" w:fill="FFFFFF"/>
      <w:spacing w:after="360" w:line="0" w:lineRule="atLeast"/>
      <w:jc w:val="both"/>
    </w:pPr>
    <w:rPr>
      <w:rFonts w:ascii="Times New Roman" w:eastAsia="Times New Roman" w:hAnsi="Times New Roman" w:cs="Times New Roman"/>
      <w:b/>
      <w:bCs/>
      <w:color w:val="auto"/>
      <w:kern w:val="2"/>
      <w:sz w:val="20"/>
      <w:szCs w:val="20"/>
      <w:lang w:eastAsia="en-US" w:bidi="ar-SA"/>
      <w14:ligatures w14:val="standardContextual"/>
    </w:rPr>
  </w:style>
  <w:style w:type="paragraph" w:customStyle="1" w:styleId="Bodytext20">
    <w:name w:val="Body text (2)"/>
    <w:basedOn w:val="Normal"/>
    <w:link w:val="Bodytext2"/>
    <w:rsid w:val="00FF0C31"/>
    <w:pPr>
      <w:shd w:val="clear" w:color="auto" w:fill="FFFFFF"/>
      <w:spacing w:before="360" w:after="840" w:line="0" w:lineRule="atLeast"/>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Bodytext40">
    <w:name w:val="Body text (4)"/>
    <w:basedOn w:val="Normal"/>
    <w:link w:val="Bodytext4"/>
    <w:rsid w:val="00FF0C31"/>
    <w:pPr>
      <w:shd w:val="clear" w:color="auto" w:fill="FFFFFF"/>
      <w:spacing w:before="840" w:after="180" w:line="0" w:lineRule="atLeast"/>
    </w:pPr>
    <w:rPr>
      <w:rFonts w:ascii="Times New Roman" w:eastAsia="Times New Roman" w:hAnsi="Times New Roman" w:cs="Times New Roman"/>
      <w:b/>
      <w:bCs/>
      <w:color w:val="auto"/>
      <w:kern w:val="2"/>
      <w:sz w:val="28"/>
      <w:szCs w:val="28"/>
      <w:lang w:eastAsia="en-US" w:bidi="ar-SA"/>
      <w14:ligatures w14:val="standardContextual"/>
    </w:rPr>
  </w:style>
  <w:style w:type="paragraph" w:customStyle="1" w:styleId="Heading41">
    <w:name w:val="Heading #4"/>
    <w:basedOn w:val="Normal"/>
    <w:link w:val="Heading40"/>
    <w:rsid w:val="00FF0C31"/>
    <w:pPr>
      <w:shd w:val="clear" w:color="auto" w:fill="FFFFFF"/>
      <w:spacing w:before="1260" w:after="180" w:line="0" w:lineRule="atLeast"/>
      <w:jc w:val="both"/>
      <w:outlineLvl w:val="3"/>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Bodytext50">
    <w:name w:val="Body text (5)"/>
    <w:basedOn w:val="Normal"/>
    <w:link w:val="Bodytext5"/>
    <w:rsid w:val="00FF0C31"/>
    <w:pPr>
      <w:shd w:val="clear" w:color="auto" w:fill="FFFFFF"/>
      <w:spacing w:line="408" w:lineRule="exact"/>
      <w:jc w:val="both"/>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Bodytext60">
    <w:name w:val="Body text (6)"/>
    <w:basedOn w:val="Normal"/>
    <w:link w:val="Bodytext6"/>
    <w:rsid w:val="00FF0C31"/>
    <w:pPr>
      <w:shd w:val="clear" w:color="auto" w:fill="FFFFFF"/>
      <w:spacing w:line="278" w:lineRule="exact"/>
      <w:ind w:hanging="400"/>
      <w:jc w:val="both"/>
    </w:pPr>
    <w:rPr>
      <w:rFonts w:ascii="Times New Roman" w:eastAsia="Times New Roman" w:hAnsi="Times New Roman" w:cs="Times New Roman"/>
      <w:i/>
      <w:iCs/>
      <w:color w:val="auto"/>
      <w:kern w:val="2"/>
      <w:sz w:val="22"/>
      <w:szCs w:val="22"/>
      <w:lang w:eastAsia="en-US" w:bidi="ar-SA"/>
      <w14:ligatures w14:val="standardContextual"/>
    </w:rPr>
  </w:style>
  <w:style w:type="paragraph" w:customStyle="1" w:styleId="Bodytext7">
    <w:name w:val="Body text (7)"/>
    <w:basedOn w:val="Normal"/>
    <w:link w:val="Bodytext7Exact"/>
    <w:rsid w:val="00FF0C31"/>
    <w:pPr>
      <w:shd w:val="clear" w:color="auto" w:fill="FFFFFF"/>
      <w:spacing w:before="60" w:line="0" w:lineRule="atLeast"/>
      <w:jc w:val="both"/>
    </w:pPr>
    <w:rPr>
      <w:rFonts w:ascii="Calibri" w:eastAsia="Calibri" w:hAnsi="Calibri" w:cs="Calibri"/>
      <w:color w:val="auto"/>
      <w:kern w:val="2"/>
      <w:sz w:val="20"/>
      <w:szCs w:val="20"/>
      <w:lang w:eastAsia="en-US" w:bidi="ar-SA"/>
      <w14:ligatures w14:val="standardContextual"/>
    </w:rPr>
  </w:style>
  <w:style w:type="paragraph" w:customStyle="1" w:styleId="Picturecaption2">
    <w:name w:val="Picture caption (2)"/>
    <w:basedOn w:val="Normal"/>
    <w:link w:val="Picturecaption2Exact"/>
    <w:rsid w:val="00FF0C31"/>
    <w:pPr>
      <w:shd w:val="clear" w:color="auto" w:fill="FFFFFF"/>
      <w:spacing w:line="0" w:lineRule="atLeast"/>
    </w:pPr>
    <w:rPr>
      <w:rFonts w:ascii="Franklin Gothic Medium" w:eastAsia="Franklin Gothic Medium" w:hAnsi="Franklin Gothic Medium" w:cs="Franklin Gothic Medium"/>
      <w:color w:val="auto"/>
      <w:kern w:val="2"/>
      <w:sz w:val="21"/>
      <w:szCs w:val="21"/>
      <w:lang w:eastAsia="en-US" w:bidi="ar-SA"/>
      <w14:ligatures w14:val="standardContextual"/>
    </w:rPr>
  </w:style>
  <w:style w:type="paragraph" w:customStyle="1" w:styleId="Picturecaption3">
    <w:name w:val="Picture caption (3)"/>
    <w:basedOn w:val="Normal"/>
    <w:link w:val="Picturecaption3Exact"/>
    <w:rsid w:val="00FF0C31"/>
    <w:pPr>
      <w:shd w:val="clear" w:color="auto" w:fill="FFFFFF"/>
      <w:spacing w:line="0" w:lineRule="atLeast"/>
    </w:pPr>
    <w:rPr>
      <w:rFonts w:ascii="Bookman Old Style" w:eastAsia="Bookman Old Style" w:hAnsi="Bookman Old Style" w:cs="Bookman Old Style"/>
      <w:b/>
      <w:bCs/>
      <w:color w:val="auto"/>
      <w:kern w:val="2"/>
      <w:sz w:val="16"/>
      <w:szCs w:val="16"/>
      <w:lang w:eastAsia="en-US" w:bidi="ar-SA"/>
      <w14:ligatures w14:val="standardContextual"/>
    </w:rPr>
  </w:style>
  <w:style w:type="paragraph" w:customStyle="1" w:styleId="Heading31">
    <w:name w:val="Heading #3"/>
    <w:basedOn w:val="Normal"/>
    <w:link w:val="Heading30"/>
    <w:rsid w:val="00FF0C31"/>
    <w:pPr>
      <w:shd w:val="clear" w:color="auto" w:fill="FFFFFF"/>
      <w:spacing w:before="240" w:after="300" w:line="0" w:lineRule="atLeast"/>
      <w:jc w:val="both"/>
      <w:outlineLvl w:val="2"/>
    </w:pPr>
    <w:rPr>
      <w:rFonts w:ascii="Trebuchet MS" w:eastAsia="Trebuchet MS" w:hAnsi="Trebuchet MS" w:cs="Trebuchet MS"/>
      <w:i/>
      <w:iCs/>
      <w:color w:val="auto"/>
      <w:spacing w:val="-10"/>
      <w:kern w:val="2"/>
      <w:sz w:val="26"/>
      <w:szCs w:val="26"/>
      <w:lang w:eastAsia="en-US" w:bidi="ar-SA"/>
      <w14:ligatures w14:val="standardContextual"/>
    </w:rPr>
  </w:style>
  <w:style w:type="paragraph" w:customStyle="1" w:styleId="Picturecaption4">
    <w:name w:val="Picture caption (4)"/>
    <w:basedOn w:val="Normal"/>
    <w:link w:val="Picturecaption4Exact"/>
    <w:rsid w:val="00FF0C31"/>
    <w:pPr>
      <w:shd w:val="clear" w:color="auto" w:fill="FFFFFF"/>
      <w:spacing w:after="120" w:line="0" w:lineRule="atLeast"/>
    </w:pPr>
    <w:rPr>
      <w:rFonts w:ascii="Calibri" w:eastAsia="Calibri" w:hAnsi="Calibri" w:cs="Calibri"/>
      <w:b/>
      <w:bCs/>
      <w:color w:val="auto"/>
      <w:kern w:val="2"/>
      <w:sz w:val="34"/>
      <w:szCs w:val="34"/>
      <w:lang w:eastAsia="en-US" w:bidi="ar-SA"/>
      <w14:ligatures w14:val="standardContextual"/>
    </w:rPr>
  </w:style>
  <w:style w:type="paragraph" w:customStyle="1" w:styleId="Picturecaption">
    <w:name w:val="Picture caption"/>
    <w:basedOn w:val="Normal"/>
    <w:link w:val="PicturecaptionExact"/>
    <w:rsid w:val="00FF0C31"/>
    <w:pPr>
      <w:shd w:val="clear" w:color="auto" w:fill="FFFFFF"/>
      <w:spacing w:before="120" w:line="240" w:lineRule="exact"/>
    </w:pPr>
    <w:rPr>
      <w:rFonts w:ascii="Calibri" w:eastAsia="Calibri" w:hAnsi="Calibri" w:cs="Calibri"/>
      <w:b/>
      <w:bCs/>
      <w:color w:val="auto"/>
      <w:kern w:val="2"/>
      <w:sz w:val="22"/>
      <w:szCs w:val="22"/>
      <w:lang w:eastAsia="en-US" w:bidi="ar-SA"/>
      <w14:ligatures w14:val="standardContextual"/>
    </w:rPr>
  </w:style>
  <w:style w:type="character" w:styleId="CommentReference">
    <w:name w:val="annotation reference"/>
    <w:basedOn w:val="DefaultParagraphFont"/>
    <w:uiPriority w:val="99"/>
    <w:semiHidden/>
    <w:unhideWhenUsed/>
    <w:rsid w:val="00FF0C31"/>
    <w:rPr>
      <w:sz w:val="16"/>
      <w:szCs w:val="16"/>
    </w:rPr>
  </w:style>
  <w:style w:type="paragraph" w:styleId="CommentText">
    <w:name w:val="annotation text"/>
    <w:basedOn w:val="Normal"/>
    <w:link w:val="CommentTextChar"/>
    <w:uiPriority w:val="99"/>
    <w:unhideWhenUsed/>
    <w:rsid w:val="00FF0C31"/>
    <w:rPr>
      <w:sz w:val="20"/>
      <w:szCs w:val="20"/>
    </w:rPr>
  </w:style>
  <w:style w:type="character" w:customStyle="1" w:styleId="CommentTextChar">
    <w:name w:val="Comment Text Char"/>
    <w:basedOn w:val="DefaultParagraphFont"/>
    <w:link w:val="CommentText"/>
    <w:uiPriority w:val="99"/>
    <w:rsid w:val="00FF0C31"/>
    <w:rPr>
      <w:rFonts w:ascii="Arial Unicode MS" w:eastAsia="Arial Unicode MS" w:hAnsi="Arial Unicode MS" w:cs="Arial Unicode MS"/>
      <w:color w:val="000000"/>
      <w:kern w:val="0"/>
      <w:sz w:val="20"/>
      <w:szCs w:val="20"/>
      <w:lang w:eastAsia="ro-RO" w:bidi="ro-RO"/>
      <w14:ligatures w14:val="none"/>
    </w:rPr>
  </w:style>
  <w:style w:type="paragraph" w:styleId="CommentSubject">
    <w:name w:val="annotation subject"/>
    <w:basedOn w:val="CommentText"/>
    <w:next w:val="CommentText"/>
    <w:link w:val="CommentSubjectChar"/>
    <w:uiPriority w:val="99"/>
    <w:semiHidden/>
    <w:unhideWhenUsed/>
    <w:rsid w:val="00FF0C31"/>
    <w:rPr>
      <w:b/>
      <w:bCs/>
    </w:rPr>
  </w:style>
  <w:style w:type="character" w:customStyle="1" w:styleId="CommentSubjectChar">
    <w:name w:val="Comment Subject Char"/>
    <w:basedOn w:val="CommentTextChar"/>
    <w:link w:val="CommentSubject"/>
    <w:uiPriority w:val="99"/>
    <w:semiHidden/>
    <w:rsid w:val="00FF0C31"/>
    <w:rPr>
      <w:rFonts w:ascii="Arial Unicode MS" w:eastAsia="Arial Unicode MS" w:hAnsi="Arial Unicode MS" w:cs="Arial Unicode MS"/>
      <w:b/>
      <w:bCs/>
      <w:color w:val="000000"/>
      <w:kern w:val="0"/>
      <w:sz w:val="20"/>
      <w:szCs w:val="20"/>
      <w:lang w:eastAsia="ro-RO" w:bidi="ro-RO"/>
      <w14:ligatures w14:val="none"/>
    </w:rPr>
  </w:style>
  <w:style w:type="character" w:customStyle="1" w:styleId="Bodytext2Exact">
    <w:name w:val="Body text (2) Exact"/>
    <w:basedOn w:val="DefaultParagraphFont"/>
    <w:rsid w:val="00FF0C31"/>
    <w:rPr>
      <w:rFonts w:ascii="Arial" w:eastAsia="Arial" w:hAnsi="Arial" w:cs="Arial"/>
      <w:b w:val="0"/>
      <w:bCs w:val="0"/>
      <w:i w:val="0"/>
      <w:iCs w:val="0"/>
      <w:smallCaps w:val="0"/>
      <w:strike w:val="0"/>
      <w:sz w:val="22"/>
      <w:szCs w:val="22"/>
      <w:u w:val="none"/>
    </w:rPr>
  </w:style>
  <w:style w:type="character" w:customStyle="1" w:styleId="Bodytext4Exact">
    <w:name w:val="Body text (4) Exact"/>
    <w:basedOn w:val="DefaultParagraphFont"/>
    <w:rsid w:val="00FF0C31"/>
    <w:rPr>
      <w:rFonts w:ascii="Constantia" w:eastAsia="Constantia" w:hAnsi="Constantia" w:cs="Constantia"/>
      <w:b w:val="0"/>
      <w:bCs w:val="0"/>
      <w:i w:val="0"/>
      <w:iCs w:val="0"/>
      <w:smallCaps w:val="0"/>
      <w:strike w:val="0"/>
      <w:sz w:val="16"/>
      <w:szCs w:val="16"/>
      <w:u w:val="none"/>
    </w:rPr>
  </w:style>
  <w:style w:type="character" w:customStyle="1" w:styleId="Bodytext4Calibri85ptExact">
    <w:name w:val="Body text (4) + Calibri;8;5 pt Exact"/>
    <w:basedOn w:val="Bodytext4Exact"/>
    <w:rsid w:val="00FF0C31"/>
    <w:rPr>
      <w:rFonts w:ascii="Calibri" w:eastAsia="Calibri" w:hAnsi="Calibri" w:cs="Calibri"/>
      <w:b w:val="0"/>
      <w:bCs w:val="0"/>
      <w:i w:val="0"/>
      <w:iCs w:val="0"/>
      <w:smallCaps w:val="0"/>
      <w:strike w:val="0"/>
      <w:color w:val="000000"/>
      <w:spacing w:val="0"/>
      <w:w w:val="100"/>
      <w:position w:val="0"/>
      <w:sz w:val="17"/>
      <w:szCs w:val="17"/>
      <w:u w:val="none"/>
      <w:lang w:val="ro-RO" w:eastAsia="ro-RO" w:bidi="ro-RO"/>
    </w:rPr>
  </w:style>
  <w:style w:type="character" w:customStyle="1" w:styleId="PicturecaptionSmallCapsExact">
    <w:name w:val="Picture caption + Small Caps Exact"/>
    <w:basedOn w:val="PicturecaptionExact"/>
    <w:rsid w:val="00FF0C31"/>
    <w:rPr>
      <w:rFonts w:ascii="Arial" w:eastAsia="Arial" w:hAnsi="Arial" w:cs="Arial"/>
      <w:b w:val="0"/>
      <w:bCs w:val="0"/>
      <w:smallCaps/>
      <w:color w:val="000000"/>
      <w:w w:val="100"/>
      <w:position w:val="0"/>
      <w:sz w:val="13"/>
      <w:szCs w:val="13"/>
      <w:shd w:val="clear" w:color="auto" w:fill="FFFFFF"/>
      <w:lang w:val="ro-RO" w:eastAsia="ro-RO" w:bidi="ro-RO"/>
    </w:rPr>
  </w:style>
  <w:style w:type="character" w:customStyle="1" w:styleId="Bodytext555ptExact">
    <w:name w:val="Body text (5) + 5;5 pt Exact"/>
    <w:basedOn w:val="Bodytext5Exact"/>
    <w:rsid w:val="00FF0C31"/>
    <w:rPr>
      <w:rFonts w:ascii="Arial" w:eastAsia="Arial" w:hAnsi="Arial" w:cs="Arial"/>
      <w:b w:val="0"/>
      <w:bCs w:val="0"/>
      <w:i w:val="0"/>
      <w:iCs w:val="0"/>
      <w:smallCaps w:val="0"/>
      <w:strike w:val="0"/>
      <w:color w:val="000000"/>
      <w:spacing w:val="0"/>
      <w:w w:val="100"/>
      <w:position w:val="0"/>
      <w:sz w:val="11"/>
      <w:szCs w:val="11"/>
      <w:u w:val="none"/>
      <w:lang w:val="ro-RO" w:eastAsia="ro-RO" w:bidi="ro-RO"/>
    </w:rPr>
  </w:style>
  <w:style w:type="character" w:customStyle="1" w:styleId="Bodytext2SmallCaps">
    <w:name w:val="Body text (2) + Small Caps"/>
    <w:basedOn w:val="Bodytext2"/>
    <w:rsid w:val="00FF0C31"/>
    <w:rPr>
      <w:rFonts w:ascii="Arial" w:eastAsia="Arial" w:hAnsi="Arial" w:cs="Arial"/>
      <w:smallCaps/>
      <w:color w:val="000000"/>
      <w:spacing w:val="0"/>
      <w:w w:val="100"/>
      <w:position w:val="0"/>
      <w:sz w:val="22"/>
      <w:szCs w:val="22"/>
      <w:shd w:val="clear" w:color="auto" w:fill="FFFFFF"/>
      <w:lang w:val="ro-RO" w:eastAsia="ro-RO" w:bidi="ro-RO"/>
    </w:rPr>
  </w:style>
  <w:style w:type="character" w:customStyle="1" w:styleId="Bodytext216ptItalic">
    <w:name w:val="Body text (2) + 16 pt;Italic"/>
    <w:basedOn w:val="Bodytext2"/>
    <w:rsid w:val="00FF0C31"/>
    <w:rPr>
      <w:rFonts w:ascii="Arial" w:eastAsia="Arial" w:hAnsi="Arial" w:cs="Arial"/>
      <w:i/>
      <w:iCs/>
      <w:color w:val="000000"/>
      <w:spacing w:val="0"/>
      <w:w w:val="100"/>
      <w:position w:val="0"/>
      <w:sz w:val="32"/>
      <w:szCs w:val="32"/>
      <w:shd w:val="clear" w:color="auto" w:fill="FFFFFF"/>
      <w:lang w:val="ro-RO" w:eastAsia="ro-RO" w:bidi="ro-RO"/>
    </w:rPr>
  </w:style>
  <w:style w:type="paragraph" w:styleId="Revision">
    <w:name w:val="Revision"/>
    <w:hidden/>
    <w:uiPriority w:val="99"/>
    <w:semiHidden/>
    <w:rsid w:val="00FF0C31"/>
    <w:pPr>
      <w:spacing w:after="0" w:line="240" w:lineRule="auto"/>
    </w:pPr>
    <w:rPr>
      <w:rFonts w:ascii="Arial Unicode MS" w:eastAsia="Arial Unicode MS" w:hAnsi="Arial Unicode MS" w:cs="Arial Unicode MS"/>
      <w:color w:val="000000"/>
      <w:kern w:val="0"/>
      <w:lang w:eastAsia="ro-RO" w:bidi="ro-RO"/>
      <w14:ligatures w14:val="none"/>
    </w:rPr>
  </w:style>
  <w:style w:type="character" w:styleId="Hyperlink">
    <w:name w:val="Hyperlink"/>
    <w:basedOn w:val="DefaultParagraphFont"/>
    <w:uiPriority w:val="99"/>
    <w:unhideWhenUsed/>
    <w:rsid w:val="00FF0C31"/>
    <w:rPr>
      <w:color w:val="467886" w:themeColor="hyperlink"/>
      <w:u w:val="single"/>
    </w:rPr>
  </w:style>
  <w:style w:type="character" w:customStyle="1" w:styleId="MeniuneNerezolvat1">
    <w:name w:val="Mențiune Nerezolvat1"/>
    <w:basedOn w:val="DefaultParagraphFont"/>
    <w:uiPriority w:val="99"/>
    <w:semiHidden/>
    <w:unhideWhenUsed/>
    <w:rsid w:val="00FF0C31"/>
    <w:rPr>
      <w:color w:val="605E5C"/>
      <w:shd w:val="clear" w:color="auto" w:fill="E1DFDD"/>
    </w:rPr>
  </w:style>
  <w:style w:type="paragraph" w:styleId="BalloonText">
    <w:name w:val="Balloon Text"/>
    <w:basedOn w:val="Normal"/>
    <w:link w:val="BalloonTextChar"/>
    <w:uiPriority w:val="99"/>
    <w:semiHidden/>
    <w:unhideWhenUsed/>
    <w:rsid w:val="00FF0C31"/>
    <w:rPr>
      <w:rFonts w:ascii="Tahoma" w:hAnsi="Tahoma" w:cs="Tahoma"/>
      <w:sz w:val="16"/>
      <w:szCs w:val="16"/>
    </w:rPr>
  </w:style>
  <w:style w:type="character" w:customStyle="1" w:styleId="BalloonTextChar">
    <w:name w:val="Balloon Text Char"/>
    <w:basedOn w:val="DefaultParagraphFont"/>
    <w:link w:val="BalloonText"/>
    <w:uiPriority w:val="99"/>
    <w:semiHidden/>
    <w:rsid w:val="00FF0C31"/>
    <w:rPr>
      <w:rFonts w:ascii="Tahoma" w:eastAsia="Arial Unicode MS" w:hAnsi="Tahoma" w:cs="Tahoma"/>
      <w:color w:val="000000"/>
      <w:kern w:val="0"/>
      <w:sz w:val="16"/>
      <w:szCs w:val="16"/>
      <w:lang w:eastAsia="ro-RO" w:bidi="ro-RO"/>
      <w14:ligatures w14:val="none"/>
    </w:rPr>
  </w:style>
  <w:style w:type="paragraph" w:customStyle="1" w:styleId="pf0">
    <w:name w:val="pf0"/>
    <w:basedOn w:val="Normal"/>
    <w:rsid w:val="00FF0C3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DefaultParagraphFont"/>
    <w:rsid w:val="00FF0C31"/>
    <w:rPr>
      <w:rFonts w:ascii="Segoe UI" w:hAnsi="Segoe UI" w:cs="Segoe UI" w:hint="default"/>
      <w:sz w:val="18"/>
      <w:szCs w:val="18"/>
    </w:rPr>
  </w:style>
  <w:style w:type="character" w:styleId="UnresolvedMention">
    <w:name w:val="Unresolved Mention"/>
    <w:basedOn w:val="DefaultParagraphFont"/>
    <w:uiPriority w:val="99"/>
    <w:semiHidden/>
    <w:unhideWhenUsed/>
    <w:rsid w:val="00FF0C31"/>
    <w:rPr>
      <w:color w:val="605E5C"/>
      <w:shd w:val="clear" w:color="auto" w:fill="E1DFDD"/>
    </w:rPr>
  </w:style>
  <w:style w:type="paragraph" w:styleId="Header">
    <w:name w:val="header"/>
    <w:basedOn w:val="Normal"/>
    <w:link w:val="HeaderChar"/>
    <w:uiPriority w:val="99"/>
    <w:unhideWhenUsed/>
    <w:rsid w:val="00FF0C31"/>
    <w:pPr>
      <w:tabs>
        <w:tab w:val="center" w:pos="4536"/>
        <w:tab w:val="right" w:pos="9072"/>
      </w:tabs>
    </w:pPr>
  </w:style>
  <w:style w:type="character" w:customStyle="1" w:styleId="HeaderChar">
    <w:name w:val="Header Char"/>
    <w:basedOn w:val="DefaultParagraphFont"/>
    <w:link w:val="Header"/>
    <w:uiPriority w:val="99"/>
    <w:rsid w:val="00FF0C31"/>
    <w:rPr>
      <w:rFonts w:ascii="Arial Unicode MS" w:eastAsia="Arial Unicode MS" w:hAnsi="Arial Unicode MS" w:cs="Arial Unicode MS"/>
      <w:color w:val="000000"/>
      <w:kern w:val="0"/>
      <w:lang w:eastAsia="ro-RO" w:bidi="ro-RO"/>
      <w14:ligatures w14:val="none"/>
    </w:rPr>
  </w:style>
  <w:style w:type="paragraph" w:styleId="Footer">
    <w:name w:val="footer"/>
    <w:basedOn w:val="Normal"/>
    <w:link w:val="FooterChar"/>
    <w:uiPriority w:val="99"/>
    <w:unhideWhenUsed/>
    <w:rsid w:val="00FF0C31"/>
    <w:pPr>
      <w:tabs>
        <w:tab w:val="center" w:pos="4536"/>
        <w:tab w:val="right" w:pos="9072"/>
      </w:tabs>
    </w:pPr>
  </w:style>
  <w:style w:type="character" w:customStyle="1" w:styleId="FooterChar">
    <w:name w:val="Footer Char"/>
    <w:basedOn w:val="DefaultParagraphFont"/>
    <w:link w:val="Footer"/>
    <w:uiPriority w:val="99"/>
    <w:rsid w:val="00FF0C31"/>
    <w:rPr>
      <w:rFonts w:ascii="Arial Unicode MS" w:eastAsia="Arial Unicode MS" w:hAnsi="Arial Unicode MS" w:cs="Arial Unicode MS"/>
      <w:color w:val="000000"/>
      <w:kern w:val="0"/>
      <w:lang w:eastAsia="ro-RO" w:bidi="ro-RO"/>
      <w14:ligatures w14:val="none"/>
    </w:rPr>
  </w:style>
  <w:style w:type="table" w:styleId="TableGrid">
    <w:name w:val="Table Grid"/>
    <w:basedOn w:val="TableNormal"/>
    <w:uiPriority w:val="39"/>
    <w:rsid w:val="0051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895</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Catalin BIRDA</dc:creator>
  <cp:keywords/>
  <dc:description/>
  <cp:lastModifiedBy>Victor Catalin BIRDA</cp:lastModifiedBy>
  <cp:revision>2</cp:revision>
  <dcterms:created xsi:type="dcterms:W3CDTF">2024-09-16T07:43:00Z</dcterms:created>
  <dcterms:modified xsi:type="dcterms:W3CDTF">2024-09-16T08:18:00Z</dcterms:modified>
</cp:coreProperties>
</file>