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276" w:lineRule="auto"/>
        <w:rPr>
          <w:rFonts w:ascii="Arial" w:cs="Arial" w:eastAsia="Arial" w:hAnsi="Arial"/>
          <w:sz w:val="36"/>
          <w:szCs w:val="36"/>
        </w:rPr>
      </w:pPr>
      <w:r w:rsidDel="00000000" w:rsidR="00000000" w:rsidRPr="00000000">
        <w:rPr>
          <w:rFonts w:ascii="Arial" w:cs="Arial" w:eastAsia="Arial" w:hAnsi="Arial"/>
          <w:sz w:val="20"/>
          <w:szCs w:val="20"/>
          <w:rtl w:val="0"/>
        </w:rPr>
        <w:t xml:space="preserve">IES-CFN nr. ______ / _____._____.2023</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Title"/>
        <w:spacing w:after="100" w:before="100" w:line="276" w:lineRule="auto"/>
        <w:ind w:right="-707"/>
        <w:rPr>
          <w:rFonts w:ascii="Arial" w:cs="Arial" w:eastAsia="Arial" w:hAnsi="Arial"/>
          <w:b w:val="0"/>
          <w:sz w:val="32"/>
          <w:szCs w:val="32"/>
        </w:rPr>
      </w:pPr>
      <w:bookmarkStart w:colFirst="0" w:colLast="0" w:name="_heading=h.en30o16uqauw" w:id="0"/>
      <w:bookmarkEnd w:id="0"/>
      <w:r w:rsidDel="00000000" w:rsidR="00000000" w:rsidRPr="00000000">
        <w:rPr>
          <w:rFonts w:ascii="Arial" w:cs="Arial" w:eastAsia="Arial" w:hAnsi="Arial"/>
          <w:sz w:val="32"/>
          <w:szCs w:val="32"/>
          <w:rtl w:val="0"/>
        </w:rPr>
        <w:t xml:space="preserve">Acord-cadru de finanțare multianuală</w:t>
      </w:r>
      <w:r w:rsidDel="00000000" w:rsidR="00000000" w:rsidRPr="00000000">
        <w:rPr>
          <w:rFonts w:ascii="Arial" w:cs="Arial" w:eastAsia="Arial" w:hAnsi="Arial"/>
          <w:b w:val="0"/>
          <w:sz w:val="32"/>
          <w:szCs w:val="32"/>
          <w:rtl w:val="0"/>
        </w:rPr>
        <w:t xml:space="preserve"> | Anexa 6 la Ghidul solicitantului</w:t>
      </w:r>
    </w:p>
    <w:p w:rsidR="00000000" w:rsidDel="00000000" w:rsidP="00000000" w:rsidRDefault="00000000" w:rsidRPr="00000000" w14:paraId="00000003">
      <w:pPr>
        <w:spacing w:after="100" w:before="100" w:line="276" w:lineRule="auto"/>
        <w:rPr>
          <w:rFonts w:ascii="Arial" w:cs="Arial" w:eastAsia="Arial" w:hAnsi="Arial"/>
          <w:sz w:val="20"/>
          <w:szCs w:val="20"/>
        </w:rPr>
      </w:pPr>
      <w:r w:rsidDel="00000000" w:rsidR="00000000" w:rsidRPr="00000000">
        <w:rPr>
          <w:rFonts w:ascii="Arial" w:cs="Arial" w:eastAsia="Arial" w:hAnsi="Arial"/>
          <w:rtl w:val="0"/>
        </w:rPr>
        <w:t xml:space="preserve">privind finanțarea nerambursabilă a proiectelor culturale prin programul prioritar de finanțare nerambursabilă cu caracter multianual „Repere în cultură”, derulat în perioada 2024-2027 de Centrul de Proiecte al Municipiului Timișoara, din sume de la bugetul local al Municipiului Timișoara</w:t>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temeiul dispoziţiilor:</w:t>
      </w:r>
    </w:p>
    <w:p w:rsidR="00000000" w:rsidDel="00000000" w:rsidP="00000000" w:rsidRDefault="00000000" w:rsidRPr="00000000" w14:paraId="00000006">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O.G. 51/1998 privind îmbunătățirea sistemului de finanțare nerambursabilă a proiectelor culturale, cu modificările și completările ulterioare,</w:t>
      </w:r>
    </w:p>
    <w:p w:rsidR="00000000" w:rsidDel="00000000" w:rsidP="00000000" w:rsidRDefault="00000000" w:rsidRPr="00000000" w14:paraId="00000007">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Legii nr. 286/2022 privind aprobarea Ordonanţei de urgenţă a Guvernului nr. 83/2022 pentru modificarea şi completarea Ordonanţei Guvernului nr. 51/1998 privind îmbunătăţirea sistemului de finanţare a programelor, proiectelor şi acţiunilor culturale, precum şi pentru modificarea Ordonanţei de urgenţă a Guvernului nr. 42/2019 privind stabilirea unor măsuri financiare pentru susţinerea desfăşurării Programului cultural naţional "Timişoara - Capitală Europeană a Culturii în anul 2023",</w:t>
      </w:r>
    </w:p>
    <w:p w:rsidR="00000000" w:rsidDel="00000000" w:rsidP="00000000" w:rsidRDefault="00000000" w:rsidRPr="00000000" w14:paraId="00000008">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Legii nr. 196 din 4 iulie 2023 privind aprobarea Ordonanței Guvernului nr. 10/2023 pentru modificarea art. 21 alin. (1) lit. h) din Ordonanța Guvernului nr. 51/1998 privind îmbunătățirea sistemului de finanțare nerambursabilă a proiectelor culturale,</w:t>
      </w:r>
    </w:p>
    <w:p w:rsidR="00000000" w:rsidDel="00000000" w:rsidP="00000000" w:rsidRDefault="00000000" w:rsidRPr="00000000" w14:paraId="00000009">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O.G. 20/31.01.2024 pentru modificarea Ordonanţei Guvernului nr. 51/1998 privind îmbunătăţirea sistemului de finanţare nerambursabilă a proiectelor culturale,</w:t>
      </w:r>
    </w:p>
    <w:p w:rsidR="00000000" w:rsidDel="00000000" w:rsidP="00000000" w:rsidRDefault="00000000" w:rsidRPr="00000000" w14:paraId="0000000A">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Ghidului solicitantului (Anexa nr. 1 la HCLMT nr. ___ / __.__.2024),</w:t>
      </w:r>
    </w:p>
    <w:p w:rsidR="00000000" w:rsidDel="00000000" w:rsidP="00000000" w:rsidRDefault="00000000" w:rsidRPr="00000000" w14:paraId="0000000B">
      <w:pPr>
        <w:numPr>
          <w:ilvl w:val="0"/>
          <w:numId w:val="8"/>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Anunțului de lansare a programului de finanțare (Anexa nr. 3. la HCLMT nr. ___ / __.__.2024),</w:t>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între</w:t>
      </w:r>
    </w:p>
    <w:p w:rsidR="00000000" w:rsidDel="00000000" w:rsidP="00000000" w:rsidRDefault="00000000" w:rsidRPr="00000000" w14:paraId="0000000E">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Centrul de Proiecte al Municipiului Timișoara</w:t>
      </w:r>
      <w:r w:rsidDel="00000000" w:rsidR="00000000" w:rsidRPr="00000000">
        <w:rPr>
          <w:rFonts w:ascii="Arial" w:cs="Arial" w:eastAsia="Arial" w:hAnsi="Arial"/>
          <w:sz w:val="20"/>
          <w:szCs w:val="20"/>
          <w:rtl w:val="0"/>
        </w:rPr>
        <w:t xml:space="preserve">, cu sediul în Timișoara, str. Vasile Alecsandri, nr. 1, SAD 7, jud. Timiș, e-mail: contact@centruldeproiecte.ro, cod fiscal 44202834, cont </w:t>
      </w:r>
      <w:r w:rsidDel="00000000" w:rsidR="00000000" w:rsidRPr="00000000">
        <w:rPr>
          <w:rFonts w:ascii="Arial" w:cs="Arial" w:eastAsia="Arial" w:hAnsi="Arial"/>
          <w:sz w:val="21"/>
          <w:szCs w:val="21"/>
          <w:highlight w:val="white"/>
          <w:rtl w:val="0"/>
        </w:rPr>
        <w:t xml:space="preserve">RO08TREZ24A675000203030X</w:t>
      </w:r>
      <w:r w:rsidDel="00000000" w:rsidR="00000000" w:rsidRPr="00000000">
        <w:rPr>
          <w:rFonts w:ascii="Arial" w:cs="Arial" w:eastAsia="Arial" w:hAnsi="Arial"/>
          <w:sz w:val="20"/>
          <w:szCs w:val="20"/>
          <w:rtl w:val="0"/>
        </w:rPr>
        <w:t xml:space="preserve">, deschis la Trezoreria Municipiului Timișoara, reprezentat de doamna Alexandra-Maria Rigler, având funcţia de director, în calitate de </w:t>
      </w:r>
      <w:r w:rsidDel="00000000" w:rsidR="00000000" w:rsidRPr="00000000">
        <w:rPr>
          <w:rFonts w:ascii="Arial" w:cs="Arial" w:eastAsia="Arial" w:hAnsi="Arial"/>
          <w:b w:val="1"/>
          <w:sz w:val="20"/>
          <w:szCs w:val="20"/>
          <w:rtl w:val="0"/>
        </w:rPr>
        <w:t xml:space="preserve">autoritate finanțatoare</w:t>
      </w: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şi</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i w:val="1"/>
          <w:sz w:val="20"/>
          <w:szCs w:val="20"/>
          <w:rtl w:val="0"/>
        </w:rPr>
        <w:t xml:space="preserve">(denumirea legală a organizației)</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sz w:val="20"/>
          <w:szCs w:val="20"/>
          <w:rtl w:val="0"/>
        </w:rPr>
        <w:t xml:space="preserve">, cu sediul social în ___________</w:t>
      </w:r>
      <w:r w:rsidDel="00000000" w:rsidR="00000000" w:rsidRPr="00000000">
        <w:rPr>
          <w:rFonts w:ascii="Arial" w:cs="Arial" w:eastAsia="Arial" w:hAnsi="Arial"/>
          <w:i w:val="1"/>
          <w:sz w:val="20"/>
          <w:szCs w:val="20"/>
          <w:rtl w:val="0"/>
        </w:rPr>
        <w:t xml:space="preserve">(adresa legală completă)</w:t>
      </w:r>
      <w:r w:rsidDel="00000000" w:rsidR="00000000" w:rsidRPr="00000000">
        <w:rPr>
          <w:rFonts w:ascii="Arial" w:cs="Arial" w:eastAsia="Arial" w:hAnsi="Arial"/>
          <w:sz w:val="20"/>
          <w:szCs w:val="20"/>
          <w:rtl w:val="0"/>
        </w:rPr>
        <w:t xml:space="preserve">__________, cod fiscal __________, având contul ____________, deschis la ___________, filiala ___________, reprezentat prin ___________, în calitate de Președinte/Director/Manager, denumit în continuare </w:t>
      </w:r>
      <w:r w:rsidDel="00000000" w:rsidR="00000000" w:rsidRPr="00000000">
        <w:rPr>
          <w:rFonts w:ascii="Arial" w:cs="Arial" w:eastAsia="Arial" w:hAnsi="Arial"/>
          <w:b w:val="1"/>
          <w:sz w:val="20"/>
          <w:szCs w:val="20"/>
          <w:rtl w:val="0"/>
        </w:rPr>
        <w:t xml:space="preserve">Beneficiar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 încheiat următorul acord-cadru de finanțare nerambursabilă multianuală:</w:t>
      </w:r>
    </w:p>
    <w:p w:rsidR="00000000" w:rsidDel="00000000" w:rsidP="00000000" w:rsidRDefault="00000000" w:rsidRPr="00000000" w14:paraId="00000012">
      <w:pPr>
        <w:pStyle w:val="Heading1"/>
        <w:spacing w:after="100" w:before="100" w:line="276" w:lineRule="auto"/>
        <w:rPr>
          <w:rFonts w:ascii="Arial" w:cs="Arial" w:eastAsia="Arial" w:hAnsi="Arial"/>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Style w:val="Heading1"/>
        <w:spacing w:after="100" w:before="100" w:line="276" w:lineRule="auto"/>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CAPITOLUL I: OBIECTUL ACORDULUI-CADRU DE FINANȚARE</w:t>
      </w:r>
    </w:p>
    <w:p w:rsidR="00000000" w:rsidDel="00000000" w:rsidP="00000000" w:rsidRDefault="00000000" w:rsidRPr="00000000" w14:paraId="0000001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w:t>
      </w:r>
      <w:r w:rsidDel="00000000" w:rsidR="00000000" w:rsidRPr="00000000">
        <w:rPr>
          <w:rFonts w:ascii="Arial" w:cs="Arial" w:eastAsia="Arial" w:hAnsi="Arial"/>
          <w:sz w:val="20"/>
          <w:szCs w:val="20"/>
          <w:rtl w:val="0"/>
        </w:rPr>
        <w:t xml:space="preserve"> Obiectul prezentului acord-cadru îl reprezintă stabilirea termenilor și condițiilor generale privind scopul, obiectivele, rezultatele și beneficiarii proiectului cultural </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i w:val="1"/>
          <w:sz w:val="20"/>
          <w:szCs w:val="20"/>
          <w:rtl w:val="0"/>
        </w:rPr>
        <w:t xml:space="preserve">(denumirea proiectului, așa cum apare în cererea de finanțare)</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sz w:val="20"/>
          <w:szCs w:val="20"/>
          <w:rtl w:val="0"/>
        </w:rPr>
        <w:t xml:space="preserve">, organizat de către beneficiar ___________</w:t>
      </w:r>
      <w:r w:rsidDel="00000000" w:rsidR="00000000" w:rsidRPr="00000000">
        <w:rPr>
          <w:rFonts w:ascii="Arial" w:cs="Arial" w:eastAsia="Arial" w:hAnsi="Arial"/>
          <w:i w:val="1"/>
          <w:sz w:val="20"/>
          <w:szCs w:val="20"/>
          <w:rtl w:val="0"/>
        </w:rPr>
        <w:t xml:space="preserve">(denumirea organizației)</w:t>
      </w:r>
      <w:r w:rsidDel="00000000" w:rsidR="00000000" w:rsidRPr="00000000">
        <w:rPr>
          <w:rFonts w:ascii="Arial" w:cs="Arial" w:eastAsia="Arial" w:hAnsi="Arial"/>
          <w:sz w:val="20"/>
          <w:szCs w:val="20"/>
          <w:rtl w:val="0"/>
        </w:rPr>
        <w:t xml:space="preserve">___________ în ___________</w:t>
      </w:r>
      <w:r w:rsidDel="00000000" w:rsidR="00000000" w:rsidRPr="00000000">
        <w:rPr>
          <w:rFonts w:ascii="Arial" w:cs="Arial" w:eastAsia="Arial" w:hAnsi="Arial"/>
          <w:i w:val="1"/>
          <w:sz w:val="20"/>
          <w:szCs w:val="20"/>
          <w:rtl w:val="0"/>
        </w:rPr>
        <w:t xml:space="preserve">(orașul/localitățile și țara în care se desfășoară activități din proiect)</w:t>
      </w:r>
      <w:r w:rsidDel="00000000" w:rsidR="00000000" w:rsidRPr="00000000">
        <w:rPr>
          <w:rFonts w:ascii="Arial" w:cs="Arial" w:eastAsia="Arial" w:hAnsi="Arial"/>
          <w:sz w:val="20"/>
          <w:szCs w:val="20"/>
          <w:rtl w:val="0"/>
        </w:rPr>
        <w:t xml:space="preserve">___________, în termenii și condițiile stabilite în cererea de finanțare nerambursabilă INT-FIN nr. ___ / __.__._____ </w:t>
      </w:r>
      <w:r w:rsidDel="00000000" w:rsidR="00000000" w:rsidRPr="00000000">
        <w:rPr>
          <w:rFonts w:ascii="Arial" w:cs="Arial" w:eastAsia="Arial" w:hAnsi="Arial"/>
          <w:i w:val="1"/>
          <w:sz w:val="20"/>
          <w:szCs w:val="20"/>
          <w:rtl w:val="0"/>
        </w:rPr>
        <w:t xml:space="preserve">(așa cum apare pe site-ul finanțatorului)</w:t>
      </w:r>
      <w:r w:rsidDel="00000000" w:rsidR="00000000" w:rsidRPr="00000000">
        <w:rPr>
          <w:rFonts w:ascii="Arial" w:cs="Arial" w:eastAsia="Arial" w:hAnsi="Arial"/>
          <w:sz w:val="20"/>
          <w:szCs w:val="20"/>
          <w:rtl w:val="0"/>
        </w:rPr>
        <w:t xml:space="preserve">, parte integrantă a prezentului contract.</w:t>
      </w:r>
    </w:p>
    <w:p w:rsidR="00000000" w:rsidDel="00000000" w:rsidP="00000000" w:rsidRDefault="00000000" w:rsidRPr="00000000" w14:paraId="0000001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 </w:t>
      </w:r>
      <w:r w:rsidDel="00000000" w:rsidR="00000000" w:rsidRPr="00000000">
        <w:rPr>
          <w:rFonts w:ascii="Arial" w:cs="Arial" w:eastAsia="Arial" w:hAnsi="Arial"/>
          <w:sz w:val="20"/>
          <w:szCs w:val="20"/>
          <w:rtl w:val="0"/>
        </w:rPr>
        <w:t xml:space="preserve">Beneficiarului i se va acorda finanțarea nerambursabilă în termenii și condițiile specifice stabilite prin contractele subsecvente anuale.</w:t>
      </w:r>
    </w:p>
    <w:p w:rsidR="00000000" w:rsidDel="00000000" w:rsidP="00000000" w:rsidRDefault="00000000" w:rsidRPr="00000000" w14:paraId="0000001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pStyle w:val="Heading1"/>
        <w:spacing w:after="100" w:before="100" w:line="276" w:lineRule="auto"/>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CAPITOLUL II: CONDIȚII GENERALE</w:t>
      </w:r>
    </w:p>
    <w:p w:rsidR="00000000" w:rsidDel="00000000" w:rsidP="00000000" w:rsidRDefault="00000000" w:rsidRPr="00000000" w14:paraId="0000001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w:t>
      </w:r>
      <w:r w:rsidDel="00000000" w:rsidR="00000000" w:rsidRPr="00000000">
        <w:rPr>
          <w:rFonts w:ascii="Arial" w:cs="Arial" w:eastAsia="Arial" w:hAnsi="Arial"/>
          <w:sz w:val="20"/>
          <w:szCs w:val="20"/>
          <w:rtl w:val="0"/>
        </w:rPr>
        <w:t xml:space="preserve"> Beneficiarul finanțării nerambursabile se angajează să desfășoare activitățile specifice proiectului cultural menționat la Art. 1 în vederea realizării acestuia în integralitatea sa, respectiv pentru îndeplinirea scopului, obiectivelor, rezultatelor și indicatorilor privind beneficiarii proiectului în conformitate cu prevederile prezentului acord-cadru de finanțare și cu legislația în vigoare, cu prevederile contractelor subsecvente anuale, precum și cu prevederile cererii de finanțare nerambursabilă INT-FIN nr. ___ / __.__._____.</w:t>
      </w:r>
    </w:p>
    <w:p w:rsidR="00000000" w:rsidDel="00000000" w:rsidP="00000000" w:rsidRDefault="00000000" w:rsidRPr="00000000" w14:paraId="0000001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w:t>
      </w:r>
      <w:r w:rsidDel="00000000" w:rsidR="00000000" w:rsidRPr="00000000">
        <w:rPr>
          <w:rFonts w:ascii="Arial" w:cs="Arial" w:eastAsia="Arial" w:hAnsi="Arial"/>
          <w:sz w:val="20"/>
          <w:szCs w:val="20"/>
          <w:rtl w:val="0"/>
        </w:rPr>
        <w:t xml:space="preserve"> Beneficiarul acceptă că proiectul care face obiectul prezentului acord-cadru este dezvoltat prin dialog și colaborare cu reprezentanți desemnați în acest sens din cadrul Centrului de Proiecte al Municipiului Timișoara și se angajează să colaboreze în continuare cu aceștia pe toată perioada de derulare a prezentului acord-cadru pentru buna implementare a proiectului cultural menționat la Art. 1.</w:t>
      </w:r>
    </w:p>
    <w:p w:rsidR="00000000" w:rsidDel="00000000" w:rsidP="00000000" w:rsidRDefault="00000000" w:rsidRPr="00000000" w14:paraId="0000002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5.</w:t>
      </w:r>
      <w:r w:rsidDel="00000000" w:rsidR="00000000" w:rsidRPr="00000000">
        <w:rPr>
          <w:rFonts w:ascii="Arial" w:cs="Arial" w:eastAsia="Arial" w:hAnsi="Arial"/>
          <w:sz w:val="20"/>
          <w:szCs w:val="20"/>
          <w:rtl w:val="0"/>
        </w:rPr>
        <w:t xml:space="preserve"> Beneficiarul este răspunzător de respectarea tuturor angajamentelor asumate prin documentele depuse în vederea obținerii finanțării.</w:t>
      </w:r>
    </w:p>
    <w:p w:rsidR="00000000" w:rsidDel="00000000" w:rsidP="00000000" w:rsidRDefault="00000000" w:rsidRPr="00000000" w14:paraId="0000002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6</w:t>
      </w:r>
      <w:r w:rsidDel="00000000" w:rsidR="00000000" w:rsidRPr="00000000">
        <w:rPr>
          <w:rFonts w:ascii="Arial" w:cs="Arial" w:eastAsia="Arial" w:hAnsi="Arial"/>
          <w:sz w:val="20"/>
          <w:szCs w:val="20"/>
          <w:rtl w:val="0"/>
        </w:rPr>
        <w:t xml:space="preserve">. Beneficiarul va implementa proiectul cultural pe propria răspundere, în acord cu cele mai bune practici din domeniul de activitate vizat, în condiții de eficiență și transparență şi în concordanţă cu descrierea din cererea de finanţare nerambursabilă menționată la Art. 3, cu scopul de a atinge obiectivele, rezultatele și indicatorii privind beneficiarii proiectului cultural menționat la Art. 1.</w:t>
      </w:r>
    </w:p>
    <w:p w:rsidR="00000000" w:rsidDel="00000000" w:rsidP="00000000" w:rsidRDefault="00000000" w:rsidRPr="00000000" w14:paraId="0000002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pStyle w:val="Title"/>
        <w:spacing w:after="100" w:before="100" w:line="276" w:lineRule="auto"/>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CAPITOLUL III: DURATA DE VALABILITATE A ACORDULUI-CADRU</w:t>
      </w:r>
    </w:p>
    <w:p w:rsidR="00000000" w:rsidDel="00000000" w:rsidP="00000000" w:rsidRDefault="00000000" w:rsidRPr="00000000" w14:paraId="0000002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7.</w:t>
      </w:r>
      <w:r w:rsidDel="00000000" w:rsidR="00000000" w:rsidRPr="00000000">
        <w:rPr>
          <w:rFonts w:ascii="Arial" w:cs="Arial" w:eastAsia="Arial" w:hAnsi="Arial"/>
          <w:sz w:val="20"/>
          <w:szCs w:val="20"/>
          <w:rtl w:val="0"/>
        </w:rPr>
        <w:t xml:space="preserve"> Durata de valabilitate a prezentului acord-cadru de finanțare este cuprinsă între data semnării sale (începând cu ________, conform calendarului programului de finanțare </w:t>
      </w:r>
      <w:r w:rsidDel="00000000" w:rsidR="00000000" w:rsidRPr="00000000">
        <w:rPr>
          <w:rFonts w:ascii="Arial" w:cs="Arial" w:eastAsia="Arial" w:hAnsi="Arial"/>
          <w:i w:val="1"/>
          <w:sz w:val="20"/>
          <w:szCs w:val="20"/>
          <w:rtl w:val="0"/>
        </w:rPr>
        <w:t xml:space="preserve">Repere în cultură</w:t>
      </w:r>
      <w:r w:rsidDel="00000000" w:rsidR="00000000" w:rsidRPr="00000000">
        <w:rPr>
          <w:rFonts w:ascii="Arial" w:cs="Arial" w:eastAsia="Arial" w:hAnsi="Arial"/>
          <w:sz w:val="20"/>
          <w:szCs w:val="20"/>
          <w:rtl w:val="0"/>
        </w:rPr>
        <w:t xml:space="preserve">) și ______________.</w:t>
      </w:r>
    </w:p>
    <w:p w:rsidR="00000000" w:rsidDel="00000000" w:rsidP="00000000" w:rsidRDefault="00000000" w:rsidRPr="00000000" w14:paraId="0000002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8.</w:t>
      </w:r>
      <w:r w:rsidDel="00000000" w:rsidR="00000000" w:rsidRPr="00000000">
        <w:rPr>
          <w:rFonts w:ascii="Arial" w:cs="Arial" w:eastAsia="Arial" w:hAnsi="Arial"/>
          <w:sz w:val="20"/>
          <w:szCs w:val="20"/>
          <w:rtl w:val="0"/>
        </w:rPr>
        <w:t xml:space="preserve"> Pe durata de valabilitate a prezentului acord-cadru se vor încheia _____ contracte subsecvente anuale, după cum urmează:  </w:t>
      </w:r>
    </w:p>
    <w:p w:rsidR="00000000" w:rsidDel="00000000" w:rsidP="00000000" w:rsidRDefault="00000000" w:rsidRPr="00000000" w14:paraId="0000002B">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Primul contract vizează o perioadă cuprinsă între data semnării sale (ulterioară semnării acordului-cadru) și ____________;</w:t>
      </w:r>
    </w:p>
    <w:p w:rsidR="00000000" w:rsidDel="00000000" w:rsidP="00000000" w:rsidRDefault="00000000" w:rsidRPr="00000000" w14:paraId="0000002C">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 doilea contract se va semna:</w:t>
      </w:r>
    </w:p>
    <w:p w:rsidR="00000000" w:rsidDel="00000000" w:rsidP="00000000" w:rsidRDefault="00000000" w:rsidRPr="00000000" w14:paraId="0000002D">
      <w:pPr>
        <w:numPr>
          <w:ilvl w:val="0"/>
          <w:numId w:val="3"/>
        </w:numPr>
        <w:spacing w:after="0" w:before="100" w:line="276" w:lineRule="auto"/>
        <w:ind w:left="1440" w:right="1.062992125985715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ulterior verificării progresului activităților și a eligibilității cheltuielilor efectuate de beneficiar în baza contractului subsecvent anterior și</w:t>
      </w:r>
    </w:p>
    <w:p w:rsidR="00000000" w:rsidDel="00000000" w:rsidP="00000000" w:rsidRDefault="00000000" w:rsidRPr="00000000" w14:paraId="0000002E">
      <w:pPr>
        <w:numPr>
          <w:ilvl w:val="0"/>
          <w:numId w:val="3"/>
        </w:numPr>
        <w:spacing w:after="0" w:before="100" w:line="276" w:lineRule="auto"/>
        <w:ind w:left="1440" w:right="1.062992125985715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după votarea bugetului local pe anul în care urmează să se semneze contractul subsecvent pentru anul respectiv și va avea ca dată de finalizare _______________.</w:t>
      </w:r>
    </w:p>
    <w:p w:rsidR="00000000" w:rsidDel="00000000" w:rsidP="00000000" w:rsidRDefault="00000000" w:rsidRPr="00000000" w14:paraId="0000002F">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________ idem Art. 8, (2), dacă e cazul ________.</w:t>
      </w:r>
    </w:p>
    <w:p w:rsidR="00000000" w:rsidDel="00000000" w:rsidP="00000000" w:rsidRDefault="00000000" w:rsidRPr="00000000" w14:paraId="00000030">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________ idem Art. 8, (2), dacă e cazul ________.</w:t>
      </w:r>
    </w:p>
    <w:p w:rsidR="00000000" w:rsidDel="00000000" w:rsidP="00000000" w:rsidRDefault="00000000" w:rsidRPr="00000000" w14:paraId="0000003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9. </w:t>
      </w:r>
      <w:r w:rsidDel="00000000" w:rsidR="00000000" w:rsidRPr="00000000">
        <w:rPr>
          <w:rFonts w:ascii="Arial" w:cs="Arial" w:eastAsia="Arial" w:hAnsi="Arial"/>
          <w:sz w:val="20"/>
          <w:szCs w:val="20"/>
          <w:rtl w:val="0"/>
        </w:rPr>
        <w:t xml:space="preserve">Încheierea contractelor subsecvente anuale ulterioare este condiționată de aprobarea bugetului local pe anul în care urmează să se semneze contractul subsecvent pentru anul respectiv, în funcție de valoarea sumelor alocate acestui program de finanțare.</w:t>
      </w:r>
    </w:p>
    <w:p w:rsidR="00000000" w:rsidDel="00000000" w:rsidP="00000000" w:rsidRDefault="00000000" w:rsidRPr="00000000" w14:paraId="0000003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pStyle w:val="Title"/>
        <w:spacing w:after="100" w:before="100" w:line="276" w:lineRule="auto"/>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CAPITOLUL IV: VALOAREA ACORDULUI-CADRU</w:t>
      </w:r>
    </w:p>
    <w:p w:rsidR="00000000" w:rsidDel="00000000" w:rsidP="00000000" w:rsidRDefault="00000000" w:rsidRPr="00000000" w14:paraId="0000003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10. </w:t>
      </w:r>
      <w:r w:rsidDel="00000000" w:rsidR="00000000" w:rsidRPr="00000000">
        <w:rPr>
          <w:rFonts w:ascii="Arial" w:cs="Arial" w:eastAsia="Arial" w:hAnsi="Arial"/>
          <w:sz w:val="20"/>
          <w:szCs w:val="20"/>
          <w:rtl w:val="0"/>
        </w:rPr>
        <w:t xml:space="preserve">Valoarea prezentului acord-cadru de finanțare nerambursabilă este în sumă totală maximă de </w:t>
      </w:r>
      <w:r w:rsidDel="00000000" w:rsidR="00000000" w:rsidRPr="00000000">
        <w:rPr>
          <w:rFonts w:ascii="Arial" w:cs="Arial" w:eastAsia="Arial" w:hAnsi="Arial"/>
          <w:b w:val="1"/>
          <w:sz w:val="20"/>
          <w:szCs w:val="20"/>
          <w:rtl w:val="0"/>
        </w:rPr>
        <w:t xml:space="preserve">__________________</w:t>
      </w:r>
      <w:r w:rsidDel="00000000" w:rsidR="00000000" w:rsidRPr="00000000">
        <w:rPr>
          <w:rFonts w:ascii="Arial" w:cs="Arial" w:eastAsia="Arial" w:hAnsi="Arial"/>
          <w:sz w:val="20"/>
          <w:szCs w:val="20"/>
          <w:rtl w:val="0"/>
        </w:rPr>
        <w:t xml:space="preserve">, reprezentând </w:t>
      </w:r>
      <w:r w:rsidDel="00000000" w:rsidR="00000000" w:rsidRPr="00000000">
        <w:rPr>
          <w:rFonts w:ascii="Arial" w:cs="Arial" w:eastAsia="Arial" w:hAnsi="Arial"/>
          <w:b w:val="1"/>
          <w:sz w:val="20"/>
          <w:szCs w:val="20"/>
          <w:rtl w:val="0"/>
        </w:rPr>
        <w:t xml:space="preserve">_____%</w:t>
      </w:r>
      <w:r w:rsidDel="00000000" w:rsidR="00000000" w:rsidRPr="00000000">
        <w:rPr>
          <w:rFonts w:ascii="Arial" w:cs="Arial" w:eastAsia="Arial" w:hAnsi="Arial"/>
          <w:sz w:val="20"/>
          <w:szCs w:val="20"/>
          <w:rtl w:val="0"/>
        </w:rPr>
        <w:t xml:space="preserve"> din valoarea totală a proiectului, conform Anexei </w:t>
      </w:r>
      <w:r w:rsidDel="00000000" w:rsidR="00000000" w:rsidRPr="00000000">
        <w:rPr>
          <w:rFonts w:ascii="Arial" w:cs="Arial" w:eastAsia="Arial" w:hAnsi="Arial"/>
          <w:i w:val="1"/>
          <w:sz w:val="20"/>
          <w:szCs w:val="20"/>
          <w:rtl w:val="0"/>
        </w:rPr>
        <w:t xml:space="preserve">1.1. Bugetul de venituri și cheltuieli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11.</w:t>
      </w:r>
      <w:r w:rsidDel="00000000" w:rsidR="00000000" w:rsidRPr="00000000">
        <w:rPr>
          <w:rFonts w:ascii="Arial" w:cs="Arial" w:eastAsia="Arial" w:hAnsi="Arial"/>
          <w:sz w:val="20"/>
          <w:szCs w:val="20"/>
          <w:rtl w:val="0"/>
        </w:rPr>
        <w:t xml:space="preserve"> (1) Valoarea primului contract subsecvent anual este de</w:t>
      </w:r>
      <w:r w:rsidDel="00000000" w:rsidR="00000000" w:rsidRPr="00000000">
        <w:rPr>
          <w:rFonts w:ascii="Arial" w:cs="Arial" w:eastAsia="Arial" w:hAnsi="Arial"/>
          <w:b w:val="1"/>
          <w:sz w:val="20"/>
          <w:szCs w:val="20"/>
          <w:rtl w:val="0"/>
        </w:rPr>
        <w:t xml:space="preserve"> ______________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Valoarea celui de-al doilea contract subsecvent anual este de </w:t>
      </w:r>
      <w:r w:rsidDel="00000000" w:rsidR="00000000" w:rsidRPr="00000000">
        <w:rPr>
          <w:rFonts w:ascii="Arial" w:cs="Arial" w:eastAsia="Arial" w:hAnsi="Arial"/>
          <w:b w:val="1"/>
          <w:sz w:val="20"/>
          <w:szCs w:val="20"/>
          <w:rtl w:val="0"/>
        </w:rPr>
        <w:t xml:space="preserve">______________</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________ idem Art. 11 (2), dacă e cazul ________.</w:t>
      </w:r>
    </w:p>
    <w:p w:rsidR="00000000" w:rsidDel="00000000" w:rsidP="00000000" w:rsidRDefault="00000000" w:rsidRPr="00000000" w14:paraId="0000003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________ idem Art. 11 (2), dacă e cazul ________.</w:t>
      </w:r>
    </w:p>
    <w:p w:rsidR="00000000" w:rsidDel="00000000" w:rsidP="00000000" w:rsidRDefault="00000000" w:rsidRPr="00000000" w14:paraId="0000003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pStyle w:val="Title"/>
        <w:spacing w:after="100" w:before="100" w:line="276" w:lineRule="auto"/>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CAPITOLUL V: MODALITATEA DE PLATĂ</w:t>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12.</w:t>
      </w:r>
      <w:r w:rsidDel="00000000" w:rsidR="00000000" w:rsidRPr="00000000">
        <w:rPr>
          <w:rFonts w:ascii="Arial" w:cs="Arial" w:eastAsia="Arial" w:hAnsi="Arial"/>
          <w:sz w:val="20"/>
          <w:szCs w:val="20"/>
          <w:rtl w:val="0"/>
        </w:rPr>
        <w:t xml:space="preserve"> Sumele prevăzute la Art. 8 vor fi virate din contul Centrului de Proiecte cu nr. IBAN </w:t>
      </w:r>
      <w:r w:rsidDel="00000000" w:rsidR="00000000" w:rsidRPr="00000000">
        <w:rPr>
          <w:rFonts w:ascii="Arial" w:cs="Arial" w:eastAsia="Arial" w:hAnsi="Arial"/>
          <w:sz w:val="21"/>
          <w:szCs w:val="21"/>
          <w:rtl w:val="0"/>
        </w:rPr>
        <w:t xml:space="preserve">RO08TREZ24A675000203030X</w:t>
      </w:r>
      <w:r w:rsidDel="00000000" w:rsidR="00000000" w:rsidRPr="00000000">
        <w:rPr>
          <w:rFonts w:ascii="Arial" w:cs="Arial" w:eastAsia="Arial" w:hAnsi="Arial"/>
          <w:sz w:val="20"/>
          <w:szCs w:val="20"/>
          <w:rtl w:val="0"/>
        </w:rPr>
        <w:t xml:space="preserve">, deschis la Trezoreria Timișoara, în contul Beneficiarului cu nr. IBAN _________________________, deschis la ______________________, potrivit legii.</w:t>
      </w:r>
    </w:p>
    <w:p w:rsidR="00000000" w:rsidDel="00000000" w:rsidP="00000000" w:rsidRDefault="00000000" w:rsidRPr="00000000" w14:paraId="00000042">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13.</w:t>
      </w:r>
      <w:r w:rsidDel="00000000" w:rsidR="00000000" w:rsidRPr="00000000">
        <w:rPr>
          <w:rFonts w:ascii="Arial" w:cs="Arial" w:eastAsia="Arial" w:hAnsi="Arial"/>
          <w:sz w:val="20"/>
          <w:szCs w:val="20"/>
          <w:rtl w:val="0"/>
        </w:rPr>
        <w:t xml:space="preserve"> Plățile se vor efectua potrivit prevederilor din contractele subsecvente anuale, în conformitate cu graficul de finanțare.</w:t>
      </w:r>
    </w:p>
    <w:p w:rsidR="00000000" w:rsidDel="00000000" w:rsidP="00000000" w:rsidRDefault="00000000" w:rsidRPr="00000000" w14:paraId="0000004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Style w:val="Title"/>
        <w:spacing w:after="100" w:before="100" w:line="276" w:lineRule="auto"/>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CAPITOLUL VI: Decontări</w:t>
      </w:r>
    </w:p>
    <w:p w:rsidR="00000000" w:rsidDel="00000000" w:rsidP="00000000" w:rsidRDefault="00000000" w:rsidRPr="00000000" w14:paraId="0000004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14. </w:t>
      </w:r>
      <w:r w:rsidDel="00000000" w:rsidR="00000000" w:rsidRPr="00000000">
        <w:rPr>
          <w:rFonts w:ascii="Arial" w:cs="Arial" w:eastAsia="Arial" w:hAnsi="Arial"/>
          <w:sz w:val="20"/>
          <w:szCs w:val="20"/>
          <w:rtl w:val="0"/>
        </w:rPr>
        <w:t xml:space="preserve">Alocarea finanţării şi decontarea sumelor acordate se vor efectua cu respectarea prevederilor legale în vigoare şi în conformitate cu prevederile prezentului acord-cadru și a contractelor subsecvente anuale</w:t>
      </w:r>
    </w:p>
    <w:p w:rsidR="00000000" w:rsidDel="00000000" w:rsidP="00000000" w:rsidRDefault="00000000" w:rsidRPr="00000000" w14:paraId="00000049">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15. </w:t>
      </w:r>
      <w:r w:rsidDel="00000000" w:rsidR="00000000" w:rsidRPr="00000000">
        <w:rPr>
          <w:rFonts w:ascii="Arial" w:cs="Arial" w:eastAsia="Arial" w:hAnsi="Arial"/>
          <w:sz w:val="20"/>
          <w:szCs w:val="20"/>
          <w:rtl w:val="0"/>
        </w:rPr>
        <w:t xml:space="preserve">Din finanţarea nerambursabilă acordată în baza prezentului acord-cadru se pot acoperi numai categoriile de cheltuieli eligibile prevăzute în </w:t>
      </w:r>
      <w:r w:rsidDel="00000000" w:rsidR="00000000" w:rsidRPr="00000000">
        <w:rPr>
          <w:rFonts w:ascii="Arial" w:cs="Arial" w:eastAsia="Arial" w:hAnsi="Arial"/>
          <w:i w:val="1"/>
          <w:sz w:val="20"/>
          <w:szCs w:val="20"/>
          <w:rtl w:val="0"/>
        </w:rPr>
        <w:t xml:space="preserve">Ghidul de decont</w:t>
      </w:r>
      <w:r w:rsidDel="00000000" w:rsidR="00000000" w:rsidRPr="00000000">
        <w:rPr>
          <w:rFonts w:ascii="Arial" w:cs="Arial" w:eastAsia="Arial" w:hAnsi="Arial"/>
          <w:sz w:val="20"/>
          <w:szCs w:val="20"/>
          <w:rtl w:val="0"/>
        </w:rPr>
        <w:t xml:space="preserve"> (Anexa 10), cheltuieli și plăți efectuate în intervalul cuprins între data semnării contractului și data prevăzută pentru depunerea decontului final. </w:t>
      </w:r>
    </w:p>
    <w:p w:rsidR="00000000" w:rsidDel="00000000" w:rsidP="00000000" w:rsidRDefault="00000000" w:rsidRPr="00000000" w14:paraId="0000004B">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16. </w:t>
      </w:r>
      <w:r w:rsidDel="00000000" w:rsidR="00000000" w:rsidRPr="00000000">
        <w:rPr>
          <w:rFonts w:ascii="Arial" w:cs="Arial" w:eastAsia="Arial" w:hAnsi="Arial"/>
          <w:sz w:val="20"/>
          <w:szCs w:val="20"/>
          <w:rtl w:val="0"/>
        </w:rPr>
        <w:t xml:space="preserve">Datele limită pentru depunerea deconturilor anuale de către Beneficiar, cu respectarea regulilor stabilite în Ghidul de decont (Anexa 10), sunt prevăzute în calendarul programului de finanțare.</w:t>
      </w:r>
    </w:p>
    <w:p w:rsidR="00000000" w:rsidDel="00000000" w:rsidP="00000000" w:rsidRDefault="00000000" w:rsidRPr="00000000" w14:paraId="0000004D">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17.</w:t>
      </w:r>
      <w:r w:rsidDel="00000000" w:rsidR="00000000" w:rsidRPr="00000000">
        <w:rPr>
          <w:rFonts w:ascii="Arial" w:cs="Arial" w:eastAsia="Arial" w:hAnsi="Arial"/>
          <w:sz w:val="20"/>
          <w:szCs w:val="20"/>
          <w:rtl w:val="0"/>
        </w:rPr>
        <w:t xml:space="preserve"> Modificarea datei finale de efectuare a cheltuielilor și plăților, precum și de depunere a documentației de decont se poate face numai cu acordul scris al Centrului de Proiecte al Municipiului Timișoara și va face obiectul unor acte adiționale.</w:t>
      </w:r>
    </w:p>
    <w:p w:rsidR="00000000" w:rsidDel="00000000" w:rsidP="00000000" w:rsidRDefault="00000000" w:rsidRPr="00000000" w14:paraId="0000004F">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18.</w:t>
      </w:r>
      <w:r w:rsidDel="00000000" w:rsidR="00000000" w:rsidRPr="00000000">
        <w:rPr>
          <w:rFonts w:ascii="Arial" w:cs="Arial" w:eastAsia="Arial" w:hAnsi="Arial"/>
          <w:sz w:val="20"/>
          <w:szCs w:val="20"/>
          <w:rtl w:val="0"/>
        </w:rPr>
        <w:t xml:space="preserve"> Caracterul eligibil al cheltuielilor efectuate în cadrul proiectului se stabilește de către Centrul de Proiecte al Municipiului Timișoara, după verificarea documentelor justificative, conform Ghidului de decont, precum și a termenilor și condițiilor prezentului acord-cadru, a contractelor subsecvente anuale și a legislației în materie financiar-fiscală în vigoare.</w:t>
      </w:r>
    </w:p>
    <w:p w:rsidR="00000000" w:rsidDel="00000000" w:rsidP="00000000" w:rsidRDefault="00000000" w:rsidRPr="00000000" w14:paraId="00000051">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2">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19.</w:t>
      </w:r>
      <w:r w:rsidDel="00000000" w:rsidR="00000000" w:rsidRPr="00000000">
        <w:rPr>
          <w:rFonts w:ascii="Arial" w:cs="Arial" w:eastAsia="Arial" w:hAnsi="Arial"/>
          <w:sz w:val="20"/>
          <w:szCs w:val="20"/>
          <w:rtl w:val="0"/>
        </w:rPr>
        <w:t xml:space="preserve"> Justificarea cheltuielilor se acceptă numai în măsura în care acestea sunt eligibile şi au fost efectuate în intervalul de timp eligibil.</w:t>
      </w:r>
    </w:p>
    <w:p w:rsidR="00000000" w:rsidDel="00000000" w:rsidP="00000000" w:rsidRDefault="00000000" w:rsidRPr="00000000" w14:paraId="00000053">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20.</w:t>
      </w:r>
      <w:r w:rsidDel="00000000" w:rsidR="00000000" w:rsidRPr="00000000">
        <w:rPr>
          <w:rFonts w:ascii="Arial" w:cs="Arial" w:eastAsia="Arial" w:hAnsi="Arial"/>
          <w:sz w:val="20"/>
          <w:szCs w:val="20"/>
          <w:rtl w:val="0"/>
        </w:rPr>
        <w:t xml:space="preserve"> Valorile fiecărei categorii de cheltuieli cuprinse în anexe la contract sunt estimative, în consecinţă se pot deconta sume în plus sau în minus faţă de cele prevăzute pentru fiecare categorie, cu condiţia respectării procentelor maximale stabilite prin Anunț, Ghidul solicitantului și Ghidul de decont, după informarea în scris a Centrului de Proiecte al Municipiului Timișoara și comunicarea acordului scris către Beneficiar.</w:t>
      </w:r>
    </w:p>
    <w:p w:rsidR="00000000" w:rsidDel="00000000" w:rsidP="00000000" w:rsidRDefault="00000000" w:rsidRPr="00000000" w14:paraId="0000005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21.</w:t>
      </w:r>
      <w:r w:rsidDel="00000000" w:rsidR="00000000" w:rsidRPr="00000000">
        <w:rPr>
          <w:rFonts w:ascii="Arial" w:cs="Arial" w:eastAsia="Arial" w:hAnsi="Arial"/>
          <w:sz w:val="20"/>
          <w:szCs w:val="20"/>
          <w:rtl w:val="0"/>
        </w:rPr>
        <w:t xml:space="preserve"> Documentația de decont, precum și toată corespondența purtată în legătură cu prezentul acord-cadru de finanțare și contractele subsecvente, vor fi transmise Centrului de Proiecte al Municipiului Timișoara la adresa de corespondență menționată în prezentul acord-cadru și în Ghidul de decont.</w:t>
      </w:r>
    </w:p>
    <w:p w:rsidR="00000000" w:rsidDel="00000000" w:rsidP="00000000" w:rsidRDefault="00000000" w:rsidRPr="00000000" w14:paraId="0000005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Style w:val="Title"/>
        <w:spacing w:after="100" w:before="100" w:line="276" w:lineRule="auto"/>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CAPITOLUL VII: Drepturile şi obligaţiile părţilor</w:t>
      </w:r>
    </w:p>
    <w:p w:rsidR="00000000" w:rsidDel="00000000" w:rsidP="00000000" w:rsidRDefault="00000000" w:rsidRPr="00000000" w14:paraId="0000005A">
      <w:pPr>
        <w:pStyle w:val="Heading2"/>
        <w:spacing w:after="100" w:before="100" w:line="276" w:lineRule="auto"/>
        <w:rPr>
          <w:rFonts w:ascii="Arial" w:cs="Arial" w:eastAsia="Arial" w:hAnsi="Arial"/>
          <w:sz w:val="20"/>
          <w:szCs w:val="20"/>
        </w:rPr>
      </w:pPr>
      <w:bookmarkStart w:colFirst="0" w:colLast="0" w:name="_heading=h.2s8eyo1" w:id="9"/>
      <w:bookmarkEnd w:id="9"/>
      <w:r w:rsidDel="00000000" w:rsidR="00000000" w:rsidRPr="00000000">
        <w:rPr>
          <w:rtl w:val="0"/>
        </w:rPr>
      </w:r>
    </w:p>
    <w:p w:rsidR="00000000" w:rsidDel="00000000" w:rsidP="00000000" w:rsidRDefault="00000000" w:rsidRPr="00000000" w14:paraId="0000005B">
      <w:pPr>
        <w:pStyle w:val="Heading2"/>
        <w:spacing w:after="100" w:before="100" w:line="276" w:lineRule="auto"/>
        <w:rPr>
          <w:rFonts w:ascii="Arial" w:cs="Arial" w:eastAsia="Arial" w:hAnsi="Arial"/>
          <w:sz w:val="22"/>
          <w:szCs w:val="22"/>
        </w:rPr>
      </w:pPr>
      <w:bookmarkStart w:colFirst="0" w:colLast="0" w:name="_heading=h.17dp8vu" w:id="10"/>
      <w:bookmarkEnd w:id="10"/>
      <w:r w:rsidDel="00000000" w:rsidR="00000000" w:rsidRPr="00000000">
        <w:rPr>
          <w:rFonts w:ascii="Arial" w:cs="Arial" w:eastAsia="Arial" w:hAnsi="Arial"/>
          <w:sz w:val="22"/>
          <w:szCs w:val="22"/>
          <w:rtl w:val="0"/>
        </w:rPr>
        <w:t xml:space="preserve">A. Drepturile şi obligaţiile autorității finanțatoare</w:t>
      </w:r>
    </w:p>
    <w:p w:rsidR="00000000" w:rsidDel="00000000" w:rsidP="00000000" w:rsidRDefault="00000000" w:rsidRPr="00000000" w14:paraId="0000005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22.</w:t>
      </w:r>
      <w:r w:rsidDel="00000000" w:rsidR="00000000" w:rsidRPr="00000000">
        <w:rPr>
          <w:rFonts w:ascii="Arial" w:cs="Arial" w:eastAsia="Arial" w:hAnsi="Arial"/>
          <w:sz w:val="20"/>
          <w:szCs w:val="20"/>
          <w:rtl w:val="0"/>
        </w:rPr>
        <w:t xml:space="preserve"> Centrul de Proiecte al Municipiului Timișoara, în calitate de autoritate finanțatoare, are următoarele </w:t>
      </w:r>
      <w:r w:rsidDel="00000000" w:rsidR="00000000" w:rsidRPr="00000000">
        <w:rPr>
          <w:rFonts w:ascii="Arial" w:cs="Arial" w:eastAsia="Arial" w:hAnsi="Arial"/>
          <w:b w:val="1"/>
          <w:sz w:val="20"/>
          <w:szCs w:val="20"/>
          <w:rtl w:val="0"/>
        </w:rPr>
        <w:t xml:space="preserve">drepturi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E">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modifice cuantumul finanţării alocate sau să rezilieze prezentul acord-cadru și contractele subsecvente dacă Beneficiarul comunică date, informaţii sau înscrisuri false ori eronate, precum şi în cazul neîndeplinirii sau îndeplinirii necorespunzătoare a obligaţiilor contractuale asumate de către Beneficiar, constatate prin rapoarte/note/adrese înaintate de către reprezentanți ai Centrului de Proiecte  al Municipiului Timișoara sau colaboratori desemnați în acest sens;</w:t>
      </w:r>
    </w:p>
    <w:p w:rsidR="00000000" w:rsidDel="00000000" w:rsidP="00000000" w:rsidRDefault="00000000" w:rsidRPr="00000000" w14:paraId="0000005F">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considere acordul-cadru și contractele subsecvente ca fiind reziliate de plin drept în absenţa dovezii surselor complementare la momentul efectuării deconturilor şi să solicite restituirea integrală a sumelor primite, la care se adaugă dobânda legală, calculată la suma acordată, în raport cu data primirii acesteia;</w:t>
      </w:r>
    </w:p>
    <w:p w:rsidR="00000000" w:rsidDel="00000000" w:rsidP="00000000" w:rsidRDefault="00000000" w:rsidRPr="00000000" w14:paraId="00000060">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rezilieze prezentul acord-cadru și contractele subsecvente și să solicite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p>
    <w:p w:rsidR="00000000" w:rsidDel="00000000" w:rsidP="00000000" w:rsidRDefault="00000000" w:rsidRPr="00000000" w14:paraId="00000061">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recupereze de la Beneficiar fondurile utilizate de acesta pentru acoperirea altor cheltuieli decât cele eligibile,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62">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deducă un procent de până la 15% din valoarea finanțării acordate în cazul promovării necorespunzătoare a rolului/calității finanțatorului în cadrul proiectului cultural, conform obligațiilor asumate de către Beneficiar la Art. 25;</w:t>
      </w:r>
    </w:p>
    <w:p w:rsidR="00000000" w:rsidDel="00000000" w:rsidP="00000000" w:rsidRDefault="00000000" w:rsidRPr="00000000" w14:paraId="00000063">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priveşte prelucrarea datelor cu caracter personal şi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64">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65">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cazul în care activitățile sau indicatorii de rezultate sunt parțial îndeplinite sau neîndeplinite, să aplice o corecție financiară proporțională cu gradul de neîndeplinire a activităților sau, după caz, a indicatorilor de rezultate.</w:t>
      </w:r>
    </w:p>
    <w:p w:rsidR="00000000" w:rsidDel="00000000" w:rsidP="00000000" w:rsidRDefault="00000000" w:rsidRPr="00000000" w14:paraId="0000006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23. </w:t>
      </w:r>
      <w:r w:rsidDel="00000000" w:rsidR="00000000" w:rsidRPr="00000000">
        <w:rPr>
          <w:rFonts w:ascii="Arial" w:cs="Arial" w:eastAsia="Arial" w:hAnsi="Arial"/>
          <w:sz w:val="20"/>
          <w:szCs w:val="20"/>
          <w:rtl w:val="0"/>
        </w:rPr>
        <w:t xml:space="preserve">Centrul de Proiecte, în calitate de autoritate finanțatoare, are următoarele </w:t>
      </w:r>
      <w:r w:rsidDel="00000000" w:rsidR="00000000" w:rsidRPr="00000000">
        <w:rPr>
          <w:rFonts w:ascii="Arial" w:cs="Arial" w:eastAsia="Arial" w:hAnsi="Arial"/>
          <w:b w:val="1"/>
          <w:sz w:val="20"/>
          <w:szCs w:val="20"/>
          <w:rtl w:val="0"/>
        </w:rPr>
        <w:t xml:space="preserve">obligații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8">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asigure finanţarea cheltuielilor aferente organizării şi desfăşurării proiectului cultural care face obiectul prezentului acord-cadru și a contractelor subsecvente, în conformitate cu termenele prevăzute;</w:t>
      </w:r>
    </w:p>
    <w:p w:rsidR="00000000" w:rsidDel="00000000" w:rsidP="00000000" w:rsidRDefault="00000000" w:rsidRPr="00000000" w14:paraId="00000069">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dispoziția beneficiarului elementele de identitate vizuală ale programului de finanțare în format digital și fizic, după caz, inclusiv </w:t>
      </w:r>
      <w:r w:rsidDel="00000000" w:rsidR="00000000" w:rsidRPr="00000000">
        <w:rPr>
          <w:rFonts w:ascii="Arial" w:cs="Arial" w:eastAsia="Arial" w:hAnsi="Arial"/>
          <w:i w:val="1"/>
          <w:sz w:val="20"/>
          <w:szCs w:val="20"/>
          <w:rtl w:val="0"/>
        </w:rPr>
        <w:t xml:space="preserve">Ghidul de comunicare și aplicare a identității vizuale</w:t>
      </w:r>
      <w:r w:rsidDel="00000000" w:rsidR="00000000" w:rsidRPr="00000000">
        <w:rPr>
          <w:rFonts w:ascii="Arial" w:cs="Arial" w:eastAsia="Arial" w:hAnsi="Arial"/>
          <w:sz w:val="20"/>
          <w:szCs w:val="20"/>
          <w:rtl w:val="0"/>
        </w:rPr>
        <w:t xml:space="preserve"> (Anexa 9), disponibil pe site-ul centruldeproiecte.ro/finantari, la secțiunea „Documente utile” din cadrul paginii programului de finanțare corespunzător;</w:t>
      </w:r>
    </w:p>
    <w:p w:rsidR="00000000" w:rsidDel="00000000" w:rsidP="00000000" w:rsidRDefault="00000000" w:rsidRPr="00000000" w14:paraId="0000006A">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respecte prevederile Regulamentului nr. 679/2016 privind protecţia persoanelor fizice în ceea ce priveşte prelucrarea datelor cu caracter personal şi privind libera circulaţie a acestor date cuprinse în prezentul acord-cadru, contractele subsecvente și întreaga documentație a programului de finanțare </w:t>
      </w:r>
    </w:p>
    <w:p w:rsidR="00000000" w:rsidDel="00000000" w:rsidP="00000000" w:rsidRDefault="00000000" w:rsidRPr="00000000" w14:paraId="0000006B">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nu comunice, în nici 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6C">
      <w:pPr>
        <w:numPr>
          <w:ilvl w:val="0"/>
          <w:numId w:val="5"/>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urmărească sursele complementare de finanțare aferente contractului, prin verificarea efectuării acesteia şi evaluarea documentelor justificative;</w:t>
      </w:r>
    </w:p>
    <w:p w:rsidR="00000000" w:rsidDel="00000000" w:rsidP="00000000" w:rsidRDefault="00000000" w:rsidRPr="00000000" w14:paraId="0000006D">
      <w:pPr>
        <w:numPr>
          <w:ilvl w:val="0"/>
          <w:numId w:val="5"/>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recupereze de la beneficiar fondurile utilizate de acesta pentru acoperirea altor cheltuieli decât cele eligibile, în urma verificării documentelor justificative, a rapoartelor narative și financiare și a dosarului de presă;</w:t>
      </w:r>
    </w:p>
    <w:p w:rsidR="00000000" w:rsidDel="00000000" w:rsidP="00000000" w:rsidRDefault="00000000" w:rsidRPr="00000000" w14:paraId="0000006E">
      <w:pPr>
        <w:numPr>
          <w:ilvl w:val="0"/>
          <w:numId w:val="5"/>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aducă la cunoștința Beneficiarului orice informație de natură să afecteze executarea prezentului contract.</w:t>
      </w:r>
    </w:p>
    <w:p w:rsidR="00000000" w:rsidDel="00000000" w:rsidP="00000000" w:rsidRDefault="00000000" w:rsidRPr="00000000" w14:paraId="0000006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pStyle w:val="Heading2"/>
        <w:spacing w:after="100" w:before="100" w:line="276" w:lineRule="auto"/>
        <w:rPr>
          <w:rFonts w:ascii="Arial" w:cs="Arial" w:eastAsia="Arial" w:hAnsi="Arial"/>
          <w:sz w:val="22"/>
          <w:szCs w:val="22"/>
        </w:rPr>
      </w:pPr>
      <w:bookmarkStart w:colFirst="0" w:colLast="0" w:name="_heading=h.3rdcrjn" w:id="11"/>
      <w:bookmarkEnd w:id="11"/>
      <w:r w:rsidDel="00000000" w:rsidR="00000000" w:rsidRPr="00000000">
        <w:rPr>
          <w:rFonts w:ascii="Arial" w:cs="Arial" w:eastAsia="Arial" w:hAnsi="Arial"/>
          <w:sz w:val="22"/>
          <w:szCs w:val="22"/>
          <w:rtl w:val="0"/>
        </w:rPr>
        <w:t xml:space="preserve">B. Drepturile şi obligaţiile Beneficiarului:</w:t>
      </w:r>
    </w:p>
    <w:p w:rsidR="00000000" w:rsidDel="00000000" w:rsidP="00000000" w:rsidRDefault="00000000" w:rsidRPr="00000000" w14:paraId="0000007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24. </w:t>
      </w:r>
      <w:r w:rsidDel="00000000" w:rsidR="00000000" w:rsidRPr="00000000">
        <w:rPr>
          <w:rFonts w:ascii="Arial" w:cs="Arial" w:eastAsia="Arial" w:hAnsi="Arial"/>
          <w:sz w:val="20"/>
          <w:szCs w:val="20"/>
          <w:rtl w:val="0"/>
        </w:rPr>
        <w:t xml:space="preserve">Beneficiarul are următoarele </w:t>
      </w:r>
      <w:r w:rsidDel="00000000" w:rsidR="00000000" w:rsidRPr="00000000">
        <w:rPr>
          <w:rFonts w:ascii="Arial" w:cs="Arial" w:eastAsia="Arial" w:hAnsi="Arial"/>
          <w:b w:val="1"/>
          <w:sz w:val="20"/>
          <w:szCs w:val="20"/>
          <w:rtl w:val="0"/>
        </w:rPr>
        <w:t xml:space="preserve">drepturi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3">
      <w:pPr>
        <w:numPr>
          <w:ilvl w:val="0"/>
          <w:numId w:val="6"/>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acord-cadru și contractelor subsecvente, fără alte obligații financiare, cu menționarea autorilor implicați în proiect și a finanțatorului;</w:t>
      </w:r>
    </w:p>
    <w:p w:rsidR="00000000" w:rsidDel="00000000" w:rsidP="00000000" w:rsidRDefault="00000000" w:rsidRPr="00000000" w14:paraId="00000074">
      <w:pPr>
        <w:numPr>
          <w:ilvl w:val="0"/>
          <w:numId w:val="6"/>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obțină suma reprezentând finanţarea nerambursabilă, în condiţiile prevăzute în prezentul prezentul acord-cadru și contractele subsecvente; </w:t>
      </w:r>
    </w:p>
    <w:p w:rsidR="00000000" w:rsidDel="00000000" w:rsidP="00000000" w:rsidRDefault="00000000" w:rsidRPr="00000000" w14:paraId="00000075">
      <w:pPr>
        <w:numPr>
          <w:ilvl w:val="0"/>
          <w:numId w:val="6"/>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contracteze și să efectueze plata tuturor cheltuielilor aferente realizării obiectului prezentului acord-cadru și contractelor subsecvente, cu respectarea prevederilor legale în vigoare.</w:t>
      </w:r>
    </w:p>
    <w:p w:rsidR="00000000" w:rsidDel="00000000" w:rsidP="00000000" w:rsidRDefault="00000000" w:rsidRPr="00000000" w14:paraId="0000007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25.</w:t>
      </w:r>
      <w:r w:rsidDel="00000000" w:rsidR="00000000" w:rsidRPr="00000000">
        <w:rPr>
          <w:rFonts w:ascii="Arial" w:cs="Arial" w:eastAsia="Arial" w:hAnsi="Arial"/>
          <w:sz w:val="20"/>
          <w:szCs w:val="20"/>
          <w:rtl w:val="0"/>
        </w:rPr>
        <w:t xml:space="preserve"> Beneficiarul are următoarele </w:t>
      </w:r>
      <w:r w:rsidDel="00000000" w:rsidR="00000000" w:rsidRPr="00000000">
        <w:rPr>
          <w:rFonts w:ascii="Arial" w:cs="Arial" w:eastAsia="Arial" w:hAnsi="Arial"/>
          <w:b w:val="1"/>
          <w:sz w:val="20"/>
          <w:szCs w:val="20"/>
          <w:rtl w:val="0"/>
        </w:rPr>
        <w:t xml:space="preserve">obligaţii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8">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realizeze și să finalizeze proiectul așa cum este descris în cererea de finanțare nerambursabilă aprobată pentru finanțare de la bugetul local al Municipiului Timișoara;</w:t>
      </w:r>
    </w:p>
    <w:p w:rsidR="00000000" w:rsidDel="00000000" w:rsidP="00000000" w:rsidRDefault="00000000" w:rsidRPr="00000000" w14:paraId="00000079">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finanţarea numai în scopul realizării proiectului cultural care face obiectul prezentului acord-cadru și contractelor subsecvente , în condiţiile legii;</w:t>
      </w:r>
    </w:p>
    <w:p w:rsidR="00000000" w:rsidDel="00000000" w:rsidP="00000000" w:rsidRDefault="00000000" w:rsidRPr="00000000" w14:paraId="0000007A">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contracteze şi să efectueze plata tuturor cheltuielilor aferente realizării proiectului cultural, cu respectarea procedurilor legale în vigoare și a condițiilor prezentului acord-cadru și contractelor subsecvente;</w:t>
      </w:r>
    </w:p>
    <w:p w:rsidR="00000000" w:rsidDel="00000000" w:rsidP="00000000" w:rsidRDefault="00000000" w:rsidRPr="00000000" w14:paraId="0000007B">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aplice prevederile legale în materia achizițiilor publice și să răspundă de aplicarea corectă a acestora;</w:t>
      </w:r>
    </w:p>
    <w:p w:rsidR="00000000" w:rsidDel="00000000" w:rsidP="00000000" w:rsidRDefault="00000000" w:rsidRPr="00000000" w14:paraId="0000007C">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emită şi să prezinte autorității finanțatoare cererile de plată / facturile pentru fiecare tranşă în vederea efectuării plății;</w:t>
      </w:r>
    </w:p>
    <w:p w:rsidR="00000000" w:rsidDel="00000000" w:rsidP="00000000" w:rsidRDefault="00000000" w:rsidRPr="00000000" w14:paraId="0000007D">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prezinte rapoartele financiare însoțite de documente justificative aferente costurilor proiectului cultural, respectiv finanțarea integrală de la Centrul de Proiecte al Municipiului Timișoara și sursele complementare, potrivit Anexei 12 la </w:t>
      </w:r>
      <w:r w:rsidDel="00000000" w:rsidR="00000000" w:rsidRPr="00000000">
        <w:rPr>
          <w:rFonts w:ascii="Arial" w:cs="Arial" w:eastAsia="Arial" w:hAnsi="Arial"/>
          <w:i w:val="1"/>
          <w:sz w:val="20"/>
          <w:szCs w:val="20"/>
          <w:rtl w:val="0"/>
        </w:rPr>
        <w:t xml:space="preserve">Ghidul solicitantului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E">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pentru fiecare decontare să prezinte raportul de activitate narativ (conform Anexei 11) însoțit de documentație vizuală în format digital (transmisă prin transfer online) și în format letric (pe hârtie);</w:t>
      </w:r>
    </w:p>
    <w:p w:rsidR="00000000" w:rsidDel="00000000" w:rsidP="00000000" w:rsidRDefault="00000000" w:rsidRPr="00000000" w14:paraId="0000007F">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prezinte la decont toate documentele justificative solicitate prin </w:t>
      </w:r>
      <w:r w:rsidDel="00000000" w:rsidR="00000000" w:rsidRPr="00000000">
        <w:rPr>
          <w:rFonts w:ascii="Arial" w:cs="Arial" w:eastAsia="Arial" w:hAnsi="Arial"/>
          <w:i w:val="1"/>
          <w:sz w:val="20"/>
          <w:szCs w:val="20"/>
          <w:rtl w:val="0"/>
        </w:rPr>
        <w:t xml:space="preserve">Ghidul de decont</w:t>
      </w:r>
      <w:r w:rsidDel="00000000" w:rsidR="00000000" w:rsidRPr="00000000">
        <w:rPr>
          <w:rFonts w:ascii="Arial" w:cs="Arial" w:eastAsia="Arial" w:hAnsi="Arial"/>
          <w:sz w:val="20"/>
          <w:szCs w:val="20"/>
          <w:rtl w:val="0"/>
        </w:rPr>
        <w:t xml:space="preserve"> (Anexa 10) și, dacă Centrul de Proiecte al Municipiului Timișoara solicită, să completeze/să modifice și să transmită documentele incomplete sau greşite prezentate spre decontare, în termen de </w:t>
      </w:r>
      <w:r w:rsidDel="00000000" w:rsidR="00000000" w:rsidRPr="00000000">
        <w:rPr>
          <w:rFonts w:ascii="Arial" w:cs="Arial" w:eastAsia="Arial" w:hAnsi="Arial"/>
          <w:b w:val="1"/>
          <w:sz w:val="20"/>
          <w:szCs w:val="20"/>
          <w:rtl w:val="0"/>
        </w:rPr>
        <w:t xml:space="preserve">maximum 5 zile</w:t>
      </w:r>
      <w:r w:rsidDel="00000000" w:rsidR="00000000" w:rsidRPr="00000000">
        <w:rPr>
          <w:rFonts w:ascii="Arial" w:cs="Arial" w:eastAsia="Arial" w:hAnsi="Arial"/>
          <w:sz w:val="20"/>
          <w:szCs w:val="20"/>
          <w:rtl w:val="0"/>
        </w:rPr>
        <w:t xml:space="preserve"> lucrătoare de la data solicitării;</w:t>
      </w:r>
    </w:p>
    <w:p w:rsidR="00000000" w:rsidDel="00000000" w:rsidP="00000000" w:rsidRDefault="00000000" w:rsidRPr="00000000" w14:paraId="00000080">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anunțe autoritatea finanțatoare în cazul oricărei modificări survenite din cauze independente de voința sa, în termen de </w:t>
      </w:r>
      <w:r w:rsidDel="00000000" w:rsidR="00000000" w:rsidRPr="00000000">
        <w:rPr>
          <w:rFonts w:ascii="Arial" w:cs="Arial" w:eastAsia="Arial" w:hAnsi="Arial"/>
          <w:b w:val="1"/>
          <w:sz w:val="20"/>
          <w:szCs w:val="20"/>
          <w:rtl w:val="0"/>
        </w:rPr>
        <w:t xml:space="preserve">5 zile</w:t>
      </w:r>
      <w:r w:rsidDel="00000000" w:rsidR="00000000" w:rsidRPr="00000000">
        <w:rPr>
          <w:rFonts w:ascii="Arial" w:cs="Arial" w:eastAsia="Arial" w:hAnsi="Arial"/>
          <w:sz w:val="20"/>
          <w:szCs w:val="20"/>
          <w:rtl w:val="0"/>
        </w:rPr>
        <w:t xml:space="preserve"> lucrătoare de la apariția acesteia; autoritatea finanțatoare are dreptul de a decide continuarea sau rezilierea acordului-cadru și a contractelor subsecvente anuale, în funcție de situația specifică;</w:t>
      </w:r>
    </w:p>
    <w:p w:rsidR="00000000" w:rsidDel="00000000" w:rsidP="00000000" w:rsidRDefault="00000000" w:rsidRPr="00000000" w14:paraId="00000081">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82">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accepte controlul şi verificările Centrului de Proiecte al Municipiului Timișoara şi ale altor autorităţi cu atribuţii în domeniul controlului financiar-fiscal, în legătură cu modul de utilizare a fondurilor reprezentând finanţarea nerambursabilă alocată conform acordului-cadru și contractelor subsecvente;</w:t>
      </w:r>
    </w:p>
    <w:p w:rsidR="00000000" w:rsidDel="00000000" w:rsidP="00000000" w:rsidRDefault="00000000" w:rsidRPr="00000000" w14:paraId="00000083">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sub sancțiunea retragerii a 10% din valoarea finanțării alocate, să publice și să pună la dispoziția autorității finanțatoare informații despre proiectul cultural care face obiectul contractului de finanțare, precum programul activităților, locul de desfășurare, data, ora, etc., pentru publicarea online;</w:t>
      </w:r>
    </w:p>
    <w:p w:rsidR="00000000" w:rsidDel="00000000" w:rsidP="00000000" w:rsidRDefault="00000000" w:rsidRPr="00000000" w14:paraId="00000084">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menţioneze numele şi calitatea finanțatorului în toate interviurile scrise şi în format video și audio acordate în legătură cu proiectul cultural care face obiectul prezentului contract, conform </w:t>
      </w:r>
      <w:r w:rsidDel="00000000" w:rsidR="00000000" w:rsidRPr="00000000">
        <w:rPr>
          <w:rFonts w:ascii="Arial" w:cs="Arial" w:eastAsia="Arial" w:hAnsi="Arial"/>
          <w:i w:val="1"/>
          <w:sz w:val="20"/>
          <w:szCs w:val="20"/>
          <w:rtl w:val="0"/>
        </w:rPr>
        <w:t xml:space="preserve">Ghidului de comunicare și aplicare a identității vizuale</w:t>
      </w:r>
      <w:r w:rsidDel="00000000" w:rsidR="00000000" w:rsidRPr="00000000">
        <w:rPr>
          <w:rFonts w:ascii="Arial" w:cs="Arial" w:eastAsia="Arial" w:hAnsi="Arial"/>
          <w:sz w:val="20"/>
          <w:szCs w:val="20"/>
          <w:rtl w:val="0"/>
        </w:rPr>
        <w:t xml:space="preserve"> (Anexa 9);</w:t>
      </w:r>
    </w:p>
    <w:p w:rsidR="00000000" w:rsidDel="00000000" w:rsidP="00000000" w:rsidRDefault="00000000" w:rsidRPr="00000000" w14:paraId="00000085">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insereze siglele puse le dispoziție de Centrul de Proiecte al Municipiului Timișoara în toate materialele de promovare și comunicare a programului cultural: pliante, broşuri, comunicate de presă, afişe, cataloage, site-uri web şi în orice alte materiale realizate în vederea prezentării şi promovării proiectului cultural, precum și în toate publicațiile ce reprezintă produse culturale ale proiectului, atât în format tipărit, cât și digital, conform </w:t>
      </w:r>
      <w:r w:rsidDel="00000000" w:rsidR="00000000" w:rsidRPr="00000000">
        <w:rPr>
          <w:rFonts w:ascii="Arial" w:cs="Arial" w:eastAsia="Arial" w:hAnsi="Arial"/>
          <w:i w:val="1"/>
          <w:sz w:val="20"/>
          <w:szCs w:val="20"/>
          <w:rtl w:val="0"/>
        </w:rPr>
        <w:t xml:space="preserve">Ghidului de comunicare și aplicare a identității vizuale</w:t>
      </w:r>
      <w:r w:rsidDel="00000000" w:rsidR="00000000" w:rsidRPr="00000000">
        <w:rPr>
          <w:rFonts w:ascii="Arial" w:cs="Arial" w:eastAsia="Arial" w:hAnsi="Arial"/>
          <w:sz w:val="20"/>
          <w:szCs w:val="20"/>
          <w:rtl w:val="0"/>
        </w:rPr>
        <w:t xml:space="preserve"> (Anexa 9);</w:t>
      </w:r>
    </w:p>
    <w:p w:rsidR="00000000" w:rsidDel="00000000" w:rsidP="00000000" w:rsidRDefault="00000000" w:rsidRPr="00000000" w14:paraId="00000086">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prezinte și să distribuie publicului, cu ocazia derulării activităților / evenimentelor publice din cadrul proiectului cultural, materiale și produse fizice de identitate vizuală puse la dispoziție de autoritatea finanțatoare, aferente Centrului de Proiecte al Municipiului Timișoara;</w:t>
      </w:r>
    </w:p>
    <w:p w:rsidR="00000000" w:rsidDel="00000000" w:rsidP="00000000" w:rsidRDefault="00000000" w:rsidRPr="00000000" w14:paraId="00000087">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transmită autorității finanțatoare 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88">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distribuie gratuit materialele de promovare și/sau publicitate realizate în baza contractului și să documenteze modalitatea de distribuire a acestora (prin fotografiere, liste de distribuție, procese verbale, etc.)</w:t>
      </w:r>
    </w:p>
    <w:p w:rsidR="00000000" w:rsidDel="00000000" w:rsidP="00000000" w:rsidRDefault="00000000" w:rsidRPr="00000000" w14:paraId="00000089">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organizeze conferințele de presă aferente proiectului cultural, cu participarea reprezentanților și/sau invitaților autorității finanțatoare, alături de reprezentanții și/sau invitații Beneficiarului;</w:t>
      </w:r>
    </w:p>
    <w:p w:rsidR="00000000" w:rsidDel="00000000" w:rsidP="00000000" w:rsidRDefault="00000000" w:rsidRPr="00000000" w14:paraId="0000008A">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solicite autorității finanțatoare și să accepte în calitate de vorbitor cel puțin câte un participant per eveniment/temă/panel în cadrul evenimentelor cu public ale proiectului cultural (expoziții, conferințe, prelegeri, dezbateri, mese rotunde, prezentări de publicații etc.);</w:t>
      </w:r>
    </w:p>
    <w:p w:rsidR="00000000" w:rsidDel="00000000" w:rsidP="00000000" w:rsidRDefault="00000000" w:rsidRPr="00000000" w14:paraId="0000008B">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documenteze foto/video/audio activitățile/evenimentele într-un mod din care să rezulte data și locul desfășurării lor, participanții, publicul, prezența însemnelor autorității finanțatoare, precum și orice alte elemente care presupun cheltuieli ce urmează a fi incluse în deconturi și/sau ar putea contribui la validarea rapoartelor narative;</w:t>
      </w:r>
    </w:p>
    <w:p w:rsidR="00000000" w:rsidDel="00000000" w:rsidP="00000000" w:rsidRDefault="00000000" w:rsidRPr="00000000" w14:paraId="0000008C">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dispoziţia autorității finanțatoare materiale și publicații realizate în vederea prezentării, diseminării şi promovării proiectului (cataloage, ghiduri, broşuri,, video-uri şi orice alte materiale realizate în acest scop);</w:t>
      </w:r>
    </w:p>
    <w:p w:rsidR="00000000" w:rsidDel="00000000" w:rsidP="00000000" w:rsidRDefault="00000000" w:rsidRPr="00000000" w14:paraId="0000008D">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dispoziția autorității finanțatoare, la cererea acesteia, între 1% și 3% din numărul locurilor pentru evenimentele cu public pentru reprezentanți și/sau invitați ai autorității finanțatoare;</w:t>
      </w:r>
    </w:p>
    <w:p w:rsidR="00000000" w:rsidDel="00000000" w:rsidP="00000000" w:rsidRDefault="00000000" w:rsidRPr="00000000" w14:paraId="0000008E">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facă dovada surselor complementare de finanțare, conform documentației programului de finanțare;</w:t>
      </w:r>
    </w:p>
    <w:p w:rsidR="00000000" w:rsidDel="00000000" w:rsidP="00000000" w:rsidRDefault="00000000" w:rsidRPr="00000000" w14:paraId="0000008F">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90">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finanțarea numai în scopul realizării activităților neeconomice care fac obiectul prezentului contract, conform OG 51/1998, art. 2), alin. (7), lit. c) și să precizeze caracterul neeconomic, respectiv caracterul economic al acestora. Veniturile generate în cadrul proiectului nu vor depăși 20% din bugetul total al proiectului, iar aceste sume vor fi cheltuite integral în cadrul proiectului, conform documentelor contabile, în caz contrar întregul proiect va fi calificat drept activitate economică și va deveni neeligibil pentru finanțare nerambursabilă;</w:t>
      </w:r>
    </w:p>
    <w:p w:rsidR="00000000" w:rsidDel="00000000" w:rsidP="00000000" w:rsidRDefault="00000000" w:rsidRPr="00000000" w14:paraId="00000091">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92">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93">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94">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transmită autorității finanțatoare,</w:t>
      </w:r>
      <w:r w:rsidDel="00000000" w:rsidR="00000000" w:rsidRPr="00000000">
        <w:rPr>
          <w:rFonts w:ascii="Arial" w:cs="Arial" w:eastAsia="Arial" w:hAnsi="Arial"/>
          <w:b w:val="1"/>
          <w:sz w:val="20"/>
          <w:szCs w:val="20"/>
          <w:rtl w:val="0"/>
        </w:rPr>
        <w:t xml:space="preserve"> în maximum 10 zile calendaristice de la data solicitării</w:t>
      </w:r>
      <w:r w:rsidDel="00000000" w:rsidR="00000000" w:rsidRPr="00000000">
        <w:rPr>
          <w:rFonts w:ascii="Arial" w:cs="Arial" w:eastAsia="Arial" w:hAnsi="Arial"/>
          <w:sz w:val="20"/>
          <w:szCs w:val="20"/>
          <w:rtl w:val="0"/>
        </w:rPr>
        <w:t xml:space="preserve">, la adresa comunicare@centruldeproiecte.ro, </w:t>
      </w:r>
      <w:r w:rsidDel="00000000" w:rsidR="00000000" w:rsidRPr="00000000">
        <w:rPr>
          <w:rFonts w:ascii="Arial" w:cs="Arial" w:eastAsia="Arial" w:hAnsi="Arial"/>
          <w:b w:val="1"/>
          <w:sz w:val="20"/>
          <w:szCs w:val="20"/>
          <w:rtl w:val="0"/>
        </w:rPr>
        <w:t xml:space="preserve">calendarul evenimentelor</w:t>
      </w:r>
      <w:r w:rsidDel="00000000" w:rsidR="00000000" w:rsidRPr="00000000">
        <w:rPr>
          <w:rFonts w:ascii="Arial" w:cs="Arial" w:eastAsia="Arial" w:hAnsi="Arial"/>
          <w:sz w:val="20"/>
          <w:szCs w:val="20"/>
          <w:rtl w:val="0"/>
        </w:rPr>
        <w:t xml:space="preserve"> din cadrul proiectului finanțat,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95">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transmită autorității finanțatoare, la adresa comunicare@centruldeproiecte.ro, în termen de</w:t>
      </w:r>
      <w:r w:rsidDel="00000000" w:rsidR="00000000" w:rsidRPr="00000000">
        <w:rPr>
          <w:rFonts w:ascii="Arial" w:cs="Arial" w:eastAsia="Arial" w:hAnsi="Arial"/>
          <w:b w:val="1"/>
          <w:sz w:val="20"/>
          <w:szCs w:val="20"/>
          <w:rtl w:val="0"/>
        </w:rPr>
        <w:t xml:space="preserve"> maximum 7 zile </w:t>
      </w:r>
      <w:r w:rsidDel="00000000" w:rsidR="00000000" w:rsidRPr="00000000">
        <w:rPr>
          <w:rFonts w:ascii="Arial" w:cs="Arial" w:eastAsia="Arial" w:hAnsi="Arial"/>
          <w:sz w:val="20"/>
          <w:szCs w:val="20"/>
          <w:rtl w:val="0"/>
        </w:rPr>
        <w:t xml:space="preserve">calendaristice de la desfășurarea evenimentelor cuprinse în proiectul finanțat, </w:t>
      </w:r>
      <w:r w:rsidDel="00000000" w:rsidR="00000000" w:rsidRPr="00000000">
        <w:rPr>
          <w:rFonts w:ascii="Arial" w:cs="Arial" w:eastAsia="Arial" w:hAnsi="Arial"/>
          <w:b w:val="1"/>
          <w:sz w:val="20"/>
          <w:szCs w:val="20"/>
          <w:rtl w:val="0"/>
        </w:rPr>
        <w:t xml:space="preserve">un pachet de minimum 10 fotografii </w:t>
      </w:r>
      <w:r w:rsidDel="00000000" w:rsidR="00000000" w:rsidRPr="00000000">
        <w:rPr>
          <w:rFonts w:ascii="Arial" w:cs="Arial" w:eastAsia="Arial" w:hAnsi="Arial"/>
          <w:sz w:val="20"/>
          <w:szCs w:val="20"/>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96">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97">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98">
      <w:pPr>
        <w:numPr>
          <w:ilvl w:val="0"/>
          <w:numId w:val="7"/>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depună documentele justificative privind atragerea surselor complementare de finanțare la termenele, în forma și în limita prevăzută în contractul de finanțare nerambursabilă, constatarea de către autoritatea finanțatoare a nerespectării obligației fiind motiv de reziliere a contractului și titlu executoriu pentru recuperarea sumelor acordate;</w:t>
      </w:r>
    </w:p>
    <w:p w:rsidR="00000000" w:rsidDel="00000000" w:rsidP="00000000" w:rsidRDefault="00000000" w:rsidRPr="00000000" w14:paraId="00000099">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depună la autoritatea finanțatoare documentele justificative, rapoartele narative și financiare, întocmite conform modelelor prevăzute în anexă la prezentul contract </w:t>
      </w:r>
      <w:r w:rsidDel="00000000" w:rsidR="00000000" w:rsidRPr="00000000">
        <w:rPr>
          <w:rFonts w:ascii="Arial" w:cs="Arial" w:eastAsia="Arial" w:hAnsi="Arial"/>
          <w:b w:val="1"/>
          <w:sz w:val="20"/>
          <w:szCs w:val="20"/>
          <w:rtl w:val="0"/>
        </w:rPr>
        <w:t xml:space="preserve">în termen de cel mult 30 de zile</w:t>
      </w:r>
      <w:r w:rsidDel="00000000" w:rsidR="00000000" w:rsidRPr="00000000">
        <w:rPr>
          <w:rFonts w:ascii="Arial" w:cs="Arial" w:eastAsia="Arial" w:hAnsi="Arial"/>
          <w:sz w:val="20"/>
          <w:szCs w:val="20"/>
          <w:rtl w:val="0"/>
        </w:rPr>
        <w:t xml:space="preserve"> de la finalizarea perioadei de implementare a proiectului;</w:t>
      </w:r>
    </w:p>
    <w:p w:rsidR="00000000" w:rsidDel="00000000" w:rsidP="00000000" w:rsidRDefault="00000000" w:rsidRPr="00000000" w14:paraId="0000009A">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în cazul depunerii cu întârziere a documentației de decont final, precum și în cazul în care beneficiarul nu răspunde la solicitarea de clarificări/informații suplimentare a autorității finanțatoare în termen de 5 zile lucrătoare, se va percepe o penalitate în cuantum de 0,2% din valoarea totală a finanțării nerambursabile pentru fiecare zi de întârziere;</w:t>
      </w:r>
      <w:r w:rsidDel="00000000" w:rsidR="00000000" w:rsidRPr="00000000">
        <w:rPr>
          <w:rtl w:val="0"/>
        </w:rPr>
      </w:r>
    </w:p>
    <w:p w:rsidR="00000000" w:rsidDel="00000000" w:rsidP="00000000" w:rsidRDefault="00000000" w:rsidRPr="00000000" w14:paraId="0000009B">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respecte următoarele condiții/măsuri asiguratorii pentru mijloacele fixe achiziționate din finanțarea nerambursabilă: i) să nu înstrăineze bunul pe perioada amortizării, ii) să înștiințeze autoritatea finanțatoare cu privire la orice manifestare a stării bunului în perioada amortizării, iii) să înștiințeze autoritatea finanțatoare cu privire la încheierea perioadei de amortizare, iv) să permită autorității finanțatoare să verifice starea bunului, pe perioada amortizării. În cazul neîndeplinirii acestor condiții,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9C">
      <w:pPr>
        <w:numPr>
          <w:ilvl w:val="0"/>
          <w:numId w:val="7"/>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aducă la cunoștința autorității finanțatoare, la cererea acesteia și în termenul stabilit de aceasta, orice informație cu privire la derularea sau de natură să afecteze executarea prezentului acord-cadru, precum și a contractelor subsecvente.</w:t>
      </w:r>
    </w:p>
    <w:p w:rsidR="00000000" w:rsidDel="00000000" w:rsidP="00000000" w:rsidRDefault="00000000" w:rsidRPr="00000000" w14:paraId="0000009D">
      <w:pPr>
        <w:spacing w:after="100" w:before="10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pStyle w:val="Title"/>
        <w:spacing w:after="100" w:before="100" w:line="276" w:lineRule="auto"/>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CAPITOLUL VIII: Modificarea, rezilierea şi încetarea acordului-cadru de finanțare nerambursabilă</w:t>
      </w:r>
    </w:p>
    <w:p w:rsidR="00000000" w:rsidDel="00000000" w:rsidP="00000000" w:rsidRDefault="00000000" w:rsidRPr="00000000" w14:paraId="000000A0">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26.</w:t>
      </w:r>
      <w:r w:rsidDel="00000000" w:rsidR="00000000" w:rsidRPr="00000000">
        <w:rPr>
          <w:rFonts w:ascii="Arial" w:cs="Arial" w:eastAsia="Arial" w:hAnsi="Arial"/>
          <w:sz w:val="20"/>
          <w:szCs w:val="20"/>
          <w:rtl w:val="0"/>
        </w:rPr>
        <w:t xml:space="preserve"> Prezentul acord-cadru, precum și contractele subsecvente, pot fi prelungite sau modificate în cazuri temeinic justificate, cu acordul ambelor părţi, consemnate în scris prin act adiţional. Beneficiarul are obligaţia de a informa Centrul de Proiecte al Municipiului Timișoara în termen de maximum 5 zile calendaristice de la producere cu privire la orice eveniment sau împrejurare de natură a cauza o modificare a proiectului cultural, inclusiv cu privire la calendarul de derulare și/sau decontare. </w:t>
      </w:r>
    </w:p>
    <w:p w:rsidR="00000000" w:rsidDel="00000000" w:rsidP="00000000" w:rsidRDefault="00000000" w:rsidRPr="00000000" w14:paraId="000000A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27.</w:t>
      </w:r>
      <w:r w:rsidDel="00000000" w:rsidR="00000000" w:rsidRPr="00000000">
        <w:rPr>
          <w:rFonts w:ascii="Arial" w:cs="Arial" w:eastAsia="Arial" w:hAnsi="Arial"/>
          <w:sz w:val="20"/>
          <w:szCs w:val="20"/>
          <w:rtl w:val="0"/>
        </w:rPr>
        <w:t xml:space="preserve"> Informarea va conţine şi descrierea condiţiilor şi a circumstanţelor în care proiectul cultural se va desfăşura sau a oricăror altor aspecte privind executarea prezentului acord-cadru de finanţare. </w:t>
      </w:r>
    </w:p>
    <w:p w:rsidR="00000000" w:rsidDel="00000000" w:rsidP="00000000" w:rsidRDefault="00000000" w:rsidRPr="00000000" w14:paraId="000000A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28.</w:t>
      </w:r>
      <w:r w:rsidDel="00000000" w:rsidR="00000000" w:rsidRPr="00000000">
        <w:rPr>
          <w:rFonts w:ascii="Arial" w:cs="Arial" w:eastAsia="Arial" w:hAnsi="Arial"/>
          <w:sz w:val="20"/>
          <w:szCs w:val="20"/>
          <w:rtl w:val="0"/>
        </w:rPr>
        <w:t xml:space="preserve"> Centrul de Proiecte al Municipiului Timișoara va comunica acordul scris cu privire la modificările în derularea acordului-cadru și a contractelor subsecvente anuale și va proceda la întocmirea unor acte adiționale. Lipsa acordului Centrului de Proiecte cu privire la modificarea acordului-cadru sau a contractelor subsecvente echivalează cu obligația de a le executa în forma inițială. În cazul în care în urma modificărilor neaprobate anumite sume devin neeligibile, beneficiarul este obligat să le restituie finanțatorului, la care se adaugă dobânda legală calculată la suma devenită neeligibilă, în raport cu data constatării.</w:t>
      </w:r>
    </w:p>
    <w:p w:rsidR="00000000" w:rsidDel="00000000" w:rsidP="00000000" w:rsidRDefault="00000000" w:rsidRPr="00000000" w14:paraId="000000A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29.</w:t>
      </w:r>
      <w:r w:rsidDel="00000000" w:rsidR="00000000" w:rsidRPr="00000000">
        <w:rPr>
          <w:rFonts w:ascii="Arial" w:cs="Arial" w:eastAsia="Arial" w:hAnsi="Arial"/>
          <w:sz w:val="20"/>
          <w:szCs w:val="20"/>
          <w:rtl w:val="0"/>
        </w:rPr>
        <w:t xml:space="preserve"> Prezentul acord-cadru și contractele subsecvente anuale pot fi reziliate în termen de 5 zile calendaristice de la data primirii notificării prin care părţii în culpă i s-a adus la cunoştinţă că nu şi-a îndeplinit obligaţiile contractuale. Notificarea va fi comunicată în termen de 10 zile calendaristice de la data constatării neîndeplinirii sau îndeplinirii necorespunzătoare a uneia ori a mai multor obligaţii contractuale.</w:t>
      </w:r>
    </w:p>
    <w:p w:rsidR="00000000" w:rsidDel="00000000" w:rsidP="00000000" w:rsidRDefault="00000000" w:rsidRPr="00000000" w14:paraId="000000A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30. </w:t>
      </w:r>
      <w:r w:rsidDel="00000000" w:rsidR="00000000" w:rsidRPr="00000000">
        <w:rPr>
          <w:rFonts w:ascii="Arial" w:cs="Arial" w:eastAsia="Arial" w:hAnsi="Arial"/>
          <w:sz w:val="20"/>
          <w:szCs w:val="20"/>
          <w:rtl w:val="0"/>
        </w:rPr>
        <w:t xml:space="preserve">În cazul în care Beneficiarului i s-a notificat rezilierea prezentului acord-cadru și a contractelor subsecvente din culpa sa, acesta este obligat ca în termen de 15 zile de la data primirii notificării de reziliere să restituie Centrului de Proiecte suma primită, la care se adaugă dobânda legală, calculată la suma acordată, în raport de data primirii acesteia.</w:t>
      </w:r>
    </w:p>
    <w:p w:rsidR="00000000" w:rsidDel="00000000" w:rsidP="00000000" w:rsidRDefault="00000000" w:rsidRPr="00000000" w14:paraId="000000A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31.</w:t>
      </w:r>
      <w:r w:rsidDel="00000000" w:rsidR="00000000" w:rsidRPr="00000000">
        <w:rPr>
          <w:rFonts w:ascii="Arial" w:cs="Arial" w:eastAsia="Arial" w:hAnsi="Arial"/>
          <w:sz w:val="20"/>
          <w:szCs w:val="20"/>
          <w:rtl w:val="0"/>
        </w:rPr>
        <w:t xml:space="preserve"> În cazul în care Beneficiarul renunță la finanțare, acesta are obligația returnării tuturor sumelor acordate, la care se adaugă dobânda legală calculată la valoarea acestora, în raport de data primirii și restituirii lor.</w:t>
      </w:r>
    </w:p>
    <w:p w:rsidR="00000000" w:rsidDel="00000000" w:rsidP="00000000" w:rsidRDefault="00000000" w:rsidRPr="00000000" w14:paraId="000000A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spacing w:after="100" w:before="100" w:line="276" w:lineRule="auto"/>
        <w:rPr>
          <w:rFonts w:ascii="Arial" w:cs="Arial" w:eastAsia="Arial" w:hAnsi="Arial"/>
          <w:sz w:val="30"/>
          <w:szCs w:val="30"/>
        </w:rPr>
      </w:pPr>
      <w:r w:rsidDel="00000000" w:rsidR="00000000" w:rsidRPr="00000000">
        <w:rPr>
          <w:rFonts w:ascii="Arial" w:cs="Arial" w:eastAsia="Arial" w:hAnsi="Arial"/>
          <w:b w:val="1"/>
          <w:sz w:val="20"/>
          <w:szCs w:val="20"/>
          <w:rtl w:val="0"/>
        </w:rPr>
        <w:t xml:space="preserve">Art. 32.</w:t>
      </w:r>
      <w:r w:rsidDel="00000000" w:rsidR="00000000" w:rsidRPr="00000000">
        <w:rPr>
          <w:rFonts w:ascii="Arial" w:cs="Arial" w:eastAsia="Arial" w:hAnsi="Arial"/>
          <w:sz w:val="20"/>
          <w:szCs w:val="20"/>
          <w:rtl w:val="0"/>
        </w:rPr>
        <w:t xml:space="preserve"> Prezentul acord-cadru încetează să producă efecte la data rezilierii acestuia, prin acordul scris al părţilor sau, după caz, la expirarea datei prevăzute la art. 7.</w:t>
      </w:r>
      <w:r w:rsidDel="00000000" w:rsidR="00000000" w:rsidRPr="00000000">
        <w:rPr>
          <w:rtl w:val="0"/>
        </w:rPr>
      </w:r>
    </w:p>
    <w:p w:rsidR="00000000" w:rsidDel="00000000" w:rsidP="00000000" w:rsidRDefault="00000000" w:rsidRPr="00000000" w14:paraId="000000AE">
      <w:pPr>
        <w:pStyle w:val="Title"/>
        <w:spacing w:after="100" w:before="100" w:line="276" w:lineRule="auto"/>
        <w:rPr>
          <w:rFonts w:ascii="Arial" w:cs="Arial" w:eastAsia="Arial" w:hAnsi="Arial"/>
          <w:sz w:val="20"/>
          <w:szCs w:val="20"/>
        </w:rPr>
      </w:pPr>
      <w:bookmarkStart w:colFirst="0" w:colLast="0" w:name="_heading=h.lnxbz9" w:id="13"/>
      <w:bookmarkEnd w:id="13"/>
      <w:r w:rsidDel="00000000" w:rsidR="00000000" w:rsidRPr="00000000">
        <w:rPr>
          <w:rtl w:val="0"/>
        </w:rPr>
      </w:r>
    </w:p>
    <w:p w:rsidR="00000000" w:rsidDel="00000000" w:rsidP="00000000" w:rsidRDefault="00000000" w:rsidRPr="00000000" w14:paraId="000000A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pStyle w:val="Title"/>
        <w:spacing w:after="100" w:before="100" w:line="276" w:lineRule="auto"/>
        <w:rPr>
          <w:rFonts w:ascii="Arial" w:cs="Arial" w:eastAsia="Arial" w:hAnsi="Arial"/>
          <w:sz w:val="24"/>
          <w:szCs w:val="24"/>
        </w:rPr>
      </w:pPr>
      <w:bookmarkStart w:colFirst="0" w:colLast="0" w:name="_heading=h.1ksv4uv" w:id="14"/>
      <w:bookmarkEnd w:id="14"/>
      <w:r w:rsidDel="00000000" w:rsidR="00000000" w:rsidRPr="00000000">
        <w:rPr>
          <w:rFonts w:ascii="Arial" w:cs="Arial" w:eastAsia="Arial" w:hAnsi="Arial"/>
          <w:sz w:val="24"/>
          <w:szCs w:val="24"/>
          <w:rtl w:val="0"/>
        </w:rPr>
        <w:t xml:space="preserve">CAPITOLUL IX: Forţa majoră</w:t>
      </w:r>
    </w:p>
    <w:p w:rsidR="00000000" w:rsidDel="00000000" w:rsidP="00000000" w:rsidRDefault="00000000" w:rsidRPr="00000000" w14:paraId="000000B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33. </w:t>
      </w:r>
      <w:r w:rsidDel="00000000" w:rsidR="00000000" w:rsidRPr="00000000">
        <w:rPr>
          <w:rFonts w:ascii="Arial" w:cs="Arial" w:eastAsia="Arial" w:hAnsi="Arial"/>
          <w:sz w:val="20"/>
          <w:szCs w:val="20"/>
          <w:rtl w:val="0"/>
        </w:rPr>
        <w:t xml:space="preserve"> Forţa majoră exonerează de răspundere părţile, în cazul neexecutării parţiale sau totale a obligaţiilor asumate prin prezentul acord-cadru și contractele subsecvente. Prin forţă majoră se înţelege un eveniment independent de voinţa părţilor, imprevizibil şi insurmontabil, apărut după încheierea contractului şi care împiedică părţile să execute total sau parţial obligaţiile asumate.</w:t>
      </w:r>
    </w:p>
    <w:p w:rsidR="00000000" w:rsidDel="00000000" w:rsidP="00000000" w:rsidRDefault="00000000" w:rsidRPr="00000000" w14:paraId="000000B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34.</w:t>
      </w:r>
      <w:r w:rsidDel="00000000" w:rsidR="00000000" w:rsidRPr="00000000">
        <w:rPr>
          <w:rFonts w:ascii="Arial" w:cs="Arial" w:eastAsia="Arial" w:hAnsi="Arial"/>
          <w:sz w:val="20"/>
          <w:szCs w:val="20"/>
          <w:rtl w:val="0"/>
        </w:rPr>
        <w:t xml:space="preserve"> Partea care invocă forţa majoră are obligaţia să o aducă la cunoştinţa celeilalte părţi, în scris, în maximum 5 zile calendaristice de la apariţie, iar dovada forţei majore se va comunica în maximum 15 zile calendaristice de la producerea evenimentului.</w:t>
      </w:r>
    </w:p>
    <w:p w:rsidR="00000000" w:rsidDel="00000000" w:rsidP="00000000" w:rsidRDefault="00000000" w:rsidRPr="00000000" w14:paraId="000000B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35.</w:t>
      </w:r>
      <w:r w:rsidDel="00000000" w:rsidR="00000000" w:rsidRPr="00000000">
        <w:rPr>
          <w:rFonts w:ascii="Arial" w:cs="Arial" w:eastAsia="Arial" w:hAnsi="Arial"/>
          <w:sz w:val="20"/>
          <w:szCs w:val="20"/>
          <w:rtl w:val="0"/>
        </w:rPr>
        <w:t xml:space="preserve"> Data de referinţă este ştampila poştei de expediere. Dovada va fi certificată de partea căreia i se opune cazul de forţă majoră.</w:t>
      </w:r>
    </w:p>
    <w:p w:rsidR="00000000" w:rsidDel="00000000" w:rsidP="00000000" w:rsidRDefault="00000000" w:rsidRPr="00000000" w14:paraId="000000B7">
      <w:pPr>
        <w:pStyle w:val="Title"/>
        <w:spacing w:after="100" w:before="100" w:line="276" w:lineRule="auto"/>
        <w:rPr>
          <w:rFonts w:ascii="Arial" w:cs="Arial" w:eastAsia="Arial" w:hAnsi="Arial"/>
          <w:sz w:val="24"/>
          <w:szCs w:val="24"/>
        </w:rPr>
      </w:pPr>
      <w:bookmarkStart w:colFirst="0" w:colLast="0" w:name="_heading=h.pnlrwc4vna3o" w:id="15"/>
      <w:bookmarkEnd w:id="15"/>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pStyle w:val="Title"/>
        <w:spacing w:after="100" w:before="100" w:line="276" w:lineRule="auto"/>
        <w:rPr>
          <w:rFonts w:ascii="Arial" w:cs="Arial" w:eastAsia="Arial" w:hAnsi="Arial"/>
          <w:sz w:val="24"/>
          <w:szCs w:val="24"/>
        </w:rPr>
      </w:pPr>
      <w:bookmarkStart w:colFirst="0" w:colLast="0" w:name="_heading=h.2jxsxqh" w:id="16"/>
      <w:bookmarkEnd w:id="16"/>
      <w:r w:rsidDel="00000000" w:rsidR="00000000" w:rsidRPr="00000000">
        <w:rPr>
          <w:rFonts w:ascii="Arial" w:cs="Arial" w:eastAsia="Arial" w:hAnsi="Arial"/>
          <w:sz w:val="24"/>
          <w:szCs w:val="24"/>
          <w:rtl w:val="0"/>
        </w:rPr>
        <w:t xml:space="preserve">CAPITOLUL X: Notificări</w:t>
      </w:r>
    </w:p>
    <w:p w:rsidR="00000000" w:rsidDel="00000000" w:rsidP="00000000" w:rsidRDefault="00000000" w:rsidRPr="00000000" w14:paraId="000000B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36. </w:t>
      </w:r>
      <w:r w:rsidDel="00000000" w:rsidR="00000000" w:rsidRPr="00000000">
        <w:rPr>
          <w:rFonts w:ascii="Arial" w:cs="Arial" w:eastAsia="Arial" w:hAnsi="Arial"/>
          <w:sz w:val="20"/>
          <w:szCs w:val="20"/>
          <w:rtl w:val="0"/>
        </w:rPr>
        <w:t xml:space="preserve">În cazul în care notificarea se face pe cale poștală, ea va fi transmisă, prin scrisoare recomandată cu confirmare de primire și se consideră primită de destinatar la data menționată pe confirmare de oficiul poștal primitor.</w:t>
      </w:r>
    </w:p>
    <w:p w:rsidR="00000000" w:rsidDel="00000000" w:rsidP="00000000" w:rsidRDefault="00000000" w:rsidRPr="00000000" w14:paraId="000000B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37.</w:t>
      </w:r>
      <w:r w:rsidDel="00000000" w:rsidR="00000000" w:rsidRPr="00000000">
        <w:rPr>
          <w:rFonts w:ascii="Arial" w:cs="Arial" w:eastAsia="Arial" w:hAnsi="Arial"/>
          <w:sz w:val="20"/>
          <w:szCs w:val="20"/>
          <w:rtl w:val="0"/>
        </w:rPr>
        <w:t xml:space="preserve"> Dacă notificarea se transmite prin e-mail, ea se consideră primită de destinatar în momentul în care s-a transmis un e-mail de confirmare a primirii mesajului din partea destinatarului.</w:t>
      </w:r>
    </w:p>
    <w:p w:rsidR="00000000" w:rsidDel="00000000" w:rsidP="00000000" w:rsidRDefault="00000000" w:rsidRPr="00000000" w14:paraId="000000B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38.</w:t>
      </w:r>
      <w:r w:rsidDel="00000000" w:rsidR="00000000" w:rsidRPr="00000000">
        <w:rPr>
          <w:rFonts w:ascii="Arial" w:cs="Arial" w:eastAsia="Arial" w:hAnsi="Arial"/>
          <w:sz w:val="20"/>
          <w:szCs w:val="20"/>
          <w:rtl w:val="0"/>
        </w:rPr>
        <w:t xml:space="preserve"> În cazul în care notificarea se face prin delegat la sediul celeilalte părți, ea se va considera primită la data semnării de primire de către reprezentantul celeilalte părți.</w:t>
      </w:r>
    </w:p>
    <w:p w:rsidR="00000000" w:rsidDel="00000000" w:rsidP="00000000" w:rsidRDefault="00000000" w:rsidRPr="00000000" w14:paraId="000000C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pStyle w:val="Title"/>
        <w:spacing w:after="100" w:before="100" w:line="276" w:lineRule="auto"/>
        <w:rPr>
          <w:rFonts w:ascii="Arial" w:cs="Arial" w:eastAsia="Arial" w:hAnsi="Arial"/>
          <w:sz w:val="24"/>
          <w:szCs w:val="24"/>
        </w:rPr>
      </w:pPr>
      <w:bookmarkStart w:colFirst="0" w:colLast="0" w:name="_heading=h.z337ya" w:id="17"/>
      <w:bookmarkEnd w:id="17"/>
      <w:r w:rsidDel="00000000" w:rsidR="00000000" w:rsidRPr="00000000">
        <w:rPr>
          <w:rFonts w:ascii="Arial" w:cs="Arial" w:eastAsia="Arial" w:hAnsi="Arial"/>
          <w:sz w:val="24"/>
          <w:szCs w:val="24"/>
          <w:rtl w:val="0"/>
        </w:rPr>
        <w:t xml:space="preserve">CAPITOLUL XI: Litigii</w:t>
      </w:r>
    </w:p>
    <w:p w:rsidR="00000000" w:rsidDel="00000000" w:rsidP="00000000" w:rsidRDefault="00000000" w:rsidRPr="00000000" w14:paraId="000000C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39. </w:t>
      </w:r>
      <w:r w:rsidDel="00000000" w:rsidR="00000000" w:rsidRPr="00000000">
        <w:rPr>
          <w:rFonts w:ascii="Arial" w:cs="Arial" w:eastAsia="Arial" w:hAnsi="Arial"/>
          <w:sz w:val="20"/>
          <w:szCs w:val="20"/>
          <w:rtl w:val="0"/>
        </w:rPr>
        <w:t xml:space="preserve">Orice litigiu decurgând din sau în legătură cu prezentul acord-cadru și contarctele subsecvente, inclusiv referitor la validitatea, interpretarea, executarea ori desfiinţarea acestora, se va soluţiona pe cale amiabilă. În caz contrar, părţile pot înainta litigiul spre soluţionare instanţei de judecată competente.</w:t>
      </w:r>
    </w:p>
    <w:p w:rsidR="00000000" w:rsidDel="00000000" w:rsidP="00000000" w:rsidRDefault="00000000" w:rsidRPr="00000000" w14:paraId="000000C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spacing w:after="100" w:before="100" w:line="276" w:lineRule="auto"/>
        <w:rPr>
          <w:rFonts w:ascii="Arial" w:cs="Arial" w:eastAsia="Arial" w:hAnsi="Arial"/>
          <w:b w:val="1"/>
          <w:sz w:val="24"/>
          <w:szCs w:val="24"/>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4"/>
          <w:szCs w:val="24"/>
          <w:rtl w:val="0"/>
        </w:rPr>
        <w:t xml:space="preserve">CAPITOLUL XII: Clauze speciale</w:t>
      </w:r>
    </w:p>
    <w:p w:rsidR="00000000" w:rsidDel="00000000" w:rsidP="00000000" w:rsidRDefault="00000000" w:rsidRPr="00000000" w14:paraId="000000C7">
      <w:pPr>
        <w:spacing w:after="100" w:before="100" w:line="276" w:lineRule="auto"/>
        <w:rPr>
          <w:rFonts w:ascii="Arial" w:cs="Arial" w:eastAsia="Arial" w:hAnsi="Arial"/>
          <w:sz w:val="20"/>
          <w:szCs w:val="20"/>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0"/>
          <w:szCs w:val="20"/>
          <w:rtl w:val="0"/>
        </w:rPr>
        <w:t xml:space="preserve">Art. 40. </w:t>
      </w:r>
      <w:r w:rsidDel="00000000" w:rsidR="00000000" w:rsidRPr="00000000">
        <w:rPr>
          <w:rFonts w:ascii="Arial" w:cs="Arial" w:eastAsia="Arial" w:hAnsi="Arial"/>
          <w:sz w:val="20"/>
          <w:szCs w:val="20"/>
          <w:rtl w:val="0"/>
        </w:rPr>
        <w:t xml:space="preserve">Proiectul pentru care s-a acordat finanțarea în baza prezentului acord-cadru și a contractelor subsecvente nu reprezintă în mod necesar poziția Primăriei Municipiului Timişoara, a Consiliului Local Timişoara sau a Centrului de Proiecte al Municipiului Timișoara. Conținutul proiectului, precum și modul în care rezultatele acestuia pot fi folosite reprezintă responsabilitatea exclusivă a autorilor și beneficiarului finanțării. Primăria Municipiului Timişoara, Consiliul Local Timişoara sau Centrul de Proiecte al Municipiului Timișoara nu sunt responsabile pentru conținutul materialului și modul în care acesta ar putea fi folosit.</w:t>
      </w:r>
    </w:p>
    <w:p w:rsidR="00000000" w:rsidDel="00000000" w:rsidP="00000000" w:rsidRDefault="00000000" w:rsidRPr="00000000" w14:paraId="000000C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pStyle w:val="Title"/>
        <w:spacing w:after="100" w:before="100" w:line="276" w:lineRule="auto"/>
        <w:rPr>
          <w:rFonts w:ascii="Arial" w:cs="Arial" w:eastAsia="Arial" w:hAnsi="Arial"/>
          <w:b w:val="0"/>
          <w:sz w:val="20"/>
          <w:szCs w:val="20"/>
        </w:rPr>
      </w:pPr>
      <w:bookmarkStart w:colFirst="0" w:colLast="0" w:name="_heading=h.3j2qqm3" w:id="18"/>
      <w:bookmarkEnd w:id="18"/>
      <w:r w:rsidDel="00000000" w:rsidR="00000000" w:rsidRPr="00000000">
        <w:rPr>
          <w:rFonts w:ascii="Arial" w:cs="Arial" w:eastAsia="Arial" w:hAnsi="Arial"/>
          <w:sz w:val="20"/>
          <w:szCs w:val="20"/>
          <w:rtl w:val="0"/>
        </w:rPr>
        <w:t xml:space="preserve">Art. 41. </w:t>
      </w:r>
      <w:r w:rsidDel="00000000" w:rsidR="00000000" w:rsidRPr="00000000">
        <w:rPr>
          <w:rFonts w:ascii="Arial" w:cs="Arial" w:eastAsia="Arial" w:hAnsi="Arial"/>
          <w:b w:val="0"/>
          <w:sz w:val="20"/>
          <w:szCs w:val="20"/>
          <w:rtl w:val="0"/>
        </w:rPr>
        <w:t xml:space="preserve">Beneficiarul va prezenta rapoartele narative care trebuie să cuprindă informații cu privire la gradul de realizare a obiectivelor propuse, precum și la gradul de mediatizare a proiectului cultural și reflectarea în presă a activităților derulate în cadrul activităților ce reprezintă obiectul prezentului acord-cadru și contractelor subsecvente.</w:t>
      </w:r>
    </w:p>
    <w:p w:rsidR="00000000" w:rsidDel="00000000" w:rsidP="00000000" w:rsidRDefault="00000000" w:rsidRPr="00000000" w14:paraId="000000CA">
      <w:pPr>
        <w:pStyle w:val="Title"/>
        <w:spacing w:after="100" w:before="100" w:line="276" w:lineRule="auto"/>
        <w:rPr>
          <w:rFonts w:ascii="Arial" w:cs="Arial" w:eastAsia="Arial" w:hAnsi="Arial"/>
          <w:sz w:val="24"/>
          <w:szCs w:val="24"/>
        </w:rPr>
      </w:pPr>
      <w:bookmarkStart w:colFirst="0" w:colLast="0" w:name="_heading=h.cooqglln6xe9" w:id="19"/>
      <w:bookmarkEnd w:id="19"/>
      <w:r w:rsidDel="00000000" w:rsidR="00000000" w:rsidRPr="00000000">
        <w:rPr>
          <w:rtl w:val="0"/>
        </w:rPr>
      </w:r>
    </w:p>
    <w:p w:rsidR="00000000" w:rsidDel="00000000" w:rsidP="00000000" w:rsidRDefault="00000000" w:rsidRPr="00000000" w14:paraId="000000CB">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XIII: Transparență</w:t>
      </w:r>
    </w:p>
    <w:p w:rsidR="00000000" w:rsidDel="00000000" w:rsidP="00000000" w:rsidRDefault="00000000" w:rsidRPr="00000000" w14:paraId="000000C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42.</w:t>
      </w:r>
      <w:r w:rsidDel="00000000" w:rsidR="00000000" w:rsidRPr="00000000">
        <w:rPr>
          <w:rFonts w:ascii="Arial" w:cs="Arial" w:eastAsia="Arial" w:hAnsi="Arial"/>
          <w:sz w:val="20"/>
          <w:szCs w:val="20"/>
          <w:rtl w:val="0"/>
        </w:rPr>
        <w:t xml:space="preserve"> Prezentul acord-cadru, contractele subsecvente, inclusiv anexele lor,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acord-cadru.</w:t>
      </w:r>
    </w:p>
    <w:p w:rsidR="00000000" w:rsidDel="00000000" w:rsidP="00000000" w:rsidRDefault="00000000" w:rsidRPr="00000000" w14:paraId="000000C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43.</w:t>
      </w:r>
      <w:r w:rsidDel="00000000" w:rsidR="00000000" w:rsidRPr="00000000">
        <w:rPr>
          <w:rFonts w:ascii="Arial" w:cs="Arial" w:eastAsia="Arial" w:hAnsi="Arial"/>
          <w:sz w:val="20"/>
          <w:szCs w:val="20"/>
          <w:rtl w:val="0"/>
        </w:rPr>
        <w:t xml:space="preserve"> Următoarele elemente, așa cum rezultă acestea din acordul-cadru, contractele subsecvente anuale și întreaga documentație depusă de beneficiarul finanțării nerambursabile la înscriere,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D0">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D1">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D2">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dimensiunea și caracteristicile grupului-țintă și, după caz, beneficiarii finali ai proiectului;</w:t>
      </w:r>
    </w:p>
    <w:p w:rsidR="00000000" w:rsidDel="00000000" w:rsidP="00000000" w:rsidRDefault="00000000" w:rsidRPr="00000000" w14:paraId="000000D3">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informații privind resursele umane din cadrul proiectului: nume, denumirea postului, timpul de lucru;</w:t>
      </w:r>
    </w:p>
    <w:p w:rsidR="00000000" w:rsidDel="00000000" w:rsidP="00000000" w:rsidRDefault="00000000" w:rsidRPr="00000000" w14:paraId="000000D4">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D5">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D6">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elemente de sustenabilitate a rezultatelor proiectului.</w:t>
      </w:r>
    </w:p>
    <w:p w:rsidR="00000000" w:rsidDel="00000000" w:rsidP="00000000" w:rsidRDefault="00000000" w:rsidRPr="00000000" w14:paraId="000000D7">
      <w:pPr>
        <w:pStyle w:val="Title"/>
        <w:spacing w:after="100" w:before="100" w:line="276" w:lineRule="auto"/>
        <w:rPr>
          <w:rFonts w:ascii="Arial" w:cs="Arial" w:eastAsia="Arial" w:hAnsi="Arial"/>
          <w:sz w:val="24"/>
          <w:szCs w:val="24"/>
        </w:rPr>
      </w:pPr>
      <w:bookmarkStart w:colFirst="0" w:colLast="0" w:name="_heading=h.woiqax5n6d6m" w:id="20"/>
      <w:bookmarkEnd w:id="20"/>
      <w:r w:rsidDel="00000000" w:rsidR="00000000" w:rsidRPr="00000000">
        <w:rPr>
          <w:rtl w:val="0"/>
        </w:rPr>
      </w:r>
    </w:p>
    <w:p w:rsidR="00000000" w:rsidDel="00000000" w:rsidP="00000000" w:rsidRDefault="00000000" w:rsidRPr="00000000" w14:paraId="000000D8">
      <w:pPr>
        <w:pStyle w:val="Title"/>
        <w:spacing w:after="100" w:before="100" w:line="276" w:lineRule="auto"/>
        <w:rPr>
          <w:rFonts w:ascii="Arial" w:cs="Arial" w:eastAsia="Arial" w:hAnsi="Arial"/>
          <w:sz w:val="24"/>
          <w:szCs w:val="24"/>
        </w:rPr>
      </w:pPr>
      <w:bookmarkStart w:colFirst="0" w:colLast="0" w:name="_heading=h.nz1qjhcnz8d2" w:id="21"/>
      <w:bookmarkEnd w:id="21"/>
      <w:r w:rsidDel="00000000" w:rsidR="00000000" w:rsidRPr="00000000">
        <w:rPr>
          <w:rtl w:val="0"/>
        </w:rPr>
      </w:r>
    </w:p>
    <w:p w:rsidR="00000000" w:rsidDel="00000000" w:rsidP="00000000" w:rsidRDefault="00000000" w:rsidRPr="00000000" w14:paraId="000000D9">
      <w:pPr>
        <w:pStyle w:val="Title"/>
        <w:spacing w:after="100" w:before="100" w:line="276" w:lineRule="auto"/>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sz w:val="24"/>
          <w:szCs w:val="24"/>
          <w:rtl w:val="0"/>
        </w:rPr>
        <w:t xml:space="preserve">CAPITOLUL XIV: Clauze finale</w:t>
      </w:r>
    </w:p>
    <w:p w:rsidR="00000000" w:rsidDel="00000000" w:rsidP="00000000" w:rsidRDefault="00000000" w:rsidRPr="00000000" w14:paraId="000000D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44. </w:t>
      </w:r>
      <w:r w:rsidDel="00000000" w:rsidR="00000000" w:rsidRPr="00000000">
        <w:rPr>
          <w:rFonts w:ascii="Arial" w:cs="Arial" w:eastAsia="Arial" w:hAnsi="Arial"/>
          <w:sz w:val="20"/>
          <w:szCs w:val="20"/>
          <w:rtl w:val="0"/>
        </w:rPr>
        <w:t xml:space="preserve">Prin semnarea prezentului acord-cadru de finanţare și a contractelor subsecvente  Beneficiarul garantează Centrului de Proiecte al Municipiului Timișoara faptul că deţine dreptul de proprietate intelectuală asupra operelor utilizate pe parcursul derulării proiectului cultural.</w:t>
      </w:r>
    </w:p>
    <w:p w:rsidR="00000000" w:rsidDel="00000000" w:rsidP="00000000" w:rsidRDefault="00000000" w:rsidRPr="00000000" w14:paraId="000000D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45. </w:t>
      </w:r>
      <w:r w:rsidDel="00000000" w:rsidR="00000000" w:rsidRPr="00000000">
        <w:rPr>
          <w:rFonts w:ascii="Arial" w:cs="Arial" w:eastAsia="Arial" w:hAnsi="Arial"/>
          <w:sz w:val="20"/>
          <w:szCs w:val="20"/>
          <w:rtl w:val="0"/>
        </w:rPr>
        <w:t xml:space="preserve">Autoritatea finanțatoare este exonerată de orice răspundere contractuală, civilă sau penală ce decurge din nerespectarea drepturilor de proprietate intelectuală asupra operelor utilizate în derularea proiectului cultural.</w:t>
      </w:r>
    </w:p>
    <w:p w:rsidR="00000000" w:rsidDel="00000000" w:rsidP="00000000" w:rsidRDefault="00000000" w:rsidRPr="00000000" w14:paraId="000000D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46. </w:t>
      </w:r>
      <w:r w:rsidDel="00000000" w:rsidR="00000000" w:rsidRPr="00000000">
        <w:rPr>
          <w:rFonts w:ascii="Arial" w:cs="Arial" w:eastAsia="Arial" w:hAnsi="Arial"/>
          <w:sz w:val="20"/>
          <w:szCs w:val="20"/>
          <w:rtl w:val="0"/>
        </w:rPr>
        <w:t xml:space="preserve">Prevederile prezentului acord-cadru de finanţare se completează cu prevederile contractelor subsecvente și cu dispoziţiile legale în vigoare.</w:t>
      </w:r>
    </w:p>
    <w:p w:rsidR="00000000" w:rsidDel="00000000" w:rsidP="00000000" w:rsidRDefault="00000000" w:rsidRPr="00000000" w14:paraId="000000E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47. </w:t>
      </w:r>
      <w:r w:rsidDel="00000000" w:rsidR="00000000" w:rsidRPr="00000000">
        <w:rPr>
          <w:rFonts w:ascii="Arial" w:cs="Arial" w:eastAsia="Arial" w:hAnsi="Arial"/>
          <w:sz w:val="20"/>
          <w:szCs w:val="20"/>
          <w:rtl w:val="0"/>
        </w:rPr>
        <w:t xml:space="preserve"> Responsabilii cu urmărirea derulării prezentului acord-cadru, prin intermediul cărora cele două părți vor ține legătura permanent, sunt:</w:t>
      </w:r>
    </w:p>
    <w:p w:rsidR="00000000" w:rsidDel="00000000" w:rsidP="00000000" w:rsidRDefault="00000000" w:rsidRPr="00000000" w14:paraId="000000E2">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autorității finanțatoare (responsabil program de finanțare): ____________, telefon: +40787.287.100 , e-mail: _____________@centruldeproiecte.ro,</w:t>
      </w:r>
    </w:p>
    <w:p w:rsidR="00000000" w:rsidDel="00000000" w:rsidP="00000000" w:rsidRDefault="00000000" w:rsidRPr="00000000" w14:paraId="000000E3">
      <w:pPr>
        <w:numPr>
          <w:ilvl w:val="0"/>
          <w:numId w:val="9"/>
        </w:numPr>
        <w:spacing w:after="100" w:before="100" w:line="276" w:lineRule="auto"/>
        <w:ind w:left="720" w:hanging="294.80314960629914"/>
        <w:rPr>
          <w:rFonts w:ascii="Arial" w:cs="Arial" w:eastAsia="Arial" w:hAnsi="Arial"/>
          <w:sz w:val="20"/>
          <w:szCs w:val="20"/>
        </w:rPr>
      </w:pPr>
      <w:r w:rsidDel="00000000" w:rsidR="00000000" w:rsidRPr="00000000">
        <w:rPr>
          <w:rFonts w:ascii="Arial" w:cs="Arial" w:eastAsia="Arial" w:hAnsi="Arial"/>
          <w:sz w:val="20"/>
          <w:szCs w:val="20"/>
          <w:rtl w:val="0"/>
        </w:rPr>
        <w:t xml:space="preserve">din partea autorității finanțatoare (responsabil financiar): _____________, telefon: +40711.930.850, e-mail: ____________@centruldeproiecte.ro,</w:t>
      </w:r>
    </w:p>
    <w:p w:rsidR="00000000" w:rsidDel="00000000" w:rsidP="00000000" w:rsidRDefault="00000000" w:rsidRPr="00000000" w14:paraId="000000E4">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(coordonator proiect):  ………..……….....…..., telefon: …………......………..., e-mail: …………..……………..</w:t>
      </w:r>
    </w:p>
    <w:p w:rsidR="00000000" w:rsidDel="00000000" w:rsidP="00000000" w:rsidRDefault="00000000" w:rsidRPr="00000000" w14:paraId="000000E5">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(responsabil financiar):  ………..……….....…..., telefon: …………......………..., e-mail: …………..……………..</w:t>
      </w:r>
    </w:p>
    <w:p w:rsidR="00000000" w:rsidDel="00000000" w:rsidP="00000000" w:rsidRDefault="00000000" w:rsidRPr="00000000" w14:paraId="000000E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48.</w:t>
      </w:r>
      <w:r w:rsidDel="00000000" w:rsidR="00000000" w:rsidRPr="00000000">
        <w:rPr>
          <w:rFonts w:ascii="Arial" w:cs="Arial" w:eastAsia="Arial" w:hAnsi="Arial"/>
          <w:sz w:val="20"/>
          <w:szCs w:val="20"/>
          <w:rtl w:val="0"/>
        </w:rPr>
        <w:t xml:space="preserve"> Prezentul acord-cadru s-a încheiat astăzi, ……………., în două exemplare cu valoare de original, câte unul pentru fiecare parte contractantă.</w:t>
      </w:r>
    </w:p>
    <w:p w:rsidR="00000000" w:rsidDel="00000000" w:rsidP="00000000" w:rsidRDefault="00000000" w:rsidRPr="00000000" w14:paraId="000000E8">
      <w:pPr>
        <w:spacing w:after="100" w:before="100" w:line="276" w:lineRule="auto"/>
        <w:rPr>
          <w:rFonts w:ascii="Arial" w:cs="Arial" w:eastAsia="Arial" w:hAnsi="Arial"/>
          <w:sz w:val="20"/>
          <w:szCs w:val="20"/>
        </w:rPr>
      </w:pPr>
      <w:r w:rsidDel="00000000" w:rsidR="00000000" w:rsidRPr="00000000">
        <w:rPr>
          <w:rtl w:val="0"/>
        </w:rPr>
      </w:r>
    </w:p>
    <w:tbl>
      <w:tblPr>
        <w:tblStyle w:val="Table1"/>
        <w:tblW w:w="87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9.5"/>
        <w:gridCol w:w="4389.5"/>
        <w:tblGridChange w:id="0">
          <w:tblGrid>
            <w:gridCol w:w="4389.5"/>
            <w:gridCol w:w="438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Autoritate finanțatoare,</w:t>
            </w:r>
          </w:p>
          <w:p w:rsidR="00000000" w:rsidDel="00000000" w:rsidP="00000000" w:rsidRDefault="00000000" w:rsidRPr="00000000" w14:paraId="000000EA">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Centrul de Proiecte al Municipiului Timișoara</w:t>
            </w:r>
          </w:p>
          <w:p w:rsidR="00000000" w:rsidDel="00000000" w:rsidP="00000000" w:rsidRDefault="00000000" w:rsidRPr="00000000" w14:paraId="000000EB">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C">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w:t>
            </w:r>
          </w:p>
          <w:p w:rsidR="00000000" w:rsidDel="00000000" w:rsidP="00000000" w:rsidRDefault="00000000" w:rsidRPr="00000000" w14:paraId="000000ED">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Alexandra-Maria Rigler</w:t>
            </w:r>
          </w:p>
          <w:p w:rsidR="00000000" w:rsidDel="00000000" w:rsidP="00000000" w:rsidRDefault="00000000" w:rsidRPr="00000000" w14:paraId="000000EE">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EF">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Inspector de specialitate financiar,</w:t>
            </w:r>
          </w:p>
          <w:p w:rsidR="00000000" w:rsidDel="00000000" w:rsidP="00000000" w:rsidRDefault="00000000" w:rsidRPr="00000000" w14:paraId="000000F0">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Susana Maria Popa </w:t>
            </w:r>
          </w:p>
          <w:p w:rsidR="00000000" w:rsidDel="00000000" w:rsidP="00000000" w:rsidRDefault="00000000" w:rsidRPr="00000000" w14:paraId="000000F1">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2">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Consilier juridic,</w:t>
            </w:r>
          </w:p>
          <w:p w:rsidR="00000000" w:rsidDel="00000000" w:rsidP="00000000" w:rsidRDefault="00000000" w:rsidRPr="00000000" w14:paraId="000000F3">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Robert Fulda</w:t>
            </w:r>
          </w:p>
          <w:p w:rsidR="00000000" w:rsidDel="00000000" w:rsidP="00000000" w:rsidRDefault="00000000" w:rsidRPr="00000000" w14:paraId="000000F4">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5">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Viza CFPP,</w:t>
            </w:r>
          </w:p>
          <w:p w:rsidR="00000000" w:rsidDel="00000000" w:rsidP="00000000" w:rsidRDefault="00000000" w:rsidRPr="00000000" w14:paraId="000000F6">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Nicușor-George Huruială</w:t>
            </w:r>
          </w:p>
          <w:p w:rsidR="00000000" w:rsidDel="00000000" w:rsidP="00000000" w:rsidRDefault="00000000" w:rsidRPr="00000000" w14:paraId="000000F7">
            <w:pPr>
              <w:spacing w:after="100" w:before="100" w:line="276" w:lineRule="auto"/>
              <w:ind w:left="-100" w:right="1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Beneficiar,</w:t>
            </w:r>
          </w:p>
          <w:p w:rsidR="00000000" w:rsidDel="00000000" w:rsidP="00000000" w:rsidRDefault="00000000" w:rsidRPr="00000000" w14:paraId="000000F9">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FA">
            <w:pPr>
              <w:spacing w:after="100" w:before="100" w:line="276" w:lineRule="auto"/>
              <w:ind w:left="-100" w:right="1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B">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C">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Reprezentant legal,</w:t>
            </w:r>
          </w:p>
          <w:p w:rsidR="00000000" w:rsidDel="00000000" w:rsidP="00000000" w:rsidRDefault="00000000" w:rsidRPr="00000000" w14:paraId="000000FD">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FE">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F">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0">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Responsabil financiar,</w:t>
            </w:r>
          </w:p>
          <w:p w:rsidR="00000000" w:rsidDel="00000000" w:rsidP="00000000" w:rsidRDefault="00000000" w:rsidRPr="00000000" w14:paraId="00000101">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102">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3">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4">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Coordonator proiect,</w:t>
            </w:r>
          </w:p>
          <w:p w:rsidR="00000000" w:rsidDel="00000000" w:rsidP="00000000" w:rsidRDefault="00000000" w:rsidRPr="00000000" w14:paraId="00000105">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tc>
      </w:tr>
    </w:tbl>
    <w:p w:rsidR="00000000" w:rsidDel="00000000" w:rsidP="00000000" w:rsidRDefault="00000000" w:rsidRPr="00000000" w14:paraId="0000010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spacing w:after="100" w:before="10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1440" w:top="1440" w:left="1700" w:right="14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5">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spacing w:after="0" w:lineRule="auto"/>
      <w:ind w:left="-283" w:hanging="283"/>
      <w:rPr>
        <w:rFonts w:ascii="Roboto" w:cs="Roboto" w:eastAsia="Roboto" w:hAnsi="Roboto"/>
        <w:b w:val="1"/>
        <w:color w:val="3c4043"/>
        <w:sz w:val="16"/>
        <w:szCs w:val="16"/>
        <w:highlight w:val="white"/>
      </w:rPr>
    </w:pPr>
    <w:r w:rsidDel="00000000" w:rsidR="00000000" w:rsidRPr="00000000">
      <w:rPr>
        <w:rtl w:val="0"/>
      </w:rPr>
    </w:r>
  </w:p>
  <w:p w:rsidR="00000000" w:rsidDel="00000000" w:rsidP="00000000" w:rsidRDefault="00000000" w:rsidRPr="00000000" w14:paraId="00000109">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10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0C">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0D">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0E">
    <w:pPr>
      <w:spacing w:after="0" w:line="276" w:lineRule="auto"/>
      <w:rPr>
        <w:rFonts w:ascii="Arial" w:cs="Arial" w:eastAsia="Arial" w:hAnsi="Arial"/>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0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10">
    <w:pPr>
      <w:spacing w:after="0" w:lineRule="auto"/>
      <w:rPr>
        <w:rFonts w:ascii="Candara" w:cs="Candara" w:eastAsia="Candara" w:hAnsi="Candara"/>
        <w:sz w:val="16"/>
        <w:szCs w:val="16"/>
      </w:rPr>
    </w:pPr>
    <w:r w:rsidDel="00000000" w:rsidR="00000000" w:rsidRPr="00000000">
      <w:rPr>
        <w:rtl w:val="0"/>
      </w:rPr>
    </w:r>
  </w:p>
  <w:p w:rsidR="00000000" w:rsidDel="00000000" w:rsidP="00000000" w:rsidRDefault="00000000" w:rsidRPr="00000000" w14:paraId="00000111">
    <w:pPr>
      <w:spacing w:after="80" w:lineRule="auto"/>
      <w:rPr>
        <w:rFonts w:ascii="Candara" w:cs="Candara" w:eastAsia="Candara" w:hAnsi="Candara"/>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LBI+ndAcK+5wv7V9Y6wxK8zEQ==">CgMxLjAyDmguZW4zMG8xNnVxYXV3MgloLjMwajB6bGwyCWguMWZvYjl0ZTIJaC4zem55c2g3MgloLjJldDkycDAyCGgudHlqY3d0MgloLjNkeTZ2a20yCWguMXQzaDVzZjIJaC40ZDM0b2c4MgloLjJzOGV5bzEyCWguMTdkcDh2dTIJaC4zcmRjcmpuMgloLjI2aW4xcmcyCGgubG54Yno5MgloLjFrc3Y0dXYyDmgucG5scndjNHZuYTNvMgloLjJqeHN4cWgyCGguejMzN3lhMgloLjNqMnFxbTMyDmguY29vcWdsbG42eGU5Mg5oLndvaXFheDVuNmQ2bTIOaC5uejFxamhjbno4ZDIyCWguMnhjeXRwaTgAciExa0ptam9NaHRiZTlFV1NsQThMZ1N2Nkl1RXU5VGlOU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