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right="142"/>
        <w:rPr>
          <w:rFonts w:ascii="Arial" w:cs="Arial" w:eastAsia="Arial" w:hAnsi="Arial"/>
          <w:color w:val="000000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4"/>
          <w:szCs w:val="34"/>
          <w:rtl w:val="0"/>
        </w:rPr>
        <w:t xml:space="preserve">Adresă de înaintare a decontului </w:t>
      </w:r>
      <w:r w:rsidDel="00000000" w:rsidR="00000000" w:rsidRPr="00000000">
        <w:rPr>
          <w:rFonts w:ascii="Arial" w:cs="Arial" w:eastAsia="Arial" w:hAnsi="Arial"/>
          <w:color w:val="000000"/>
          <w:sz w:val="34"/>
          <w:szCs w:val="34"/>
          <w:rtl w:val="0"/>
        </w:rPr>
        <w:t xml:space="preserve">| Anexa 10.1 la Ghidul solicitantului</w:t>
      </w:r>
    </w:p>
    <w:p w:rsidR="00000000" w:rsidDel="00000000" w:rsidP="00000000" w:rsidRDefault="00000000" w:rsidRPr="00000000" w14:paraId="00000002">
      <w:pPr>
        <w:spacing w:after="100" w:before="100" w:lineRule="auto"/>
        <w:rPr>
          <w:rFonts w:ascii="Arial" w:cs="Arial" w:eastAsia="Arial" w:hAnsi="Arial"/>
          <w:b w:val="1"/>
          <w:color w:val="000000"/>
          <w:sz w:val="38"/>
          <w:szCs w:val="38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shd w:fill="auto" w:val="clear"/>
          <w:rtl w:val="0"/>
        </w:rPr>
        <w:t xml:space="preserve">Programul prioritar de finanțare nerambursabilă cu caracter multianual „Repere în cultură”,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derulat în perioada 2024-2027 de Centrul de Proiecte al Municipiului Timișoara, din sume de la bugetul local al Municipiului Timișoara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lineRule="auto"/>
        <w:rPr>
          <w:rFonts w:ascii="Arial" w:cs="Arial" w:eastAsia="Arial" w:hAnsi="Arial"/>
          <w:b w:val="1"/>
          <w:color w:val="000000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00" w:before="10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Către,</w:t>
      </w:r>
    </w:p>
    <w:p w:rsidR="00000000" w:rsidDel="00000000" w:rsidP="00000000" w:rsidRDefault="00000000" w:rsidRPr="00000000" w14:paraId="00000005">
      <w:pPr>
        <w:spacing w:after="100" w:before="10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Centrul de Proiecte al Municipiului Timișoara</w:t>
      </w:r>
    </w:p>
    <w:p w:rsidR="00000000" w:rsidDel="00000000" w:rsidP="00000000" w:rsidRDefault="00000000" w:rsidRPr="00000000" w14:paraId="00000006">
      <w:pPr>
        <w:spacing w:after="100" w:before="10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100" w:before="10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Alăturat vă înaintăm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rtl w:val="0"/>
        </w:rPr>
        <w:t xml:space="preserve">rapoartele (narativ și financiar), documentelor justificative și dosarului de presă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privind proiectul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………………………………………….,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organizat de către beneficiar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…………………………………………..,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în termenii și condițiile stabilite în cererea de finanțare nerambursabilă INT-FIN nr.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………. / …………………………………………..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parte integrantă a acordului-cadru de finanțare multianuală IES-CFN nr.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………. / …………………………………………..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și a contractului subsecvent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IES-CFN nr.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………. / …………………………………………..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 în valoare de ………………………………………….. lei.</w:t>
      </w:r>
    </w:p>
    <w:p w:rsidR="00000000" w:rsidDel="00000000" w:rsidP="00000000" w:rsidRDefault="00000000" w:rsidRPr="00000000" w14:paraId="00000008">
      <w:pPr>
        <w:spacing w:after="100" w:before="10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after="100" w:before="10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00" w:before="100" w:lineRule="auto"/>
        <w:rPr>
          <w:rFonts w:ascii="Arial" w:cs="Arial" w:eastAsia="Arial" w:hAnsi="Arial"/>
          <w:color w:val="000000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Anul bugetar pentru care se depune decontul: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rtl w:val="0"/>
        </w:rPr>
        <w:t xml:space="preserve">___________</w:t>
      </w:r>
    </w:p>
    <w:p w:rsidR="00000000" w:rsidDel="00000000" w:rsidP="00000000" w:rsidRDefault="00000000" w:rsidRPr="00000000" w14:paraId="0000000B">
      <w:pPr>
        <w:spacing w:after="100" w:before="10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Data depunerii decontului: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shd w:fill="auto" w:val="clear"/>
          <w:rtl w:val="0"/>
        </w:rPr>
        <w:t xml:space="preserve">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00" w:before="10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00" w:before="10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Reprezentant legal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,</w:t>
      </w:r>
    </w:p>
    <w:p w:rsidR="00000000" w:rsidDel="00000000" w:rsidP="00000000" w:rsidRDefault="00000000" w:rsidRPr="00000000" w14:paraId="0000000F">
      <w:pPr>
        <w:spacing w:after="100" w:before="100" w:lineRule="auto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Nume și prenume:</w:t>
      </w:r>
    </w:p>
    <w:p w:rsidR="00000000" w:rsidDel="00000000" w:rsidP="00000000" w:rsidRDefault="00000000" w:rsidRPr="00000000" w14:paraId="00000010">
      <w:pPr>
        <w:spacing w:after="100" w:before="100" w:lineRule="auto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Semnătură și ștampilă:</w:t>
      </w:r>
    </w:p>
    <w:p w:rsidR="00000000" w:rsidDel="00000000" w:rsidP="00000000" w:rsidRDefault="00000000" w:rsidRPr="00000000" w14:paraId="00000011">
      <w:pPr>
        <w:spacing w:after="100" w:before="100" w:lineRule="auto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Coordonator proiect,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00" w:before="100" w:lineRule="auto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Nume și prenume:</w:t>
      </w:r>
    </w:p>
    <w:p w:rsidR="00000000" w:rsidDel="00000000" w:rsidP="00000000" w:rsidRDefault="00000000" w:rsidRPr="00000000" w14:paraId="00000014">
      <w:pPr>
        <w:spacing w:after="100" w:before="100" w:lineRule="auto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Semnătură:</w:t>
      </w:r>
    </w:p>
    <w:p w:rsidR="00000000" w:rsidDel="00000000" w:rsidP="00000000" w:rsidRDefault="00000000" w:rsidRPr="00000000" w14:paraId="00000015">
      <w:pPr>
        <w:spacing w:after="10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Responsabil financiar,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00" w:before="100" w:lineRule="auto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Nume și prenume:</w:t>
      </w:r>
    </w:p>
    <w:p w:rsidR="00000000" w:rsidDel="00000000" w:rsidP="00000000" w:rsidRDefault="00000000" w:rsidRPr="00000000" w14:paraId="00000018">
      <w:pPr>
        <w:spacing w:after="100" w:before="10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Semnătură: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0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700" w:right="171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Pagina </w:t>
    </w:r>
    <w:r w:rsidDel="00000000" w:rsidR="00000000" w:rsidRPr="00000000">
      <w:rPr>
        <w:rFonts w:ascii="Arial" w:cs="Arial" w:eastAsia="Arial" w:hAnsi="Arial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din </w:t>
    </w:r>
    <w:r w:rsidDel="00000000" w:rsidR="00000000" w:rsidRPr="00000000">
      <w:rPr>
        <w:rFonts w:ascii="Arial" w:cs="Arial" w:eastAsia="Arial" w:hAnsi="Arial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  <w:rtl w:val="0"/>
      </w:rPr>
      <w:t xml:space="preserve">Centrul de Proiecte al Municipiului Timișoara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-9512</wp:posOffset>
          </wp:positionV>
          <wp:extent cx="579938" cy="579938"/>
          <wp:effectExtent b="0" l="0" r="0" t="0"/>
          <wp:wrapNone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938" cy="579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Str. Vasile Alecsandri, nr. 1, SAD 7 | CIF 44202834</w:t>
    </w:r>
  </w:p>
  <w:p w:rsidR="00000000" w:rsidDel="00000000" w:rsidP="00000000" w:rsidRDefault="00000000" w:rsidRPr="00000000" w14:paraId="0000001C">
    <w:pPr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>
        <w:rFonts w:ascii="Arial" w:cs="Arial" w:eastAsia="Arial" w:hAnsi="Arial"/>
        <w:color w:val="000000"/>
        <w:sz w:val="16"/>
        <w:szCs w:val="16"/>
      </w:rPr>
    </w:pPr>
    <w:hyperlink r:id="rId2"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>
        <w:rFonts w:ascii="Arial" w:cs="Arial" w:eastAsia="Arial" w:hAnsi="Arial"/>
        <w:color w:val="000000"/>
        <w:sz w:val="16"/>
        <w:szCs w:val="16"/>
      </w:rPr>
    </w:pPr>
    <w:hyperlink r:id="rId3"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contact@centruldeproiecte.ro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+40787.287.100</w:t>
    </w:r>
  </w:p>
  <w:p w:rsidR="00000000" w:rsidDel="00000000" w:rsidP="00000000" w:rsidRDefault="00000000" w:rsidRPr="00000000" w14:paraId="00000020">
    <w:pPr>
      <w:ind w:left="-1559" w:firstLine="0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ind w:left="-1559" w:firstLine="0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ind w:left="-1559" w:firstLine="0"/>
      <w:rPr>
        <w:rFonts w:ascii="Inter" w:cs="Inter" w:eastAsia="Inter" w:hAnsi="Inter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ind w:left="-1559" w:firstLine="0"/>
      <w:rPr>
        <w:rFonts w:ascii="Inter" w:cs="Inter" w:eastAsia="Inter" w:hAnsi="Inter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ind w:left="-1559" w:firstLine="0"/>
      <w:rPr>
        <w:rFonts w:ascii="Inter" w:cs="Inter" w:eastAsia="Inter" w:hAnsi="Inter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color w:val="3c4043"/>
        <w:sz w:val="21"/>
        <w:szCs w:val="21"/>
        <w:highlight w:val="white"/>
        <w:lang w:val="r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rFonts w:ascii="Arial" w:cs="Arial" w:eastAsia="Arial" w:hAnsi="Arial"/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A9398B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9398B"/>
  </w:style>
  <w:style w:type="paragraph" w:styleId="Footer">
    <w:name w:val="footer"/>
    <w:basedOn w:val="Normal"/>
    <w:link w:val="FooterChar"/>
    <w:uiPriority w:val="99"/>
    <w:unhideWhenUsed w:val="1"/>
    <w:rsid w:val="00A9398B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9398B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entruldeproiecte.ro" TargetMode="External"/><Relationship Id="rId3" Type="http://schemas.openxmlformats.org/officeDocument/2006/relationships/hyperlink" Target="mailto:contact@centruldeproiect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4Z6WamRif0M3EGlh6g0GZTLGPQ==">CgMxLjA4AHIhMUk3QUgtLUFiUUEzR0ZpMTZhV0ltZ1hiTE50VzR6dklK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2022-03-11T07:19:00Z</dcterms:created>
</cp:coreProperties>
</file>