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11DD" w14:textId="4D3375B5" w:rsidR="00A46DC4" w:rsidRDefault="00A71752" w:rsidP="00DF0710">
      <w:pPr>
        <w:tabs>
          <w:tab w:val="left" w:pos="810"/>
        </w:tabs>
        <w:rPr>
          <w:b/>
          <w:sz w:val="24"/>
          <w:szCs w:val="24"/>
        </w:rPr>
      </w:pPr>
      <w:r w:rsidRPr="00B8437E">
        <w:rPr>
          <w:b/>
          <w:sz w:val="24"/>
          <w:szCs w:val="24"/>
        </w:rPr>
        <w:t xml:space="preserve">ROMÂNIA                                                               </w:t>
      </w:r>
      <w:r w:rsidR="00A46DC4">
        <w:rPr>
          <w:b/>
          <w:sz w:val="24"/>
          <w:szCs w:val="24"/>
        </w:rPr>
        <w:t>Ane</w:t>
      </w:r>
      <w:r w:rsidRPr="00B8437E">
        <w:rPr>
          <w:b/>
          <w:sz w:val="24"/>
          <w:szCs w:val="24"/>
        </w:rPr>
        <w:t>xa nr. 1 la HCL nr</w:t>
      </w:r>
      <w:r w:rsidR="00A46DC4">
        <w:rPr>
          <w:b/>
          <w:sz w:val="24"/>
          <w:szCs w:val="24"/>
        </w:rPr>
        <w:t xml:space="preserve">. </w:t>
      </w:r>
      <w:r w:rsidR="00757D36">
        <w:rPr>
          <w:b/>
          <w:sz w:val="24"/>
          <w:szCs w:val="24"/>
        </w:rPr>
        <w:t>____________</w:t>
      </w:r>
    </w:p>
    <w:p w14:paraId="243BEA40" w14:textId="7F6B41CB" w:rsidR="00A71752" w:rsidRPr="00B8437E" w:rsidRDefault="00A71752" w:rsidP="00DF0710">
      <w:pPr>
        <w:tabs>
          <w:tab w:val="left" w:pos="810"/>
        </w:tabs>
        <w:rPr>
          <w:b/>
          <w:sz w:val="24"/>
          <w:szCs w:val="24"/>
        </w:rPr>
      </w:pPr>
      <w:r w:rsidRPr="00B8437E">
        <w:rPr>
          <w:b/>
          <w:sz w:val="24"/>
          <w:szCs w:val="24"/>
        </w:rPr>
        <w:t>JUDEŢUL TIMIŞ</w:t>
      </w:r>
    </w:p>
    <w:p w14:paraId="2996538C" w14:textId="77777777" w:rsidR="00A71752" w:rsidRPr="00B8437E" w:rsidRDefault="00A71752" w:rsidP="00DF0710">
      <w:pPr>
        <w:tabs>
          <w:tab w:val="left" w:pos="810"/>
        </w:tabs>
        <w:rPr>
          <w:b/>
          <w:sz w:val="24"/>
          <w:szCs w:val="24"/>
        </w:rPr>
      </w:pPr>
      <w:r w:rsidRPr="00B8437E">
        <w:rPr>
          <w:b/>
          <w:sz w:val="24"/>
          <w:szCs w:val="24"/>
        </w:rPr>
        <w:t xml:space="preserve">MUNICIPIUL TIMIŞOARA                                                                                               </w:t>
      </w:r>
    </w:p>
    <w:p w14:paraId="070FE17A" w14:textId="77777777" w:rsidR="00A71752" w:rsidRPr="00B8437E" w:rsidRDefault="00A71752" w:rsidP="00DF0710">
      <w:pPr>
        <w:tabs>
          <w:tab w:val="left" w:pos="810"/>
        </w:tabs>
        <w:rPr>
          <w:b/>
          <w:sz w:val="24"/>
          <w:szCs w:val="24"/>
          <w:lang w:val="pt-BR"/>
        </w:rPr>
      </w:pPr>
    </w:p>
    <w:p w14:paraId="0749C0F8" w14:textId="77777777" w:rsidR="00A71752" w:rsidRPr="00B8437E" w:rsidRDefault="00A71752" w:rsidP="00DF0710">
      <w:pPr>
        <w:tabs>
          <w:tab w:val="left" w:pos="810"/>
        </w:tabs>
        <w:rPr>
          <w:b/>
          <w:sz w:val="24"/>
          <w:szCs w:val="24"/>
        </w:rPr>
      </w:pPr>
    </w:p>
    <w:p w14:paraId="36B5F752" w14:textId="3ECCAE82" w:rsidR="00594C91" w:rsidRPr="00594C91" w:rsidRDefault="00A71752" w:rsidP="00DF0710">
      <w:pPr>
        <w:tabs>
          <w:tab w:val="left" w:pos="810"/>
        </w:tabs>
        <w:rPr>
          <w:b/>
          <w:sz w:val="24"/>
          <w:szCs w:val="24"/>
          <w:lang w:val="en-US"/>
        </w:rPr>
      </w:pPr>
      <w:r w:rsidRPr="00B8437E">
        <w:rPr>
          <w:b/>
          <w:sz w:val="24"/>
          <w:szCs w:val="24"/>
        </w:rPr>
        <w:t xml:space="preserve">                                          </w:t>
      </w:r>
      <w:r w:rsidR="00B8437E" w:rsidRPr="00B8437E">
        <w:rPr>
          <w:b/>
          <w:sz w:val="24"/>
          <w:szCs w:val="24"/>
        </w:rPr>
        <w:t xml:space="preserve">       </w:t>
      </w:r>
      <w:r w:rsidRPr="00B8437E">
        <w:rPr>
          <w:b/>
          <w:sz w:val="24"/>
          <w:szCs w:val="24"/>
        </w:rPr>
        <w:t xml:space="preserve">CONTRACT DE </w:t>
      </w:r>
      <w:r w:rsidR="00A14EA9">
        <w:rPr>
          <w:b/>
          <w:sz w:val="24"/>
          <w:szCs w:val="24"/>
        </w:rPr>
        <w:t>LOCAȚIUNE</w:t>
      </w:r>
    </w:p>
    <w:p w14:paraId="4C545721" w14:textId="77777777" w:rsidR="00A71752" w:rsidRPr="00B8437E" w:rsidRDefault="00A71752" w:rsidP="00DF0710">
      <w:pPr>
        <w:tabs>
          <w:tab w:val="left" w:pos="810"/>
        </w:tabs>
        <w:rPr>
          <w:b/>
          <w:sz w:val="24"/>
          <w:szCs w:val="24"/>
        </w:rPr>
      </w:pPr>
    </w:p>
    <w:p w14:paraId="5A9F5DAF" w14:textId="77777777" w:rsidR="00A71752" w:rsidRPr="00B8437E" w:rsidRDefault="00A71752" w:rsidP="00DF0710">
      <w:pPr>
        <w:tabs>
          <w:tab w:val="left" w:pos="810"/>
        </w:tabs>
        <w:rPr>
          <w:b/>
          <w:sz w:val="24"/>
          <w:szCs w:val="24"/>
        </w:rPr>
      </w:pPr>
    </w:p>
    <w:p w14:paraId="2ED9F477" w14:textId="7DF159E4" w:rsidR="00A71752" w:rsidRPr="00B8437E" w:rsidRDefault="00A71752" w:rsidP="00DF0710">
      <w:pPr>
        <w:tabs>
          <w:tab w:val="left" w:pos="810"/>
        </w:tabs>
        <w:jc w:val="center"/>
        <w:rPr>
          <w:b/>
          <w:sz w:val="24"/>
          <w:szCs w:val="24"/>
        </w:rPr>
      </w:pPr>
      <w:r w:rsidRPr="00B8437E">
        <w:rPr>
          <w:b/>
          <w:sz w:val="24"/>
          <w:szCs w:val="24"/>
        </w:rPr>
        <w:t>Prezentul co</w:t>
      </w:r>
      <w:r w:rsidR="00BC4AFF" w:rsidRPr="00B8437E">
        <w:rPr>
          <w:b/>
          <w:sz w:val="24"/>
          <w:szCs w:val="24"/>
        </w:rPr>
        <w:t xml:space="preserve">ntract se încheie azi </w:t>
      </w:r>
      <w:r w:rsidRPr="00B8437E">
        <w:rPr>
          <w:b/>
          <w:sz w:val="24"/>
          <w:szCs w:val="24"/>
        </w:rPr>
        <w:t xml:space="preserve">în baza </w:t>
      </w:r>
      <w:r w:rsidR="001B7CD6">
        <w:rPr>
          <w:b/>
          <w:sz w:val="24"/>
          <w:szCs w:val="24"/>
        </w:rPr>
        <w:t xml:space="preserve">acordului de închiriere nr. </w:t>
      </w:r>
      <w:r w:rsidR="001B7CD6" w:rsidRPr="001B7CD6">
        <w:rPr>
          <w:b/>
          <w:sz w:val="24"/>
          <w:szCs w:val="24"/>
        </w:rPr>
        <w:t xml:space="preserve">1686/3600/ 20.05.2024 </w:t>
      </w:r>
      <w:r w:rsidR="001B7CD6">
        <w:rPr>
          <w:b/>
          <w:sz w:val="24"/>
          <w:szCs w:val="24"/>
        </w:rPr>
        <w:t xml:space="preserve">al Băncii </w:t>
      </w:r>
      <w:r w:rsidR="001B7CD6" w:rsidRPr="001B7CD6">
        <w:rPr>
          <w:rFonts w:cs="Arial"/>
          <w:b/>
          <w:bCs/>
          <w:sz w:val="22"/>
          <w:szCs w:val="22"/>
        </w:rPr>
        <w:t>BRD - GROUPE SOCIETE GENERALE SA</w:t>
      </w:r>
      <w:r w:rsidR="001B7CD6">
        <w:rPr>
          <w:b/>
          <w:sz w:val="24"/>
          <w:szCs w:val="24"/>
        </w:rPr>
        <w:t xml:space="preserve"> și a </w:t>
      </w:r>
      <w:r w:rsidRPr="00E21784">
        <w:rPr>
          <w:b/>
          <w:sz w:val="24"/>
          <w:szCs w:val="24"/>
        </w:rPr>
        <w:t>Hotărârii Consiliului Local  nr</w:t>
      </w:r>
      <w:r w:rsidR="00757D36" w:rsidRPr="00E21784">
        <w:rPr>
          <w:b/>
          <w:sz w:val="24"/>
          <w:szCs w:val="24"/>
        </w:rPr>
        <w:t xml:space="preserve">. </w:t>
      </w:r>
      <w:r w:rsidR="00E21784" w:rsidRPr="00E21784">
        <w:rPr>
          <w:b/>
          <w:sz w:val="24"/>
          <w:szCs w:val="24"/>
        </w:rPr>
        <w:t>______</w:t>
      </w:r>
      <w:r w:rsidR="00757D36" w:rsidRPr="00E21784">
        <w:rPr>
          <w:b/>
          <w:sz w:val="24"/>
          <w:szCs w:val="24"/>
        </w:rPr>
        <w:t xml:space="preserve"> din </w:t>
      </w:r>
      <w:r w:rsidR="00E21784" w:rsidRPr="00E21784">
        <w:rPr>
          <w:b/>
          <w:sz w:val="24"/>
          <w:szCs w:val="24"/>
        </w:rPr>
        <w:t>____________</w:t>
      </w:r>
      <w:r w:rsidR="00757D36" w:rsidRPr="00E21784">
        <w:rPr>
          <w:b/>
          <w:sz w:val="24"/>
          <w:szCs w:val="24"/>
        </w:rPr>
        <w:t xml:space="preserve"> </w:t>
      </w:r>
      <w:r w:rsidRPr="00E21784">
        <w:rPr>
          <w:b/>
          <w:sz w:val="24"/>
          <w:szCs w:val="24"/>
        </w:rPr>
        <w:t xml:space="preserve">al municipiului </w:t>
      </w:r>
      <w:proofErr w:type="spellStart"/>
      <w:r w:rsidRPr="00E21784">
        <w:rPr>
          <w:b/>
          <w:sz w:val="24"/>
          <w:szCs w:val="24"/>
        </w:rPr>
        <w:t>Timişoara</w:t>
      </w:r>
      <w:proofErr w:type="spellEnd"/>
    </w:p>
    <w:p w14:paraId="7A8456AA" w14:textId="77777777" w:rsidR="00A71752" w:rsidRPr="00B8437E" w:rsidRDefault="00A71752" w:rsidP="00DF0710">
      <w:pPr>
        <w:tabs>
          <w:tab w:val="left" w:pos="810"/>
        </w:tabs>
        <w:jc w:val="center"/>
        <w:rPr>
          <w:b/>
          <w:sz w:val="24"/>
          <w:szCs w:val="24"/>
        </w:rPr>
      </w:pPr>
    </w:p>
    <w:p w14:paraId="41FDA501" w14:textId="77777777" w:rsidR="00A71752" w:rsidRPr="00B8437E" w:rsidRDefault="00A71752" w:rsidP="00DF0710">
      <w:pPr>
        <w:tabs>
          <w:tab w:val="left" w:pos="810"/>
        </w:tabs>
        <w:rPr>
          <w:b/>
          <w:sz w:val="24"/>
          <w:szCs w:val="24"/>
        </w:rPr>
      </w:pPr>
    </w:p>
    <w:p w14:paraId="3AAFEAE9" w14:textId="628969E3" w:rsidR="00A71752" w:rsidRPr="00AF5C81" w:rsidRDefault="00A71752" w:rsidP="00DF0710">
      <w:pPr>
        <w:pStyle w:val="Listparagraf"/>
        <w:numPr>
          <w:ilvl w:val="0"/>
          <w:numId w:val="5"/>
        </w:numPr>
        <w:tabs>
          <w:tab w:val="left" w:pos="810"/>
        </w:tabs>
        <w:spacing w:line="276" w:lineRule="auto"/>
        <w:jc w:val="both"/>
        <w:rPr>
          <w:b/>
        </w:rPr>
      </w:pPr>
      <w:r w:rsidRPr="00AF5C81">
        <w:rPr>
          <w:b/>
        </w:rPr>
        <w:t>P</w:t>
      </w:r>
      <w:r w:rsidR="00B8437E" w:rsidRPr="00AF5C81">
        <w:rPr>
          <w:b/>
        </w:rPr>
        <w:t>Ă</w:t>
      </w:r>
      <w:r w:rsidRPr="00AF5C81">
        <w:rPr>
          <w:b/>
        </w:rPr>
        <w:t>R</w:t>
      </w:r>
      <w:r w:rsidR="00B8437E" w:rsidRPr="00AF5C81">
        <w:rPr>
          <w:b/>
        </w:rPr>
        <w:t>Ț</w:t>
      </w:r>
      <w:r w:rsidRPr="00AF5C81">
        <w:rPr>
          <w:b/>
        </w:rPr>
        <w:t>ILE CONTRACTANTE</w:t>
      </w:r>
    </w:p>
    <w:p w14:paraId="09D3B46E" w14:textId="363AECB0" w:rsidR="00A71752" w:rsidRPr="00AF5C81" w:rsidRDefault="00B8437E" w:rsidP="00DF0710">
      <w:pPr>
        <w:tabs>
          <w:tab w:val="left" w:pos="810"/>
        </w:tabs>
        <w:jc w:val="both"/>
        <w:rPr>
          <w:b/>
          <w:sz w:val="24"/>
          <w:szCs w:val="24"/>
        </w:rPr>
      </w:pPr>
      <w:r w:rsidRPr="00AF5C81">
        <w:rPr>
          <w:b/>
          <w:sz w:val="24"/>
          <w:szCs w:val="24"/>
        </w:rPr>
        <w:t>Arhiepiscopia Ortodoxă Română a Timișoarei</w:t>
      </w:r>
      <w:r w:rsidR="00594C91">
        <w:rPr>
          <w:b/>
          <w:sz w:val="24"/>
          <w:szCs w:val="24"/>
        </w:rPr>
        <w:t xml:space="preserve">, </w:t>
      </w:r>
      <w:r w:rsidR="00594C91">
        <w:rPr>
          <w:bCs/>
          <w:sz w:val="24"/>
          <w:szCs w:val="24"/>
        </w:rPr>
        <w:t xml:space="preserve">cu sediul în municipiul Timișoara, str. Constantin </w:t>
      </w:r>
      <w:proofErr w:type="spellStart"/>
      <w:r w:rsidR="00594C91">
        <w:rPr>
          <w:bCs/>
          <w:sz w:val="24"/>
          <w:szCs w:val="24"/>
        </w:rPr>
        <w:t>Diaconovici</w:t>
      </w:r>
      <w:proofErr w:type="spellEnd"/>
      <w:r w:rsidR="00594C91">
        <w:rPr>
          <w:bCs/>
          <w:sz w:val="24"/>
          <w:szCs w:val="24"/>
        </w:rPr>
        <w:t xml:space="preserve"> </w:t>
      </w:r>
      <w:proofErr w:type="spellStart"/>
      <w:r w:rsidR="00594C91">
        <w:rPr>
          <w:bCs/>
          <w:sz w:val="24"/>
          <w:szCs w:val="24"/>
        </w:rPr>
        <w:t>Loga</w:t>
      </w:r>
      <w:proofErr w:type="spellEnd"/>
      <w:r w:rsidR="00594C91">
        <w:rPr>
          <w:bCs/>
          <w:sz w:val="24"/>
          <w:szCs w:val="24"/>
        </w:rPr>
        <w:t xml:space="preserve">, nr. 7, județul Timiș, având cod de identificare fiscală 4483587, reprezentată de Arhiepiscop al Timișoarei și Mitropolit al Banatului Selejan Ionel, Consilier patrimoniu Preot Anișorac Timotei și Consilier Juridic Preot </w:t>
      </w:r>
      <w:proofErr w:type="spellStart"/>
      <w:r w:rsidR="00594C91">
        <w:rPr>
          <w:bCs/>
          <w:sz w:val="24"/>
          <w:szCs w:val="24"/>
        </w:rPr>
        <w:t>Bălăngean</w:t>
      </w:r>
      <w:proofErr w:type="spellEnd"/>
      <w:r w:rsidR="00594C91">
        <w:rPr>
          <w:bCs/>
          <w:sz w:val="24"/>
          <w:szCs w:val="24"/>
        </w:rPr>
        <w:t xml:space="preserve"> Ioan Gruia, </w:t>
      </w:r>
      <w:r w:rsidR="00AB4AC0" w:rsidRPr="00AF5C81">
        <w:rPr>
          <w:sz w:val="24"/>
          <w:szCs w:val="24"/>
        </w:rPr>
        <w:t>în calitate de</w:t>
      </w:r>
      <w:r w:rsidR="00AB4AC0" w:rsidRPr="00AF5C81">
        <w:rPr>
          <w:b/>
          <w:sz w:val="24"/>
          <w:szCs w:val="24"/>
        </w:rPr>
        <w:t xml:space="preserve"> LOCATOR, </w:t>
      </w:r>
      <w:r w:rsidR="00AB4AC0" w:rsidRPr="00AF5C81">
        <w:rPr>
          <w:sz w:val="24"/>
          <w:szCs w:val="24"/>
        </w:rPr>
        <w:t xml:space="preserve">pe de o parte </w:t>
      </w:r>
      <w:proofErr w:type="spellStart"/>
      <w:r w:rsidR="00AB4AC0" w:rsidRPr="00AF5C81">
        <w:rPr>
          <w:sz w:val="24"/>
          <w:szCs w:val="24"/>
        </w:rPr>
        <w:t>şi</w:t>
      </w:r>
      <w:proofErr w:type="spellEnd"/>
      <w:r w:rsidR="00AB4AC0" w:rsidRPr="00AF5C81">
        <w:rPr>
          <w:b/>
          <w:sz w:val="24"/>
          <w:szCs w:val="24"/>
        </w:rPr>
        <w:t xml:space="preserve"> </w:t>
      </w:r>
    </w:p>
    <w:p w14:paraId="6D1C27EB" w14:textId="77777777" w:rsidR="00B8437E" w:rsidRPr="00B8437E" w:rsidRDefault="00B8437E" w:rsidP="00DF0710">
      <w:pPr>
        <w:tabs>
          <w:tab w:val="left" w:pos="810"/>
        </w:tabs>
        <w:jc w:val="both"/>
        <w:rPr>
          <w:b/>
          <w:sz w:val="24"/>
          <w:szCs w:val="24"/>
        </w:rPr>
      </w:pPr>
    </w:p>
    <w:p w14:paraId="19BD93E4" w14:textId="5F5147DB" w:rsidR="00A71752" w:rsidRDefault="00AB4AC0" w:rsidP="00DF0710">
      <w:pPr>
        <w:tabs>
          <w:tab w:val="left" w:pos="810"/>
        </w:tabs>
        <w:jc w:val="both"/>
        <w:rPr>
          <w:sz w:val="24"/>
          <w:szCs w:val="24"/>
        </w:rPr>
      </w:pPr>
      <w:proofErr w:type="spellStart"/>
      <w:r w:rsidRPr="00B8437E">
        <w:rPr>
          <w:b/>
          <w:sz w:val="24"/>
          <w:szCs w:val="24"/>
        </w:rPr>
        <w:t>Grădiniţa</w:t>
      </w:r>
      <w:proofErr w:type="spellEnd"/>
      <w:r w:rsidRPr="00B8437E">
        <w:rPr>
          <w:b/>
          <w:sz w:val="24"/>
          <w:szCs w:val="24"/>
        </w:rPr>
        <w:t xml:space="preserve"> cu Program Prelungit nr. 33 cu personalitate juridică,</w:t>
      </w:r>
      <w:r w:rsidR="00594C91">
        <w:rPr>
          <w:b/>
          <w:sz w:val="24"/>
          <w:szCs w:val="24"/>
        </w:rPr>
        <w:t xml:space="preserve"> </w:t>
      </w:r>
      <w:r w:rsidR="00594C91">
        <w:rPr>
          <w:bCs/>
          <w:sz w:val="24"/>
          <w:szCs w:val="24"/>
        </w:rPr>
        <w:t xml:space="preserve">având cod de identificare fiscală nr. </w:t>
      </w:r>
      <w:r w:rsidR="00001595" w:rsidRPr="00001595">
        <w:rPr>
          <w:bCs/>
          <w:sz w:val="24"/>
          <w:szCs w:val="24"/>
        </w:rPr>
        <w:t>29146056</w:t>
      </w:r>
      <w:r w:rsidR="00001595">
        <w:rPr>
          <w:bCs/>
          <w:sz w:val="24"/>
          <w:szCs w:val="24"/>
        </w:rPr>
        <w:t xml:space="preserve"> </w:t>
      </w:r>
      <w:r w:rsidR="00594C91">
        <w:rPr>
          <w:bCs/>
          <w:sz w:val="24"/>
          <w:szCs w:val="24"/>
        </w:rPr>
        <w:t>,</w:t>
      </w:r>
      <w:r w:rsidRPr="00B8437E">
        <w:rPr>
          <w:b/>
          <w:sz w:val="24"/>
          <w:szCs w:val="24"/>
        </w:rPr>
        <w:t xml:space="preserve"> </w:t>
      </w:r>
      <w:r w:rsidRPr="00B8437E">
        <w:rPr>
          <w:sz w:val="24"/>
          <w:szCs w:val="24"/>
        </w:rPr>
        <w:t xml:space="preserve">cu sediul </w:t>
      </w:r>
      <w:r w:rsidR="00B8437E">
        <w:rPr>
          <w:sz w:val="24"/>
          <w:szCs w:val="24"/>
        </w:rPr>
        <w:t>î</w:t>
      </w:r>
      <w:r w:rsidRPr="00B8437E">
        <w:rPr>
          <w:sz w:val="24"/>
          <w:szCs w:val="24"/>
        </w:rPr>
        <w:t xml:space="preserve">n Timisoara, str. </w:t>
      </w:r>
      <w:r w:rsidR="00B8437E" w:rsidRPr="00B8437E">
        <w:rPr>
          <w:sz w:val="24"/>
          <w:szCs w:val="24"/>
        </w:rPr>
        <w:t>Martin Sebastian Iordan nr</w:t>
      </w:r>
      <w:r w:rsidR="00B8437E">
        <w:rPr>
          <w:sz w:val="24"/>
          <w:szCs w:val="24"/>
        </w:rPr>
        <w:t>.</w:t>
      </w:r>
      <w:r w:rsidR="00B8437E" w:rsidRPr="00B8437E">
        <w:rPr>
          <w:sz w:val="24"/>
          <w:szCs w:val="24"/>
        </w:rPr>
        <w:t xml:space="preserve"> 6</w:t>
      </w:r>
      <w:r w:rsidR="00B8437E">
        <w:rPr>
          <w:sz w:val="24"/>
          <w:szCs w:val="24"/>
        </w:rPr>
        <w:t xml:space="preserve">, </w:t>
      </w:r>
      <w:r w:rsidR="00C5515D" w:rsidRPr="00B8437E">
        <w:rPr>
          <w:sz w:val="24"/>
          <w:szCs w:val="24"/>
        </w:rPr>
        <w:t xml:space="preserve">reprezentată  prin </w:t>
      </w:r>
      <w:r w:rsidRPr="00B8437E">
        <w:rPr>
          <w:sz w:val="24"/>
          <w:szCs w:val="24"/>
        </w:rPr>
        <w:t xml:space="preserve"> directo</w:t>
      </w:r>
      <w:r w:rsidR="00001595">
        <w:rPr>
          <w:sz w:val="24"/>
          <w:szCs w:val="24"/>
        </w:rPr>
        <w:t xml:space="preserve">r </w:t>
      </w:r>
      <w:r w:rsidR="00001595" w:rsidRPr="00001595">
        <w:rPr>
          <w:i/>
          <w:iCs/>
          <w:sz w:val="24"/>
          <w:szCs w:val="24"/>
        </w:rPr>
        <w:t>Angela Borlovan</w:t>
      </w:r>
      <w:r w:rsidRPr="00B8437E">
        <w:rPr>
          <w:b/>
          <w:sz w:val="24"/>
          <w:szCs w:val="24"/>
        </w:rPr>
        <w:t>,</w:t>
      </w:r>
      <w:r w:rsidRPr="00B8437E">
        <w:rPr>
          <w:sz w:val="24"/>
          <w:szCs w:val="24"/>
        </w:rPr>
        <w:t xml:space="preserve"> în structura căreia se afl</w:t>
      </w:r>
      <w:r w:rsidR="00780978">
        <w:rPr>
          <w:sz w:val="24"/>
          <w:szCs w:val="24"/>
        </w:rPr>
        <w:t>ă</w:t>
      </w:r>
      <w:r w:rsidRPr="00B8437E">
        <w:rPr>
          <w:sz w:val="24"/>
          <w:szCs w:val="24"/>
        </w:rPr>
        <w:t xml:space="preserve"> </w:t>
      </w:r>
      <w:proofErr w:type="spellStart"/>
      <w:r w:rsidRPr="00B8437E">
        <w:rPr>
          <w:b/>
          <w:sz w:val="24"/>
          <w:szCs w:val="24"/>
        </w:rPr>
        <w:t>Grădiniţa</w:t>
      </w:r>
      <w:proofErr w:type="spellEnd"/>
      <w:r w:rsidRPr="00B8437E">
        <w:rPr>
          <w:b/>
          <w:sz w:val="24"/>
          <w:szCs w:val="24"/>
        </w:rPr>
        <w:t xml:space="preserve"> cu Program Prelungit nr. 19</w:t>
      </w:r>
      <w:r w:rsidRPr="00B8437E">
        <w:rPr>
          <w:sz w:val="24"/>
          <w:szCs w:val="24"/>
        </w:rPr>
        <w:t xml:space="preserve">, </w:t>
      </w:r>
      <w:r w:rsidR="00780978" w:rsidRPr="00EB23E1">
        <w:rPr>
          <w:sz w:val="24"/>
          <w:szCs w:val="24"/>
        </w:rPr>
        <w:t>fără</w:t>
      </w:r>
      <w:r w:rsidRPr="00EB23E1">
        <w:rPr>
          <w:sz w:val="24"/>
          <w:szCs w:val="24"/>
        </w:rPr>
        <w:t xml:space="preserve"> personalitate juridic</w:t>
      </w:r>
      <w:r w:rsidR="00780978" w:rsidRPr="00EB23E1">
        <w:rPr>
          <w:sz w:val="24"/>
          <w:szCs w:val="24"/>
        </w:rPr>
        <w:t>ă</w:t>
      </w:r>
      <w:r w:rsidRPr="00B8437E">
        <w:rPr>
          <w:sz w:val="24"/>
          <w:szCs w:val="24"/>
        </w:rPr>
        <w:t>,</w:t>
      </w:r>
      <w:r w:rsidR="00780978">
        <w:rPr>
          <w:sz w:val="24"/>
          <w:szCs w:val="24"/>
        </w:rPr>
        <w:t xml:space="preserve"> </w:t>
      </w:r>
      <w:r w:rsidRPr="00B8437E">
        <w:rPr>
          <w:sz w:val="24"/>
          <w:szCs w:val="24"/>
        </w:rPr>
        <w:t xml:space="preserve">cu sediul în </w:t>
      </w:r>
      <w:proofErr w:type="spellStart"/>
      <w:r w:rsidRPr="00B8437E">
        <w:rPr>
          <w:sz w:val="24"/>
          <w:szCs w:val="24"/>
        </w:rPr>
        <w:t>Timişoara</w:t>
      </w:r>
      <w:proofErr w:type="spellEnd"/>
      <w:r w:rsidRPr="00B8437E">
        <w:rPr>
          <w:sz w:val="24"/>
          <w:szCs w:val="24"/>
        </w:rPr>
        <w:t>,</w:t>
      </w:r>
      <w:r w:rsidR="00780978">
        <w:rPr>
          <w:sz w:val="24"/>
          <w:szCs w:val="24"/>
        </w:rPr>
        <w:t xml:space="preserve"> </w:t>
      </w:r>
      <w:r w:rsidRPr="00B8437E">
        <w:rPr>
          <w:sz w:val="24"/>
          <w:szCs w:val="24"/>
          <w:lang w:bidi="he-IL"/>
        </w:rPr>
        <w:t xml:space="preserve">în calitate de </w:t>
      </w:r>
      <w:r w:rsidRPr="00B8437E">
        <w:rPr>
          <w:b/>
          <w:sz w:val="24"/>
          <w:szCs w:val="24"/>
          <w:lang w:bidi="he-IL"/>
        </w:rPr>
        <w:t xml:space="preserve">Locatar </w:t>
      </w:r>
      <w:proofErr w:type="spellStart"/>
      <w:r w:rsidRPr="00B8437E">
        <w:rPr>
          <w:b/>
          <w:sz w:val="24"/>
          <w:szCs w:val="24"/>
          <w:lang w:bidi="he-IL"/>
        </w:rPr>
        <w:t>şi</w:t>
      </w:r>
      <w:proofErr w:type="spellEnd"/>
      <w:r w:rsidRPr="00B8437E">
        <w:rPr>
          <w:b/>
          <w:sz w:val="24"/>
          <w:szCs w:val="24"/>
          <w:lang w:bidi="he-IL"/>
        </w:rPr>
        <w:t xml:space="preserve"> Municipiul </w:t>
      </w:r>
      <w:proofErr w:type="spellStart"/>
      <w:r w:rsidRPr="00B8437E">
        <w:rPr>
          <w:b/>
          <w:sz w:val="24"/>
          <w:szCs w:val="24"/>
          <w:lang w:bidi="he-IL"/>
        </w:rPr>
        <w:t>Timişoara</w:t>
      </w:r>
      <w:proofErr w:type="spellEnd"/>
      <w:r w:rsidRPr="00B8437E">
        <w:rPr>
          <w:sz w:val="24"/>
          <w:szCs w:val="24"/>
          <w:lang w:bidi="he-IL"/>
        </w:rPr>
        <w:t xml:space="preserve">, cu sediul în </w:t>
      </w:r>
      <w:proofErr w:type="spellStart"/>
      <w:r w:rsidRPr="00B8437E">
        <w:rPr>
          <w:sz w:val="24"/>
          <w:szCs w:val="24"/>
          <w:lang w:bidi="he-IL"/>
        </w:rPr>
        <w:t>Timişoara</w:t>
      </w:r>
      <w:proofErr w:type="spellEnd"/>
      <w:r w:rsidRPr="00B8437E">
        <w:rPr>
          <w:sz w:val="24"/>
          <w:szCs w:val="24"/>
          <w:lang w:bidi="he-IL"/>
        </w:rPr>
        <w:t>, Bd. C.</w:t>
      </w:r>
      <w:r w:rsidR="00D73372">
        <w:rPr>
          <w:sz w:val="24"/>
          <w:szCs w:val="24"/>
          <w:lang w:bidi="he-IL"/>
        </w:rPr>
        <w:t xml:space="preserve"> </w:t>
      </w:r>
      <w:r w:rsidRPr="00B8437E">
        <w:rPr>
          <w:sz w:val="24"/>
          <w:szCs w:val="24"/>
          <w:lang w:bidi="he-IL"/>
        </w:rPr>
        <w:t xml:space="preserve">D. </w:t>
      </w:r>
      <w:proofErr w:type="spellStart"/>
      <w:r w:rsidRPr="00B8437E">
        <w:rPr>
          <w:sz w:val="24"/>
          <w:szCs w:val="24"/>
          <w:lang w:bidi="he-IL"/>
        </w:rPr>
        <w:t>Loga</w:t>
      </w:r>
      <w:proofErr w:type="spellEnd"/>
      <w:r w:rsidRPr="00B8437E">
        <w:rPr>
          <w:sz w:val="24"/>
          <w:szCs w:val="24"/>
          <w:lang w:bidi="he-IL"/>
        </w:rPr>
        <w:t xml:space="preserve"> nr. 1, 300030  </w:t>
      </w:r>
      <w:proofErr w:type="spellStart"/>
      <w:r w:rsidRPr="00B8437E">
        <w:rPr>
          <w:sz w:val="24"/>
          <w:szCs w:val="24"/>
          <w:lang w:bidi="he-IL"/>
        </w:rPr>
        <w:t>Timişoara</w:t>
      </w:r>
      <w:proofErr w:type="spellEnd"/>
      <w:r w:rsidRPr="00B8437E">
        <w:rPr>
          <w:sz w:val="24"/>
          <w:szCs w:val="24"/>
          <w:lang w:bidi="he-IL"/>
        </w:rPr>
        <w:t>, reprezentat de</w:t>
      </w:r>
      <w:r w:rsidR="00C5515D" w:rsidRPr="00B8437E">
        <w:rPr>
          <w:sz w:val="24"/>
          <w:szCs w:val="24"/>
          <w:lang w:bidi="he-IL"/>
        </w:rPr>
        <w:t xml:space="preserve"> </w:t>
      </w:r>
      <w:r w:rsidRPr="00B8437E">
        <w:rPr>
          <w:sz w:val="24"/>
          <w:szCs w:val="24"/>
          <w:lang w:bidi="he-IL"/>
        </w:rPr>
        <w:t>primar</w:t>
      </w:r>
      <w:r w:rsidR="00594C91">
        <w:rPr>
          <w:sz w:val="24"/>
          <w:szCs w:val="24"/>
          <w:lang w:bidi="he-IL"/>
        </w:rPr>
        <w:t xml:space="preserve"> </w:t>
      </w:r>
      <w:r w:rsidR="00001595" w:rsidRPr="00001595">
        <w:rPr>
          <w:i/>
          <w:iCs/>
          <w:sz w:val="24"/>
          <w:szCs w:val="24"/>
          <w:lang w:bidi="he-IL"/>
        </w:rPr>
        <w:t>Dominic Fritz</w:t>
      </w:r>
      <w:r w:rsidR="00F27D89">
        <w:rPr>
          <w:sz w:val="24"/>
          <w:szCs w:val="24"/>
          <w:lang w:bidi="he-IL"/>
        </w:rPr>
        <w:t xml:space="preserve"> </w:t>
      </w:r>
      <w:r w:rsidR="00F27D89">
        <w:rPr>
          <w:sz w:val="24"/>
          <w:szCs w:val="24"/>
        </w:rPr>
        <w:t xml:space="preserve">prin </w:t>
      </w:r>
      <w:r w:rsidR="00F27D89" w:rsidRPr="00EB23E1">
        <w:rPr>
          <w:b/>
          <w:bCs/>
          <w:sz w:val="24"/>
          <w:szCs w:val="24"/>
        </w:rPr>
        <w:t>Administrația pentru Sănătate și Educație a Municipiului Timișoara,</w:t>
      </w:r>
      <w:r w:rsidR="00F27D89">
        <w:rPr>
          <w:sz w:val="24"/>
          <w:szCs w:val="24"/>
        </w:rPr>
        <w:t xml:space="preserve"> cu sediul în Timișoara, str. Mihai Eminescu nr. 2B etaj 1, reprezentat</w:t>
      </w:r>
      <w:r w:rsidR="001B7CD6">
        <w:rPr>
          <w:sz w:val="24"/>
          <w:szCs w:val="24"/>
        </w:rPr>
        <w:t>ă</w:t>
      </w:r>
      <w:r w:rsidR="00F27D89">
        <w:rPr>
          <w:sz w:val="24"/>
          <w:szCs w:val="24"/>
        </w:rPr>
        <w:t xml:space="preserve"> de Director General </w:t>
      </w:r>
      <w:r w:rsidR="00001595" w:rsidRPr="00001595">
        <w:rPr>
          <w:bCs/>
          <w:i/>
          <w:iCs/>
          <w:sz w:val="24"/>
          <w:szCs w:val="24"/>
        </w:rPr>
        <w:t>Mihai Boncea</w:t>
      </w:r>
      <w:r w:rsidR="00F27D89">
        <w:rPr>
          <w:sz w:val="24"/>
          <w:szCs w:val="24"/>
        </w:rPr>
        <w:t xml:space="preserve">, în calitate de </w:t>
      </w:r>
      <w:r w:rsidR="00F27D89" w:rsidRPr="00F27D89">
        <w:rPr>
          <w:b/>
          <w:bCs/>
          <w:sz w:val="24"/>
          <w:szCs w:val="24"/>
        </w:rPr>
        <w:t>Ordonator Secundar de Credite</w:t>
      </w:r>
      <w:r w:rsidR="00F27D89">
        <w:rPr>
          <w:b/>
          <w:bCs/>
          <w:sz w:val="24"/>
          <w:szCs w:val="24"/>
        </w:rPr>
        <w:t>,</w:t>
      </w:r>
      <w:r w:rsidRPr="00B8437E">
        <w:rPr>
          <w:sz w:val="24"/>
          <w:szCs w:val="24"/>
        </w:rPr>
        <w:t xml:space="preserve"> pe de</w:t>
      </w:r>
      <w:r w:rsidR="00B8437E">
        <w:rPr>
          <w:sz w:val="24"/>
          <w:szCs w:val="24"/>
        </w:rPr>
        <w:t xml:space="preserve"> altă</w:t>
      </w:r>
      <w:r w:rsidRPr="00B8437E">
        <w:rPr>
          <w:sz w:val="24"/>
          <w:szCs w:val="24"/>
        </w:rPr>
        <w:t xml:space="preserve"> parte</w:t>
      </w:r>
    </w:p>
    <w:p w14:paraId="7B6D0659" w14:textId="7DEAB698" w:rsidR="00B8437E" w:rsidRDefault="00B8437E" w:rsidP="00DF0710">
      <w:pPr>
        <w:tabs>
          <w:tab w:val="left" w:pos="810"/>
        </w:tabs>
        <w:jc w:val="both"/>
        <w:rPr>
          <w:b/>
          <w:sz w:val="24"/>
          <w:szCs w:val="24"/>
        </w:rPr>
      </w:pPr>
    </w:p>
    <w:p w14:paraId="306BF35C" w14:textId="3863D9ED" w:rsidR="00C7481F" w:rsidRDefault="00C7481F" w:rsidP="00DF0710">
      <w:pPr>
        <w:tabs>
          <w:tab w:val="left" w:pos="810"/>
        </w:tabs>
        <w:jc w:val="both"/>
        <w:rPr>
          <w:b/>
          <w:sz w:val="24"/>
          <w:szCs w:val="24"/>
        </w:rPr>
      </w:pPr>
    </w:p>
    <w:p w14:paraId="250EB71E" w14:textId="77777777" w:rsidR="00C7481F" w:rsidRPr="001B7CD6" w:rsidRDefault="00C7481F" w:rsidP="00C7481F">
      <w:pPr>
        <w:tabs>
          <w:tab w:val="left" w:pos="810"/>
        </w:tabs>
        <w:jc w:val="both"/>
        <w:rPr>
          <w:b/>
          <w:sz w:val="24"/>
          <w:szCs w:val="24"/>
        </w:rPr>
      </w:pPr>
      <w:bookmarkStart w:id="0" w:name="_Hlk167110322"/>
      <w:r w:rsidRPr="001B7CD6">
        <w:rPr>
          <w:b/>
          <w:sz w:val="24"/>
          <w:szCs w:val="24"/>
        </w:rPr>
        <w:t xml:space="preserve">PREAMBUL </w:t>
      </w:r>
    </w:p>
    <w:p w14:paraId="700A2DFA" w14:textId="20F8B10F" w:rsidR="00C7481F" w:rsidRPr="00011600" w:rsidRDefault="001B7CD6" w:rsidP="00011600">
      <w:pPr>
        <w:tabs>
          <w:tab w:val="left" w:pos="810"/>
        </w:tabs>
        <w:jc w:val="both"/>
        <w:rPr>
          <w:bCs/>
          <w:sz w:val="24"/>
          <w:szCs w:val="24"/>
        </w:rPr>
      </w:pPr>
      <w:r w:rsidRPr="00E703E6">
        <w:rPr>
          <w:bCs/>
          <w:sz w:val="24"/>
          <w:szCs w:val="24"/>
        </w:rPr>
        <w:t xml:space="preserve">Având în vedere </w:t>
      </w:r>
      <w:r w:rsidR="00E703E6" w:rsidRPr="00E703E6">
        <w:rPr>
          <w:bCs/>
          <w:sz w:val="24"/>
          <w:szCs w:val="24"/>
        </w:rPr>
        <w:t>A</w:t>
      </w:r>
      <w:r w:rsidRPr="00E703E6">
        <w:rPr>
          <w:bCs/>
          <w:sz w:val="24"/>
          <w:szCs w:val="24"/>
        </w:rPr>
        <w:t xml:space="preserve">cordul </w:t>
      </w:r>
      <w:r w:rsidR="00E703E6" w:rsidRPr="00E703E6">
        <w:rPr>
          <w:bCs/>
          <w:sz w:val="24"/>
          <w:szCs w:val="24"/>
        </w:rPr>
        <w:t xml:space="preserve">de închiriere </w:t>
      </w:r>
      <w:r w:rsidRPr="00E703E6">
        <w:rPr>
          <w:bCs/>
          <w:sz w:val="24"/>
          <w:szCs w:val="24"/>
        </w:rPr>
        <w:t xml:space="preserve">nr. 1686/3600/ 20.05.2024 din data de 20.05.2024 emis </w:t>
      </w:r>
      <w:r w:rsidRPr="00011600">
        <w:rPr>
          <w:bCs/>
          <w:sz w:val="24"/>
          <w:szCs w:val="24"/>
        </w:rPr>
        <w:t xml:space="preserve">de BRD - GROUPE SOCIETE GENERALE SA, </w:t>
      </w:r>
      <w:r w:rsidRPr="00011600">
        <w:rPr>
          <w:bCs/>
          <w:color w:val="000000"/>
          <w:sz w:val="22"/>
          <w:szCs w:val="22"/>
        </w:rPr>
        <w:t>denumit în continuare „Acordul” constituit ca Anex</w:t>
      </w:r>
      <w:r w:rsidR="00E703E6" w:rsidRPr="00011600">
        <w:rPr>
          <w:bCs/>
          <w:color w:val="000000"/>
          <w:sz w:val="22"/>
          <w:szCs w:val="22"/>
        </w:rPr>
        <w:t>ă</w:t>
      </w:r>
      <w:r w:rsidRPr="00011600">
        <w:rPr>
          <w:bCs/>
          <w:color w:val="000000"/>
          <w:sz w:val="22"/>
          <w:szCs w:val="22"/>
        </w:rPr>
        <w:t xml:space="preserve"> a prezentului contract de locațiune</w:t>
      </w:r>
      <w:r w:rsidRPr="00011600">
        <w:rPr>
          <w:bCs/>
          <w:sz w:val="24"/>
          <w:szCs w:val="24"/>
        </w:rPr>
        <w:t>:</w:t>
      </w:r>
    </w:p>
    <w:p w14:paraId="63E88BBC" w14:textId="2218EA77" w:rsidR="00E703E6" w:rsidRPr="00011600" w:rsidRDefault="00E703E6" w:rsidP="00E703E6">
      <w:pPr>
        <w:pStyle w:val="Listparagraf"/>
        <w:numPr>
          <w:ilvl w:val="0"/>
          <w:numId w:val="9"/>
        </w:numPr>
        <w:ind w:right="-30"/>
        <w:jc w:val="both"/>
        <w:rPr>
          <w:bCs/>
          <w:color w:val="000000"/>
          <w:sz w:val="22"/>
          <w:szCs w:val="22"/>
        </w:rPr>
      </w:pPr>
      <w:r w:rsidRPr="00011600">
        <w:rPr>
          <w:bCs/>
          <w:color w:val="000000"/>
          <w:sz w:val="22"/>
          <w:szCs w:val="22"/>
        </w:rPr>
        <w:t>Locatarul/Chiria</w:t>
      </w:r>
      <w:r w:rsidRPr="00011600">
        <w:rPr>
          <w:bCs/>
          <w:color w:val="000000"/>
          <w:sz w:val="22"/>
          <w:szCs w:val="22"/>
        </w:rPr>
        <w:t>ș</w:t>
      </w:r>
      <w:r w:rsidRPr="00011600">
        <w:rPr>
          <w:bCs/>
          <w:color w:val="000000"/>
          <w:sz w:val="22"/>
          <w:szCs w:val="22"/>
        </w:rPr>
        <w:t>ul declar</w:t>
      </w:r>
      <w:r w:rsidRPr="00011600">
        <w:rPr>
          <w:bCs/>
          <w:color w:val="000000"/>
          <w:sz w:val="22"/>
          <w:szCs w:val="22"/>
        </w:rPr>
        <w:t>ă</w:t>
      </w:r>
      <w:r w:rsidRPr="00011600">
        <w:rPr>
          <w:bCs/>
          <w:color w:val="000000"/>
          <w:sz w:val="22"/>
          <w:szCs w:val="22"/>
        </w:rPr>
        <w:t xml:space="preserve"> c</w:t>
      </w:r>
      <w:r w:rsidRPr="00011600">
        <w:rPr>
          <w:bCs/>
          <w:color w:val="000000"/>
          <w:sz w:val="22"/>
          <w:szCs w:val="22"/>
        </w:rPr>
        <w:t>ă</w:t>
      </w:r>
      <w:r w:rsidRPr="00011600">
        <w:rPr>
          <w:bCs/>
          <w:color w:val="000000"/>
          <w:sz w:val="22"/>
          <w:szCs w:val="22"/>
        </w:rPr>
        <w:t xml:space="preserve"> a luat la cuno</w:t>
      </w:r>
      <w:r w:rsidRPr="00011600">
        <w:rPr>
          <w:bCs/>
          <w:color w:val="000000"/>
          <w:sz w:val="22"/>
          <w:szCs w:val="22"/>
        </w:rPr>
        <w:t>ș</w:t>
      </w:r>
      <w:r w:rsidRPr="00011600">
        <w:rPr>
          <w:bCs/>
          <w:color w:val="000000"/>
          <w:sz w:val="22"/>
          <w:szCs w:val="22"/>
        </w:rPr>
        <w:t>tin</w:t>
      </w:r>
      <w:r w:rsidRPr="00011600">
        <w:rPr>
          <w:bCs/>
          <w:color w:val="000000"/>
          <w:sz w:val="22"/>
          <w:szCs w:val="22"/>
        </w:rPr>
        <w:t>ță</w:t>
      </w:r>
      <w:r w:rsidRPr="00011600">
        <w:rPr>
          <w:bCs/>
          <w:color w:val="000000"/>
          <w:sz w:val="22"/>
          <w:szCs w:val="22"/>
        </w:rPr>
        <w:t xml:space="preserve"> c</w:t>
      </w:r>
      <w:r w:rsidRPr="00011600">
        <w:rPr>
          <w:bCs/>
          <w:color w:val="000000"/>
          <w:sz w:val="22"/>
          <w:szCs w:val="22"/>
        </w:rPr>
        <w:t>ă</w:t>
      </w:r>
      <w:r w:rsidRPr="00011600">
        <w:rPr>
          <w:bCs/>
          <w:color w:val="000000"/>
          <w:sz w:val="22"/>
          <w:szCs w:val="22"/>
        </w:rPr>
        <w:t xml:space="preserve"> Imobilul este ipotecat </w:t>
      </w:r>
      <w:r w:rsidRPr="00011600">
        <w:rPr>
          <w:bCs/>
          <w:color w:val="000000"/>
          <w:sz w:val="22"/>
          <w:szCs w:val="22"/>
        </w:rPr>
        <w:t>î</w:t>
      </w:r>
      <w:r w:rsidRPr="00011600">
        <w:rPr>
          <w:bCs/>
          <w:color w:val="000000"/>
          <w:sz w:val="22"/>
          <w:szCs w:val="22"/>
        </w:rPr>
        <w:t>n favoarea B</w:t>
      </w:r>
      <w:r w:rsidRPr="00011600">
        <w:rPr>
          <w:bCs/>
          <w:color w:val="000000"/>
          <w:sz w:val="22"/>
          <w:szCs w:val="22"/>
        </w:rPr>
        <w:t>ă</w:t>
      </w:r>
      <w:r w:rsidRPr="00011600">
        <w:rPr>
          <w:bCs/>
          <w:color w:val="000000"/>
          <w:sz w:val="22"/>
          <w:szCs w:val="22"/>
        </w:rPr>
        <w:t>ncii</w:t>
      </w:r>
      <w:r w:rsidRPr="00011600">
        <w:rPr>
          <w:bCs/>
          <w:color w:val="000000"/>
          <w:sz w:val="22"/>
          <w:szCs w:val="22"/>
        </w:rPr>
        <w:t xml:space="preserve"> </w:t>
      </w:r>
      <w:r w:rsidRPr="00011600">
        <w:rPr>
          <w:bCs/>
          <w:color w:val="000000"/>
          <w:sz w:val="22"/>
          <w:szCs w:val="22"/>
        </w:rPr>
        <w:t>BRD - Groupe Societe Generale SA (“BRD”) astfel cum rezult</w:t>
      </w:r>
      <w:r w:rsidRPr="00011600">
        <w:rPr>
          <w:bCs/>
          <w:color w:val="000000"/>
          <w:sz w:val="22"/>
          <w:szCs w:val="22"/>
        </w:rPr>
        <w:t>ă</w:t>
      </w:r>
      <w:r w:rsidRPr="00011600">
        <w:rPr>
          <w:bCs/>
          <w:color w:val="000000"/>
          <w:sz w:val="22"/>
          <w:szCs w:val="22"/>
        </w:rPr>
        <w:t xml:space="preserve"> din cartea funciar</w:t>
      </w:r>
      <w:r w:rsidRPr="00011600">
        <w:rPr>
          <w:bCs/>
          <w:color w:val="000000"/>
          <w:sz w:val="22"/>
          <w:szCs w:val="22"/>
        </w:rPr>
        <w:t>ă</w:t>
      </w:r>
      <w:r w:rsidRPr="00011600">
        <w:rPr>
          <w:bCs/>
          <w:color w:val="000000"/>
          <w:sz w:val="22"/>
          <w:szCs w:val="22"/>
        </w:rPr>
        <w:t xml:space="preserve"> a</w:t>
      </w:r>
      <w:r w:rsidRPr="00011600">
        <w:rPr>
          <w:bCs/>
          <w:color w:val="000000"/>
          <w:sz w:val="22"/>
          <w:szCs w:val="22"/>
        </w:rPr>
        <w:t xml:space="preserve"> </w:t>
      </w:r>
      <w:r w:rsidRPr="00011600">
        <w:rPr>
          <w:bCs/>
          <w:color w:val="000000"/>
          <w:sz w:val="22"/>
          <w:szCs w:val="22"/>
        </w:rPr>
        <w:t>Imobilului</w:t>
      </w:r>
      <w:r w:rsidRPr="00011600">
        <w:rPr>
          <w:bCs/>
          <w:color w:val="000000"/>
          <w:sz w:val="22"/>
          <w:szCs w:val="22"/>
        </w:rPr>
        <w:t>;</w:t>
      </w:r>
    </w:p>
    <w:p w14:paraId="0583D104" w14:textId="3E8A4A60" w:rsidR="00E703E6" w:rsidRPr="00011600" w:rsidRDefault="00E703E6" w:rsidP="00E703E6">
      <w:pPr>
        <w:pStyle w:val="Listparagraf"/>
        <w:numPr>
          <w:ilvl w:val="0"/>
          <w:numId w:val="9"/>
        </w:numPr>
        <w:ind w:right="-30"/>
        <w:jc w:val="both"/>
        <w:rPr>
          <w:bCs/>
          <w:color w:val="000000"/>
          <w:sz w:val="22"/>
          <w:szCs w:val="22"/>
        </w:rPr>
      </w:pPr>
      <w:r w:rsidRPr="00011600">
        <w:rPr>
          <w:bCs/>
          <w:color w:val="000000"/>
          <w:sz w:val="22"/>
          <w:szCs w:val="22"/>
        </w:rPr>
        <w:t>Locatarul/Chiria</w:t>
      </w:r>
      <w:r w:rsidRPr="00011600">
        <w:rPr>
          <w:bCs/>
          <w:color w:val="000000"/>
          <w:sz w:val="22"/>
          <w:szCs w:val="22"/>
        </w:rPr>
        <w:t>ș</w:t>
      </w:r>
      <w:r w:rsidRPr="00011600">
        <w:rPr>
          <w:bCs/>
          <w:color w:val="000000"/>
          <w:sz w:val="22"/>
          <w:szCs w:val="22"/>
        </w:rPr>
        <w:t>ul declar</w:t>
      </w:r>
      <w:r w:rsidRPr="00011600">
        <w:rPr>
          <w:bCs/>
          <w:color w:val="000000"/>
          <w:sz w:val="22"/>
          <w:szCs w:val="22"/>
        </w:rPr>
        <w:t>ă</w:t>
      </w:r>
      <w:r w:rsidRPr="00011600">
        <w:rPr>
          <w:bCs/>
          <w:color w:val="000000"/>
          <w:sz w:val="22"/>
          <w:szCs w:val="22"/>
        </w:rPr>
        <w:t xml:space="preserve"> c</w:t>
      </w:r>
      <w:r w:rsidRPr="00011600">
        <w:rPr>
          <w:bCs/>
          <w:color w:val="000000"/>
          <w:sz w:val="22"/>
          <w:szCs w:val="22"/>
        </w:rPr>
        <w:t>ă</w:t>
      </w:r>
      <w:r w:rsidRPr="00011600">
        <w:rPr>
          <w:bCs/>
          <w:color w:val="000000"/>
          <w:sz w:val="22"/>
          <w:szCs w:val="22"/>
        </w:rPr>
        <w:t xml:space="preserve"> a luat la cunostin</w:t>
      </w:r>
      <w:r w:rsidRPr="00011600">
        <w:rPr>
          <w:bCs/>
          <w:color w:val="000000"/>
          <w:sz w:val="22"/>
          <w:szCs w:val="22"/>
        </w:rPr>
        <w:t>ță</w:t>
      </w:r>
      <w:r w:rsidRPr="00011600">
        <w:rPr>
          <w:bCs/>
          <w:color w:val="000000"/>
          <w:sz w:val="22"/>
          <w:szCs w:val="22"/>
        </w:rPr>
        <w:t xml:space="preserve"> faptul c</w:t>
      </w:r>
      <w:r w:rsidRPr="00011600">
        <w:rPr>
          <w:bCs/>
          <w:color w:val="000000"/>
          <w:sz w:val="22"/>
          <w:szCs w:val="22"/>
        </w:rPr>
        <w:t>ă</w:t>
      </w:r>
      <w:r w:rsidRPr="00011600">
        <w:rPr>
          <w:bCs/>
          <w:color w:val="000000"/>
          <w:sz w:val="22"/>
          <w:szCs w:val="22"/>
        </w:rPr>
        <w:t xml:space="preserve"> Proprietarul/Locatorul a constituit</w:t>
      </w:r>
      <w:r w:rsidRPr="00011600">
        <w:rPr>
          <w:bCs/>
          <w:color w:val="000000"/>
          <w:sz w:val="22"/>
          <w:szCs w:val="22"/>
        </w:rPr>
        <w:t xml:space="preserve"> î</w:t>
      </w:r>
      <w:r w:rsidRPr="00011600">
        <w:rPr>
          <w:bCs/>
          <w:color w:val="000000"/>
          <w:sz w:val="22"/>
          <w:szCs w:val="22"/>
        </w:rPr>
        <w:t>n garan</w:t>
      </w:r>
      <w:r w:rsidRPr="00011600">
        <w:rPr>
          <w:bCs/>
          <w:color w:val="000000"/>
          <w:sz w:val="22"/>
          <w:szCs w:val="22"/>
        </w:rPr>
        <w:t>ț</w:t>
      </w:r>
      <w:r w:rsidRPr="00011600">
        <w:rPr>
          <w:bCs/>
          <w:color w:val="000000"/>
          <w:sz w:val="22"/>
          <w:szCs w:val="22"/>
        </w:rPr>
        <w:t xml:space="preserve">ie, </w:t>
      </w:r>
      <w:r w:rsidRPr="00011600">
        <w:rPr>
          <w:bCs/>
          <w:color w:val="000000"/>
          <w:sz w:val="22"/>
          <w:szCs w:val="22"/>
        </w:rPr>
        <w:t>î</w:t>
      </w:r>
      <w:r w:rsidRPr="00011600">
        <w:rPr>
          <w:bCs/>
          <w:color w:val="000000"/>
          <w:sz w:val="22"/>
          <w:szCs w:val="22"/>
        </w:rPr>
        <w:t>n favoarea BRD, toate crean</w:t>
      </w:r>
      <w:r w:rsidRPr="00011600">
        <w:rPr>
          <w:bCs/>
          <w:color w:val="000000"/>
          <w:sz w:val="22"/>
          <w:szCs w:val="22"/>
        </w:rPr>
        <w:t>țe</w:t>
      </w:r>
      <w:r w:rsidRPr="00011600">
        <w:rPr>
          <w:bCs/>
          <w:color w:val="000000"/>
          <w:sz w:val="22"/>
          <w:szCs w:val="22"/>
        </w:rPr>
        <w:t xml:space="preserve">le rezultate din </w:t>
      </w:r>
      <w:r w:rsidRPr="00011600">
        <w:rPr>
          <w:bCs/>
          <w:color w:val="000000"/>
          <w:sz w:val="22"/>
          <w:szCs w:val="22"/>
        </w:rPr>
        <w:t>în</w:t>
      </w:r>
      <w:r w:rsidRPr="00011600">
        <w:rPr>
          <w:bCs/>
          <w:color w:val="000000"/>
          <w:sz w:val="22"/>
          <w:szCs w:val="22"/>
        </w:rPr>
        <w:t>chirierea Imobilului, accept</w:t>
      </w:r>
      <w:r w:rsidRPr="00011600">
        <w:rPr>
          <w:bCs/>
          <w:color w:val="000000"/>
          <w:sz w:val="22"/>
          <w:szCs w:val="22"/>
        </w:rPr>
        <w:t>ă</w:t>
      </w:r>
      <w:r w:rsidRPr="00011600">
        <w:rPr>
          <w:bCs/>
          <w:color w:val="000000"/>
          <w:sz w:val="22"/>
          <w:szCs w:val="22"/>
        </w:rPr>
        <w:t xml:space="preserve"> </w:t>
      </w:r>
      <w:r w:rsidRPr="00011600">
        <w:rPr>
          <w:bCs/>
          <w:color w:val="000000"/>
          <w:sz w:val="22"/>
          <w:szCs w:val="22"/>
        </w:rPr>
        <w:t>î</w:t>
      </w:r>
      <w:r w:rsidRPr="00011600">
        <w:rPr>
          <w:bCs/>
          <w:color w:val="000000"/>
          <w:sz w:val="22"/>
          <w:szCs w:val="22"/>
        </w:rPr>
        <w:t>n</w:t>
      </w:r>
      <w:r w:rsidRPr="00011600">
        <w:rPr>
          <w:bCs/>
          <w:color w:val="000000"/>
          <w:sz w:val="22"/>
          <w:szCs w:val="22"/>
        </w:rPr>
        <w:t xml:space="preserve"> </w:t>
      </w:r>
      <w:r w:rsidRPr="00011600">
        <w:rPr>
          <w:bCs/>
          <w:color w:val="000000"/>
          <w:sz w:val="22"/>
          <w:szCs w:val="22"/>
        </w:rPr>
        <w:t xml:space="preserve">mod expres </w:t>
      </w:r>
      <w:r w:rsidRPr="00011600">
        <w:rPr>
          <w:bCs/>
          <w:color w:val="000000"/>
          <w:sz w:val="22"/>
          <w:szCs w:val="22"/>
        </w:rPr>
        <w:t>ș</w:t>
      </w:r>
      <w:r w:rsidRPr="00011600">
        <w:rPr>
          <w:bCs/>
          <w:color w:val="000000"/>
          <w:sz w:val="22"/>
          <w:szCs w:val="22"/>
        </w:rPr>
        <w:t>i irevocabil aceast</w:t>
      </w:r>
      <w:r w:rsidRPr="00011600">
        <w:rPr>
          <w:bCs/>
          <w:color w:val="000000"/>
          <w:sz w:val="22"/>
          <w:szCs w:val="22"/>
        </w:rPr>
        <w:t>ă</w:t>
      </w:r>
      <w:r w:rsidRPr="00011600">
        <w:rPr>
          <w:bCs/>
          <w:color w:val="000000"/>
          <w:sz w:val="22"/>
          <w:szCs w:val="22"/>
        </w:rPr>
        <w:t xml:space="preserve"> garan</w:t>
      </w:r>
      <w:r w:rsidRPr="00011600">
        <w:rPr>
          <w:bCs/>
          <w:color w:val="000000"/>
          <w:sz w:val="22"/>
          <w:szCs w:val="22"/>
        </w:rPr>
        <w:t>ț</w:t>
      </w:r>
      <w:r w:rsidRPr="00011600">
        <w:rPr>
          <w:bCs/>
          <w:color w:val="000000"/>
          <w:sz w:val="22"/>
          <w:szCs w:val="22"/>
        </w:rPr>
        <w:t xml:space="preserve">ie </w:t>
      </w:r>
      <w:r w:rsidRPr="00011600">
        <w:rPr>
          <w:bCs/>
          <w:color w:val="000000"/>
          <w:sz w:val="22"/>
          <w:szCs w:val="22"/>
        </w:rPr>
        <w:t>ș</w:t>
      </w:r>
      <w:r w:rsidRPr="00011600">
        <w:rPr>
          <w:bCs/>
          <w:color w:val="000000"/>
          <w:sz w:val="22"/>
          <w:szCs w:val="22"/>
        </w:rPr>
        <w:t>i se oblig</w:t>
      </w:r>
      <w:r w:rsidRPr="00011600">
        <w:rPr>
          <w:bCs/>
          <w:color w:val="000000"/>
          <w:sz w:val="22"/>
          <w:szCs w:val="22"/>
        </w:rPr>
        <w:t>ă</w:t>
      </w:r>
      <w:r w:rsidRPr="00011600">
        <w:rPr>
          <w:bCs/>
          <w:color w:val="000000"/>
          <w:sz w:val="22"/>
          <w:szCs w:val="22"/>
        </w:rPr>
        <w:t xml:space="preserve"> s</w:t>
      </w:r>
      <w:r w:rsidRPr="00011600">
        <w:rPr>
          <w:bCs/>
          <w:color w:val="000000"/>
          <w:sz w:val="22"/>
          <w:szCs w:val="22"/>
        </w:rPr>
        <w:t>ă</w:t>
      </w:r>
      <w:r w:rsidRPr="00011600">
        <w:rPr>
          <w:bCs/>
          <w:color w:val="000000"/>
          <w:sz w:val="22"/>
          <w:szCs w:val="22"/>
        </w:rPr>
        <w:t xml:space="preserve"> respecte condi</w:t>
      </w:r>
      <w:r w:rsidRPr="00011600">
        <w:rPr>
          <w:bCs/>
          <w:color w:val="000000"/>
          <w:sz w:val="22"/>
          <w:szCs w:val="22"/>
        </w:rPr>
        <w:t>ț</w:t>
      </w:r>
      <w:r w:rsidRPr="00011600">
        <w:rPr>
          <w:bCs/>
          <w:color w:val="000000"/>
          <w:sz w:val="22"/>
          <w:szCs w:val="22"/>
        </w:rPr>
        <w:t>iile notificate de</w:t>
      </w:r>
      <w:r w:rsidRPr="00011600">
        <w:rPr>
          <w:bCs/>
          <w:color w:val="000000"/>
          <w:sz w:val="22"/>
          <w:szCs w:val="22"/>
        </w:rPr>
        <w:t xml:space="preserve"> </w:t>
      </w:r>
      <w:r w:rsidRPr="00011600">
        <w:rPr>
          <w:bCs/>
          <w:color w:val="000000"/>
          <w:sz w:val="22"/>
          <w:szCs w:val="22"/>
        </w:rPr>
        <w:t>Banca BRD privind modul de plat</w:t>
      </w:r>
      <w:r w:rsidRPr="00011600">
        <w:rPr>
          <w:bCs/>
          <w:color w:val="000000"/>
          <w:sz w:val="22"/>
          <w:szCs w:val="22"/>
        </w:rPr>
        <w:t>ă</w:t>
      </w:r>
      <w:r w:rsidRPr="00011600">
        <w:rPr>
          <w:bCs/>
          <w:color w:val="000000"/>
          <w:sz w:val="22"/>
          <w:szCs w:val="22"/>
        </w:rPr>
        <w:t xml:space="preserve"> a chiriilor</w:t>
      </w:r>
      <w:r w:rsidRPr="00011600">
        <w:rPr>
          <w:bCs/>
          <w:color w:val="000000"/>
          <w:sz w:val="22"/>
          <w:szCs w:val="22"/>
        </w:rPr>
        <w:t>.</w:t>
      </w:r>
    </w:p>
    <w:p w14:paraId="64CFCEA0" w14:textId="77777777" w:rsidR="00E703E6" w:rsidRPr="00011600" w:rsidRDefault="00E703E6" w:rsidP="00E703E6">
      <w:pPr>
        <w:autoSpaceDE/>
        <w:autoSpaceDN/>
        <w:ind w:right="-30"/>
        <w:jc w:val="both"/>
        <w:rPr>
          <w:bCs/>
          <w:color w:val="000000"/>
          <w:sz w:val="22"/>
          <w:szCs w:val="22"/>
          <w:highlight w:val="yellow"/>
        </w:rPr>
      </w:pPr>
    </w:p>
    <w:p w14:paraId="083D8830" w14:textId="36AB1DF6" w:rsidR="00C7481F" w:rsidRPr="00011600" w:rsidRDefault="00C7481F" w:rsidP="00011600">
      <w:pPr>
        <w:autoSpaceDE/>
        <w:autoSpaceDN/>
        <w:ind w:left="142" w:right="-30"/>
        <w:jc w:val="both"/>
        <w:rPr>
          <w:bCs/>
          <w:color w:val="000000"/>
          <w:sz w:val="22"/>
          <w:szCs w:val="22"/>
        </w:rPr>
      </w:pPr>
      <w:bookmarkStart w:id="1" w:name="_Hlk151823825"/>
      <w:r w:rsidRPr="00011600">
        <w:rPr>
          <w:bCs/>
          <w:color w:val="000000"/>
          <w:sz w:val="22"/>
          <w:szCs w:val="22"/>
        </w:rPr>
        <w:t xml:space="preserve">Acordul </w:t>
      </w:r>
      <w:r w:rsidR="001B7CD6" w:rsidRPr="00011600">
        <w:rPr>
          <w:bCs/>
          <w:color w:val="000000"/>
          <w:sz w:val="22"/>
          <w:szCs w:val="22"/>
        </w:rPr>
        <w:t>dat pentru încheierea contractului de locațiune</w:t>
      </w:r>
      <w:r w:rsidRPr="00011600">
        <w:rPr>
          <w:bCs/>
          <w:color w:val="000000"/>
          <w:sz w:val="22"/>
          <w:szCs w:val="22"/>
        </w:rPr>
        <w:t xml:space="preserve"> </w:t>
      </w:r>
      <w:r w:rsidR="001B7CD6" w:rsidRPr="00011600">
        <w:rPr>
          <w:bCs/>
          <w:color w:val="000000"/>
          <w:sz w:val="22"/>
          <w:szCs w:val="22"/>
        </w:rPr>
        <w:t>este condiționat de inserarea următoarelor</w:t>
      </w:r>
      <w:r w:rsidRPr="00011600">
        <w:rPr>
          <w:bCs/>
          <w:color w:val="000000"/>
          <w:sz w:val="22"/>
          <w:szCs w:val="22"/>
        </w:rPr>
        <w:t xml:space="preserve"> </w:t>
      </w:r>
      <w:r w:rsidR="001B7CD6" w:rsidRPr="00011600">
        <w:rPr>
          <w:bCs/>
          <w:color w:val="000000"/>
          <w:sz w:val="22"/>
          <w:szCs w:val="22"/>
        </w:rPr>
        <w:t xml:space="preserve">obligații </w:t>
      </w:r>
      <w:r w:rsidRPr="00011600">
        <w:rPr>
          <w:bCs/>
          <w:color w:val="000000"/>
          <w:sz w:val="22"/>
          <w:szCs w:val="22"/>
        </w:rPr>
        <w:t xml:space="preserve">asumate de ambele </w:t>
      </w:r>
      <w:r w:rsidR="001B7CD6" w:rsidRPr="00011600">
        <w:rPr>
          <w:bCs/>
          <w:color w:val="000000"/>
          <w:sz w:val="22"/>
          <w:szCs w:val="22"/>
        </w:rPr>
        <w:t>părț</w:t>
      </w:r>
      <w:r w:rsidRPr="00011600">
        <w:rPr>
          <w:bCs/>
          <w:color w:val="000000"/>
          <w:sz w:val="22"/>
          <w:szCs w:val="22"/>
        </w:rPr>
        <w:t xml:space="preserve">i: </w:t>
      </w:r>
    </w:p>
    <w:bookmarkEnd w:id="1"/>
    <w:p w14:paraId="3DAEF6F7" w14:textId="77777777" w:rsidR="00E703E6" w:rsidRPr="003450B5" w:rsidRDefault="00E703E6" w:rsidP="00E703E6">
      <w:pPr>
        <w:numPr>
          <w:ilvl w:val="0"/>
          <w:numId w:val="10"/>
        </w:numPr>
        <w:adjustRightInd w:val="0"/>
        <w:spacing w:line="276" w:lineRule="auto"/>
        <w:jc w:val="both"/>
        <w:rPr>
          <w:rFonts w:eastAsia="Calibri"/>
          <w:noProof/>
          <w:sz w:val="22"/>
          <w:szCs w:val="22"/>
          <w:lang w:val="en-GB"/>
        </w:rPr>
      </w:pPr>
      <w:r w:rsidRPr="003450B5">
        <w:rPr>
          <w:rFonts w:eastAsia="Calibri"/>
          <w:noProof/>
          <w:sz w:val="22"/>
          <w:szCs w:val="22"/>
          <w:lang w:val="en-GB"/>
        </w:rPr>
        <w:t>Proprietarul/Locatorul Imobilului se obliga să nu solicite și să nu accepte plati în avans ale chiriei pe mai mult de 3 luni</w:t>
      </w:r>
    </w:p>
    <w:p w14:paraId="7C45387E" w14:textId="77777777" w:rsidR="00E703E6" w:rsidRPr="003450B5" w:rsidRDefault="00E703E6" w:rsidP="00E703E6">
      <w:pPr>
        <w:numPr>
          <w:ilvl w:val="0"/>
          <w:numId w:val="10"/>
        </w:numPr>
        <w:adjustRightInd w:val="0"/>
        <w:spacing w:line="276" w:lineRule="auto"/>
        <w:jc w:val="both"/>
        <w:rPr>
          <w:rFonts w:eastAsia="Calibri"/>
          <w:noProof/>
          <w:sz w:val="22"/>
          <w:szCs w:val="22"/>
          <w:lang w:val="en-GB"/>
        </w:rPr>
      </w:pPr>
      <w:r w:rsidRPr="003450B5">
        <w:rPr>
          <w:rFonts w:eastAsia="Calibri"/>
          <w:noProof/>
          <w:sz w:val="22"/>
          <w:szCs w:val="22"/>
          <w:lang w:val="en-GB"/>
        </w:rPr>
        <w:t>În cazul executării silite, vânzării la licitație a Imobilului, Contractul de locațiune va fi transmis dobanditorului, cu acordul părților</w:t>
      </w:r>
    </w:p>
    <w:p w14:paraId="06954704" w14:textId="77777777" w:rsidR="00E703E6" w:rsidRPr="003450B5" w:rsidRDefault="00E703E6" w:rsidP="00E703E6">
      <w:pPr>
        <w:numPr>
          <w:ilvl w:val="0"/>
          <w:numId w:val="10"/>
        </w:numPr>
        <w:adjustRightInd w:val="0"/>
        <w:spacing w:line="276" w:lineRule="auto"/>
        <w:jc w:val="both"/>
        <w:rPr>
          <w:rFonts w:eastAsia="Calibri"/>
          <w:noProof/>
          <w:sz w:val="22"/>
          <w:szCs w:val="22"/>
          <w:lang w:val="en-GB"/>
        </w:rPr>
      </w:pPr>
      <w:r w:rsidRPr="003450B5">
        <w:rPr>
          <w:rFonts w:eastAsia="Calibri"/>
          <w:noProof/>
          <w:sz w:val="22"/>
          <w:szCs w:val="22"/>
          <w:lang w:val="en-GB"/>
        </w:rPr>
        <w:t>În situația încetării Contractului de locațiune din orice motiv, în termen de maxim 30 de zile de la data încetării, Locatarul/Chiriașul se obligă să radieze Contractul de locațiune din cartea funciară aferentă Imobilului</w:t>
      </w:r>
    </w:p>
    <w:p w14:paraId="27D22711" w14:textId="77777777" w:rsidR="00E703E6" w:rsidRPr="003450B5" w:rsidRDefault="00E703E6" w:rsidP="00E703E6">
      <w:pPr>
        <w:numPr>
          <w:ilvl w:val="0"/>
          <w:numId w:val="10"/>
        </w:numPr>
        <w:adjustRightInd w:val="0"/>
        <w:spacing w:line="276" w:lineRule="auto"/>
        <w:jc w:val="both"/>
        <w:rPr>
          <w:rFonts w:eastAsia="Calibri"/>
          <w:noProof/>
          <w:sz w:val="22"/>
          <w:szCs w:val="22"/>
          <w:lang w:val="en-GB"/>
        </w:rPr>
      </w:pPr>
      <w:r w:rsidRPr="003450B5">
        <w:rPr>
          <w:rFonts w:eastAsia="Calibri"/>
          <w:noProof/>
          <w:sz w:val="22"/>
          <w:szCs w:val="22"/>
          <w:lang w:val="en-GB"/>
        </w:rPr>
        <w:lastRenderedPageBreak/>
        <w:t>Locatarul/Chiriașul se obligă să se asigure că Imobilul nu devine locuință de familie și că nu este notată această calitate a Imobilului în cartea funciară</w:t>
      </w:r>
    </w:p>
    <w:p w14:paraId="44317D02" w14:textId="77777777" w:rsidR="00E703E6" w:rsidRPr="003450B5" w:rsidRDefault="00E703E6" w:rsidP="00E703E6">
      <w:pPr>
        <w:numPr>
          <w:ilvl w:val="0"/>
          <w:numId w:val="10"/>
        </w:numPr>
        <w:adjustRightInd w:val="0"/>
        <w:spacing w:line="276" w:lineRule="auto"/>
        <w:jc w:val="both"/>
        <w:rPr>
          <w:rFonts w:eastAsia="Calibri"/>
          <w:noProof/>
          <w:sz w:val="22"/>
          <w:szCs w:val="22"/>
          <w:lang w:val="en-GB"/>
        </w:rPr>
      </w:pPr>
      <w:r w:rsidRPr="003450B5">
        <w:rPr>
          <w:rFonts w:eastAsia="Calibri"/>
          <w:noProof/>
          <w:sz w:val="22"/>
          <w:szCs w:val="22"/>
          <w:lang w:val="en-GB"/>
        </w:rPr>
        <w:t>Locatarul/Chiriașul va putea efectua lucrări de amenajare a Imobilului, fară a fi afectată structura de rezistență și fară a fi diminuată valoarea Imobilului</w:t>
      </w:r>
    </w:p>
    <w:p w14:paraId="6961DAB4" w14:textId="02793019" w:rsidR="00C7481F" w:rsidRPr="00011600" w:rsidRDefault="00E703E6" w:rsidP="00DF0710">
      <w:pPr>
        <w:numPr>
          <w:ilvl w:val="0"/>
          <w:numId w:val="10"/>
        </w:numPr>
        <w:adjustRightInd w:val="0"/>
        <w:spacing w:line="276" w:lineRule="auto"/>
        <w:jc w:val="both"/>
        <w:rPr>
          <w:sz w:val="22"/>
          <w:szCs w:val="22"/>
          <w:lang w:val="pt-BR"/>
        </w:rPr>
      </w:pPr>
      <w:r w:rsidRPr="003450B5">
        <w:rPr>
          <w:rFonts w:eastAsia="Calibri"/>
          <w:noProof/>
          <w:sz w:val="22"/>
          <w:szCs w:val="22"/>
          <w:lang w:val="en-GB"/>
        </w:rPr>
        <w:t>Se va menține ipoteca și interdicțiile în favoarea Băncii</w:t>
      </w:r>
      <w:bookmarkEnd w:id="0"/>
    </w:p>
    <w:p w14:paraId="075A0F6F" w14:textId="77777777" w:rsidR="00C7481F" w:rsidRPr="00B8437E" w:rsidRDefault="00C7481F" w:rsidP="00DF0710">
      <w:pPr>
        <w:tabs>
          <w:tab w:val="left" w:pos="810"/>
        </w:tabs>
        <w:jc w:val="both"/>
        <w:rPr>
          <w:b/>
          <w:sz w:val="24"/>
          <w:szCs w:val="24"/>
        </w:rPr>
      </w:pPr>
    </w:p>
    <w:p w14:paraId="18DF4096" w14:textId="37C40DBC" w:rsidR="00A71752" w:rsidRPr="00AF5C81" w:rsidRDefault="00A71752" w:rsidP="00DF0710">
      <w:pPr>
        <w:pStyle w:val="Listparagraf"/>
        <w:numPr>
          <w:ilvl w:val="0"/>
          <w:numId w:val="5"/>
        </w:numPr>
        <w:tabs>
          <w:tab w:val="left" w:pos="810"/>
        </w:tabs>
        <w:spacing w:line="276" w:lineRule="auto"/>
        <w:ind w:left="0" w:firstLine="0"/>
        <w:jc w:val="both"/>
        <w:rPr>
          <w:b/>
        </w:rPr>
      </w:pPr>
      <w:r w:rsidRPr="00AF5C81">
        <w:rPr>
          <w:b/>
        </w:rPr>
        <w:t>OBIECTUL CONTRACTULUI</w:t>
      </w:r>
    </w:p>
    <w:p w14:paraId="1FB30310" w14:textId="457FE33F" w:rsidR="00937435" w:rsidRDefault="00A71752" w:rsidP="00DF0710">
      <w:pPr>
        <w:pStyle w:val="Listparagraf"/>
        <w:numPr>
          <w:ilvl w:val="0"/>
          <w:numId w:val="3"/>
        </w:numPr>
        <w:tabs>
          <w:tab w:val="left" w:pos="810"/>
        </w:tabs>
        <w:ind w:left="0" w:firstLine="0"/>
        <w:jc w:val="both"/>
      </w:pPr>
      <w:r w:rsidRPr="00937435">
        <w:t xml:space="preserve">Obiectul contractului constă  în închirierea imobilului  situat </w:t>
      </w:r>
      <w:r w:rsidR="00A14EA9">
        <w:t>î</w:t>
      </w:r>
      <w:r w:rsidRPr="00937435">
        <w:t xml:space="preserve">n Timişoara, </w:t>
      </w:r>
      <w:r w:rsidR="00B8437E" w:rsidRPr="00937435">
        <w:t>B</w:t>
      </w:r>
      <w:r w:rsidR="00D73372">
        <w:t>d</w:t>
      </w:r>
      <w:r w:rsidR="00B8437E" w:rsidRPr="00937435">
        <w:t>. Constantin Diaconovici Loga nr. 3</w:t>
      </w:r>
      <w:r w:rsidRPr="00937435">
        <w:t xml:space="preserve">, înscris CF nr.  </w:t>
      </w:r>
      <w:r w:rsidR="00780978" w:rsidRPr="00EB23E1">
        <w:rPr>
          <w:rFonts w:eastAsia="Calibri"/>
        </w:rPr>
        <w:t xml:space="preserve">455762 </w:t>
      </w:r>
      <w:r w:rsidRPr="00937435">
        <w:t>Timişoara</w:t>
      </w:r>
      <w:r w:rsidR="00780978" w:rsidRPr="00937435">
        <w:t>,</w:t>
      </w:r>
      <w:r w:rsidR="00594C91">
        <w:t xml:space="preserve"> constând în contrucție cu trei niveluri (demisol, parter, etaj), în suprafață totală de 1145,3 mp, suprafața construită la sol de 511 mp, identificată cu număr cadastral 455762-C1, împreună cu terenul aferent și curtea interioară,</w:t>
      </w:r>
      <w:r w:rsidR="00780978" w:rsidRPr="00937435">
        <w:t xml:space="preserve"> </w:t>
      </w:r>
      <w:r w:rsidR="00BC4AFF" w:rsidRPr="00937435">
        <w:t xml:space="preserve">deţinut de </w:t>
      </w:r>
      <w:r w:rsidR="00594C91">
        <w:t>Locator</w:t>
      </w:r>
      <w:r w:rsidRPr="00937435">
        <w:t xml:space="preserve">  în calitate de titular al dreptului de proprietate</w:t>
      </w:r>
      <w:r w:rsidR="00F03CEF">
        <w:t>.</w:t>
      </w:r>
    </w:p>
    <w:p w14:paraId="443D8F09" w14:textId="08A5359F" w:rsidR="00937435" w:rsidRDefault="00A71752" w:rsidP="00DF0710">
      <w:pPr>
        <w:pStyle w:val="Listparagraf"/>
        <w:numPr>
          <w:ilvl w:val="0"/>
          <w:numId w:val="3"/>
        </w:numPr>
        <w:tabs>
          <w:tab w:val="left" w:pos="810"/>
        </w:tabs>
        <w:ind w:left="0" w:firstLine="0"/>
        <w:jc w:val="both"/>
      </w:pPr>
      <w:r w:rsidRPr="00937435">
        <w:t>Imobilul se închiriază  exclusiv  pentru desfăşurarea  activităţii  de învăţământ –</w:t>
      </w:r>
      <w:r w:rsidR="00780978" w:rsidRPr="00937435">
        <w:t xml:space="preserve"> </w:t>
      </w:r>
      <w:r w:rsidRPr="00937435">
        <w:t>Grădiniţa  cu Program Prel</w:t>
      </w:r>
      <w:r w:rsidR="0093697B" w:rsidRPr="00937435">
        <w:t xml:space="preserve">ungit nr. 19 </w:t>
      </w:r>
      <w:r w:rsidRPr="00937435">
        <w:t>din Timişoara</w:t>
      </w:r>
      <w:r w:rsidR="00780978" w:rsidRPr="00937435">
        <w:t>, structură arondată a Grădiniței cu Program Prelungit nr. 33 cu personalitate juridică.</w:t>
      </w:r>
    </w:p>
    <w:p w14:paraId="1CB5EBC1" w14:textId="77777777" w:rsidR="00937435" w:rsidRDefault="00937435" w:rsidP="00DF0710">
      <w:pPr>
        <w:tabs>
          <w:tab w:val="left" w:pos="810"/>
        </w:tabs>
        <w:jc w:val="both"/>
        <w:rPr>
          <w:b/>
          <w:bCs/>
        </w:rPr>
      </w:pPr>
    </w:p>
    <w:p w14:paraId="4506D713" w14:textId="3AF24174" w:rsidR="00937435" w:rsidRPr="00AF5C81" w:rsidRDefault="00937435" w:rsidP="00DF0710">
      <w:pPr>
        <w:pStyle w:val="Listparagraf"/>
        <w:numPr>
          <w:ilvl w:val="0"/>
          <w:numId w:val="5"/>
        </w:numPr>
        <w:tabs>
          <w:tab w:val="left" w:pos="810"/>
        </w:tabs>
        <w:ind w:left="0" w:firstLine="0"/>
        <w:jc w:val="both"/>
        <w:rPr>
          <w:b/>
          <w:bCs/>
        </w:rPr>
      </w:pPr>
      <w:r w:rsidRPr="00AF5C81">
        <w:rPr>
          <w:b/>
          <w:bCs/>
        </w:rPr>
        <w:t>DURATA CONTRACTULUI</w:t>
      </w:r>
    </w:p>
    <w:p w14:paraId="7AC43D03" w14:textId="66641AFD" w:rsidR="00937435" w:rsidRDefault="00937435" w:rsidP="00594C91">
      <w:pPr>
        <w:pStyle w:val="Listparagraf"/>
        <w:numPr>
          <w:ilvl w:val="0"/>
          <w:numId w:val="3"/>
        </w:numPr>
        <w:tabs>
          <w:tab w:val="left" w:pos="810"/>
        </w:tabs>
        <w:ind w:left="0" w:firstLine="0"/>
        <w:jc w:val="both"/>
      </w:pPr>
      <w:r w:rsidRPr="00937435">
        <w:t xml:space="preserve">Prezentul contract se încheie pentru o durata de </w:t>
      </w:r>
      <w:r w:rsidR="00594C91">
        <w:t>2</w:t>
      </w:r>
      <w:r w:rsidRPr="00937435">
        <w:t xml:space="preserve"> ani începând cu data de ……………………până la data de ………………., cu posibilitatea prelungirii prin acordul părţilo</w:t>
      </w:r>
      <w:r w:rsidR="00594C91">
        <w:t>r</w:t>
      </w:r>
      <w:r w:rsidR="00F03CEF">
        <w:t>,</w:t>
      </w:r>
      <w:r w:rsidR="00594C91">
        <w:t xml:space="preserve"> </w:t>
      </w:r>
      <w:r w:rsidR="00F03CEF">
        <w:t xml:space="preserve">pe baza negocierii noilor condiții de închiriere aprobate ulterior prin </w:t>
      </w:r>
      <w:r w:rsidR="00594C91">
        <w:t>Hotărâre de Consiliu Local</w:t>
      </w:r>
      <w:r w:rsidR="00711982">
        <w:t>.</w:t>
      </w:r>
    </w:p>
    <w:p w14:paraId="38B76B01" w14:textId="06372433" w:rsidR="00937435" w:rsidRDefault="00A71752" w:rsidP="00DF0710">
      <w:pPr>
        <w:pStyle w:val="Listparagraf"/>
        <w:numPr>
          <w:ilvl w:val="0"/>
          <w:numId w:val="3"/>
        </w:numPr>
        <w:tabs>
          <w:tab w:val="left" w:pos="810"/>
        </w:tabs>
        <w:ind w:left="0" w:firstLine="0"/>
        <w:jc w:val="both"/>
      </w:pPr>
      <w:r w:rsidRPr="00937435">
        <w:t xml:space="preserve">Durata contractului a fost stabilită cu acordul proprietarului şi a Hotărârii nr. </w:t>
      </w:r>
      <w:r w:rsidR="00001595">
        <w:t>158/25.04.2024</w:t>
      </w:r>
      <w:r w:rsidR="00001595" w:rsidRPr="00937435">
        <w:t xml:space="preserve"> </w:t>
      </w:r>
      <w:r w:rsidRPr="00937435">
        <w:t xml:space="preserve">a Consiliului Local al Municipiului Timişoara. </w:t>
      </w:r>
    </w:p>
    <w:p w14:paraId="76C860CC" w14:textId="6982E2E6" w:rsidR="00A71752" w:rsidRDefault="00A71752" w:rsidP="00DF0710">
      <w:pPr>
        <w:pStyle w:val="Listparagraf"/>
        <w:numPr>
          <w:ilvl w:val="0"/>
          <w:numId w:val="3"/>
        </w:numPr>
        <w:tabs>
          <w:tab w:val="left" w:pos="810"/>
        </w:tabs>
        <w:ind w:left="0" w:firstLine="0"/>
        <w:jc w:val="both"/>
      </w:pPr>
      <w:r w:rsidRPr="00937435">
        <w:t>Tacita relocaţiune  nu este permisă.</w:t>
      </w:r>
    </w:p>
    <w:p w14:paraId="5D4792A8" w14:textId="0503C5EB" w:rsidR="00937435" w:rsidRDefault="00937435" w:rsidP="00DF0710">
      <w:pPr>
        <w:tabs>
          <w:tab w:val="left" w:pos="810"/>
        </w:tabs>
        <w:jc w:val="both"/>
      </w:pPr>
    </w:p>
    <w:p w14:paraId="36877AC7" w14:textId="593AC28E" w:rsidR="00937435" w:rsidRPr="00AF5C81" w:rsidRDefault="00937435" w:rsidP="00DF0710">
      <w:pPr>
        <w:pStyle w:val="Listparagraf"/>
        <w:numPr>
          <w:ilvl w:val="0"/>
          <w:numId w:val="5"/>
        </w:numPr>
        <w:tabs>
          <w:tab w:val="left" w:pos="810"/>
        </w:tabs>
        <w:ind w:left="0" w:firstLine="0"/>
        <w:jc w:val="both"/>
        <w:rPr>
          <w:b/>
        </w:rPr>
      </w:pPr>
      <w:r w:rsidRPr="00AF5C81">
        <w:rPr>
          <w:b/>
        </w:rPr>
        <w:t>PREŢUL ÎNCHIRIERII</w:t>
      </w:r>
    </w:p>
    <w:p w14:paraId="49390A55" w14:textId="4DAE918B" w:rsidR="00937435" w:rsidRPr="00226E57" w:rsidRDefault="00937435" w:rsidP="00DF0710">
      <w:pPr>
        <w:pStyle w:val="Listparagraf"/>
        <w:numPr>
          <w:ilvl w:val="0"/>
          <w:numId w:val="3"/>
        </w:numPr>
        <w:tabs>
          <w:tab w:val="left" w:pos="810"/>
        </w:tabs>
        <w:ind w:left="0" w:firstLine="0"/>
        <w:jc w:val="both"/>
      </w:pPr>
      <w:bookmarkStart w:id="2" w:name="_Hlk167098222"/>
      <w:r w:rsidRPr="00226E57">
        <w:t xml:space="preserve">Cuantumul chiriei lunare este de </w:t>
      </w:r>
      <w:r w:rsidR="00226E57" w:rsidRPr="00226E57">
        <w:t>47.770,56 lei</w:t>
      </w:r>
      <w:r w:rsidRPr="00226E57">
        <w:t xml:space="preserve">, aprobat prin Hotărârea nr. </w:t>
      </w:r>
      <w:r w:rsidR="00001595" w:rsidRPr="00226E57">
        <w:t>158/25.04.2024</w:t>
      </w:r>
      <w:r w:rsidRPr="00226E57">
        <w:t xml:space="preserve"> a Consiliului Local al Municipiului Timişoar</w:t>
      </w:r>
      <w:r w:rsidR="00711982" w:rsidRPr="00226E57">
        <w:t>a.</w:t>
      </w:r>
    </w:p>
    <w:bookmarkEnd w:id="2"/>
    <w:p w14:paraId="47EF1ED7" w14:textId="24017761" w:rsidR="00937435" w:rsidRPr="000D1453" w:rsidRDefault="00A71752" w:rsidP="00DF0710">
      <w:pPr>
        <w:pStyle w:val="Listparagraf"/>
        <w:numPr>
          <w:ilvl w:val="0"/>
          <w:numId w:val="3"/>
        </w:numPr>
        <w:tabs>
          <w:tab w:val="left" w:pos="810"/>
        </w:tabs>
        <w:ind w:left="0" w:firstLine="0"/>
        <w:jc w:val="both"/>
      </w:pPr>
      <w:r w:rsidRPr="000D1453">
        <w:rPr>
          <w:bCs/>
        </w:rPr>
        <w:t xml:space="preserve">Plata chiriei se va face lunar </w:t>
      </w:r>
      <w:r w:rsidR="00CD46EF">
        <w:rPr>
          <w:bCs/>
        </w:rPr>
        <w:t>în termen de 10 zile de la emiterea facturii, dar nu mai târziu de data de</w:t>
      </w:r>
      <w:r w:rsidR="00AE3257" w:rsidRPr="000D1453">
        <w:rPr>
          <w:bCs/>
        </w:rPr>
        <w:t xml:space="preserve"> </w:t>
      </w:r>
      <w:r w:rsidR="000D1453" w:rsidRPr="000D1453">
        <w:rPr>
          <w:bCs/>
        </w:rPr>
        <w:t>2</w:t>
      </w:r>
      <w:r w:rsidR="00711982" w:rsidRPr="000D1453">
        <w:rPr>
          <w:bCs/>
        </w:rPr>
        <w:t>0</w:t>
      </w:r>
      <w:r w:rsidRPr="000D1453">
        <w:rPr>
          <w:bCs/>
        </w:rPr>
        <w:t xml:space="preserve"> (</w:t>
      </w:r>
      <w:r w:rsidR="000D1453" w:rsidRPr="000D1453">
        <w:rPr>
          <w:bCs/>
        </w:rPr>
        <w:t>douăzeci</w:t>
      </w:r>
      <w:r w:rsidRPr="000D1453">
        <w:rPr>
          <w:bCs/>
        </w:rPr>
        <w:t>) a fiecărei  lunii  calendaristice pentru luna în curs, prin virarea sumei datorate în contul</w:t>
      </w:r>
      <w:r w:rsidR="00556760" w:rsidRPr="000D1453">
        <w:t xml:space="preserve"> locatorului deschis </w:t>
      </w:r>
      <w:r w:rsidR="00FF177E" w:rsidRPr="000D1453">
        <w:t xml:space="preserve">la </w:t>
      </w:r>
      <w:r w:rsidR="00F27D89" w:rsidRPr="000D1453">
        <w:t>.................</w:t>
      </w:r>
      <w:r w:rsidR="00001595">
        <w:t>.............</w:t>
      </w:r>
      <w:r w:rsidR="00F27D89" w:rsidRPr="000D1453">
        <w:t>................</w:t>
      </w:r>
      <w:r w:rsidR="00BC4AFF" w:rsidRPr="000D1453">
        <w:t xml:space="preserve"> Timişoara, cont </w:t>
      </w:r>
      <w:r w:rsidR="00C5515D" w:rsidRPr="000D1453">
        <w:t>………………</w:t>
      </w:r>
      <w:r w:rsidR="00001595">
        <w:t>..........</w:t>
      </w:r>
      <w:r w:rsidR="00C5515D" w:rsidRPr="000D1453">
        <w:t>…………….</w:t>
      </w:r>
      <w:r w:rsidR="00CD46EF">
        <w:t>.</w:t>
      </w:r>
      <w:r w:rsidR="00AE1499">
        <w:t xml:space="preserve">. </w:t>
      </w:r>
    </w:p>
    <w:p w14:paraId="4F2F3F32" w14:textId="194428A1" w:rsidR="00937435" w:rsidRDefault="00A71752" w:rsidP="00DF0710">
      <w:pPr>
        <w:pStyle w:val="Listparagraf"/>
        <w:numPr>
          <w:ilvl w:val="0"/>
          <w:numId w:val="3"/>
        </w:numPr>
        <w:tabs>
          <w:tab w:val="left" w:pos="810"/>
        </w:tabs>
        <w:ind w:left="0" w:firstLine="0"/>
        <w:jc w:val="both"/>
      </w:pPr>
      <w:r w:rsidRPr="00937435">
        <w:t xml:space="preserve">Neplata chiriei în termen de </w:t>
      </w:r>
      <w:r w:rsidR="00CD46EF">
        <w:t>3</w:t>
      </w:r>
      <w:r w:rsidR="000964A7" w:rsidRPr="000D1453">
        <w:t>0</w:t>
      </w:r>
      <w:r w:rsidRPr="000D1453">
        <w:t xml:space="preserve"> (</w:t>
      </w:r>
      <w:r w:rsidR="003E573A">
        <w:t>treizeci</w:t>
      </w:r>
      <w:r w:rsidRPr="000D1453">
        <w:t>) zil</w:t>
      </w:r>
      <w:r w:rsidRPr="00937435">
        <w:t>e de la data scadenţei</w:t>
      </w:r>
      <w:r w:rsidR="000D1453">
        <w:t xml:space="preserve"> </w:t>
      </w:r>
      <w:r w:rsidRPr="00937435">
        <w:t xml:space="preserve">şi în cuantumul fixat, duce la calcularea de penalităţi de întârziere calculate cu un procent de </w:t>
      </w:r>
      <w:r w:rsidR="000964A7" w:rsidRPr="00F03CEF">
        <w:t>0,05</w:t>
      </w:r>
      <w:r w:rsidRPr="00F03CEF">
        <w:t>%</w:t>
      </w:r>
      <w:r w:rsidRPr="00937435">
        <w:t xml:space="preserve"> pe zi de întârziere din suma datorată.</w:t>
      </w:r>
    </w:p>
    <w:p w14:paraId="145BA55A" w14:textId="0CAC4EBA" w:rsidR="00CD46EF" w:rsidRDefault="00CD46EF" w:rsidP="00DF0710">
      <w:pPr>
        <w:pStyle w:val="Listparagraf"/>
        <w:numPr>
          <w:ilvl w:val="0"/>
          <w:numId w:val="3"/>
        </w:numPr>
        <w:tabs>
          <w:tab w:val="left" w:pos="810"/>
        </w:tabs>
        <w:ind w:left="0" w:firstLine="0"/>
        <w:jc w:val="both"/>
      </w:pPr>
      <w:r>
        <w:t xml:space="preserve">Pentru primele 6 luni contractuale, aplicarea penalității de întârziere se va face după expirarea a 60 de zile de la scadență. </w:t>
      </w:r>
    </w:p>
    <w:p w14:paraId="59F9CF4D" w14:textId="7B613E61" w:rsidR="00937435" w:rsidRDefault="00A71752" w:rsidP="00DF0710">
      <w:pPr>
        <w:pStyle w:val="Listparagraf"/>
        <w:numPr>
          <w:ilvl w:val="0"/>
          <w:numId w:val="3"/>
        </w:numPr>
        <w:tabs>
          <w:tab w:val="left" w:pos="810"/>
        </w:tabs>
        <w:ind w:left="0" w:firstLine="0"/>
        <w:jc w:val="both"/>
      </w:pPr>
      <w:r w:rsidRPr="00937435">
        <w:t>Obligaţia de plată a chiriei cade în sarcina</w:t>
      </w:r>
      <w:r w:rsidR="00937435" w:rsidRPr="00937435">
        <w:t xml:space="preserve"> Grădiniței cu Program Prelungit nr. 33 prin</w:t>
      </w:r>
      <w:r w:rsidRPr="00937435">
        <w:t xml:space="preserve"> </w:t>
      </w:r>
      <w:r w:rsidR="00937435" w:rsidRPr="00937435">
        <w:t>Administrației pentru Sănătate și Educație a Municipiului Timișoara prin Direcția Educație – Serviciul Învățământ</w:t>
      </w:r>
      <w:r w:rsidRPr="00937435">
        <w:t>.</w:t>
      </w:r>
    </w:p>
    <w:p w14:paraId="5CA31881" w14:textId="77F00412" w:rsidR="00711982" w:rsidRDefault="00711982" w:rsidP="00711982">
      <w:pPr>
        <w:pStyle w:val="Listparagraf"/>
        <w:tabs>
          <w:tab w:val="left" w:pos="810"/>
        </w:tabs>
        <w:ind w:left="0"/>
        <w:jc w:val="both"/>
      </w:pPr>
    </w:p>
    <w:p w14:paraId="17A4A4BC" w14:textId="2A284517" w:rsidR="00937435" w:rsidRDefault="00937435" w:rsidP="00DF0710">
      <w:pPr>
        <w:tabs>
          <w:tab w:val="left" w:pos="810"/>
        </w:tabs>
        <w:jc w:val="both"/>
      </w:pPr>
    </w:p>
    <w:p w14:paraId="65EF4E0F" w14:textId="002BAE21" w:rsidR="00937435" w:rsidRPr="00AF5C81" w:rsidRDefault="00937435" w:rsidP="00DF0710">
      <w:pPr>
        <w:pStyle w:val="Listparagraf"/>
        <w:numPr>
          <w:ilvl w:val="0"/>
          <w:numId w:val="5"/>
        </w:numPr>
        <w:tabs>
          <w:tab w:val="left" w:pos="810"/>
        </w:tabs>
        <w:ind w:left="0" w:firstLine="0"/>
        <w:jc w:val="both"/>
        <w:rPr>
          <w:b/>
          <w:bCs/>
        </w:rPr>
      </w:pPr>
      <w:r w:rsidRPr="00AF5C81">
        <w:rPr>
          <w:b/>
          <w:bCs/>
        </w:rPr>
        <w:t>OBLIGATIILE LOCATORULUI</w:t>
      </w:r>
    </w:p>
    <w:p w14:paraId="610B2D55" w14:textId="77777777" w:rsidR="00DB5130" w:rsidRDefault="00A71752" w:rsidP="00317B22">
      <w:pPr>
        <w:pStyle w:val="Listparagraf"/>
        <w:numPr>
          <w:ilvl w:val="0"/>
          <w:numId w:val="3"/>
        </w:numPr>
        <w:tabs>
          <w:tab w:val="left" w:pos="810"/>
        </w:tabs>
        <w:ind w:left="0" w:firstLine="0"/>
        <w:jc w:val="both"/>
      </w:pPr>
      <w:r w:rsidRPr="00937435">
        <w:t>Locatorul închiriază locatarului bunul la starea existentă la momentul încheierii prezentului contract şi va fi consemnată într-un  proces verbal de predare-primire.</w:t>
      </w:r>
    </w:p>
    <w:p w14:paraId="5A3E9AF1" w14:textId="04D6F2F2" w:rsidR="00937435" w:rsidRDefault="00A71752" w:rsidP="00317B22">
      <w:pPr>
        <w:pStyle w:val="Listparagraf"/>
        <w:numPr>
          <w:ilvl w:val="0"/>
          <w:numId w:val="3"/>
        </w:numPr>
        <w:tabs>
          <w:tab w:val="left" w:pos="810"/>
        </w:tabs>
        <w:ind w:left="0" w:firstLine="0"/>
        <w:jc w:val="both"/>
      </w:pPr>
      <w:r w:rsidRPr="00937435">
        <w:t>Locatorul nu va stânjeni pe locatar în exercitarea dreptului de folosinţă asupra bunului închiriat şi nici nu va face acte care ar putea restrânge folosinţa acestuia.</w:t>
      </w:r>
    </w:p>
    <w:p w14:paraId="67303921" w14:textId="4A694DB9" w:rsidR="00937435" w:rsidRDefault="00A71752" w:rsidP="00DF0710">
      <w:pPr>
        <w:pStyle w:val="Listparagraf"/>
        <w:numPr>
          <w:ilvl w:val="0"/>
          <w:numId w:val="3"/>
        </w:numPr>
        <w:tabs>
          <w:tab w:val="left" w:pos="810"/>
        </w:tabs>
        <w:ind w:left="0" w:firstLine="0"/>
        <w:jc w:val="both"/>
      </w:pPr>
      <w:r w:rsidRPr="00937435">
        <w:t xml:space="preserve">Locatorul asigură </w:t>
      </w:r>
      <w:r w:rsidR="00F03CEF">
        <w:t>L</w:t>
      </w:r>
      <w:r w:rsidRPr="00937435">
        <w:t>ocatar</w:t>
      </w:r>
      <w:r w:rsidR="00F03CEF">
        <w:t>u</w:t>
      </w:r>
      <w:r w:rsidRPr="00937435">
        <w:t>l</w:t>
      </w:r>
      <w:r w:rsidR="00F03CEF">
        <w:t>ui</w:t>
      </w:r>
      <w:r w:rsidRPr="00937435">
        <w:t xml:space="preserve"> folosinţa </w:t>
      </w:r>
      <w:r w:rsidR="00F03CEF">
        <w:t>imobilului</w:t>
      </w:r>
      <w:r w:rsidRPr="00937435">
        <w:t xml:space="preserve"> situat in Timişoara, </w:t>
      </w:r>
      <w:r w:rsidR="00DB5130">
        <w:t>B</w:t>
      </w:r>
      <w:r w:rsidR="00D73372">
        <w:t>d</w:t>
      </w:r>
      <w:r w:rsidR="00DB5130">
        <w:t>. Constantin Diaconovici Loga nr. 3</w:t>
      </w:r>
      <w:r w:rsidRPr="00937435">
        <w:t>, compus din construcţie şi teren, conform identificării imobilului din cartea funciară corespunzătoare acestuia.</w:t>
      </w:r>
    </w:p>
    <w:p w14:paraId="61E76A64" w14:textId="61A9C493" w:rsidR="00937435" w:rsidRDefault="00F03CEF" w:rsidP="00CE0385">
      <w:pPr>
        <w:pStyle w:val="Listparagraf"/>
        <w:numPr>
          <w:ilvl w:val="0"/>
          <w:numId w:val="3"/>
        </w:numPr>
        <w:tabs>
          <w:tab w:val="left" w:pos="810"/>
        </w:tabs>
        <w:ind w:left="0" w:firstLine="0"/>
        <w:jc w:val="both"/>
      </w:pPr>
      <w:r>
        <w:t>Pe durata contractului, Locatorul este obligat să efectueze toate reparațiile prevăzute de lege, pentru a menține imobilul în stare corespunzătoare.</w:t>
      </w:r>
    </w:p>
    <w:p w14:paraId="2BEB0398" w14:textId="77777777" w:rsidR="00D73372" w:rsidRDefault="00D60E42" w:rsidP="00D73372">
      <w:pPr>
        <w:pStyle w:val="Listparagraf"/>
        <w:numPr>
          <w:ilvl w:val="0"/>
          <w:numId w:val="3"/>
        </w:numPr>
        <w:tabs>
          <w:tab w:val="left" w:pos="810"/>
        </w:tabs>
        <w:ind w:left="0" w:firstLine="0"/>
        <w:jc w:val="both"/>
      </w:pPr>
      <w:r>
        <w:rPr>
          <w:bCs/>
        </w:rPr>
        <w:lastRenderedPageBreak/>
        <w:t>Obținerea autorizației de securitate la incendiu și executarea lucrărilor ce se impun pentru a îndeplini condițiile ob</w:t>
      </w:r>
      <w:r>
        <w:t>ținerii autorizației cad în sarcina locatorului.</w:t>
      </w:r>
    </w:p>
    <w:p w14:paraId="3B6D59DC" w14:textId="0C85341C" w:rsidR="00937435" w:rsidRDefault="00937435" w:rsidP="00DF0710">
      <w:pPr>
        <w:tabs>
          <w:tab w:val="left" w:pos="810"/>
        </w:tabs>
        <w:jc w:val="both"/>
      </w:pPr>
    </w:p>
    <w:p w14:paraId="6D2CCA3F" w14:textId="624EEC7B" w:rsidR="00937435" w:rsidRPr="00AF5C81" w:rsidRDefault="00937435" w:rsidP="00DF0710">
      <w:pPr>
        <w:pStyle w:val="Listparagraf"/>
        <w:numPr>
          <w:ilvl w:val="0"/>
          <w:numId w:val="5"/>
        </w:numPr>
        <w:tabs>
          <w:tab w:val="left" w:pos="810"/>
        </w:tabs>
        <w:ind w:left="0" w:firstLine="0"/>
        <w:jc w:val="both"/>
        <w:rPr>
          <w:b/>
          <w:bCs/>
        </w:rPr>
      </w:pPr>
      <w:r w:rsidRPr="00AF5C81">
        <w:rPr>
          <w:b/>
          <w:bCs/>
        </w:rPr>
        <w:t>OBLIGATIILE LOCATARULUI</w:t>
      </w:r>
    </w:p>
    <w:p w14:paraId="46DB9F98" w14:textId="51804117" w:rsidR="00937435" w:rsidRDefault="00A71752" w:rsidP="00D12D4D">
      <w:pPr>
        <w:pStyle w:val="Listparagraf"/>
        <w:numPr>
          <w:ilvl w:val="0"/>
          <w:numId w:val="3"/>
        </w:numPr>
        <w:tabs>
          <w:tab w:val="left" w:pos="810"/>
        </w:tabs>
        <w:ind w:left="0" w:firstLine="0"/>
        <w:jc w:val="both"/>
      </w:pPr>
      <w:r w:rsidRPr="00937435">
        <w:t>Locatarul se obligă, ca pe toată durata închirierii, s</w:t>
      </w:r>
      <w:r w:rsidR="00937435">
        <w:t>ă</w:t>
      </w:r>
      <w:r w:rsidRPr="00937435">
        <w:t xml:space="preserve"> păstreze în bune condiţii bunul închiriat, să nu îl degradeze sau deterioreze,</w:t>
      </w:r>
      <w:r w:rsidR="00D12D4D">
        <w:t xml:space="preserve"> să nu depoziteze materiale toxice sau inflamabile și să ia toate măsurile necesare pentru exploarea în siguranță a spațiilor închiriate.</w:t>
      </w:r>
    </w:p>
    <w:p w14:paraId="7FDEB0C7" w14:textId="5A726B91" w:rsidR="00937435" w:rsidRDefault="00A71752" w:rsidP="00DF0710">
      <w:pPr>
        <w:pStyle w:val="Listparagraf"/>
        <w:numPr>
          <w:ilvl w:val="0"/>
          <w:numId w:val="3"/>
        </w:numPr>
        <w:tabs>
          <w:tab w:val="left" w:pos="810"/>
        </w:tabs>
        <w:ind w:left="0" w:firstLine="0"/>
        <w:jc w:val="both"/>
      </w:pPr>
      <w:r w:rsidRPr="00937435">
        <w:t>Locatarul va folosi bunul închiriat numai potrivit destinaţiei prevăzute în prezentul contract.</w:t>
      </w:r>
    </w:p>
    <w:p w14:paraId="7222A825" w14:textId="6EA48A61" w:rsidR="00937435" w:rsidRDefault="00A71752" w:rsidP="00DF0710">
      <w:pPr>
        <w:pStyle w:val="Listparagraf"/>
        <w:numPr>
          <w:ilvl w:val="0"/>
          <w:numId w:val="3"/>
        </w:numPr>
        <w:tabs>
          <w:tab w:val="left" w:pos="810"/>
        </w:tabs>
        <w:ind w:left="0" w:firstLine="0"/>
        <w:jc w:val="both"/>
      </w:pPr>
      <w:r w:rsidRPr="00937435">
        <w:t>Locatarul</w:t>
      </w:r>
      <w:r w:rsidR="00DB5130">
        <w:t>,</w:t>
      </w:r>
      <w:r w:rsidRPr="00937435">
        <w:t xml:space="preserve"> prin </w:t>
      </w:r>
      <w:r w:rsidR="00937435" w:rsidRPr="00937435">
        <w:t>Administrați</w:t>
      </w:r>
      <w:r w:rsidR="00937435">
        <w:t>a</w:t>
      </w:r>
      <w:r w:rsidR="00937435" w:rsidRPr="00937435">
        <w:t xml:space="preserve"> pentru Sănătate și Educație a Municipiului Timișoara prin Direcția Educație – Serviciul Învățământ</w:t>
      </w:r>
      <w:r w:rsidR="00937435">
        <w:t>,</w:t>
      </w:r>
      <w:r w:rsidRPr="00937435">
        <w:t xml:space="preserve"> se obligă să plătească </w:t>
      </w:r>
      <w:r w:rsidR="00F03CEF">
        <w:t>L</w:t>
      </w:r>
      <w:r w:rsidRPr="00937435">
        <w:t>ocatorului chiria la termenele şi în condiţiile prevăzute la art.</w:t>
      </w:r>
      <w:r w:rsidR="00937435">
        <w:t xml:space="preserve"> </w:t>
      </w:r>
      <w:r w:rsidR="00F03CEF">
        <w:t>6</w:t>
      </w:r>
      <w:r w:rsidRPr="00937435">
        <w:t xml:space="preserve"> din prezentul contract. </w:t>
      </w:r>
    </w:p>
    <w:p w14:paraId="25520CA9" w14:textId="77777777" w:rsidR="00173E56" w:rsidRDefault="00173E56" w:rsidP="00DF0710">
      <w:pPr>
        <w:pStyle w:val="Listparagraf"/>
        <w:numPr>
          <w:ilvl w:val="0"/>
          <w:numId w:val="3"/>
        </w:numPr>
        <w:tabs>
          <w:tab w:val="left" w:pos="810"/>
        </w:tabs>
        <w:ind w:left="0" w:firstLine="0"/>
        <w:jc w:val="both"/>
      </w:pPr>
      <w:r>
        <w:t xml:space="preserve">Locatarul va încheia, în nume propriu, contracte cu furnizorii de utilități și va achita toate costurile privind utilitățile folosite cu privire la imobil, în cursul locațiunii. </w:t>
      </w:r>
    </w:p>
    <w:p w14:paraId="761CE073" w14:textId="54D5B372" w:rsidR="000D4A18" w:rsidRDefault="00A71752" w:rsidP="00DF0710">
      <w:pPr>
        <w:pStyle w:val="Listparagraf"/>
        <w:numPr>
          <w:ilvl w:val="0"/>
          <w:numId w:val="3"/>
        </w:numPr>
        <w:tabs>
          <w:tab w:val="left" w:pos="810"/>
        </w:tabs>
        <w:ind w:left="0" w:firstLine="0"/>
        <w:jc w:val="both"/>
      </w:pPr>
      <w:r w:rsidRPr="00937435">
        <w:t>Pe toat</w:t>
      </w:r>
      <w:r w:rsidR="00173E56">
        <w:t>ă</w:t>
      </w:r>
      <w:r w:rsidRPr="00937435">
        <w:t xml:space="preserve"> durata închirierii, locatarul</w:t>
      </w:r>
      <w:r w:rsidR="00DB5130">
        <w:t xml:space="preserve"> </w:t>
      </w:r>
      <w:r w:rsidRPr="00937435">
        <w:t>va suporta toate cheltuielile referitoare la utilităţile consumate pentru folosinţa bunului închiriat, respectiv întreţinerea, apa curentă, canal, termoficarea, gaz, curent electric, abonament cablu TV, internet, telefon, evacuarea deşeurilor menajere, întreţinerea curăţeniei, pază, cheltuieli colaterale, dezinsecţie, dezinfecţie, deratizare etc</w:t>
      </w:r>
      <w:r w:rsidR="00937435">
        <w:t xml:space="preserve"> </w:t>
      </w:r>
      <w:r w:rsidRPr="00937435">
        <w:t>(prezenta enumerare fiind cu titlu exemplificativ).</w:t>
      </w:r>
      <w:r w:rsidR="00937435">
        <w:t xml:space="preserve"> </w:t>
      </w:r>
      <w:r w:rsidRPr="00937435">
        <w:t>Ca urmare, la încetarea contractului</w:t>
      </w:r>
      <w:r w:rsidR="00937435">
        <w:t xml:space="preserve">, </w:t>
      </w:r>
      <w:r w:rsidRPr="00937435">
        <w:t>locatorul nu va avea nici o obligaţie fa</w:t>
      </w:r>
      <w:r w:rsidR="00937435">
        <w:t>ță</w:t>
      </w:r>
      <w:r w:rsidRPr="00937435">
        <w:t xml:space="preserve"> de terţii</w:t>
      </w:r>
      <w:r w:rsidRPr="00937435">
        <w:rPr>
          <w:b/>
        </w:rPr>
        <w:t xml:space="preserve"> </w:t>
      </w:r>
      <w:r w:rsidRPr="00937435">
        <w:t xml:space="preserve">furnizori de servicii </w:t>
      </w:r>
      <w:r w:rsidR="00937435">
        <w:t>ș</w:t>
      </w:r>
      <w:r w:rsidRPr="00937435">
        <w:t xml:space="preserve">i utilităţi pentru prestaţiile de care au beneficiat locatarii. </w:t>
      </w:r>
    </w:p>
    <w:p w14:paraId="265D3D32" w14:textId="44AD0715" w:rsidR="00D60E42" w:rsidRDefault="00D60E42" w:rsidP="00DF0710">
      <w:pPr>
        <w:pStyle w:val="Listparagraf"/>
        <w:numPr>
          <w:ilvl w:val="0"/>
          <w:numId w:val="3"/>
        </w:numPr>
        <w:tabs>
          <w:tab w:val="left" w:pos="810"/>
        </w:tabs>
        <w:ind w:left="0" w:firstLine="0"/>
        <w:jc w:val="both"/>
      </w:pPr>
      <w:r>
        <w:t xml:space="preserve">Locatarul are obligația să solicite și să obțină autorizațiile și avizele necesare funcționării, conform legislației în vigoare. </w:t>
      </w:r>
    </w:p>
    <w:p w14:paraId="4CD820CC" w14:textId="175BB9F6" w:rsidR="000D4A18" w:rsidRDefault="00A71752" w:rsidP="00DF0710">
      <w:pPr>
        <w:pStyle w:val="Listparagraf"/>
        <w:numPr>
          <w:ilvl w:val="0"/>
          <w:numId w:val="3"/>
        </w:numPr>
        <w:tabs>
          <w:tab w:val="left" w:pos="810"/>
        </w:tabs>
        <w:ind w:left="0" w:firstLine="0"/>
        <w:jc w:val="both"/>
      </w:pPr>
      <w:r w:rsidRPr="000D4A18">
        <w:t>Locatarul va răspunde de distrugerea totală sau parţială a bunului închiriat</w:t>
      </w:r>
      <w:r w:rsidR="000D4A18">
        <w:t xml:space="preserve"> </w:t>
      </w:r>
      <w:r w:rsidRPr="000D4A18">
        <w:t>şi îl va despăgubi în totalitate pe locator pentru distrugerea bunului.</w:t>
      </w:r>
      <w:r w:rsidRPr="000D4A18">
        <w:rPr>
          <w:b/>
        </w:rPr>
        <w:t xml:space="preserve"> </w:t>
      </w:r>
      <w:r w:rsidRPr="000D4A18">
        <w:t>Locatar</w:t>
      </w:r>
      <w:r w:rsidR="00173E56">
        <w:t>ul</w:t>
      </w:r>
      <w:r w:rsidRPr="000D4A18">
        <w:t xml:space="preserve"> v</w:t>
      </w:r>
      <w:r w:rsidR="00173E56">
        <w:t>a</w:t>
      </w:r>
      <w:r w:rsidRPr="000D4A18">
        <w:t xml:space="preserve"> executa la timp şi în bune condiţii, pe cheltuiala l</w:t>
      </w:r>
      <w:r w:rsidR="00173E56">
        <w:t>ui</w:t>
      </w:r>
      <w:r w:rsidRPr="000D4A18">
        <w:t xml:space="preserve">, toate lucrările de întreţinere </w:t>
      </w:r>
      <w:r w:rsidR="000D4A18">
        <w:t>ș</w:t>
      </w:r>
      <w:r w:rsidRPr="000D4A18">
        <w:t xml:space="preserve">i reparaţii curente, inclusiv pentru degradările produse din culpa </w:t>
      </w:r>
      <w:r w:rsidR="00173E56">
        <w:t>sa</w:t>
      </w:r>
      <w:r w:rsidRPr="000D4A18">
        <w:t>.</w:t>
      </w:r>
      <w:r w:rsidR="00173E56">
        <w:t xml:space="preserve"> Ca regulă generală, Locatarul nu trebuie să deterioreze orice parte a imobilului închiriat, a clădirii și/sau a terenului aferent. În cazul în care Locatarul sau alte persoane acționând în numele și pe seama sa sau cu autorizația Locatarului, încalcă această obligație, Locatarul este răspunzător să repare dauna produsă, pe propria sa cheltuială.</w:t>
      </w:r>
    </w:p>
    <w:p w14:paraId="42B48A14" w14:textId="01C66AD0" w:rsidR="000D4A18" w:rsidRPr="002A0022" w:rsidRDefault="00A71752" w:rsidP="00DF0710">
      <w:pPr>
        <w:pStyle w:val="Listparagraf"/>
        <w:numPr>
          <w:ilvl w:val="0"/>
          <w:numId w:val="3"/>
        </w:numPr>
        <w:tabs>
          <w:tab w:val="left" w:pos="810"/>
        </w:tabs>
        <w:ind w:left="0" w:firstLine="0"/>
        <w:jc w:val="both"/>
      </w:pPr>
      <w:r w:rsidRPr="000D4A18">
        <w:t xml:space="preserve">Locatarul se va abţine de la orice activitate care tulbură sau limitează buna folosire a </w:t>
      </w:r>
      <w:r w:rsidRPr="002A0022">
        <w:t>spa</w:t>
      </w:r>
      <w:r w:rsidR="000D4A18" w:rsidRPr="002A0022">
        <w:t>ț</w:t>
      </w:r>
      <w:r w:rsidRPr="002A0022">
        <w:t>iilor comune sau învecinate, exploatând în siguranţă spatiile închiriate.</w:t>
      </w:r>
    </w:p>
    <w:p w14:paraId="13E2B828" w14:textId="0DCA704B" w:rsidR="000D4A18" w:rsidRPr="002A0022" w:rsidRDefault="00A71752" w:rsidP="00DF0710">
      <w:pPr>
        <w:pStyle w:val="Listparagraf"/>
        <w:numPr>
          <w:ilvl w:val="0"/>
          <w:numId w:val="3"/>
        </w:numPr>
        <w:tabs>
          <w:tab w:val="left" w:pos="810"/>
        </w:tabs>
        <w:ind w:left="0" w:firstLine="0"/>
        <w:jc w:val="both"/>
      </w:pPr>
      <w:r w:rsidRPr="002A0022">
        <w:t>Locatarul va suporta toate costurile legate de igienizarea imobilului (dezinsecţie, dezinfecţie, deratizare</w:t>
      </w:r>
      <w:r w:rsidR="00173E56">
        <w:t>, dezăpezire ș</w:t>
      </w:r>
      <w:r w:rsidRPr="002A0022">
        <w:t>i orice alte cheltuieli colaterale), precum şi cele de natură a conserva imobilul (</w:t>
      </w:r>
      <w:r w:rsidR="00517062">
        <w:t xml:space="preserve">de exemplu, dar fără a se limita la </w:t>
      </w:r>
      <w:r w:rsidRPr="002A0022">
        <w:t>zugrăveli</w:t>
      </w:r>
      <w:r w:rsidRPr="002A0022">
        <w:rPr>
          <w:b/>
        </w:rPr>
        <w:t xml:space="preserve">, </w:t>
      </w:r>
      <w:r w:rsidRPr="002A0022">
        <w:t>tencuieli, reparaţi</w:t>
      </w:r>
      <w:r w:rsidR="00DB5130" w:rsidRPr="002A0022">
        <w:t>i</w:t>
      </w:r>
      <w:r w:rsidRPr="002A0022">
        <w:t xml:space="preserve"> instalaţii sanitare).</w:t>
      </w:r>
    </w:p>
    <w:p w14:paraId="75B2C3EB" w14:textId="77777777" w:rsidR="000D4A18" w:rsidRDefault="00A71752" w:rsidP="00DF0710">
      <w:pPr>
        <w:pStyle w:val="Listparagraf"/>
        <w:numPr>
          <w:ilvl w:val="0"/>
          <w:numId w:val="3"/>
        </w:numPr>
        <w:tabs>
          <w:tab w:val="left" w:pos="810"/>
        </w:tabs>
        <w:ind w:left="0" w:firstLine="0"/>
        <w:jc w:val="both"/>
      </w:pPr>
      <w:r w:rsidRPr="000D4A18">
        <w:t>Locatarul va răspunde de pagubele pricinuite bunului închiriat de eventuale incendii, dacă nu va dovedi că incendiul a provenit din caz fortuit sau forţă majoră.</w:t>
      </w:r>
    </w:p>
    <w:p w14:paraId="6AF32B96" w14:textId="639A4D43" w:rsidR="000D4A18" w:rsidRPr="000D4A18" w:rsidRDefault="00A71752" w:rsidP="00DF0710">
      <w:pPr>
        <w:pStyle w:val="Listparagraf"/>
        <w:numPr>
          <w:ilvl w:val="0"/>
          <w:numId w:val="3"/>
        </w:numPr>
        <w:tabs>
          <w:tab w:val="left" w:pos="810"/>
        </w:tabs>
        <w:ind w:left="0" w:firstLine="0"/>
        <w:jc w:val="both"/>
      </w:pPr>
      <w:r w:rsidRPr="000D4A18">
        <w:t>Locatarul va asigura pe cheltuiala proprie paza imobilului</w:t>
      </w:r>
      <w:r w:rsidRPr="000D4A18">
        <w:rPr>
          <w:b/>
        </w:rPr>
        <w:t>.</w:t>
      </w:r>
    </w:p>
    <w:p w14:paraId="4FFBF391" w14:textId="3192FE39" w:rsidR="000D4A18" w:rsidRDefault="00A71752" w:rsidP="00DF0710">
      <w:pPr>
        <w:pStyle w:val="Listparagraf"/>
        <w:numPr>
          <w:ilvl w:val="0"/>
          <w:numId w:val="3"/>
        </w:numPr>
        <w:tabs>
          <w:tab w:val="left" w:pos="810"/>
        </w:tabs>
        <w:ind w:left="0" w:firstLine="0"/>
        <w:jc w:val="both"/>
      </w:pPr>
      <w:r w:rsidRPr="000D4A18">
        <w:t>Locatarul îi va permite locatorului sau mandatarilor săi să controleze modul cum este folosit bunul închiriat şi starea acestuia.</w:t>
      </w:r>
    </w:p>
    <w:p w14:paraId="27F8FAC8" w14:textId="1EDBB4A6" w:rsidR="000D4A18" w:rsidRDefault="00A71752" w:rsidP="00DF0710">
      <w:pPr>
        <w:pStyle w:val="Listparagraf"/>
        <w:numPr>
          <w:ilvl w:val="0"/>
          <w:numId w:val="3"/>
        </w:numPr>
        <w:tabs>
          <w:tab w:val="left" w:pos="810"/>
        </w:tabs>
        <w:ind w:left="0" w:firstLine="0"/>
        <w:jc w:val="both"/>
      </w:pPr>
      <w:r w:rsidRPr="000D4A18">
        <w:t xml:space="preserve">Locatarul, la </w:t>
      </w:r>
      <w:r w:rsidR="00517062">
        <w:t>încetarea</w:t>
      </w:r>
      <w:r w:rsidRPr="000D4A18">
        <w:t xml:space="preserve"> acestui contract, va elibera şi restitui locatorului bunul închiriat împreună cu toate accesoriile acestuia, în aceeaşi stare în care le-au primit, stare constatată prin proces verbal. </w:t>
      </w:r>
    </w:p>
    <w:p w14:paraId="6075AFB8" w14:textId="77777777" w:rsidR="000D4A18" w:rsidRDefault="00A71752" w:rsidP="00DF0710">
      <w:pPr>
        <w:pStyle w:val="Listparagraf"/>
        <w:numPr>
          <w:ilvl w:val="0"/>
          <w:numId w:val="3"/>
        </w:numPr>
        <w:tabs>
          <w:tab w:val="left" w:pos="810"/>
        </w:tabs>
        <w:ind w:left="0" w:firstLine="0"/>
        <w:jc w:val="both"/>
      </w:pPr>
      <w:r w:rsidRPr="000D4A18">
        <w:t>Subînchirierea de către locatar, în tot sau în parte, a bunului imobil închiriat sau cesiunea contractului de închiriere unui terţ, precum si orice altă formă de transmitere către terţi a bunului închiriat este strict interzisă.</w:t>
      </w:r>
    </w:p>
    <w:p w14:paraId="604C8FC8" w14:textId="7CF3B69C" w:rsidR="000D4A18" w:rsidRDefault="00A71752" w:rsidP="00DF0710">
      <w:pPr>
        <w:pStyle w:val="Listparagraf"/>
        <w:numPr>
          <w:ilvl w:val="0"/>
          <w:numId w:val="3"/>
        </w:numPr>
        <w:tabs>
          <w:tab w:val="left" w:pos="810"/>
        </w:tabs>
        <w:ind w:left="0" w:firstLine="0"/>
        <w:jc w:val="both"/>
      </w:pPr>
      <w:r w:rsidRPr="000D4A18">
        <w:t>Orice stricăciune pricinuită bunului închiriat va fi reparată de către locatar</w:t>
      </w:r>
      <w:r w:rsidR="00517062">
        <w:t>.</w:t>
      </w:r>
    </w:p>
    <w:p w14:paraId="5824B1FD" w14:textId="77777777" w:rsidR="000D4A18" w:rsidRDefault="00A71752" w:rsidP="00DF0710">
      <w:pPr>
        <w:pStyle w:val="Listparagraf"/>
        <w:numPr>
          <w:ilvl w:val="0"/>
          <w:numId w:val="3"/>
        </w:numPr>
        <w:tabs>
          <w:tab w:val="left" w:pos="810"/>
        </w:tabs>
        <w:ind w:left="0" w:firstLine="0"/>
        <w:jc w:val="both"/>
      </w:pPr>
      <w:r w:rsidRPr="000D4A18">
        <w:t>Schimbarea destinaţiei spaţiului ori folosirea imobilului pentru alte activităţi decât cele ale Grădiniţei cu Program</w:t>
      </w:r>
      <w:r w:rsidR="0093697B" w:rsidRPr="000D4A18">
        <w:t xml:space="preserve"> Prelungit nr.</w:t>
      </w:r>
      <w:r w:rsidR="000D4A18">
        <w:t xml:space="preserve"> </w:t>
      </w:r>
      <w:r w:rsidR="0093697B" w:rsidRPr="000D4A18">
        <w:t xml:space="preserve">19 </w:t>
      </w:r>
      <w:r w:rsidRPr="000D4A18">
        <w:t>atrag sancţiunea imperativă a rezilierii de plin drept a contractului de închiriere.</w:t>
      </w:r>
    </w:p>
    <w:p w14:paraId="53DD92B4" w14:textId="48241C47" w:rsidR="000D4A18" w:rsidRDefault="00A71752" w:rsidP="00DF0710">
      <w:pPr>
        <w:pStyle w:val="Listparagraf"/>
        <w:numPr>
          <w:ilvl w:val="0"/>
          <w:numId w:val="3"/>
        </w:numPr>
        <w:tabs>
          <w:tab w:val="left" w:pos="810"/>
        </w:tabs>
        <w:ind w:left="0" w:firstLine="0"/>
        <w:jc w:val="both"/>
      </w:pPr>
      <w:r w:rsidRPr="000D4A18">
        <w:t xml:space="preserve">Lucrările de investiţie de orice fel, inclusiv modernizări, extinderi, instalare de dotări suplimentare decât cele cu care este înzestrat imobilul la data predării etc. (acestea fiind </w:t>
      </w:r>
      <w:r w:rsidRPr="000D4A18">
        <w:lastRenderedPageBreak/>
        <w:t>menţionate cu titlu exemplificativ) care pot duce la modificarea bunului sunt strict interzise locatarului.</w:t>
      </w:r>
      <w:r w:rsidR="000D4A18">
        <w:t xml:space="preserve"> Î</w:t>
      </w:r>
      <w:r w:rsidRPr="000D4A18">
        <w:t xml:space="preserve">n mod cu totul excepţional, ele pot fi realizate numai cu acordul prealabil, scris şi explicit, dovedit exclusiv prin înscris autentic, al proprietarului locator. </w:t>
      </w:r>
    </w:p>
    <w:p w14:paraId="3C987E01" w14:textId="7996E921" w:rsidR="000D4A18" w:rsidRDefault="000D4A18" w:rsidP="00DF0710">
      <w:pPr>
        <w:tabs>
          <w:tab w:val="left" w:pos="810"/>
        </w:tabs>
        <w:jc w:val="both"/>
      </w:pPr>
    </w:p>
    <w:p w14:paraId="663BE005" w14:textId="6D24EC74" w:rsidR="000D4A18" w:rsidRPr="00AF5C81" w:rsidRDefault="000D4A18" w:rsidP="00DF0710">
      <w:pPr>
        <w:pStyle w:val="Listparagraf"/>
        <w:numPr>
          <w:ilvl w:val="0"/>
          <w:numId w:val="5"/>
        </w:numPr>
        <w:tabs>
          <w:tab w:val="left" w:pos="810"/>
        </w:tabs>
        <w:ind w:left="0" w:firstLine="0"/>
        <w:jc w:val="both"/>
        <w:rPr>
          <w:b/>
          <w:bCs/>
        </w:rPr>
      </w:pPr>
      <w:r w:rsidRPr="00AF5C81">
        <w:rPr>
          <w:b/>
          <w:bCs/>
        </w:rPr>
        <w:t>RĂSPUNDEREA P</w:t>
      </w:r>
      <w:r w:rsidR="00AF5C81">
        <w:rPr>
          <w:b/>
          <w:bCs/>
        </w:rPr>
        <w:t>Ă</w:t>
      </w:r>
      <w:r w:rsidRPr="00AF5C81">
        <w:rPr>
          <w:b/>
          <w:bCs/>
        </w:rPr>
        <w:t>R</w:t>
      </w:r>
      <w:r w:rsidR="00AF5C81">
        <w:rPr>
          <w:b/>
          <w:bCs/>
        </w:rPr>
        <w:t>Ț</w:t>
      </w:r>
      <w:r w:rsidRPr="00AF5C81">
        <w:rPr>
          <w:b/>
          <w:bCs/>
        </w:rPr>
        <w:t>ILOR CONTRACTANTE</w:t>
      </w:r>
    </w:p>
    <w:p w14:paraId="69758E5A" w14:textId="17279237" w:rsidR="000D4A18" w:rsidRDefault="00A71752" w:rsidP="00DF0710">
      <w:pPr>
        <w:pStyle w:val="Listparagraf"/>
        <w:numPr>
          <w:ilvl w:val="0"/>
          <w:numId w:val="3"/>
        </w:numPr>
        <w:tabs>
          <w:tab w:val="left" w:pos="810"/>
        </w:tabs>
        <w:ind w:left="0" w:firstLine="0"/>
        <w:jc w:val="both"/>
      </w:pPr>
      <w:r w:rsidRPr="000D4A18">
        <w:rPr>
          <w:b/>
        </w:rPr>
        <w:t xml:space="preserve"> </w:t>
      </w:r>
      <w:r w:rsidRPr="000D4A18">
        <w:t>Pentru nerespectarea obligaţiilor prevăzute in acest contract de către una dintre părţi, cealaltă parte va solicita denunţarea contractului, iar partea in culpa datorează celeilalte părţi daune-interese conform legii.</w:t>
      </w:r>
    </w:p>
    <w:p w14:paraId="64210E43" w14:textId="77777777" w:rsidR="000D4A18" w:rsidRDefault="000D4A18" w:rsidP="00DF0710">
      <w:pPr>
        <w:pStyle w:val="Listparagraf"/>
        <w:tabs>
          <w:tab w:val="left" w:pos="810"/>
        </w:tabs>
        <w:ind w:left="0"/>
        <w:jc w:val="both"/>
      </w:pPr>
    </w:p>
    <w:p w14:paraId="42CF1022" w14:textId="051DD989" w:rsidR="000D4A18" w:rsidRPr="00E813A4" w:rsidRDefault="000D4A18" w:rsidP="00E813A4">
      <w:pPr>
        <w:pStyle w:val="Listparagraf"/>
        <w:numPr>
          <w:ilvl w:val="0"/>
          <w:numId w:val="5"/>
        </w:numPr>
        <w:tabs>
          <w:tab w:val="left" w:pos="810"/>
        </w:tabs>
        <w:ind w:left="0" w:firstLine="0"/>
        <w:jc w:val="both"/>
        <w:rPr>
          <w:b/>
          <w:bCs/>
        </w:rPr>
      </w:pPr>
      <w:r w:rsidRPr="00AF5C81">
        <w:rPr>
          <w:b/>
          <w:bCs/>
        </w:rPr>
        <w:t>ÎNCETAREA CONTRACTULUI</w:t>
      </w:r>
      <w:r w:rsidR="00A71752" w:rsidRPr="000D4A18">
        <w:t xml:space="preserve"> </w:t>
      </w:r>
    </w:p>
    <w:p w14:paraId="000FDE1D" w14:textId="77777777" w:rsidR="00E813A4" w:rsidRDefault="00E813A4" w:rsidP="00DF0710">
      <w:pPr>
        <w:pStyle w:val="Listparagraf"/>
        <w:numPr>
          <w:ilvl w:val="0"/>
          <w:numId w:val="3"/>
        </w:numPr>
        <w:tabs>
          <w:tab w:val="left" w:pos="810"/>
        </w:tabs>
        <w:ind w:left="0" w:firstLine="0"/>
        <w:jc w:val="both"/>
      </w:pPr>
      <w:r>
        <w:t>Prezentul contract încetează la expirarea duratei contractuale, dacă acesta nu a fost prelungit printr-un act adițional, sau în mod excepțional, prezentul Contract poate înceta:</w:t>
      </w:r>
    </w:p>
    <w:p w14:paraId="21254492" w14:textId="35E09D99" w:rsidR="000D4A18" w:rsidRDefault="00E813A4" w:rsidP="00E813A4">
      <w:pPr>
        <w:pStyle w:val="Listparagraf"/>
        <w:numPr>
          <w:ilvl w:val="1"/>
          <w:numId w:val="6"/>
        </w:numPr>
        <w:tabs>
          <w:tab w:val="left" w:pos="810"/>
        </w:tabs>
        <w:jc w:val="both"/>
      </w:pPr>
      <w:r>
        <w:t xml:space="preserve"> prin denunțare unilaterală a oricăreia dintre părți, oricând în perioada Contractului, cu un preaviz minim de 6 luni. În eventualitatea în care Locatorul denunță Contractul, denunțarea este condiționată de acordarea unui preaviz de minim 6 luni astfel încât denunțarea contractului să intervină obligatoriu la începutul vacanței de vară în anul școlar, pentru ca Locatarul să își poată organiza relocarea într-un alt imobil până la începerea noului an școlar</w:t>
      </w:r>
      <w:r>
        <w:rPr>
          <w:lang w:val="en-US"/>
        </w:rPr>
        <w:t>;</w:t>
      </w:r>
    </w:p>
    <w:p w14:paraId="1C0373D5" w14:textId="050ACD94" w:rsidR="00E813A4" w:rsidRPr="00E813A4" w:rsidRDefault="00E813A4" w:rsidP="00E813A4">
      <w:pPr>
        <w:pStyle w:val="Listparagraf"/>
        <w:numPr>
          <w:ilvl w:val="1"/>
          <w:numId w:val="6"/>
        </w:numPr>
        <w:tabs>
          <w:tab w:val="left" w:pos="810"/>
        </w:tabs>
        <w:jc w:val="both"/>
      </w:pPr>
      <w:r>
        <w:t>Oricând în perioada Contractului, prin acordul părților, exprimat în scris în acest sens</w:t>
      </w:r>
      <w:r>
        <w:rPr>
          <w:lang w:val="en-US"/>
        </w:rPr>
        <w:t>;</w:t>
      </w:r>
    </w:p>
    <w:p w14:paraId="0DA20642" w14:textId="4319C70E" w:rsidR="00E813A4" w:rsidRPr="00757D36" w:rsidRDefault="00E813A4" w:rsidP="00E813A4">
      <w:pPr>
        <w:pStyle w:val="Listparagraf"/>
        <w:numPr>
          <w:ilvl w:val="1"/>
          <w:numId w:val="6"/>
        </w:numPr>
        <w:tabs>
          <w:tab w:val="left" w:pos="810"/>
        </w:tabs>
        <w:jc w:val="both"/>
      </w:pPr>
      <w:r>
        <w:rPr>
          <w:lang w:val="en-US"/>
        </w:rPr>
        <w:t>Dac</w:t>
      </w:r>
      <w:r>
        <w:t>ă imobilul a fost distrus sau a devenit nefuncțional pentru scopul dedus locațiunii</w:t>
      </w:r>
      <w:r w:rsidR="00757D36">
        <w:rPr>
          <w:lang w:val="en-US"/>
        </w:rPr>
        <w:t>;</w:t>
      </w:r>
    </w:p>
    <w:p w14:paraId="081BAD8B" w14:textId="77777777" w:rsidR="00A14EA9" w:rsidRDefault="00A14EA9" w:rsidP="00DF0710">
      <w:pPr>
        <w:tabs>
          <w:tab w:val="left" w:pos="810"/>
        </w:tabs>
        <w:jc w:val="both"/>
      </w:pPr>
    </w:p>
    <w:p w14:paraId="5D8BF2FC" w14:textId="673C85B6" w:rsidR="000D4A18" w:rsidRPr="00AF5C81" w:rsidRDefault="000D4A18" w:rsidP="00DF0710">
      <w:pPr>
        <w:pStyle w:val="Listparagraf"/>
        <w:numPr>
          <w:ilvl w:val="0"/>
          <w:numId w:val="5"/>
        </w:numPr>
        <w:tabs>
          <w:tab w:val="left" w:pos="810"/>
        </w:tabs>
        <w:ind w:left="0" w:firstLine="0"/>
        <w:jc w:val="both"/>
        <w:rPr>
          <w:b/>
          <w:bCs/>
        </w:rPr>
      </w:pPr>
      <w:r w:rsidRPr="00AF5C81">
        <w:rPr>
          <w:b/>
          <w:bCs/>
        </w:rPr>
        <w:t>LITIGII</w:t>
      </w:r>
    </w:p>
    <w:p w14:paraId="3869CBAF" w14:textId="4DB7D051" w:rsidR="000D4A18" w:rsidRDefault="00A71752" w:rsidP="00DF0710">
      <w:pPr>
        <w:pStyle w:val="Listparagraf"/>
        <w:numPr>
          <w:ilvl w:val="0"/>
          <w:numId w:val="3"/>
        </w:numPr>
        <w:tabs>
          <w:tab w:val="left" w:pos="810"/>
        </w:tabs>
        <w:ind w:left="0" w:firstLine="0"/>
        <w:jc w:val="both"/>
      </w:pPr>
      <w:r w:rsidRPr="000D4A18">
        <w:t>Eventualele litigii care s-ar putea ivi in legătură cu acest contract vor fi soluţionate pe cale amiabilă, iar daca părţile nu cad de acord, vor fi soluţionate de instanţele de judecata competente.</w:t>
      </w:r>
    </w:p>
    <w:p w14:paraId="6FAFD1C1" w14:textId="470ECC21" w:rsidR="000D4A18" w:rsidRDefault="000D4A18" w:rsidP="00DF0710">
      <w:pPr>
        <w:tabs>
          <w:tab w:val="left" w:pos="810"/>
        </w:tabs>
        <w:jc w:val="both"/>
      </w:pPr>
    </w:p>
    <w:p w14:paraId="1DB9E0F0" w14:textId="21722798" w:rsidR="000D4A18" w:rsidRPr="00AF5C81" w:rsidRDefault="000D4A18" w:rsidP="00DF0710">
      <w:pPr>
        <w:pStyle w:val="Listparagraf"/>
        <w:numPr>
          <w:ilvl w:val="0"/>
          <w:numId w:val="5"/>
        </w:numPr>
        <w:tabs>
          <w:tab w:val="left" w:pos="810"/>
        </w:tabs>
        <w:ind w:left="0" w:firstLine="0"/>
        <w:jc w:val="both"/>
        <w:rPr>
          <w:b/>
          <w:bCs/>
        </w:rPr>
      </w:pPr>
      <w:r w:rsidRPr="00AF5C81">
        <w:rPr>
          <w:b/>
          <w:bCs/>
        </w:rPr>
        <w:t>FORȚA MAJORĂ</w:t>
      </w:r>
    </w:p>
    <w:p w14:paraId="19CEAD25" w14:textId="58AACC40" w:rsidR="000D4A18" w:rsidRPr="000D1453" w:rsidRDefault="00A71752" w:rsidP="00DF0710">
      <w:pPr>
        <w:pStyle w:val="Listparagraf"/>
        <w:numPr>
          <w:ilvl w:val="0"/>
          <w:numId w:val="3"/>
        </w:numPr>
        <w:tabs>
          <w:tab w:val="left" w:pos="810"/>
        </w:tabs>
        <w:ind w:left="0" w:firstLine="0"/>
        <w:jc w:val="both"/>
      </w:pPr>
      <w:r w:rsidRPr="000D1453">
        <w:t>For</w:t>
      </w:r>
      <w:r w:rsidR="002429D4" w:rsidRPr="000D1453">
        <w:t>ț</w:t>
      </w:r>
      <w:r w:rsidRPr="000D1453">
        <w:t>a majoră, legal notificată, exonerează de răspundere partea ce o invoca, în condiţiile legii.</w:t>
      </w:r>
    </w:p>
    <w:p w14:paraId="68DF9761" w14:textId="649919C5" w:rsidR="004E7712" w:rsidRPr="000D1453" w:rsidRDefault="00502746" w:rsidP="004E7712">
      <w:pPr>
        <w:pStyle w:val="Listparagraf"/>
        <w:numPr>
          <w:ilvl w:val="0"/>
          <w:numId w:val="3"/>
        </w:numPr>
        <w:ind w:right="180"/>
        <w:jc w:val="both"/>
        <w:rPr>
          <w:sz w:val="23"/>
          <w:szCs w:val="23"/>
          <w:lang w:val="pt-BR"/>
        </w:rPr>
      </w:pPr>
      <w:r>
        <w:rPr>
          <w:sz w:val="23"/>
          <w:szCs w:val="23"/>
          <w:lang w:val="pt-BR"/>
        </w:rPr>
        <w:t xml:space="preserve"> </w:t>
      </w:r>
      <w:r w:rsidR="004E7712" w:rsidRPr="000D1453">
        <w:rPr>
          <w:sz w:val="23"/>
          <w:szCs w:val="23"/>
          <w:lang w:val="pt-BR"/>
        </w:rPr>
        <w:t>Forţa majoră este constatată de o autoritate competentă.</w:t>
      </w:r>
    </w:p>
    <w:p w14:paraId="13F4ADAC" w14:textId="47E48462" w:rsidR="000D4A18" w:rsidRDefault="000D4A18" w:rsidP="00DF0710">
      <w:pPr>
        <w:tabs>
          <w:tab w:val="left" w:pos="810"/>
        </w:tabs>
        <w:jc w:val="both"/>
      </w:pPr>
    </w:p>
    <w:p w14:paraId="24B7793F" w14:textId="4D5F9ADA" w:rsidR="000D4A18" w:rsidRPr="00AF5C81" w:rsidRDefault="000D4A18" w:rsidP="00DF0710">
      <w:pPr>
        <w:pStyle w:val="Listparagraf"/>
        <w:numPr>
          <w:ilvl w:val="0"/>
          <w:numId w:val="5"/>
        </w:numPr>
        <w:tabs>
          <w:tab w:val="left" w:pos="810"/>
        </w:tabs>
        <w:ind w:left="0" w:firstLine="0"/>
        <w:jc w:val="both"/>
        <w:rPr>
          <w:b/>
          <w:bCs/>
        </w:rPr>
      </w:pPr>
      <w:r w:rsidRPr="00AF5C81">
        <w:rPr>
          <w:b/>
          <w:bCs/>
        </w:rPr>
        <w:t>ALTE CLAUZE</w:t>
      </w:r>
    </w:p>
    <w:p w14:paraId="62A42AE9" w14:textId="2AB51358" w:rsidR="00E21784" w:rsidRDefault="00A71752" w:rsidP="00E21784">
      <w:pPr>
        <w:pStyle w:val="Listparagraf"/>
        <w:numPr>
          <w:ilvl w:val="0"/>
          <w:numId w:val="3"/>
        </w:numPr>
        <w:tabs>
          <w:tab w:val="left" w:pos="810"/>
        </w:tabs>
        <w:ind w:left="0" w:firstLine="0"/>
        <w:jc w:val="both"/>
      </w:pPr>
      <w:r w:rsidRPr="000D4A18">
        <w:t>Notificările şi comunicările dintre părţi referitoare la executarea contractului, ca şi orice formă de corespondenţă dintre părţi se va face în scris (scrisori recomandate cu confirmare de primire etc.).</w:t>
      </w:r>
      <w:r w:rsidR="000D4A18">
        <w:t xml:space="preserve"> </w:t>
      </w:r>
      <w:r w:rsidRPr="000D4A18">
        <w:t xml:space="preserve">Nici o notificare sau comunicare verbală nu va fi luată în considerare de nici una dintre părţi. </w:t>
      </w:r>
    </w:p>
    <w:p w14:paraId="4BE85184" w14:textId="705BE4A5" w:rsidR="000D4A18" w:rsidRDefault="00A71752" w:rsidP="00DF0710">
      <w:pPr>
        <w:pStyle w:val="Listparagraf"/>
        <w:numPr>
          <w:ilvl w:val="0"/>
          <w:numId w:val="3"/>
        </w:numPr>
        <w:tabs>
          <w:tab w:val="left" w:pos="810"/>
        </w:tabs>
        <w:ind w:left="0" w:firstLine="0"/>
        <w:jc w:val="both"/>
      </w:pPr>
      <w:r w:rsidRPr="000D4A18">
        <w:t>Acest contract are ca temei dispoziţiile legislaţiei în vigoare pe toată durata derulării acestuia,  inclusiv cele ale</w:t>
      </w:r>
      <w:r w:rsidRPr="000D1453">
        <w:t xml:space="preserve"> </w:t>
      </w:r>
      <w:r w:rsidR="00ED765D" w:rsidRPr="000D1453">
        <w:t xml:space="preserve">Codului </w:t>
      </w:r>
      <w:r w:rsidRPr="000D1453">
        <w:t xml:space="preserve"> </w:t>
      </w:r>
      <w:r w:rsidR="00ED765D" w:rsidRPr="000D1453">
        <w:t>c</w:t>
      </w:r>
      <w:r w:rsidRPr="000D1453">
        <w:t>ivil</w:t>
      </w:r>
      <w:r w:rsidR="00ED765D" w:rsidRPr="000D1453">
        <w:t>.</w:t>
      </w:r>
    </w:p>
    <w:p w14:paraId="70C06F0B" w14:textId="090B5875" w:rsidR="00556760" w:rsidRDefault="00A71752" w:rsidP="005B744A">
      <w:pPr>
        <w:pStyle w:val="Listparagraf"/>
        <w:numPr>
          <w:ilvl w:val="0"/>
          <w:numId w:val="3"/>
        </w:numPr>
        <w:tabs>
          <w:tab w:val="left" w:pos="810"/>
        </w:tabs>
        <w:ind w:left="0" w:firstLine="0"/>
        <w:jc w:val="both"/>
      </w:pPr>
      <w:r w:rsidRPr="000D4A18">
        <w:t>Prezentul</w:t>
      </w:r>
      <w:r w:rsidRPr="007B4F98">
        <w:rPr>
          <w:b/>
        </w:rPr>
        <w:t xml:space="preserve"> </w:t>
      </w:r>
      <w:r w:rsidRPr="000D4A18">
        <w:t xml:space="preserve">contract  conţine </w:t>
      </w:r>
      <w:r w:rsidR="007B4F98">
        <w:t>5</w:t>
      </w:r>
      <w:r w:rsidRPr="000D4A18">
        <w:t xml:space="preserve"> (</w:t>
      </w:r>
      <w:r w:rsidR="007B4F98">
        <w:t>cinci</w:t>
      </w:r>
      <w:r w:rsidRPr="000D4A18">
        <w:t xml:space="preserve">) pagini  şi a fost încheiat în </w:t>
      </w:r>
      <w:r w:rsidR="00516610">
        <w:t>5</w:t>
      </w:r>
      <w:r w:rsidRPr="000D4A18">
        <w:t xml:space="preserve"> (</w:t>
      </w:r>
      <w:r w:rsidR="00516610">
        <w:t>cinci</w:t>
      </w:r>
      <w:r w:rsidRPr="000D4A18">
        <w:t>)  exemplare originale, câte două pentru fiecare parte</w:t>
      </w:r>
      <w:r w:rsidR="00ED765D">
        <w:t>.</w:t>
      </w:r>
    </w:p>
    <w:p w14:paraId="048ECB44" w14:textId="77777777" w:rsidR="007B4F98" w:rsidRPr="007B4F98" w:rsidRDefault="007B4F98" w:rsidP="007B4F98">
      <w:pPr>
        <w:pStyle w:val="Listparagraf"/>
        <w:tabs>
          <w:tab w:val="left" w:pos="810"/>
        </w:tabs>
        <w:ind w:left="0"/>
        <w:jc w:val="both"/>
      </w:pPr>
    </w:p>
    <w:p w14:paraId="2170F109" w14:textId="679CF5EA" w:rsidR="00EF09D2" w:rsidRPr="00B8437E" w:rsidRDefault="00DB1402" w:rsidP="00DF0710">
      <w:pPr>
        <w:tabs>
          <w:tab w:val="left" w:pos="810"/>
          <w:tab w:val="left" w:pos="5760"/>
        </w:tabs>
        <w:jc w:val="center"/>
        <w:rPr>
          <w:b/>
          <w:sz w:val="24"/>
          <w:szCs w:val="24"/>
        </w:rPr>
      </w:pPr>
      <w:r w:rsidRPr="00B8437E">
        <w:rPr>
          <w:b/>
          <w:sz w:val="24"/>
          <w:szCs w:val="24"/>
        </w:rPr>
        <w:t>LOCAT</w:t>
      </w:r>
      <w:r w:rsidR="00711982">
        <w:rPr>
          <w:b/>
          <w:sz w:val="24"/>
          <w:szCs w:val="24"/>
        </w:rPr>
        <w:t>A</w:t>
      </w:r>
      <w:r w:rsidRPr="00B8437E">
        <w:rPr>
          <w:b/>
          <w:sz w:val="24"/>
          <w:szCs w:val="24"/>
        </w:rPr>
        <w:t xml:space="preserve">R </w:t>
      </w:r>
      <w:r w:rsidRPr="00B8437E">
        <w:rPr>
          <w:b/>
          <w:sz w:val="24"/>
          <w:szCs w:val="24"/>
        </w:rPr>
        <w:tab/>
      </w:r>
      <w:r w:rsidR="00EF09D2" w:rsidRPr="00B8437E">
        <w:rPr>
          <w:b/>
          <w:sz w:val="24"/>
          <w:szCs w:val="24"/>
        </w:rPr>
        <w:t xml:space="preserve"> LOCAT</w:t>
      </w:r>
      <w:r w:rsidR="00711982">
        <w:rPr>
          <w:b/>
          <w:sz w:val="24"/>
          <w:szCs w:val="24"/>
        </w:rPr>
        <w:t>O</w:t>
      </w:r>
      <w:r w:rsidR="00EF09D2" w:rsidRPr="00B8437E">
        <w:rPr>
          <w:b/>
          <w:sz w:val="24"/>
          <w:szCs w:val="24"/>
        </w:rPr>
        <w:t>R</w:t>
      </w:r>
    </w:p>
    <w:p w14:paraId="04DB9973" w14:textId="77777777" w:rsidR="00556760" w:rsidRPr="00B8437E" w:rsidRDefault="00556760" w:rsidP="00DF0710">
      <w:pPr>
        <w:tabs>
          <w:tab w:val="left" w:pos="810"/>
          <w:tab w:val="left" w:pos="5760"/>
        </w:tabs>
        <w:jc w:val="center"/>
        <w:rPr>
          <w:b/>
          <w:sz w:val="24"/>
          <w:szCs w:val="24"/>
        </w:rPr>
      </w:pPr>
    </w:p>
    <w:p w14:paraId="779A8693" w14:textId="373C95A3" w:rsidR="00C5515D" w:rsidRDefault="00AF5C81" w:rsidP="00DF0710">
      <w:pPr>
        <w:tabs>
          <w:tab w:val="left" w:pos="810"/>
          <w:tab w:val="left" w:pos="5760"/>
        </w:tabs>
        <w:rPr>
          <w:b/>
          <w:sz w:val="24"/>
          <w:szCs w:val="24"/>
        </w:rPr>
      </w:pPr>
      <w:r>
        <w:rPr>
          <w:b/>
          <w:sz w:val="24"/>
          <w:szCs w:val="24"/>
        </w:rPr>
        <w:t xml:space="preserve">GRĂDINIȚA cu Program Prelungit nr. 33                 </w:t>
      </w:r>
      <w:r w:rsidR="00B82F7C">
        <w:rPr>
          <w:b/>
          <w:sz w:val="24"/>
          <w:szCs w:val="24"/>
        </w:rPr>
        <w:t xml:space="preserve"> </w:t>
      </w:r>
      <w:r>
        <w:rPr>
          <w:b/>
          <w:sz w:val="24"/>
          <w:szCs w:val="24"/>
        </w:rPr>
        <w:t xml:space="preserve"> </w:t>
      </w:r>
      <w:r w:rsidRPr="00AF5C81">
        <w:rPr>
          <w:b/>
          <w:sz w:val="24"/>
          <w:szCs w:val="24"/>
        </w:rPr>
        <w:t>ARHIEPISCOPIA TIMISOAREI</w:t>
      </w:r>
    </w:p>
    <w:p w14:paraId="015A3D87" w14:textId="14F74208" w:rsidR="00AF5C81" w:rsidRDefault="00AF5C81" w:rsidP="00DF0710">
      <w:pPr>
        <w:tabs>
          <w:tab w:val="left" w:pos="810"/>
          <w:tab w:val="left" w:pos="5760"/>
        </w:tabs>
        <w:rPr>
          <w:b/>
          <w:sz w:val="24"/>
          <w:szCs w:val="24"/>
        </w:rPr>
      </w:pPr>
      <w:r>
        <w:rPr>
          <w:b/>
          <w:sz w:val="24"/>
          <w:szCs w:val="24"/>
        </w:rPr>
        <w:t>Director,</w:t>
      </w:r>
    </w:p>
    <w:p w14:paraId="6CACFBE1" w14:textId="0DED6CFB" w:rsidR="00AF5C81" w:rsidRPr="00DF0710" w:rsidRDefault="00AF5C81" w:rsidP="00DF0710">
      <w:pPr>
        <w:tabs>
          <w:tab w:val="left" w:pos="810"/>
          <w:tab w:val="left" w:pos="5760"/>
        </w:tabs>
        <w:rPr>
          <w:bCs/>
          <w:sz w:val="24"/>
          <w:szCs w:val="24"/>
        </w:rPr>
      </w:pPr>
      <w:r w:rsidRPr="00DF0710">
        <w:rPr>
          <w:bCs/>
          <w:sz w:val="24"/>
          <w:szCs w:val="24"/>
        </w:rPr>
        <w:t>............................</w:t>
      </w:r>
      <w:r w:rsidR="00DF0710">
        <w:rPr>
          <w:bCs/>
          <w:sz w:val="24"/>
          <w:szCs w:val="24"/>
        </w:rPr>
        <w:tab/>
      </w:r>
      <w:r w:rsidR="00DF0710">
        <w:rPr>
          <w:bCs/>
          <w:sz w:val="24"/>
          <w:szCs w:val="24"/>
        </w:rPr>
        <w:tab/>
      </w:r>
    </w:p>
    <w:p w14:paraId="081F756C" w14:textId="6A87FCB0" w:rsidR="000D4A18" w:rsidRDefault="000D4A18" w:rsidP="00E813A4">
      <w:pPr>
        <w:tabs>
          <w:tab w:val="left" w:pos="810"/>
          <w:tab w:val="left" w:pos="4308"/>
          <w:tab w:val="center" w:pos="4961"/>
          <w:tab w:val="left" w:pos="5760"/>
        </w:tabs>
        <w:jc w:val="right"/>
        <w:rPr>
          <w:b/>
          <w:sz w:val="24"/>
          <w:szCs w:val="24"/>
        </w:rPr>
      </w:pPr>
      <w:r>
        <w:rPr>
          <w:b/>
          <w:sz w:val="24"/>
          <w:szCs w:val="24"/>
        </w:rPr>
        <w:tab/>
      </w:r>
      <w:r w:rsidR="00E813A4">
        <w:rPr>
          <w:b/>
          <w:sz w:val="24"/>
          <w:szCs w:val="24"/>
        </w:rPr>
        <w:tab/>
      </w:r>
      <w:r w:rsidR="00E813A4">
        <w:rPr>
          <w:b/>
          <w:sz w:val="24"/>
          <w:szCs w:val="24"/>
        </w:rPr>
        <w:tab/>
      </w:r>
      <w:r w:rsidR="00E813A4">
        <w:rPr>
          <w:b/>
          <w:sz w:val="24"/>
          <w:szCs w:val="24"/>
        </w:rPr>
        <w:tab/>
        <w:t>Prin Arhiepiscop al Timișoarei și Mitropolit al Banatului Selejan Ionel,</w:t>
      </w:r>
    </w:p>
    <w:p w14:paraId="7DF5E0F9" w14:textId="46A8DDE8" w:rsidR="00E813A4" w:rsidRDefault="00E813A4" w:rsidP="00E813A4">
      <w:pPr>
        <w:tabs>
          <w:tab w:val="left" w:pos="810"/>
          <w:tab w:val="left" w:pos="4308"/>
          <w:tab w:val="center" w:pos="4961"/>
          <w:tab w:val="left" w:pos="5760"/>
        </w:tabs>
        <w:jc w:val="right"/>
        <w:rPr>
          <w:b/>
          <w:sz w:val="24"/>
          <w:szCs w:val="24"/>
        </w:rPr>
      </w:pPr>
    </w:p>
    <w:p w14:paraId="5755F282" w14:textId="77777777" w:rsidR="00E813A4" w:rsidRDefault="00E813A4" w:rsidP="00E813A4">
      <w:pPr>
        <w:tabs>
          <w:tab w:val="left" w:pos="810"/>
          <w:tab w:val="left" w:pos="4308"/>
          <w:tab w:val="center" w:pos="4961"/>
          <w:tab w:val="left" w:pos="5760"/>
        </w:tabs>
        <w:jc w:val="right"/>
        <w:rPr>
          <w:b/>
          <w:sz w:val="24"/>
          <w:szCs w:val="24"/>
        </w:rPr>
      </w:pPr>
    </w:p>
    <w:p w14:paraId="7F21E781" w14:textId="4856370D" w:rsidR="00E813A4" w:rsidRDefault="00E813A4" w:rsidP="00E813A4">
      <w:pPr>
        <w:tabs>
          <w:tab w:val="left" w:pos="810"/>
          <w:tab w:val="left" w:pos="4308"/>
          <w:tab w:val="center" w:pos="4961"/>
          <w:tab w:val="left" w:pos="5760"/>
        </w:tabs>
        <w:jc w:val="right"/>
        <w:rPr>
          <w:b/>
          <w:sz w:val="24"/>
          <w:szCs w:val="24"/>
        </w:rPr>
      </w:pPr>
      <w:r>
        <w:rPr>
          <w:b/>
          <w:sz w:val="24"/>
          <w:szCs w:val="24"/>
        </w:rPr>
        <w:t>Consilier Patrimoniu</w:t>
      </w:r>
    </w:p>
    <w:p w14:paraId="2E8ABC40" w14:textId="02FD8DE2" w:rsidR="00E813A4" w:rsidRDefault="00E813A4" w:rsidP="00E813A4">
      <w:pPr>
        <w:tabs>
          <w:tab w:val="left" w:pos="810"/>
          <w:tab w:val="left" w:pos="4308"/>
          <w:tab w:val="center" w:pos="4961"/>
          <w:tab w:val="left" w:pos="5760"/>
        </w:tabs>
        <w:jc w:val="right"/>
        <w:rPr>
          <w:b/>
          <w:sz w:val="24"/>
          <w:szCs w:val="24"/>
        </w:rPr>
      </w:pPr>
      <w:r>
        <w:rPr>
          <w:b/>
          <w:sz w:val="24"/>
          <w:szCs w:val="24"/>
        </w:rPr>
        <w:lastRenderedPageBreak/>
        <w:t>Preot Anișorac Timotei</w:t>
      </w:r>
    </w:p>
    <w:p w14:paraId="5438CC3A" w14:textId="17454E47" w:rsidR="00E813A4" w:rsidRDefault="00E813A4" w:rsidP="00E813A4">
      <w:pPr>
        <w:tabs>
          <w:tab w:val="left" w:pos="810"/>
          <w:tab w:val="left" w:pos="4308"/>
          <w:tab w:val="center" w:pos="4961"/>
          <w:tab w:val="left" w:pos="5760"/>
        </w:tabs>
        <w:jc w:val="right"/>
        <w:rPr>
          <w:b/>
          <w:sz w:val="24"/>
          <w:szCs w:val="24"/>
        </w:rPr>
      </w:pPr>
    </w:p>
    <w:p w14:paraId="58D8C698" w14:textId="77777777" w:rsidR="00E813A4" w:rsidRDefault="00E813A4" w:rsidP="00E813A4">
      <w:pPr>
        <w:tabs>
          <w:tab w:val="left" w:pos="810"/>
          <w:tab w:val="left" w:pos="4308"/>
          <w:tab w:val="center" w:pos="4961"/>
          <w:tab w:val="left" w:pos="5760"/>
        </w:tabs>
        <w:jc w:val="right"/>
        <w:rPr>
          <w:b/>
          <w:sz w:val="24"/>
          <w:szCs w:val="24"/>
        </w:rPr>
      </w:pPr>
    </w:p>
    <w:p w14:paraId="66740FAC" w14:textId="6853BDC6" w:rsidR="00E813A4" w:rsidRDefault="00E813A4" w:rsidP="00E813A4">
      <w:pPr>
        <w:tabs>
          <w:tab w:val="left" w:pos="810"/>
          <w:tab w:val="left" w:pos="4308"/>
          <w:tab w:val="center" w:pos="4961"/>
          <w:tab w:val="left" w:pos="5760"/>
        </w:tabs>
        <w:jc w:val="right"/>
        <w:rPr>
          <w:b/>
          <w:sz w:val="24"/>
          <w:szCs w:val="24"/>
        </w:rPr>
      </w:pPr>
      <w:r>
        <w:rPr>
          <w:b/>
          <w:sz w:val="24"/>
          <w:szCs w:val="24"/>
        </w:rPr>
        <w:t>Consilier Juridic</w:t>
      </w:r>
    </w:p>
    <w:p w14:paraId="1C3DE7AC" w14:textId="4FDE0221" w:rsidR="00E813A4" w:rsidRDefault="00E813A4" w:rsidP="00E813A4">
      <w:pPr>
        <w:tabs>
          <w:tab w:val="left" w:pos="810"/>
          <w:tab w:val="left" w:pos="4308"/>
          <w:tab w:val="center" w:pos="4961"/>
          <w:tab w:val="left" w:pos="5760"/>
        </w:tabs>
        <w:jc w:val="right"/>
        <w:rPr>
          <w:b/>
          <w:sz w:val="24"/>
          <w:szCs w:val="24"/>
        </w:rPr>
      </w:pPr>
      <w:r>
        <w:rPr>
          <w:b/>
          <w:sz w:val="24"/>
          <w:szCs w:val="24"/>
        </w:rPr>
        <w:t xml:space="preserve">Preot </w:t>
      </w:r>
      <w:proofErr w:type="spellStart"/>
      <w:r>
        <w:rPr>
          <w:b/>
          <w:sz w:val="24"/>
          <w:szCs w:val="24"/>
        </w:rPr>
        <w:t>Bălăngean</w:t>
      </w:r>
      <w:proofErr w:type="spellEnd"/>
      <w:r>
        <w:rPr>
          <w:b/>
          <w:sz w:val="24"/>
          <w:szCs w:val="24"/>
        </w:rPr>
        <w:t xml:space="preserve"> Ioan Gruia</w:t>
      </w:r>
    </w:p>
    <w:p w14:paraId="21A261AC" w14:textId="77777777" w:rsidR="000D4A18" w:rsidRDefault="000D4A18" w:rsidP="00DF0710">
      <w:pPr>
        <w:tabs>
          <w:tab w:val="left" w:pos="810"/>
          <w:tab w:val="left" w:pos="4308"/>
          <w:tab w:val="center" w:pos="4961"/>
          <w:tab w:val="left" w:pos="5760"/>
        </w:tabs>
        <w:rPr>
          <w:b/>
          <w:sz w:val="24"/>
          <w:szCs w:val="24"/>
        </w:rPr>
      </w:pPr>
    </w:p>
    <w:tbl>
      <w:tblPr>
        <w:tblStyle w:val="TabelgrilLuminos"/>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18"/>
      </w:tblGrid>
      <w:tr w:rsidR="00E813A4" w14:paraId="1BA0D7B3" w14:textId="77777777" w:rsidTr="00A14EA9">
        <w:tc>
          <w:tcPr>
            <w:tcW w:w="4860" w:type="dxa"/>
          </w:tcPr>
          <w:p w14:paraId="70CDD06B" w14:textId="77777777" w:rsidR="00E813A4" w:rsidRDefault="00E813A4" w:rsidP="00E813A4">
            <w:pPr>
              <w:tabs>
                <w:tab w:val="left" w:pos="810"/>
                <w:tab w:val="left" w:pos="4308"/>
                <w:tab w:val="center" w:pos="4961"/>
                <w:tab w:val="left" w:pos="5760"/>
              </w:tabs>
              <w:jc w:val="center"/>
              <w:rPr>
                <w:b/>
                <w:sz w:val="24"/>
                <w:szCs w:val="24"/>
              </w:rPr>
            </w:pPr>
          </w:p>
          <w:p w14:paraId="22C19F25" w14:textId="77777777" w:rsidR="00E813A4" w:rsidRPr="00B8437E" w:rsidRDefault="00E813A4" w:rsidP="00E813A4">
            <w:pPr>
              <w:tabs>
                <w:tab w:val="left" w:pos="810"/>
                <w:tab w:val="left" w:pos="4308"/>
                <w:tab w:val="center" w:pos="4961"/>
                <w:tab w:val="left" w:pos="5760"/>
              </w:tabs>
              <w:jc w:val="center"/>
              <w:rPr>
                <w:b/>
                <w:sz w:val="24"/>
                <w:szCs w:val="24"/>
              </w:rPr>
            </w:pPr>
            <w:r w:rsidRPr="00B8437E">
              <w:rPr>
                <w:b/>
                <w:sz w:val="24"/>
                <w:szCs w:val="24"/>
              </w:rPr>
              <w:t>AVIZAT</w:t>
            </w:r>
          </w:p>
          <w:p w14:paraId="79031518" w14:textId="77777777" w:rsidR="00E813A4" w:rsidRPr="00B8437E" w:rsidRDefault="00E813A4" w:rsidP="00E813A4">
            <w:pPr>
              <w:tabs>
                <w:tab w:val="left" w:pos="810"/>
                <w:tab w:val="left" w:pos="5760"/>
              </w:tabs>
              <w:jc w:val="center"/>
              <w:rPr>
                <w:b/>
                <w:sz w:val="24"/>
                <w:szCs w:val="24"/>
              </w:rPr>
            </w:pPr>
            <w:r w:rsidRPr="00B8437E">
              <w:rPr>
                <w:b/>
                <w:sz w:val="24"/>
                <w:szCs w:val="24"/>
              </w:rPr>
              <w:t>MUNICIPIUL TIMIŞOARA</w:t>
            </w:r>
          </w:p>
          <w:p w14:paraId="064D44F0" w14:textId="77777777" w:rsidR="00E813A4" w:rsidRPr="00B8437E" w:rsidRDefault="00E813A4" w:rsidP="00E813A4">
            <w:pPr>
              <w:tabs>
                <w:tab w:val="left" w:pos="810"/>
                <w:tab w:val="left" w:pos="5760"/>
              </w:tabs>
              <w:jc w:val="center"/>
              <w:rPr>
                <w:b/>
                <w:sz w:val="24"/>
                <w:szCs w:val="24"/>
              </w:rPr>
            </w:pPr>
            <w:r w:rsidRPr="00B8437E">
              <w:rPr>
                <w:b/>
                <w:sz w:val="24"/>
                <w:szCs w:val="24"/>
              </w:rPr>
              <w:t>PRIN</w:t>
            </w:r>
          </w:p>
          <w:p w14:paraId="5D5A718B" w14:textId="77777777" w:rsidR="00E813A4" w:rsidRPr="00B8437E" w:rsidRDefault="00E813A4" w:rsidP="00E813A4">
            <w:pPr>
              <w:tabs>
                <w:tab w:val="left" w:pos="810"/>
                <w:tab w:val="left" w:pos="5760"/>
              </w:tabs>
              <w:jc w:val="center"/>
              <w:rPr>
                <w:b/>
                <w:sz w:val="24"/>
                <w:szCs w:val="24"/>
              </w:rPr>
            </w:pPr>
            <w:r w:rsidRPr="00B8437E">
              <w:rPr>
                <w:b/>
                <w:sz w:val="24"/>
                <w:szCs w:val="24"/>
              </w:rPr>
              <w:t>PRIMAR,</w:t>
            </w:r>
          </w:p>
          <w:p w14:paraId="71C2D0D6" w14:textId="77777777" w:rsidR="00E813A4" w:rsidRDefault="00E813A4" w:rsidP="00E813A4">
            <w:pPr>
              <w:tabs>
                <w:tab w:val="left" w:pos="810"/>
                <w:tab w:val="left" w:pos="5760"/>
              </w:tabs>
              <w:jc w:val="center"/>
              <w:rPr>
                <w:b/>
                <w:sz w:val="24"/>
                <w:szCs w:val="24"/>
                <w:lang w:bidi="he-IL"/>
              </w:rPr>
            </w:pPr>
            <w:r w:rsidRPr="00B8437E">
              <w:rPr>
                <w:b/>
                <w:sz w:val="24"/>
                <w:szCs w:val="24"/>
                <w:lang w:bidi="he-IL"/>
              </w:rPr>
              <w:t>în calitate de Ordonator Principal de Credite</w:t>
            </w:r>
          </w:p>
          <w:p w14:paraId="59D29ECC" w14:textId="77777777" w:rsidR="00E813A4" w:rsidRPr="00B8437E" w:rsidRDefault="00E813A4" w:rsidP="00E813A4">
            <w:pPr>
              <w:tabs>
                <w:tab w:val="left" w:pos="810"/>
                <w:tab w:val="left" w:pos="5760"/>
              </w:tabs>
              <w:jc w:val="center"/>
              <w:rPr>
                <w:b/>
                <w:sz w:val="24"/>
                <w:szCs w:val="24"/>
              </w:rPr>
            </w:pPr>
          </w:p>
          <w:p w14:paraId="0022D819" w14:textId="77777777" w:rsidR="00E813A4" w:rsidRDefault="00E813A4" w:rsidP="00E813A4">
            <w:pPr>
              <w:tabs>
                <w:tab w:val="left" w:pos="810"/>
                <w:tab w:val="left" w:pos="5760"/>
              </w:tabs>
              <w:jc w:val="center"/>
              <w:rPr>
                <w:b/>
                <w:sz w:val="24"/>
                <w:szCs w:val="24"/>
              </w:rPr>
            </w:pPr>
            <w:r w:rsidRPr="00DF0710">
              <w:rPr>
                <w:bCs/>
                <w:sz w:val="24"/>
                <w:szCs w:val="24"/>
              </w:rPr>
              <w:t>............................</w:t>
            </w:r>
          </w:p>
          <w:p w14:paraId="53C8DE58" w14:textId="77777777" w:rsidR="00E813A4" w:rsidRDefault="00E813A4" w:rsidP="00E813A4">
            <w:pPr>
              <w:tabs>
                <w:tab w:val="left" w:pos="810"/>
                <w:tab w:val="left" w:pos="5760"/>
              </w:tabs>
              <w:jc w:val="center"/>
              <w:rPr>
                <w:b/>
                <w:sz w:val="24"/>
                <w:szCs w:val="24"/>
              </w:rPr>
            </w:pPr>
          </w:p>
          <w:p w14:paraId="124E6D4B" w14:textId="77777777" w:rsidR="00E813A4" w:rsidRDefault="00E813A4" w:rsidP="00DF0710">
            <w:pPr>
              <w:tabs>
                <w:tab w:val="left" w:pos="810"/>
                <w:tab w:val="left" w:pos="4308"/>
                <w:tab w:val="center" w:pos="4961"/>
                <w:tab w:val="left" w:pos="5760"/>
              </w:tabs>
              <w:jc w:val="center"/>
              <w:rPr>
                <w:b/>
                <w:sz w:val="24"/>
                <w:szCs w:val="24"/>
              </w:rPr>
            </w:pPr>
          </w:p>
        </w:tc>
        <w:tc>
          <w:tcPr>
            <w:tcW w:w="5118" w:type="dxa"/>
          </w:tcPr>
          <w:p w14:paraId="65C397BB" w14:textId="77777777" w:rsidR="00E813A4" w:rsidRDefault="00E813A4" w:rsidP="00DF0710">
            <w:pPr>
              <w:tabs>
                <w:tab w:val="left" w:pos="810"/>
                <w:tab w:val="left" w:pos="4308"/>
                <w:tab w:val="center" w:pos="4961"/>
                <w:tab w:val="left" w:pos="5760"/>
              </w:tabs>
              <w:jc w:val="center"/>
              <w:rPr>
                <w:b/>
                <w:sz w:val="24"/>
                <w:szCs w:val="24"/>
              </w:rPr>
            </w:pPr>
          </w:p>
        </w:tc>
      </w:tr>
      <w:tr w:rsidR="00E813A4" w14:paraId="247E7FBD" w14:textId="77777777" w:rsidTr="00A14EA9">
        <w:tc>
          <w:tcPr>
            <w:tcW w:w="4860" w:type="dxa"/>
          </w:tcPr>
          <w:p w14:paraId="16EFAC93" w14:textId="77777777" w:rsidR="00E813A4" w:rsidRDefault="00E813A4" w:rsidP="00E813A4">
            <w:pPr>
              <w:tabs>
                <w:tab w:val="left" w:pos="810"/>
                <w:tab w:val="left" w:pos="5760"/>
              </w:tabs>
              <w:jc w:val="center"/>
              <w:rPr>
                <w:b/>
                <w:sz w:val="24"/>
                <w:szCs w:val="24"/>
              </w:rPr>
            </w:pPr>
            <w:r w:rsidRPr="00B8437E">
              <w:rPr>
                <w:b/>
                <w:sz w:val="24"/>
                <w:szCs w:val="24"/>
              </w:rPr>
              <w:t>DIRECTOR DIRECŢIA ECONOMICĂ,</w:t>
            </w:r>
          </w:p>
          <w:p w14:paraId="03BC4DE3" w14:textId="77777777" w:rsidR="00E813A4" w:rsidRPr="00B8437E" w:rsidRDefault="00E813A4" w:rsidP="00E813A4">
            <w:pPr>
              <w:tabs>
                <w:tab w:val="left" w:pos="810"/>
                <w:tab w:val="left" w:pos="5760"/>
              </w:tabs>
              <w:jc w:val="center"/>
              <w:rPr>
                <w:b/>
                <w:sz w:val="24"/>
                <w:szCs w:val="24"/>
              </w:rPr>
            </w:pPr>
          </w:p>
          <w:p w14:paraId="6A049FB4" w14:textId="77777777" w:rsidR="00E813A4" w:rsidRDefault="00E813A4" w:rsidP="00E813A4">
            <w:pPr>
              <w:tabs>
                <w:tab w:val="left" w:pos="810"/>
              </w:tabs>
              <w:jc w:val="center"/>
              <w:rPr>
                <w:b/>
                <w:sz w:val="24"/>
                <w:szCs w:val="24"/>
                <w:lang w:val="es-ES"/>
              </w:rPr>
            </w:pPr>
            <w:r w:rsidRPr="00DF0710">
              <w:rPr>
                <w:bCs/>
                <w:sz w:val="24"/>
                <w:szCs w:val="24"/>
              </w:rPr>
              <w:t>............................</w:t>
            </w:r>
          </w:p>
          <w:p w14:paraId="047F9DB0" w14:textId="77777777" w:rsidR="00E813A4" w:rsidRDefault="00E813A4" w:rsidP="00DF0710">
            <w:pPr>
              <w:tabs>
                <w:tab w:val="left" w:pos="810"/>
                <w:tab w:val="left" w:pos="4308"/>
                <w:tab w:val="center" w:pos="4961"/>
                <w:tab w:val="left" w:pos="5760"/>
              </w:tabs>
              <w:jc w:val="center"/>
              <w:rPr>
                <w:b/>
                <w:sz w:val="24"/>
                <w:szCs w:val="24"/>
              </w:rPr>
            </w:pPr>
          </w:p>
        </w:tc>
        <w:tc>
          <w:tcPr>
            <w:tcW w:w="5118" w:type="dxa"/>
          </w:tcPr>
          <w:p w14:paraId="144C6007" w14:textId="77777777" w:rsidR="00E813A4" w:rsidRPr="00DF0710" w:rsidRDefault="00E813A4" w:rsidP="00E813A4">
            <w:pPr>
              <w:tabs>
                <w:tab w:val="left" w:pos="810"/>
              </w:tabs>
              <w:jc w:val="center"/>
              <w:rPr>
                <w:b/>
                <w:bCs/>
                <w:sz w:val="24"/>
                <w:szCs w:val="24"/>
              </w:rPr>
            </w:pPr>
            <w:r w:rsidRPr="00DF0710">
              <w:rPr>
                <w:b/>
                <w:bCs/>
                <w:sz w:val="24"/>
                <w:szCs w:val="24"/>
              </w:rPr>
              <w:t>ADMINISTRAȚIA PENTRU SĂNĂTATE ȘI EDUCAȚIE A MUNICIPIULUI TIMIȘOARA</w:t>
            </w:r>
          </w:p>
          <w:p w14:paraId="510CB140" w14:textId="77777777" w:rsidR="00E813A4" w:rsidRPr="00DF0710" w:rsidRDefault="00E813A4" w:rsidP="00E813A4">
            <w:pPr>
              <w:tabs>
                <w:tab w:val="left" w:pos="810"/>
              </w:tabs>
              <w:jc w:val="center"/>
              <w:rPr>
                <w:b/>
                <w:bCs/>
                <w:sz w:val="24"/>
                <w:szCs w:val="24"/>
              </w:rPr>
            </w:pPr>
            <w:r w:rsidRPr="00DF0710">
              <w:rPr>
                <w:b/>
                <w:bCs/>
                <w:sz w:val="24"/>
                <w:szCs w:val="24"/>
              </w:rPr>
              <w:t xml:space="preserve">Prin </w:t>
            </w:r>
          </w:p>
          <w:p w14:paraId="6EF8D3BE" w14:textId="77777777" w:rsidR="00E813A4" w:rsidRPr="00DF0710" w:rsidRDefault="00E813A4" w:rsidP="00E813A4">
            <w:pPr>
              <w:tabs>
                <w:tab w:val="left" w:pos="810"/>
              </w:tabs>
              <w:jc w:val="center"/>
              <w:rPr>
                <w:b/>
                <w:bCs/>
                <w:sz w:val="24"/>
                <w:szCs w:val="24"/>
              </w:rPr>
            </w:pPr>
            <w:r w:rsidRPr="00DF0710">
              <w:rPr>
                <w:b/>
                <w:bCs/>
                <w:sz w:val="24"/>
                <w:szCs w:val="24"/>
              </w:rPr>
              <w:t>DIRECTOR GENERAL</w:t>
            </w:r>
          </w:p>
          <w:p w14:paraId="5AE004A7" w14:textId="77777777" w:rsidR="00E813A4" w:rsidRPr="00DF0710" w:rsidRDefault="00E813A4" w:rsidP="00E813A4">
            <w:pPr>
              <w:tabs>
                <w:tab w:val="left" w:pos="810"/>
              </w:tabs>
              <w:jc w:val="center"/>
              <w:rPr>
                <w:b/>
                <w:bCs/>
                <w:sz w:val="24"/>
                <w:szCs w:val="24"/>
              </w:rPr>
            </w:pPr>
            <w:r w:rsidRPr="00DF0710">
              <w:rPr>
                <w:b/>
                <w:bCs/>
                <w:sz w:val="24"/>
                <w:szCs w:val="24"/>
              </w:rPr>
              <w:t>în calitate de Ordonator Secundar de Credite,</w:t>
            </w:r>
          </w:p>
          <w:p w14:paraId="5F1F5268" w14:textId="77777777" w:rsidR="00E813A4" w:rsidRPr="00DF0710" w:rsidRDefault="00E813A4" w:rsidP="00E813A4">
            <w:pPr>
              <w:tabs>
                <w:tab w:val="left" w:pos="810"/>
              </w:tabs>
              <w:jc w:val="center"/>
              <w:rPr>
                <w:b/>
                <w:bCs/>
                <w:sz w:val="24"/>
                <w:szCs w:val="24"/>
              </w:rPr>
            </w:pPr>
          </w:p>
          <w:p w14:paraId="4FA95485" w14:textId="77777777" w:rsidR="00E813A4" w:rsidRPr="00E813A4" w:rsidRDefault="00E813A4" w:rsidP="00E813A4">
            <w:pPr>
              <w:tabs>
                <w:tab w:val="left" w:pos="810"/>
              </w:tabs>
              <w:jc w:val="center"/>
              <w:rPr>
                <w:sz w:val="24"/>
                <w:szCs w:val="24"/>
              </w:rPr>
            </w:pPr>
            <w:r w:rsidRPr="00E813A4">
              <w:rPr>
                <w:sz w:val="24"/>
                <w:szCs w:val="24"/>
              </w:rPr>
              <w:t>............................</w:t>
            </w:r>
          </w:p>
          <w:p w14:paraId="2ED10A22" w14:textId="77777777" w:rsidR="00E813A4" w:rsidRDefault="00E813A4" w:rsidP="00DF0710">
            <w:pPr>
              <w:tabs>
                <w:tab w:val="left" w:pos="810"/>
                <w:tab w:val="left" w:pos="4308"/>
                <w:tab w:val="center" w:pos="4961"/>
                <w:tab w:val="left" w:pos="5760"/>
              </w:tabs>
              <w:jc w:val="center"/>
              <w:rPr>
                <w:b/>
                <w:sz w:val="24"/>
                <w:szCs w:val="24"/>
              </w:rPr>
            </w:pPr>
          </w:p>
        </w:tc>
      </w:tr>
      <w:tr w:rsidR="00E813A4" w14:paraId="5C6DE133" w14:textId="77777777" w:rsidTr="00A14EA9">
        <w:tc>
          <w:tcPr>
            <w:tcW w:w="4860" w:type="dxa"/>
          </w:tcPr>
          <w:p w14:paraId="5E92A3A3" w14:textId="77777777" w:rsidR="00E813A4" w:rsidRDefault="00E813A4" w:rsidP="00E813A4">
            <w:pPr>
              <w:tabs>
                <w:tab w:val="left" w:pos="810"/>
              </w:tabs>
              <w:jc w:val="center"/>
              <w:rPr>
                <w:b/>
                <w:sz w:val="24"/>
                <w:szCs w:val="24"/>
                <w:lang w:val="es-ES"/>
              </w:rPr>
            </w:pPr>
            <w:r>
              <w:rPr>
                <w:b/>
                <w:sz w:val="24"/>
                <w:szCs w:val="24"/>
                <w:lang w:val="es-ES"/>
              </w:rPr>
              <w:t>SERVICIUL JURIDIC,</w:t>
            </w:r>
          </w:p>
          <w:p w14:paraId="3A9C7C42" w14:textId="77777777" w:rsidR="00E813A4" w:rsidRDefault="00E813A4" w:rsidP="00E813A4">
            <w:pPr>
              <w:tabs>
                <w:tab w:val="left" w:pos="810"/>
              </w:tabs>
              <w:rPr>
                <w:b/>
                <w:sz w:val="24"/>
                <w:szCs w:val="24"/>
                <w:lang w:val="es-ES"/>
              </w:rPr>
            </w:pPr>
          </w:p>
          <w:p w14:paraId="2057B3DD" w14:textId="77777777" w:rsidR="00E813A4" w:rsidRDefault="00E813A4" w:rsidP="00E813A4">
            <w:pPr>
              <w:tabs>
                <w:tab w:val="left" w:pos="810"/>
              </w:tabs>
              <w:jc w:val="center"/>
              <w:rPr>
                <w:b/>
                <w:sz w:val="24"/>
                <w:szCs w:val="24"/>
                <w:lang w:val="es-ES"/>
              </w:rPr>
            </w:pPr>
            <w:r w:rsidRPr="00DF0710">
              <w:rPr>
                <w:bCs/>
                <w:sz w:val="24"/>
                <w:szCs w:val="24"/>
              </w:rPr>
              <w:t>............................</w:t>
            </w:r>
          </w:p>
          <w:p w14:paraId="23F730C8" w14:textId="77777777" w:rsidR="00E813A4" w:rsidRDefault="00E813A4" w:rsidP="00DF0710">
            <w:pPr>
              <w:tabs>
                <w:tab w:val="left" w:pos="810"/>
                <w:tab w:val="left" w:pos="4308"/>
                <w:tab w:val="center" w:pos="4961"/>
                <w:tab w:val="left" w:pos="5760"/>
              </w:tabs>
              <w:jc w:val="center"/>
              <w:rPr>
                <w:b/>
                <w:sz w:val="24"/>
                <w:szCs w:val="24"/>
              </w:rPr>
            </w:pPr>
          </w:p>
        </w:tc>
        <w:tc>
          <w:tcPr>
            <w:tcW w:w="5118" w:type="dxa"/>
          </w:tcPr>
          <w:p w14:paraId="73D0E49D" w14:textId="77777777" w:rsidR="00E813A4" w:rsidRPr="00DF0710" w:rsidRDefault="00E813A4" w:rsidP="00E813A4">
            <w:pPr>
              <w:tabs>
                <w:tab w:val="left" w:pos="810"/>
              </w:tabs>
              <w:jc w:val="center"/>
              <w:rPr>
                <w:b/>
                <w:bCs/>
                <w:sz w:val="24"/>
                <w:szCs w:val="24"/>
              </w:rPr>
            </w:pPr>
            <w:r w:rsidRPr="00DF0710">
              <w:rPr>
                <w:b/>
                <w:bCs/>
                <w:sz w:val="24"/>
                <w:szCs w:val="24"/>
              </w:rPr>
              <w:t>DIRECȚIA EDUCAȚIE</w:t>
            </w:r>
          </w:p>
          <w:p w14:paraId="2FDF504D" w14:textId="77777777" w:rsidR="00E813A4" w:rsidRPr="00DF0710" w:rsidRDefault="00E813A4" w:rsidP="00E813A4">
            <w:pPr>
              <w:tabs>
                <w:tab w:val="left" w:pos="810"/>
              </w:tabs>
              <w:jc w:val="center"/>
              <w:rPr>
                <w:b/>
                <w:bCs/>
                <w:sz w:val="24"/>
                <w:szCs w:val="24"/>
              </w:rPr>
            </w:pPr>
          </w:p>
          <w:p w14:paraId="251857CA" w14:textId="77777777" w:rsidR="00E813A4" w:rsidRPr="00E813A4" w:rsidRDefault="00E813A4" w:rsidP="00E813A4">
            <w:pPr>
              <w:tabs>
                <w:tab w:val="left" w:pos="810"/>
              </w:tabs>
              <w:jc w:val="center"/>
              <w:rPr>
                <w:sz w:val="24"/>
                <w:szCs w:val="24"/>
              </w:rPr>
            </w:pPr>
            <w:r w:rsidRPr="00E813A4">
              <w:rPr>
                <w:sz w:val="24"/>
                <w:szCs w:val="24"/>
              </w:rPr>
              <w:t>............................</w:t>
            </w:r>
          </w:p>
          <w:p w14:paraId="5D172832" w14:textId="77777777" w:rsidR="00E813A4" w:rsidRDefault="00E813A4" w:rsidP="00E813A4">
            <w:pPr>
              <w:tabs>
                <w:tab w:val="left" w:pos="810"/>
                <w:tab w:val="left" w:pos="4308"/>
                <w:tab w:val="center" w:pos="4961"/>
                <w:tab w:val="left" w:pos="5760"/>
              </w:tabs>
              <w:rPr>
                <w:b/>
                <w:sz w:val="24"/>
                <w:szCs w:val="24"/>
              </w:rPr>
            </w:pPr>
          </w:p>
        </w:tc>
      </w:tr>
      <w:tr w:rsidR="00E813A4" w14:paraId="5CEB66F0" w14:textId="77777777" w:rsidTr="00A14EA9">
        <w:tc>
          <w:tcPr>
            <w:tcW w:w="4860" w:type="dxa"/>
          </w:tcPr>
          <w:p w14:paraId="7E6555F6" w14:textId="77777777" w:rsidR="00E813A4" w:rsidRDefault="00E813A4" w:rsidP="00DF0710">
            <w:pPr>
              <w:tabs>
                <w:tab w:val="left" w:pos="810"/>
                <w:tab w:val="left" w:pos="4308"/>
                <w:tab w:val="center" w:pos="4961"/>
                <w:tab w:val="left" w:pos="5760"/>
              </w:tabs>
              <w:jc w:val="center"/>
              <w:rPr>
                <w:b/>
                <w:sz w:val="24"/>
                <w:szCs w:val="24"/>
              </w:rPr>
            </w:pPr>
          </w:p>
        </w:tc>
        <w:tc>
          <w:tcPr>
            <w:tcW w:w="5118" w:type="dxa"/>
          </w:tcPr>
          <w:p w14:paraId="437A5EE8" w14:textId="77777777" w:rsidR="00E813A4" w:rsidRPr="00DF0710" w:rsidRDefault="00E813A4" w:rsidP="00E813A4">
            <w:pPr>
              <w:tabs>
                <w:tab w:val="left" w:pos="810"/>
              </w:tabs>
              <w:jc w:val="center"/>
              <w:rPr>
                <w:b/>
                <w:bCs/>
                <w:sz w:val="24"/>
                <w:szCs w:val="24"/>
              </w:rPr>
            </w:pPr>
            <w:r w:rsidRPr="00DF0710">
              <w:rPr>
                <w:b/>
                <w:bCs/>
                <w:sz w:val="24"/>
                <w:szCs w:val="24"/>
              </w:rPr>
              <w:t>Serviciul Învățământ</w:t>
            </w:r>
          </w:p>
          <w:p w14:paraId="4897C4B8" w14:textId="77777777" w:rsidR="00E813A4" w:rsidRPr="00DF0710" w:rsidRDefault="00E813A4" w:rsidP="00E813A4">
            <w:pPr>
              <w:tabs>
                <w:tab w:val="left" w:pos="810"/>
              </w:tabs>
              <w:jc w:val="center"/>
              <w:rPr>
                <w:b/>
                <w:bCs/>
                <w:sz w:val="24"/>
                <w:szCs w:val="24"/>
              </w:rPr>
            </w:pPr>
          </w:p>
          <w:p w14:paraId="0162A9E7" w14:textId="77777777" w:rsidR="00E813A4" w:rsidRPr="00E813A4" w:rsidRDefault="00E813A4" w:rsidP="00E813A4">
            <w:pPr>
              <w:tabs>
                <w:tab w:val="left" w:pos="810"/>
              </w:tabs>
              <w:jc w:val="center"/>
              <w:rPr>
                <w:sz w:val="24"/>
                <w:szCs w:val="24"/>
              </w:rPr>
            </w:pPr>
            <w:r w:rsidRPr="00E813A4">
              <w:rPr>
                <w:sz w:val="24"/>
                <w:szCs w:val="24"/>
              </w:rPr>
              <w:t>............................</w:t>
            </w:r>
          </w:p>
          <w:p w14:paraId="109FC8EA" w14:textId="77777777" w:rsidR="00E813A4" w:rsidRDefault="00E813A4" w:rsidP="00DF0710">
            <w:pPr>
              <w:tabs>
                <w:tab w:val="left" w:pos="810"/>
                <w:tab w:val="left" w:pos="4308"/>
                <w:tab w:val="center" w:pos="4961"/>
                <w:tab w:val="left" w:pos="5760"/>
              </w:tabs>
              <w:jc w:val="center"/>
              <w:rPr>
                <w:b/>
                <w:sz w:val="24"/>
                <w:szCs w:val="24"/>
              </w:rPr>
            </w:pPr>
          </w:p>
        </w:tc>
      </w:tr>
      <w:tr w:rsidR="00E813A4" w14:paraId="59AC0B04" w14:textId="77777777" w:rsidTr="00A14EA9">
        <w:tc>
          <w:tcPr>
            <w:tcW w:w="4860" w:type="dxa"/>
          </w:tcPr>
          <w:p w14:paraId="4DD8EC4A" w14:textId="77777777" w:rsidR="00E813A4" w:rsidRDefault="00E813A4" w:rsidP="00DF0710">
            <w:pPr>
              <w:tabs>
                <w:tab w:val="left" w:pos="810"/>
                <w:tab w:val="left" w:pos="4308"/>
                <w:tab w:val="center" w:pos="4961"/>
                <w:tab w:val="left" w:pos="5760"/>
              </w:tabs>
              <w:jc w:val="center"/>
              <w:rPr>
                <w:b/>
                <w:sz w:val="24"/>
                <w:szCs w:val="24"/>
              </w:rPr>
            </w:pPr>
          </w:p>
        </w:tc>
        <w:tc>
          <w:tcPr>
            <w:tcW w:w="5118" w:type="dxa"/>
          </w:tcPr>
          <w:p w14:paraId="76DF2D2A" w14:textId="77777777" w:rsidR="00E813A4" w:rsidRPr="00E813A4" w:rsidRDefault="00E813A4" w:rsidP="00E813A4">
            <w:pPr>
              <w:tabs>
                <w:tab w:val="left" w:pos="810"/>
              </w:tabs>
              <w:jc w:val="center"/>
              <w:rPr>
                <w:b/>
                <w:bCs/>
                <w:sz w:val="24"/>
                <w:szCs w:val="24"/>
              </w:rPr>
            </w:pPr>
            <w:r w:rsidRPr="00E813A4">
              <w:rPr>
                <w:b/>
                <w:bCs/>
                <w:sz w:val="24"/>
                <w:szCs w:val="24"/>
              </w:rPr>
              <w:t xml:space="preserve">Serviciul Financiar-Contabilitate și Management Operațional </w:t>
            </w:r>
          </w:p>
          <w:p w14:paraId="6AD4A9C7" w14:textId="77777777" w:rsidR="00E813A4" w:rsidRPr="00E813A4" w:rsidRDefault="00E813A4" w:rsidP="00E813A4">
            <w:pPr>
              <w:tabs>
                <w:tab w:val="left" w:pos="810"/>
              </w:tabs>
              <w:jc w:val="center"/>
              <w:rPr>
                <w:b/>
                <w:bCs/>
                <w:sz w:val="24"/>
                <w:szCs w:val="24"/>
              </w:rPr>
            </w:pPr>
          </w:p>
          <w:p w14:paraId="7B822B81" w14:textId="77777777" w:rsidR="00E813A4" w:rsidRPr="00E813A4" w:rsidRDefault="00E813A4" w:rsidP="00E813A4">
            <w:pPr>
              <w:tabs>
                <w:tab w:val="left" w:pos="810"/>
              </w:tabs>
              <w:jc w:val="center"/>
              <w:rPr>
                <w:sz w:val="24"/>
                <w:szCs w:val="24"/>
              </w:rPr>
            </w:pPr>
            <w:r w:rsidRPr="00E813A4">
              <w:rPr>
                <w:sz w:val="24"/>
                <w:szCs w:val="24"/>
              </w:rPr>
              <w:t>............................</w:t>
            </w:r>
          </w:p>
          <w:p w14:paraId="15EDAA54" w14:textId="77777777" w:rsidR="00E813A4" w:rsidRDefault="00E813A4" w:rsidP="00DF0710">
            <w:pPr>
              <w:tabs>
                <w:tab w:val="left" w:pos="810"/>
                <w:tab w:val="left" w:pos="4308"/>
                <w:tab w:val="center" w:pos="4961"/>
                <w:tab w:val="left" w:pos="5760"/>
              </w:tabs>
              <w:jc w:val="center"/>
              <w:rPr>
                <w:b/>
                <w:sz w:val="24"/>
                <w:szCs w:val="24"/>
              </w:rPr>
            </w:pPr>
          </w:p>
        </w:tc>
      </w:tr>
      <w:tr w:rsidR="00E813A4" w14:paraId="1F61D4ED" w14:textId="77777777" w:rsidTr="00A14EA9">
        <w:tc>
          <w:tcPr>
            <w:tcW w:w="4860" w:type="dxa"/>
          </w:tcPr>
          <w:p w14:paraId="382F82A1" w14:textId="77777777" w:rsidR="00E813A4" w:rsidRDefault="00E813A4" w:rsidP="00DF0710">
            <w:pPr>
              <w:tabs>
                <w:tab w:val="left" w:pos="810"/>
                <w:tab w:val="left" w:pos="4308"/>
                <w:tab w:val="center" w:pos="4961"/>
                <w:tab w:val="left" w:pos="5760"/>
              </w:tabs>
              <w:jc w:val="center"/>
              <w:rPr>
                <w:b/>
                <w:sz w:val="24"/>
                <w:szCs w:val="24"/>
              </w:rPr>
            </w:pPr>
          </w:p>
        </w:tc>
        <w:tc>
          <w:tcPr>
            <w:tcW w:w="5118" w:type="dxa"/>
          </w:tcPr>
          <w:p w14:paraId="3E63D570" w14:textId="77777777" w:rsidR="00E813A4" w:rsidRPr="00DF0710" w:rsidRDefault="00E813A4" w:rsidP="00E813A4">
            <w:pPr>
              <w:tabs>
                <w:tab w:val="left" w:pos="810"/>
              </w:tabs>
              <w:jc w:val="center"/>
              <w:rPr>
                <w:b/>
                <w:bCs/>
                <w:sz w:val="24"/>
                <w:szCs w:val="24"/>
              </w:rPr>
            </w:pPr>
            <w:r w:rsidRPr="00DF0710">
              <w:rPr>
                <w:b/>
                <w:bCs/>
                <w:sz w:val="24"/>
                <w:szCs w:val="24"/>
              </w:rPr>
              <w:t>Compartimentul Juridic</w:t>
            </w:r>
          </w:p>
          <w:p w14:paraId="16FFF01F" w14:textId="77777777" w:rsidR="00E813A4" w:rsidRPr="00DF0710" w:rsidRDefault="00E813A4" w:rsidP="00E813A4">
            <w:pPr>
              <w:tabs>
                <w:tab w:val="left" w:pos="810"/>
              </w:tabs>
              <w:jc w:val="center"/>
              <w:rPr>
                <w:b/>
                <w:bCs/>
                <w:sz w:val="24"/>
                <w:szCs w:val="24"/>
              </w:rPr>
            </w:pPr>
          </w:p>
          <w:p w14:paraId="73ABA535" w14:textId="77777777" w:rsidR="00E813A4" w:rsidRPr="00E813A4" w:rsidRDefault="00E813A4" w:rsidP="00E813A4">
            <w:pPr>
              <w:tabs>
                <w:tab w:val="left" w:pos="810"/>
              </w:tabs>
              <w:jc w:val="center"/>
              <w:rPr>
                <w:sz w:val="24"/>
                <w:szCs w:val="24"/>
              </w:rPr>
            </w:pPr>
            <w:r w:rsidRPr="00E813A4">
              <w:rPr>
                <w:sz w:val="24"/>
                <w:szCs w:val="24"/>
              </w:rPr>
              <w:t>............................</w:t>
            </w:r>
          </w:p>
          <w:p w14:paraId="11B31CBA" w14:textId="77777777" w:rsidR="00E813A4" w:rsidRDefault="00E813A4" w:rsidP="00DF0710">
            <w:pPr>
              <w:tabs>
                <w:tab w:val="left" w:pos="810"/>
                <w:tab w:val="left" w:pos="4308"/>
                <w:tab w:val="center" w:pos="4961"/>
                <w:tab w:val="left" w:pos="5760"/>
              </w:tabs>
              <w:jc w:val="center"/>
              <w:rPr>
                <w:b/>
                <w:sz w:val="24"/>
                <w:szCs w:val="24"/>
              </w:rPr>
            </w:pPr>
          </w:p>
        </w:tc>
      </w:tr>
    </w:tbl>
    <w:p w14:paraId="5A6CE1C0" w14:textId="77777777" w:rsidR="00E813A4" w:rsidRDefault="00E813A4" w:rsidP="00DF0710">
      <w:pPr>
        <w:tabs>
          <w:tab w:val="left" w:pos="810"/>
          <w:tab w:val="left" w:pos="4308"/>
          <w:tab w:val="center" w:pos="4961"/>
          <w:tab w:val="left" w:pos="5760"/>
        </w:tabs>
        <w:jc w:val="center"/>
        <w:rPr>
          <w:b/>
          <w:sz w:val="24"/>
          <w:szCs w:val="24"/>
        </w:rPr>
      </w:pPr>
    </w:p>
    <w:p w14:paraId="5DCDE07F" w14:textId="3E2A4B6B" w:rsidR="00DF0710" w:rsidRDefault="00DF0710" w:rsidP="00DF0710">
      <w:pPr>
        <w:tabs>
          <w:tab w:val="left" w:pos="810"/>
          <w:tab w:val="left" w:pos="5760"/>
        </w:tabs>
        <w:jc w:val="center"/>
        <w:rPr>
          <w:b/>
          <w:sz w:val="24"/>
          <w:szCs w:val="24"/>
        </w:rPr>
      </w:pPr>
    </w:p>
    <w:p w14:paraId="47DD0080" w14:textId="77777777" w:rsidR="00EF09D2" w:rsidRPr="00B8437E" w:rsidRDefault="00EF09D2" w:rsidP="00DF0710">
      <w:pPr>
        <w:tabs>
          <w:tab w:val="left" w:pos="810"/>
          <w:tab w:val="left" w:pos="5760"/>
        </w:tabs>
        <w:jc w:val="center"/>
        <w:rPr>
          <w:b/>
          <w:sz w:val="24"/>
          <w:szCs w:val="24"/>
        </w:rPr>
      </w:pPr>
    </w:p>
    <w:p w14:paraId="4CB1006F" w14:textId="5B81A04E" w:rsidR="00EF09D2" w:rsidRDefault="00BA751C" w:rsidP="00E813A4">
      <w:pPr>
        <w:tabs>
          <w:tab w:val="left" w:pos="810"/>
          <w:tab w:val="left" w:pos="5760"/>
        </w:tabs>
        <w:jc w:val="center"/>
        <w:rPr>
          <w:b/>
          <w:sz w:val="24"/>
          <w:szCs w:val="24"/>
          <w:lang w:val="es-ES"/>
        </w:rPr>
      </w:pPr>
      <w:r>
        <w:rPr>
          <w:b/>
          <w:sz w:val="24"/>
          <w:szCs w:val="24"/>
        </w:rPr>
        <w:t xml:space="preserve">     </w:t>
      </w:r>
    </w:p>
    <w:p w14:paraId="64B8AEB9" w14:textId="1C13D483" w:rsidR="00AF5C81" w:rsidRDefault="00AF5C81" w:rsidP="00DF0710">
      <w:pPr>
        <w:tabs>
          <w:tab w:val="left" w:pos="810"/>
        </w:tabs>
        <w:jc w:val="center"/>
        <w:rPr>
          <w:b/>
          <w:sz w:val="24"/>
          <w:szCs w:val="24"/>
          <w:lang w:val="es-ES"/>
        </w:rPr>
      </w:pPr>
    </w:p>
    <w:p w14:paraId="3FCC6F3F" w14:textId="20D48C92" w:rsidR="00AF5C81" w:rsidRDefault="00AF5C81" w:rsidP="00DF0710">
      <w:pPr>
        <w:tabs>
          <w:tab w:val="left" w:pos="810"/>
        </w:tabs>
        <w:jc w:val="center"/>
        <w:rPr>
          <w:b/>
          <w:sz w:val="24"/>
          <w:szCs w:val="24"/>
          <w:lang w:val="es-ES"/>
        </w:rPr>
      </w:pPr>
    </w:p>
    <w:p w14:paraId="210E7A27" w14:textId="7E9EFBAB" w:rsidR="00DF0710" w:rsidRPr="00BA3C7A" w:rsidRDefault="00DF0710" w:rsidP="00BA3C7A">
      <w:pPr>
        <w:tabs>
          <w:tab w:val="left" w:pos="810"/>
        </w:tabs>
        <w:rPr>
          <w:b/>
          <w:sz w:val="24"/>
          <w:szCs w:val="24"/>
          <w:lang w:val="es-ES"/>
        </w:rPr>
      </w:pPr>
      <w:r>
        <w:rPr>
          <w:b/>
          <w:sz w:val="24"/>
          <w:szCs w:val="24"/>
          <w:lang w:val="es-ES"/>
        </w:rPr>
        <w:t xml:space="preserve">                                               </w:t>
      </w:r>
    </w:p>
    <w:sectPr w:rsidR="00DF0710" w:rsidRPr="00BA3C7A" w:rsidSect="00A14EA9">
      <w:footerReference w:type="even" r:id="rId8"/>
      <w:footerReference w:type="default" r:id="rId9"/>
      <w:pgSz w:w="11907" w:h="16840" w:code="9"/>
      <w:pgMar w:top="900" w:right="1377" w:bottom="1350" w:left="153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AB08" w14:textId="77777777" w:rsidR="00861A40" w:rsidRDefault="00861A40" w:rsidP="007B0C9E">
      <w:r>
        <w:separator/>
      </w:r>
    </w:p>
  </w:endnote>
  <w:endnote w:type="continuationSeparator" w:id="0">
    <w:p w14:paraId="1B743E9E" w14:textId="77777777" w:rsidR="00861A40" w:rsidRDefault="00861A40" w:rsidP="007B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888E" w14:textId="77777777" w:rsidR="0069762B" w:rsidRDefault="00AC0ACB" w:rsidP="00765250">
    <w:pPr>
      <w:pStyle w:val="Subsol"/>
      <w:framePr w:wrap="around" w:vAnchor="text" w:hAnchor="margin" w:xAlign="right" w:y="1"/>
      <w:rPr>
        <w:rStyle w:val="Numrdepagin"/>
      </w:rPr>
    </w:pPr>
    <w:r>
      <w:rPr>
        <w:rStyle w:val="Numrdepagin"/>
      </w:rPr>
      <w:fldChar w:fldCharType="begin"/>
    </w:r>
    <w:r w:rsidR="00B91542">
      <w:rPr>
        <w:rStyle w:val="Numrdepagin"/>
      </w:rPr>
      <w:instrText xml:space="preserve">PAGE  </w:instrText>
    </w:r>
    <w:r>
      <w:rPr>
        <w:rStyle w:val="Numrdepagin"/>
      </w:rPr>
      <w:fldChar w:fldCharType="end"/>
    </w:r>
  </w:p>
  <w:p w14:paraId="74F8B554" w14:textId="77777777" w:rsidR="0069762B" w:rsidRDefault="0069762B" w:rsidP="00AC28F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3251"/>
      <w:docPartObj>
        <w:docPartGallery w:val="Page Numbers (Bottom of Page)"/>
        <w:docPartUnique/>
      </w:docPartObj>
    </w:sdtPr>
    <w:sdtEndPr/>
    <w:sdtContent>
      <w:p w14:paraId="40F23055" w14:textId="77777777" w:rsidR="00A7539F" w:rsidRDefault="00BA751C">
        <w:pPr>
          <w:pStyle w:val="Subsol"/>
          <w:jc w:val="center"/>
        </w:pPr>
        <w:r>
          <w:fldChar w:fldCharType="begin"/>
        </w:r>
        <w:r>
          <w:instrText xml:space="preserve"> PAGE   \* MERGEFORMAT </w:instrText>
        </w:r>
        <w:r>
          <w:fldChar w:fldCharType="separate"/>
        </w:r>
        <w:r w:rsidR="00C5515D">
          <w:rPr>
            <w:noProof/>
          </w:rPr>
          <w:t>3</w:t>
        </w:r>
        <w:r>
          <w:rPr>
            <w:noProof/>
          </w:rPr>
          <w:fldChar w:fldCharType="end"/>
        </w:r>
      </w:p>
    </w:sdtContent>
  </w:sdt>
  <w:p w14:paraId="2634F350" w14:textId="77777777" w:rsidR="0069762B" w:rsidRDefault="0069762B" w:rsidP="00AC28F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F68D" w14:textId="77777777" w:rsidR="00861A40" w:rsidRDefault="00861A40" w:rsidP="007B0C9E">
      <w:r>
        <w:separator/>
      </w:r>
    </w:p>
  </w:footnote>
  <w:footnote w:type="continuationSeparator" w:id="0">
    <w:p w14:paraId="104CD93A" w14:textId="77777777" w:rsidR="00861A40" w:rsidRDefault="00861A40" w:rsidP="007B0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6F5C"/>
    <w:multiLevelType w:val="hybridMultilevel"/>
    <w:tmpl w:val="FA6EED74"/>
    <w:lvl w:ilvl="0" w:tplc="370E9AD8">
      <w:start w:val="1"/>
      <w:numFmt w:val="decimal"/>
      <w:lvlText w:val="Art. %1"/>
      <w:lvlJc w:val="left"/>
      <w:pPr>
        <w:ind w:left="360" w:hanging="360"/>
      </w:pPr>
      <w:rPr>
        <w:rFonts w:hint="default"/>
        <w:b/>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05032"/>
    <w:multiLevelType w:val="hybridMultilevel"/>
    <w:tmpl w:val="0E342BA4"/>
    <w:lvl w:ilvl="0" w:tplc="A4B8B980">
      <w:start w:val="1"/>
      <w:numFmt w:val="upperLetter"/>
      <w:lvlText w:val="%1."/>
      <w:lvlJc w:val="left"/>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FAF00D4"/>
    <w:multiLevelType w:val="hybridMultilevel"/>
    <w:tmpl w:val="8E5248E4"/>
    <w:lvl w:ilvl="0" w:tplc="07720D74">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E0044F4"/>
    <w:multiLevelType w:val="hybridMultilevel"/>
    <w:tmpl w:val="3022E13E"/>
    <w:lvl w:ilvl="0" w:tplc="7B1C42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BE62D9"/>
    <w:multiLevelType w:val="hybridMultilevel"/>
    <w:tmpl w:val="13227DE4"/>
    <w:lvl w:ilvl="0" w:tplc="F8F221FA">
      <w:start w:val="1"/>
      <w:numFmt w:val="decimal"/>
      <w:lvlText w:val="Art. %1"/>
      <w:lvlJc w:val="left"/>
      <w:pPr>
        <w:ind w:left="7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F1905"/>
    <w:multiLevelType w:val="hybridMultilevel"/>
    <w:tmpl w:val="AF386EBC"/>
    <w:lvl w:ilvl="0" w:tplc="F45AD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14D84"/>
    <w:multiLevelType w:val="hybridMultilevel"/>
    <w:tmpl w:val="13922124"/>
    <w:lvl w:ilvl="0" w:tplc="47504324">
      <w:start w:val="1"/>
      <w:numFmt w:val="decimal"/>
      <w:lvlText w:val="Art. %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7" w15:restartNumberingAfterBreak="0">
    <w:nsid w:val="68AB2C0F"/>
    <w:multiLevelType w:val="hybridMultilevel"/>
    <w:tmpl w:val="77E86988"/>
    <w:lvl w:ilvl="0" w:tplc="3CE68CC2">
      <w:start w:val="1"/>
      <w:numFmt w:val="upp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 w15:restartNumberingAfterBreak="0">
    <w:nsid w:val="6FA02D89"/>
    <w:multiLevelType w:val="hybridMultilevel"/>
    <w:tmpl w:val="28E2C138"/>
    <w:lvl w:ilvl="0" w:tplc="F8F221FA">
      <w:start w:val="1"/>
      <w:numFmt w:val="decimal"/>
      <w:lvlText w:val="Art. %1"/>
      <w:lvlJc w:val="left"/>
      <w:pPr>
        <w:ind w:left="36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65FE"/>
    <w:multiLevelType w:val="hybridMultilevel"/>
    <w:tmpl w:val="0C9286A2"/>
    <w:lvl w:ilvl="0" w:tplc="980A4F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8"/>
  </w:num>
  <w:num w:numId="7">
    <w:abstractNumId w:val="9"/>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72"/>
    <w:rsid w:val="00001595"/>
    <w:rsid w:val="00011600"/>
    <w:rsid w:val="00020459"/>
    <w:rsid w:val="00022435"/>
    <w:rsid w:val="00025FC0"/>
    <w:rsid w:val="00027C79"/>
    <w:rsid w:val="00044221"/>
    <w:rsid w:val="0004505B"/>
    <w:rsid w:val="00061AA2"/>
    <w:rsid w:val="0007170B"/>
    <w:rsid w:val="00074197"/>
    <w:rsid w:val="000964A7"/>
    <w:rsid w:val="0009651C"/>
    <w:rsid w:val="00097756"/>
    <w:rsid w:val="000C4E19"/>
    <w:rsid w:val="000D1453"/>
    <w:rsid w:val="000D36B0"/>
    <w:rsid w:val="000D4A18"/>
    <w:rsid w:val="00113BFA"/>
    <w:rsid w:val="0012408E"/>
    <w:rsid w:val="0014370B"/>
    <w:rsid w:val="00173E56"/>
    <w:rsid w:val="00175464"/>
    <w:rsid w:val="00181D06"/>
    <w:rsid w:val="00185E1D"/>
    <w:rsid w:val="001A0394"/>
    <w:rsid w:val="001A6D63"/>
    <w:rsid w:val="001B7CD6"/>
    <w:rsid w:val="001C0999"/>
    <w:rsid w:val="001E2610"/>
    <w:rsid w:val="001F03DC"/>
    <w:rsid w:val="00222C97"/>
    <w:rsid w:val="00226E57"/>
    <w:rsid w:val="002429D4"/>
    <w:rsid w:val="00265228"/>
    <w:rsid w:val="002A0022"/>
    <w:rsid w:val="002B0431"/>
    <w:rsid w:val="002C1159"/>
    <w:rsid w:val="003127D8"/>
    <w:rsid w:val="00317CA1"/>
    <w:rsid w:val="003824A4"/>
    <w:rsid w:val="003A4DAD"/>
    <w:rsid w:val="003A63B2"/>
    <w:rsid w:val="003C728C"/>
    <w:rsid w:val="003D51BD"/>
    <w:rsid w:val="003E573A"/>
    <w:rsid w:val="004213D1"/>
    <w:rsid w:val="00436FF8"/>
    <w:rsid w:val="00441A60"/>
    <w:rsid w:val="00471EDB"/>
    <w:rsid w:val="00474017"/>
    <w:rsid w:val="004B1DFC"/>
    <w:rsid w:val="004B49AE"/>
    <w:rsid w:val="004B7199"/>
    <w:rsid w:val="004E7712"/>
    <w:rsid w:val="00502746"/>
    <w:rsid w:val="00516610"/>
    <w:rsid w:val="00517062"/>
    <w:rsid w:val="00526161"/>
    <w:rsid w:val="005465B4"/>
    <w:rsid w:val="00556760"/>
    <w:rsid w:val="00565BC6"/>
    <w:rsid w:val="00594C91"/>
    <w:rsid w:val="005D2339"/>
    <w:rsid w:val="005E55FD"/>
    <w:rsid w:val="00634F46"/>
    <w:rsid w:val="00647462"/>
    <w:rsid w:val="00654A56"/>
    <w:rsid w:val="0066523A"/>
    <w:rsid w:val="00693833"/>
    <w:rsid w:val="0069762B"/>
    <w:rsid w:val="006B0908"/>
    <w:rsid w:val="006D2F47"/>
    <w:rsid w:val="006F3376"/>
    <w:rsid w:val="00703383"/>
    <w:rsid w:val="00711982"/>
    <w:rsid w:val="00721C9B"/>
    <w:rsid w:val="007250B0"/>
    <w:rsid w:val="00737F33"/>
    <w:rsid w:val="00757D36"/>
    <w:rsid w:val="00780978"/>
    <w:rsid w:val="007B0C9E"/>
    <w:rsid w:val="007B4F98"/>
    <w:rsid w:val="007C41F6"/>
    <w:rsid w:val="0082255F"/>
    <w:rsid w:val="00835E49"/>
    <w:rsid w:val="00843101"/>
    <w:rsid w:val="00847403"/>
    <w:rsid w:val="00861A40"/>
    <w:rsid w:val="00865406"/>
    <w:rsid w:val="008748FB"/>
    <w:rsid w:val="0088158C"/>
    <w:rsid w:val="00883D9A"/>
    <w:rsid w:val="00924825"/>
    <w:rsid w:val="0093697B"/>
    <w:rsid w:val="00937435"/>
    <w:rsid w:val="00946BDD"/>
    <w:rsid w:val="0097064D"/>
    <w:rsid w:val="00990705"/>
    <w:rsid w:val="009A35A5"/>
    <w:rsid w:val="009A569E"/>
    <w:rsid w:val="009B1D50"/>
    <w:rsid w:val="009D0042"/>
    <w:rsid w:val="009D0096"/>
    <w:rsid w:val="009D51BD"/>
    <w:rsid w:val="009E7297"/>
    <w:rsid w:val="00A14EA9"/>
    <w:rsid w:val="00A25346"/>
    <w:rsid w:val="00A36C50"/>
    <w:rsid w:val="00A41214"/>
    <w:rsid w:val="00A46DC4"/>
    <w:rsid w:val="00A613B1"/>
    <w:rsid w:val="00A65ACC"/>
    <w:rsid w:val="00A71752"/>
    <w:rsid w:val="00A7539F"/>
    <w:rsid w:val="00A91172"/>
    <w:rsid w:val="00AB4AC0"/>
    <w:rsid w:val="00AB5F6A"/>
    <w:rsid w:val="00AC06B9"/>
    <w:rsid w:val="00AC0ACB"/>
    <w:rsid w:val="00AC7A26"/>
    <w:rsid w:val="00AE1499"/>
    <w:rsid w:val="00AE3257"/>
    <w:rsid w:val="00AF5225"/>
    <w:rsid w:val="00AF5C81"/>
    <w:rsid w:val="00B049ED"/>
    <w:rsid w:val="00B44BAF"/>
    <w:rsid w:val="00B45C39"/>
    <w:rsid w:val="00B62C2E"/>
    <w:rsid w:val="00B82F7C"/>
    <w:rsid w:val="00B8437E"/>
    <w:rsid w:val="00B91542"/>
    <w:rsid w:val="00B94561"/>
    <w:rsid w:val="00BA3C7A"/>
    <w:rsid w:val="00BA751C"/>
    <w:rsid w:val="00BC4AFF"/>
    <w:rsid w:val="00BF478F"/>
    <w:rsid w:val="00C43301"/>
    <w:rsid w:val="00C47574"/>
    <w:rsid w:val="00C47CED"/>
    <w:rsid w:val="00C5515D"/>
    <w:rsid w:val="00C55D6B"/>
    <w:rsid w:val="00C570DD"/>
    <w:rsid w:val="00C66159"/>
    <w:rsid w:val="00C67514"/>
    <w:rsid w:val="00C7481F"/>
    <w:rsid w:val="00CD29B6"/>
    <w:rsid w:val="00CD46EF"/>
    <w:rsid w:val="00CD754E"/>
    <w:rsid w:val="00D12D4D"/>
    <w:rsid w:val="00D35D97"/>
    <w:rsid w:val="00D40EC3"/>
    <w:rsid w:val="00D439FC"/>
    <w:rsid w:val="00D4613E"/>
    <w:rsid w:val="00D55EE9"/>
    <w:rsid w:val="00D60E42"/>
    <w:rsid w:val="00D73372"/>
    <w:rsid w:val="00D97F30"/>
    <w:rsid w:val="00DB1402"/>
    <w:rsid w:val="00DB5130"/>
    <w:rsid w:val="00DD25EF"/>
    <w:rsid w:val="00DE28BE"/>
    <w:rsid w:val="00DF0710"/>
    <w:rsid w:val="00E00E72"/>
    <w:rsid w:val="00E21784"/>
    <w:rsid w:val="00E6009A"/>
    <w:rsid w:val="00E703E6"/>
    <w:rsid w:val="00E813A4"/>
    <w:rsid w:val="00EB23E1"/>
    <w:rsid w:val="00EC4559"/>
    <w:rsid w:val="00ED765D"/>
    <w:rsid w:val="00EE134B"/>
    <w:rsid w:val="00EE39F3"/>
    <w:rsid w:val="00EE74E5"/>
    <w:rsid w:val="00EF09D2"/>
    <w:rsid w:val="00F03CEF"/>
    <w:rsid w:val="00F03D5C"/>
    <w:rsid w:val="00F11AB7"/>
    <w:rsid w:val="00F27D89"/>
    <w:rsid w:val="00F31E9E"/>
    <w:rsid w:val="00F4018C"/>
    <w:rsid w:val="00F4158B"/>
    <w:rsid w:val="00F461E8"/>
    <w:rsid w:val="00F75565"/>
    <w:rsid w:val="00FD1E57"/>
    <w:rsid w:val="00FD43C0"/>
    <w:rsid w:val="00FF177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EE58"/>
  <w15:docId w15:val="{4481B231-CAA0-4F31-87A7-030838A8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42"/>
    <w:pPr>
      <w:autoSpaceDE w:val="0"/>
      <w:autoSpaceDN w:val="0"/>
    </w:pPr>
    <w:rPr>
      <w:rFonts w:ascii="Times New Roman" w:eastAsia="Times New Roman" w:hAnsi="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47CED"/>
    <w:rPr>
      <w:rFonts w:ascii="Times New Roman" w:eastAsia="Times New Roman" w:hAnsi="Times New Roman"/>
      <w:sz w:val="24"/>
      <w:szCs w:val="24"/>
    </w:rPr>
  </w:style>
  <w:style w:type="paragraph" w:styleId="Listparagraf">
    <w:name w:val="List Paragraph"/>
    <w:basedOn w:val="Normal"/>
    <w:uiPriority w:val="34"/>
    <w:qFormat/>
    <w:rsid w:val="00C47CED"/>
    <w:pPr>
      <w:autoSpaceDE/>
      <w:autoSpaceDN/>
      <w:ind w:left="720"/>
      <w:contextualSpacing/>
    </w:pPr>
    <w:rPr>
      <w:noProof/>
      <w:sz w:val="24"/>
      <w:szCs w:val="24"/>
    </w:rPr>
  </w:style>
  <w:style w:type="paragraph" w:styleId="Subsol">
    <w:name w:val="footer"/>
    <w:basedOn w:val="Normal"/>
    <w:link w:val="SubsolCaracter"/>
    <w:uiPriority w:val="99"/>
    <w:rsid w:val="00B91542"/>
    <w:pPr>
      <w:tabs>
        <w:tab w:val="center" w:pos="4536"/>
        <w:tab w:val="right" w:pos="9072"/>
      </w:tabs>
    </w:pPr>
  </w:style>
  <w:style w:type="character" w:customStyle="1" w:styleId="SubsolCaracter">
    <w:name w:val="Subsol Caracter"/>
    <w:basedOn w:val="Fontdeparagrafimplicit"/>
    <w:link w:val="Subsol"/>
    <w:uiPriority w:val="99"/>
    <w:rsid w:val="00B91542"/>
    <w:rPr>
      <w:rFonts w:ascii="Times New Roman" w:eastAsia="Times New Roman" w:hAnsi="Times New Roman"/>
    </w:rPr>
  </w:style>
  <w:style w:type="character" w:styleId="Numrdepagin">
    <w:name w:val="page number"/>
    <w:basedOn w:val="Fontdeparagrafimplicit"/>
    <w:rsid w:val="00B91542"/>
  </w:style>
  <w:style w:type="paragraph" w:styleId="Antet">
    <w:name w:val="header"/>
    <w:basedOn w:val="Normal"/>
    <w:link w:val="AntetCaracter"/>
    <w:uiPriority w:val="99"/>
    <w:semiHidden/>
    <w:unhideWhenUsed/>
    <w:rsid w:val="00A7539F"/>
    <w:pPr>
      <w:tabs>
        <w:tab w:val="center" w:pos="4536"/>
        <w:tab w:val="right" w:pos="9072"/>
      </w:tabs>
    </w:pPr>
  </w:style>
  <w:style w:type="character" w:customStyle="1" w:styleId="AntetCaracter">
    <w:name w:val="Antet Caracter"/>
    <w:basedOn w:val="Fontdeparagrafimplicit"/>
    <w:link w:val="Antet"/>
    <w:uiPriority w:val="99"/>
    <w:semiHidden/>
    <w:rsid w:val="00A7539F"/>
    <w:rPr>
      <w:rFonts w:ascii="Times New Roman" w:eastAsia="Times New Roman" w:hAnsi="Times New Roman"/>
    </w:rPr>
  </w:style>
  <w:style w:type="table" w:styleId="Tabelgril">
    <w:name w:val="Table Grid"/>
    <w:basedOn w:val="TabelNormal"/>
    <w:uiPriority w:val="59"/>
    <w:rsid w:val="00E8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Luminos">
    <w:name w:val="Grid Table Light"/>
    <w:basedOn w:val="TabelNormal"/>
    <w:uiPriority w:val="40"/>
    <w:rsid w:val="00A14E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2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7C740-DF9C-48C8-825E-61E2F70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2066</Words>
  <Characters>11780</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Carmen PROTEASA</cp:lastModifiedBy>
  <cp:revision>21</cp:revision>
  <cp:lastPrinted>2019-01-21T11:16:00Z</cp:lastPrinted>
  <dcterms:created xsi:type="dcterms:W3CDTF">2024-04-25T08:41:00Z</dcterms:created>
  <dcterms:modified xsi:type="dcterms:W3CDTF">2024-05-20T12:18:00Z</dcterms:modified>
</cp:coreProperties>
</file>