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51" w:rsidRDefault="00903A51" w:rsidP="00903A51">
      <w:pPr>
        <w:jc w:val="center"/>
        <w:rPr>
          <w:b/>
          <w:lang w:val="ro-RO"/>
        </w:rPr>
      </w:pPr>
    </w:p>
    <w:p w:rsidR="00903A51" w:rsidRDefault="00903A51" w:rsidP="00903A51">
      <w:pPr>
        <w:jc w:val="center"/>
        <w:rPr>
          <w:b/>
          <w:lang w:val="ro-RO"/>
        </w:rPr>
      </w:pPr>
    </w:p>
    <w:p w:rsidR="00903A51" w:rsidRDefault="00903A51" w:rsidP="00903A51">
      <w:pPr>
        <w:jc w:val="center"/>
        <w:rPr>
          <w:b/>
          <w:lang w:val="ro-RO"/>
        </w:rPr>
      </w:pPr>
    </w:p>
    <w:p w:rsidR="00903A51" w:rsidRDefault="00903A51" w:rsidP="00903A51">
      <w:pPr>
        <w:jc w:val="center"/>
        <w:rPr>
          <w:lang w:val="ro-RO"/>
        </w:rPr>
      </w:pPr>
      <w:r w:rsidRPr="00903A51">
        <w:rPr>
          <w:b/>
          <w:lang w:val="ro-RO"/>
        </w:rPr>
        <w:t xml:space="preserve">ANEXA  </w:t>
      </w:r>
      <w:r w:rsidR="00F66EC8">
        <w:rPr>
          <w:lang w:val="ro-RO"/>
        </w:rPr>
        <w:t>la proiectul de hotărâ</w:t>
      </w:r>
      <w:r w:rsidRPr="00903A51">
        <w:rPr>
          <w:lang w:val="ro-RO"/>
        </w:rPr>
        <w:t>re nr</w:t>
      </w:r>
      <w:r>
        <w:rPr>
          <w:lang w:val="ro-RO"/>
        </w:rPr>
        <w:t>.            /2022</w:t>
      </w:r>
    </w:p>
    <w:p w:rsidR="00903A51" w:rsidRDefault="00903A51" w:rsidP="00903A51">
      <w:pPr>
        <w:jc w:val="center"/>
        <w:rPr>
          <w:lang w:val="ro-RO"/>
        </w:rPr>
      </w:pPr>
    </w:p>
    <w:p w:rsidR="00903A51" w:rsidRDefault="00903A51" w:rsidP="00903A51">
      <w:pPr>
        <w:jc w:val="center"/>
        <w:rPr>
          <w:lang w:val="ro-RO"/>
        </w:rPr>
      </w:pPr>
    </w:p>
    <w:p w:rsidR="00903A51" w:rsidRPr="00903A51" w:rsidRDefault="00903A51" w:rsidP="00903A51">
      <w:pPr>
        <w:jc w:val="center"/>
        <w:rPr>
          <w:lang w:val="ro-RO"/>
        </w:rPr>
      </w:pPr>
    </w:p>
    <w:p w:rsidR="00903A51" w:rsidRPr="00903A51" w:rsidRDefault="00903A51" w:rsidP="00903A51">
      <w:pPr>
        <w:jc w:val="center"/>
        <w:rPr>
          <w:lang w:val="ro-RO"/>
        </w:rPr>
      </w:pPr>
    </w:p>
    <w:p w:rsidR="00903A51" w:rsidRPr="00903A51" w:rsidRDefault="00903A51" w:rsidP="00903A51">
      <w:pPr>
        <w:jc w:val="both"/>
        <w:rPr>
          <w:lang w:val="ro-RO"/>
        </w:rPr>
      </w:pPr>
      <w:r w:rsidRPr="00903A51">
        <w:rPr>
          <w:lang w:val="ro-RO"/>
        </w:rPr>
        <w:t>Ponderea criteriilor de selecţie:</w:t>
      </w:r>
    </w:p>
    <w:p w:rsidR="00903A51" w:rsidRPr="00903A51" w:rsidRDefault="00903A51" w:rsidP="00903A51">
      <w:pPr>
        <w:jc w:val="both"/>
        <w:rPr>
          <w:b/>
          <w:lang w:val="ro-RO"/>
        </w:rPr>
      </w:pPr>
    </w:p>
    <w:p w:rsidR="00903A51" w:rsidRPr="00EC48ED" w:rsidRDefault="00903A51" w:rsidP="00903A51">
      <w:pPr>
        <w:jc w:val="both"/>
        <w:rPr>
          <w:lang w:val="ro-RO"/>
        </w:rPr>
      </w:pPr>
      <w:r>
        <w:rPr>
          <w:lang w:val="ro-RO"/>
        </w:rPr>
        <w:t xml:space="preserve">a) </w:t>
      </w:r>
      <w:r w:rsidRPr="00EC48ED">
        <w:rPr>
          <w:b/>
          <w:lang w:val="ro-RO"/>
        </w:rPr>
        <w:t>vechimea clădirii</w:t>
      </w:r>
      <w:r>
        <w:rPr>
          <w:b/>
          <w:lang w:val="ro-RO"/>
        </w:rPr>
        <w:t xml:space="preserve"> - </w:t>
      </w:r>
      <w:r w:rsidRPr="00EC48ED">
        <w:rPr>
          <w:lang w:val="ro-RO"/>
        </w:rPr>
        <w:t>punctajul maxim stabilit la 55 puncte, se va aloca clădirilor construite în anul 1950 el urmând a se diminua cu câte 1 punct/an pentru clădirile construite în perioada 1950-2005;</w:t>
      </w:r>
    </w:p>
    <w:p w:rsidR="00903A51" w:rsidRPr="00EC48ED" w:rsidRDefault="00903A51" w:rsidP="00903A51">
      <w:pPr>
        <w:jc w:val="both"/>
        <w:rPr>
          <w:lang w:val="ro-RO"/>
        </w:rPr>
      </w:pPr>
    </w:p>
    <w:p w:rsidR="00903A51" w:rsidRPr="00EC48ED" w:rsidRDefault="00903A51" w:rsidP="00903A51">
      <w:pPr>
        <w:jc w:val="both"/>
        <w:rPr>
          <w:lang w:val="ro-RO"/>
        </w:rPr>
      </w:pPr>
      <w:r w:rsidRPr="00EC48ED">
        <w:rPr>
          <w:lang w:val="ro-RO"/>
        </w:rPr>
        <w:t xml:space="preserve">b) </w:t>
      </w:r>
      <w:r w:rsidRPr="00EC48ED">
        <w:rPr>
          <w:rStyle w:val="slitbdy"/>
          <w:b/>
          <w:lang w:val="ro-RO"/>
        </w:rPr>
        <w:t>nivel de performanță energetică</w:t>
      </w:r>
      <w:r>
        <w:rPr>
          <w:rStyle w:val="slitbdy"/>
          <w:b/>
          <w:lang w:val="ro-RO"/>
        </w:rPr>
        <w:t xml:space="preserve"> - </w:t>
      </w:r>
      <w:r w:rsidRPr="00EC48ED">
        <w:rPr>
          <w:lang w:val="ro-RO"/>
        </w:rPr>
        <w:t>punctajul maxim  stabilit la 30 puncte se va acorda astfel:</w:t>
      </w:r>
    </w:p>
    <w:p w:rsidR="00903A51" w:rsidRPr="00EC48ED" w:rsidRDefault="00903A51" w:rsidP="00903A51">
      <w:pPr>
        <w:ind w:left="720"/>
        <w:jc w:val="both"/>
        <w:rPr>
          <w:lang w:val="ro-RO"/>
        </w:rPr>
      </w:pPr>
      <w:r w:rsidRPr="00EC48ED">
        <w:rPr>
          <w:lang w:val="ro-RO"/>
        </w:rPr>
        <w:t xml:space="preserve">1. 10 puncte pentru clădirile construite din cărămidă;     </w:t>
      </w:r>
    </w:p>
    <w:p w:rsidR="00903A51" w:rsidRPr="00EC48ED" w:rsidRDefault="00903A51" w:rsidP="00903A51">
      <w:pPr>
        <w:tabs>
          <w:tab w:val="left" w:pos="3435"/>
        </w:tabs>
        <w:ind w:firstLine="360"/>
        <w:jc w:val="both"/>
        <w:rPr>
          <w:lang w:val="ro-RO"/>
        </w:rPr>
      </w:pPr>
      <w:r w:rsidRPr="00EC48ED">
        <w:rPr>
          <w:lang w:val="ro-RO"/>
        </w:rPr>
        <w:t xml:space="preserve">      2. 20 puncte pentru clădirile mixte (beton şi cărămidă);</w:t>
      </w:r>
    </w:p>
    <w:p w:rsidR="00903A51" w:rsidRPr="00EC48ED" w:rsidRDefault="00903A51" w:rsidP="00903A51">
      <w:pPr>
        <w:tabs>
          <w:tab w:val="left" w:pos="3435"/>
        </w:tabs>
        <w:ind w:firstLine="360"/>
        <w:jc w:val="both"/>
        <w:rPr>
          <w:lang w:val="ro-RO"/>
        </w:rPr>
      </w:pPr>
      <w:r w:rsidRPr="00EC48ED">
        <w:rPr>
          <w:lang w:val="ro-RO"/>
        </w:rPr>
        <w:t xml:space="preserve">      3. 30 puncte pentru blocurile construite din prefabricate de beton;</w:t>
      </w:r>
    </w:p>
    <w:p w:rsidR="00903A51" w:rsidRPr="00EC48ED" w:rsidRDefault="00903A51" w:rsidP="00903A51">
      <w:pPr>
        <w:tabs>
          <w:tab w:val="left" w:pos="3435"/>
        </w:tabs>
        <w:ind w:firstLine="360"/>
        <w:jc w:val="both"/>
        <w:rPr>
          <w:lang w:val="ro-RO"/>
        </w:rPr>
      </w:pPr>
    </w:p>
    <w:p w:rsidR="00903A51" w:rsidRPr="00EC48ED" w:rsidRDefault="00903A51" w:rsidP="00903A51">
      <w:pPr>
        <w:tabs>
          <w:tab w:val="left" w:pos="2100"/>
        </w:tabs>
        <w:jc w:val="both"/>
        <w:rPr>
          <w:lang w:val="ro-RO"/>
        </w:rPr>
      </w:pPr>
      <w:r>
        <w:rPr>
          <w:lang w:val="ro-RO"/>
        </w:rPr>
        <w:t xml:space="preserve">c)  </w:t>
      </w:r>
      <w:r w:rsidRPr="00EC48ED">
        <w:rPr>
          <w:b/>
          <w:lang w:val="ro-RO"/>
        </w:rPr>
        <w:t>numărul de apartamente</w:t>
      </w:r>
      <w:r>
        <w:rPr>
          <w:b/>
          <w:lang w:val="ro-RO"/>
        </w:rPr>
        <w:t xml:space="preserve"> -</w:t>
      </w:r>
      <w:r w:rsidRPr="00EC48ED">
        <w:rPr>
          <w:lang w:val="ro-RO"/>
        </w:rPr>
        <w:t xml:space="preserve"> punctajul alocat pentru acest criteriu va fi identic cu numărul de apartamente ale clădirii (1punct/apartament);</w:t>
      </w:r>
    </w:p>
    <w:p w:rsidR="00903A51" w:rsidRPr="00EC48ED" w:rsidRDefault="00903A51" w:rsidP="00903A51">
      <w:pPr>
        <w:tabs>
          <w:tab w:val="left" w:pos="2100"/>
        </w:tabs>
        <w:jc w:val="both"/>
        <w:rPr>
          <w:lang w:val="ro-RO"/>
        </w:rPr>
      </w:pPr>
    </w:p>
    <w:p w:rsidR="00903A51" w:rsidRPr="00EC48ED" w:rsidRDefault="00903A51" w:rsidP="00903A51">
      <w:pPr>
        <w:pStyle w:val="NormalWeb"/>
        <w:spacing w:before="0" w:beforeAutospacing="0" w:after="0" w:afterAutospacing="0"/>
        <w:jc w:val="both"/>
        <w:rPr>
          <w:b/>
          <w:lang w:val="ro-RO"/>
        </w:rPr>
      </w:pPr>
      <w:r w:rsidRPr="00EC48ED">
        <w:rPr>
          <w:rStyle w:val="slitbdy"/>
          <w:lang w:val="ro-RO"/>
        </w:rPr>
        <w:t>d)</w:t>
      </w:r>
      <w:r>
        <w:rPr>
          <w:rStyle w:val="slitbdy"/>
          <w:lang w:val="ro-RO"/>
        </w:rPr>
        <w:t xml:space="preserve"> </w:t>
      </w:r>
      <w:r w:rsidRPr="00EC48ED">
        <w:rPr>
          <w:b/>
          <w:lang w:val="ro-RO"/>
        </w:rPr>
        <w:t>apartenenţă la sistemul centralizat de încălzire</w:t>
      </w:r>
      <w:r>
        <w:rPr>
          <w:b/>
          <w:lang w:val="ro-RO"/>
        </w:rPr>
        <w:t xml:space="preserve"> -</w:t>
      </w:r>
      <w:r w:rsidRPr="00EC48ED">
        <w:rPr>
          <w:lang w:val="ro-RO"/>
        </w:rPr>
        <w:t xml:space="preserve"> se  v</w:t>
      </w:r>
      <w:r>
        <w:rPr>
          <w:lang w:val="ro-RO"/>
        </w:rPr>
        <w:t>a</w:t>
      </w:r>
      <w:r w:rsidRPr="00EC48ED">
        <w:rPr>
          <w:lang w:val="ro-RO"/>
        </w:rPr>
        <w:t xml:space="preserve"> aloca</w:t>
      </w:r>
      <w:r w:rsidRPr="00F727F3">
        <w:rPr>
          <w:lang w:val="ro-RO"/>
        </w:rPr>
        <w:t xml:space="preserve"> </w:t>
      </w:r>
      <w:r w:rsidRPr="00EC48ED">
        <w:rPr>
          <w:lang w:val="ro-RO"/>
        </w:rPr>
        <w:t xml:space="preserve">un maxim de 20 puncte blocurilor fără apartamente deconectate de la sistemul centralizat, urmând ca acestea să poată fi diminuate proporţional cu </w:t>
      </w:r>
      <w:r>
        <w:rPr>
          <w:lang w:val="ro-RO"/>
        </w:rPr>
        <w:t>numărul</w:t>
      </w:r>
      <w:r w:rsidRPr="00EC48ED">
        <w:rPr>
          <w:lang w:val="ro-RO"/>
        </w:rPr>
        <w:t xml:space="preserve"> apartamentelor deconectate</w:t>
      </w:r>
      <w:r>
        <w:rPr>
          <w:lang w:val="ro-RO"/>
        </w:rPr>
        <w:t>,</w:t>
      </w:r>
      <w:r w:rsidRPr="00EC48ED">
        <w:rPr>
          <w:lang w:val="ro-RO"/>
        </w:rPr>
        <w:t xml:space="preserve"> conform </w:t>
      </w:r>
      <w:r>
        <w:rPr>
          <w:lang w:val="ro-RO"/>
        </w:rPr>
        <w:t>formule</w:t>
      </w:r>
      <w:r w:rsidRPr="00EC48ED">
        <w:rPr>
          <w:lang w:val="ro-RO"/>
        </w:rPr>
        <w:t>i:</w:t>
      </w:r>
      <w:r w:rsidRPr="00EC48ED">
        <w:rPr>
          <w:b/>
          <w:lang w:val="ro-RO"/>
        </w:rPr>
        <w:t xml:space="preserve"> </w:t>
      </w:r>
    </w:p>
    <w:p w:rsidR="00903A51" w:rsidRPr="00EC48ED" w:rsidRDefault="00903A51" w:rsidP="00903A51">
      <w:pPr>
        <w:tabs>
          <w:tab w:val="left" w:pos="2100"/>
        </w:tabs>
        <w:jc w:val="both"/>
        <w:rPr>
          <w:b/>
          <w:lang w:val="ro-RO"/>
        </w:rPr>
      </w:pPr>
      <w:r w:rsidRPr="00EC48ED">
        <w:rPr>
          <w:b/>
          <w:lang w:val="ro-RO"/>
        </w:rPr>
        <w:tab/>
      </w:r>
    </w:p>
    <w:p w:rsidR="00903A51" w:rsidRPr="00EC48ED" w:rsidRDefault="00903A51" w:rsidP="00903A51">
      <w:pPr>
        <w:tabs>
          <w:tab w:val="left" w:pos="2100"/>
        </w:tabs>
        <w:jc w:val="both"/>
        <w:rPr>
          <w:b/>
          <w:lang w:val="ro-RO"/>
        </w:rPr>
      </w:pPr>
      <w:r w:rsidRPr="00EC48ED">
        <w:rPr>
          <w:b/>
          <w:lang w:val="ro-RO"/>
        </w:rPr>
        <w:t xml:space="preserve">Nr. puncte = </w:t>
      </w:r>
      <w:r>
        <w:rPr>
          <w:b/>
          <w:lang w:val="ro-RO"/>
        </w:rPr>
        <w:t>20 - (</w:t>
      </w:r>
      <w:r w:rsidRPr="00EC48ED">
        <w:rPr>
          <w:b/>
          <w:lang w:val="ro-RO"/>
        </w:rPr>
        <w:t xml:space="preserve">nr. ap. deconectate /nr. total ap.) X </w:t>
      </w:r>
      <w:r>
        <w:rPr>
          <w:b/>
          <w:lang w:val="ro-RO"/>
        </w:rPr>
        <w:t>2</w:t>
      </w:r>
      <w:r w:rsidRPr="00EC48ED">
        <w:rPr>
          <w:b/>
          <w:lang w:val="ro-RO"/>
        </w:rPr>
        <w:t>0</w:t>
      </w:r>
    </w:p>
    <w:p w:rsidR="00903A51" w:rsidRPr="00EC48ED" w:rsidRDefault="00903A51" w:rsidP="00903A51">
      <w:pPr>
        <w:tabs>
          <w:tab w:val="left" w:pos="2100"/>
        </w:tabs>
        <w:jc w:val="both"/>
        <w:rPr>
          <w:b/>
          <w:lang w:val="ro-RO"/>
        </w:rPr>
      </w:pPr>
    </w:p>
    <w:p w:rsidR="00903A51" w:rsidRPr="00EC48ED" w:rsidRDefault="00903A51" w:rsidP="00903A51">
      <w:pPr>
        <w:tabs>
          <w:tab w:val="left" w:pos="2100"/>
        </w:tabs>
        <w:jc w:val="both"/>
        <w:rPr>
          <w:lang w:val="ro-RO"/>
        </w:rPr>
      </w:pPr>
      <w:r w:rsidRPr="00EC48ED">
        <w:rPr>
          <w:lang w:val="ro-RO"/>
        </w:rPr>
        <w:t>e)</w:t>
      </w:r>
      <w:r>
        <w:rPr>
          <w:b/>
          <w:lang w:val="ro-RO"/>
        </w:rPr>
        <w:t xml:space="preserve"> </w:t>
      </w:r>
      <w:r w:rsidRPr="00EC48ED">
        <w:rPr>
          <w:b/>
          <w:lang w:val="ro-RO"/>
        </w:rPr>
        <w:t>vechimea cererii</w:t>
      </w:r>
      <w:r>
        <w:rPr>
          <w:b/>
          <w:lang w:val="ro-RO"/>
        </w:rPr>
        <w:t xml:space="preserve"> -</w:t>
      </w:r>
      <w:r w:rsidRPr="00EC48ED">
        <w:rPr>
          <w:lang w:val="ro-RO"/>
        </w:rPr>
        <w:t xml:space="preserve"> asociaţiei de proprietari de includere în programul anual  reabilitare termică</w:t>
      </w:r>
      <w:r>
        <w:rPr>
          <w:lang w:val="ro-RO"/>
        </w:rPr>
        <w:t>,</w:t>
      </w:r>
      <w:r w:rsidRPr="00EC48ED">
        <w:rPr>
          <w:lang w:val="ro-RO"/>
        </w:rPr>
        <w:t xml:space="preserve"> se va aplica la departajarea  imobilelor care cumulează acelaşi număr de puncte. </w:t>
      </w:r>
    </w:p>
    <w:p w:rsidR="00000F78" w:rsidRPr="00903A51" w:rsidRDefault="00000F78"/>
    <w:p w:rsidR="00903A51" w:rsidRDefault="00903A51"/>
    <w:p w:rsidR="00903A51" w:rsidRDefault="00903A51"/>
    <w:p w:rsidR="00903A51" w:rsidRDefault="00903A51"/>
    <w:p w:rsidR="00903A51" w:rsidRDefault="00903A51"/>
    <w:p w:rsidR="00903A51" w:rsidRDefault="00903A51"/>
    <w:p w:rsidR="00903A51" w:rsidRDefault="00903A51"/>
    <w:p w:rsidR="00903A51" w:rsidRPr="00EC48ED" w:rsidRDefault="00903A51" w:rsidP="00903A51">
      <w:pPr>
        <w:jc w:val="both"/>
        <w:rPr>
          <w:lang w:val="ro-RO"/>
        </w:rPr>
      </w:pPr>
      <w:r w:rsidRPr="00EC48ED">
        <w:rPr>
          <w:lang w:val="ro-RO"/>
        </w:rPr>
        <w:t xml:space="preserve">        </w:t>
      </w:r>
      <w:r>
        <w:rPr>
          <w:lang w:val="ro-RO"/>
        </w:rPr>
        <w:t xml:space="preserve"> </w:t>
      </w:r>
      <w:r w:rsidR="00CA327B">
        <w:rPr>
          <w:lang w:val="ro-RO"/>
        </w:rPr>
        <w:t>Director executiv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EC48ED">
        <w:rPr>
          <w:lang w:val="ro-RO"/>
        </w:rPr>
        <w:t>Șef birou</w:t>
      </w:r>
    </w:p>
    <w:p w:rsidR="00903A51" w:rsidRPr="00EC48ED" w:rsidRDefault="00903A51" w:rsidP="00903A51">
      <w:pPr>
        <w:jc w:val="both"/>
        <w:rPr>
          <w:lang w:val="ro-RO"/>
        </w:rPr>
      </w:pPr>
      <w:r w:rsidRPr="00EC48ED">
        <w:rPr>
          <w:lang w:val="ro-RO"/>
        </w:rPr>
        <w:t xml:space="preserve">         Gabriela Bica</w:t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  <w:t xml:space="preserve">           Cristina Babescu</w:t>
      </w:r>
    </w:p>
    <w:p w:rsidR="00903A51" w:rsidRPr="00EC48ED" w:rsidRDefault="00903A51" w:rsidP="00903A51">
      <w:pPr>
        <w:jc w:val="both"/>
        <w:rPr>
          <w:lang w:val="ro-RO"/>
        </w:rPr>
      </w:pPr>
    </w:p>
    <w:p w:rsidR="00903A51" w:rsidRPr="00EC48ED" w:rsidRDefault="00903A51" w:rsidP="00903A51">
      <w:pPr>
        <w:jc w:val="both"/>
        <w:rPr>
          <w:lang w:val="ro-RO"/>
        </w:rPr>
      </w:pPr>
    </w:p>
    <w:p w:rsidR="00903A51" w:rsidRPr="00EC48ED" w:rsidRDefault="00903A51" w:rsidP="00903A51">
      <w:pPr>
        <w:jc w:val="both"/>
        <w:rPr>
          <w:lang w:val="ro-RO"/>
        </w:rPr>
      </w:pPr>
    </w:p>
    <w:p w:rsidR="00903A51" w:rsidRPr="00EC48ED" w:rsidRDefault="00903A51" w:rsidP="00903A51">
      <w:pPr>
        <w:jc w:val="both"/>
        <w:rPr>
          <w:lang w:val="ro-RO"/>
        </w:rPr>
      </w:pPr>
    </w:p>
    <w:p w:rsidR="00903A51" w:rsidRPr="00EC48ED" w:rsidRDefault="00903A51" w:rsidP="00903A51">
      <w:pPr>
        <w:jc w:val="both"/>
        <w:rPr>
          <w:lang w:val="ro-RO"/>
        </w:rPr>
      </w:pPr>
    </w:p>
    <w:p w:rsidR="00903A51" w:rsidRPr="00EC48ED" w:rsidRDefault="00903A51" w:rsidP="00903A51">
      <w:pPr>
        <w:rPr>
          <w:lang w:val="ro-RO"/>
        </w:rPr>
      </w:pPr>
      <w:r w:rsidRPr="00EC48ED">
        <w:rPr>
          <w:lang w:val="ro-RO"/>
        </w:rPr>
        <w:t xml:space="preserve">            Consilier</w:t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  <w:t xml:space="preserve">                   </w:t>
      </w:r>
    </w:p>
    <w:p w:rsidR="00903A51" w:rsidRPr="00EC48ED" w:rsidRDefault="00903A51" w:rsidP="00903A51">
      <w:pPr>
        <w:rPr>
          <w:lang w:val="ro-RO"/>
        </w:rPr>
      </w:pPr>
      <w:r w:rsidRPr="00EC48ED">
        <w:rPr>
          <w:lang w:val="ro-RO"/>
        </w:rPr>
        <w:t xml:space="preserve">          </w:t>
      </w:r>
      <w:r>
        <w:rPr>
          <w:lang w:val="ro-RO"/>
        </w:rPr>
        <w:t xml:space="preserve">  </w:t>
      </w:r>
      <w:r w:rsidRPr="00EC48ED">
        <w:rPr>
          <w:lang w:val="ro-RO"/>
        </w:rPr>
        <w:t>Ana Georgiu</w:t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</w:r>
      <w:r w:rsidRPr="00EC48ED">
        <w:rPr>
          <w:lang w:val="ro-RO"/>
        </w:rPr>
        <w:tab/>
        <w:t xml:space="preserve">                    </w:t>
      </w:r>
    </w:p>
    <w:p w:rsidR="00903A51" w:rsidRDefault="00903A51" w:rsidP="00903A51">
      <w:pPr>
        <w:rPr>
          <w:lang w:val="ro-RO"/>
        </w:rPr>
      </w:pPr>
    </w:p>
    <w:p w:rsidR="00903A51" w:rsidRPr="00903A51" w:rsidRDefault="00903A51"/>
    <w:sectPr w:rsidR="00903A51" w:rsidRPr="00903A51" w:rsidSect="00903A5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74415E"/>
    <w:multiLevelType w:val="hybridMultilevel"/>
    <w:tmpl w:val="45AE81A0"/>
    <w:lvl w:ilvl="0" w:tplc="4D2044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E00BC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903A51"/>
    <w:rsid w:val="00000F78"/>
    <w:rsid w:val="00135B57"/>
    <w:rsid w:val="00903A51"/>
    <w:rsid w:val="00CA327B"/>
    <w:rsid w:val="00DC6303"/>
    <w:rsid w:val="00E045D0"/>
    <w:rsid w:val="00F66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A51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3A51"/>
    <w:pPr>
      <w:spacing w:before="100" w:beforeAutospacing="1" w:after="100" w:afterAutospacing="1"/>
    </w:pPr>
  </w:style>
  <w:style w:type="character" w:customStyle="1" w:styleId="slitbdy">
    <w:name w:val="s_lit_bdy"/>
    <w:basedOn w:val="DefaultParagraphFont"/>
    <w:rsid w:val="00903A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4</cp:revision>
  <cp:lastPrinted>2022-09-06T13:01:00Z</cp:lastPrinted>
  <dcterms:created xsi:type="dcterms:W3CDTF">2022-09-06T12:50:00Z</dcterms:created>
  <dcterms:modified xsi:type="dcterms:W3CDTF">2022-09-07T09:45:00Z</dcterms:modified>
</cp:coreProperties>
</file>