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B35" w:rsidRDefault="00531B35" w:rsidP="00531B35">
      <w:pPr>
        <w:ind w:left="-142"/>
        <w:jc w:val="both"/>
        <w:rPr>
          <w:b/>
          <w:sz w:val="20"/>
          <w:szCs w:val="20"/>
        </w:rPr>
      </w:pPr>
      <w:r>
        <w:rPr>
          <w:b/>
          <w:sz w:val="20"/>
          <w:szCs w:val="20"/>
        </w:rPr>
        <w:t>MUNICIPIUL TIMISOARA</w:t>
      </w:r>
      <w:r>
        <w:rPr>
          <w:b/>
          <w:sz w:val="20"/>
          <w:szCs w:val="20"/>
        </w:rPr>
        <w:tab/>
      </w:r>
      <w:r>
        <w:rPr>
          <w:b/>
          <w:sz w:val="20"/>
          <w:szCs w:val="20"/>
        </w:rPr>
        <w:tab/>
        <w:t xml:space="preserve">    </w:t>
      </w:r>
      <w:r>
        <w:rPr>
          <w:b/>
          <w:sz w:val="20"/>
          <w:szCs w:val="20"/>
        </w:rPr>
        <w:tab/>
      </w:r>
      <w:r>
        <w:rPr>
          <w:b/>
          <w:sz w:val="20"/>
          <w:szCs w:val="20"/>
        </w:rPr>
        <w:tab/>
      </w:r>
      <w:r>
        <w:rPr>
          <w:b/>
          <w:sz w:val="20"/>
          <w:szCs w:val="20"/>
        </w:rPr>
        <w:tab/>
      </w:r>
      <w:r w:rsidR="009A165C">
        <w:rPr>
          <w:b/>
          <w:sz w:val="20"/>
          <w:szCs w:val="20"/>
        </w:rPr>
        <w:t xml:space="preserve">                                </w:t>
      </w:r>
      <w:r w:rsidR="00F131A7">
        <w:rPr>
          <w:b/>
        </w:rPr>
        <w:t xml:space="preserve"> </w:t>
      </w:r>
      <w:r>
        <w:rPr>
          <w:b/>
          <w:sz w:val="20"/>
          <w:szCs w:val="20"/>
        </w:rPr>
        <w:tab/>
        <w:t xml:space="preserve">            </w:t>
      </w:r>
    </w:p>
    <w:p w:rsidR="00531B35" w:rsidRDefault="00531B35" w:rsidP="00531B35">
      <w:pPr>
        <w:ind w:left="-540"/>
        <w:jc w:val="both"/>
        <w:rPr>
          <w:b/>
          <w:sz w:val="20"/>
          <w:szCs w:val="20"/>
        </w:rPr>
      </w:pPr>
      <w:r>
        <w:rPr>
          <w:b/>
          <w:sz w:val="20"/>
          <w:szCs w:val="20"/>
        </w:rPr>
        <w:t xml:space="preserve">         DIRECTIA ECONOMICĂ</w:t>
      </w:r>
      <w:r>
        <w:rPr>
          <w:b/>
          <w:sz w:val="20"/>
          <w:szCs w:val="20"/>
        </w:rPr>
        <w:tab/>
      </w:r>
      <w:r>
        <w:rPr>
          <w:b/>
          <w:sz w:val="20"/>
          <w:szCs w:val="20"/>
        </w:rPr>
        <w:tab/>
      </w:r>
      <w:r>
        <w:rPr>
          <w:b/>
          <w:sz w:val="20"/>
          <w:szCs w:val="20"/>
        </w:rPr>
        <w:tab/>
      </w:r>
      <w:r>
        <w:rPr>
          <w:b/>
          <w:sz w:val="20"/>
          <w:szCs w:val="20"/>
        </w:rPr>
        <w:tab/>
        <w:t xml:space="preserve">       </w:t>
      </w:r>
      <w:r w:rsidR="00DB14A0">
        <w:rPr>
          <w:b/>
          <w:sz w:val="20"/>
          <w:szCs w:val="20"/>
        </w:rPr>
        <w:t xml:space="preserve">     </w:t>
      </w:r>
      <w:r w:rsidR="00DB14A0">
        <w:rPr>
          <w:b/>
          <w:sz w:val="20"/>
          <w:szCs w:val="20"/>
        </w:rPr>
        <w:tab/>
        <w:t xml:space="preserve">           </w:t>
      </w:r>
      <w:r w:rsidR="009A165C">
        <w:rPr>
          <w:b/>
          <w:sz w:val="20"/>
          <w:szCs w:val="20"/>
        </w:rPr>
        <w:t xml:space="preserve">                 </w:t>
      </w:r>
      <w:r w:rsidR="00DB14A0">
        <w:rPr>
          <w:b/>
          <w:sz w:val="20"/>
          <w:szCs w:val="20"/>
        </w:rPr>
        <w:t xml:space="preserve">   </w:t>
      </w:r>
      <w:r w:rsidR="00F131A7">
        <w:rPr>
          <w:b/>
        </w:rPr>
        <w:t xml:space="preserve"> </w:t>
      </w:r>
    </w:p>
    <w:p w:rsidR="00531B35" w:rsidRDefault="00531B35" w:rsidP="00531B35">
      <w:pPr>
        <w:ind w:left="-540"/>
        <w:jc w:val="both"/>
        <w:rPr>
          <w:b/>
          <w:sz w:val="20"/>
          <w:szCs w:val="20"/>
        </w:rPr>
      </w:pPr>
      <w:r>
        <w:rPr>
          <w:b/>
          <w:sz w:val="20"/>
          <w:szCs w:val="20"/>
        </w:rPr>
        <w:t xml:space="preserve">         SERVICIUL BUGET                    </w:t>
      </w:r>
      <w:r>
        <w:rPr>
          <w:b/>
          <w:sz w:val="20"/>
          <w:szCs w:val="20"/>
        </w:rPr>
        <w:tab/>
      </w:r>
      <w:r>
        <w:rPr>
          <w:b/>
          <w:sz w:val="20"/>
          <w:szCs w:val="20"/>
        </w:rPr>
        <w:tab/>
        <w:t xml:space="preserve">           </w:t>
      </w:r>
      <w:r>
        <w:rPr>
          <w:b/>
          <w:sz w:val="20"/>
          <w:szCs w:val="20"/>
        </w:rPr>
        <w:tab/>
      </w:r>
      <w:r>
        <w:rPr>
          <w:b/>
          <w:sz w:val="20"/>
          <w:szCs w:val="20"/>
        </w:rPr>
        <w:tab/>
      </w:r>
      <w:r>
        <w:rPr>
          <w:b/>
          <w:sz w:val="20"/>
          <w:szCs w:val="20"/>
        </w:rPr>
        <w:tab/>
      </w:r>
      <w:r w:rsidR="00DB14A0">
        <w:rPr>
          <w:b/>
          <w:sz w:val="20"/>
          <w:szCs w:val="20"/>
        </w:rPr>
        <w:t xml:space="preserve">          </w:t>
      </w:r>
      <w:r w:rsidR="009A165C">
        <w:rPr>
          <w:b/>
          <w:sz w:val="20"/>
          <w:szCs w:val="20"/>
        </w:rPr>
        <w:t xml:space="preserve">               </w:t>
      </w:r>
      <w:r w:rsidR="00F131A7">
        <w:rPr>
          <w:b/>
        </w:rPr>
        <w:t xml:space="preserve"> </w:t>
      </w:r>
    </w:p>
    <w:p w:rsidR="00531B35" w:rsidRPr="00F06F27" w:rsidRDefault="003A4E1E" w:rsidP="00F06F27">
      <w:pPr>
        <w:ind w:left="-540"/>
        <w:jc w:val="both"/>
        <w:rPr>
          <w:b/>
          <w:sz w:val="20"/>
          <w:szCs w:val="20"/>
        </w:rPr>
      </w:pPr>
      <w:r>
        <w:rPr>
          <w:b/>
          <w:sz w:val="20"/>
          <w:szCs w:val="20"/>
        </w:rPr>
        <w:t xml:space="preserve">         Nr. SC2</w:t>
      </w:r>
      <w:r w:rsidR="000D486C">
        <w:rPr>
          <w:b/>
          <w:sz w:val="20"/>
          <w:szCs w:val="20"/>
        </w:rPr>
        <w:t>01</w:t>
      </w:r>
      <w:r w:rsidR="00F4356E">
        <w:rPr>
          <w:b/>
          <w:sz w:val="20"/>
          <w:szCs w:val="20"/>
        </w:rPr>
        <w:t>8</w:t>
      </w:r>
      <w:r w:rsidR="000D486C">
        <w:rPr>
          <w:b/>
          <w:sz w:val="20"/>
          <w:szCs w:val="20"/>
        </w:rPr>
        <w:t xml:space="preserve"> –</w:t>
      </w:r>
      <w:r w:rsidR="00713EB8">
        <w:rPr>
          <w:b/>
          <w:sz w:val="20"/>
          <w:szCs w:val="20"/>
        </w:rPr>
        <w:t xml:space="preserve"> </w:t>
      </w:r>
      <w:r w:rsidR="00B5103F">
        <w:rPr>
          <w:b/>
          <w:sz w:val="20"/>
          <w:szCs w:val="20"/>
        </w:rPr>
        <w:t>.............................................</w:t>
      </w:r>
    </w:p>
    <w:p w:rsidR="00EA7532" w:rsidRDefault="00531B35" w:rsidP="00531B35">
      <w:pPr>
        <w:rPr>
          <w:b/>
        </w:rPr>
      </w:pPr>
      <w:r>
        <w:rPr>
          <w:b/>
        </w:rPr>
        <w:t xml:space="preserve">                                      </w:t>
      </w:r>
    </w:p>
    <w:p w:rsidR="00CE6A99" w:rsidRDefault="00CE6A99" w:rsidP="00531B35">
      <w:pPr>
        <w:rPr>
          <w:b/>
        </w:rPr>
      </w:pPr>
    </w:p>
    <w:p w:rsidR="006521DD" w:rsidRPr="00F06F27" w:rsidRDefault="006521DD" w:rsidP="00F06F27">
      <w:pPr>
        <w:jc w:val="center"/>
        <w:rPr>
          <w:b/>
        </w:rPr>
      </w:pPr>
      <w:r w:rsidRPr="00493035">
        <w:rPr>
          <w:b/>
          <w:sz w:val="28"/>
          <w:szCs w:val="28"/>
        </w:rPr>
        <w:t>RAPORT DE SPECIALITATE</w:t>
      </w:r>
    </w:p>
    <w:p w:rsidR="006521DD" w:rsidRPr="00493035" w:rsidRDefault="006521DD" w:rsidP="00F06F27">
      <w:pPr>
        <w:jc w:val="center"/>
        <w:rPr>
          <w:b/>
          <w:sz w:val="28"/>
          <w:szCs w:val="28"/>
        </w:rPr>
      </w:pPr>
    </w:p>
    <w:p w:rsidR="006521DD" w:rsidRPr="00493035" w:rsidRDefault="006521DD" w:rsidP="00F06F27">
      <w:pPr>
        <w:ind w:left="-540" w:firstLine="720"/>
        <w:jc w:val="center"/>
        <w:rPr>
          <w:b/>
          <w:sz w:val="28"/>
          <w:szCs w:val="28"/>
        </w:rPr>
      </w:pPr>
      <w:r w:rsidRPr="00493035">
        <w:rPr>
          <w:b/>
          <w:sz w:val="28"/>
          <w:szCs w:val="28"/>
        </w:rPr>
        <w:t xml:space="preserve">Privind rectificarea  </w:t>
      </w:r>
      <w:r w:rsidR="008F08A4">
        <w:rPr>
          <w:b/>
          <w:sz w:val="28"/>
          <w:szCs w:val="28"/>
        </w:rPr>
        <w:t>B</w:t>
      </w:r>
      <w:r w:rsidRPr="00493035">
        <w:rPr>
          <w:b/>
          <w:sz w:val="28"/>
          <w:szCs w:val="28"/>
        </w:rPr>
        <w:t xml:space="preserve">ugetului </w:t>
      </w:r>
      <w:r w:rsidR="008F08A4">
        <w:rPr>
          <w:b/>
          <w:sz w:val="28"/>
          <w:szCs w:val="28"/>
        </w:rPr>
        <w:t>L</w:t>
      </w:r>
      <w:r w:rsidRPr="00493035">
        <w:rPr>
          <w:b/>
          <w:sz w:val="28"/>
          <w:szCs w:val="28"/>
        </w:rPr>
        <w:t>ocal</w:t>
      </w:r>
    </w:p>
    <w:p w:rsidR="006521DD" w:rsidRPr="00493035" w:rsidRDefault="00DD1954" w:rsidP="00F06F27">
      <w:pPr>
        <w:ind w:left="-540" w:firstLine="720"/>
        <w:jc w:val="center"/>
        <w:rPr>
          <w:b/>
          <w:sz w:val="28"/>
          <w:szCs w:val="28"/>
        </w:rPr>
      </w:pPr>
      <w:r>
        <w:rPr>
          <w:b/>
          <w:sz w:val="28"/>
          <w:szCs w:val="28"/>
        </w:rPr>
        <w:t>al M</w:t>
      </w:r>
      <w:r w:rsidR="006521DD" w:rsidRPr="00493035">
        <w:rPr>
          <w:b/>
          <w:sz w:val="28"/>
          <w:szCs w:val="28"/>
        </w:rPr>
        <w:t>unicipiului Timişoara  pe anul 201</w:t>
      </w:r>
      <w:r w:rsidR="009E044B">
        <w:rPr>
          <w:b/>
          <w:sz w:val="28"/>
          <w:szCs w:val="28"/>
        </w:rPr>
        <w:t>8</w:t>
      </w:r>
    </w:p>
    <w:p w:rsidR="00EA7532" w:rsidRDefault="00EA7532" w:rsidP="008304D4"/>
    <w:p w:rsidR="006521DD" w:rsidRDefault="006521DD" w:rsidP="008304D4">
      <w:r>
        <w:t>Având în vedere:</w:t>
      </w:r>
    </w:p>
    <w:p w:rsidR="006521DD" w:rsidRDefault="006521DD" w:rsidP="008304D4">
      <w:pPr>
        <w:pStyle w:val="ListParagraph"/>
        <w:numPr>
          <w:ilvl w:val="0"/>
          <w:numId w:val="6"/>
        </w:numPr>
        <w:jc w:val="both"/>
      </w:pPr>
      <w:r>
        <w:t>Expu</w:t>
      </w:r>
      <w:r w:rsidR="00940054">
        <w:t>nerea de motive nr.</w:t>
      </w:r>
      <w:r w:rsidR="00610CB6">
        <w:t xml:space="preserve">SC2018 </w:t>
      </w:r>
      <w:r w:rsidR="00713EB8">
        <w:t>–</w:t>
      </w:r>
      <w:r w:rsidR="00610CB6">
        <w:t xml:space="preserve"> </w:t>
      </w:r>
      <w:r w:rsidR="00B5103F">
        <w:t>.</w:t>
      </w:r>
      <w:r w:rsidR="0047785A">
        <w:t>...........</w:t>
      </w:r>
      <w:r w:rsidR="00B5103F">
        <w:t>.............................</w:t>
      </w:r>
      <w:r w:rsidR="00940054">
        <w:t xml:space="preserve"> a</w:t>
      </w:r>
      <w:r>
        <w:t xml:space="preserve"> Pr</w:t>
      </w:r>
      <w:r w:rsidR="00194471">
        <w:t>imarului Municipiului Timișoara;</w:t>
      </w:r>
      <w:r>
        <w:t xml:space="preserve"> </w:t>
      </w:r>
    </w:p>
    <w:p w:rsidR="00F10F2C" w:rsidRDefault="00F10F2C" w:rsidP="00F10F2C">
      <w:pPr>
        <w:pStyle w:val="ListParagraph"/>
        <w:numPr>
          <w:ilvl w:val="0"/>
          <w:numId w:val="6"/>
        </w:numPr>
        <w:jc w:val="both"/>
      </w:pPr>
      <w:r>
        <w:t>Adresa cu nr. 16530/17.09.2018 a Direcției Generale Regionale a Finanțelor Publice Timișoara, Activitatea de Trezorerie și Contabilitate Publică prin care se comunică influențele respectiv modificarea sumelor alocate din cote defalcate din impozitul pe venit pentru echilibrarea bugetelor locale și sume defalcate din TVA :</w:t>
      </w:r>
    </w:p>
    <w:p w:rsidR="00F10F2C" w:rsidRDefault="00F10F2C" w:rsidP="00F10F2C">
      <w:pPr>
        <w:pStyle w:val="ListParagraph"/>
        <w:jc w:val="both"/>
      </w:pPr>
      <w:r>
        <w:tab/>
        <w:t>- diminuarea cu 888 mii lei a sumelor defalcate din TVA pentru finanțarea drepturilor copiilor cu CES integrați în învățământul de masă pe trim. IV (11.02.02);</w:t>
      </w:r>
    </w:p>
    <w:p w:rsidR="00766601" w:rsidRDefault="00F10F2C" w:rsidP="00F10F2C">
      <w:pPr>
        <w:pStyle w:val="ListParagraph"/>
        <w:jc w:val="both"/>
      </w:pPr>
      <w:r>
        <w:tab/>
        <w:t>- suplimentarea cu 6.623 mii lei a sumelor defalcate din TVA pentru echilibrarea bugetelor locale (11.02.06).</w:t>
      </w:r>
      <w:r w:rsidR="00B5103F" w:rsidRPr="00B5103F">
        <w:t>;</w:t>
      </w:r>
    </w:p>
    <w:p w:rsidR="00B5103F" w:rsidRDefault="00531B35" w:rsidP="00B5103F">
      <w:pPr>
        <w:pStyle w:val="ListParagraph"/>
        <w:numPr>
          <w:ilvl w:val="0"/>
          <w:numId w:val="6"/>
        </w:numPr>
        <w:jc w:val="both"/>
      </w:pPr>
      <w:r w:rsidRPr="00622011">
        <w:t>Lege</w:t>
      </w:r>
      <w:r w:rsidR="00D32BBE">
        <w:t>a bugetului de stat pe anul 201</w:t>
      </w:r>
      <w:r w:rsidR="00D210ED">
        <w:t>8</w:t>
      </w:r>
      <w:r w:rsidR="00D32BBE">
        <w:t xml:space="preserve"> </w:t>
      </w:r>
      <w:r w:rsidR="008F08A4">
        <w:t xml:space="preserve">cu </w:t>
      </w:r>
      <w:r w:rsidR="00D32BBE">
        <w:t>nr.</w:t>
      </w:r>
      <w:r w:rsidR="00D210ED">
        <w:t>2</w:t>
      </w:r>
      <w:r w:rsidR="00D32BBE">
        <w:t>/</w:t>
      </w:r>
      <w:r w:rsidR="00D210ED">
        <w:t>2018</w:t>
      </w:r>
      <w:r w:rsidRPr="00622011">
        <w:t>; în  conformitate cu Legea nr. 273/2006 privind finanţele publice locale art. 1, art. 4 alin.1, art.5, art.19, alin.1 si art. 20 alin.1; precum şi OUG 47/01.09.2012 privind modificarea şi completarea unor acte normative şi reglementarea unor măsuri fiscal - bugetare şi Legea 215/2001 privind administraţia publică locală art. 36, alin. 2, lit. b şi alin. 4 lit. a, art. 45, alin.2, lit. a, art.63  alin.1, lit. c şi alin. 4, lit. b,</w:t>
      </w:r>
      <w:r w:rsidR="00115945" w:rsidRPr="008304D4">
        <w:rPr>
          <w:rStyle w:val="Strong"/>
          <w:b w:val="0"/>
        </w:rPr>
        <w:t xml:space="preserve"> </w:t>
      </w:r>
      <w:r w:rsidR="00B5103F">
        <w:t>art.115, alin. 1, lit b</w:t>
      </w:r>
      <w:r w:rsidR="00B5103F">
        <w:rPr>
          <w:lang w:val="en-US"/>
        </w:rPr>
        <w:t>;</w:t>
      </w:r>
    </w:p>
    <w:p w:rsidR="00B5103F" w:rsidRDefault="00B5103F" w:rsidP="00B5103F">
      <w:pPr>
        <w:pStyle w:val="ListParagraph"/>
        <w:jc w:val="both"/>
      </w:pPr>
    </w:p>
    <w:p w:rsidR="0097165B" w:rsidRDefault="00531B35" w:rsidP="00B5103F">
      <w:pPr>
        <w:pStyle w:val="ListParagraph"/>
        <w:jc w:val="both"/>
      </w:pPr>
      <w:r w:rsidRPr="00622011">
        <w:t>Serviciul Buget propune rectificarea bugetului local, conf</w:t>
      </w:r>
      <w:r w:rsidR="00837533" w:rsidRPr="00622011">
        <w:t>o</w:t>
      </w:r>
      <w:r w:rsidR="00271DD5">
        <w:t>rm anexe</w:t>
      </w:r>
      <w:r w:rsidR="00F10F2C">
        <w:t>i</w:t>
      </w:r>
      <w:r w:rsidR="00271DD5">
        <w:t xml:space="preserve"> </w:t>
      </w:r>
      <w:r w:rsidR="008E6F6D">
        <w:t xml:space="preserve"> </w:t>
      </w:r>
      <w:r w:rsidR="00B5103F">
        <w:t>nr.</w:t>
      </w:r>
      <w:r w:rsidR="00CE6A99">
        <w:t>1</w:t>
      </w:r>
      <w:r w:rsidR="00B5103F">
        <w:t xml:space="preserve"> „Buget</w:t>
      </w:r>
      <w:r w:rsidR="00271DD5">
        <w:t xml:space="preserve"> Local</w:t>
      </w:r>
      <w:r w:rsidR="00F10F2C">
        <w:t>”</w:t>
      </w:r>
      <w:r w:rsidR="009B47F2">
        <w:t xml:space="preserve"> astfel:</w:t>
      </w:r>
    </w:p>
    <w:tbl>
      <w:tblPr>
        <w:tblStyle w:val="TableGrid"/>
        <w:tblW w:w="0" w:type="auto"/>
        <w:tblInd w:w="720" w:type="dxa"/>
        <w:tblLook w:val="04A0"/>
      </w:tblPr>
      <w:tblGrid>
        <w:gridCol w:w="5342"/>
        <w:gridCol w:w="3402"/>
      </w:tblGrid>
      <w:tr w:rsidR="00AB1904" w:rsidTr="00AB1904">
        <w:tc>
          <w:tcPr>
            <w:tcW w:w="5342" w:type="dxa"/>
          </w:tcPr>
          <w:p w:rsidR="00AB1904" w:rsidRDefault="00AB1904" w:rsidP="00B5103F">
            <w:pPr>
              <w:pStyle w:val="ListParagraph"/>
              <w:ind w:left="0"/>
              <w:jc w:val="both"/>
            </w:pPr>
            <w:r w:rsidRPr="009B47F2">
              <w:rPr>
                <w:b/>
              </w:rPr>
              <w:t>Capitolul</w:t>
            </w:r>
          </w:p>
        </w:tc>
        <w:tc>
          <w:tcPr>
            <w:tcW w:w="3402" w:type="dxa"/>
          </w:tcPr>
          <w:p w:rsidR="00AB1904" w:rsidRPr="009B47F2" w:rsidRDefault="00AB1904" w:rsidP="00367A29">
            <w:pPr>
              <w:pStyle w:val="ListParagraph"/>
              <w:ind w:left="0"/>
              <w:jc w:val="right"/>
              <w:rPr>
                <w:b/>
              </w:rPr>
            </w:pPr>
            <w:r w:rsidRPr="009B47F2">
              <w:rPr>
                <w:b/>
              </w:rPr>
              <w:t xml:space="preserve">Suma </w:t>
            </w:r>
          </w:p>
          <w:p w:rsidR="00AB1904" w:rsidRPr="009B47F2" w:rsidRDefault="00AB1904" w:rsidP="00367A29">
            <w:pPr>
              <w:pStyle w:val="ListParagraph"/>
              <w:ind w:left="0"/>
              <w:jc w:val="right"/>
              <w:rPr>
                <w:b/>
              </w:rPr>
            </w:pPr>
            <w:r w:rsidRPr="009B47F2">
              <w:rPr>
                <w:b/>
              </w:rPr>
              <w:t>(mii lei)</w:t>
            </w:r>
          </w:p>
        </w:tc>
      </w:tr>
      <w:tr w:rsidR="00AB1904" w:rsidTr="00AB1904">
        <w:tc>
          <w:tcPr>
            <w:tcW w:w="5342" w:type="dxa"/>
          </w:tcPr>
          <w:p w:rsidR="00AB1904" w:rsidRDefault="00AB1904" w:rsidP="00B5103F">
            <w:pPr>
              <w:pStyle w:val="ListParagraph"/>
              <w:ind w:left="0"/>
              <w:jc w:val="both"/>
            </w:pPr>
            <w:r>
              <w:t>11.02.02 Sume defalcate din TVA pentru finantarea drepturilor copiilor cu CES integrati in invatamantul de masa</w:t>
            </w:r>
          </w:p>
        </w:tc>
        <w:tc>
          <w:tcPr>
            <w:tcW w:w="3402" w:type="dxa"/>
          </w:tcPr>
          <w:p w:rsidR="00AB1904" w:rsidRDefault="00AB1904" w:rsidP="00AB1904">
            <w:pPr>
              <w:pStyle w:val="ListParagraph"/>
              <w:ind w:left="0"/>
              <w:jc w:val="right"/>
            </w:pPr>
            <w:r>
              <w:t>-888,00</w:t>
            </w:r>
          </w:p>
        </w:tc>
      </w:tr>
      <w:tr w:rsidR="00AB1904" w:rsidTr="00AB1904">
        <w:tc>
          <w:tcPr>
            <w:tcW w:w="5342" w:type="dxa"/>
          </w:tcPr>
          <w:p w:rsidR="00AB1904" w:rsidRDefault="00AB1904" w:rsidP="00B5103F">
            <w:pPr>
              <w:pStyle w:val="ListParagraph"/>
              <w:ind w:left="0"/>
              <w:jc w:val="both"/>
            </w:pPr>
            <w:r>
              <w:t>11.02.06 Sume defalcate din TVA pentru echilibrarea bugetelor locale</w:t>
            </w:r>
          </w:p>
        </w:tc>
        <w:tc>
          <w:tcPr>
            <w:tcW w:w="3402" w:type="dxa"/>
          </w:tcPr>
          <w:p w:rsidR="00AB1904" w:rsidRDefault="00AB1904" w:rsidP="00AB1904">
            <w:pPr>
              <w:pStyle w:val="ListParagraph"/>
              <w:ind w:left="0"/>
              <w:jc w:val="right"/>
            </w:pPr>
            <w:r>
              <w:t>+6.623,00</w:t>
            </w:r>
          </w:p>
        </w:tc>
      </w:tr>
    </w:tbl>
    <w:p w:rsidR="00AB1904" w:rsidRDefault="00AB1904" w:rsidP="00B5103F">
      <w:pPr>
        <w:pStyle w:val="ListParagraph"/>
        <w:jc w:val="both"/>
      </w:pPr>
    </w:p>
    <w:tbl>
      <w:tblPr>
        <w:tblStyle w:val="TableGrid"/>
        <w:tblW w:w="0" w:type="auto"/>
        <w:tblInd w:w="720" w:type="dxa"/>
        <w:tblLook w:val="04A0"/>
      </w:tblPr>
      <w:tblGrid>
        <w:gridCol w:w="5342"/>
        <w:gridCol w:w="3402"/>
      </w:tblGrid>
      <w:tr w:rsidR="009B47F2" w:rsidRPr="009B47F2" w:rsidTr="009B47F2">
        <w:trPr>
          <w:trHeight w:val="525"/>
        </w:trPr>
        <w:tc>
          <w:tcPr>
            <w:tcW w:w="5342" w:type="dxa"/>
          </w:tcPr>
          <w:p w:rsidR="009B47F2" w:rsidRPr="009B47F2" w:rsidRDefault="009B47F2" w:rsidP="00B5103F">
            <w:pPr>
              <w:pStyle w:val="ListParagraph"/>
              <w:ind w:left="0"/>
              <w:jc w:val="both"/>
              <w:rPr>
                <w:b/>
              </w:rPr>
            </w:pPr>
            <w:r w:rsidRPr="009B47F2">
              <w:rPr>
                <w:b/>
              </w:rPr>
              <w:t>Capitolul</w:t>
            </w:r>
          </w:p>
        </w:tc>
        <w:tc>
          <w:tcPr>
            <w:tcW w:w="3402" w:type="dxa"/>
          </w:tcPr>
          <w:p w:rsidR="009B47F2" w:rsidRPr="009B47F2" w:rsidRDefault="009B47F2" w:rsidP="009B47F2">
            <w:pPr>
              <w:pStyle w:val="ListParagraph"/>
              <w:ind w:left="0"/>
              <w:jc w:val="right"/>
              <w:rPr>
                <w:b/>
              </w:rPr>
            </w:pPr>
            <w:r w:rsidRPr="009B47F2">
              <w:rPr>
                <w:b/>
              </w:rPr>
              <w:t xml:space="preserve">Suma repartizată </w:t>
            </w:r>
          </w:p>
          <w:p w:rsidR="009B47F2" w:rsidRPr="009B47F2" w:rsidRDefault="009B47F2" w:rsidP="009B47F2">
            <w:pPr>
              <w:pStyle w:val="ListParagraph"/>
              <w:ind w:left="0"/>
              <w:jc w:val="right"/>
              <w:rPr>
                <w:b/>
              </w:rPr>
            </w:pPr>
            <w:r w:rsidRPr="009B47F2">
              <w:rPr>
                <w:b/>
              </w:rPr>
              <w:t>(mii lei)</w:t>
            </w:r>
          </w:p>
        </w:tc>
      </w:tr>
      <w:tr w:rsidR="009B47F2" w:rsidTr="009B47F2">
        <w:tc>
          <w:tcPr>
            <w:tcW w:w="5342" w:type="dxa"/>
          </w:tcPr>
          <w:p w:rsidR="009B47F2" w:rsidRDefault="009B47F2" w:rsidP="00B5103F">
            <w:pPr>
              <w:pStyle w:val="ListParagraph"/>
              <w:ind w:left="0"/>
              <w:jc w:val="both"/>
            </w:pPr>
            <w:r>
              <w:t>51 Autorități executive</w:t>
            </w:r>
          </w:p>
        </w:tc>
        <w:tc>
          <w:tcPr>
            <w:tcW w:w="3402" w:type="dxa"/>
          </w:tcPr>
          <w:p w:rsidR="009B47F2" w:rsidRDefault="00AB1904" w:rsidP="009B47F2">
            <w:pPr>
              <w:pStyle w:val="ListParagraph"/>
              <w:ind w:left="0"/>
              <w:jc w:val="right"/>
            </w:pPr>
            <w:r>
              <w:t>+</w:t>
            </w:r>
            <w:r w:rsidR="009B47F2">
              <w:t>150,00</w:t>
            </w:r>
          </w:p>
        </w:tc>
      </w:tr>
      <w:tr w:rsidR="00AB1904" w:rsidTr="009B47F2">
        <w:tc>
          <w:tcPr>
            <w:tcW w:w="5342" w:type="dxa"/>
          </w:tcPr>
          <w:p w:rsidR="00AB1904" w:rsidRDefault="00AB1904" w:rsidP="00B5103F">
            <w:pPr>
              <w:pStyle w:val="ListParagraph"/>
              <w:ind w:left="0"/>
              <w:jc w:val="both"/>
            </w:pPr>
            <w:r>
              <w:t>65 Învățământ</w:t>
            </w:r>
          </w:p>
        </w:tc>
        <w:tc>
          <w:tcPr>
            <w:tcW w:w="3402" w:type="dxa"/>
          </w:tcPr>
          <w:p w:rsidR="00AB1904" w:rsidRDefault="00AB1904" w:rsidP="009B47F2">
            <w:pPr>
              <w:pStyle w:val="ListParagraph"/>
              <w:ind w:left="0"/>
              <w:jc w:val="right"/>
            </w:pPr>
            <w:r>
              <w:t>-888,00</w:t>
            </w:r>
          </w:p>
        </w:tc>
      </w:tr>
      <w:tr w:rsidR="009B47F2" w:rsidTr="009B47F2">
        <w:tc>
          <w:tcPr>
            <w:tcW w:w="5342" w:type="dxa"/>
          </w:tcPr>
          <w:p w:rsidR="009B47F2" w:rsidRDefault="009B47F2" w:rsidP="00B5103F">
            <w:pPr>
              <w:pStyle w:val="ListParagraph"/>
              <w:ind w:left="0"/>
              <w:jc w:val="both"/>
            </w:pPr>
            <w:r>
              <w:t>66 Sănătate</w:t>
            </w:r>
          </w:p>
        </w:tc>
        <w:tc>
          <w:tcPr>
            <w:tcW w:w="3402" w:type="dxa"/>
          </w:tcPr>
          <w:p w:rsidR="009B47F2" w:rsidRDefault="00AB1904" w:rsidP="009B47F2">
            <w:pPr>
              <w:pStyle w:val="ListParagraph"/>
              <w:ind w:left="0"/>
              <w:jc w:val="right"/>
            </w:pPr>
            <w:r>
              <w:t>+</w:t>
            </w:r>
            <w:r w:rsidR="009B47F2">
              <w:t>59,50</w:t>
            </w:r>
          </w:p>
        </w:tc>
      </w:tr>
      <w:tr w:rsidR="009B47F2" w:rsidTr="009B47F2">
        <w:tc>
          <w:tcPr>
            <w:tcW w:w="5342" w:type="dxa"/>
          </w:tcPr>
          <w:p w:rsidR="009B47F2" w:rsidRDefault="009B47F2" w:rsidP="00B5103F">
            <w:pPr>
              <w:pStyle w:val="ListParagraph"/>
              <w:ind w:left="0"/>
              <w:jc w:val="both"/>
            </w:pPr>
            <w:r>
              <w:t>70 Locuințe, servicii și dezvoltare publică</w:t>
            </w:r>
          </w:p>
        </w:tc>
        <w:tc>
          <w:tcPr>
            <w:tcW w:w="3402" w:type="dxa"/>
          </w:tcPr>
          <w:p w:rsidR="009B47F2" w:rsidRDefault="00AB1904" w:rsidP="009B47F2">
            <w:pPr>
              <w:pStyle w:val="ListParagraph"/>
              <w:ind w:left="0"/>
              <w:jc w:val="right"/>
            </w:pPr>
            <w:r>
              <w:t>+</w:t>
            </w:r>
            <w:r w:rsidR="009B47F2">
              <w:t>1.413,50</w:t>
            </w:r>
          </w:p>
        </w:tc>
      </w:tr>
      <w:tr w:rsidR="009B47F2" w:rsidTr="009B47F2">
        <w:tc>
          <w:tcPr>
            <w:tcW w:w="5342" w:type="dxa"/>
          </w:tcPr>
          <w:p w:rsidR="009B47F2" w:rsidRDefault="009B47F2" w:rsidP="00B5103F">
            <w:pPr>
              <w:pStyle w:val="ListParagraph"/>
              <w:ind w:left="0"/>
              <w:jc w:val="both"/>
            </w:pPr>
            <w:r>
              <w:t>84 Transporturi</w:t>
            </w:r>
          </w:p>
        </w:tc>
        <w:tc>
          <w:tcPr>
            <w:tcW w:w="3402" w:type="dxa"/>
          </w:tcPr>
          <w:p w:rsidR="009B47F2" w:rsidRDefault="00AB1904" w:rsidP="009B47F2">
            <w:pPr>
              <w:pStyle w:val="ListParagraph"/>
              <w:ind w:left="0"/>
              <w:jc w:val="right"/>
            </w:pPr>
            <w:r>
              <w:t>+</w:t>
            </w:r>
            <w:r w:rsidR="009B47F2">
              <w:t>5.000,00</w:t>
            </w:r>
          </w:p>
        </w:tc>
      </w:tr>
      <w:tr w:rsidR="009B47F2" w:rsidRPr="009B47F2" w:rsidTr="009B47F2">
        <w:tc>
          <w:tcPr>
            <w:tcW w:w="5342" w:type="dxa"/>
          </w:tcPr>
          <w:p w:rsidR="009B47F2" w:rsidRPr="009B47F2" w:rsidRDefault="009B47F2" w:rsidP="00B5103F">
            <w:pPr>
              <w:pStyle w:val="ListParagraph"/>
              <w:ind w:left="0"/>
              <w:jc w:val="both"/>
              <w:rPr>
                <w:b/>
              </w:rPr>
            </w:pPr>
            <w:r w:rsidRPr="009B47F2">
              <w:rPr>
                <w:b/>
              </w:rPr>
              <w:t>TOTAL</w:t>
            </w:r>
            <w:r w:rsidR="00AB1904">
              <w:rPr>
                <w:b/>
              </w:rPr>
              <w:t xml:space="preserve"> influență pozitivă</w:t>
            </w:r>
          </w:p>
        </w:tc>
        <w:tc>
          <w:tcPr>
            <w:tcW w:w="3402" w:type="dxa"/>
          </w:tcPr>
          <w:p w:rsidR="009B47F2" w:rsidRPr="009B47F2" w:rsidRDefault="00AB1904" w:rsidP="00AB1904">
            <w:pPr>
              <w:pStyle w:val="ListParagraph"/>
              <w:ind w:left="0"/>
              <w:jc w:val="right"/>
              <w:rPr>
                <w:b/>
              </w:rPr>
            </w:pPr>
            <w:r>
              <w:rPr>
                <w:b/>
              </w:rPr>
              <w:t>+6.623,00</w:t>
            </w:r>
          </w:p>
        </w:tc>
      </w:tr>
      <w:tr w:rsidR="00AB1904" w:rsidRPr="009B47F2" w:rsidTr="009B47F2">
        <w:tc>
          <w:tcPr>
            <w:tcW w:w="5342" w:type="dxa"/>
          </w:tcPr>
          <w:p w:rsidR="00AB1904" w:rsidRPr="009B47F2" w:rsidRDefault="00AB1904" w:rsidP="00AB1904">
            <w:pPr>
              <w:pStyle w:val="ListParagraph"/>
              <w:ind w:left="0"/>
              <w:jc w:val="both"/>
              <w:rPr>
                <w:b/>
              </w:rPr>
            </w:pPr>
            <w:r w:rsidRPr="009B47F2">
              <w:rPr>
                <w:b/>
              </w:rPr>
              <w:t>TOTAL</w:t>
            </w:r>
            <w:r>
              <w:rPr>
                <w:b/>
              </w:rPr>
              <w:t xml:space="preserve"> influență negativă</w:t>
            </w:r>
          </w:p>
        </w:tc>
        <w:tc>
          <w:tcPr>
            <w:tcW w:w="3402" w:type="dxa"/>
          </w:tcPr>
          <w:p w:rsidR="00AB1904" w:rsidRDefault="00AB1904" w:rsidP="00AB1904">
            <w:pPr>
              <w:pStyle w:val="ListParagraph"/>
              <w:ind w:left="0"/>
              <w:jc w:val="right"/>
              <w:rPr>
                <w:b/>
              </w:rPr>
            </w:pPr>
            <w:r>
              <w:rPr>
                <w:b/>
              </w:rPr>
              <w:t>-888,00</w:t>
            </w:r>
          </w:p>
        </w:tc>
      </w:tr>
    </w:tbl>
    <w:p w:rsidR="008304D4" w:rsidRDefault="008304D4" w:rsidP="008304D4">
      <w:pPr>
        <w:jc w:val="both"/>
      </w:pPr>
    </w:p>
    <w:p w:rsidR="008304D4" w:rsidRDefault="008304D4" w:rsidP="008304D4">
      <w:pPr>
        <w:numPr>
          <w:ilvl w:val="0"/>
          <w:numId w:val="4"/>
        </w:numPr>
        <w:spacing w:line="360" w:lineRule="auto"/>
        <w:ind w:left="1497" w:hanging="357"/>
        <w:jc w:val="both"/>
      </w:pPr>
      <w:r>
        <w:t>Anexa nr.</w:t>
      </w:r>
      <w:r w:rsidR="00CE6A99">
        <w:t>1</w:t>
      </w:r>
      <w:r>
        <w:t xml:space="preserve"> – </w:t>
      </w:r>
      <w:r w:rsidR="00F10F2C">
        <w:t>Buget Local</w:t>
      </w:r>
      <w:r>
        <w:t xml:space="preserve">; </w:t>
      </w:r>
    </w:p>
    <w:p w:rsidR="00CE6A99" w:rsidRDefault="00CE6A99" w:rsidP="0097165B">
      <w:pPr>
        <w:jc w:val="both"/>
      </w:pPr>
    </w:p>
    <w:p w:rsidR="00531B35" w:rsidRPr="00522A72" w:rsidRDefault="00872603" w:rsidP="00531B35">
      <w:pPr>
        <w:tabs>
          <w:tab w:val="num" w:pos="360"/>
        </w:tabs>
        <w:rPr>
          <w:b/>
        </w:rPr>
      </w:pPr>
      <w:r w:rsidRPr="00522A72">
        <w:rPr>
          <w:b/>
        </w:rPr>
        <w:t>DIRECTOR ECONOMIC,</w:t>
      </w:r>
      <w:r w:rsidRPr="00522A72">
        <w:rPr>
          <w:b/>
        </w:rPr>
        <w:tab/>
      </w:r>
      <w:r w:rsidRPr="00522A72">
        <w:rPr>
          <w:b/>
        </w:rPr>
        <w:tab/>
      </w:r>
      <w:r w:rsidRPr="00522A72">
        <w:rPr>
          <w:b/>
        </w:rPr>
        <w:tab/>
      </w:r>
      <w:r w:rsidRPr="00522A72">
        <w:rPr>
          <w:b/>
        </w:rPr>
        <w:tab/>
      </w:r>
      <w:r w:rsidRPr="00522A72">
        <w:rPr>
          <w:b/>
        </w:rPr>
        <w:tab/>
        <w:t>SEF SERVICIU BUGET,</w:t>
      </w:r>
    </w:p>
    <w:p w:rsidR="00872603" w:rsidRDefault="00522A72" w:rsidP="00531B35">
      <w:pPr>
        <w:tabs>
          <w:tab w:val="num" w:pos="360"/>
        </w:tabs>
        <w:rPr>
          <w:b/>
        </w:rPr>
      </w:pPr>
      <w:r>
        <w:rPr>
          <w:b/>
        </w:rPr>
        <w:t xml:space="preserve">   STELIANA STANCIU</w:t>
      </w:r>
      <w:r>
        <w:rPr>
          <w:b/>
        </w:rPr>
        <w:tab/>
      </w:r>
      <w:r>
        <w:rPr>
          <w:b/>
        </w:rPr>
        <w:tab/>
      </w:r>
      <w:r>
        <w:rPr>
          <w:b/>
        </w:rPr>
        <w:tab/>
      </w:r>
      <w:r>
        <w:rPr>
          <w:b/>
        </w:rPr>
        <w:tab/>
      </w:r>
      <w:r>
        <w:rPr>
          <w:b/>
        </w:rPr>
        <w:tab/>
      </w:r>
      <w:r w:rsidR="00F62214" w:rsidRPr="00522A72">
        <w:rPr>
          <w:b/>
        </w:rPr>
        <w:t xml:space="preserve">      </w:t>
      </w:r>
      <w:r w:rsidR="00872603" w:rsidRPr="00522A72">
        <w:rPr>
          <w:b/>
        </w:rPr>
        <w:t>RAMONA RADU</w:t>
      </w:r>
    </w:p>
    <w:p w:rsidR="009A165C" w:rsidRDefault="009A165C" w:rsidP="009A165C">
      <w:pPr>
        <w:tabs>
          <w:tab w:val="num" w:pos="360"/>
        </w:tabs>
        <w:ind w:firstLine="360"/>
        <w:jc w:val="center"/>
        <w:rPr>
          <w:b/>
        </w:rPr>
      </w:pPr>
    </w:p>
    <w:p w:rsidR="00CE6A99" w:rsidRDefault="00CE6A99" w:rsidP="00531B35">
      <w:pPr>
        <w:tabs>
          <w:tab w:val="num" w:pos="360"/>
        </w:tabs>
        <w:rPr>
          <w:b/>
        </w:rPr>
      </w:pPr>
    </w:p>
    <w:p w:rsidR="00610CB6" w:rsidRDefault="00610CB6" w:rsidP="00531B35">
      <w:pPr>
        <w:tabs>
          <w:tab w:val="num" w:pos="360"/>
        </w:tabs>
        <w:rPr>
          <w:b/>
        </w:rPr>
      </w:pPr>
    </w:p>
    <w:p w:rsidR="00AB17CB" w:rsidRPr="00EE658E" w:rsidRDefault="00531B35" w:rsidP="008304D4">
      <w:pPr>
        <w:tabs>
          <w:tab w:val="num" w:pos="360"/>
        </w:tabs>
        <w:rPr>
          <w:b/>
        </w:rPr>
      </w:pPr>
      <w:r>
        <w:rPr>
          <w:b/>
        </w:rPr>
        <w:t>Cod FP 53 – 01, Ver.</w:t>
      </w:r>
    </w:p>
    <w:sectPr w:rsidR="00AB17CB" w:rsidRPr="00EE658E" w:rsidSect="009A165C">
      <w:pgSz w:w="11906" w:h="16838"/>
      <w:pgMar w:top="709" w:right="991" w:bottom="426"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18FE" w:rsidRDefault="00E518FE" w:rsidP="005F220D">
      <w:r>
        <w:separator/>
      </w:r>
    </w:p>
  </w:endnote>
  <w:endnote w:type="continuationSeparator" w:id="0">
    <w:p w:rsidR="00E518FE" w:rsidRDefault="00E518FE" w:rsidP="005F22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18FE" w:rsidRDefault="00E518FE" w:rsidP="005F220D">
      <w:r>
        <w:separator/>
      </w:r>
    </w:p>
  </w:footnote>
  <w:footnote w:type="continuationSeparator" w:id="0">
    <w:p w:rsidR="00E518FE" w:rsidRDefault="00E518FE" w:rsidP="005F22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24632"/>
    <w:multiLevelType w:val="hybridMultilevel"/>
    <w:tmpl w:val="2370FA7E"/>
    <w:lvl w:ilvl="0" w:tplc="5B54360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2005FB"/>
    <w:multiLevelType w:val="hybridMultilevel"/>
    <w:tmpl w:val="8C702AD8"/>
    <w:lvl w:ilvl="0" w:tplc="4CBEA00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D5363A6"/>
    <w:multiLevelType w:val="hybridMultilevel"/>
    <w:tmpl w:val="6AD02EE2"/>
    <w:lvl w:ilvl="0" w:tplc="04180005">
      <w:start w:val="1"/>
      <w:numFmt w:val="bullet"/>
      <w:lvlText w:val=""/>
      <w:lvlJc w:val="left"/>
      <w:pPr>
        <w:tabs>
          <w:tab w:val="num" w:pos="1500"/>
        </w:tabs>
        <w:ind w:left="1500" w:hanging="360"/>
      </w:pPr>
      <w:rPr>
        <w:rFonts w:ascii="Wingdings" w:hAnsi="Wingdings" w:hint="default"/>
      </w:rPr>
    </w:lvl>
    <w:lvl w:ilvl="1" w:tplc="04180003" w:tentative="1">
      <w:start w:val="1"/>
      <w:numFmt w:val="bullet"/>
      <w:lvlText w:val="o"/>
      <w:lvlJc w:val="left"/>
      <w:pPr>
        <w:tabs>
          <w:tab w:val="num" w:pos="2220"/>
        </w:tabs>
        <w:ind w:left="2220" w:hanging="360"/>
      </w:pPr>
      <w:rPr>
        <w:rFonts w:ascii="Courier New" w:hAnsi="Courier New" w:cs="Courier New" w:hint="default"/>
      </w:rPr>
    </w:lvl>
    <w:lvl w:ilvl="2" w:tplc="04180005" w:tentative="1">
      <w:start w:val="1"/>
      <w:numFmt w:val="bullet"/>
      <w:lvlText w:val=""/>
      <w:lvlJc w:val="left"/>
      <w:pPr>
        <w:tabs>
          <w:tab w:val="num" w:pos="2940"/>
        </w:tabs>
        <w:ind w:left="2940" w:hanging="360"/>
      </w:pPr>
      <w:rPr>
        <w:rFonts w:ascii="Wingdings" w:hAnsi="Wingdings" w:hint="default"/>
      </w:rPr>
    </w:lvl>
    <w:lvl w:ilvl="3" w:tplc="04180001" w:tentative="1">
      <w:start w:val="1"/>
      <w:numFmt w:val="bullet"/>
      <w:lvlText w:val=""/>
      <w:lvlJc w:val="left"/>
      <w:pPr>
        <w:tabs>
          <w:tab w:val="num" w:pos="3660"/>
        </w:tabs>
        <w:ind w:left="3660" w:hanging="360"/>
      </w:pPr>
      <w:rPr>
        <w:rFonts w:ascii="Symbol" w:hAnsi="Symbol" w:hint="default"/>
      </w:rPr>
    </w:lvl>
    <w:lvl w:ilvl="4" w:tplc="04180003" w:tentative="1">
      <w:start w:val="1"/>
      <w:numFmt w:val="bullet"/>
      <w:lvlText w:val="o"/>
      <w:lvlJc w:val="left"/>
      <w:pPr>
        <w:tabs>
          <w:tab w:val="num" w:pos="4380"/>
        </w:tabs>
        <w:ind w:left="4380" w:hanging="360"/>
      </w:pPr>
      <w:rPr>
        <w:rFonts w:ascii="Courier New" w:hAnsi="Courier New" w:cs="Courier New" w:hint="default"/>
      </w:rPr>
    </w:lvl>
    <w:lvl w:ilvl="5" w:tplc="04180005" w:tentative="1">
      <w:start w:val="1"/>
      <w:numFmt w:val="bullet"/>
      <w:lvlText w:val=""/>
      <w:lvlJc w:val="left"/>
      <w:pPr>
        <w:tabs>
          <w:tab w:val="num" w:pos="5100"/>
        </w:tabs>
        <w:ind w:left="5100" w:hanging="360"/>
      </w:pPr>
      <w:rPr>
        <w:rFonts w:ascii="Wingdings" w:hAnsi="Wingdings" w:hint="default"/>
      </w:rPr>
    </w:lvl>
    <w:lvl w:ilvl="6" w:tplc="04180001" w:tentative="1">
      <w:start w:val="1"/>
      <w:numFmt w:val="bullet"/>
      <w:lvlText w:val=""/>
      <w:lvlJc w:val="left"/>
      <w:pPr>
        <w:tabs>
          <w:tab w:val="num" w:pos="5820"/>
        </w:tabs>
        <w:ind w:left="5820" w:hanging="360"/>
      </w:pPr>
      <w:rPr>
        <w:rFonts w:ascii="Symbol" w:hAnsi="Symbol" w:hint="default"/>
      </w:rPr>
    </w:lvl>
    <w:lvl w:ilvl="7" w:tplc="04180003" w:tentative="1">
      <w:start w:val="1"/>
      <w:numFmt w:val="bullet"/>
      <w:lvlText w:val="o"/>
      <w:lvlJc w:val="left"/>
      <w:pPr>
        <w:tabs>
          <w:tab w:val="num" w:pos="6540"/>
        </w:tabs>
        <w:ind w:left="6540" w:hanging="360"/>
      </w:pPr>
      <w:rPr>
        <w:rFonts w:ascii="Courier New" w:hAnsi="Courier New" w:cs="Courier New" w:hint="default"/>
      </w:rPr>
    </w:lvl>
    <w:lvl w:ilvl="8" w:tplc="04180005" w:tentative="1">
      <w:start w:val="1"/>
      <w:numFmt w:val="bullet"/>
      <w:lvlText w:val=""/>
      <w:lvlJc w:val="left"/>
      <w:pPr>
        <w:tabs>
          <w:tab w:val="num" w:pos="7260"/>
        </w:tabs>
        <w:ind w:left="7260" w:hanging="360"/>
      </w:pPr>
      <w:rPr>
        <w:rFonts w:ascii="Wingdings" w:hAnsi="Wingdings" w:hint="default"/>
      </w:rPr>
    </w:lvl>
  </w:abstractNum>
  <w:abstractNum w:abstractNumId="3">
    <w:nsid w:val="78924DD9"/>
    <w:multiLevelType w:val="hybridMultilevel"/>
    <w:tmpl w:val="8D4AE4EA"/>
    <w:lvl w:ilvl="0" w:tplc="4CBEA0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531B35"/>
    <w:rsid w:val="00000978"/>
    <w:rsid w:val="0000241B"/>
    <w:rsid w:val="000030C2"/>
    <w:rsid w:val="0001738A"/>
    <w:rsid w:val="00025451"/>
    <w:rsid w:val="000301AE"/>
    <w:rsid w:val="0004142D"/>
    <w:rsid w:val="00042870"/>
    <w:rsid w:val="000473ED"/>
    <w:rsid w:val="00052A62"/>
    <w:rsid w:val="00052B01"/>
    <w:rsid w:val="00054363"/>
    <w:rsid w:val="0006792D"/>
    <w:rsid w:val="00067EE3"/>
    <w:rsid w:val="0007696C"/>
    <w:rsid w:val="00080FE8"/>
    <w:rsid w:val="00090FA1"/>
    <w:rsid w:val="00091561"/>
    <w:rsid w:val="000A0713"/>
    <w:rsid w:val="000A6D6F"/>
    <w:rsid w:val="000B46AD"/>
    <w:rsid w:val="000B5034"/>
    <w:rsid w:val="000C127A"/>
    <w:rsid w:val="000D058D"/>
    <w:rsid w:val="000D0D03"/>
    <w:rsid w:val="000D486C"/>
    <w:rsid w:val="000F4C09"/>
    <w:rsid w:val="000F6B6D"/>
    <w:rsid w:val="00103454"/>
    <w:rsid w:val="001079CD"/>
    <w:rsid w:val="00115945"/>
    <w:rsid w:val="001228BE"/>
    <w:rsid w:val="001245F3"/>
    <w:rsid w:val="00136481"/>
    <w:rsid w:val="001408D3"/>
    <w:rsid w:val="00141FE4"/>
    <w:rsid w:val="00143BE8"/>
    <w:rsid w:val="00145F75"/>
    <w:rsid w:val="00146AB0"/>
    <w:rsid w:val="00160FE7"/>
    <w:rsid w:val="001630B3"/>
    <w:rsid w:val="001668D4"/>
    <w:rsid w:val="0017492A"/>
    <w:rsid w:val="001760BA"/>
    <w:rsid w:val="00177A6F"/>
    <w:rsid w:val="0018032D"/>
    <w:rsid w:val="0019005E"/>
    <w:rsid w:val="00190786"/>
    <w:rsid w:val="0019228F"/>
    <w:rsid w:val="00194471"/>
    <w:rsid w:val="00197513"/>
    <w:rsid w:val="001A413E"/>
    <w:rsid w:val="001B46E7"/>
    <w:rsid w:val="001B78CD"/>
    <w:rsid w:val="001C20B4"/>
    <w:rsid w:val="001C74D8"/>
    <w:rsid w:val="001D5DA3"/>
    <w:rsid w:val="001D7AD1"/>
    <w:rsid w:val="001F1E6D"/>
    <w:rsid w:val="001F32D4"/>
    <w:rsid w:val="001F7DD9"/>
    <w:rsid w:val="00202758"/>
    <w:rsid w:val="00203100"/>
    <w:rsid w:val="00203198"/>
    <w:rsid w:val="0021005A"/>
    <w:rsid w:val="0021516D"/>
    <w:rsid w:val="00216A9F"/>
    <w:rsid w:val="00222A06"/>
    <w:rsid w:val="00222F16"/>
    <w:rsid w:val="00226387"/>
    <w:rsid w:val="002334BE"/>
    <w:rsid w:val="00235970"/>
    <w:rsid w:val="00240A57"/>
    <w:rsid w:val="00245239"/>
    <w:rsid w:val="002659AD"/>
    <w:rsid w:val="002706D2"/>
    <w:rsid w:val="00271DD5"/>
    <w:rsid w:val="002738D2"/>
    <w:rsid w:val="00281DDE"/>
    <w:rsid w:val="002831A3"/>
    <w:rsid w:val="00285483"/>
    <w:rsid w:val="0028650B"/>
    <w:rsid w:val="002A36A8"/>
    <w:rsid w:val="002A4F37"/>
    <w:rsid w:val="002A6476"/>
    <w:rsid w:val="002A7E8B"/>
    <w:rsid w:val="002B12F2"/>
    <w:rsid w:val="002B3980"/>
    <w:rsid w:val="002C0887"/>
    <w:rsid w:val="002C11C9"/>
    <w:rsid w:val="002C2B1C"/>
    <w:rsid w:val="002D0C59"/>
    <w:rsid w:val="002D1AFF"/>
    <w:rsid w:val="002D1FB5"/>
    <w:rsid w:val="002D791B"/>
    <w:rsid w:val="0030306F"/>
    <w:rsid w:val="00313F74"/>
    <w:rsid w:val="003152A7"/>
    <w:rsid w:val="00341845"/>
    <w:rsid w:val="003439B8"/>
    <w:rsid w:val="00345DAF"/>
    <w:rsid w:val="00353797"/>
    <w:rsid w:val="003611AC"/>
    <w:rsid w:val="003623BD"/>
    <w:rsid w:val="003630B3"/>
    <w:rsid w:val="003657C4"/>
    <w:rsid w:val="00377395"/>
    <w:rsid w:val="0038730A"/>
    <w:rsid w:val="003900F6"/>
    <w:rsid w:val="00393E40"/>
    <w:rsid w:val="003A4E1E"/>
    <w:rsid w:val="003B05EE"/>
    <w:rsid w:val="003B1257"/>
    <w:rsid w:val="003B3F67"/>
    <w:rsid w:val="003B4D48"/>
    <w:rsid w:val="003B7CD8"/>
    <w:rsid w:val="003C01D7"/>
    <w:rsid w:val="003C3248"/>
    <w:rsid w:val="003D0ED9"/>
    <w:rsid w:val="003D3802"/>
    <w:rsid w:val="003D450A"/>
    <w:rsid w:val="003E4F0D"/>
    <w:rsid w:val="003E697F"/>
    <w:rsid w:val="0040340E"/>
    <w:rsid w:val="00411CBB"/>
    <w:rsid w:val="00412B86"/>
    <w:rsid w:val="0041464E"/>
    <w:rsid w:val="0042428D"/>
    <w:rsid w:val="004425FF"/>
    <w:rsid w:val="004427E6"/>
    <w:rsid w:val="00445404"/>
    <w:rsid w:val="004466CF"/>
    <w:rsid w:val="004566F3"/>
    <w:rsid w:val="0047785A"/>
    <w:rsid w:val="00484E48"/>
    <w:rsid w:val="00493035"/>
    <w:rsid w:val="0049555B"/>
    <w:rsid w:val="00497D75"/>
    <w:rsid w:val="004A62CF"/>
    <w:rsid w:val="004B0A5C"/>
    <w:rsid w:val="004B3248"/>
    <w:rsid w:val="004B7322"/>
    <w:rsid w:val="004C117F"/>
    <w:rsid w:val="004C2825"/>
    <w:rsid w:val="004C4D0E"/>
    <w:rsid w:val="004D27F8"/>
    <w:rsid w:val="004F55FB"/>
    <w:rsid w:val="004F7DEF"/>
    <w:rsid w:val="00500248"/>
    <w:rsid w:val="00503612"/>
    <w:rsid w:val="005133D0"/>
    <w:rsid w:val="00521337"/>
    <w:rsid w:val="00522A72"/>
    <w:rsid w:val="00523819"/>
    <w:rsid w:val="00526F3D"/>
    <w:rsid w:val="00530B78"/>
    <w:rsid w:val="00531B35"/>
    <w:rsid w:val="00531C9A"/>
    <w:rsid w:val="00532F94"/>
    <w:rsid w:val="005450E5"/>
    <w:rsid w:val="005469AC"/>
    <w:rsid w:val="005528A9"/>
    <w:rsid w:val="0055482E"/>
    <w:rsid w:val="0056597F"/>
    <w:rsid w:val="0058416F"/>
    <w:rsid w:val="00586A80"/>
    <w:rsid w:val="00587861"/>
    <w:rsid w:val="005933AD"/>
    <w:rsid w:val="005A0082"/>
    <w:rsid w:val="005B0815"/>
    <w:rsid w:val="005B1701"/>
    <w:rsid w:val="005B5012"/>
    <w:rsid w:val="005C2861"/>
    <w:rsid w:val="005E0F4D"/>
    <w:rsid w:val="005E5374"/>
    <w:rsid w:val="005F220D"/>
    <w:rsid w:val="005F6D13"/>
    <w:rsid w:val="00600D76"/>
    <w:rsid w:val="00606DD5"/>
    <w:rsid w:val="00610CB6"/>
    <w:rsid w:val="00611CCE"/>
    <w:rsid w:val="00617791"/>
    <w:rsid w:val="00622011"/>
    <w:rsid w:val="0062772F"/>
    <w:rsid w:val="006429B2"/>
    <w:rsid w:val="006444D5"/>
    <w:rsid w:val="00647C4E"/>
    <w:rsid w:val="00651B1D"/>
    <w:rsid w:val="006521DD"/>
    <w:rsid w:val="00660B19"/>
    <w:rsid w:val="00672D47"/>
    <w:rsid w:val="0067352F"/>
    <w:rsid w:val="00677C60"/>
    <w:rsid w:val="00687930"/>
    <w:rsid w:val="006945F9"/>
    <w:rsid w:val="006A155D"/>
    <w:rsid w:val="006A16BC"/>
    <w:rsid w:val="006C39BF"/>
    <w:rsid w:val="006C3D5F"/>
    <w:rsid w:val="006C7814"/>
    <w:rsid w:val="006D3A8B"/>
    <w:rsid w:val="006D70DA"/>
    <w:rsid w:val="006E1A81"/>
    <w:rsid w:val="006E3A54"/>
    <w:rsid w:val="006E5EEB"/>
    <w:rsid w:val="006E711C"/>
    <w:rsid w:val="006E7996"/>
    <w:rsid w:val="006F74DF"/>
    <w:rsid w:val="00703162"/>
    <w:rsid w:val="00706664"/>
    <w:rsid w:val="00713DBF"/>
    <w:rsid w:val="00713EB8"/>
    <w:rsid w:val="00726F2F"/>
    <w:rsid w:val="00733256"/>
    <w:rsid w:val="00736752"/>
    <w:rsid w:val="00745742"/>
    <w:rsid w:val="0074616D"/>
    <w:rsid w:val="00752A1D"/>
    <w:rsid w:val="00766601"/>
    <w:rsid w:val="00776287"/>
    <w:rsid w:val="00781A5A"/>
    <w:rsid w:val="00786A9F"/>
    <w:rsid w:val="007911FB"/>
    <w:rsid w:val="00795AA9"/>
    <w:rsid w:val="007B0903"/>
    <w:rsid w:val="007B4AF2"/>
    <w:rsid w:val="007B7ACD"/>
    <w:rsid w:val="007C491C"/>
    <w:rsid w:val="007F6043"/>
    <w:rsid w:val="00802845"/>
    <w:rsid w:val="00802D68"/>
    <w:rsid w:val="00805A37"/>
    <w:rsid w:val="00814B1E"/>
    <w:rsid w:val="00815DB7"/>
    <w:rsid w:val="00816AAE"/>
    <w:rsid w:val="00816FD4"/>
    <w:rsid w:val="00820BC4"/>
    <w:rsid w:val="00821856"/>
    <w:rsid w:val="0082747F"/>
    <w:rsid w:val="00827D3E"/>
    <w:rsid w:val="008304D4"/>
    <w:rsid w:val="008331C1"/>
    <w:rsid w:val="00833AF6"/>
    <w:rsid w:val="00836004"/>
    <w:rsid w:val="00837533"/>
    <w:rsid w:val="00837E2B"/>
    <w:rsid w:val="0084120A"/>
    <w:rsid w:val="00842CD6"/>
    <w:rsid w:val="00846630"/>
    <w:rsid w:val="00852351"/>
    <w:rsid w:val="00865700"/>
    <w:rsid w:val="0086616A"/>
    <w:rsid w:val="00872603"/>
    <w:rsid w:val="00875061"/>
    <w:rsid w:val="00876DCD"/>
    <w:rsid w:val="0088194E"/>
    <w:rsid w:val="00895BD7"/>
    <w:rsid w:val="00896BD1"/>
    <w:rsid w:val="008A00CE"/>
    <w:rsid w:val="008B5CC5"/>
    <w:rsid w:val="008C05C2"/>
    <w:rsid w:val="008D7D79"/>
    <w:rsid w:val="008E3002"/>
    <w:rsid w:val="008E53A5"/>
    <w:rsid w:val="008E6F6D"/>
    <w:rsid w:val="008F03CA"/>
    <w:rsid w:val="008F08A4"/>
    <w:rsid w:val="008F352A"/>
    <w:rsid w:val="008F6435"/>
    <w:rsid w:val="009017E1"/>
    <w:rsid w:val="009032EA"/>
    <w:rsid w:val="00907B7B"/>
    <w:rsid w:val="00915722"/>
    <w:rsid w:val="0092085C"/>
    <w:rsid w:val="009211F5"/>
    <w:rsid w:val="009219BC"/>
    <w:rsid w:val="009222F4"/>
    <w:rsid w:val="00924A93"/>
    <w:rsid w:val="00925884"/>
    <w:rsid w:val="00933EAD"/>
    <w:rsid w:val="009364C4"/>
    <w:rsid w:val="00940054"/>
    <w:rsid w:val="00941323"/>
    <w:rsid w:val="00951E04"/>
    <w:rsid w:val="00952657"/>
    <w:rsid w:val="00957A6B"/>
    <w:rsid w:val="00961D31"/>
    <w:rsid w:val="0096269B"/>
    <w:rsid w:val="009655E6"/>
    <w:rsid w:val="00967AD3"/>
    <w:rsid w:val="0097165B"/>
    <w:rsid w:val="00981633"/>
    <w:rsid w:val="00986971"/>
    <w:rsid w:val="00995C05"/>
    <w:rsid w:val="009A165C"/>
    <w:rsid w:val="009A3867"/>
    <w:rsid w:val="009B47F2"/>
    <w:rsid w:val="009B4DDF"/>
    <w:rsid w:val="009C637C"/>
    <w:rsid w:val="009D2CB6"/>
    <w:rsid w:val="009D5DF0"/>
    <w:rsid w:val="009E044B"/>
    <w:rsid w:val="009E331B"/>
    <w:rsid w:val="009E3C66"/>
    <w:rsid w:val="009F3DFC"/>
    <w:rsid w:val="00A15870"/>
    <w:rsid w:val="00A24290"/>
    <w:rsid w:val="00A2640E"/>
    <w:rsid w:val="00A26B91"/>
    <w:rsid w:val="00A331AC"/>
    <w:rsid w:val="00A36341"/>
    <w:rsid w:val="00A4456D"/>
    <w:rsid w:val="00A453D0"/>
    <w:rsid w:val="00A5137A"/>
    <w:rsid w:val="00A65DED"/>
    <w:rsid w:val="00A702B9"/>
    <w:rsid w:val="00A72F15"/>
    <w:rsid w:val="00A73547"/>
    <w:rsid w:val="00A803F9"/>
    <w:rsid w:val="00A830B8"/>
    <w:rsid w:val="00A90831"/>
    <w:rsid w:val="00A93891"/>
    <w:rsid w:val="00AA12DC"/>
    <w:rsid w:val="00AA2CDD"/>
    <w:rsid w:val="00AA3994"/>
    <w:rsid w:val="00AA63FA"/>
    <w:rsid w:val="00AB1904"/>
    <w:rsid w:val="00AC2901"/>
    <w:rsid w:val="00AD3FAC"/>
    <w:rsid w:val="00AE1A32"/>
    <w:rsid w:val="00B011EF"/>
    <w:rsid w:val="00B04133"/>
    <w:rsid w:val="00B06A47"/>
    <w:rsid w:val="00B126B7"/>
    <w:rsid w:val="00B27CEF"/>
    <w:rsid w:val="00B35B80"/>
    <w:rsid w:val="00B5103F"/>
    <w:rsid w:val="00B51C24"/>
    <w:rsid w:val="00B54957"/>
    <w:rsid w:val="00B55708"/>
    <w:rsid w:val="00B55775"/>
    <w:rsid w:val="00B63D07"/>
    <w:rsid w:val="00B6639A"/>
    <w:rsid w:val="00B72972"/>
    <w:rsid w:val="00B90AF7"/>
    <w:rsid w:val="00B915F4"/>
    <w:rsid w:val="00BB1BD0"/>
    <w:rsid w:val="00BB4050"/>
    <w:rsid w:val="00BC0F1A"/>
    <w:rsid w:val="00BE48E4"/>
    <w:rsid w:val="00BE66BE"/>
    <w:rsid w:val="00BF305F"/>
    <w:rsid w:val="00C02F55"/>
    <w:rsid w:val="00C04C39"/>
    <w:rsid w:val="00C12A8F"/>
    <w:rsid w:val="00C16956"/>
    <w:rsid w:val="00C41DD9"/>
    <w:rsid w:val="00C42D19"/>
    <w:rsid w:val="00C57635"/>
    <w:rsid w:val="00C67A4B"/>
    <w:rsid w:val="00C67FAA"/>
    <w:rsid w:val="00C800F2"/>
    <w:rsid w:val="00C917B7"/>
    <w:rsid w:val="00C948C9"/>
    <w:rsid w:val="00C95A69"/>
    <w:rsid w:val="00C97298"/>
    <w:rsid w:val="00CA2FA9"/>
    <w:rsid w:val="00CA4A8A"/>
    <w:rsid w:val="00CA747F"/>
    <w:rsid w:val="00CB6A02"/>
    <w:rsid w:val="00CC17E2"/>
    <w:rsid w:val="00CC2BBA"/>
    <w:rsid w:val="00CC5D12"/>
    <w:rsid w:val="00CC6427"/>
    <w:rsid w:val="00CC7893"/>
    <w:rsid w:val="00CC7C56"/>
    <w:rsid w:val="00CD1457"/>
    <w:rsid w:val="00CD18C3"/>
    <w:rsid w:val="00CD7415"/>
    <w:rsid w:val="00CE0329"/>
    <w:rsid w:val="00CE067C"/>
    <w:rsid w:val="00CE0D2C"/>
    <w:rsid w:val="00CE6A99"/>
    <w:rsid w:val="00CF60B9"/>
    <w:rsid w:val="00D13A5A"/>
    <w:rsid w:val="00D162CC"/>
    <w:rsid w:val="00D167F9"/>
    <w:rsid w:val="00D168DE"/>
    <w:rsid w:val="00D210ED"/>
    <w:rsid w:val="00D22837"/>
    <w:rsid w:val="00D23824"/>
    <w:rsid w:val="00D30075"/>
    <w:rsid w:val="00D30FAC"/>
    <w:rsid w:val="00D31CA1"/>
    <w:rsid w:val="00D323E1"/>
    <w:rsid w:val="00D32BBE"/>
    <w:rsid w:val="00D3402E"/>
    <w:rsid w:val="00D3569E"/>
    <w:rsid w:val="00D4449C"/>
    <w:rsid w:val="00D523F2"/>
    <w:rsid w:val="00D538FE"/>
    <w:rsid w:val="00D77830"/>
    <w:rsid w:val="00D8176B"/>
    <w:rsid w:val="00DA0061"/>
    <w:rsid w:val="00DB14A0"/>
    <w:rsid w:val="00DB513B"/>
    <w:rsid w:val="00DB6585"/>
    <w:rsid w:val="00DB6930"/>
    <w:rsid w:val="00DC1FA8"/>
    <w:rsid w:val="00DC3714"/>
    <w:rsid w:val="00DD0A16"/>
    <w:rsid w:val="00DD1954"/>
    <w:rsid w:val="00DD56F0"/>
    <w:rsid w:val="00DD5A83"/>
    <w:rsid w:val="00DE059E"/>
    <w:rsid w:val="00E02BED"/>
    <w:rsid w:val="00E0517F"/>
    <w:rsid w:val="00E0684E"/>
    <w:rsid w:val="00E06E33"/>
    <w:rsid w:val="00E116C4"/>
    <w:rsid w:val="00E234C2"/>
    <w:rsid w:val="00E26C20"/>
    <w:rsid w:val="00E271AD"/>
    <w:rsid w:val="00E36446"/>
    <w:rsid w:val="00E3756A"/>
    <w:rsid w:val="00E437DC"/>
    <w:rsid w:val="00E518FE"/>
    <w:rsid w:val="00E5460C"/>
    <w:rsid w:val="00E57B8B"/>
    <w:rsid w:val="00E661D7"/>
    <w:rsid w:val="00E704C4"/>
    <w:rsid w:val="00E75F5D"/>
    <w:rsid w:val="00E7686D"/>
    <w:rsid w:val="00E81BF5"/>
    <w:rsid w:val="00E828CD"/>
    <w:rsid w:val="00E930BB"/>
    <w:rsid w:val="00E94817"/>
    <w:rsid w:val="00EA2505"/>
    <w:rsid w:val="00EA25AB"/>
    <w:rsid w:val="00EA6652"/>
    <w:rsid w:val="00EA7532"/>
    <w:rsid w:val="00EB1F78"/>
    <w:rsid w:val="00EB6C3B"/>
    <w:rsid w:val="00EC52F4"/>
    <w:rsid w:val="00ED0198"/>
    <w:rsid w:val="00ED06F0"/>
    <w:rsid w:val="00EE658E"/>
    <w:rsid w:val="00EF4DEC"/>
    <w:rsid w:val="00EF5B29"/>
    <w:rsid w:val="00F06A8D"/>
    <w:rsid w:val="00F06F27"/>
    <w:rsid w:val="00F10F2C"/>
    <w:rsid w:val="00F12F51"/>
    <w:rsid w:val="00F131A7"/>
    <w:rsid w:val="00F2279A"/>
    <w:rsid w:val="00F22F9B"/>
    <w:rsid w:val="00F259F5"/>
    <w:rsid w:val="00F2763E"/>
    <w:rsid w:val="00F3365C"/>
    <w:rsid w:val="00F3404C"/>
    <w:rsid w:val="00F3486A"/>
    <w:rsid w:val="00F42C7D"/>
    <w:rsid w:val="00F4356E"/>
    <w:rsid w:val="00F44997"/>
    <w:rsid w:val="00F472C1"/>
    <w:rsid w:val="00F50E7D"/>
    <w:rsid w:val="00F5149F"/>
    <w:rsid w:val="00F53659"/>
    <w:rsid w:val="00F62214"/>
    <w:rsid w:val="00F623D0"/>
    <w:rsid w:val="00F65784"/>
    <w:rsid w:val="00F665EB"/>
    <w:rsid w:val="00F748EA"/>
    <w:rsid w:val="00F77CFD"/>
    <w:rsid w:val="00F91A4C"/>
    <w:rsid w:val="00FA26D7"/>
    <w:rsid w:val="00FA71EA"/>
    <w:rsid w:val="00FB1980"/>
    <w:rsid w:val="00FB24C8"/>
    <w:rsid w:val="00FB3B3E"/>
    <w:rsid w:val="00FB3F9F"/>
    <w:rsid w:val="00FB4E31"/>
    <w:rsid w:val="00FC0F19"/>
    <w:rsid w:val="00FC585C"/>
    <w:rsid w:val="00FD3C33"/>
    <w:rsid w:val="00FD469F"/>
    <w:rsid w:val="00FE4752"/>
    <w:rsid w:val="00FE7C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B35"/>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31B35"/>
    <w:rPr>
      <w:b/>
      <w:bCs/>
    </w:rPr>
  </w:style>
  <w:style w:type="paragraph" w:styleId="ListParagraph">
    <w:name w:val="List Paragraph"/>
    <w:basedOn w:val="Normal"/>
    <w:uiPriority w:val="34"/>
    <w:qFormat/>
    <w:rsid w:val="000A0713"/>
    <w:pPr>
      <w:ind w:left="720"/>
      <w:contextualSpacing/>
    </w:pPr>
  </w:style>
  <w:style w:type="paragraph" w:styleId="Header">
    <w:name w:val="header"/>
    <w:basedOn w:val="Normal"/>
    <w:link w:val="HeaderChar"/>
    <w:uiPriority w:val="99"/>
    <w:semiHidden/>
    <w:unhideWhenUsed/>
    <w:rsid w:val="005F220D"/>
    <w:pPr>
      <w:tabs>
        <w:tab w:val="center" w:pos="4680"/>
        <w:tab w:val="right" w:pos="9360"/>
      </w:tabs>
    </w:pPr>
  </w:style>
  <w:style w:type="character" w:customStyle="1" w:styleId="HeaderChar">
    <w:name w:val="Header Char"/>
    <w:basedOn w:val="DefaultParagraphFont"/>
    <w:link w:val="Header"/>
    <w:uiPriority w:val="99"/>
    <w:semiHidden/>
    <w:rsid w:val="005F220D"/>
    <w:rPr>
      <w:rFonts w:ascii="Times New Roman" w:eastAsia="Times New Roman" w:hAnsi="Times New Roman" w:cs="Times New Roman"/>
      <w:sz w:val="24"/>
      <w:szCs w:val="24"/>
      <w:lang w:val="ro-RO"/>
    </w:rPr>
  </w:style>
  <w:style w:type="paragraph" w:styleId="Footer">
    <w:name w:val="footer"/>
    <w:basedOn w:val="Normal"/>
    <w:link w:val="FooterChar"/>
    <w:uiPriority w:val="99"/>
    <w:semiHidden/>
    <w:unhideWhenUsed/>
    <w:rsid w:val="005F220D"/>
    <w:pPr>
      <w:tabs>
        <w:tab w:val="center" w:pos="4680"/>
        <w:tab w:val="right" w:pos="9360"/>
      </w:tabs>
    </w:pPr>
  </w:style>
  <w:style w:type="character" w:customStyle="1" w:styleId="FooterChar">
    <w:name w:val="Footer Char"/>
    <w:basedOn w:val="DefaultParagraphFont"/>
    <w:link w:val="Footer"/>
    <w:uiPriority w:val="99"/>
    <w:semiHidden/>
    <w:rsid w:val="005F220D"/>
    <w:rPr>
      <w:rFonts w:ascii="Times New Roman" w:eastAsia="Times New Roman" w:hAnsi="Times New Roman" w:cs="Times New Roman"/>
      <w:sz w:val="24"/>
      <w:szCs w:val="24"/>
      <w:lang w:val="ro-RO"/>
    </w:rPr>
  </w:style>
  <w:style w:type="table" w:styleId="TableGrid">
    <w:name w:val="Table Grid"/>
    <w:basedOn w:val="TableNormal"/>
    <w:uiPriority w:val="59"/>
    <w:rsid w:val="009B47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787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485</TotalTime>
  <Pages>1</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rradu</dc:creator>
  <cp:lastModifiedBy>rradu</cp:lastModifiedBy>
  <cp:revision>67</cp:revision>
  <cp:lastPrinted>2018-09-24T10:56:00Z</cp:lastPrinted>
  <dcterms:created xsi:type="dcterms:W3CDTF">2018-07-23T12:24:00Z</dcterms:created>
  <dcterms:modified xsi:type="dcterms:W3CDTF">2018-09-24T11:33:00Z</dcterms:modified>
</cp:coreProperties>
</file>