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19B5" w14:textId="293CF902" w:rsidR="00A055DE" w:rsidRPr="009B16DB" w:rsidRDefault="00DA4D93" w:rsidP="009B16DB">
      <w:pPr>
        <w:jc w:val="right"/>
        <w:rPr>
          <w:b/>
          <w:i/>
        </w:rPr>
      </w:pPr>
      <w:r w:rsidRPr="00A055DE">
        <w:rPr>
          <w:b/>
          <w:i/>
        </w:rPr>
        <w:t xml:space="preserve"> </w:t>
      </w:r>
      <w:r w:rsidR="00E51B9B" w:rsidRPr="00A055DE">
        <w:rPr>
          <w:b/>
          <w:i/>
        </w:rPr>
        <w:t xml:space="preserve">     </w:t>
      </w:r>
      <w:r w:rsidR="009B16DB" w:rsidRPr="009B16DB">
        <w:rPr>
          <w:b/>
          <w:i/>
        </w:rPr>
        <w:t>ANEXĂ LA HCL NR. 203/18.12.2024</w:t>
      </w:r>
    </w:p>
    <w:p w14:paraId="0AB86417" w14:textId="77777777" w:rsidR="009B16DB" w:rsidRPr="009B16DB" w:rsidRDefault="009B16DB" w:rsidP="009B16DB">
      <w:pPr>
        <w:jc w:val="right"/>
        <w:rPr>
          <w:b/>
          <w:i/>
        </w:rPr>
      </w:pPr>
    </w:p>
    <w:p w14:paraId="7AA2CB6D" w14:textId="135068C2" w:rsidR="00C05769" w:rsidRPr="009B16DB" w:rsidRDefault="00E51B9B" w:rsidP="009B16DB">
      <w:pPr>
        <w:jc w:val="both"/>
        <w:rPr>
          <w:b/>
          <w:i/>
        </w:rPr>
      </w:pPr>
      <w:r w:rsidRPr="009B16DB">
        <w:rPr>
          <w:b/>
          <w:i/>
        </w:rPr>
        <w:t xml:space="preserve">     </w:t>
      </w:r>
      <w:r w:rsidR="00DA4D93" w:rsidRPr="009B16DB">
        <w:rPr>
          <w:b/>
          <w:i/>
        </w:rPr>
        <w:t xml:space="preserve"> </w:t>
      </w:r>
      <w:r w:rsidR="00C05769" w:rsidRPr="009B16DB">
        <w:rPr>
          <w:b/>
          <w:i/>
        </w:rPr>
        <w:t xml:space="preserve">Nr. </w:t>
      </w:r>
      <w:r w:rsidRPr="009B16DB">
        <w:rPr>
          <w:b/>
          <w:i/>
        </w:rPr>
        <w:t xml:space="preserve">30908 din 12.12.2024   </w:t>
      </w:r>
      <w:r w:rsidR="00C05769" w:rsidRPr="009B16DB">
        <w:rPr>
          <w:b/>
        </w:rPr>
        <w:tab/>
      </w:r>
      <w:r w:rsidR="00C05769" w:rsidRPr="009B16DB">
        <w:rPr>
          <w:b/>
        </w:rPr>
        <w:tab/>
      </w:r>
      <w:r w:rsidRPr="009B16DB">
        <w:rPr>
          <w:b/>
        </w:rPr>
        <w:t xml:space="preserve"> </w:t>
      </w:r>
      <w:r w:rsidR="00C05769" w:rsidRPr="009B16DB">
        <w:rPr>
          <w:b/>
        </w:rPr>
        <w:t xml:space="preserve">     </w:t>
      </w:r>
      <w:r w:rsidR="00A055DE" w:rsidRPr="009B16DB">
        <w:rPr>
          <w:b/>
        </w:rPr>
        <w:t xml:space="preserve">                        </w:t>
      </w:r>
      <w:r w:rsidR="00C05769" w:rsidRPr="009B16DB">
        <w:rPr>
          <w:b/>
        </w:rPr>
        <w:t xml:space="preserve">  </w:t>
      </w:r>
      <w:r w:rsidR="009B16DB">
        <w:rPr>
          <w:b/>
        </w:rPr>
        <w:t xml:space="preserve">                 </w:t>
      </w:r>
      <w:r w:rsidR="00C05769" w:rsidRPr="009B16DB">
        <w:rPr>
          <w:b/>
          <w:i/>
        </w:rPr>
        <w:t xml:space="preserve">Nr. </w:t>
      </w:r>
      <w:r w:rsidR="00EF60D8" w:rsidRPr="009B16DB">
        <w:rPr>
          <w:b/>
          <w:i/>
        </w:rPr>
        <w:t>129 din 12.12.2024</w:t>
      </w:r>
    </w:p>
    <w:p w14:paraId="3E3B502E" w14:textId="77777777" w:rsidR="00A055DE" w:rsidRPr="009B16DB" w:rsidRDefault="00A055DE" w:rsidP="009B16DB">
      <w:pPr>
        <w:jc w:val="both"/>
        <w:rPr>
          <w:b/>
        </w:rPr>
      </w:pPr>
    </w:p>
    <w:p w14:paraId="2618834B" w14:textId="77777777" w:rsidR="00772C7B" w:rsidRPr="009B16DB" w:rsidRDefault="00772C7B" w:rsidP="009B16DB">
      <w:pPr>
        <w:keepNext/>
        <w:numPr>
          <w:ilvl w:val="1"/>
          <w:numId w:val="2"/>
        </w:numPr>
        <w:tabs>
          <w:tab w:val="left" w:pos="0"/>
        </w:tabs>
        <w:suppressAutoHyphens/>
        <w:jc w:val="center"/>
        <w:outlineLvl w:val="1"/>
        <w:rPr>
          <w:b/>
          <w:u w:val="single"/>
          <w:lang w:eastAsia="ar-SA"/>
        </w:rPr>
      </w:pPr>
    </w:p>
    <w:p w14:paraId="157197E9" w14:textId="2BC5D14E" w:rsidR="00772C7B" w:rsidRPr="009B16DB" w:rsidRDefault="00772C7B" w:rsidP="009B16DB">
      <w:pPr>
        <w:keepNext/>
        <w:numPr>
          <w:ilvl w:val="1"/>
          <w:numId w:val="2"/>
        </w:numPr>
        <w:tabs>
          <w:tab w:val="left" w:pos="0"/>
        </w:tabs>
        <w:suppressAutoHyphens/>
        <w:jc w:val="center"/>
        <w:outlineLvl w:val="1"/>
        <w:rPr>
          <w:b/>
          <w:sz w:val="28"/>
          <w:szCs w:val="28"/>
          <w:u w:val="single"/>
          <w:lang w:eastAsia="ar-SA"/>
        </w:rPr>
      </w:pPr>
      <w:r w:rsidRPr="009B16DB">
        <w:rPr>
          <w:b/>
          <w:sz w:val="28"/>
          <w:szCs w:val="28"/>
          <w:u w:val="single"/>
          <w:lang w:eastAsia="ar-SA"/>
        </w:rPr>
        <w:t xml:space="preserve">ACORD  COLECTIV </w:t>
      </w:r>
      <w:r w:rsidR="007E3A40" w:rsidRPr="009B16DB">
        <w:rPr>
          <w:b/>
          <w:sz w:val="28"/>
          <w:szCs w:val="28"/>
          <w:u w:val="single"/>
          <w:lang w:eastAsia="ar-SA"/>
        </w:rPr>
        <w:t>DE MUNCA</w:t>
      </w:r>
    </w:p>
    <w:p w14:paraId="26D7DA02" w14:textId="77777777" w:rsidR="00772C7B" w:rsidRPr="009B16DB" w:rsidRDefault="00772C7B" w:rsidP="009B16DB">
      <w:pPr>
        <w:keepNext/>
        <w:tabs>
          <w:tab w:val="left" w:pos="0"/>
        </w:tabs>
        <w:suppressAutoHyphens/>
        <w:jc w:val="center"/>
        <w:outlineLvl w:val="1"/>
        <w:rPr>
          <w:b/>
          <w:u w:val="single"/>
          <w:lang w:eastAsia="ar-SA"/>
        </w:rPr>
      </w:pPr>
    </w:p>
    <w:p w14:paraId="2539C045" w14:textId="2CF9CFB2" w:rsidR="00787F23" w:rsidRPr="009B16DB" w:rsidRDefault="00787F23" w:rsidP="009B16DB">
      <w:pPr>
        <w:ind w:firstLine="720"/>
        <w:jc w:val="both"/>
      </w:pPr>
      <w:r w:rsidRPr="009B16DB">
        <w:t>În temeiul drepturilor garantate de Constituţia României, republicată</w:t>
      </w:r>
      <w:r w:rsidR="00DA4D93" w:rsidRPr="009B16DB">
        <w:t xml:space="preserve"> </w:t>
      </w:r>
      <w:r w:rsidRPr="009B16DB">
        <w:t xml:space="preserve">și în conformitate cu dispozițiile legale prevăzute de: </w:t>
      </w:r>
    </w:p>
    <w:p w14:paraId="3391EE36" w14:textId="77777777" w:rsidR="00787F23" w:rsidRPr="009B16DB" w:rsidRDefault="00787F23" w:rsidP="009B16DB">
      <w:pPr>
        <w:ind w:firstLine="720"/>
        <w:jc w:val="both"/>
      </w:pPr>
      <w:r w:rsidRPr="009B16DB">
        <w:t xml:space="preserve">a) art. 487 din O.U.G nr. 57/2019 privind Codul administrativ, cu modificările şi completările ulterioare; </w:t>
      </w:r>
    </w:p>
    <w:p w14:paraId="006C4A9D" w14:textId="77777777" w:rsidR="00787F23" w:rsidRPr="009B16DB" w:rsidRDefault="00787F23" w:rsidP="009B16DB">
      <w:pPr>
        <w:ind w:firstLine="720"/>
        <w:jc w:val="both"/>
      </w:pPr>
      <w:r w:rsidRPr="009B16DB">
        <w:t xml:space="preserve">b) Legea nr. 53/2003 - Codul muncii, republicată, cu modificările şi completările ulterioare; </w:t>
      </w:r>
    </w:p>
    <w:p w14:paraId="557716F7" w14:textId="3460489E" w:rsidR="00787F23" w:rsidRPr="009B16DB" w:rsidRDefault="00787F23" w:rsidP="009B16DB">
      <w:pPr>
        <w:ind w:firstLine="720"/>
        <w:jc w:val="both"/>
      </w:pPr>
      <w:r w:rsidRPr="009B16DB">
        <w:t>c) Legea nr. 367/2022 - Legea dialogului social</w:t>
      </w:r>
      <w:r w:rsidR="00BC76F0" w:rsidRPr="009B16DB">
        <w:t>, cu modificările şi completările ulterioare;</w:t>
      </w:r>
    </w:p>
    <w:p w14:paraId="54B8E8D5" w14:textId="77777777" w:rsidR="00787F23" w:rsidRPr="009B16DB" w:rsidRDefault="00787F23" w:rsidP="009B16DB">
      <w:pPr>
        <w:ind w:firstLine="720"/>
        <w:jc w:val="both"/>
      </w:pPr>
      <w:r w:rsidRPr="009B16DB">
        <w:t xml:space="preserve">d) Hotărârea Guvernului nr. 302/2022 pentru aprobarea normelor modul de constituire, organizare şi funcţionare a comisiilor paritare, componența, atribuțiile procedura de lucru ale acestora, precum şi a normelor privind încheierea și monitorizarea aplicării acordurilor colective; </w:t>
      </w:r>
    </w:p>
    <w:p w14:paraId="54C91649" w14:textId="77777777" w:rsidR="00787F23" w:rsidRPr="009B16DB" w:rsidRDefault="00787F23" w:rsidP="009B16DB">
      <w:pPr>
        <w:ind w:firstLine="720"/>
        <w:jc w:val="both"/>
      </w:pPr>
      <w:r w:rsidRPr="009B16DB">
        <w:t xml:space="preserve">e) Legea securităţii şi sănătăţii în muncă nr. 319/2006, cu modificările şi completările ulterioare; </w:t>
      </w:r>
    </w:p>
    <w:p w14:paraId="4168BF5E" w14:textId="77777777" w:rsidR="00787F23" w:rsidRPr="009B16DB" w:rsidRDefault="00787F23" w:rsidP="009B16DB">
      <w:pPr>
        <w:ind w:firstLine="720"/>
        <w:jc w:val="both"/>
      </w:pPr>
      <w:r w:rsidRPr="009B16DB">
        <w:t xml:space="preserve">f) Hotărârea Guvernului nr. 1425/2006 pentru aprobarea Normelor de aplicare a Legii nr. 319/2006, cu modificările şi completările ulterioare; </w:t>
      </w:r>
    </w:p>
    <w:p w14:paraId="6A82529C" w14:textId="77777777" w:rsidR="00787F23" w:rsidRPr="009B16DB" w:rsidRDefault="00787F23" w:rsidP="009B16DB">
      <w:pPr>
        <w:ind w:firstLine="720"/>
        <w:jc w:val="both"/>
      </w:pPr>
      <w:r w:rsidRPr="009B16DB">
        <w:t xml:space="preserve">g) Hotărârea Guvernului nr. 1066/2008 pentru aprobarea normelor privind formarea profesională a funcţionarilor publici, cu modificările şi completările ulterioare; </w:t>
      </w:r>
    </w:p>
    <w:p w14:paraId="24A8263B" w14:textId="77777777" w:rsidR="00787F23" w:rsidRPr="009B16DB" w:rsidRDefault="00787F23" w:rsidP="009B16DB">
      <w:pPr>
        <w:ind w:firstLine="720"/>
        <w:jc w:val="both"/>
      </w:pPr>
      <w:r w:rsidRPr="009B16DB">
        <w:t xml:space="preserve">h) Hotărârea Guvernului nr. 250/1992 privind concediul de odihnă și alte concedii ale salariaților din administrația publică, din regiile autonome cu specific deosebit și din unitățile bugetare, republicată, cu modificările şi completările ulterioare; </w:t>
      </w:r>
    </w:p>
    <w:p w14:paraId="61CF6D10" w14:textId="77777777" w:rsidR="00787F23" w:rsidRPr="009B16DB" w:rsidRDefault="00787F23" w:rsidP="009B16DB">
      <w:pPr>
        <w:ind w:firstLine="720"/>
        <w:jc w:val="both"/>
      </w:pPr>
      <w:r w:rsidRPr="009B16DB">
        <w:t xml:space="preserve">i) Ordonanța Guvernului nr. 6/2007 privind unele masuri de reglementare a drepturilor salariale şi a altor drepturi ale funcționarilor publici până la intrarea în vigoare a legii privind sistemul unitar de salarizare și alte drepturi ale funcționarilor publici, precum şi creșterile salariale care se acordă funcționarilor publici în anul 2007, cu modificările și completările ulterioare; </w:t>
      </w:r>
    </w:p>
    <w:p w14:paraId="2B8505B5" w14:textId="09B3DA9A" w:rsidR="00071B22" w:rsidRPr="009B16DB" w:rsidRDefault="00071B22" w:rsidP="009B16DB">
      <w:pPr>
        <w:ind w:firstLine="720"/>
        <w:jc w:val="both"/>
      </w:pPr>
      <w:r w:rsidRPr="009B16DB">
        <w:t>j)O.U.G. nr121 pentru modificarea si completarea Ordonantei de urgenta a Guvernului nr. 57/2019 privind Codul administrativ, precum si pentru modificarea art. III din Ordonanta de urgenta a Guvernului nr. 191/2022 pentru modificarea si completarea Ordonantei de urgenta a Guvernului nr. 57/2019 privind Codul administrativ;</w:t>
      </w:r>
    </w:p>
    <w:p w14:paraId="67EB46D8" w14:textId="3FE85A65" w:rsidR="00787F23" w:rsidRPr="009B16DB" w:rsidRDefault="00787F23" w:rsidP="009B16DB">
      <w:pPr>
        <w:ind w:firstLine="720"/>
        <w:jc w:val="both"/>
      </w:pPr>
      <w:r w:rsidRPr="009B16DB">
        <w:t xml:space="preserve"> </w:t>
      </w:r>
      <w:r w:rsidR="00772C7B" w:rsidRPr="009B16DB">
        <w:t>k</w:t>
      </w:r>
      <w:r w:rsidRPr="009B16DB">
        <w:t xml:space="preserve">) Art. 1350 din Legea nr. 287/2009 privind Codul civil, republicată, cu modificările și completările ulterioare; </w:t>
      </w:r>
    </w:p>
    <w:p w14:paraId="5C9A0B9A" w14:textId="5C5C9673" w:rsidR="00772C7B" w:rsidRPr="009B16DB" w:rsidRDefault="00772C7B" w:rsidP="009B16DB">
      <w:pPr>
        <w:ind w:firstLine="720"/>
        <w:jc w:val="both"/>
      </w:pPr>
      <w:r w:rsidRPr="009B16DB">
        <w:t>l</w:t>
      </w:r>
      <w:r w:rsidR="00787F23" w:rsidRPr="009B16DB">
        <w:t xml:space="preserve">) </w:t>
      </w:r>
      <w:r w:rsidRPr="009B16DB">
        <w:t xml:space="preserve">Hotărârea de Guvern nr. 569/2017 pentru aprobarea Regulamentului privind stabilirea locurilor de muncă, a categoriilor de personal, mărimea concretă a sporului pentru condiții de muncă, precum și condițiile de acordare a acestuia pentru familia ocupațională de funcții bugetare „Administrație” din administrația publica locală </w:t>
      </w:r>
      <w:r w:rsidR="00856B99" w:rsidRPr="009B16DB">
        <w:t>;</w:t>
      </w:r>
    </w:p>
    <w:p w14:paraId="36FE6232" w14:textId="39C118BA" w:rsidR="00787F23" w:rsidRPr="009B16DB" w:rsidRDefault="00772C7B" w:rsidP="009B16DB">
      <w:pPr>
        <w:ind w:firstLine="720"/>
        <w:jc w:val="both"/>
      </w:pPr>
      <w:r w:rsidRPr="009B16DB">
        <w:t>m</w:t>
      </w:r>
      <w:r w:rsidR="00787F23" w:rsidRPr="009B16DB">
        <w:t>) Ordinul președintelui ANFP nr. 1.109 din 25 octombrie 2022 pentru aprobarea formatului standard, a termenelor şi modalităţii de transmitere a datelor privind comisiile paritare şi acordurile colective, cu modificările și completările ulterioare</w:t>
      </w:r>
      <w:r w:rsidR="00535A29" w:rsidRPr="009B16DB">
        <w:t>,</w:t>
      </w:r>
      <w:r w:rsidR="00787F23" w:rsidRPr="009B16DB">
        <w:t xml:space="preserve"> </w:t>
      </w:r>
    </w:p>
    <w:p w14:paraId="044525C5" w14:textId="29E8DBB5" w:rsidR="00B8486F" w:rsidRPr="009B16DB" w:rsidRDefault="00787F23" w:rsidP="009B16DB">
      <w:pPr>
        <w:jc w:val="both"/>
      </w:pPr>
      <w:r w:rsidRPr="009B16DB">
        <w:t>se încheie prezentul</w:t>
      </w:r>
      <w:r w:rsidR="00772C7B" w:rsidRPr="009B16DB">
        <w:t xml:space="preserve"> ACORD COLECTIV</w:t>
      </w:r>
      <w:r w:rsidR="00B60C9F" w:rsidRPr="009B16DB">
        <w:t xml:space="preserve"> DE MUNCA</w:t>
      </w:r>
      <w:r w:rsidR="00772C7B" w:rsidRPr="009B16DB">
        <w:t xml:space="preserve"> între</w:t>
      </w:r>
      <w:r w:rsidR="00B8486F" w:rsidRPr="009B16DB">
        <w:t>:</w:t>
      </w:r>
      <w:r w:rsidR="00772C7B" w:rsidRPr="009B16DB">
        <w:t xml:space="preserve"> </w:t>
      </w:r>
    </w:p>
    <w:p w14:paraId="64E8278A" w14:textId="69C9DC82" w:rsidR="00B8486F" w:rsidRPr="009B16DB" w:rsidRDefault="00B8486F" w:rsidP="009B16DB">
      <w:pPr>
        <w:ind w:right="-58" w:firstLine="720"/>
        <w:jc w:val="both"/>
        <w:rPr>
          <w:b/>
          <w:u w:val="single"/>
        </w:rPr>
      </w:pPr>
      <w:r w:rsidRPr="009B16DB">
        <w:rPr>
          <w:b/>
        </w:rPr>
        <w:t>1. UAT</w:t>
      </w:r>
      <w:r w:rsidR="00665A1F" w:rsidRPr="009B16DB">
        <w:rPr>
          <w:b/>
        </w:rPr>
        <w:t xml:space="preserve"> Oras Techirghiol</w:t>
      </w:r>
      <w:r w:rsidRPr="009B16DB">
        <w:rPr>
          <w:b/>
        </w:rPr>
        <w:t xml:space="preserve">, </w:t>
      </w:r>
      <w:r w:rsidRPr="009B16DB">
        <w:t xml:space="preserve"> </w:t>
      </w:r>
      <w:r w:rsidRPr="009B16DB">
        <w:rPr>
          <w:b/>
        </w:rPr>
        <w:t>angajator</w:t>
      </w:r>
      <w:r w:rsidRPr="009B16DB">
        <w:t xml:space="preserve"> reprezentată prin Primar</w:t>
      </w:r>
      <w:r w:rsidR="00665A1F" w:rsidRPr="009B16DB">
        <w:t xml:space="preserve"> Iulian-Constantin SOCEANU</w:t>
      </w:r>
      <w:r w:rsidRPr="009B16DB">
        <w:t>, în calitate de ordonator principal de credite şi</w:t>
      </w:r>
    </w:p>
    <w:p w14:paraId="3EF1FF9E" w14:textId="4CE05590" w:rsidR="00B8486F" w:rsidRPr="009B16DB" w:rsidRDefault="00B8486F" w:rsidP="009B16DB">
      <w:pPr>
        <w:suppressAutoHyphens/>
        <w:ind w:right="22" w:firstLine="720"/>
        <w:jc w:val="both"/>
      </w:pPr>
      <w:r w:rsidRPr="009B16DB">
        <w:rPr>
          <w:b/>
        </w:rPr>
        <w:lastRenderedPageBreak/>
        <w:t>2.Funcționarii publici</w:t>
      </w:r>
      <w:r w:rsidRPr="009B16DB">
        <w:rPr>
          <w:bCs/>
        </w:rPr>
        <w:t xml:space="preserve"> </w:t>
      </w:r>
      <w:r w:rsidRPr="009B16DB">
        <w:t>din aparatul de specialitate al primarului UAT</w:t>
      </w:r>
      <w:r w:rsidR="00665A1F" w:rsidRPr="009B16DB">
        <w:t xml:space="preserve"> Oras Techirghiol</w:t>
      </w:r>
      <w:r w:rsidRPr="009B16DB">
        <w:t xml:space="preserve"> reprezentaţi de doamna</w:t>
      </w:r>
      <w:r w:rsidR="00665A1F" w:rsidRPr="009B16DB">
        <w:t xml:space="preserve"> Iulia-Gabriela IRIMIA</w:t>
      </w:r>
      <w:r w:rsidRPr="009B16DB">
        <w:t xml:space="preserve"> preşedintele nucelului sindical al salariatilor din Primaria</w:t>
      </w:r>
      <w:r w:rsidR="00665A1F" w:rsidRPr="009B16DB">
        <w:t xml:space="preserve"> Oras Techirghiol</w:t>
      </w:r>
      <w:r w:rsidRPr="009B16DB">
        <w:t>, Sindicatul “TOMIS” al Lucrătorilor din Administraţia Publică şi Servicii Publice</w:t>
      </w:r>
      <w:r w:rsidR="00665A1F" w:rsidRPr="009B16DB">
        <w:t>.</w:t>
      </w:r>
    </w:p>
    <w:p w14:paraId="6DF022D5" w14:textId="71100CDD" w:rsidR="007E3A40" w:rsidRPr="009B16DB" w:rsidRDefault="007E3A40" w:rsidP="009B16DB">
      <w:pPr>
        <w:ind w:right="22" w:firstLine="720"/>
        <w:jc w:val="both"/>
      </w:pPr>
      <w:r w:rsidRPr="009B16DB">
        <w:t xml:space="preserve">Prezentul Acord colectiv de muncă are ca scop desfăşurarea corespunzătoare a activităţii instituţiei, promovarea unor relaţii de muncă echitabile, de natură să asigure protecţia socială a salariaţilor, eliminarea conflictelor de muncă sau preîntâmpinarea grevelor, precum şi asigurarea premiselor pentru îndeplinirea în bune condiţii a obligaţiilor salariaţilor, izvorâte din raporturile juridice de muncă. Obiectul prezentului act </w:t>
      </w:r>
      <w:r w:rsidR="00B60C9F" w:rsidRPr="009B16DB">
        <w:t>îl</w:t>
      </w:r>
      <w:r w:rsidRPr="009B16DB">
        <w:t xml:space="preserve"> constituie negocierea colectivă a drepturilor salariale şi de natură salarială ale salariaţilor, stabilirea măsurilor referitoare la constituirea şi folosirea fondurilor destinate îmbunătăţirii condiţiilor la locul de muncă, sănătatea şi securitatea în muncă, programul zilnic de lucru, perfecţionarea profesională, evenimente deosebite, precum şi măsuri referitoare la sindicat şi la protecţia celor aleşi în organele de conducere ale sindicatului</w:t>
      </w:r>
      <w:r w:rsidR="00B60C9F" w:rsidRPr="009B16DB">
        <w:t>, cu respectarea limitelor legale</w:t>
      </w:r>
      <w:r w:rsidRPr="009B16DB">
        <w:t xml:space="preserve">. </w:t>
      </w:r>
    </w:p>
    <w:p w14:paraId="1F207E99" w14:textId="77777777" w:rsidR="00E446CF" w:rsidRPr="009B16DB" w:rsidRDefault="00E446CF" w:rsidP="009B16DB">
      <w:pPr>
        <w:jc w:val="both"/>
      </w:pPr>
    </w:p>
    <w:p w14:paraId="67290B69" w14:textId="6D7DCFA5" w:rsidR="00787F23" w:rsidRPr="009B16DB" w:rsidRDefault="00787F23" w:rsidP="009B16DB">
      <w:pPr>
        <w:jc w:val="center"/>
        <w:rPr>
          <w:u w:val="single"/>
        </w:rPr>
      </w:pPr>
      <w:r w:rsidRPr="009B16DB">
        <w:rPr>
          <w:b/>
          <w:bCs/>
          <w:u w:val="single"/>
        </w:rPr>
        <w:t>CAPITOLUL I</w:t>
      </w:r>
    </w:p>
    <w:p w14:paraId="2CA7BB33" w14:textId="0E93E894" w:rsidR="00787F23" w:rsidRPr="009B16DB" w:rsidRDefault="00787F23" w:rsidP="009B16DB">
      <w:pPr>
        <w:jc w:val="center"/>
        <w:rPr>
          <w:b/>
          <w:bCs/>
          <w:u w:val="single"/>
        </w:rPr>
      </w:pPr>
      <w:r w:rsidRPr="009B16DB">
        <w:rPr>
          <w:b/>
          <w:bCs/>
          <w:u w:val="single"/>
        </w:rPr>
        <w:t>DISPOZIŢII GENERALE</w:t>
      </w:r>
    </w:p>
    <w:p w14:paraId="09E0990C" w14:textId="77777777" w:rsidR="00DD2F9C" w:rsidRPr="009B16DB" w:rsidRDefault="00DD2F9C" w:rsidP="009B16DB">
      <w:pPr>
        <w:jc w:val="center"/>
        <w:rPr>
          <w:u w:val="single"/>
        </w:rPr>
      </w:pPr>
    </w:p>
    <w:p w14:paraId="39C55743" w14:textId="1C90970F" w:rsidR="00787F23" w:rsidRPr="009B16DB" w:rsidRDefault="00787F23" w:rsidP="009B16DB">
      <w:pPr>
        <w:ind w:firstLine="720"/>
        <w:jc w:val="both"/>
      </w:pPr>
      <w:r w:rsidRPr="009B16DB">
        <w:rPr>
          <w:b/>
          <w:bCs/>
        </w:rPr>
        <w:t xml:space="preserve">Art. 1 </w:t>
      </w:r>
      <w:r w:rsidRPr="009B16DB">
        <w:t>- (1)</w:t>
      </w:r>
      <w:r w:rsidRPr="009B16DB">
        <w:rPr>
          <w:b/>
          <w:bCs/>
        </w:rPr>
        <w:t xml:space="preserve"> </w:t>
      </w:r>
      <w:r w:rsidRPr="009B16DB">
        <w:t>Părţile semnatare recunosc şi acceptă pe deplin că sunt egale şi libere în negocierea acordului col</w:t>
      </w:r>
      <w:r w:rsidR="002862E0" w:rsidRPr="009B16DB">
        <w:t xml:space="preserve">ectiv, unic la nivelul UAT </w:t>
      </w:r>
      <w:r w:rsidR="006D0739" w:rsidRPr="009B16DB">
        <w:t xml:space="preserve">Oras Techirghiol </w:t>
      </w:r>
      <w:r w:rsidRPr="009B16DB">
        <w:rPr>
          <w:b/>
          <w:bCs/>
        </w:rPr>
        <w:t xml:space="preserve">- </w:t>
      </w:r>
      <w:r w:rsidRPr="009B16DB">
        <w:t xml:space="preserve">denumit în continuare Acord </w:t>
      </w:r>
      <w:r w:rsidRPr="009B16DB">
        <w:rPr>
          <w:b/>
          <w:bCs/>
        </w:rPr>
        <w:t xml:space="preserve">- </w:t>
      </w:r>
      <w:r w:rsidRPr="009B16DB">
        <w:t xml:space="preserve">şi se obligă să respecte în totalitate prevederile acestuia, în condiţiile legislaţiei aplicabile. </w:t>
      </w:r>
    </w:p>
    <w:p w14:paraId="62B186F8" w14:textId="0E2D057B" w:rsidR="00787F23" w:rsidRPr="009B16DB" w:rsidRDefault="002862E0" w:rsidP="009B16DB">
      <w:pPr>
        <w:ind w:firstLine="720"/>
        <w:jc w:val="both"/>
      </w:pPr>
      <w:r w:rsidRPr="009B16DB">
        <w:t>(2)</w:t>
      </w:r>
      <w:r w:rsidRPr="009B16DB">
        <w:rPr>
          <w:b/>
          <w:bCs/>
        </w:rPr>
        <w:t xml:space="preserve"> </w:t>
      </w:r>
      <w:r w:rsidRPr="009B16DB">
        <w:rPr>
          <w:bCs/>
        </w:rPr>
        <w:t xml:space="preserve">UAT </w:t>
      </w:r>
      <w:r w:rsidR="006D0739" w:rsidRPr="009B16DB">
        <w:t xml:space="preserve">Oras Techirghiol </w:t>
      </w:r>
      <w:r w:rsidR="00787F23" w:rsidRPr="009B16DB">
        <w:t xml:space="preserve">în calitate de angajator, </w:t>
      </w:r>
      <w:r w:rsidR="000426AF" w:rsidRPr="009B16DB">
        <w:t>recunoaște</w:t>
      </w:r>
      <w:r w:rsidR="00787F23" w:rsidRPr="009B16DB">
        <w:t xml:space="preserve"> libera exercitare a dreptului sindical, precum şi libertatea de opinie a fiecărui funcționar public, conform reglementărilor legale în vigoare. </w:t>
      </w:r>
    </w:p>
    <w:p w14:paraId="4F93CBEF" w14:textId="77777777" w:rsidR="00787F23" w:rsidRPr="009B16DB" w:rsidRDefault="00787F23" w:rsidP="009B16DB">
      <w:pPr>
        <w:ind w:firstLine="720"/>
        <w:jc w:val="both"/>
      </w:pPr>
      <w:r w:rsidRPr="009B16DB">
        <w:t>(3)</w:t>
      </w:r>
      <w:r w:rsidRPr="009B16DB">
        <w:rPr>
          <w:b/>
          <w:bCs/>
        </w:rPr>
        <w:t xml:space="preserve"> </w:t>
      </w:r>
      <w:r w:rsidRPr="009B16DB">
        <w:t xml:space="preserve">Prezentul Acord, potrivit prevederilor art. 487 alin.(1) din O.U.G.nr. 57/2019 privind Codul administrativ, cu modificările şi completările ulterioare, cuprinde dispoziţii referitoare la: </w:t>
      </w:r>
    </w:p>
    <w:p w14:paraId="7403629E" w14:textId="77777777" w:rsidR="00787F23" w:rsidRPr="009B16DB" w:rsidRDefault="00787F23" w:rsidP="009B16DB">
      <w:pPr>
        <w:ind w:firstLine="720"/>
        <w:jc w:val="both"/>
      </w:pPr>
      <w:r w:rsidRPr="009B16DB">
        <w:t xml:space="preserve">a) constituirea şi folosirea fondurilor destinate îmbunătăţirii condiţiilor la locul de muncă; </w:t>
      </w:r>
    </w:p>
    <w:p w14:paraId="40EB3C96" w14:textId="77777777" w:rsidR="00787F23" w:rsidRPr="009B16DB" w:rsidRDefault="00787F23" w:rsidP="009B16DB">
      <w:pPr>
        <w:ind w:firstLine="720"/>
        <w:jc w:val="both"/>
      </w:pPr>
      <w:r w:rsidRPr="009B16DB">
        <w:t xml:space="preserve">b) sănătatea şi securitatea în muncă; </w:t>
      </w:r>
    </w:p>
    <w:p w14:paraId="1B8023A1" w14:textId="77777777" w:rsidR="00787F23" w:rsidRPr="009B16DB" w:rsidRDefault="00787F23" w:rsidP="009B16DB">
      <w:pPr>
        <w:ind w:firstLine="720"/>
        <w:jc w:val="both"/>
      </w:pPr>
      <w:r w:rsidRPr="009B16DB">
        <w:t xml:space="preserve">c) programul zilnic de lucru; </w:t>
      </w:r>
    </w:p>
    <w:p w14:paraId="1DE3A8DD" w14:textId="77777777" w:rsidR="00787F23" w:rsidRPr="009B16DB" w:rsidRDefault="00787F23" w:rsidP="009B16DB">
      <w:pPr>
        <w:ind w:firstLine="720"/>
        <w:jc w:val="both"/>
      </w:pPr>
      <w:r w:rsidRPr="009B16DB">
        <w:t xml:space="preserve">d) perfecţionarea profesională; </w:t>
      </w:r>
    </w:p>
    <w:p w14:paraId="41D1E3CD" w14:textId="77777777" w:rsidR="00787F23" w:rsidRPr="009B16DB" w:rsidRDefault="00787F23" w:rsidP="009B16DB">
      <w:pPr>
        <w:ind w:firstLine="720"/>
        <w:jc w:val="both"/>
      </w:pPr>
      <w:r w:rsidRPr="009B16DB">
        <w:t xml:space="preserve">e) alte măsuri decât cele prevăzute de lege, referitoare la protecţia celor aleşi în organele de conducere ale organizaţiilor sindicale. </w:t>
      </w:r>
    </w:p>
    <w:p w14:paraId="2C1D0E2F" w14:textId="5DFEA623" w:rsidR="00787F23" w:rsidRPr="009B16DB" w:rsidRDefault="00787F23" w:rsidP="009B16DB">
      <w:pPr>
        <w:ind w:firstLine="720"/>
        <w:jc w:val="both"/>
      </w:pPr>
      <w:r w:rsidRPr="009B16DB">
        <w:t>(4)</w:t>
      </w:r>
      <w:r w:rsidRPr="009B16DB">
        <w:rPr>
          <w:b/>
          <w:bCs/>
        </w:rPr>
        <w:t xml:space="preserve"> </w:t>
      </w:r>
      <w:r w:rsidRPr="009B16DB">
        <w:t>În situaţia în care intervin reglementări legale mai favor</w:t>
      </w:r>
      <w:r w:rsidR="002862E0" w:rsidRPr="009B16DB">
        <w:t>abile funcţionarilor publici</w:t>
      </w:r>
      <w:r w:rsidRPr="009B16DB">
        <w:t xml:space="preserve">, prevederile prezentului Acord se consideră modificate de drept, fără a fi necesară semnarea unui act adiţional. </w:t>
      </w:r>
    </w:p>
    <w:p w14:paraId="71B5EB53" w14:textId="67DB75B1" w:rsidR="00787F23" w:rsidRPr="009B16DB" w:rsidRDefault="00787F23" w:rsidP="009B16DB">
      <w:pPr>
        <w:ind w:firstLine="720"/>
        <w:jc w:val="both"/>
      </w:pPr>
      <w:r w:rsidRPr="009B16DB">
        <w:rPr>
          <w:b/>
          <w:bCs/>
        </w:rPr>
        <w:t xml:space="preserve">Art. 2 </w:t>
      </w:r>
      <w:r w:rsidRPr="009B16DB">
        <w:t>- Clauzele prezentului Acord produc efecte asupra tuturor funcţ</w:t>
      </w:r>
      <w:r w:rsidR="002862E0" w:rsidRPr="009B16DB">
        <w:t xml:space="preserve">ionarilor publici din cadrul UAT </w:t>
      </w:r>
      <w:r w:rsidR="00B71AA9" w:rsidRPr="009B16DB">
        <w:t>Oras Techirghiol.</w:t>
      </w:r>
      <w:r w:rsidR="001D6FE8" w:rsidRPr="009B16DB">
        <w:t xml:space="preserve"> </w:t>
      </w:r>
    </w:p>
    <w:p w14:paraId="6B11CF94" w14:textId="71380B8A" w:rsidR="00787F23" w:rsidRPr="009B16DB" w:rsidRDefault="00787F23" w:rsidP="009B16DB">
      <w:pPr>
        <w:ind w:firstLine="720"/>
        <w:jc w:val="both"/>
      </w:pPr>
      <w:r w:rsidRPr="009B16DB">
        <w:rPr>
          <w:b/>
          <w:bCs/>
        </w:rPr>
        <w:t xml:space="preserve">Art. 3 </w:t>
      </w:r>
      <w:r w:rsidRPr="009B16DB">
        <w:t>- (1)</w:t>
      </w:r>
      <w:r w:rsidRPr="009B16DB">
        <w:rPr>
          <w:b/>
          <w:bCs/>
        </w:rPr>
        <w:t xml:space="preserve"> </w:t>
      </w:r>
      <w:r w:rsidRPr="009B16DB">
        <w:t>Prezentul Acord se încheie pe o perioadă de</w:t>
      </w:r>
      <w:r w:rsidR="001D6FE8" w:rsidRPr="009B16DB">
        <w:t xml:space="preserve"> </w:t>
      </w:r>
      <w:r w:rsidR="00B6391B">
        <w:t>24</w:t>
      </w:r>
      <w:r w:rsidRPr="009B16DB">
        <w:t xml:space="preserve"> de luni calculată de la data semnării de către părți, poate fi modificat şi/sau completat cu acte adiţionale ca urmare a acordului de voinţă al părţilor, în condiţiile legii, şi produce efecte de la data semnării de către ultima parte. </w:t>
      </w:r>
    </w:p>
    <w:p w14:paraId="2555477F" w14:textId="77777777" w:rsidR="00787F23" w:rsidRPr="009B16DB" w:rsidRDefault="00787F23" w:rsidP="009B16DB">
      <w:pPr>
        <w:ind w:firstLine="720"/>
        <w:jc w:val="both"/>
      </w:pPr>
      <w:r w:rsidRPr="009B16DB">
        <w:t>(2)</w:t>
      </w:r>
      <w:r w:rsidRPr="009B16DB">
        <w:rPr>
          <w:b/>
          <w:bCs/>
        </w:rPr>
        <w:t xml:space="preserve"> </w:t>
      </w:r>
      <w:r w:rsidRPr="009B16DB">
        <w:t xml:space="preserve">Orice modificare a conţinutului prezentului Acord se face doar prin act adiţional cu consimţământul ambelor părţi şi se aduce la cunoştinţă persoanelor interesate şi publicului, în termen de 15 zile calendaristice de la data modificării, cu respectarea procedurii prevăzute la art. 27 alin. (4) din H.G. nr. 302/2022. </w:t>
      </w:r>
    </w:p>
    <w:p w14:paraId="53A487CF" w14:textId="77777777" w:rsidR="00787F23" w:rsidRPr="009B16DB" w:rsidRDefault="00787F23" w:rsidP="009B16DB">
      <w:pPr>
        <w:ind w:firstLine="720"/>
        <w:jc w:val="both"/>
      </w:pPr>
      <w:r w:rsidRPr="009B16DB">
        <w:t>(3)</w:t>
      </w:r>
      <w:r w:rsidRPr="009B16DB">
        <w:rPr>
          <w:b/>
          <w:bCs/>
        </w:rPr>
        <w:t xml:space="preserve"> </w:t>
      </w:r>
      <w:r w:rsidRPr="009B16DB">
        <w:t xml:space="preserve">Orice solicitare de modificare a prezentului Acord va fi formulată în scris şi va fi depusă la sediul celeilalte părţi cu minimum 10 zile lucrătoare înainte de data propusă pentru negocierea acesteia de către părți. </w:t>
      </w:r>
    </w:p>
    <w:p w14:paraId="69FB04A3" w14:textId="20304C97" w:rsidR="00787F23" w:rsidRPr="009B16DB" w:rsidRDefault="00787F23" w:rsidP="009B16DB">
      <w:pPr>
        <w:ind w:firstLine="720"/>
        <w:jc w:val="both"/>
      </w:pPr>
      <w:r w:rsidRPr="009B16DB">
        <w:t>(4)</w:t>
      </w:r>
      <w:r w:rsidRPr="009B16DB">
        <w:rPr>
          <w:b/>
          <w:bCs/>
        </w:rPr>
        <w:t xml:space="preserve"> </w:t>
      </w:r>
      <w:r w:rsidRPr="009B16DB">
        <w:t>Modificările aduse acordului produc aceleași efecte ca și acordul, de la data î</w:t>
      </w:r>
      <w:r w:rsidR="002862E0" w:rsidRPr="009B16DB">
        <w:t xml:space="preserve">nregistrării la sediul UAT </w:t>
      </w:r>
      <w:r w:rsidR="001D6FE8" w:rsidRPr="009B16DB">
        <w:t>Oras Techirghiol.</w:t>
      </w:r>
    </w:p>
    <w:p w14:paraId="01A20EDC" w14:textId="06B7CADB" w:rsidR="00787F23" w:rsidRPr="009B16DB" w:rsidRDefault="00787F23" w:rsidP="009B16DB">
      <w:pPr>
        <w:ind w:firstLine="720"/>
        <w:jc w:val="both"/>
      </w:pPr>
      <w:r w:rsidRPr="009B16DB">
        <w:t>(</w:t>
      </w:r>
      <w:r w:rsidR="007A32EC" w:rsidRPr="009B16DB">
        <w:t>5</w:t>
      </w:r>
      <w:r w:rsidRPr="009B16DB">
        <w:t>)</w:t>
      </w:r>
      <w:r w:rsidRPr="009B16DB">
        <w:rPr>
          <w:b/>
          <w:bCs/>
        </w:rPr>
        <w:t xml:space="preserve"> </w:t>
      </w:r>
      <w:r w:rsidRPr="009B16DB">
        <w:t xml:space="preserve">Executarea Acordului este obligatorie pentru ambele părţi. Neîndeplinirea obligaţiilor asumate atrage răspunderea juridică a părţilor care se fac vinovate de aceasta. </w:t>
      </w:r>
    </w:p>
    <w:p w14:paraId="4120C00D" w14:textId="6780448E" w:rsidR="00787F23" w:rsidRPr="009B16DB" w:rsidRDefault="00787F23" w:rsidP="009B16DB">
      <w:pPr>
        <w:ind w:firstLine="720"/>
        <w:jc w:val="both"/>
      </w:pPr>
      <w:r w:rsidRPr="009B16DB">
        <w:rPr>
          <w:b/>
          <w:bCs/>
        </w:rPr>
        <w:lastRenderedPageBreak/>
        <w:t>(</w:t>
      </w:r>
      <w:r w:rsidR="007A32EC" w:rsidRPr="009B16DB">
        <w:rPr>
          <w:b/>
          <w:bCs/>
        </w:rPr>
        <w:t>6</w:t>
      </w:r>
      <w:r w:rsidRPr="009B16DB">
        <w:rPr>
          <w:b/>
          <w:bCs/>
        </w:rPr>
        <w:t xml:space="preserve">) </w:t>
      </w:r>
      <w:r w:rsidRPr="009B16DB">
        <w:t xml:space="preserve">La negocierea, încheierea sau modificarea acordului colectiv, oricare dintre părți poate fi asistată de terți, conform propriilor opțiuni, sub condiția semnării de către terța parte a unui angajament de confidențialitate. </w:t>
      </w:r>
    </w:p>
    <w:p w14:paraId="2854DB28" w14:textId="094A16AD" w:rsidR="00787F23" w:rsidRPr="009B16DB" w:rsidRDefault="00787F23" w:rsidP="009B16DB">
      <w:pPr>
        <w:ind w:firstLine="720"/>
        <w:jc w:val="both"/>
      </w:pPr>
      <w:r w:rsidRPr="009B16DB">
        <w:t>(</w:t>
      </w:r>
      <w:r w:rsidR="007A32EC" w:rsidRPr="009B16DB">
        <w:t>7</w:t>
      </w:r>
      <w:r w:rsidRPr="009B16DB">
        <w:t>)</w:t>
      </w:r>
      <w:r w:rsidRPr="009B16DB">
        <w:rPr>
          <w:b/>
          <w:bCs/>
        </w:rPr>
        <w:t xml:space="preserve"> </w:t>
      </w:r>
      <w:r w:rsidRPr="009B16DB">
        <w:t xml:space="preserve">În cazul în care, cu 3 zile înainte de încheierea exercițiului financiar, sau după caz, în termen de 5 zile după publicarea Legii bugetului de stat pe anul următor dacă acest eveniment nu are loc până la sfârșitul exercițiului financiar, nici una dintre părți nu inițiază demersuri pentru modificarea sau negocierea unui nou Acord, atunci prezentul Acord, cu modificările și completările ulterioare se prelungește de drept pentru încă o perioadă de 12 luni. </w:t>
      </w:r>
    </w:p>
    <w:p w14:paraId="5A686199" w14:textId="5FF01E2A" w:rsidR="00787F23" w:rsidRPr="009B16DB" w:rsidRDefault="00787F23" w:rsidP="009B16DB">
      <w:pPr>
        <w:ind w:firstLine="720"/>
        <w:jc w:val="both"/>
      </w:pPr>
      <w:r w:rsidRPr="009B16DB">
        <w:rPr>
          <w:b/>
          <w:bCs/>
        </w:rPr>
        <w:t xml:space="preserve">Art. 4 </w:t>
      </w:r>
      <w:r w:rsidRPr="009B16DB">
        <w:t xml:space="preserve">- Prezentul Acord se aduce la cunoştinţă publică din oficiu, </w:t>
      </w:r>
      <w:r w:rsidR="005008A2" w:rsidRPr="009B16DB">
        <w:t xml:space="preserve">prin afişare la sediul UAT </w:t>
      </w:r>
      <w:r w:rsidR="00127991" w:rsidRPr="009B16DB">
        <w:t xml:space="preserve">Oras Techirghiol </w:t>
      </w:r>
      <w:r w:rsidRPr="009B16DB">
        <w:t xml:space="preserve">în locurile </w:t>
      </w:r>
      <w:r w:rsidR="005008A2" w:rsidRPr="009B16DB">
        <w:t>special amenajate în acest scop</w:t>
      </w:r>
      <w:r w:rsidRPr="009B16DB">
        <w:t xml:space="preserve">. </w:t>
      </w:r>
    </w:p>
    <w:p w14:paraId="71752324" w14:textId="77777777" w:rsidR="00787F23" w:rsidRPr="009B16DB" w:rsidRDefault="00787F23" w:rsidP="009B16DB">
      <w:pPr>
        <w:ind w:firstLine="720"/>
        <w:jc w:val="both"/>
      </w:pPr>
      <w:r w:rsidRPr="009B16DB">
        <w:rPr>
          <w:b/>
          <w:bCs/>
        </w:rPr>
        <w:t xml:space="preserve">Art. 5 </w:t>
      </w:r>
      <w:r w:rsidRPr="009B16DB">
        <w:t>- (1)</w:t>
      </w:r>
      <w:r w:rsidRPr="009B16DB">
        <w:rPr>
          <w:b/>
          <w:bCs/>
        </w:rPr>
        <w:t xml:space="preserve"> </w:t>
      </w:r>
      <w:r w:rsidRPr="009B16DB">
        <w:t xml:space="preserve">Interpretarea clauzelor prezentului Acord se face prin consens, în limitele legilor aplicabile. </w:t>
      </w:r>
    </w:p>
    <w:p w14:paraId="35D1FFE2" w14:textId="77777777" w:rsidR="00787F23" w:rsidRPr="009B16DB" w:rsidRDefault="00787F23" w:rsidP="009B16DB">
      <w:pPr>
        <w:ind w:firstLine="720"/>
        <w:jc w:val="both"/>
      </w:pPr>
      <w:r w:rsidRPr="009B16DB">
        <w:t>(2)</w:t>
      </w:r>
      <w:r w:rsidRPr="009B16DB">
        <w:rPr>
          <w:b/>
          <w:bCs/>
        </w:rPr>
        <w:t xml:space="preserve"> </w:t>
      </w:r>
      <w:r w:rsidRPr="009B16DB">
        <w:t xml:space="preserve">Dacă nu se realizează consensul, oricare dintre părţi se poate adresa instanţei judecătoreşti competente. </w:t>
      </w:r>
    </w:p>
    <w:p w14:paraId="545258D7" w14:textId="456A89EB" w:rsidR="00787F23" w:rsidRPr="009B16DB" w:rsidRDefault="00787F23" w:rsidP="009B16DB">
      <w:pPr>
        <w:ind w:firstLine="720"/>
        <w:jc w:val="both"/>
      </w:pPr>
      <w:r w:rsidRPr="009B16DB">
        <w:t>(3)</w:t>
      </w:r>
      <w:r w:rsidRPr="009B16DB">
        <w:rPr>
          <w:b/>
          <w:bCs/>
        </w:rPr>
        <w:t xml:space="preserve"> </w:t>
      </w:r>
      <w:r w:rsidRPr="009B16DB">
        <w:t>Împuterniciţii organ</w:t>
      </w:r>
      <w:r w:rsidR="005008A2" w:rsidRPr="009B16DB">
        <w:t xml:space="preserve">elor de conducere ale UAT </w:t>
      </w:r>
      <w:r w:rsidR="005A092C" w:rsidRPr="009B16DB">
        <w:t xml:space="preserve">Oras Techirghiol </w:t>
      </w:r>
      <w:r w:rsidRPr="009B16DB">
        <w:t xml:space="preserve">precum şi </w:t>
      </w:r>
      <w:r w:rsidR="00EF60D8" w:rsidRPr="009B16DB">
        <w:t xml:space="preserve">reprezentantii </w:t>
      </w:r>
      <w:r w:rsidR="007B2161" w:rsidRPr="009B16DB">
        <w:t>salariaților</w:t>
      </w:r>
      <w:r w:rsidR="00EF60D8" w:rsidRPr="009B16DB">
        <w:t xml:space="preserve"> din Primaria Oras Techirghiol </w:t>
      </w:r>
      <w:r w:rsidRPr="009B16DB">
        <w:t xml:space="preserve">vor verifica, la sesizarea uneia dintre părţi, modul în care sunt respectate prevederile prezentului Acord. </w:t>
      </w:r>
    </w:p>
    <w:p w14:paraId="3A9C7DA1" w14:textId="77777777" w:rsidR="00B248A6" w:rsidRPr="009B16DB" w:rsidRDefault="00787F23" w:rsidP="009B16DB">
      <w:pPr>
        <w:ind w:firstLine="720"/>
        <w:jc w:val="both"/>
      </w:pPr>
      <w:r w:rsidRPr="009B16DB">
        <w:rPr>
          <w:b/>
          <w:bCs/>
        </w:rPr>
        <w:t xml:space="preserve">Art. 6 </w:t>
      </w:r>
      <w:r w:rsidRPr="009B16DB">
        <w:t>- Prezentul Acord încetează în cazurile prevăzute de art. 29 din H.G. nr. 302/2022.</w:t>
      </w:r>
    </w:p>
    <w:p w14:paraId="456AC394" w14:textId="7F7119F2" w:rsidR="00B248A6" w:rsidRPr="009B16DB" w:rsidRDefault="00B248A6" w:rsidP="009B16DB">
      <w:pPr>
        <w:ind w:firstLine="720"/>
        <w:jc w:val="both"/>
        <w:rPr>
          <w:lang w:val="it-IT"/>
        </w:rPr>
      </w:pPr>
      <w:r w:rsidRPr="009B16DB">
        <w:rPr>
          <w:b/>
          <w:lang w:val="it-IT"/>
        </w:rPr>
        <w:t>Art.7</w:t>
      </w:r>
      <w:r w:rsidRPr="009B16DB">
        <w:rPr>
          <w:b/>
          <w:lang w:val="it-IT"/>
        </w:rPr>
        <w:tab/>
      </w:r>
      <w:r w:rsidRPr="009B16DB">
        <w:rPr>
          <w:lang w:val="it-IT"/>
        </w:rPr>
        <w:t> (</w:t>
      </w:r>
      <w:r w:rsidR="005659C1" w:rsidRPr="009B16DB">
        <w:rPr>
          <w:lang w:val="it-IT"/>
        </w:rPr>
        <w:t>1</w:t>
      </w:r>
      <w:r w:rsidRPr="009B16DB">
        <w:rPr>
          <w:lang w:val="it-IT"/>
        </w:rPr>
        <w:t>)</w:t>
      </w:r>
      <w:r w:rsidR="007F6E7E" w:rsidRPr="009B16DB">
        <w:rPr>
          <w:lang w:val="it-IT"/>
        </w:rPr>
        <w:t xml:space="preserve"> </w:t>
      </w:r>
      <w:r w:rsidRPr="009B16DB">
        <w:rPr>
          <w:lang w:val="it-IT"/>
        </w:rPr>
        <w:t>Prezentul acord constituie cadrul general în materia funcţiei publice şi a funcţionarilor publici şi se aplică şi funcţionarilor publici cu statut special, acolo unde legea specială nu prevede altfel.</w:t>
      </w:r>
    </w:p>
    <w:p w14:paraId="3D0AAD7E" w14:textId="0F773456" w:rsidR="00B248A6" w:rsidRPr="009B16DB" w:rsidRDefault="00B248A6" w:rsidP="009B16DB">
      <w:pPr>
        <w:jc w:val="both"/>
        <w:rPr>
          <w:lang w:val="it-IT"/>
        </w:rPr>
      </w:pPr>
      <w:r w:rsidRPr="009B16DB">
        <w:rPr>
          <w:lang w:val="it-IT"/>
        </w:rPr>
        <w:t>       </w:t>
      </w:r>
      <w:r w:rsidR="007F6E7E" w:rsidRPr="009B16DB">
        <w:rPr>
          <w:lang w:val="it-IT"/>
        </w:rPr>
        <w:tab/>
      </w:r>
      <w:r w:rsidRPr="009B16DB">
        <w:rPr>
          <w:lang w:val="it-IT"/>
        </w:rPr>
        <w:t>(</w:t>
      </w:r>
      <w:r w:rsidR="005659C1" w:rsidRPr="009B16DB">
        <w:rPr>
          <w:lang w:val="it-IT"/>
        </w:rPr>
        <w:t>2</w:t>
      </w:r>
      <w:r w:rsidRPr="009B16DB">
        <w:rPr>
          <w:lang w:val="it-IT"/>
        </w:rPr>
        <w:t>)</w:t>
      </w:r>
      <w:r w:rsidR="007F6E7E" w:rsidRPr="009B16DB">
        <w:rPr>
          <w:lang w:val="it-IT"/>
        </w:rPr>
        <w:t xml:space="preserve"> </w:t>
      </w:r>
      <w:r w:rsidRPr="009B16DB">
        <w:rPr>
          <w:lang w:val="it-IT"/>
        </w:rPr>
        <w:t xml:space="preserve">Dispoziţiile acordului se completează cu prevederile </w:t>
      </w:r>
      <w:r w:rsidR="008E6FDD" w:rsidRPr="009B16DB">
        <w:rPr>
          <w:lang w:val="it-IT"/>
        </w:rPr>
        <w:t xml:space="preserve">OUG. Nr.57/2019 Codul Administrativ, </w:t>
      </w:r>
      <w:r w:rsidRPr="009B16DB">
        <w:rPr>
          <w:lang w:val="it-IT"/>
        </w:rPr>
        <w:t>legislaţiei muncii, precum şi cu reglementările de drept comun civile, administrative sau penale, după caz.</w:t>
      </w:r>
    </w:p>
    <w:p w14:paraId="28797751" w14:textId="08ECC0C4" w:rsidR="00B70F71" w:rsidRPr="009B16DB" w:rsidRDefault="00B70F71" w:rsidP="009B16DB">
      <w:pPr>
        <w:ind w:firstLine="720"/>
        <w:jc w:val="both"/>
      </w:pPr>
      <w:r w:rsidRPr="009B16DB">
        <w:rPr>
          <w:b/>
          <w:bCs/>
        </w:rPr>
        <w:t xml:space="preserve">Art.8 </w:t>
      </w:r>
      <w:r w:rsidRPr="009B16DB">
        <w:t>(1)</w:t>
      </w:r>
      <w:r w:rsidRPr="009B16DB">
        <w:rPr>
          <w:b/>
          <w:bCs/>
        </w:rPr>
        <w:t xml:space="preserve"> </w:t>
      </w:r>
      <w:r w:rsidRPr="009B16DB">
        <w:t xml:space="preserve">UAT </w:t>
      </w:r>
      <w:r w:rsidR="00AE7930" w:rsidRPr="009B16DB">
        <w:t xml:space="preserve">Oras Techirghiol </w:t>
      </w:r>
      <w:r w:rsidRPr="009B16DB">
        <w:t xml:space="preserve">consultă Comisia paritară în toate cazurile în care iniţiază proiecte de acte administrative, cu incidenţă asupra prevederilor prezentului Acord. </w:t>
      </w:r>
    </w:p>
    <w:p w14:paraId="56E318F2" w14:textId="10CCF715" w:rsidR="00B70F71" w:rsidRPr="009B16DB" w:rsidRDefault="00B70F71" w:rsidP="009B16DB">
      <w:pPr>
        <w:ind w:firstLine="720"/>
        <w:jc w:val="both"/>
      </w:pPr>
      <w:r w:rsidRPr="009B16DB">
        <w:t>(2)</w:t>
      </w:r>
      <w:r w:rsidRPr="009B16DB">
        <w:rPr>
          <w:b/>
          <w:bCs/>
        </w:rPr>
        <w:t xml:space="preserve"> </w:t>
      </w:r>
      <w:r w:rsidRPr="009B16DB">
        <w:t xml:space="preserve">În cazul în care UAT </w:t>
      </w:r>
      <w:r w:rsidR="0063705D" w:rsidRPr="009B16DB">
        <w:t xml:space="preserve">Oras Techirghiol </w:t>
      </w:r>
      <w:r w:rsidRPr="009B16DB">
        <w:t xml:space="preserve">se reorganizează, conducerea va informa şi consulta </w:t>
      </w:r>
      <w:r w:rsidR="00EF60D8" w:rsidRPr="009B16DB">
        <w:t xml:space="preserve">reprezentantii </w:t>
      </w:r>
      <w:r w:rsidR="007B2161" w:rsidRPr="009B16DB">
        <w:t>salariaților</w:t>
      </w:r>
      <w:r w:rsidR="00EF60D8" w:rsidRPr="009B16DB">
        <w:t xml:space="preserve"> din Primaria Oras Techirghiol </w:t>
      </w:r>
      <w:r w:rsidRPr="009B16DB">
        <w:t xml:space="preserve">în condiţiile prevăzute de lege pentru a se asigura o protecţie corespunzătoare a funcționarilor publici. </w:t>
      </w:r>
    </w:p>
    <w:p w14:paraId="6140D06E" w14:textId="0FAADC6C" w:rsidR="00B70F71" w:rsidRPr="009B16DB" w:rsidRDefault="00B70F71" w:rsidP="009B16DB">
      <w:pPr>
        <w:ind w:firstLine="720"/>
        <w:jc w:val="both"/>
      </w:pPr>
      <w:r w:rsidRPr="009B16DB">
        <w:t>(3)</w:t>
      </w:r>
      <w:r w:rsidRPr="009B16DB">
        <w:rPr>
          <w:b/>
          <w:bCs/>
        </w:rPr>
        <w:t xml:space="preserve"> </w:t>
      </w:r>
      <w:r w:rsidRPr="009B16DB">
        <w:t xml:space="preserve">La cererea Sindicatului </w:t>
      </w:r>
      <w:r w:rsidR="00EF60D8" w:rsidRPr="009B16DB">
        <w:t>din care fac parte</w:t>
      </w:r>
      <w:r w:rsidRPr="009B16DB">
        <w:t xml:space="preserve"> şi cu acordul scris al membrilor acestuia, UAT </w:t>
      </w:r>
      <w:r w:rsidR="00E16AE7" w:rsidRPr="009B16DB">
        <w:t xml:space="preserve">Oras Techirghiol </w:t>
      </w:r>
      <w:r w:rsidRPr="009B16DB">
        <w:t>în calitate de angajator - va reţine şi va vira Sindicat</w:t>
      </w:r>
      <w:r w:rsidR="00EF60D8" w:rsidRPr="009B16DB">
        <w:t>elor</w:t>
      </w:r>
      <w:r w:rsidRPr="009B16DB">
        <w:t xml:space="preserve"> cotizaţia de sindicat pe statele lunare de plată. </w:t>
      </w:r>
    </w:p>
    <w:p w14:paraId="0E8907F8" w14:textId="49A9DD8E" w:rsidR="00B70F71" w:rsidRPr="009B16DB" w:rsidRDefault="00B70F71" w:rsidP="009B16DB">
      <w:pPr>
        <w:ind w:firstLine="720"/>
        <w:jc w:val="both"/>
      </w:pPr>
      <w:r w:rsidRPr="009B16DB">
        <w:t>(4)</w:t>
      </w:r>
      <w:r w:rsidRPr="009B16DB">
        <w:rPr>
          <w:b/>
          <w:bCs/>
        </w:rPr>
        <w:t xml:space="preserve"> </w:t>
      </w:r>
      <w:r w:rsidRPr="009B16DB">
        <w:t>Sindicat</w:t>
      </w:r>
      <w:r w:rsidR="00EF60D8" w:rsidRPr="009B16DB">
        <w:t xml:space="preserve">ele </w:t>
      </w:r>
      <w:r w:rsidRPr="009B16DB">
        <w:t>v</w:t>
      </w:r>
      <w:r w:rsidR="00EF60D8" w:rsidRPr="009B16DB">
        <w:t>or</w:t>
      </w:r>
      <w:r w:rsidRPr="009B16DB">
        <w:t xml:space="preserve"> comunica în scris angajator</w:t>
      </w:r>
      <w:r w:rsidR="00EF60D8" w:rsidRPr="009B16DB">
        <w:t>ului</w:t>
      </w:r>
      <w:r w:rsidRPr="009B16DB">
        <w:t xml:space="preserve">, ori de câte ori va fi necesar, schimbările survenite în numărul de membri și în componența nominală a acestora. </w:t>
      </w:r>
    </w:p>
    <w:p w14:paraId="11340A14" w14:textId="14A5791D" w:rsidR="00B70F71" w:rsidRPr="009B16DB" w:rsidRDefault="00B70F71" w:rsidP="009B16DB">
      <w:pPr>
        <w:ind w:firstLine="720"/>
        <w:jc w:val="both"/>
        <w:rPr>
          <w:lang w:val="it-IT"/>
        </w:rPr>
      </w:pPr>
      <w:r w:rsidRPr="009B16DB">
        <w:rPr>
          <w:b/>
          <w:lang w:val="it-IT"/>
        </w:rPr>
        <w:t xml:space="preserve">Art. 9 </w:t>
      </w:r>
      <w:r w:rsidRPr="009B16DB">
        <w:rPr>
          <w:lang w:val="it-IT"/>
        </w:rPr>
        <w:t>(1)  Autorităţile şi instituţiile publice în cadrul cărora sunt înfiinţate funcţii publice sunt:</w:t>
      </w:r>
    </w:p>
    <w:p w14:paraId="14735DBC" w14:textId="77777777" w:rsidR="00B70F71" w:rsidRPr="009B16DB" w:rsidRDefault="00B70F71" w:rsidP="009B16DB">
      <w:pPr>
        <w:jc w:val="both"/>
        <w:rPr>
          <w:lang w:val="it-IT"/>
        </w:rPr>
      </w:pPr>
      <w:r w:rsidRPr="009B16DB">
        <w:rPr>
          <w:lang w:val="it-IT"/>
        </w:rPr>
        <w:t>  </w:t>
      </w:r>
      <w:r w:rsidRPr="009B16DB">
        <w:rPr>
          <w:lang w:val="it-IT"/>
        </w:rPr>
        <w:tab/>
        <w:t> a) autorităţi şi instituţii publice ale administraţiei publice centrale, inclusiv autorităţi administrative autonome prevăzute de Constituţie sau înfiinţate prin lege organică;</w:t>
      </w:r>
    </w:p>
    <w:p w14:paraId="28DFBF2E" w14:textId="77777777" w:rsidR="00B70F71" w:rsidRPr="009B16DB" w:rsidRDefault="00B70F71" w:rsidP="009B16DB">
      <w:pPr>
        <w:jc w:val="both"/>
        <w:rPr>
          <w:lang w:val="it-IT"/>
        </w:rPr>
      </w:pPr>
      <w:r w:rsidRPr="009B16DB">
        <w:rPr>
          <w:lang w:val="it-IT"/>
        </w:rPr>
        <w:t>  </w:t>
      </w:r>
      <w:r w:rsidRPr="009B16DB">
        <w:rPr>
          <w:lang w:val="it-IT"/>
        </w:rPr>
        <w:tab/>
        <w:t> b) autorităţi şi instituţii publice ale administraţiei publice locale;</w:t>
      </w:r>
    </w:p>
    <w:p w14:paraId="2AB5FEEF" w14:textId="77777777" w:rsidR="00B70F71" w:rsidRPr="009B16DB" w:rsidRDefault="00B70F71" w:rsidP="009B16DB">
      <w:pPr>
        <w:jc w:val="both"/>
        <w:rPr>
          <w:lang w:val="it-IT"/>
        </w:rPr>
      </w:pPr>
      <w:r w:rsidRPr="009B16DB">
        <w:rPr>
          <w:lang w:val="it-IT"/>
        </w:rPr>
        <w:t>   </w:t>
      </w:r>
      <w:r w:rsidRPr="009B16DB">
        <w:rPr>
          <w:lang w:val="it-IT"/>
        </w:rPr>
        <w:tab/>
        <w:t>c) structurile de specialitate ale Administraţiei Prezidenţiale;</w:t>
      </w:r>
    </w:p>
    <w:p w14:paraId="2301EBA5" w14:textId="77777777" w:rsidR="00B70F71" w:rsidRPr="009B16DB" w:rsidRDefault="00B70F71" w:rsidP="009B16DB">
      <w:pPr>
        <w:jc w:val="both"/>
        <w:rPr>
          <w:lang w:val="it-IT"/>
        </w:rPr>
      </w:pPr>
      <w:r w:rsidRPr="009B16DB">
        <w:rPr>
          <w:lang w:val="it-IT"/>
        </w:rPr>
        <w:t>   </w:t>
      </w:r>
      <w:r w:rsidRPr="009B16DB">
        <w:rPr>
          <w:lang w:val="it-IT"/>
        </w:rPr>
        <w:tab/>
        <w:t>d) structurile de specialitate ale Parlamentului României;</w:t>
      </w:r>
    </w:p>
    <w:p w14:paraId="1BB9E419" w14:textId="77777777" w:rsidR="00B70F71" w:rsidRPr="009B16DB" w:rsidRDefault="00B70F71" w:rsidP="009B16DB">
      <w:pPr>
        <w:jc w:val="both"/>
        <w:rPr>
          <w:lang w:val="it-IT"/>
        </w:rPr>
      </w:pPr>
      <w:r w:rsidRPr="009B16DB">
        <w:rPr>
          <w:lang w:val="it-IT"/>
        </w:rPr>
        <w:t>   </w:t>
      </w:r>
      <w:r w:rsidRPr="009B16DB">
        <w:rPr>
          <w:lang w:val="it-IT"/>
        </w:rPr>
        <w:tab/>
        <w:t>e) structurile autorităţii judecătoreşti.</w:t>
      </w:r>
    </w:p>
    <w:p w14:paraId="74B25066" w14:textId="7B9D7AE8" w:rsidR="007F6E7E" w:rsidRPr="009B16DB" w:rsidRDefault="007F6E7E" w:rsidP="009B16DB">
      <w:pPr>
        <w:ind w:firstLine="720"/>
        <w:jc w:val="both"/>
        <w:rPr>
          <w:lang w:val="it-IT"/>
        </w:rPr>
      </w:pPr>
      <w:r w:rsidRPr="009B16DB">
        <w:rPr>
          <w:bCs/>
          <w:lang w:val="it-IT"/>
        </w:rPr>
        <w:t>(</w:t>
      </w:r>
      <w:r w:rsidR="00B70F71" w:rsidRPr="009B16DB">
        <w:rPr>
          <w:bCs/>
          <w:lang w:val="it-IT"/>
        </w:rPr>
        <w:t>2</w:t>
      </w:r>
      <w:r w:rsidRPr="009B16DB">
        <w:rPr>
          <w:bCs/>
          <w:lang w:val="it-IT"/>
        </w:rPr>
        <w:t xml:space="preserve">) </w:t>
      </w:r>
      <w:r w:rsidRPr="009B16DB">
        <w:rPr>
          <w:lang w:val="it-IT"/>
        </w:rPr>
        <w:t>Funcţiile publice se stabilesc prin lege.</w:t>
      </w:r>
    </w:p>
    <w:p w14:paraId="4666962C" w14:textId="0A7B876A" w:rsidR="00B70F71" w:rsidRPr="009B16DB" w:rsidRDefault="005659C1" w:rsidP="009B16DB">
      <w:pPr>
        <w:ind w:firstLine="720"/>
        <w:jc w:val="both"/>
        <w:rPr>
          <w:b/>
          <w:lang w:val="it-IT"/>
        </w:rPr>
      </w:pPr>
      <w:r w:rsidRPr="009B16DB">
        <w:rPr>
          <w:bCs/>
          <w:lang w:val="it-IT"/>
        </w:rPr>
        <w:t>(</w:t>
      </w:r>
      <w:r w:rsidR="00B70F71" w:rsidRPr="009B16DB">
        <w:rPr>
          <w:bCs/>
          <w:lang w:val="it-IT"/>
        </w:rPr>
        <w:t>3</w:t>
      </w:r>
      <w:r w:rsidR="008E6FDD" w:rsidRPr="009B16DB">
        <w:rPr>
          <w:bCs/>
          <w:lang w:val="it-IT"/>
        </w:rPr>
        <w:t>)  Funcţionarul public</w:t>
      </w:r>
      <w:r w:rsidR="008E6FDD" w:rsidRPr="009B16DB">
        <w:rPr>
          <w:b/>
          <w:lang w:val="it-IT"/>
        </w:rPr>
        <w:t xml:space="preserve"> </w:t>
      </w:r>
      <w:r w:rsidR="008E6FDD" w:rsidRPr="009B16DB">
        <w:rPr>
          <w:lang w:val="it-IT"/>
        </w:rPr>
        <w:t>este persoana numită, în condiţiile legii, într-o funcţie publică</w:t>
      </w:r>
      <w:r w:rsidR="00B70F71" w:rsidRPr="009B16DB">
        <w:rPr>
          <w:lang w:val="it-IT"/>
        </w:rPr>
        <w:t>. Raporturile de serviciu se nasc şi se exercită pe baza actului administrativ de numire, emis în condiţiile legii.</w:t>
      </w:r>
    </w:p>
    <w:p w14:paraId="689BECC0" w14:textId="5791A9C8" w:rsidR="00B70F71" w:rsidRPr="009B16DB" w:rsidRDefault="00B70F71" w:rsidP="009B16DB">
      <w:pPr>
        <w:jc w:val="both"/>
        <w:rPr>
          <w:lang w:val="it-IT"/>
        </w:rPr>
      </w:pPr>
      <w:r w:rsidRPr="009B16DB">
        <w:rPr>
          <w:lang w:val="it-IT"/>
        </w:rPr>
        <w:t>   </w:t>
      </w:r>
      <w:r w:rsidRPr="009B16DB">
        <w:rPr>
          <w:lang w:val="it-IT"/>
        </w:rPr>
        <w:tab/>
        <w:t>(4) Exercitarea raporturilor de serviciu se realizează pe perioadă nedeterminată sau determinată în condiţiile prevederilor din OUG nr.57/2019 Codul Administrativ, cu modificările şi completările ulterioare.</w:t>
      </w:r>
    </w:p>
    <w:p w14:paraId="2CC8C774" w14:textId="37617048" w:rsidR="008E6FDD" w:rsidRPr="009B16DB" w:rsidRDefault="008E6FDD" w:rsidP="009B16DB">
      <w:pPr>
        <w:jc w:val="both"/>
        <w:rPr>
          <w:lang w:val="it-IT"/>
        </w:rPr>
      </w:pPr>
      <w:r w:rsidRPr="009B16DB">
        <w:rPr>
          <w:lang w:val="it-IT"/>
        </w:rPr>
        <w:t>   </w:t>
      </w:r>
      <w:r w:rsidR="007F6E7E" w:rsidRPr="009B16DB">
        <w:rPr>
          <w:lang w:val="it-IT"/>
        </w:rPr>
        <w:tab/>
      </w:r>
      <w:r w:rsidRPr="009B16DB">
        <w:rPr>
          <w:lang w:val="it-IT"/>
        </w:rPr>
        <w:t>(</w:t>
      </w:r>
      <w:r w:rsidR="00B70F71" w:rsidRPr="009B16DB">
        <w:rPr>
          <w:lang w:val="it-IT"/>
        </w:rPr>
        <w:t>5</w:t>
      </w:r>
      <w:r w:rsidRPr="009B16DB">
        <w:rPr>
          <w:lang w:val="it-IT"/>
        </w:rPr>
        <w:t>) Prin întreaga lor activitate, funcţionarii publici acţionează în condiţii de obiectivitate, profesionalism, legalitate şi imparţialitate pentru îndeplinirea de către autorităţile şi instituţiile publice a atribuţiilor prevăzute de lege.</w:t>
      </w:r>
    </w:p>
    <w:p w14:paraId="7043EF4F" w14:textId="23F9A8CC" w:rsidR="007F6E7E" w:rsidRPr="009B16DB" w:rsidRDefault="007F6E7E" w:rsidP="009B16DB">
      <w:pPr>
        <w:jc w:val="both"/>
        <w:rPr>
          <w:lang w:val="it-IT"/>
        </w:rPr>
      </w:pPr>
      <w:r w:rsidRPr="009B16DB">
        <w:rPr>
          <w:lang w:val="it-IT"/>
        </w:rPr>
        <w:lastRenderedPageBreak/>
        <w:t>   </w:t>
      </w:r>
      <w:r w:rsidRPr="009B16DB">
        <w:rPr>
          <w:lang w:val="it-IT"/>
        </w:rPr>
        <w:tab/>
        <w:t>(</w:t>
      </w:r>
      <w:r w:rsidR="00B70F71" w:rsidRPr="009B16DB">
        <w:rPr>
          <w:lang w:val="it-IT"/>
        </w:rPr>
        <w:t>6</w:t>
      </w:r>
      <w:r w:rsidRPr="009B16DB">
        <w:rPr>
          <w:lang w:val="it-IT"/>
        </w:rPr>
        <w:t>) Stabilirea posturilor în regim de funcţie publică este obligatorie, în măsura în care sunt îndeplinite activităţi prevăzute la art. 370 alin. (1)-(3) OUG 57/2019-privind Codul Administrativ, cu excepţia posturilor aferente personalului din categoriile prevăzute la art. 382 lit. c), h) şi i) OUG 57/2019-privind Codul Administrativ, precum şi a posturilor din cadrul autorităţilor autonome, pentru care categoriile de personal sunt stabilite prin legislaţia specială.</w:t>
      </w:r>
    </w:p>
    <w:p w14:paraId="517EDEA0" w14:textId="2EE2A0EA" w:rsidR="00B70F71" w:rsidRPr="009B16DB" w:rsidRDefault="00B70F71" w:rsidP="009B16DB">
      <w:pPr>
        <w:ind w:firstLine="720"/>
        <w:jc w:val="both"/>
      </w:pPr>
      <w:r w:rsidRPr="009B16DB">
        <w:t>(7)</w:t>
      </w:r>
      <w:r w:rsidR="008F333C" w:rsidRPr="009B16DB">
        <w:t xml:space="preserve"> </w:t>
      </w:r>
      <w:r w:rsidRPr="009B16DB">
        <w:t xml:space="preserve">Funcționarii publici au obligaţia de a îndeplini în mod corespunzător toate sarcinile de serviciu, de a respecta dispoziţiile superiorilor ierarhici şi disciplina la locul de muncă, potrivit atât clauzelor prezentului Acord, cât şi ale Regulamentului de Organizare și funcționare, fişei postului, ale Regulamentului intern și a altor norme interne aplicabile. </w:t>
      </w:r>
    </w:p>
    <w:p w14:paraId="0B2F7912" w14:textId="55375FD9" w:rsidR="00B70F71" w:rsidRPr="009B16DB" w:rsidRDefault="00B70F71" w:rsidP="009B16DB">
      <w:pPr>
        <w:ind w:firstLine="720"/>
        <w:jc w:val="both"/>
      </w:pPr>
      <w:r w:rsidRPr="009B16DB">
        <w:rPr>
          <w:b/>
          <w:bCs/>
        </w:rPr>
        <w:t xml:space="preserve">Art.10 </w:t>
      </w:r>
      <w:r w:rsidRPr="009B16DB">
        <w:t xml:space="preserve">Funcționarii publici au obligaţia de a îndeplini în mod corespunzător toate sarcinile de serviciu, de a respecta dispoziţiile superiorilor ierarhici şi disciplina la locul de muncă, potrivit atât clauzelor prezentului Acord, cât şi ale Regulamentului de Organizare și funcționare, fişei postului, ale Regulamentului intern și a altor norme interne aplicabile. </w:t>
      </w:r>
    </w:p>
    <w:p w14:paraId="6A040785" w14:textId="6889CC7A" w:rsidR="008F333C" w:rsidRPr="009B16DB" w:rsidRDefault="008F333C" w:rsidP="009B16DB">
      <w:pPr>
        <w:ind w:firstLine="720"/>
        <w:jc w:val="both"/>
      </w:pPr>
      <w:r w:rsidRPr="009B16DB">
        <w:rPr>
          <w:b/>
          <w:bCs/>
        </w:rPr>
        <w:t>Art.11</w:t>
      </w:r>
      <w:r w:rsidRPr="009B16DB">
        <w:t xml:space="preserve"> Funcţiile publice se împart în 3 categorii</w:t>
      </w:r>
      <w:r w:rsidR="00CF3FB4" w:rsidRPr="009B16DB">
        <w:t xml:space="preserve"> d</w:t>
      </w:r>
      <w:r w:rsidRPr="009B16DB">
        <w:t>upă nivelul atribu</w:t>
      </w:r>
      <w:r w:rsidR="00CF3FB4" w:rsidRPr="009B16DB">
        <w:t>ţ</w:t>
      </w:r>
      <w:r w:rsidRPr="009B16DB">
        <w:t>iilor titularului,  dup</w:t>
      </w:r>
      <w:r w:rsidR="00CF3FB4" w:rsidRPr="009B16DB">
        <w:t>ă</w:t>
      </w:r>
      <w:r w:rsidRPr="009B16DB">
        <w:t xml:space="preserve"> cum urmeaz</w:t>
      </w:r>
      <w:r w:rsidR="00CF3FB4" w:rsidRPr="009B16DB">
        <w:t>ă</w:t>
      </w:r>
      <w:r w:rsidRPr="009B16DB">
        <w:t>:</w:t>
      </w:r>
    </w:p>
    <w:p w14:paraId="1CB03BD6" w14:textId="57824A46" w:rsidR="00CF3FB4" w:rsidRPr="009B16DB" w:rsidRDefault="008F333C" w:rsidP="009B16DB">
      <w:pPr>
        <w:pStyle w:val="Listparagraf"/>
        <w:numPr>
          <w:ilvl w:val="0"/>
          <w:numId w:val="5"/>
        </w:numPr>
        <w:jc w:val="both"/>
        <w:rPr>
          <w:rFonts w:cs="Times New Roman"/>
          <w:sz w:val="24"/>
          <w:szCs w:val="24"/>
        </w:rPr>
      </w:pPr>
      <w:r w:rsidRPr="009B16DB">
        <w:rPr>
          <w:rFonts w:eastAsiaTheme="minorHAnsi" w:cs="Times New Roman"/>
          <w:sz w:val="24"/>
          <w:szCs w:val="24"/>
        </w:rPr>
        <w:t>func</w:t>
      </w:r>
      <w:r w:rsidR="00CF3FB4" w:rsidRPr="009B16DB">
        <w:rPr>
          <w:rFonts w:eastAsiaTheme="minorHAnsi" w:cs="Times New Roman"/>
          <w:sz w:val="24"/>
          <w:szCs w:val="24"/>
        </w:rPr>
        <w:t>ţ</w:t>
      </w:r>
      <w:r w:rsidRPr="009B16DB">
        <w:rPr>
          <w:rFonts w:eastAsiaTheme="minorHAnsi" w:cs="Times New Roman"/>
          <w:sz w:val="24"/>
          <w:szCs w:val="24"/>
        </w:rPr>
        <w:t>ii publice corespunz</w:t>
      </w:r>
      <w:r w:rsidR="00CF3FB4" w:rsidRPr="009B16DB">
        <w:rPr>
          <w:rFonts w:eastAsiaTheme="minorHAnsi" w:cs="Times New Roman"/>
          <w:sz w:val="24"/>
          <w:szCs w:val="24"/>
        </w:rPr>
        <w:t>ă</w:t>
      </w:r>
      <w:r w:rsidRPr="009B16DB">
        <w:rPr>
          <w:rFonts w:eastAsiaTheme="minorHAnsi" w:cs="Times New Roman"/>
          <w:sz w:val="24"/>
          <w:szCs w:val="24"/>
        </w:rPr>
        <w:t xml:space="preserve">toare categoriei </w:t>
      </w:r>
      <w:r w:rsidR="00CF3FB4" w:rsidRPr="009B16DB">
        <w:rPr>
          <w:rFonts w:eastAsiaTheme="minorHAnsi" w:cs="Times New Roman"/>
          <w:sz w:val="24"/>
          <w:szCs w:val="24"/>
        </w:rPr>
        <w:t>î</w:t>
      </w:r>
      <w:r w:rsidRPr="009B16DB">
        <w:rPr>
          <w:rFonts w:eastAsiaTheme="minorHAnsi" w:cs="Times New Roman"/>
          <w:sz w:val="24"/>
          <w:szCs w:val="24"/>
        </w:rPr>
        <w:t>nal</w:t>
      </w:r>
      <w:r w:rsidR="00CF3FB4" w:rsidRPr="009B16DB">
        <w:rPr>
          <w:rFonts w:eastAsiaTheme="minorHAnsi" w:cs="Times New Roman"/>
          <w:sz w:val="24"/>
          <w:szCs w:val="24"/>
        </w:rPr>
        <w:t>ţ</w:t>
      </w:r>
      <w:r w:rsidRPr="009B16DB">
        <w:rPr>
          <w:rFonts w:eastAsiaTheme="minorHAnsi" w:cs="Times New Roman"/>
          <w:sz w:val="24"/>
          <w:szCs w:val="24"/>
        </w:rPr>
        <w:t>ilor func</w:t>
      </w:r>
      <w:r w:rsidR="00CF3FB4" w:rsidRPr="009B16DB">
        <w:rPr>
          <w:rFonts w:eastAsiaTheme="minorHAnsi" w:cs="Times New Roman"/>
          <w:sz w:val="24"/>
          <w:szCs w:val="24"/>
        </w:rPr>
        <w:t>ţ</w:t>
      </w:r>
      <w:r w:rsidRPr="009B16DB">
        <w:rPr>
          <w:rFonts w:eastAsiaTheme="minorHAnsi" w:cs="Times New Roman"/>
          <w:sz w:val="24"/>
          <w:szCs w:val="24"/>
        </w:rPr>
        <w:t>ionari publici;</w:t>
      </w:r>
    </w:p>
    <w:p w14:paraId="64FD7D78" w14:textId="77777777" w:rsidR="00CF3FB4" w:rsidRPr="009B16DB" w:rsidRDefault="008F333C" w:rsidP="009B16DB">
      <w:pPr>
        <w:pStyle w:val="Listparagraf"/>
        <w:numPr>
          <w:ilvl w:val="0"/>
          <w:numId w:val="5"/>
        </w:numPr>
        <w:jc w:val="both"/>
        <w:rPr>
          <w:rFonts w:eastAsiaTheme="minorHAnsi" w:cs="Times New Roman"/>
          <w:sz w:val="24"/>
          <w:szCs w:val="24"/>
        </w:rPr>
      </w:pPr>
      <w:r w:rsidRPr="009B16DB">
        <w:rPr>
          <w:rFonts w:eastAsiaTheme="minorHAnsi" w:cs="Times New Roman"/>
          <w:sz w:val="24"/>
          <w:szCs w:val="24"/>
        </w:rPr>
        <w:t>func</w:t>
      </w:r>
      <w:r w:rsidR="00CF3FB4" w:rsidRPr="009B16DB">
        <w:rPr>
          <w:rFonts w:eastAsiaTheme="minorHAnsi" w:cs="Times New Roman"/>
          <w:sz w:val="24"/>
          <w:szCs w:val="24"/>
        </w:rPr>
        <w:t>ţ</w:t>
      </w:r>
      <w:r w:rsidRPr="009B16DB">
        <w:rPr>
          <w:rFonts w:eastAsiaTheme="minorHAnsi" w:cs="Times New Roman"/>
          <w:sz w:val="24"/>
          <w:szCs w:val="24"/>
        </w:rPr>
        <w:t>ii publice corespunz</w:t>
      </w:r>
      <w:r w:rsidR="00CF3FB4" w:rsidRPr="009B16DB">
        <w:rPr>
          <w:rFonts w:eastAsiaTheme="minorHAnsi" w:cs="Times New Roman"/>
          <w:sz w:val="24"/>
          <w:szCs w:val="24"/>
        </w:rPr>
        <w:t>ă</w:t>
      </w:r>
      <w:r w:rsidRPr="009B16DB">
        <w:rPr>
          <w:rFonts w:eastAsiaTheme="minorHAnsi" w:cs="Times New Roman"/>
          <w:sz w:val="24"/>
          <w:szCs w:val="24"/>
        </w:rPr>
        <w:t>toare categoriei func</w:t>
      </w:r>
      <w:r w:rsidR="00CF3FB4" w:rsidRPr="009B16DB">
        <w:rPr>
          <w:rFonts w:eastAsiaTheme="minorHAnsi" w:cs="Times New Roman"/>
          <w:sz w:val="24"/>
          <w:szCs w:val="24"/>
        </w:rPr>
        <w:t>ţ</w:t>
      </w:r>
      <w:r w:rsidRPr="009B16DB">
        <w:rPr>
          <w:rFonts w:eastAsiaTheme="minorHAnsi" w:cs="Times New Roman"/>
          <w:sz w:val="24"/>
          <w:szCs w:val="24"/>
        </w:rPr>
        <w:t>ionarilor publici de conducere;</w:t>
      </w:r>
    </w:p>
    <w:p w14:paraId="37A1570D" w14:textId="60E83649" w:rsidR="008F333C" w:rsidRPr="009B16DB" w:rsidRDefault="008F333C" w:rsidP="009B16DB">
      <w:pPr>
        <w:pStyle w:val="Listparagraf"/>
        <w:numPr>
          <w:ilvl w:val="0"/>
          <w:numId w:val="5"/>
        </w:numPr>
        <w:jc w:val="both"/>
        <w:rPr>
          <w:rFonts w:eastAsiaTheme="minorHAnsi" w:cs="Times New Roman"/>
          <w:sz w:val="24"/>
          <w:szCs w:val="24"/>
        </w:rPr>
      </w:pPr>
      <w:r w:rsidRPr="009B16DB">
        <w:rPr>
          <w:rFonts w:eastAsiaTheme="minorHAnsi" w:cs="Times New Roman"/>
          <w:sz w:val="24"/>
          <w:szCs w:val="24"/>
        </w:rPr>
        <w:t>func</w:t>
      </w:r>
      <w:r w:rsidR="00CF3FB4" w:rsidRPr="009B16DB">
        <w:rPr>
          <w:rFonts w:eastAsiaTheme="minorHAnsi" w:cs="Times New Roman"/>
          <w:sz w:val="24"/>
          <w:szCs w:val="24"/>
        </w:rPr>
        <w:t>ţ</w:t>
      </w:r>
      <w:r w:rsidRPr="009B16DB">
        <w:rPr>
          <w:rFonts w:eastAsiaTheme="minorHAnsi" w:cs="Times New Roman"/>
          <w:sz w:val="24"/>
          <w:szCs w:val="24"/>
        </w:rPr>
        <w:t xml:space="preserve">ii publice corespunzatoare categoriei functionarilor publici de executie. </w:t>
      </w:r>
    </w:p>
    <w:p w14:paraId="7ED9C531" w14:textId="62AB22DB" w:rsidR="00B248A6" w:rsidRPr="009B16DB" w:rsidRDefault="008F333C" w:rsidP="009B16DB">
      <w:pPr>
        <w:jc w:val="both"/>
        <w:rPr>
          <w:b/>
          <w:lang w:val="it-IT"/>
        </w:rPr>
      </w:pPr>
      <w:r w:rsidRPr="009B16DB">
        <w:t xml:space="preserve">   </w:t>
      </w:r>
      <w:r w:rsidR="00CF3FB4" w:rsidRPr="009B16DB">
        <w:tab/>
      </w:r>
      <w:r w:rsidR="005659C1" w:rsidRPr="009B16DB">
        <w:rPr>
          <w:b/>
          <w:bCs/>
          <w:lang w:val="it-IT"/>
        </w:rPr>
        <w:t>Art.</w:t>
      </w:r>
      <w:r w:rsidR="00B70F71" w:rsidRPr="009B16DB">
        <w:rPr>
          <w:b/>
          <w:bCs/>
          <w:lang w:val="it-IT"/>
        </w:rPr>
        <w:t>1</w:t>
      </w:r>
      <w:r w:rsidR="00CF3FB4" w:rsidRPr="009B16DB">
        <w:rPr>
          <w:b/>
          <w:bCs/>
          <w:lang w:val="it-IT"/>
        </w:rPr>
        <w:t>2</w:t>
      </w:r>
      <w:r w:rsidR="005659C1" w:rsidRPr="009B16DB">
        <w:rPr>
          <w:b/>
          <w:bCs/>
          <w:lang w:val="it-IT"/>
        </w:rPr>
        <w:t xml:space="preserve"> </w:t>
      </w:r>
      <w:r w:rsidR="00B248A6" w:rsidRPr="009B16DB">
        <w:rPr>
          <w:bCs/>
          <w:lang w:val="it-IT"/>
        </w:rPr>
        <w:t>Principiile care stau la baza exercitării funcţiei publice</w:t>
      </w:r>
      <w:r w:rsidR="00B248A6" w:rsidRPr="009B16DB">
        <w:rPr>
          <w:b/>
          <w:lang w:val="it-IT"/>
        </w:rPr>
        <w:t xml:space="preserve"> </w:t>
      </w:r>
      <w:r w:rsidR="00B248A6" w:rsidRPr="009B16DB">
        <w:rPr>
          <w:lang w:val="it-IT"/>
        </w:rPr>
        <w:t>sunt:</w:t>
      </w:r>
    </w:p>
    <w:p w14:paraId="036EDE84" w14:textId="37D0B49D"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a) principiul legalităţii;</w:t>
      </w:r>
    </w:p>
    <w:p w14:paraId="4F5B2F37" w14:textId="5CADAB9F"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b) principiul competenţei;</w:t>
      </w:r>
    </w:p>
    <w:p w14:paraId="782F32D5" w14:textId="0D9DE2A2"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c) principiul performanţei;</w:t>
      </w:r>
    </w:p>
    <w:p w14:paraId="45BE1E1F" w14:textId="7D0C1B98"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d) principiul eficienţei şi eficacităţii;</w:t>
      </w:r>
    </w:p>
    <w:p w14:paraId="29967822" w14:textId="548B7FA4"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e) principiul imparţialităţii şi obiectivităţii;</w:t>
      </w:r>
    </w:p>
    <w:p w14:paraId="0C8B8746" w14:textId="06ACA64D"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f) principiul transparenţei;</w:t>
      </w:r>
    </w:p>
    <w:p w14:paraId="5FD13084" w14:textId="287484C8"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g) principiul responsabilităţii, în conformitate cu prevederile legale;</w:t>
      </w:r>
    </w:p>
    <w:p w14:paraId="773F189C" w14:textId="1916B7F6"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h) principiul orientării către cetăţean;</w:t>
      </w:r>
    </w:p>
    <w:p w14:paraId="4A9FFEA6" w14:textId="179C20E7"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 i) principiul stabilităţii în exercitarea funcţiei publice;</w:t>
      </w:r>
    </w:p>
    <w:p w14:paraId="76F90862" w14:textId="5BA6EACC"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 j) principiul bunei-credinţe, în sensul respectării drepturilor şi îndeplinirii obligaţiilor reciproce;</w:t>
      </w:r>
    </w:p>
    <w:p w14:paraId="4AC38EE3" w14:textId="65EBF776" w:rsidR="00B248A6" w:rsidRPr="009B16DB" w:rsidRDefault="00B248A6" w:rsidP="009B16DB">
      <w:pPr>
        <w:jc w:val="both"/>
        <w:rPr>
          <w:lang w:val="it-IT"/>
        </w:rPr>
      </w:pPr>
      <w:r w:rsidRPr="009B16DB">
        <w:rPr>
          <w:lang w:val="it-IT"/>
        </w:rPr>
        <w:t>   </w:t>
      </w:r>
      <w:r w:rsidR="005659C1" w:rsidRPr="009B16DB">
        <w:rPr>
          <w:lang w:val="it-IT"/>
        </w:rPr>
        <w:tab/>
      </w:r>
      <w:r w:rsidRPr="009B16DB">
        <w:rPr>
          <w:lang w:val="it-IT"/>
        </w:rPr>
        <w:t>k) principiul subordonării ierarhice.</w:t>
      </w:r>
    </w:p>
    <w:p w14:paraId="7172CE07" w14:textId="524AB8E1" w:rsidR="00071049" w:rsidRPr="009B16DB" w:rsidRDefault="00CF3FB4" w:rsidP="009B16DB">
      <w:pPr>
        <w:jc w:val="both"/>
        <w:rPr>
          <w:lang w:val="it-IT"/>
        </w:rPr>
      </w:pPr>
      <w:r w:rsidRPr="009B16DB">
        <w:rPr>
          <w:lang w:val="it-IT"/>
        </w:rPr>
        <w:tab/>
      </w:r>
      <w:r w:rsidRPr="009B16DB">
        <w:rPr>
          <w:b/>
          <w:bCs/>
          <w:lang w:val="it-IT"/>
        </w:rPr>
        <w:t>Art.13</w:t>
      </w:r>
      <w:r w:rsidR="00071049" w:rsidRPr="009B16DB">
        <w:rPr>
          <w:b/>
          <w:bCs/>
          <w:lang w:val="it-IT"/>
        </w:rPr>
        <w:t xml:space="preserve"> </w:t>
      </w:r>
      <w:r w:rsidR="00071049" w:rsidRPr="009B16DB">
        <w:rPr>
          <w:lang w:val="it-IT"/>
        </w:rPr>
        <w:t>(1)Calitatea de funcţionar public se dobândeşte prin concurs, la care poate participa orice persoană care îndeplineste condiţiile prevăzute la art. 465 din OUG nr.57/2019 - Codul Administrativ, cu modificările şi completările ulterioare.</w:t>
      </w:r>
    </w:p>
    <w:p w14:paraId="696B24D0" w14:textId="11D38825" w:rsidR="00071049" w:rsidRPr="009B16DB" w:rsidRDefault="00071049" w:rsidP="009B16DB">
      <w:pPr>
        <w:ind w:firstLine="720"/>
        <w:rPr>
          <w:lang w:val="it-IT"/>
        </w:rPr>
      </w:pPr>
      <w:r w:rsidRPr="009B16DB">
        <w:rPr>
          <w:lang w:val="it-IT"/>
        </w:rPr>
        <w:t>(2) ) Ocuparea functiilor publice vacante se face prin:</w:t>
      </w:r>
    </w:p>
    <w:p w14:paraId="48403A04" w14:textId="4F201D5C" w:rsidR="00071049" w:rsidRPr="009B16DB" w:rsidRDefault="00071049" w:rsidP="009B16DB">
      <w:pPr>
        <w:jc w:val="both"/>
        <w:rPr>
          <w:lang w:val="it-IT"/>
        </w:rPr>
      </w:pPr>
      <w:r w:rsidRPr="009B16DB">
        <w:rPr>
          <w:lang w:val="it-IT"/>
        </w:rPr>
        <w:t xml:space="preserve">   </w:t>
      </w:r>
      <w:r w:rsidRPr="009B16DB">
        <w:rPr>
          <w:lang w:val="it-IT"/>
        </w:rPr>
        <w:tab/>
        <w:t>a) concurs organizat in conditiile prevazute la art. 467 din OUG nr.57/2019 Codul Administrativ, cu modificările şi completările ulterioare;</w:t>
      </w:r>
    </w:p>
    <w:p w14:paraId="3F515CD5" w14:textId="77777777" w:rsidR="00071049" w:rsidRPr="009B16DB" w:rsidRDefault="00071049" w:rsidP="009B16DB">
      <w:pPr>
        <w:ind w:firstLine="720"/>
        <w:jc w:val="both"/>
        <w:rPr>
          <w:lang w:val="it-IT"/>
        </w:rPr>
      </w:pPr>
      <w:r w:rsidRPr="009B16DB">
        <w:rPr>
          <w:lang w:val="it-IT"/>
        </w:rPr>
        <w:t>b) modificarea raporturilor de serviciu;</w:t>
      </w:r>
    </w:p>
    <w:p w14:paraId="6627E8CA" w14:textId="77777777" w:rsidR="00071049" w:rsidRPr="009B16DB" w:rsidRDefault="00071049" w:rsidP="009B16DB">
      <w:pPr>
        <w:ind w:firstLine="720"/>
        <w:jc w:val="both"/>
        <w:rPr>
          <w:lang w:val="it-IT"/>
        </w:rPr>
      </w:pPr>
      <w:r w:rsidRPr="009B16DB">
        <w:rPr>
          <w:lang w:val="it-IT"/>
        </w:rPr>
        <w:t>c) redistribuire intr-o functie publica vacanta;</w:t>
      </w:r>
    </w:p>
    <w:p w14:paraId="3068234F" w14:textId="65F5E2F1" w:rsidR="00071049" w:rsidRPr="009B16DB" w:rsidRDefault="00071049" w:rsidP="009B16DB">
      <w:pPr>
        <w:ind w:firstLine="720"/>
        <w:jc w:val="both"/>
        <w:rPr>
          <w:lang w:val="it-IT"/>
        </w:rPr>
      </w:pPr>
      <w:r w:rsidRPr="009B16DB">
        <w:rPr>
          <w:lang w:val="it-IT"/>
        </w:rPr>
        <w:t xml:space="preserve">d) alte modalitati prevazute expres </w:t>
      </w:r>
      <w:r w:rsidR="00BD673E" w:rsidRPr="009B16DB">
        <w:rPr>
          <w:lang w:val="it-IT"/>
        </w:rPr>
        <w:t>Codul Administrativ</w:t>
      </w:r>
      <w:r w:rsidRPr="009B16DB">
        <w:rPr>
          <w:lang w:val="it-IT"/>
        </w:rPr>
        <w:t>.</w:t>
      </w:r>
    </w:p>
    <w:p w14:paraId="683338A9" w14:textId="37CE9AA4" w:rsidR="00071049" w:rsidRPr="009B16DB" w:rsidRDefault="00071049" w:rsidP="009B16DB">
      <w:pPr>
        <w:ind w:firstLine="720"/>
        <w:jc w:val="both"/>
        <w:rPr>
          <w:lang w:val="it-IT"/>
        </w:rPr>
      </w:pPr>
      <w:r w:rsidRPr="009B16DB">
        <w:rPr>
          <w:b/>
          <w:bCs/>
          <w:lang w:val="it-IT"/>
        </w:rPr>
        <w:t xml:space="preserve">Art.14 </w:t>
      </w:r>
      <w:r w:rsidRPr="009B16DB">
        <w:rPr>
          <w:lang w:val="it-IT"/>
        </w:rPr>
        <w:t>(1)</w:t>
      </w:r>
      <w:r w:rsidRPr="009B16DB">
        <w:rPr>
          <w:b/>
          <w:bCs/>
          <w:lang w:val="it-IT"/>
        </w:rPr>
        <w:t xml:space="preserve"> </w:t>
      </w:r>
      <w:r w:rsidRPr="009B16DB">
        <w:rPr>
          <w:lang w:val="it-IT"/>
        </w:rPr>
        <w:t>Raportul de serviciu se exercită cu durată normală a timpului de muncă, stabilită de Legea nr. 53/2003, republicată, cu modificările şi completările ulterioare, cu excepţiile prevăzute de prezentul cod.</w:t>
      </w:r>
    </w:p>
    <w:p w14:paraId="0C565348" w14:textId="4173FA80" w:rsidR="00071049" w:rsidRPr="009B16DB" w:rsidRDefault="00071049" w:rsidP="009B16DB">
      <w:pPr>
        <w:jc w:val="both"/>
        <w:rPr>
          <w:lang w:val="it-IT"/>
        </w:rPr>
      </w:pPr>
      <w:r w:rsidRPr="009B16DB">
        <w:rPr>
          <w:lang w:val="it-IT"/>
        </w:rPr>
        <w:t>      (2) Prin excepţie de la prevederile alin.(1), raportul de serviciu poate fi exercitat cu durată redusă a timpului de muncă la jumătate de normă, caz în care este denumit raport de serviciu cu timp parţial.</w:t>
      </w:r>
    </w:p>
    <w:p w14:paraId="3129A45B" w14:textId="5A65046C" w:rsidR="00071049" w:rsidRPr="009B16DB" w:rsidRDefault="00071049" w:rsidP="009B16DB">
      <w:pPr>
        <w:ind w:firstLine="720"/>
        <w:jc w:val="both"/>
        <w:rPr>
          <w:lang w:val="it-IT"/>
        </w:rPr>
      </w:pPr>
      <w:r w:rsidRPr="009B16DB">
        <w:rPr>
          <w:b/>
          <w:bCs/>
          <w:lang w:val="it-IT"/>
        </w:rPr>
        <w:t>Art.15</w:t>
      </w:r>
      <w:r w:rsidRPr="009B16DB">
        <w:rPr>
          <w:lang w:val="it-IT"/>
        </w:rPr>
        <w:t xml:space="preserve"> (1)</w:t>
      </w:r>
      <w:r w:rsidR="006B10F6" w:rsidRPr="009B16DB">
        <w:rPr>
          <w:lang w:val="it-IT"/>
        </w:rPr>
        <w:t xml:space="preserve"> </w:t>
      </w:r>
      <w:r w:rsidRPr="009B16DB">
        <w:rPr>
          <w:lang w:val="it-IT"/>
        </w:rPr>
        <w:t>Raporturile de serviciu ale funcţionarilor publici se pot exercita şi în regim de telemuncă, în condiţiile prevăzute de  codul administrativ, precum şi în regim de muncă la domiciliu, potrivit prevederilor Legii nr. 53/2003, republicată, cu modificările şi completările ulterioare.</w:t>
      </w:r>
    </w:p>
    <w:p w14:paraId="25930283" w14:textId="267D641B" w:rsidR="00071049" w:rsidRPr="009B16DB" w:rsidRDefault="00071049" w:rsidP="009B16DB">
      <w:pPr>
        <w:ind w:firstLine="720"/>
        <w:jc w:val="both"/>
        <w:rPr>
          <w:lang w:val="it-IT"/>
        </w:rPr>
      </w:pPr>
      <w:r w:rsidRPr="009B16DB">
        <w:rPr>
          <w:lang w:val="it-IT"/>
        </w:rPr>
        <w:lastRenderedPageBreak/>
        <w:t>(2)</w:t>
      </w:r>
      <w:r w:rsidR="006B10F6" w:rsidRPr="009B16DB">
        <w:rPr>
          <w:lang w:val="it-IT"/>
        </w:rPr>
        <w:t xml:space="preserve"> </w:t>
      </w:r>
      <w:r w:rsidRPr="009B16DB">
        <w:rPr>
          <w:lang w:val="it-IT"/>
        </w:rPr>
        <w:t>Angajatorul  poate stabili prin act administrativ şi alte moduri de organizare flexibilă a timpului de lucru.</w:t>
      </w:r>
    </w:p>
    <w:p w14:paraId="13D4320F" w14:textId="4F4D7BCE" w:rsidR="00071049" w:rsidRPr="009B16DB" w:rsidRDefault="00A823D5" w:rsidP="009B16DB">
      <w:pPr>
        <w:ind w:firstLine="720"/>
        <w:jc w:val="both"/>
        <w:rPr>
          <w:lang w:val="it-IT"/>
        </w:rPr>
      </w:pPr>
      <w:r w:rsidRPr="009B16DB">
        <w:rPr>
          <w:lang w:val="it-IT"/>
        </w:rPr>
        <w:t>(3)</w:t>
      </w:r>
      <w:r w:rsidR="00071049" w:rsidRPr="009B16DB">
        <w:rPr>
          <w:lang w:val="it-IT"/>
        </w:rPr>
        <w:t xml:space="preserve"> Activitatea desfăşurată în regim de telemuncă se bazează pe acordul de voinţă al părţilor şi se realizează ca urmare a aprobării de către angajator a solicitării funcţionarului public.</w:t>
      </w:r>
    </w:p>
    <w:p w14:paraId="4E913474" w14:textId="5CF62D3E" w:rsidR="00071049" w:rsidRPr="009B16DB" w:rsidRDefault="00A823D5" w:rsidP="009B16DB">
      <w:pPr>
        <w:ind w:firstLine="720"/>
        <w:jc w:val="both"/>
        <w:rPr>
          <w:lang w:val="it-IT"/>
        </w:rPr>
      </w:pPr>
      <w:r w:rsidRPr="009B16DB">
        <w:rPr>
          <w:lang w:val="it-IT"/>
        </w:rPr>
        <w:t>(4)</w:t>
      </w:r>
      <w:r w:rsidR="00071049" w:rsidRPr="009B16DB">
        <w:rPr>
          <w:lang w:val="it-IT"/>
        </w:rPr>
        <w:t xml:space="preserve"> Angajatorul stabilește prin act administrativ structurile din cadrul primăriei, activităţile, precum şi posturile pentru care se poate aproba desfăşurarea activităţii în regim de telemuncă.</w:t>
      </w:r>
    </w:p>
    <w:p w14:paraId="107EC9B4" w14:textId="49AA54A0" w:rsidR="00071049" w:rsidRPr="009B16DB" w:rsidRDefault="00A823D5" w:rsidP="009B16DB">
      <w:pPr>
        <w:ind w:firstLine="720"/>
        <w:jc w:val="both"/>
        <w:rPr>
          <w:lang w:val="it-IT"/>
        </w:rPr>
      </w:pPr>
      <w:r w:rsidRPr="009B16DB">
        <w:rPr>
          <w:lang w:val="it-IT"/>
        </w:rPr>
        <w:t>(5)</w:t>
      </w:r>
      <w:r w:rsidR="006B10F6" w:rsidRPr="009B16DB">
        <w:rPr>
          <w:lang w:val="it-IT"/>
        </w:rPr>
        <w:t xml:space="preserve"> </w:t>
      </w:r>
      <w:r w:rsidR="00071049" w:rsidRPr="009B16DB">
        <w:rPr>
          <w:lang w:val="it-IT"/>
        </w:rPr>
        <w:t>Funcţionarii publici care îşi desfăşoară activitatea în regim de telemuncă au următoarele obligaţii:</w:t>
      </w:r>
    </w:p>
    <w:p w14:paraId="6B0CC9FE" w14:textId="77777777" w:rsidR="00071049" w:rsidRPr="009B16DB" w:rsidRDefault="00071049" w:rsidP="009B16DB">
      <w:pPr>
        <w:ind w:firstLine="720"/>
        <w:jc w:val="both"/>
        <w:rPr>
          <w:lang w:val="it-IT"/>
        </w:rPr>
      </w:pPr>
      <w:r w:rsidRPr="009B16DB">
        <w:rPr>
          <w:lang w:val="it-IT"/>
        </w:rPr>
        <w:t>a) să dispună de toate mijloacele necesare îndeplinirii atribuţiilor care le revin potrivit fişei postului;</w:t>
      </w:r>
    </w:p>
    <w:p w14:paraId="64ADF9AD" w14:textId="77777777" w:rsidR="00071049" w:rsidRPr="009B16DB" w:rsidRDefault="00071049" w:rsidP="009B16DB">
      <w:pPr>
        <w:ind w:firstLine="720"/>
        <w:jc w:val="both"/>
        <w:rPr>
          <w:lang w:val="it-IT"/>
        </w:rPr>
      </w:pPr>
      <w:r w:rsidRPr="009B16DB">
        <w:rPr>
          <w:lang w:val="it-IT"/>
        </w:rPr>
        <w:t>b) să răspundă la orice solicitare referitoare la activitatea profesională primită de la superiorii ierarhici, în timpul programului de lucru, transmisă prin mijloace de comunicare la distanţă;</w:t>
      </w:r>
    </w:p>
    <w:p w14:paraId="01504AFA" w14:textId="77777777" w:rsidR="00071049" w:rsidRPr="009B16DB" w:rsidRDefault="00071049" w:rsidP="009B16DB">
      <w:pPr>
        <w:ind w:firstLine="720"/>
        <w:jc w:val="both"/>
        <w:rPr>
          <w:lang w:val="it-IT"/>
        </w:rPr>
      </w:pPr>
      <w:r w:rsidRPr="009B16DB">
        <w:rPr>
          <w:lang w:val="it-IT"/>
        </w:rPr>
        <w:t>c) să respecte normele cuprinse în Regulamentul de organizare şi funcţionare al instituţiei, Regulamentul intern, normele cu privire la protecţia datelor cu caracter personal şi alte norme şi proceduri specifice aplicabile, după caz.</w:t>
      </w:r>
    </w:p>
    <w:p w14:paraId="0059063B" w14:textId="5EC51458" w:rsidR="00071049" w:rsidRPr="009B16DB" w:rsidRDefault="00A823D5" w:rsidP="009B16DB">
      <w:pPr>
        <w:ind w:firstLine="720"/>
        <w:jc w:val="both"/>
        <w:rPr>
          <w:lang w:val="it-IT"/>
        </w:rPr>
      </w:pPr>
      <w:r w:rsidRPr="009B16DB">
        <w:rPr>
          <w:lang w:val="it-IT"/>
        </w:rPr>
        <w:t>(6)</w:t>
      </w:r>
      <w:r w:rsidR="006B10F6" w:rsidRPr="009B16DB">
        <w:rPr>
          <w:lang w:val="it-IT"/>
        </w:rPr>
        <w:t xml:space="preserve"> </w:t>
      </w:r>
      <w:r w:rsidR="00071049" w:rsidRPr="009B16DB">
        <w:rPr>
          <w:lang w:val="it-IT"/>
        </w:rPr>
        <w:t>Primaria la nivelul căreia există funcţionari publici care îşi desfăşoară activitatea în regim de telemuncă au următoarele obligaţii:</w:t>
      </w:r>
    </w:p>
    <w:p w14:paraId="7250BBC1" w14:textId="77777777" w:rsidR="00071049" w:rsidRPr="009B16DB" w:rsidRDefault="00071049" w:rsidP="009B16DB">
      <w:pPr>
        <w:ind w:firstLine="720"/>
        <w:jc w:val="both"/>
        <w:rPr>
          <w:lang w:val="it-IT"/>
        </w:rPr>
      </w:pPr>
      <w:r w:rsidRPr="009B16DB">
        <w:rPr>
          <w:lang w:val="it-IT"/>
        </w:rPr>
        <w:t>a) să verifice activitatea funcţionarilor publici, în principal prin utilizarea tehnologiei informaţiei şi comunicaţiilor;</w:t>
      </w:r>
    </w:p>
    <w:p w14:paraId="1E3FDAE7" w14:textId="77777777" w:rsidR="00071049" w:rsidRPr="009B16DB" w:rsidRDefault="00071049" w:rsidP="009B16DB">
      <w:pPr>
        <w:ind w:firstLine="720"/>
        <w:jc w:val="both"/>
        <w:rPr>
          <w:lang w:val="it-IT"/>
        </w:rPr>
      </w:pPr>
      <w:r w:rsidRPr="009B16DB">
        <w:rPr>
          <w:lang w:val="it-IT"/>
        </w:rPr>
        <w:t>b) să asigure modalitatea de evidenţiere a orelor de muncă prestate în regim de telemuncă de către funcţionarii publici;</w:t>
      </w:r>
    </w:p>
    <w:p w14:paraId="12BDA0C5" w14:textId="77777777" w:rsidR="00071049" w:rsidRPr="009B16DB" w:rsidRDefault="00071049" w:rsidP="009B16DB">
      <w:pPr>
        <w:ind w:firstLine="720"/>
        <w:jc w:val="both"/>
        <w:rPr>
          <w:lang w:val="it-IT"/>
        </w:rPr>
      </w:pPr>
      <w:r w:rsidRPr="009B16DB">
        <w:rPr>
          <w:lang w:val="it-IT"/>
        </w:rPr>
        <w:t>c) să se asigure că funcţionarii publici deţin mijloacele aferente tehnologiei informaţiei şi comunicaţiilor şi echipamentele de muncă funcţionale, sigure şi necesare prestării muncii sau să pună la dispoziţia funcţionarilor publici aceste mijloace şi echipamente;</w:t>
      </w:r>
    </w:p>
    <w:p w14:paraId="0FCD58AC" w14:textId="77777777" w:rsidR="00071049" w:rsidRPr="009B16DB" w:rsidRDefault="00071049" w:rsidP="009B16DB">
      <w:pPr>
        <w:ind w:firstLine="720"/>
        <w:jc w:val="both"/>
        <w:rPr>
          <w:lang w:val="it-IT"/>
        </w:rPr>
      </w:pPr>
      <w:r w:rsidRPr="009B16DB">
        <w:rPr>
          <w:lang w:val="it-IT"/>
        </w:rPr>
        <w:t>d) să se asigure că funcţionarii publici primesc o instruire suficientă şi adecvată în domeniul securităţii şi sănătăţii în muncă, în special sub formă de informaţii şi instrucţiuni de lucru privind utilizarea echipamentelor.</w:t>
      </w:r>
    </w:p>
    <w:p w14:paraId="53CF6D50" w14:textId="0F3ABE9C" w:rsidR="00071049" w:rsidRPr="009B16DB" w:rsidRDefault="00A823D5" w:rsidP="009B16DB">
      <w:pPr>
        <w:ind w:firstLine="720"/>
        <w:jc w:val="both"/>
        <w:rPr>
          <w:lang w:val="it-IT"/>
        </w:rPr>
      </w:pPr>
      <w:r w:rsidRPr="009B16DB">
        <w:rPr>
          <w:lang w:val="it-IT"/>
        </w:rPr>
        <w:t>(7)</w:t>
      </w:r>
      <w:r w:rsidR="00071049" w:rsidRPr="009B16DB">
        <w:rPr>
          <w:lang w:val="it-IT"/>
        </w:rPr>
        <w:t xml:space="preserve"> Pe durata exercitării activităţii în regim de telemuncă sau a muncii la domiciliu, funcţionarii publici beneficiază de toate drepturile recunoscute prin lege, cu excepţia sporului pentru condiţii de muncă grele, vătămătoare sau periculoase.</w:t>
      </w:r>
    </w:p>
    <w:p w14:paraId="0245DF72" w14:textId="77777777" w:rsidR="0040389D" w:rsidRPr="009B16DB" w:rsidRDefault="0040389D" w:rsidP="009B16DB">
      <w:pPr>
        <w:ind w:right="23"/>
        <w:jc w:val="center"/>
        <w:rPr>
          <w:b/>
          <w:iCs/>
          <w:u w:val="single"/>
        </w:rPr>
      </w:pPr>
    </w:p>
    <w:p w14:paraId="3F764052" w14:textId="4F621ED6" w:rsidR="00DD2F9C" w:rsidRPr="009B16DB" w:rsidRDefault="00A823D5" w:rsidP="009B16DB">
      <w:pPr>
        <w:ind w:right="23"/>
        <w:jc w:val="center"/>
        <w:rPr>
          <w:b/>
          <w:iCs/>
          <w:u w:val="single"/>
        </w:rPr>
      </w:pPr>
      <w:r w:rsidRPr="009B16DB">
        <w:rPr>
          <w:b/>
          <w:iCs/>
          <w:u w:val="single"/>
        </w:rPr>
        <w:t>CAPITOLUL II</w:t>
      </w:r>
      <w:r w:rsidR="00E446CF" w:rsidRPr="009B16DB">
        <w:rPr>
          <w:b/>
          <w:iCs/>
          <w:u w:val="single"/>
        </w:rPr>
        <w:t xml:space="preserve"> SALARIZARE, DREPTURI, FACILITATI</w:t>
      </w:r>
    </w:p>
    <w:p w14:paraId="2AEA6277" w14:textId="60AD77EE" w:rsidR="00A823D5" w:rsidRPr="009B16DB" w:rsidRDefault="00A823D5" w:rsidP="009B16DB">
      <w:pPr>
        <w:pStyle w:val="Listparagraf"/>
        <w:numPr>
          <w:ilvl w:val="0"/>
          <w:numId w:val="6"/>
        </w:numPr>
        <w:ind w:right="23"/>
        <w:rPr>
          <w:rFonts w:cs="Times New Roman"/>
          <w:b/>
          <w:sz w:val="24"/>
          <w:szCs w:val="24"/>
        </w:rPr>
      </w:pPr>
      <w:r w:rsidRPr="009B16DB">
        <w:rPr>
          <w:rFonts w:cs="Times New Roman"/>
          <w:b/>
          <w:iCs/>
          <w:sz w:val="24"/>
          <w:szCs w:val="24"/>
          <w:lang w:eastAsia="ro-RO"/>
        </w:rPr>
        <w:t xml:space="preserve">SALARIZARE, </w:t>
      </w:r>
      <w:r w:rsidR="00C2114B" w:rsidRPr="009B16DB">
        <w:rPr>
          <w:rFonts w:cs="Times New Roman"/>
          <w:b/>
          <w:iCs/>
          <w:sz w:val="24"/>
          <w:szCs w:val="24"/>
          <w:lang w:eastAsia="ro-RO"/>
        </w:rPr>
        <w:t>I</w:t>
      </w:r>
      <w:r w:rsidRPr="009B16DB">
        <w:rPr>
          <w:rFonts w:cs="Times New Roman"/>
          <w:b/>
          <w:iCs/>
          <w:sz w:val="24"/>
          <w:szCs w:val="24"/>
          <w:lang w:eastAsia="ro-RO"/>
        </w:rPr>
        <w:t>NDEMNIZAŢII ŞI SPORURI</w:t>
      </w:r>
    </w:p>
    <w:p w14:paraId="7CD02C25" w14:textId="55F4F6FF" w:rsidR="00A823D5" w:rsidRPr="009B16DB" w:rsidRDefault="00A823D5" w:rsidP="009B16DB">
      <w:pPr>
        <w:ind w:right="22" w:firstLine="720"/>
        <w:jc w:val="both"/>
      </w:pPr>
      <w:r w:rsidRPr="009B16DB">
        <w:rPr>
          <w:b/>
        </w:rPr>
        <w:t>Art. 16</w:t>
      </w:r>
      <w:r w:rsidRPr="009B16DB">
        <w:t xml:space="preserve"> (1) Pentru munca prestată, </w:t>
      </w:r>
      <w:r w:rsidR="00D1387C" w:rsidRPr="009B16DB">
        <w:t>funcţionarii publici</w:t>
      </w:r>
      <w:r w:rsidRPr="009B16DB">
        <w:t xml:space="preserve"> au dreptul la un salariu şi/sau îndemnizaţie în lei, corespunzătoare funcţiei pe care o ocupă, în conformitate cu legislaţia în vigoare.</w:t>
      </w:r>
    </w:p>
    <w:p w14:paraId="593A7B21" w14:textId="0552B024" w:rsidR="00A823D5" w:rsidRPr="009B16DB" w:rsidRDefault="00D1387C" w:rsidP="009B16DB">
      <w:pPr>
        <w:ind w:right="22" w:firstLine="720"/>
        <w:jc w:val="both"/>
      </w:pPr>
      <w:r w:rsidRPr="009B16DB">
        <w:t xml:space="preserve"> </w:t>
      </w:r>
      <w:r w:rsidR="00A823D5" w:rsidRPr="009B16DB">
        <w:t>(2) La salariul şi/sau îndemnizaţia stabilită, vor fi aplicate toate indexările şi compensările stabilite de lege.</w:t>
      </w:r>
    </w:p>
    <w:p w14:paraId="33928C36" w14:textId="04DEA6EB" w:rsidR="00A823D5" w:rsidRPr="009B16DB" w:rsidRDefault="00A823D5" w:rsidP="009B16DB">
      <w:pPr>
        <w:ind w:right="22"/>
        <w:jc w:val="both"/>
      </w:pPr>
      <w:r w:rsidRPr="009B16DB">
        <w:t xml:space="preserve">         </w:t>
      </w:r>
      <w:r w:rsidRPr="009B16DB">
        <w:tab/>
        <w:t>(3) Sistemul de salarizare cuprinde, pe de-o parte salariul de bază, reprezentând o sumă fixă, conform legii privind salarizarea personalului platit din fonduri publice şi pe de altă parte, o sumă variabilă, reprezentând sporurile, indemnizatiile, premiile şi primele, alte drepturi şi adaosuri, corespunzăroare funcţiei. Toate aceste drepturi acordate cumulat pe total buget pentru fiecare ordonator de credite nu poate depăşi 30% din suma salariilor de bază.</w:t>
      </w:r>
    </w:p>
    <w:p w14:paraId="1819CAB0" w14:textId="77777777" w:rsidR="00A823D5" w:rsidRPr="009B16DB" w:rsidRDefault="00A823D5" w:rsidP="009B16DB">
      <w:pPr>
        <w:ind w:right="22" w:firstLine="720"/>
        <w:jc w:val="both"/>
      </w:pPr>
      <w:r w:rsidRPr="009B16DB">
        <w:t>(4)  Pe lângă sporurile şi indemnizaţiile, respectiv stimulentele incluse în salariul de bază conform Legii- cadru nr. 153/2017 privind salarizarea personalului platit din fonduri publice salariaţii vor beneficia şi de alte sporuri şi facilităţi după cum urmează:</w:t>
      </w:r>
    </w:p>
    <w:p w14:paraId="71E3F0C8" w14:textId="39E8DEB9" w:rsidR="00A823D5" w:rsidRPr="009B16DB" w:rsidRDefault="00617034" w:rsidP="009B16DB">
      <w:pPr>
        <w:ind w:left="720" w:right="22" w:firstLine="720"/>
        <w:jc w:val="both"/>
      </w:pPr>
      <w:r w:rsidRPr="009B16DB">
        <w:t>a</w:t>
      </w:r>
      <w:r w:rsidR="00A823D5" w:rsidRPr="009B16DB">
        <w:t>) spor pentru orele lucrate în timpul nopţii de 25%</w:t>
      </w:r>
      <w:r w:rsidR="00D1387C" w:rsidRPr="009B16DB">
        <w:t>;</w:t>
      </w:r>
    </w:p>
    <w:p w14:paraId="151949D6" w14:textId="034EFF10" w:rsidR="00D1387C" w:rsidRPr="009B16DB" w:rsidRDefault="00617034" w:rsidP="009B16DB">
      <w:pPr>
        <w:ind w:left="720" w:right="22" w:firstLine="720"/>
        <w:jc w:val="both"/>
      </w:pPr>
      <w:r w:rsidRPr="009B16DB">
        <w:t>b</w:t>
      </w:r>
      <w:r w:rsidR="00A823D5" w:rsidRPr="009B16DB">
        <w:t xml:space="preserve">) </w:t>
      </w:r>
      <w:r w:rsidR="00D1387C" w:rsidRPr="009B16DB">
        <w:t xml:space="preserve">spor de până la 50%/pentru personalul nominalizat  în echipa de  proiecte finanţate din fonduri europene  indiferent de numărul de proiecte în care este implicat  şi se acordă dacă cheltuielile cu personalul sunt eligibile a fi rambursate din fonduri europene conform H.G. </w:t>
      </w:r>
      <w:r w:rsidR="00D1387C" w:rsidRPr="009B16DB">
        <w:lastRenderedPageBreak/>
        <w:t>nr.234/2023 privind aprobarea Regulamentului-cadru privind criteriile pe baza cărora se stabileşte procentul de majorare salarială pentru persoanele prevăzute la art. 16 alin. (1) si (2) din Legea-cadru nr. 153/2017 privind salarizarea personalului plătit din fonduri publice, precum şi condiţiile de înfiinţare a posturilor în afara organigramei în cadrul instituţiilor şi/sau autorităţilor publice care implementează proiecte finanţate din fonduri europene nerambursabile şi/sau prin Mecanismul de redresare şi rezilienţă;</w:t>
      </w:r>
      <w:r w:rsidR="00D1387C" w:rsidRPr="009B16DB">
        <w:tab/>
      </w:r>
    </w:p>
    <w:p w14:paraId="1AEFFDA4" w14:textId="597395FA" w:rsidR="00A823D5" w:rsidRPr="009B16DB" w:rsidRDefault="00617034" w:rsidP="009B16DB">
      <w:pPr>
        <w:ind w:left="720" w:right="22" w:firstLine="720"/>
        <w:jc w:val="both"/>
      </w:pPr>
      <w:r w:rsidRPr="009B16DB">
        <w:t>c</w:t>
      </w:r>
      <w:r w:rsidR="00A823D5" w:rsidRPr="009B16DB">
        <w:t>) spor de  p</w:t>
      </w:r>
      <w:r w:rsidR="00D1387C" w:rsidRPr="009B16DB">
        <w:t xml:space="preserve">ână </w:t>
      </w:r>
      <w:r w:rsidR="00A823D5" w:rsidRPr="009B16DB">
        <w:t xml:space="preserve">la 10% pentru complexitatea muncii pentru persoanele desemnate să efectueze controlul financiar preventiv propriu </w:t>
      </w:r>
      <w:r w:rsidR="00D1387C" w:rsidRPr="009B16DB">
        <w:t>î</w:t>
      </w:r>
      <w:r w:rsidR="00A823D5" w:rsidRPr="009B16DB">
        <w:t>n condiţiile prevăzute de lege;</w:t>
      </w:r>
    </w:p>
    <w:p w14:paraId="2D63D70F" w14:textId="77777777" w:rsidR="00617034" w:rsidRPr="009B16DB" w:rsidRDefault="00617034" w:rsidP="009B16DB">
      <w:pPr>
        <w:ind w:left="720" w:right="22" w:firstLine="720"/>
        <w:jc w:val="both"/>
      </w:pPr>
      <w:r w:rsidRPr="009B16DB">
        <w:t>d</w:t>
      </w:r>
      <w:r w:rsidR="00A823D5" w:rsidRPr="009B16DB">
        <w:t>) premiu lunar de excelen</w:t>
      </w:r>
      <w:r w:rsidR="00D1387C" w:rsidRPr="009B16DB">
        <w:t>ţă</w:t>
      </w:r>
      <w:r w:rsidR="00A823D5" w:rsidRPr="009B16DB">
        <w:t xml:space="preserve"> </w:t>
      </w:r>
      <w:r w:rsidR="00D1387C" w:rsidRPr="009B16DB">
        <w:t>î</w:t>
      </w:r>
      <w:r w:rsidR="00A823D5" w:rsidRPr="009B16DB">
        <w:t>n limita a 5% din cheltuielile cu salariile de baz</w:t>
      </w:r>
      <w:r w:rsidR="00D1387C" w:rsidRPr="009B16DB">
        <w:t>ă</w:t>
      </w:r>
      <w:r w:rsidR="00A823D5" w:rsidRPr="009B16DB">
        <w:t xml:space="preserve"> aferente personalului prevăzut în statul de funcţii, cu </w:t>
      </w:r>
      <w:r w:rsidR="00D1387C" w:rsidRPr="009B16DB">
        <w:t>î</w:t>
      </w:r>
      <w:r w:rsidR="00A823D5" w:rsidRPr="009B16DB">
        <w:t xml:space="preserve">ncadrarea </w:t>
      </w:r>
      <w:r w:rsidR="00D1387C" w:rsidRPr="009B16DB">
        <w:t>î</w:t>
      </w:r>
      <w:r w:rsidR="00A823D5" w:rsidRPr="009B16DB">
        <w:t xml:space="preserve">n fondurile aprobate prin buget </w:t>
      </w:r>
      <w:r w:rsidR="00D1387C" w:rsidRPr="009B16DB">
        <w:t>ş</w:t>
      </w:r>
      <w:r w:rsidR="00A823D5" w:rsidRPr="009B16DB">
        <w:t>i nu pot dep</w:t>
      </w:r>
      <w:r w:rsidR="00D1387C" w:rsidRPr="009B16DB">
        <w:t>ăş</w:t>
      </w:r>
      <w:r w:rsidR="00A823D5" w:rsidRPr="009B16DB">
        <w:t>i anual dou</w:t>
      </w:r>
      <w:r w:rsidR="00D1387C" w:rsidRPr="009B16DB">
        <w:t>ă</w:t>
      </w:r>
      <w:r w:rsidR="00A823D5" w:rsidRPr="009B16DB">
        <w:t xml:space="preserve"> salarii de baz</w:t>
      </w:r>
      <w:r w:rsidR="00D1387C" w:rsidRPr="009B16DB">
        <w:t>ă</w:t>
      </w:r>
      <w:r w:rsidR="00A823D5" w:rsidRPr="009B16DB">
        <w:t xml:space="preserve"> minim brute pe </w:t>
      </w:r>
      <w:r w:rsidR="00D1387C" w:rsidRPr="009B16DB">
        <w:t>ţară</w:t>
      </w:r>
      <w:r w:rsidR="00A823D5" w:rsidRPr="009B16DB">
        <w:t xml:space="preserve"> garantate </w:t>
      </w:r>
      <w:r w:rsidR="00D1387C" w:rsidRPr="009B16DB">
        <w:t>î</w:t>
      </w:r>
      <w:r w:rsidR="00A823D5" w:rsidRPr="009B16DB">
        <w:t>n plat</w:t>
      </w:r>
      <w:r w:rsidR="00D1387C" w:rsidRPr="009B16DB">
        <w:t>ă</w:t>
      </w:r>
      <w:r w:rsidRPr="009B16DB">
        <w:t>.</w:t>
      </w:r>
    </w:p>
    <w:p w14:paraId="34740D4D" w14:textId="7491C94D" w:rsidR="00617034" w:rsidRPr="009B16DB" w:rsidRDefault="00617034" w:rsidP="009B16DB">
      <w:pPr>
        <w:ind w:right="22" w:firstLine="720"/>
        <w:jc w:val="both"/>
      </w:pPr>
      <w:r w:rsidRPr="009B16DB">
        <w:t>(5)  Salariaţii beneficiază de un spor de 15% pentru condiţii periculoase sau vătămătoare, avand la baza buletinele de determinare sau, dupa caz, expertizare, emise de catre autoritatile abilitate in acest sens, daca există disponibil în bugetul local.</w:t>
      </w:r>
    </w:p>
    <w:p w14:paraId="1B56CCDA" w14:textId="0753CA9D" w:rsidR="00A823D5" w:rsidRPr="009B16DB" w:rsidRDefault="00A823D5" w:rsidP="009B16DB">
      <w:pPr>
        <w:ind w:right="22" w:firstLine="720"/>
        <w:jc w:val="both"/>
        <w:rPr>
          <w:b/>
          <w:u w:val="single"/>
        </w:rPr>
      </w:pPr>
      <w:r w:rsidRPr="009B16DB">
        <w:t xml:space="preserve"> (</w:t>
      </w:r>
      <w:r w:rsidR="00617034" w:rsidRPr="009B16DB">
        <w:t>6</w:t>
      </w:r>
      <w:r w:rsidRPr="009B16DB">
        <w:t xml:space="preserve">) Acordarea sporurilor, indemnizaţiilor, premiilor </w:t>
      </w:r>
      <w:r w:rsidR="00617034" w:rsidRPr="009B16DB">
        <w:t>ş</w:t>
      </w:r>
      <w:r w:rsidRPr="009B16DB">
        <w:t xml:space="preserve">i primelor se face pe baza criteriilor şi metodologiei aprobate de angajator, prin Dispoziţie a Primarului, la propunerea şefilor de compartimente şi cu avizul Sindicatului  din primaria </w:t>
      </w:r>
      <w:r w:rsidR="004F3C82" w:rsidRPr="009B16DB">
        <w:t>Oras Techirghiol.</w:t>
      </w:r>
    </w:p>
    <w:p w14:paraId="6BFD750D" w14:textId="2FD6A73A" w:rsidR="00A823D5" w:rsidRPr="009B16DB" w:rsidRDefault="00A823D5" w:rsidP="009B16DB">
      <w:pPr>
        <w:ind w:right="22" w:firstLine="720"/>
        <w:jc w:val="both"/>
      </w:pPr>
      <w:r w:rsidRPr="009B16DB">
        <w:t>(</w:t>
      </w:r>
      <w:r w:rsidR="00617034" w:rsidRPr="009B16DB">
        <w:t>7</w:t>
      </w:r>
      <w:r w:rsidRPr="009B16DB">
        <w:t>) Dispoziţiile prezentului articol urmează a se corela cu prevederile Legii nr. 153/2017 a salariz</w:t>
      </w:r>
      <w:r w:rsidR="00617034" w:rsidRPr="009B16DB">
        <w:t>ă</w:t>
      </w:r>
      <w:r w:rsidRPr="009B16DB">
        <w:t>rii personalului pl</w:t>
      </w:r>
      <w:r w:rsidR="00617034" w:rsidRPr="009B16DB">
        <w:t>ă</w:t>
      </w:r>
      <w:r w:rsidRPr="009B16DB">
        <w:t>tit din fonduri publice.</w:t>
      </w:r>
    </w:p>
    <w:p w14:paraId="758053DA" w14:textId="44535456" w:rsidR="00A823D5" w:rsidRPr="009B16DB" w:rsidRDefault="00A823D5" w:rsidP="009B16DB">
      <w:pPr>
        <w:ind w:right="22" w:firstLine="720"/>
        <w:jc w:val="both"/>
      </w:pPr>
      <w:r w:rsidRPr="009B16DB">
        <w:t>(</w:t>
      </w:r>
      <w:r w:rsidR="00617034" w:rsidRPr="009B16DB">
        <w:t>8</w:t>
      </w:r>
      <w:r w:rsidRPr="009B16DB">
        <w:t>) Sporurile la salariul de bază care sunt specifice unor domenii bugetare şi care se acordă salariatilor din respectivele domenii, sunt prevăzute, după caz, în nomenclatorul de funcții care  cuprinde salariile de bază pentru unităţile bugetare din aceste domenii</w:t>
      </w:r>
    </w:p>
    <w:p w14:paraId="2E6261B3" w14:textId="529BD2D2" w:rsidR="00A823D5" w:rsidRPr="009B16DB" w:rsidRDefault="00A823D5" w:rsidP="009B16DB">
      <w:pPr>
        <w:ind w:right="22" w:firstLine="720"/>
        <w:jc w:val="both"/>
      </w:pPr>
      <w:r w:rsidRPr="009B16DB">
        <w:t>(9) Toate drepturile de natură salarială şi nesalarială cuvenite salariaţilor se plătesc înaintea oricăror altor obligaţii financiare ale instituţiei, cu exceptia celor opţionale – a căror acordare este lăsată la latitudine ordonatorului principal de credite sau depind de existenţa surselor de venit.</w:t>
      </w:r>
    </w:p>
    <w:p w14:paraId="0F4ADA36" w14:textId="567F6B1A" w:rsidR="00A823D5" w:rsidRPr="009B16DB" w:rsidRDefault="00A823D5" w:rsidP="009B16DB">
      <w:pPr>
        <w:ind w:right="22" w:firstLine="720"/>
        <w:jc w:val="both"/>
      </w:pPr>
      <w:r w:rsidRPr="009B16DB">
        <w:t>(10) Începand cu 1 ianuarie 2019 ordonatorul principal de credite  acord</w:t>
      </w:r>
      <w:r w:rsidR="00617034" w:rsidRPr="009B16DB">
        <w:t>ă</w:t>
      </w:r>
      <w:r w:rsidRPr="009B16DB">
        <w:t xml:space="preserve"> obligatoriu lunar indemnizaţii de hrană la nivelul anual a două salarii de bază minime pe ţară  garantate în plată, aceasta se va acorda proporţional cu timpul efectiv lucrat.</w:t>
      </w:r>
    </w:p>
    <w:p w14:paraId="64F8735B" w14:textId="4140EF6A" w:rsidR="00991CAC" w:rsidRPr="009B16DB" w:rsidRDefault="00A823D5" w:rsidP="009B16DB">
      <w:pPr>
        <w:ind w:right="22" w:firstLine="720"/>
        <w:jc w:val="both"/>
        <w:rPr>
          <w:bCs/>
        </w:rPr>
      </w:pPr>
      <w:r w:rsidRPr="009B16DB">
        <w:t>(11)</w:t>
      </w:r>
      <w:r w:rsidR="00DD2F9C" w:rsidRPr="009B16DB">
        <w:t xml:space="preserve"> </w:t>
      </w:r>
      <w:r w:rsidRPr="009B16DB">
        <w:rPr>
          <w:bCs/>
        </w:rPr>
        <w:t>Instituțiile din sectorul bugetar definite conform Legii</w:t>
      </w:r>
      <w:r w:rsidRPr="009B16DB">
        <w:rPr>
          <w:rStyle w:val="apple-converted-space"/>
          <w:bCs/>
        </w:rPr>
        <w:t> </w:t>
      </w:r>
      <w:hyperlink r:id="rId8" w:tgtFrame="_blank" w:history="1">
        <w:r w:rsidRPr="009B16DB">
          <w:rPr>
            <w:rStyle w:val="Hyperlink"/>
            <w:bCs/>
            <w:color w:val="auto"/>
          </w:rPr>
          <w:t>nr. 273/2006</w:t>
        </w:r>
      </w:hyperlink>
      <w:r w:rsidRPr="009B16DB">
        <w:rPr>
          <w:rStyle w:val="apple-converted-space"/>
          <w:bCs/>
        </w:rPr>
        <w:t> </w:t>
      </w:r>
      <w:r w:rsidRPr="009B16DB">
        <w:rPr>
          <w:bCs/>
        </w:rPr>
        <w:t xml:space="preserve">privind finanțele publice locale, cu modificările și completările ulterioare, indiferent de sistemul de finanțare și subordonare, inclusiv cele care se finanțează integral din venituri proprii, care încadrează personal, acordă, în condițiile legii, </w:t>
      </w:r>
      <w:r w:rsidR="00991CAC" w:rsidRPr="009B16DB">
        <w:rPr>
          <w:bCs/>
        </w:rPr>
        <w:t>o indemnizaţie de vacanţă, sub formă de vouchere, în limita sumelor prevăzute în buget alocate cu aceasta destinatie.</w:t>
      </w:r>
      <w:r w:rsidRPr="009B16DB">
        <w:rPr>
          <w:bCs/>
        </w:rPr>
        <w:t xml:space="preserve"> </w:t>
      </w:r>
    </w:p>
    <w:p w14:paraId="71749F07" w14:textId="0718DE31" w:rsidR="00A823D5" w:rsidRPr="009B16DB" w:rsidRDefault="00A823D5" w:rsidP="009B16DB">
      <w:pPr>
        <w:ind w:left="720" w:right="22"/>
        <w:jc w:val="both"/>
        <w:rPr>
          <w:bCs/>
        </w:rPr>
      </w:pPr>
      <w:r w:rsidRPr="009B16DB">
        <w:rPr>
          <w:bCs/>
        </w:rPr>
        <w:t>(a)</w:t>
      </w:r>
      <w:r w:rsidRPr="009B16DB">
        <w:rPr>
          <w:b/>
          <w:bCs/>
        </w:rPr>
        <w:t xml:space="preserve"> </w:t>
      </w:r>
      <w:r w:rsidRPr="009B16DB">
        <w:rPr>
          <w:bCs/>
        </w:rPr>
        <w:t xml:space="preserve">Nivelul maxim al sumelor care pot fi acordate salariaților sub formă de </w:t>
      </w:r>
      <w:r w:rsidR="00991CAC" w:rsidRPr="009B16DB">
        <w:rPr>
          <w:bCs/>
        </w:rPr>
        <w:t>vouchere</w:t>
      </w:r>
      <w:r w:rsidRPr="009B16DB">
        <w:rPr>
          <w:bCs/>
        </w:rPr>
        <w:t xml:space="preserve"> de vacanță este contravaloarea unui</w:t>
      </w:r>
      <w:r w:rsidRPr="009B16DB">
        <w:rPr>
          <w:b/>
          <w:bCs/>
          <w:i/>
        </w:rPr>
        <w:t xml:space="preserve"> </w:t>
      </w:r>
      <w:r w:rsidRPr="009B16DB">
        <w:rPr>
          <w:bCs/>
        </w:rPr>
        <w:t>salariu de bază minim brut pe țară garantat în plată, pentru un salariat, în decursul unui an fiscal</w:t>
      </w:r>
      <w:r w:rsidR="00991CAC" w:rsidRPr="009B16DB">
        <w:rPr>
          <w:bCs/>
        </w:rPr>
        <w:t>;</w:t>
      </w:r>
    </w:p>
    <w:p w14:paraId="38A5ED15" w14:textId="7987F851" w:rsidR="00991CAC" w:rsidRPr="009B16DB" w:rsidRDefault="00A823D5" w:rsidP="009B16DB">
      <w:pPr>
        <w:ind w:right="22" w:firstLine="720"/>
        <w:jc w:val="both"/>
        <w:rPr>
          <w:bCs/>
        </w:rPr>
      </w:pPr>
      <w:r w:rsidRPr="009B16DB">
        <w:rPr>
          <w:bCs/>
        </w:rPr>
        <w:t>(b)</w:t>
      </w:r>
      <w:r w:rsidRPr="009B16DB">
        <w:rPr>
          <w:b/>
          <w:bCs/>
        </w:rPr>
        <w:t xml:space="preserve"> </w:t>
      </w:r>
      <w:r w:rsidR="00991CAC" w:rsidRPr="009B16DB">
        <w:t>V</w:t>
      </w:r>
      <w:r w:rsidR="00991CAC" w:rsidRPr="009B16DB">
        <w:rPr>
          <w:bCs/>
        </w:rPr>
        <w:t>oucherele</w:t>
      </w:r>
      <w:r w:rsidRPr="009B16DB">
        <w:rPr>
          <w:bCs/>
        </w:rPr>
        <w:t xml:space="preserve"> de vacanță sunt integral suportate de către angajator</w:t>
      </w:r>
      <w:r w:rsidR="00991CAC" w:rsidRPr="009B16DB">
        <w:rPr>
          <w:bCs/>
        </w:rPr>
        <w:t>;</w:t>
      </w:r>
    </w:p>
    <w:p w14:paraId="7F5BD7FA" w14:textId="2D87C280" w:rsidR="00991CAC" w:rsidRPr="009B16DB" w:rsidRDefault="00A823D5" w:rsidP="009B16DB">
      <w:pPr>
        <w:ind w:left="720" w:right="22"/>
        <w:jc w:val="both"/>
        <w:rPr>
          <w:lang w:val="en-US"/>
        </w:rPr>
      </w:pPr>
      <w:r w:rsidRPr="009B16DB">
        <w:rPr>
          <w:lang w:val="en-US"/>
        </w:rPr>
        <w:t>(c)</w:t>
      </w:r>
      <w:r w:rsidR="00C728CB" w:rsidRPr="009B16DB">
        <w:rPr>
          <w:lang w:val="en-US"/>
        </w:rPr>
        <w:t xml:space="preserve"> </w:t>
      </w:r>
      <w:r w:rsidRPr="009B16DB">
        <w:rPr>
          <w:lang w:val="en-US"/>
        </w:rPr>
        <w:t>Angajatorul împreună cu reprezentantul sindical, ales şi reprezentativ la nivelul unității, stabilesc de comun acord emitentul tichetelor de vacanţă cu care vor contracta prestarea serviciilor corespunzătoare</w:t>
      </w:r>
      <w:r w:rsidR="00991CAC" w:rsidRPr="009B16DB">
        <w:t>;</w:t>
      </w:r>
    </w:p>
    <w:p w14:paraId="2B92E3E9" w14:textId="4E3224EF" w:rsidR="00991CAC" w:rsidRPr="009B16DB" w:rsidRDefault="00A823D5" w:rsidP="009B16DB">
      <w:pPr>
        <w:ind w:left="720" w:right="22"/>
        <w:jc w:val="both"/>
        <w:rPr>
          <w:lang w:val="en-US"/>
        </w:rPr>
      </w:pPr>
      <w:r w:rsidRPr="009B16DB">
        <w:rPr>
          <w:lang w:val="en-US"/>
        </w:rPr>
        <w:t>(d)  </w:t>
      </w:r>
      <w:r w:rsidR="00991CAC" w:rsidRPr="009B16DB">
        <w:rPr>
          <w:lang w:val="en-US"/>
        </w:rPr>
        <w:t xml:space="preserve">Angajatorii, după caz, împreună cu reprezentantul sindical, ales şi reprezentativ la nivelul unității, vor stabili, prin </w:t>
      </w:r>
      <w:r w:rsidR="00A521F6" w:rsidRPr="009B16DB">
        <w:rPr>
          <w:lang w:val="en-US"/>
        </w:rPr>
        <w:t>acord/</w:t>
      </w:r>
      <w:r w:rsidR="00991CAC" w:rsidRPr="009B16DB">
        <w:rPr>
          <w:lang w:val="en-US"/>
        </w:rPr>
        <w:t>contract colectiv de munc</w:t>
      </w:r>
      <w:r w:rsidR="00A521F6" w:rsidRPr="009B16DB">
        <w:rPr>
          <w:lang w:val="en-US"/>
        </w:rPr>
        <w:t>ă</w:t>
      </w:r>
      <w:r w:rsidR="00991CAC" w:rsidRPr="009B16DB">
        <w:rPr>
          <w:lang w:val="en-US"/>
        </w:rPr>
        <w:t>, respectiv prin regulamente interne, reguli privind modul de acordare a primei de vacan</w:t>
      </w:r>
      <w:r w:rsidR="00A521F6" w:rsidRPr="009B16DB">
        <w:rPr>
          <w:lang w:val="en-US"/>
        </w:rPr>
        <w:t>ţă</w:t>
      </w:r>
      <w:r w:rsidR="00991CAC" w:rsidRPr="009B16DB">
        <w:rPr>
          <w:lang w:val="en-US"/>
        </w:rPr>
        <w:t xml:space="preserve"> sub forma voucherelor de vacan</w:t>
      </w:r>
      <w:r w:rsidR="00A521F6" w:rsidRPr="009B16DB">
        <w:rPr>
          <w:lang w:val="en-US"/>
        </w:rPr>
        <w:t>ţă</w:t>
      </w:r>
      <w:r w:rsidR="00991CAC" w:rsidRPr="009B16DB">
        <w:rPr>
          <w:lang w:val="en-US"/>
        </w:rPr>
        <w:t>, care s</w:t>
      </w:r>
      <w:r w:rsidR="00A521F6" w:rsidRPr="009B16DB">
        <w:rPr>
          <w:lang w:val="en-US"/>
        </w:rPr>
        <w:t>ă</w:t>
      </w:r>
      <w:r w:rsidR="00991CAC" w:rsidRPr="009B16DB">
        <w:rPr>
          <w:lang w:val="en-US"/>
        </w:rPr>
        <w:t xml:space="preserve"> prevad</w:t>
      </w:r>
      <w:r w:rsidR="00A521F6" w:rsidRPr="009B16DB">
        <w:rPr>
          <w:lang w:val="en-US"/>
        </w:rPr>
        <w:t>ă</w:t>
      </w:r>
      <w:r w:rsidR="00991CAC" w:rsidRPr="009B16DB">
        <w:rPr>
          <w:lang w:val="en-US"/>
        </w:rPr>
        <w:t>:</w:t>
      </w:r>
    </w:p>
    <w:p w14:paraId="02C31AB8" w14:textId="77777777" w:rsidR="00A521F6" w:rsidRPr="009B16DB" w:rsidRDefault="00991CAC" w:rsidP="009B16DB">
      <w:pPr>
        <w:pStyle w:val="alp0s1"/>
        <w:shd w:val="clear" w:color="auto" w:fill="FFFFFF"/>
        <w:spacing w:before="0" w:beforeAutospacing="0" w:after="0" w:afterAutospacing="0"/>
        <w:jc w:val="both"/>
      </w:pPr>
      <w:r w:rsidRPr="009B16DB">
        <w:t xml:space="preserve">   </w:t>
      </w:r>
      <w:r w:rsidR="00A521F6" w:rsidRPr="009B16DB">
        <w:tab/>
      </w:r>
      <w:r w:rsidR="00A521F6" w:rsidRPr="009B16DB">
        <w:tab/>
        <w:t>-</w:t>
      </w:r>
      <w:r w:rsidRPr="009B16DB">
        <w:t>num</w:t>
      </w:r>
      <w:r w:rsidR="00A521F6" w:rsidRPr="009B16DB">
        <w:t>ă</w:t>
      </w:r>
      <w:r w:rsidRPr="009B16DB">
        <w:t>rul beneficiarilor din unitate care pot primi vouchere de vacan</w:t>
      </w:r>
      <w:r w:rsidR="00A521F6" w:rsidRPr="009B16DB">
        <w:t>ţă</w:t>
      </w:r>
      <w:r w:rsidRPr="009B16DB">
        <w:t xml:space="preserve"> </w:t>
      </w:r>
      <w:r w:rsidR="00A521F6" w:rsidRPr="009B16DB">
        <w:t>ş</w:t>
      </w:r>
      <w:r w:rsidRPr="009B16DB">
        <w:t>i nivelul sumelor care se acord</w:t>
      </w:r>
      <w:r w:rsidR="00A521F6" w:rsidRPr="009B16DB">
        <w:t>ă</w:t>
      </w:r>
      <w:r w:rsidRPr="009B16DB">
        <w:t xml:space="preserve"> beneficiarilor sub forma voucherelor de vacan</w:t>
      </w:r>
      <w:r w:rsidR="00A521F6" w:rsidRPr="009B16DB">
        <w:t>ţă;</w:t>
      </w:r>
    </w:p>
    <w:p w14:paraId="5CA6831D" w14:textId="77777777" w:rsidR="00A521F6" w:rsidRPr="009B16DB" w:rsidRDefault="00A521F6" w:rsidP="009B16DB">
      <w:pPr>
        <w:pStyle w:val="alp0s1"/>
        <w:shd w:val="clear" w:color="auto" w:fill="FFFFFF"/>
        <w:spacing w:before="0" w:beforeAutospacing="0" w:after="0" w:afterAutospacing="0"/>
        <w:ind w:left="720" w:firstLine="720"/>
        <w:jc w:val="both"/>
      </w:pPr>
      <w:r w:rsidRPr="009B16DB">
        <w:t>-</w:t>
      </w:r>
      <w:r w:rsidR="00991CAC" w:rsidRPr="009B16DB">
        <w:t>categoriile de beneficiari care primesc vouchere de vacan</w:t>
      </w:r>
      <w:r w:rsidRPr="009B16DB">
        <w:t>ţă</w:t>
      </w:r>
      <w:r w:rsidR="00991CAC" w:rsidRPr="009B16DB">
        <w:t>;</w:t>
      </w:r>
    </w:p>
    <w:p w14:paraId="40DFBFF4" w14:textId="33F44DA1" w:rsidR="00A823D5" w:rsidRPr="009B16DB" w:rsidRDefault="00A521F6" w:rsidP="009B16DB">
      <w:pPr>
        <w:pStyle w:val="alp0s1"/>
        <w:shd w:val="clear" w:color="auto" w:fill="FFFFFF"/>
        <w:spacing w:before="0" w:beforeAutospacing="0" w:after="0" w:afterAutospacing="0"/>
        <w:ind w:left="720"/>
        <w:jc w:val="both"/>
        <w:rPr>
          <w:rFonts w:eastAsiaTheme="minorHAnsi"/>
          <w:kern w:val="2"/>
          <w14:ligatures w14:val="standardContextual"/>
        </w:rPr>
      </w:pPr>
      <w:r w:rsidRPr="009B16DB">
        <w:rPr>
          <w:rFonts w:eastAsiaTheme="minorHAnsi"/>
          <w:kern w:val="2"/>
          <w14:ligatures w14:val="standardContextual"/>
        </w:rPr>
        <w:lastRenderedPageBreak/>
        <w:t xml:space="preserve">(e) </w:t>
      </w:r>
      <w:r w:rsidR="00A823D5" w:rsidRPr="009B16DB">
        <w:rPr>
          <w:rFonts w:eastAsiaTheme="minorHAnsi"/>
          <w:kern w:val="2"/>
          <w14:ligatures w14:val="standardContextual"/>
        </w:rPr>
        <w:t xml:space="preserve">Autoritățile și instituțiile publice din sectorul bugetar vor contracta serviciile privind emiterea </w:t>
      </w:r>
      <w:r w:rsidRPr="009B16DB">
        <w:t>voucherelor de vacanţă</w:t>
      </w:r>
      <w:r w:rsidRPr="009B16DB">
        <w:rPr>
          <w:rFonts w:eastAsiaTheme="minorHAnsi"/>
          <w:kern w:val="2"/>
          <w14:ligatures w14:val="standardContextual"/>
        </w:rPr>
        <w:t xml:space="preserve"> </w:t>
      </w:r>
      <w:r w:rsidR="00A823D5" w:rsidRPr="009B16DB">
        <w:rPr>
          <w:rFonts w:eastAsiaTheme="minorHAnsi"/>
          <w:kern w:val="2"/>
          <w14:ligatures w14:val="standardContextual"/>
        </w:rPr>
        <w:t>cu emitenții acestora, în condițiile legislației în vigoare</w:t>
      </w:r>
      <w:r w:rsidRPr="009B16DB">
        <w:rPr>
          <w:rFonts w:eastAsiaTheme="minorHAnsi"/>
          <w:kern w:val="2"/>
          <w14:ligatures w14:val="standardContextual"/>
        </w:rPr>
        <w:t>.</w:t>
      </w:r>
    </w:p>
    <w:p w14:paraId="6D539AD8" w14:textId="108634AF" w:rsidR="00991CAC" w:rsidRPr="009B16DB" w:rsidRDefault="00A823D5" w:rsidP="009B16DB">
      <w:pPr>
        <w:pStyle w:val="alp0s1"/>
        <w:shd w:val="clear" w:color="auto" w:fill="FFFFFF"/>
        <w:spacing w:before="0" w:beforeAutospacing="0" w:after="0" w:afterAutospacing="0"/>
        <w:jc w:val="both"/>
        <w:rPr>
          <w:rFonts w:eastAsiaTheme="minorHAnsi"/>
          <w:kern w:val="2"/>
          <w14:ligatures w14:val="standardContextual"/>
        </w:rPr>
      </w:pPr>
      <w:r w:rsidRPr="009B16DB">
        <w:rPr>
          <w:rFonts w:eastAsiaTheme="minorHAnsi"/>
          <w:kern w:val="2"/>
          <w14:ligatures w14:val="standardContextual"/>
        </w:rPr>
        <w:tab/>
      </w:r>
      <w:r w:rsidR="00A521F6" w:rsidRPr="009B16DB">
        <w:rPr>
          <w:rFonts w:eastAsiaTheme="minorHAnsi"/>
          <w:b/>
          <w:bCs/>
          <w:kern w:val="2"/>
          <w14:ligatures w14:val="standardContextual"/>
        </w:rPr>
        <w:t xml:space="preserve">Art.17 </w:t>
      </w:r>
      <w:r w:rsidR="00A521F6" w:rsidRPr="009B16DB">
        <w:rPr>
          <w:rFonts w:eastAsiaTheme="minorHAnsi"/>
          <w:kern w:val="2"/>
          <w14:ligatures w14:val="standardContextual"/>
        </w:rPr>
        <w:t>(1)</w:t>
      </w:r>
      <w:r w:rsidR="00C2114B" w:rsidRPr="009B16DB">
        <w:rPr>
          <w:rFonts w:eastAsiaTheme="minorHAnsi"/>
          <w:kern w:val="2"/>
          <w14:ligatures w14:val="standardContextual"/>
        </w:rPr>
        <w:t xml:space="preserve"> </w:t>
      </w:r>
      <w:r w:rsidR="00A521F6" w:rsidRPr="009B16DB">
        <w:rPr>
          <w:rFonts w:eastAsiaTheme="minorHAnsi"/>
          <w:kern w:val="2"/>
          <w14:ligatures w14:val="standardContextual"/>
        </w:rPr>
        <w:t xml:space="preserve">Pentru funcţionari publici din cadrul familiei ocupaţionale "Administraţie" al aparatul propriu al primăriei şi consiliul local şi  serviciile publice din subordinea acestora, salariile de bază se stabilesc prin hotărâre a consiliului local </w:t>
      </w:r>
      <w:r w:rsidR="0082290C" w:rsidRPr="009B16DB">
        <w:rPr>
          <w:rFonts w:eastAsiaTheme="minorHAnsi"/>
          <w:kern w:val="2"/>
          <w14:ligatures w14:val="standardContextual"/>
        </w:rPr>
        <w:t>Oras Techirghiol,</w:t>
      </w:r>
      <w:r w:rsidR="00A521F6" w:rsidRPr="009B16DB">
        <w:rPr>
          <w:rFonts w:eastAsiaTheme="minorHAnsi"/>
          <w:kern w:val="2"/>
          <w14:ligatures w14:val="standardContextual"/>
        </w:rPr>
        <w:t xml:space="preserve"> în urma consultării organizaţiei sindicale reprezentative la nivel de unitate sau, după caz, a reprezentanţilor salariaţilor.</w:t>
      </w:r>
    </w:p>
    <w:p w14:paraId="0B963A0D" w14:textId="77777777" w:rsidR="00A521F6" w:rsidRPr="009B16DB" w:rsidRDefault="00A521F6" w:rsidP="009B16DB">
      <w:pPr>
        <w:ind w:firstLine="720"/>
        <w:jc w:val="both"/>
      </w:pPr>
      <w:r w:rsidRPr="009B16DB">
        <w:t>(2) Stabilirea salariilor lunare potrivit alin. (1) se realizează de către ordonatorul de credite.</w:t>
      </w:r>
    </w:p>
    <w:p w14:paraId="323C2AEF" w14:textId="553642EE" w:rsidR="00A521F6" w:rsidRPr="009B16DB" w:rsidRDefault="00A823D5" w:rsidP="009B16DB">
      <w:pPr>
        <w:ind w:firstLine="720"/>
        <w:jc w:val="both"/>
      </w:pPr>
      <w:r w:rsidRPr="009B16DB">
        <w:t>(</w:t>
      </w:r>
      <w:r w:rsidR="00A521F6" w:rsidRPr="009B16DB">
        <w:t>3</w:t>
      </w:r>
      <w:r w:rsidRPr="009B16DB">
        <w:t xml:space="preserve">) Nomenclatorul funcţiilor necesare desfăşurării activităţilor specifice fiecărei instituţii sau autorităţi a administraţiei publice locale, precum şi ierarhia funcţiilor sunt prevăzute în anexa nr. VIII din </w:t>
      </w:r>
      <w:r w:rsidR="00A521F6" w:rsidRPr="009B16DB">
        <w:t>L</w:t>
      </w:r>
      <w:r w:rsidRPr="009B16DB">
        <w:t xml:space="preserve">egea </w:t>
      </w:r>
      <w:r w:rsidR="00A521F6" w:rsidRPr="009B16DB">
        <w:t>cadru nr.</w:t>
      </w:r>
      <w:r w:rsidRPr="009B16DB">
        <w:t>153/2017</w:t>
      </w:r>
      <w:r w:rsidR="00A521F6" w:rsidRPr="009B16DB">
        <w:t xml:space="preserve"> privind salarizarea personalului platit din fonduri publice, cu modificările şi completările ulterioare;</w:t>
      </w:r>
    </w:p>
    <w:p w14:paraId="0EDAADF2" w14:textId="7F35805C" w:rsidR="00A823D5" w:rsidRPr="009B16DB" w:rsidRDefault="00A823D5" w:rsidP="009B16DB">
      <w:pPr>
        <w:pStyle w:val="Corptext"/>
        <w:ind w:firstLine="720"/>
        <w:jc w:val="both"/>
        <w:rPr>
          <w:rFonts w:cs="Times New Roman"/>
          <w:sz w:val="24"/>
          <w:szCs w:val="24"/>
          <w:lang w:eastAsia="ro-RO"/>
        </w:rPr>
      </w:pPr>
      <w:r w:rsidRPr="009B16DB">
        <w:rPr>
          <w:rFonts w:cs="Times New Roman"/>
          <w:sz w:val="24"/>
          <w:szCs w:val="24"/>
          <w:lang w:eastAsia="ro-RO"/>
        </w:rPr>
        <w:t>(</w:t>
      </w:r>
      <w:r w:rsidR="00A521F6" w:rsidRPr="009B16DB">
        <w:rPr>
          <w:rFonts w:cs="Times New Roman"/>
          <w:sz w:val="24"/>
          <w:szCs w:val="24"/>
          <w:lang w:eastAsia="ro-RO"/>
        </w:rPr>
        <w:t>4</w:t>
      </w:r>
      <w:r w:rsidRPr="009B16DB">
        <w:rPr>
          <w:rFonts w:cs="Times New Roman"/>
          <w:sz w:val="24"/>
          <w:szCs w:val="24"/>
          <w:lang w:eastAsia="ro-RO"/>
        </w:rPr>
        <w:t>) Nivelul veniturilor salariale se stabileşte, în condiţiile prevăzute la alin. (</w:t>
      </w:r>
      <w:r w:rsidR="00C2114B" w:rsidRPr="009B16DB">
        <w:rPr>
          <w:rFonts w:cs="Times New Roman"/>
          <w:sz w:val="24"/>
          <w:szCs w:val="24"/>
          <w:lang w:eastAsia="ro-RO"/>
        </w:rPr>
        <w:t>1</w:t>
      </w:r>
      <w:r w:rsidRPr="009B16DB">
        <w:rPr>
          <w:rFonts w:cs="Times New Roman"/>
          <w:sz w:val="24"/>
          <w:szCs w:val="24"/>
          <w:lang w:eastAsia="ro-RO"/>
        </w:rPr>
        <w:t>) fără a depăşi nivelul indemnizaţiei lunare a funcţiei de viceprima</w:t>
      </w:r>
      <w:r w:rsidR="00BF2AAE" w:rsidRPr="009B16DB">
        <w:rPr>
          <w:rFonts w:cs="Times New Roman"/>
          <w:sz w:val="24"/>
          <w:szCs w:val="24"/>
          <w:lang w:eastAsia="ro-RO"/>
        </w:rPr>
        <w:t>r oras</w:t>
      </w:r>
      <w:r w:rsidRPr="009B16DB">
        <w:rPr>
          <w:rFonts w:cs="Times New Roman"/>
          <w:sz w:val="24"/>
          <w:szCs w:val="24"/>
          <w:lang w:eastAsia="ro-RO"/>
        </w:rPr>
        <w:t>, exclusiv majorările prevăzute la art. 16 alin. (2), din legea</w:t>
      </w:r>
      <w:r w:rsidR="00C2114B" w:rsidRPr="009B16DB">
        <w:rPr>
          <w:rFonts w:cs="Times New Roman"/>
          <w:sz w:val="24"/>
          <w:szCs w:val="24"/>
          <w:lang w:eastAsia="ro-RO"/>
        </w:rPr>
        <w:t xml:space="preserve"> cadru</w:t>
      </w:r>
      <w:r w:rsidRPr="009B16DB">
        <w:rPr>
          <w:rFonts w:cs="Times New Roman"/>
          <w:sz w:val="24"/>
          <w:szCs w:val="24"/>
          <w:lang w:eastAsia="ro-RO"/>
        </w:rPr>
        <w:t xml:space="preserve"> 153/2017, cu încadrarea în cheltuielile de personal aprobate în bugetele de venituri şi cheltuieli</w:t>
      </w:r>
      <w:r w:rsidR="00C2114B" w:rsidRPr="009B16DB">
        <w:rPr>
          <w:rFonts w:cs="Times New Roman"/>
          <w:sz w:val="24"/>
          <w:szCs w:val="24"/>
          <w:lang w:eastAsia="ro-RO"/>
        </w:rPr>
        <w:t>. Salariul de bază se reactualizează odată cu salariul minim pe economie şi nu poate depăşi nivelul indemnizaţiei lunare a funcţiei de viceprimar, cu respectarea legislaţiei.</w:t>
      </w:r>
    </w:p>
    <w:p w14:paraId="764FCF43" w14:textId="711E817D" w:rsidR="00A823D5" w:rsidRPr="009B16DB" w:rsidRDefault="00C2114B" w:rsidP="009B16DB">
      <w:pPr>
        <w:ind w:right="23" w:firstLine="720"/>
        <w:rPr>
          <w:b/>
        </w:rPr>
      </w:pPr>
      <w:r w:rsidRPr="009B16DB">
        <w:rPr>
          <w:b/>
        </w:rPr>
        <w:t>B.</w:t>
      </w:r>
      <w:r w:rsidR="00A823D5" w:rsidRPr="009B16DB">
        <w:rPr>
          <w:b/>
        </w:rPr>
        <w:t>DREPTURI  ŞI  FACILITĂŢI</w:t>
      </w:r>
    </w:p>
    <w:p w14:paraId="6ECF3FF0" w14:textId="77777777" w:rsidR="00A823D5" w:rsidRPr="009B16DB" w:rsidRDefault="00A823D5" w:rsidP="009B16DB">
      <w:pPr>
        <w:ind w:right="22"/>
        <w:jc w:val="both"/>
      </w:pPr>
      <w:r w:rsidRPr="009B16DB">
        <w:rPr>
          <w:b/>
        </w:rPr>
        <w:t xml:space="preserve">           Art. 18 </w:t>
      </w:r>
      <w:r w:rsidRPr="009B16DB">
        <w:t>În timpul delegării salariaţilor în alte localităţi, în vederea eficientizării obiectivelor, angajatorul le va asigura transportul acestora cu mijloacele auto ale instituţiei. În caz de imposibilitate efectivă de realizare a acestei obligaţii, transportul va fi asigurat cu alte mijloace de transport – fie cu mijloace de transport în comun, fie cu autoturismul salariatului – dar cu decontarea cheltuielilor.</w:t>
      </w:r>
    </w:p>
    <w:p w14:paraId="6A03AD32" w14:textId="77777777" w:rsidR="00DD2F9C" w:rsidRPr="009B16DB" w:rsidRDefault="00A823D5" w:rsidP="009B16DB">
      <w:pPr>
        <w:ind w:firstLine="705"/>
        <w:jc w:val="both"/>
      </w:pPr>
      <w:r w:rsidRPr="009B16DB">
        <w:rPr>
          <w:b/>
        </w:rPr>
        <w:t xml:space="preserve">Art. 19 </w:t>
      </w:r>
      <w:r w:rsidRPr="009B16DB">
        <w:t>Salariaţii au dreptul la asociere sindicală, la întruniri în şedinţe şi la organizarea de manifestări socio-culturale.</w:t>
      </w:r>
    </w:p>
    <w:p w14:paraId="41809A75" w14:textId="20FB76A7" w:rsidR="00A823D5" w:rsidRPr="009B16DB" w:rsidRDefault="00A823D5" w:rsidP="009B16DB">
      <w:pPr>
        <w:ind w:firstLine="705"/>
        <w:jc w:val="both"/>
        <w:rPr>
          <w:b/>
          <w:u w:val="single"/>
        </w:rPr>
      </w:pPr>
      <w:r w:rsidRPr="009B16DB">
        <w:rPr>
          <w:b/>
        </w:rPr>
        <w:t xml:space="preserve">Art. 20 </w:t>
      </w:r>
      <w:r w:rsidRPr="009B16DB">
        <w:t xml:space="preserve">Salariaţii beneficiază de dreptul de a urma programe de formare şi perfecţionare profesională.  </w:t>
      </w:r>
    </w:p>
    <w:p w14:paraId="470E11C1" w14:textId="77777777" w:rsidR="00DD2F9C" w:rsidRPr="009B16DB" w:rsidRDefault="00DD2F9C" w:rsidP="009B16DB">
      <w:pPr>
        <w:ind w:right="23"/>
        <w:jc w:val="center"/>
        <w:rPr>
          <w:b/>
          <w:iCs/>
        </w:rPr>
      </w:pPr>
    </w:p>
    <w:p w14:paraId="48CE65C5" w14:textId="093BC807" w:rsidR="00E414D3" w:rsidRPr="009B16DB" w:rsidRDefault="00E414D3" w:rsidP="009B16DB">
      <w:pPr>
        <w:ind w:right="23"/>
        <w:jc w:val="center"/>
        <w:rPr>
          <w:b/>
          <w:iCs/>
          <w:u w:val="single"/>
        </w:rPr>
      </w:pPr>
      <w:r w:rsidRPr="009B16DB">
        <w:rPr>
          <w:b/>
          <w:iCs/>
          <w:u w:val="single"/>
        </w:rPr>
        <w:t>CAPITOLUL I</w:t>
      </w:r>
      <w:r w:rsidR="0040389D" w:rsidRPr="009B16DB">
        <w:rPr>
          <w:b/>
          <w:iCs/>
          <w:u w:val="single"/>
        </w:rPr>
        <w:t>II</w:t>
      </w:r>
      <w:r w:rsidRPr="009B16DB">
        <w:rPr>
          <w:b/>
          <w:iCs/>
          <w:u w:val="single"/>
        </w:rPr>
        <w:t xml:space="preserve"> OBLIGAŢIILE PĂRŢILOR</w:t>
      </w:r>
    </w:p>
    <w:p w14:paraId="338E15C7" w14:textId="77777777" w:rsidR="00DD2F9C" w:rsidRPr="009B16DB" w:rsidRDefault="00DD2F9C" w:rsidP="009B16DB">
      <w:pPr>
        <w:ind w:right="23"/>
        <w:jc w:val="center"/>
        <w:rPr>
          <w:b/>
          <w:iCs/>
          <w:u w:val="single"/>
        </w:rPr>
      </w:pPr>
    </w:p>
    <w:p w14:paraId="3123199F" w14:textId="77777777" w:rsidR="00E414D3" w:rsidRPr="009B16DB" w:rsidRDefault="00E414D3" w:rsidP="009B16DB">
      <w:pPr>
        <w:ind w:right="23" w:firstLine="720"/>
        <w:rPr>
          <w:b/>
          <w:iCs/>
        </w:rPr>
      </w:pPr>
      <w:r w:rsidRPr="009B16DB">
        <w:rPr>
          <w:b/>
          <w:iCs/>
        </w:rPr>
        <w:t>Secţiunea I-a. Obligaţiile salariaţilor</w:t>
      </w:r>
    </w:p>
    <w:p w14:paraId="00A042D5" w14:textId="580800BF" w:rsidR="00E414D3" w:rsidRPr="009B16DB" w:rsidRDefault="00E414D3" w:rsidP="009B16DB">
      <w:pPr>
        <w:ind w:right="22" w:firstLine="720"/>
        <w:jc w:val="both"/>
      </w:pPr>
      <w:r w:rsidRPr="009B16DB">
        <w:rPr>
          <w:b/>
        </w:rPr>
        <w:t>Art. 21-</w:t>
      </w:r>
      <w:r w:rsidRPr="009B16DB">
        <w:rPr>
          <w:bCs/>
        </w:rPr>
        <w:t>(1)</w:t>
      </w:r>
      <w:r w:rsidRPr="009B16DB">
        <w:t xml:space="preserve"> Funcţionarii publici au obligaţia:</w:t>
      </w:r>
    </w:p>
    <w:p w14:paraId="2A9AC78C" w14:textId="4A1EE07D" w:rsidR="00E414D3" w:rsidRPr="009B16DB" w:rsidRDefault="00E414D3" w:rsidP="009B16DB">
      <w:pPr>
        <w:ind w:right="22" w:firstLine="720"/>
        <w:jc w:val="both"/>
      </w:pPr>
      <w:r w:rsidRPr="009B16DB">
        <w:t>a. să respecte angajamentul de loialitate şi fidelitate şi sunt datori să-şi consacre activitatea profesională îndeplinirii atribuţiilor ce le revin, potrivit funcţiei încredinţate, în vederea realizării obiectivelor instituţiei şi rezolvării problemelor locuitorilor din</w:t>
      </w:r>
      <w:r w:rsidR="008A6E9E" w:rsidRPr="009B16DB">
        <w:t xml:space="preserve"> oras</w:t>
      </w:r>
      <w:r w:rsidRPr="009B16DB">
        <w:t>.</w:t>
      </w:r>
    </w:p>
    <w:p w14:paraId="0EE61716" w14:textId="73A19D07" w:rsidR="00E414D3" w:rsidRPr="009B16DB" w:rsidRDefault="002239FA" w:rsidP="009B16DB">
      <w:pPr>
        <w:ind w:right="22" w:firstLine="720"/>
        <w:jc w:val="both"/>
      </w:pPr>
      <w:r w:rsidRPr="009B16DB">
        <w:t xml:space="preserve">b. </w:t>
      </w:r>
      <w:r w:rsidR="00E414D3" w:rsidRPr="009B16DB">
        <w:t>să-şi îndeplinească cu corectitudine şi în mod conştiincios îndatoririle de serviciu prevăzute în legi şi regulamente şi să se abţină de la orice fapte care ar putea să aducă un prejudiciu instituţiei.</w:t>
      </w:r>
    </w:p>
    <w:p w14:paraId="2C105693" w14:textId="5C92238F" w:rsidR="00E414D3" w:rsidRPr="009B16DB" w:rsidRDefault="002239FA" w:rsidP="009B16DB">
      <w:pPr>
        <w:ind w:right="22" w:firstLine="720"/>
        <w:jc w:val="both"/>
      </w:pPr>
      <w:r w:rsidRPr="009B16DB">
        <w:t xml:space="preserve">c. </w:t>
      </w:r>
      <w:r w:rsidR="00E414D3" w:rsidRPr="009B16DB">
        <w:t>ca în cadrul programului de muncă să dea dovadă de rezervă în manifestarea opiniilor politice, care nu trebuie să influenţeze în niciun mod imparţialitatea lor în exercitarea atribuţiilor ce le revin.</w:t>
      </w:r>
    </w:p>
    <w:p w14:paraId="461130CA" w14:textId="639B6053" w:rsidR="002239FA" w:rsidRPr="009B16DB" w:rsidRDefault="002239FA" w:rsidP="009B16DB">
      <w:pPr>
        <w:ind w:right="22" w:firstLine="720"/>
        <w:jc w:val="both"/>
      </w:pPr>
      <w:r w:rsidRPr="009B16DB">
        <w:t>d. să dea dovadă de discreţie profesională în legătură cu faptele, informaţiile sau documentele de care iau cunoştinţă în exercitarea atribuţiilor lor.</w:t>
      </w:r>
    </w:p>
    <w:p w14:paraId="1C899452" w14:textId="2D3D5159" w:rsidR="002239FA" w:rsidRPr="009B16DB" w:rsidRDefault="002239FA" w:rsidP="009B16DB">
      <w:pPr>
        <w:ind w:right="22" w:firstLine="720"/>
        <w:jc w:val="both"/>
      </w:pPr>
      <w:r w:rsidRPr="009B16DB">
        <w:t>e.  au datoria să furnizeze publicului, în timpul serviciului, informaţiile cerute, în condiţiile legii.</w:t>
      </w:r>
    </w:p>
    <w:p w14:paraId="3400267C" w14:textId="606C1E4F" w:rsidR="002239FA" w:rsidRPr="009B16DB" w:rsidRDefault="002239FA" w:rsidP="009B16DB">
      <w:pPr>
        <w:ind w:right="22" w:firstLine="720"/>
        <w:jc w:val="both"/>
      </w:pPr>
      <w:r w:rsidRPr="009B16DB">
        <w:t>f.  să colaboreze între ei pentru ducerea la îndeplinire a îndatoririlor de serviciu şi să se suplinească în serviciu, în caz de absenţă, în cadrul specialităţii lor, potrivit dispoziţiilor şefului ierarhic.</w:t>
      </w:r>
    </w:p>
    <w:p w14:paraId="2CDCC096" w14:textId="6844B926" w:rsidR="002239FA" w:rsidRPr="009B16DB" w:rsidRDefault="002239FA" w:rsidP="009B16DB">
      <w:pPr>
        <w:ind w:right="22" w:firstLine="720"/>
        <w:jc w:val="both"/>
      </w:pPr>
      <w:r w:rsidRPr="009B16DB">
        <w:t>g. prin comportament şi ţinută să se arate demni de consideraţia şi încrederea pe care o impune poziţia lor oficială şi să se abţină de la orice act de natură să compromită prestigiul funcţiei pe care o deţin şi al instituţiei.</w:t>
      </w:r>
    </w:p>
    <w:p w14:paraId="09D605FF" w14:textId="5CEACB8D" w:rsidR="00E414D3" w:rsidRPr="009B16DB" w:rsidRDefault="002239FA" w:rsidP="009B16DB">
      <w:pPr>
        <w:ind w:right="22" w:firstLine="720"/>
        <w:jc w:val="both"/>
      </w:pPr>
      <w:r w:rsidRPr="009B16DB">
        <w:lastRenderedPageBreak/>
        <w:t>(2)</w:t>
      </w:r>
      <w:r w:rsidR="00E414D3" w:rsidRPr="009B16DB">
        <w:t xml:space="preserve"> Fiecare funcţionar public, indiferent de funcţia pe care o ocupă, răspunde de ducerea la îndeplinire a sarcinilor ce îi sunt încredinţate si de legalitatea documentelor intocmite. El este obligat să se conformeze ordinelor şi instrucţiunilor superiorilor ierarhici, cu excepţia cazurilor când acestea sunt vădit ilegale, ori de natură să prejudicieze un interes public sau să lezeze drepturile şi libertăţile fundamentale ale persoanei. În această situaţie, salariatul are obligaţia de a face cunoscut, în scris, in termen de 3 zile, conducerii instituţiei, motivul refuzului său de a duce la îndeplinire ordinul sau instrucţiunea primită.</w:t>
      </w:r>
    </w:p>
    <w:p w14:paraId="72B0AAC6" w14:textId="47821434" w:rsidR="00E414D3" w:rsidRPr="009B16DB" w:rsidRDefault="00E414D3" w:rsidP="009B16DB">
      <w:pPr>
        <w:ind w:right="22"/>
        <w:jc w:val="both"/>
      </w:pPr>
      <w:r w:rsidRPr="009B16DB">
        <w:t xml:space="preserve">           (</w:t>
      </w:r>
      <w:r w:rsidR="002239FA" w:rsidRPr="009B16DB">
        <w:t>3</w:t>
      </w:r>
      <w:r w:rsidRPr="009B16DB">
        <w:t>) Funcţionarii publici  cu funcţie publică de conducere răspund pentru ordinele pe care le dau angajaţilor din subordine, în condiţiile legii.</w:t>
      </w:r>
    </w:p>
    <w:p w14:paraId="2649EB4A" w14:textId="4DB66D69" w:rsidR="00E414D3" w:rsidRPr="009B16DB" w:rsidRDefault="00E414D3" w:rsidP="009B16DB">
      <w:pPr>
        <w:ind w:right="22" w:firstLine="720"/>
        <w:jc w:val="both"/>
      </w:pPr>
      <w:r w:rsidRPr="009B16DB">
        <w:rPr>
          <w:b/>
        </w:rPr>
        <w:t xml:space="preserve">Art. </w:t>
      </w:r>
      <w:r w:rsidR="002239FA" w:rsidRPr="009B16DB">
        <w:rPr>
          <w:b/>
        </w:rPr>
        <w:t>22</w:t>
      </w:r>
      <w:r w:rsidRPr="009B16DB">
        <w:rPr>
          <w:b/>
        </w:rPr>
        <w:t>-</w:t>
      </w:r>
      <w:r w:rsidRPr="009B16DB">
        <w:t xml:space="preserve">  În situaţia în care la nivelul Primăriei </w:t>
      </w:r>
      <w:r w:rsidR="00DF5DBE" w:rsidRPr="009B16DB">
        <w:t>Oras Techirghiol</w:t>
      </w:r>
      <w:r w:rsidRPr="009B16DB">
        <w:t xml:space="preserve"> sau la nivelul unor compartimente de muncă (direcţii, servicii, birouri) se impune implementarea unor măsuri de reorganizare a activităţii pentru realizarea la timp şi calitativă a serviciilor către cetăţenii</w:t>
      </w:r>
      <w:r w:rsidR="00E15EF2" w:rsidRPr="009B16DB">
        <w:t xml:space="preserve"> Orasului Techirghiol</w:t>
      </w:r>
      <w:r w:rsidRPr="009B16DB">
        <w:t xml:space="preserve">, angajatorul poate dispune prin act administrativ mutarea temporară sau definitivă a salariaţilor dintr-un compartiment de muncă în altul, în condiţiile prevăzute de reglementările legale în vigoare. Mutarea temporară sau definitivă dispusă în condiţiile aliniatului precedent va fi făcută numai dacă salariatul îndeplineşte cerinţele de ocupare a postului din compartimentul de muncă în care urmează să-şi desfăşoare activitatea, fără reducerea drepturilor salariale şi cu consultarea prealabilă a Nucleului Sindical din Primaria </w:t>
      </w:r>
      <w:r w:rsidR="001B7C7C" w:rsidRPr="009B16DB">
        <w:t>Orasului Techirghiol</w:t>
      </w:r>
      <w:r w:rsidRPr="009B16DB">
        <w:t>.</w:t>
      </w:r>
    </w:p>
    <w:p w14:paraId="7CD44C59" w14:textId="77777777" w:rsidR="00E414D3" w:rsidRPr="009B16DB" w:rsidRDefault="00E414D3" w:rsidP="009B16DB">
      <w:pPr>
        <w:ind w:right="23"/>
        <w:jc w:val="center"/>
        <w:rPr>
          <w:b/>
        </w:rPr>
      </w:pPr>
    </w:p>
    <w:p w14:paraId="7781E3B2" w14:textId="77777777" w:rsidR="00E414D3" w:rsidRPr="009B16DB" w:rsidRDefault="00E414D3" w:rsidP="009B16DB">
      <w:pPr>
        <w:ind w:right="23" w:firstLine="720"/>
        <w:rPr>
          <w:b/>
        </w:rPr>
      </w:pPr>
      <w:r w:rsidRPr="009B16DB">
        <w:rPr>
          <w:b/>
        </w:rPr>
        <w:t>Secţiunea a II-a. Obligaţiile angajatorului</w:t>
      </w:r>
    </w:p>
    <w:p w14:paraId="4D091D1F" w14:textId="7AB32465" w:rsidR="00E414D3" w:rsidRPr="009B16DB" w:rsidRDefault="00E414D3" w:rsidP="009B16DB">
      <w:pPr>
        <w:ind w:right="23" w:firstLine="720"/>
        <w:rPr>
          <w:b/>
        </w:rPr>
      </w:pPr>
      <w:r w:rsidRPr="009B16DB">
        <w:rPr>
          <w:b/>
        </w:rPr>
        <w:t xml:space="preserve">Art. </w:t>
      </w:r>
      <w:r w:rsidR="002239FA" w:rsidRPr="009B16DB">
        <w:rPr>
          <w:b/>
        </w:rPr>
        <w:t>23</w:t>
      </w:r>
      <w:r w:rsidRPr="009B16DB">
        <w:rPr>
          <w:b/>
        </w:rPr>
        <w:t>-</w:t>
      </w:r>
      <w:r w:rsidRPr="009B16DB">
        <w:t xml:space="preserve"> Angajatorul are, în principal, următoarele </w:t>
      </w:r>
      <w:r w:rsidR="0040389D" w:rsidRPr="009B16DB">
        <w:t>obligații</w:t>
      </w:r>
      <w:r w:rsidRPr="009B16DB">
        <w:t>:</w:t>
      </w:r>
    </w:p>
    <w:p w14:paraId="71AF1908" w14:textId="2E62D93D" w:rsidR="00E414D3" w:rsidRPr="009B16DB" w:rsidRDefault="00E414D3" w:rsidP="009B16DB">
      <w:pPr>
        <w:numPr>
          <w:ilvl w:val="0"/>
          <w:numId w:val="7"/>
        </w:numPr>
        <w:suppressAutoHyphens/>
        <w:ind w:right="22"/>
      </w:pPr>
      <w:r w:rsidRPr="009B16DB">
        <w:t xml:space="preserve">să informeze </w:t>
      </w:r>
      <w:r w:rsidR="0040389D" w:rsidRPr="009B16DB">
        <w:t>salariații</w:t>
      </w:r>
      <w:r w:rsidRPr="009B16DB">
        <w:t xml:space="preserve"> asupra </w:t>
      </w:r>
      <w:r w:rsidR="0040389D" w:rsidRPr="009B16DB">
        <w:t>condițiilor</w:t>
      </w:r>
      <w:r w:rsidRPr="009B16DB">
        <w:t xml:space="preserve"> de muncă şi a elementelor care privesc </w:t>
      </w:r>
      <w:r w:rsidR="0040389D" w:rsidRPr="009B16DB">
        <w:t>relațiile</w:t>
      </w:r>
      <w:r w:rsidRPr="009B16DB">
        <w:t xml:space="preserve"> de muncă;</w:t>
      </w:r>
    </w:p>
    <w:p w14:paraId="656041E3" w14:textId="208655E0" w:rsidR="00E414D3" w:rsidRPr="009B16DB" w:rsidRDefault="00E414D3" w:rsidP="009B16DB">
      <w:pPr>
        <w:numPr>
          <w:ilvl w:val="0"/>
          <w:numId w:val="7"/>
        </w:numPr>
        <w:suppressAutoHyphens/>
        <w:ind w:right="22"/>
        <w:jc w:val="both"/>
      </w:pPr>
      <w:r w:rsidRPr="009B16DB">
        <w:t xml:space="preserve">să asigure </w:t>
      </w:r>
      <w:r w:rsidR="0040389D" w:rsidRPr="009B16DB">
        <w:t>condiții</w:t>
      </w:r>
      <w:r w:rsidRPr="009B16DB">
        <w:t xml:space="preserve"> tehnice şi organizatorice necesare realizării sarcinilor de muncă;</w:t>
      </w:r>
    </w:p>
    <w:p w14:paraId="38CC9694" w14:textId="0313EE8E" w:rsidR="00E414D3" w:rsidRPr="009B16DB" w:rsidRDefault="00E414D3" w:rsidP="009B16DB">
      <w:pPr>
        <w:numPr>
          <w:ilvl w:val="0"/>
          <w:numId w:val="7"/>
        </w:numPr>
        <w:suppressAutoHyphens/>
        <w:ind w:right="22"/>
        <w:jc w:val="both"/>
      </w:pPr>
      <w:r w:rsidRPr="009B16DB">
        <w:t xml:space="preserve">să prevadă în proiectele de buget (inclusiv în rectificările de buget) toate sumele necesare respectării prevederilor </w:t>
      </w:r>
      <w:r w:rsidR="0040389D" w:rsidRPr="009B16DB">
        <w:t>acordului</w:t>
      </w:r>
      <w:r w:rsidRPr="009B16DB">
        <w:t xml:space="preserve">  colectiv de muncă, sub </w:t>
      </w:r>
      <w:r w:rsidR="0040389D" w:rsidRPr="009B16DB">
        <w:t>condiția</w:t>
      </w:r>
      <w:r w:rsidRPr="009B16DB">
        <w:t xml:space="preserve"> </w:t>
      </w:r>
      <w:r w:rsidR="0040389D" w:rsidRPr="009B16DB">
        <w:t>încadrării</w:t>
      </w:r>
      <w:r w:rsidRPr="009B16DB">
        <w:t xml:space="preserve"> in fondurile aprobate prin buget;</w:t>
      </w:r>
    </w:p>
    <w:p w14:paraId="1BB981F0" w14:textId="7F8F5AF0" w:rsidR="00E414D3" w:rsidRPr="009B16DB" w:rsidRDefault="00E414D3" w:rsidP="009B16DB">
      <w:pPr>
        <w:numPr>
          <w:ilvl w:val="0"/>
          <w:numId w:val="7"/>
        </w:numPr>
        <w:suppressAutoHyphens/>
        <w:ind w:right="22"/>
        <w:jc w:val="both"/>
      </w:pPr>
      <w:r w:rsidRPr="009B16DB">
        <w:t xml:space="preserve">să acorde </w:t>
      </w:r>
      <w:r w:rsidR="0040389D" w:rsidRPr="009B16DB">
        <w:t>salariaților</w:t>
      </w:r>
      <w:r w:rsidRPr="009B16DB">
        <w:t xml:space="preserve"> toate drepturile ce decurg din lege, din raportul de muncă sau  serviciu </w:t>
      </w:r>
      <w:r w:rsidR="0040389D" w:rsidRPr="009B16DB">
        <w:t>și</w:t>
      </w:r>
      <w:r w:rsidRPr="009B16DB">
        <w:t xml:space="preserve"> din </w:t>
      </w:r>
      <w:r w:rsidR="0040389D" w:rsidRPr="009B16DB">
        <w:t>acordul</w:t>
      </w:r>
      <w:r w:rsidRPr="009B16DB">
        <w:t xml:space="preserve"> colectiv de muncă, cu respectarea termenelor prevăzute de acestea;</w:t>
      </w:r>
    </w:p>
    <w:p w14:paraId="36BA8351" w14:textId="1900A293" w:rsidR="00E414D3" w:rsidRPr="009B16DB" w:rsidRDefault="00E414D3" w:rsidP="009B16DB">
      <w:pPr>
        <w:numPr>
          <w:ilvl w:val="0"/>
          <w:numId w:val="7"/>
        </w:numPr>
        <w:suppressAutoHyphens/>
        <w:ind w:right="22"/>
        <w:jc w:val="both"/>
      </w:pPr>
      <w:r w:rsidRPr="009B16DB">
        <w:t xml:space="preserve">să consulte </w:t>
      </w:r>
      <w:r w:rsidR="00EF60D8" w:rsidRPr="009B16DB">
        <w:t xml:space="preserve">reprezentantii </w:t>
      </w:r>
      <w:r w:rsidR="007B2161" w:rsidRPr="009B16DB">
        <w:t>salariaților</w:t>
      </w:r>
      <w:r w:rsidR="00EF60D8" w:rsidRPr="009B16DB">
        <w:t xml:space="preserve"> din Primaria Oras Techirghiol </w:t>
      </w:r>
      <w:r w:rsidRPr="009B16DB">
        <w:t xml:space="preserve">în probleme susceptibile să afecteze drepturile şi interesele  </w:t>
      </w:r>
      <w:r w:rsidR="0040389D" w:rsidRPr="009B16DB">
        <w:t>salariaților</w:t>
      </w:r>
      <w:r w:rsidRPr="009B16DB">
        <w:t>;</w:t>
      </w:r>
    </w:p>
    <w:p w14:paraId="2C4C9DEF" w14:textId="7CA56D54" w:rsidR="00E414D3" w:rsidRPr="009B16DB" w:rsidRDefault="00E414D3" w:rsidP="009B16DB">
      <w:pPr>
        <w:numPr>
          <w:ilvl w:val="0"/>
          <w:numId w:val="7"/>
        </w:numPr>
        <w:suppressAutoHyphens/>
        <w:ind w:right="22"/>
        <w:jc w:val="both"/>
      </w:pPr>
      <w:r w:rsidRPr="009B16DB">
        <w:t xml:space="preserve">să </w:t>
      </w:r>
      <w:r w:rsidR="0040389D" w:rsidRPr="009B16DB">
        <w:t>rețină</w:t>
      </w:r>
      <w:r w:rsidRPr="009B16DB">
        <w:t xml:space="preserve"> şi să vireze </w:t>
      </w:r>
      <w:r w:rsidR="0040389D" w:rsidRPr="009B16DB">
        <w:t>contribuția</w:t>
      </w:r>
      <w:r w:rsidRPr="009B16DB">
        <w:t xml:space="preserve"> şi impozitele datorate de </w:t>
      </w:r>
      <w:r w:rsidR="0040389D" w:rsidRPr="009B16DB">
        <w:t>salariați</w:t>
      </w:r>
      <w:r w:rsidRPr="009B16DB">
        <w:t xml:space="preserve"> şi aflate în sarcina </w:t>
      </w:r>
      <w:r w:rsidR="0040389D" w:rsidRPr="009B16DB">
        <w:t>instituției</w:t>
      </w:r>
      <w:r w:rsidRPr="009B16DB">
        <w:t xml:space="preserve">, în </w:t>
      </w:r>
      <w:r w:rsidR="0040389D" w:rsidRPr="009B16DB">
        <w:t>condițiile</w:t>
      </w:r>
      <w:r w:rsidRPr="009B16DB">
        <w:t xml:space="preserve"> legii;</w:t>
      </w:r>
    </w:p>
    <w:p w14:paraId="125395B2" w14:textId="23E41D3F" w:rsidR="00E414D3" w:rsidRPr="009B16DB" w:rsidRDefault="00E414D3" w:rsidP="009B16DB">
      <w:pPr>
        <w:numPr>
          <w:ilvl w:val="0"/>
          <w:numId w:val="7"/>
        </w:numPr>
        <w:suppressAutoHyphens/>
        <w:ind w:right="22"/>
        <w:jc w:val="both"/>
      </w:pPr>
      <w:r w:rsidRPr="009B16DB">
        <w:t xml:space="preserve">să asigure realizarea </w:t>
      </w:r>
      <w:r w:rsidR="0040389D" w:rsidRPr="009B16DB">
        <w:t>evidenței</w:t>
      </w:r>
      <w:r w:rsidRPr="009B16DB">
        <w:t xml:space="preserve"> nominale a </w:t>
      </w:r>
      <w:r w:rsidR="0040389D" w:rsidRPr="009B16DB">
        <w:t>salariaților</w:t>
      </w:r>
      <w:r w:rsidRPr="009B16DB">
        <w:t>, prin dosarul profesional şi să elibereze, la solicitarea salariaţilor, documente care să ateste calitatea de salariat, pentru a-şi putea valorifica drepturile ce decurg din aceasta;</w:t>
      </w:r>
    </w:p>
    <w:p w14:paraId="2BA28629" w14:textId="77777777" w:rsidR="00E414D3" w:rsidRPr="009B16DB" w:rsidRDefault="00E414D3" w:rsidP="009B16DB">
      <w:pPr>
        <w:numPr>
          <w:ilvl w:val="0"/>
          <w:numId w:val="7"/>
        </w:numPr>
        <w:suppressAutoHyphens/>
        <w:ind w:right="22"/>
        <w:jc w:val="both"/>
      </w:pPr>
      <w:r w:rsidRPr="009B16DB">
        <w:t>să prevadă în bugetul local sumele necesare pentru realizarea programelor de perfecţionare a salariaţilor, în conformitate cu prevederile legale, care reglementează pregătirea şi formarea profesională;</w:t>
      </w:r>
    </w:p>
    <w:p w14:paraId="1501AB17" w14:textId="6AF57094" w:rsidR="00E414D3" w:rsidRPr="009B16DB" w:rsidRDefault="00E414D3" w:rsidP="009B16DB">
      <w:pPr>
        <w:numPr>
          <w:ilvl w:val="0"/>
          <w:numId w:val="7"/>
        </w:numPr>
        <w:suppressAutoHyphens/>
        <w:ind w:right="22"/>
        <w:jc w:val="both"/>
      </w:pPr>
      <w:r w:rsidRPr="009B16DB">
        <w:t xml:space="preserve">să asigure programe de reconversie profesională pentru acei </w:t>
      </w:r>
      <w:r w:rsidR="00215902" w:rsidRPr="009B16DB">
        <w:t>salariați</w:t>
      </w:r>
      <w:r w:rsidRPr="009B16DB">
        <w:t xml:space="preserve"> care s-au îmbolnăvit şi nu-şi mai pot continua activitatea în acel loc de muncă (conform recomandării medicului de medicină a muncii);</w:t>
      </w:r>
    </w:p>
    <w:p w14:paraId="7C0D3CCF" w14:textId="77777777" w:rsidR="00E414D3" w:rsidRPr="009B16DB" w:rsidRDefault="00E414D3" w:rsidP="009B16DB">
      <w:pPr>
        <w:numPr>
          <w:ilvl w:val="0"/>
          <w:numId w:val="7"/>
        </w:numPr>
        <w:suppressAutoHyphens/>
        <w:ind w:right="22"/>
        <w:jc w:val="both"/>
      </w:pPr>
      <w:r w:rsidRPr="009B16DB">
        <w:t>să asigure condiţii de muncă specifice, conform legii, pentru femeile gravide şi pentru femeile care alăptează;</w:t>
      </w:r>
    </w:p>
    <w:p w14:paraId="22E2DEE4" w14:textId="77777777" w:rsidR="00E414D3" w:rsidRPr="009B16DB" w:rsidRDefault="00E414D3" w:rsidP="009B16DB">
      <w:pPr>
        <w:numPr>
          <w:ilvl w:val="0"/>
          <w:numId w:val="7"/>
        </w:numPr>
        <w:suppressAutoHyphens/>
        <w:ind w:right="22"/>
        <w:jc w:val="both"/>
      </w:pPr>
      <w:r w:rsidRPr="009B16DB">
        <w:t>să iniţieze, în timp util, puneri de acord şi consultări cu sindicatul referitoare la metodele şi mijloacele de evitare a concedierilor colective sau de reducere a numărului de salariaţi afectaţi, şi de atenuare a consecinţelor acestor concedieri.</w:t>
      </w:r>
    </w:p>
    <w:p w14:paraId="748D96E2" w14:textId="4B79248C" w:rsidR="00E414D3" w:rsidRPr="009B16DB" w:rsidRDefault="00E414D3" w:rsidP="009B16DB">
      <w:pPr>
        <w:ind w:right="22" w:firstLine="720"/>
        <w:jc w:val="both"/>
      </w:pPr>
      <w:r w:rsidRPr="009B16DB">
        <w:rPr>
          <w:b/>
        </w:rPr>
        <w:t xml:space="preserve">Art. </w:t>
      </w:r>
      <w:r w:rsidR="002239FA" w:rsidRPr="009B16DB">
        <w:rPr>
          <w:b/>
        </w:rPr>
        <w:t>24</w:t>
      </w:r>
      <w:r w:rsidRPr="009B16DB">
        <w:rPr>
          <w:b/>
        </w:rPr>
        <w:t>-</w:t>
      </w:r>
      <w:r w:rsidRPr="009B16DB">
        <w:t xml:space="preserve"> Angajatorul are obligaţia să asigure protecţia salariaţilor împotriva ameninţărilor, calomniilor şi violenţelor cărora ar putea fi victime în exercitarea funcţiei sau în legătură cu aceasta, prin organele de pază şi ordine publică - Poliţia Locala, precum şi prin asistenţa juridică gratuită asigurată de către consilierii juridici ai instituţiei. </w:t>
      </w:r>
    </w:p>
    <w:p w14:paraId="2567512D" w14:textId="77777777" w:rsidR="005008A2" w:rsidRPr="009B16DB" w:rsidRDefault="005008A2" w:rsidP="009B16DB">
      <w:pPr>
        <w:jc w:val="both"/>
        <w:rPr>
          <w:b/>
          <w:bCs/>
        </w:rPr>
      </w:pPr>
    </w:p>
    <w:p w14:paraId="72060AF9" w14:textId="621064E8" w:rsidR="00787F23" w:rsidRPr="009B16DB" w:rsidRDefault="00787F23" w:rsidP="009B16DB">
      <w:pPr>
        <w:jc w:val="center"/>
        <w:rPr>
          <w:b/>
          <w:bCs/>
          <w:u w:val="single"/>
        </w:rPr>
      </w:pPr>
      <w:r w:rsidRPr="009B16DB">
        <w:rPr>
          <w:b/>
          <w:bCs/>
          <w:u w:val="single"/>
        </w:rPr>
        <w:t>CAPITOLUL I</w:t>
      </w:r>
      <w:r w:rsidR="00313C60" w:rsidRPr="009B16DB">
        <w:rPr>
          <w:b/>
          <w:bCs/>
          <w:u w:val="single"/>
        </w:rPr>
        <w:t>V</w:t>
      </w:r>
    </w:p>
    <w:p w14:paraId="0321A4F1" w14:textId="77777777" w:rsidR="002239FA" w:rsidRPr="009B16DB" w:rsidRDefault="002239FA" w:rsidP="009B16DB">
      <w:pPr>
        <w:jc w:val="center"/>
        <w:rPr>
          <w:u w:val="single"/>
        </w:rPr>
      </w:pPr>
      <w:r w:rsidRPr="009B16DB">
        <w:rPr>
          <w:b/>
          <w:bCs/>
          <w:u w:val="single"/>
        </w:rPr>
        <w:t>SĂNĂTATEA ŞI SECURITATEA ÎN MUNCĂ</w:t>
      </w:r>
    </w:p>
    <w:p w14:paraId="2C2B898F" w14:textId="35092FAC" w:rsidR="002239FA" w:rsidRPr="009B16DB" w:rsidRDefault="002239FA" w:rsidP="009B16DB">
      <w:pPr>
        <w:ind w:right="23" w:firstLine="720"/>
        <w:jc w:val="both"/>
        <w:rPr>
          <w:b/>
          <w:iCs/>
        </w:rPr>
      </w:pPr>
      <w:r w:rsidRPr="009B16DB">
        <w:rPr>
          <w:b/>
          <w:iCs/>
        </w:rPr>
        <w:t xml:space="preserve">Secţiunea I - Măsuri privind condiţiile de muncă, sănătatea şi securitatea muncii  </w:t>
      </w:r>
    </w:p>
    <w:p w14:paraId="1D48EC6C" w14:textId="6CD91453" w:rsidR="002239FA" w:rsidRPr="009B16DB" w:rsidRDefault="002239FA" w:rsidP="009B16DB">
      <w:pPr>
        <w:ind w:right="22" w:firstLine="720"/>
        <w:jc w:val="both"/>
      </w:pPr>
      <w:r w:rsidRPr="009B16DB">
        <w:rPr>
          <w:b/>
        </w:rPr>
        <w:t xml:space="preserve">Art. </w:t>
      </w:r>
      <w:r w:rsidR="00313C60" w:rsidRPr="009B16DB">
        <w:rPr>
          <w:b/>
        </w:rPr>
        <w:t>25</w:t>
      </w:r>
      <w:r w:rsidRPr="009B16DB">
        <w:rPr>
          <w:b/>
        </w:rPr>
        <w:t>-</w:t>
      </w:r>
      <w:r w:rsidRPr="009B16DB">
        <w:t xml:space="preserve"> Părţile se obligă să depună toate eforturile necesare pentru instituţionalizarea unui sistem organizat, având drept scop menţinerea şi amelionarea condiţiilor de muncă.</w:t>
      </w:r>
    </w:p>
    <w:p w14:paraId="11A2AAED" w14:textId="1F9C0263" w:rsidR="002239FA" w:rsidRPr="009B16DB" w:rsidRDefault="002239FA" w:rsidP="009B16DB">
      <w:pPr>
        <w:ind w:right="22" w:firstLine="720"/>
        <w:jc w:val="both"/>
      </w:pPr>
      <w:r w:rsidRPr="009B16DB">
        <w:rPr>
          <w:b/>
        </w:rPr>
        <w:t xml:space="preserve">Art. </w:t>
      </w:r>
      <w:r w:rsidR="00313C60" w:rsidRPr="009B16DB">
        <w:rPr>
          <w:b/>
        </w:rPr>
        <w:t>26</w:t>
      </w:r>
      <w:r w:rsidRPr="009B16DB">
        <w:rPr>
          <w:b/>
        </w:rPr>
        <w:t>-</w:t>
      </w:r>
      <w:r w:rsidRPr="009B16DB">
        <w:t xml:space="preserve"> (1) Angajatorul are obligaţia, prin şefii de birouri/servicii să asigure o organizare raţională a muncii în funcţie de profilul activităţii. Prin organigramă va fi stabilit numărul optim de personal pentru fiecare compartiment de muncă</w:t>
      </w:r>
      <w:r w:rsidRPr="009B16DB">
        <w:rPr>
          <w:b/>
          <w:i/>
        </w:rPr>
        <w:t xml:space="preserve"> </w:t>
      </w:r>
      <w:r w:rsidRPr="009B16DB">
        <w:t>în parte şi specialitatea necesară postului.</w:t>
      </w:r>
    </w:p>
    <w:p w14:paraId="288408B6" w14:textId="77777777" w:rsidR="002239FA" w:rsidRPr="009B16DB" w:rsidRDefault="002239FA" w:rsidP="009B16DB">
      <w:pPr>
        <w:ind w:firstLine="720"/>
        <w:jc w:val="both"/>
      </w:pPr>
      <w:r w:rsidRPr="009B16DB">
        <w:t xml:space="preserve"> (2) În funcţie de numărul de personal stabilit şi de structura acestuia, angajatorul va repartiza sarcinile de serviciu în aşa fel încât acestea să poată fi aduse la îndeplinire de către fiecare salariat în timpul programului de lucru, situaţiile în care salariatul poate fi solicitat să presteze ore suplimentare constituind excepţii bine motivate.</w:t>
      </w:r>
    </w:p>
    <w:p w14:paraId="6C4EF3F3" w14:textId="6614A6A1" w:rsidR="002239FA" w:rsidRPr="009B16DB" w:rsidRDefault="002239FA" w:rsidP="009B16DB">
      <w:pPr>
        <w:ind w:firstLine="720"/>
        <w:jc w:val="both"/>
      </w:pPr>
      <w:r w:rsidRPr="009B16DB">
        <w:rPr>
          <w:b/>
        </w:rPr>
        <w:t xml:space="preserve">Art. </w:t>
      </w:r>
      <w:r w:rsidR="00313C60" w:rsidRPr="009B16DB">
        <w:rPr>
          <w:b/>
        </w:rPr>
        <w:t>27</w:t>
      </w:r>
      <w:r w:rsidRPr="009B16DB">
        <w:rPr>
          <w:b/>
        </w:rPr>
        <w:t>-</w:t>
      </w:r>
      <w:r w:rsidRPr="009B16DB">
        <w:t xml:space="preserve"> În scopul prevenirii şi diminuării factorilor de stres la locul de muncă, specific activităţii, Angajatorul împreună cu Sindicatul, vor depune eforturile necesare în vederea transpunerii, la nivelul instituţiei, a standardelor de management pentru gestionarea stresului la locul de muncă în ceea ce priveşte conţinutul muncii şi controlul asupra muncii efectuate, precum şi în ceea ce priveşte gestionarea activităţii şi a timpului de muncă.</w:t>
      </w:r>
    </w:p>
    <w:p w14:paraId="2BF19635" w14:textId="41496746" w:rsidR="002239FA" w:rsidRPr="009B16DB" w:rsidRDefault="002239FA" w:rsidP="009B16DB">
      <w:pPr>
        <w:ind w:right="23" w:firstLine="720"/>
        <w:jc w:val="both"/>
        <w:rPr>
          <w:b/>
        </w:rPr>
      </w:pPr>
      <w:r w:rsidRPr="009B16DB">
        <w:rPr>
          <w:b/>
        </w:rPr>
        <w:t>Secţiunea II - Măsuri pentru menţinerea şi îmbunătăţirea condiţiilor de muncă, sănătate şi securitate în muncă</w:t>
      </w:r>
    </w:p>
    <w:p w14:paraId="6E1C3C81" w14:textId="2ADD583E" w:rsidR="002239FA" w:rsidRPr="009B16DB" w:rsidRDefault="002239FA" w:rsidP="009B16DB">
      <w:pPr>
        <w:ind w:right="23" w:firstLine="720"/>
        <w:jc w:val="both"/>
        <w:rPr>
          <w:b/>
        </w:rPr>
      </w:pPr>
      <w:r w:rsidRPr="009B16DB">
        <w:rPr>
          <w:b/>
        </w:rPr>
        <w:t xml:space="preserve">Art. </w:t>
      </w:r>
      <w:r w:rsidR="00313C60" w:rsidRPr="009B16DB">
        <w:rPr>
          <w:b/>
        </w:rPr>
        <w:t>28</w:t>
      </w:r>
      <w:r w:rsidRPr="009B16DB">
        <w:rPr>
          <w:b/>
        </w:rPr>
        <w:t>-</w:t>
      </w:r>
      <w:r w:rsidRPr="009B16DB">
        <w:t xml:space="preserve"> (1) Angajatorul are obligaţia, conform normelor de protecţie a muncii în vigoare - HG nr.1048/2006 (R1)privind cerintele minime de securitate şi sănătate pentru utilizarea  de către lucrători, a echipamentelor individuale de protecţie la locul de muncă, cu modificările şi completările ulterioare şi legea nr. 319/2006 a securităţii şi sănătăţii îin muncă cu modificările şi completările ulterioare, să asigure prin bugetul local sumele necesare pentru condiţiile optime de muncă, respectiv dotări şi echipamente de protecţia muncii adecvate.</w:t>
      </w:r>
    </w:p>
    <w:p w14:paraId="4C4A051E" w14:textId="77777777" w:rsidR="002239FA" w:rsidRPr="009B16DB" w:rsidRDefault="002239FA" w:rsidP="009B16DB">
      <w:pPr>
        <w:ind w:right="22"/>
        <w:jc w:val="both"/>
        <w:rPr>
          <w:b/>
          <w:i/>
        </w:rPr>
      </w:pPr>
      <w:r w:rsidRPr="009B16DB">
        <w:t xml:space="preserve">            (2) Pentru protecţia şi securitatea salariaţilor în procesul muncii, angajatorul are obligaţia de a asigura, prin intermediul compartimentelor de specialitate şi a tuturor şefilor compartimentelor de muncă, următoarele:</w:t>
      </w:r>
    </w:p>
    <w:p w14:paraId="4EB32B3C" w14:textId="77777777" w:rsidR="002239FA" w:rsidRPr="009B16DB" w:rsidRDefault="002239FA" w:rsidP="009B16DB">
      <w:pPr>
        <w:ind w:right="22" w:firstLine="720"/>
        <w:jc w:val="both"/>
        <w:rPr>
          <w:b/>
          <w:i/>
        </w:rPr>
      </w:pPr>
      <w:r w:rsidRPr="009B16DB">
        <w:t>a) efectuarea instructajelor de sănătate şi securitate a muncii la angajare, periodic şi la schimbarea locului de muncă;</w:t>
      </w:r>
      <w:r w:rsidRPr="009B16DB">
        <w:rPr>
          <w:b/>
          <w:i/>
        </w:rPr>
        <w:tab/>
      </w:r>
    </w:p>
    <w:p w14:paraId="58D42115" w14:textId="088F018B" w:rsidR="002239FA" w:rsidRPr="009B16DB" w:rsidRDefault="002239FA" w:rsidP="009B16DB">
      <w:pPr>
        <w:ind w:right="22" w:firstLine="720"/>
        <w:jc w:val="both"/>
        <w:rPr>
          <w:b/>
          <w:i/>
        </w:rPr>
      </w:pPr>
      <w:r w:rsidRPr="009B16DB">
        <w:t>b) verificarea periodică a instalaţiilor electrice, de încălzire şi a aparaturilor din birouri;</w:t>
      </w:r>
      <w:r w:rsidRPr="009B16DB">
        <w:rPr>
          <w:b/>
          <w:i/>
        </w:rPr>
        <w:tab/>
      </w:r>
      <w:r w:rsidRPr="009B16DB">
        <w:t>c) verificarea periodică a instalaţiilor de gaze naturale şi a sobelor precum şi curăţarea acestora în scopul evitării accidentelor;</w:t>
      </w:r>
      <w:r w:rsidRPr="009B16DB">
        <w:rPr>
          <w:b/>
          <w:i/>
        </w:rPr>
        <w:tab/>
      </w:r>
    </w:p>
    <w:p w14:paraId="5D05F858" w14:textId="77777777" w:rsidR="002239FA" w:rsidRPr="009B16DB" w:rsidRDefault="002239FA" w:rsidP="009B16DB">
      <w:pPr>
        <w:ind w:right="22" w:firstLine="720"/>
        <w:jc w:val="both"/>
        <w:rPr>
          <w:b/>
          <w:i/>
        </w:rPr>
      </w:pPr>
      <w:r w:rsidRPr="009B16DB">
        <w:t>d) echipamentul de protecţia muncii necesar, atât pentru sezonul rece cât şi pentru perioada de vară, pentru portari, paznici, electricieni, şoferi, instalatori, femei de serviciu şi alte categorii de personal de deservire, prin procurarea de halate, uniforme, pâslari, şube, pelerine, căciuli, echipamente electroizolante, măsuri de protecţie etc,;</w:t>
      </w:r>
      <w:r w:rsidRPr="009B16DB">
        <w:rPr>
          <w:b/>
          <w:i/>
        </w:rPr>
        <w:tab/>
      </w:r>
    </w:p>
    <w:p w14:paraId="49154061" w14:textId="4588892C" w:rsidR="002239FA" w:rsidRPr="009B16DB" w:rsidRDefault="002239FA" w:rsidP="009B16DB">
      <w:pPr>
        <w:ind w:right="22" w:firstLine="720"/>
        <w:jc w:val="both"/>
        <w:rPr>
          <w:b/>
          <w:i/>
        </w:rPr>
      </w:pPr>
      <w:r w:rsidRPr="009B16DB">
        <w:t>e) vaccinarea anuală a salariaţilor</w:t>
      </w:r>
      <w:r w:rsidR="00215902" w:rsidRPr="009B16DB">
        <w:t>, cu acordul acestora,</w:t>
      </w:r>
      <w:r w:rsidRPr="009B16DB">
        <w:t xml:space="preserve"> împotriva epidemiilor şi a epizootiilor;</w:t>
      </w:r>
    </w:p>
    <w:p w14:paraId="4F539F1B" w14:textId="77777777" w:rsidR="002239FA" w:rsidRPr="009B16DB" w:rsidRDefault="002239FA" w:rsidP="009B16DB">
      <w:pPr>
        <w:ind w:right="22" w:firstLine="720"/>
        <w:jc w:val="both"/>
        <w:rPr>
          <w:b/>
          <w:i/>
        </w:rPr>
      </w:pPr>
      <w:r w:rsidRPr="009B16DB">
        <w:t>f) asigurarea apei minerale sau a apei plate pe toată perioada anului calendaristic;</w:t>
      </w:r>
    </w:p>
    <w:p w14:paraId="6BFFE48F" w14:textId="77777777" w:rsidR="00215902" w:rsidRPr="009B16DB" w:rsidRDefault="002239FA" w:rsidP="009B16DB">
      <w:pPr>
        <w:ind w:right="22" w:firstLine="720"/>
        <w:jc w:val="both"/>
      </w:pPr>
      <w:r w:rsidRPr="009B16DB">
        <w:t>g) salariaţii beneficiază gratuit de serviciile medicale ale  unui cabinet de medicină a muncii ale cărui  cheltuieli de funcţionare sunt suportate de la bugetul local</w:t>
      </w:r>
      <w:r w:rsidR="00215902" w:rsidRPr="009B16DB">
        <w:t xml:space="preserve"> sau vor fi contractate servicii de specialitate de medicina muncii</w:t>
      </w:r>
      <w:r w:rsidRPr="009B16DB">
        <w:t xml:space="preserve">. </w:t>
      </w:r>
    </w:p>
    <w:p w14:paraId="560BAECA" w14:textId="2997897C" w:rsidR="002239FA" w:rsidRPr="009B16DB" w:rsidRDefault="002239FA" w:rsidP="009B16DB">
      <w:pPr>
        <w:ind w:right="22" w:firstLine="720"/>
        <w:jc w:val="both"/>
      </w:pPr>
      <w:bookmarkStart w:id="0" w:name="_Hlk184895491"/>
      <w:r w:rsidRPr="009B16DB">
        <w:t xml:space="preserve">In baza negocierilor avute cu reprezentantii </w:t>
      </w:r>
      <w:r w:rsidR="001128F3" w:rsidRPr="009B16DB">
        <w:t>salariatilor din Primaria Oras Techirghiol</w:t>
      </w:r>
      <w:r w:rsidRPr="009B16DB">
        <w:t xml:space="preserve">, angajatii vor beneficia in mod gratuit, </w:t>
      </w:r>
      <w:r w:rsidR="00215902" w:rsidRPr="009B16DB">
        <w:t xml:space="preserve">de servicii medicale de specialitate ce vor consta in </w:t>
      </w:r>
      <w:r w:rsidRPr="009B16DB">
        <w:t>posibilitatea de a efectua analize</w:t>
      </w:r>
      <w:r w:rsidR="0082290C" w:rsidRPr="009B16DB">
        <w:t xml:space="preserve"> medicale</w:t>
      </w:r>
      <w:r w:rsidRPr="009B16DB">
        <w:t xml:space="preserve">, in </w:t>
      </w:r>
      <w:r w:rsidR="00215902" w:rsidRPr="009B16DB">
        <w:t>limita a 10 analize pe an</w:t>
      </w:r>
      <w:r w:rsidRPr="009B16DB">
        <w:t xml:space="preserve"> </w:t>
      </w:r>
      <w:r w:rsidR="0082290C" w:rsidRPr="009B16DB">
        <w:t>recomandate de</w:t>
      </w:r>
      <w:r w:rsidRPr="009B16DB">
        <w:t xml:space="preserve"> medicul de familie</w:t>
      </w:r>
      <w:r w:rsidR="00215902" w:rsidRPr="009B16DB">
        <w:t xml:space="preserve">, pe baza unui </w:t>
      </w:r>
      <w:r w:rsidR="0082290C" w:rsidRPr="009B16DB">
        <w:t xml:space="preserve">contract de servicii medicale de specialitate </w:t>
      </w:r>
      <w:r w:rsidR="00215902" w:rsidRPr="009B16DB">
        <w:t xml:space="preserve">incheiat </w:t>
      </w:r>
      <w:r w:rsidR="0082290C" w:rsidRPr="009B16DB">
        <w:t xml:space="preserve">de Primaria Oras Techirghiol </w:t>
      </w:r>
      <w:r w:rsidR="00215902" w:rsidRPr="009B16DB">
        <w:t>cu o Clinica medicala</w:t>
      </w:r>
      <w:r w:rsidR="00E650EF" w:rsidRPr="009B16DB">
        <w:t>.</w:t>
      </w:r>
    </w:p>
    <w:bookmarkEnd w:id="0"/>
    <w:p w14:paraId="193D6F60" w14:textId="77777777" w:rsidR="002239FA" w:rsidRPr="009B16DB" w:rsidRDefault="002239FA" w:rsidP="009B16DB">
      <w:pPr>
        <w:ind w:right="22"/>
        <w:jc w:val="both"/>
      </w:pPr>
      <w:r w:rsidRPr="009B16DB">
        <w:lastRenderedPageBreak/>
        <w:t xml:space="preserve">             (3) Salariaţii au următoarele obligaţii:</w:t>
      </w:r>
    </w:p>
    <w:p w14:paraId="64E6703E" w14:textId="77777777" w:rsidR="002239FA" w:rsidRPr="009B16DB" w:rsidRDefault="002239FA" w:rsidP="009B16DB">
      <w:pPr>
        <w:ind w:right="22" w:firstLine="720"/>
        <w:jc w:val="both"/>
      </w:pPr>
      <w:r w:rsidRPr="009B16DB">
        <w:t>a) să cunoască şi să respecte regulile şi instrucţiunile de protecţia muncii specifice activităţii prestate;</w:t>
      </w:r>
    </w:p>
    <w:p w14:paraId="776CE777" w14:textId="77777777" w:rsidR="002239FA" w:rsidRPr="009B16DB" w:rsidRDefault="002239FA" w:rsidP="009B16DB">
      <w:pPr>
        <w:ind w:right="22" w:firstLine="720"/>
        <w:jc w:val="both"/>
      </w:pPr>
      <w:r w:rsidRPr="009B16DB">
        <w:t>b) să se prezinte la serviciu în deplină capacitate de muncă, astfel încât să nu se expună la pericole de accidentare sau să deranjeze activitatea colegilor;</w:t>
      </w:r>
    </w:p>
    <w:p w14:paraId="27F8C47B" w14:textId="77777777" w:rsidR="002239FA" w:rsidRPr="009B16DB" w:rsidRDefault="002239FA" w:rsidP="009B16DB">
      <w:pPr>
        <w:ind w:right="22" w:firstLine="720"/>
        <w:jc w:val="both"/>
      </w:pPr>
      <w:r w:rsidRPr="009B16DB">
        <w:t>c) să utilizeze mijloace de protecţia muncii individuale din dotare corespunzătoare scopului pentru care au fost acordate şi să le întreţină într-o perfectă stare de utilizare;</w:t>
      </w:r>
    </w:p>
    <w:p w14:paraId="0D966D17" w14:textId="3E6D08A9" w:rsidR="002239FA" w:rsidRPr="009B16DB" w:rsidRDefault="002239FA" w:rsidP="009B16DB">
      <w:pPr>
        <w:ind w:right="22" w:firstLine="720"/>
        <w:jc w:val="both"/>
      </w:pPr>
      <w:r w:rsidRPr="009B16DB">
        <w:t xml:space="preserve">d) să anunţe în cel mai scurt timp compartimentul tehnic propriu </w:t>
      </w:r>
      <w:r w:rsidR="000530FF" w:rsidRPr="009B16DB">
        <w:t xml:space="preserve">sau administratorul </w:t>
      </w:r>
      <w:r w:rsidRPr="009B16DB">
        <w:t xml:space="preserve">când observă o defecţiune la instalaţia electrică, gaze sau orice alte defecţiuni sau cauze care ar duce la accidente sau incendii. </w:t>
      </w:r>
    </w:p>
    <w:p w14:paraId="5EE3CCFE" w14:textId="77777777" w:rsidR="002239FA" w:rsidRPr="009B16DB" w:rsidRDefault="002239FA" w:rsidP="009B16DB">
      <w:pPr>
        <w:ind w:right="22" w:firstLine="720"/>
        <w:jc w:val="both"/>
      </w:pPr>
      <w:r w:rsidRPr="009B16DB">
        <w:t>e) să utilizeze (cei care sunt fumători) locurile pentru fumat special amenajate.</w:t>
      </w:r>
    </w:p>
    <w:p w14:paraId="643C0A9B" w14:textId="6421BFD9" w:rsidR="002239FA" w:rsidRPr="009B16DB" w:rsidRDefault="002239FA" w:rsidP="009B16DB">
      <w:pPr>
        <w:ind w:right="22" w:firstLine="720"/>
        <w:jc w:val="both"/>
      </w:pPr>
      <w:r w:rsidRPr="009B16DB">
        <w:t>(4) Angajatorul asigură în mod gratuit pentru salariaţi efectuarea controlului medical periodic (anual), sens în care salariaţii vor beneficia de următoarele investigaţii: examen clinic general, examen clinic O.R.L., examen clinic ofta</w:t>
      </w:r>
      <w:r w:rsidR="000530FF" w:rsidRPr="009B16DB">
        <w:t>l</w:t>
      </w:r>
      <w:r w:rsidRPr="009B16DB">
        <w:t>mologic, examen clinic neurologic, examen clinic psihologic</w:t>
      </w:r>
      <w:r w:rsidR="0089454E" w:rsidRPr="009B16DB">
        <w:t>, in functie de incadrare</w:t>
      </w:r>
      <w:r w:rsidRPr="009B16DB">
        <w:t xml:space="preserve">. Salariaţii vor beneficia de investigaţii suplimentare în cazul în care se constată necesitatea acestora, urmare examenelor clinice mai sus enumerate. </w:t>
      </w:r>
    </w:p>
    <w:p w14:paraId="6E6FD072" w14:textId="17501897" w:rsidR="002239FA" w:rsidRPr="009B16DB" w:rsidRDefault="002239FA" w:rsidP="009B16DB">
      <w:pPr>
        <w:ind w:right="22" w:firstLine="720"/>
        <w:jc w:val="both"/>
      </w:pPr>
      <w:r w:rsidRPr="009B16DB">
        <w:t xml:space="preserve">(5) Instituţia va proceda la schimbarea locului de muncă, pe o perioadă limitată sau nelimitată de timp, salariaţilor afectaţi de boală sau accidente, la recomandarea expresă a medicului specialist/de familie sau al medicului de medicina muncii, cu avizul Comitetului de Securitate şi sănătate în muncă şi cu consultarea </w:t>
      </w:r>
      <w:r w:rsidR="00EF60D8" w:rsidRPr="009B16DB">
        <w:t xml:space="preserve">reprezentantilor </w:t>
      </w:r>
      <w:r w:rsidR="007B2161" w:rsidRPr="009B16DB">
        <w:t>salariaților</w:t>
      </w:r>
      <w:r w:rsidR="00EF60D8" w:rsidRPr="009B16DB">
        <w:t xml:space="preserve"> din Primaria Oras Techirghiol</w:t>
      </w:r>
      <w:r w:rsidRPr="009B16DB">
        <w:t>, în funcţie de posibilităţile instituţiei.</w:t>
      </w:r>
    </w:p>
    <w:p w14:paraId="529C9415" w14:textId="77777777" w:rsidR="002239FA" w:rsidRPr="009B16DB" w:rsidRDefault="002239FA" w:rsidP="009B16DB">
      <w:pPr>
        <w:ind w:firstLine="720"/>
        <w:jc w:val="both"/>
      </w:pPr>
      <w:r w:rsidRPr="009B16DB">
        <w:t xml:space="preserve">(6) In cazul în care, ca urmare a desfășurării activității în fața ecranului calculatorului şi în urma controlului efectuat de  medicul specialist, în temeiul H.G. nr. 1028/2006 și art. 9 din Directiva 90/270/CEE și a clarificărilor CJUE din cauza C-392/21, recomandă purtarea de ochelari sau înlocuirea lentilelor cu alte dioptrii, angajatorul suportă, în limita bugetului aprobat, prețul ochelarilor ce servesc la prevenirea sau corecția problemelor oftalmologice în cazul celor ce lucrează preponderent în fața ecranelor în limita sumei de 1000/ personal contractual/an. Procedura de acordare a acestui sprijin pentru salariați se aprobă, în termen de 30 de zile de la data semnării prezentului Contractului Colectiv de muncă, prin dispoziţia primarului,  cu consultarea prealabilă a sindicatului. </w:t>
      </w:r>
    </w:p>
    <w:p w14:paraId="5BE9CE68" w14:textId="5EC99378" w:rsidR="002239FA" w:rsidRPr="009B16DB" w:rsidRDefault="002239FA" w:rsidP="009B16DB">
      <w:pPr>
        <w:ind w:right="22" w:firstLine="720"/>
        <w:jc w:val="both"/>
      </w:pPr>
      <w:r w:rsidRPr="009B16DB">
        <w:rPr>
          <w:b/>
        </w:rPr>
        <w:t xml:space="preserve">Art. </w:t>
      </w:r>
      <w:r w:rsidR="00313C60" w:rsidRPr="009B16DB">
        <w:rPr>
          <w:b/>
        </w:rPr>
        <w:t>29</w:t>
      </w:r>
      <w:r w:rsidRPr="009B16DB">
        <w:rPr>
          <w:b/>
        </w:rPr>
        <w:t xml:space="preserve">- </w:t>
      </w:r>
      <w:r w:rsidRPr="009B16DB">
        <w:t>(1) În vederea menţinerii şi îmbunătăţirii condiţiilor la locul de muncă, respectiv asigurarea sănătăţii şi securităţii în muncă, angajatorul îşi asumă obligaţia de a solicita şi susţine cuprinderea şi aprobarea în bugetul instituţiei de fonduri suficiente, menite să asigure cel puţin următoarele:</w:t>
      </w:r>
    </w:p>
    <w:p w14:paraId="33A05163" w14:textId="1BDC8FA8" w:rsidR="002239FA" w:rsidRPr="009B16DB" w:rsidRDefault="002239FA" w:rsidP="009B16DB">
      <w:pPr>
        <w:ind w:left="705"/>
        <w:jc w:val="both"/>
      </w:pPr>
      <w:r w:rsidRPr="009B16DB">
        <w:t xml:space="preserve">- dotarea fiecărui salariat cu mijloace materiale suficiente în vederea desfăşurării activităţii la locul de muncă, în raport cu specificitatea postului ocupat, precum şi asigurarea pentru fiecare salariat a achiziţionării ţinutei de lucru </w:t>
      </w:r>
      <w:r w:rsidR="00214282" w:rsidRPr="009B16DB">
        <w:t>specifice</w:t>
      </w:r>
      <w:r w:rsidRPr="009B16DB">
        <w:t>;</w:t>
      </w:r>
    </w:p>
    <w:p w14:paraId="285F0222" w14:textId="77777777" w:rsidR="002239FA" w:rsidRPr="009B16DB" w:rsidRDefault="002239FA" w:rsidP="009B16DB">
      <w:pPr>
        <w:ind w:left="705"/>
        <w:jc w:val="both"/>
      </w:pPr>
      <w:r w:rsidRPr="009B16DB">
        <w:t>- asigurarea unui microclimat firesc şi natural, în funcţie de factorii meteorologici, menit să asigure confortul fizic al salariaţilor în orice anotimp;</w:t>
      </w:r>
    </w:p>
    <w:p w14:paraId="5FE18A8C" w14:textId="77777777" w:rsidR="002239FA" w:rsidRPr="009B16DB" w:rsidRDefault="002239FA" w:rsidP="009B16DB">
      <w:pPr>
        <w:ind w:left="705"/>
        <w:jc w:val="both"/>
      </w:pPr>
      <w:r w:rsidRPr="009B16DB">
        <w:t>- asigurarea unui mediu la locul de muncă, propice concentrării în vederea elaborării şi finalizării atribuţiilor de serviciu repartizate fiecărui salariat;</w:t>
      </w:r>
    </w:p>
    <w:p w14:paraId="6A8CFF8A" w14:textId="640C46AF" w:rsidR="002239FA" w:rsidRPr="009B16DB" w:rsidRDefault="002239FA" w:rsidP="009B16DB">
      <w:pPr>
        <w:ind w:left="705"/>
        <w:jc w:val="both"/>
      </w:pPr>
      <w:r w:rsidRPr="009B16DB">
        <w:t xml:space="preserve">- dotarea birourilor cu mobilier ergonomic şi aparatură de  birotică necesară şi amenajarea anexelor sociale (grupuri sanitare, săli de </w:t>
      </w:r>
      <w:r w:rsidR="00214282" w:rsidRPr="009B16DB">
        <w:t>servirea mesei</w:t>
      </w:r>
      <w:r w:rsidRPr="009B16DB">
        <w:t>, etc)</w:t>
      </w:r>
    </w:p>
    <w:p w14:paraId="3E343370" w14:textId="77777777" w:rsidR="002239FA" w:rsidRPr="009B16DB" w:rsidRDefault="002239FA" w:rsidP="009B16DB">
      <w:pPr>
        <w:ind w:left="705"/>
        <w:jc w:val="both"/>
      </w:pPr>
      <w:r w:rsidRPr="009B16DB">
        <w:t>- asigurarea si decontarea transportului în cazul delegărilor în alte localităţi, in interes de serviciu;</w:t>
      </w:r>
    </w:p>
    <w:p w14:paraId="73A63583" w14:textId="77777777" w:rsidR="002239FA" w:rsidRPr="009B16DB" w:rsidRDefault="002239FA" w:rsidP="009B16DB">
      <w:pPr>
        <w:ind w:left="705"/>
        <w:jc w:val="both"/>
      </w:pPr>
      <w:r w:rsidRPr="009B16DB">
        <w:t>- asigurarea sănătăţii şi protecţiei împotriva ameninţărilor, violenţelor şi factorilor de risc şi stres;</w:t>
      </w:r>
    </w:p>
    <w:p w14:paraId="4A5FDD06" w14:textId="77777777" w:rsidR="002239FA" w:rsidRPr="009B16DB" w:rsidRDefault="002239FA" w:rsidP="009B16DB">
      <w:pPr>
        <w:ind w:left="705"/>
        <w:jc w:val="both"/>
      </w:pPr>
      <w:r w:rsidRPr="009B16DB">
        <w:t>- alte măsuri ce vor fi stabilite de comun acord de Angajator şi Sindicat.</w:t>
      </w:r>
    </w:p>
    <w:p w14:paraId="5AAF0186" w14:textId="10FE5CA5" w:rsidR="002239FA" w:rsidRPr="009B16DB" w:rsidRDefault="002239FA" w:rsidP="009B16DB">
      <w:pPr>
        <w:ind w:firstLine="705"/>
        <w:jc w:val="both"/>
      </w:pPr>
      <w:r w:rsidRPr="009B16DB">
        <w:t xml:space="preserve">(2) În vederea dotării fiecărui salariat cu mijloace materiale suficiente pentru desfăşurarea activităţii la locul de muncă, proprii fiecărui loc de muncă, în raport cu specificitatea postului ocupat, după consultarea </w:t>
      </w:r>
      <w:r w:rsidR="00EF60D8" w:rsidRPr="009B16DB">
        <w:t xml:space="preserve">reprezentantilor </w:t>
      </w:r>
      <w:r w:rsidR="007B2161" w:rsidRPr="009B16DB">
        <w:t>salariaților</w:t>
      </w:r>
      <w:r w:rsidR="00EF60D8" w:rsidRPr="009B16DB">
        <w:t xml:space="preserve"> din Primaria Oras Techirghiol</w:t>
      </w:r>
      <w:r w:rsidRPr="009B16DB">
        <w:t>, precum şi pentru asigurarea condiţiilor de igienă la locul de muncă şi a dotării corespunzătoare a grupurilor sanitare şi a celorla</w:t>
      </w:r>
      <w:r w:rsidR="0089454E" w:rsidRPr="009B16DB">
        <w:t>lte</w:t>
      </w:r>
      <w:r w:rsidRPr="009B16DB">
        <w:t xml:space="preserve"> anexe, angajatorul va efectua, trimestrial achiziţii publice de asemenea mijloace materiale, urmând ca acestea să fie distribuite </w:t>
      </w:r>
      <w:r w:rsidRPr="009B16DB">
        <w:lastRenderedPageBreak/>
        <w:t>tuturor salariaţilor şi în toate spaţiile, fără vreo discriminare, în raport cu specificul postului ocupat de fiecare în parte.</w:t>
      </w:r>
    </w:p>
    <w:p w14:paraId="06DA636D" w14:textId="77777777" w:rsidR="002239FA" w:rsidRPr="009B16DB" w:rsidRDefault="002239FA" w:rsidP="009B16DB">
      <w:pPr>
        <w:ind w:firstLine="705"/>
        <w:jc w:val="both"/>
      </w:pPr>
      <w:r w:rsidRPr="009B16DB">
        <w:t xml:space="preserve"> (3) Angajatorul va lua măsuri pentru asigurarea unui microclimat firesc şi natural, în funcţie de factorii meteorologici, menit să asigure confortul fizic al salariaţilor în orice anotimp. Angajatorul va asigura şi întreţinerea corespunzătoare a instalaţiilor sanitare, electrice, de încălzire, de aer condiţionat etc.</w:t>
      </w:r>
    </w:p>
    <w:p w14:paraId="0324F5BD" w14:textId="77777777" w:rsidR="002239FA" w:rsidRPr="009B16DB" w:rsidRDefault="002239FA" w:rsidP="009B16DB">
      <w:pPr>
        <w:ind w:firstLine="705"/>
        <w:jc w:val="both"/>
      </w:pPr>
      <w:r w:rsidRPr="009B16DB">
        <w:rPr>
          <w:b/>
          <w:bCs/>
        </w:rPr>
        <w:t>Secţiunea III- M</w:t>
      </w:r>
      <w:r w:rsidRPr="009B16DB">
        <w:rPr>
          <w:b/>
        </w:rPr>
        <w:t>ăsuri de protecţie socială</w:t>
      </w:r>
    </w:p>
    <w:p w14:paraId="3BF3FC6C" w14:textId="6FBEE195" w:rsidR="002239FA" w:rsidRPr="009B16DB" w:rsidRDefault="002239FA" w:rsidP="009B16DB">
      <w:pPr>
        <w:ind w:right="22" w:firstLine="720"/>
        <w:jc w:val="both"/>
      </w:pPr>
      <w:r w:rsidRPr="009B16DB">
        <w:rPr>
          <w:b/>
        </w:rPr>
        <w:t xml:space="preserve">Art. </w:t>
      </w:r>
      <w:r w:rsidR="00313C60" w:rsidRPr="009B16DB">
        <w:rPr>
          <w:b/>
        </w:rPr>
        <w:t>30</w:t>
      </w:r>
      <w:r w:rsidRPr="009B16DB">
        <w:rPr>
          <w:b/>
        </w:rPr>
        <w:t>-</w:t>
      </w:r>
      <w:r w:rsidRPr="009B16DB">
        <w:t xml:space="preserve"> (1) Încetarea raportului de muncă  are loc în condiţiile legii. Este interzisă concedierea lucrătorilor în perioada cât se află în plata de asigurări sociale sau în incapacitate temporară de muncă.</w:t>
      </w:r>
    </w:p>
    <w:p w14:paraId="1A278DE3" w14:textId="77777777" w:rsidR="002239FA" w:rsidRPr="009B16DB" w:rsidRDefault="002239FA" w:rsidP="009B16DB">
      <w:pPr>
        <w:ind w:right="22"/>
        <w:jc w:val="both"/>
      </w:pPr>
      <w:r w:rsidRPr="009B16DB">
        <w:t xml:space="preserve">             (2) În cazul în care Angajatorul intenţionează sau urmează să efectueze reduceri de personal sau concedieri colective, acesta are obligaţia de a iniţia, în timp util şi în scopul ajungerii la o înţelegere, consultări cu Sindicatul cu privire la:</w:t>
      </w:r>
    </w:p>
    <w:p w14:paraId="7A7AEEFD" w14:textId="77777777" w:rsidR="002239FA" w:rsidRPr="009B16DB" w:rsidRDefault="002239FA" w:rsidP="009B16DB">
      <w:pPr>
        <w:ind w:right="22" w:firstLine="1560"/>
        <w:jc w:val="both"/>
      </w:pPr>
      <w:r w:rsidRPr="009B16DB">
        <w:t>- metodele şi mijloacele de evitare a concedierilor colective sau de reducere a numărului de salariaţi care vor fi disponibilizaţi;</w:t>
      </w:r>
    </w:p>
    <w:p w14:paraId="592F6295" w14:textId="77777777" w:rsidR="002239FA" w:rsidRPr="009B16DB" w:rsidRDefault="002239FA" w:rsidP="009B16DB">
      <w:pPr>
        <w:ind w:right="22" w:firstLine="1560"/>
        <w:jc w:val="both"/>
      </w:pPr>
      <w:r w:rsidRPr="009B16DB">
        <w:t>- criteriile ce urmează a fi avute în vedere la disponibilizare;</w:t>
      </w:r>
    </w:p>
    <w:p w14:paraId="09E5E5F1" w14:textId="77777777" w:rsidR="002239FA" w:rsidRPr="009B16DB" w:rsidRDefault="002239FA" w:rsidP="009B16DB">
      <w:pPr>
        <w:ind w:right="22" w:firstLine="1560"/>
        <w:jc w:val="both"/>
      </w:pPr>
      <w:r w:rsidRPr="009B16DB">
        <w:t>- atenuarea consecinţelor concedierii prin recurgerea la măsuri compensatorii şi sociale care să vizeze, printre altele, plăţi compensatorii, sprijin pentru recalificarea sau reconversia profesională a salariaţilor concediaţi.</w:t>
      </w:r>
    </w:p>
    <w:p w14:paraId="53B31309" w14:textId="16A30664" w:rsidR="002239FA" w:rsidRPr="009B16DB" w:rsidRDefault="002239FA" w:rsidP="009B16DB">
      <w:pPr>
        <w:ind w:right="22" w:firstLine="720"/>
        <w:jc w:val="both"/>
        <w:rPr>
          <w:noProof/>
          <w:lang w:val="es-ES"/>
        </w:rPr>
      </w:pPr>
      <w:r w:rsidRPr="009B16DB">
        <w:rPr>
          <w:b/>
        </w:rPr>
        <w:t xml:space="preserve">Art. </w:t>
      </w:r>
      <w:r w:rsidR="00313C60" w:rsidRPr="009B16DB">
        <w:rPr>
          <w:b/>
        </w:rPr>
        <w:t>31</w:t>
      </w:r>
      <w:r w:rsidRPr="009B16DB">
        <w:rPr>
          <w:b/>
        </w:rPr>
        <w:t xml:space="preserve">- </w:t>
      </w:r>
      <w:r w:rsidRPr="009B16DB">
        <w:t xml:space="preserve"> Salariaţii şi membrii familiilor lor pot beneficia de bilete de odihnă, cu sprijinul sindicatului. Preocuparea şi repartizarea biletelor de odihnă pentru salariaţi revin în sarcina conducerii Sindicatului</w:t>
      </w:r>
      <w:r w:rsidR="00EF60D8" w:rsidRPr="009B16DB">
        <w:rPr>
          <w:noProof/>
          <w:lang w:val="es-ES"/>
        </w:rPr>
        <w:t xml:space="preserve"> din care fac parte</w:t>
      </w:r>
      <w:r w:rsidRPr="009B16DB">
        <w:rPr>
          <w:noProof/>
          <w:lang w:val="es-ES"/>
        </w:rPr>
        <w:t>.</w:t>
      </w:r>
    </w:p>
    <w:p w14:paraId="17EE1ADC" w14:textId="2ADEBB53" w:rsidR="002239FA" w:rsidRPr="009B16DB" w:rsidRDefault="002239FA" w:rsidP="009B16DB">
      <w:pPr>
        <w:ind w:right="22" w:firstLine="720"/>
        <w:jc w:val="both"/>
        <w:rPr>
          <w:noProof/>
          <w:lang w:val="es-ES"/>
        </w:rPr>
      </w:pPr>
      <w:r w:rsidRPr="009B16DB">
        <w:t xml:space="preserve"> </w:t>
      </w:r>
      <w:r w:rsidRPr="009B16DB">
        <w:rPr>
          <w:b/>
        </w:rPr>
        <w:t xml:space="preserve">Art. </w:t>
      </w:r>
      <w:r w:rsidR="00313C60" w:rsidRPr="009B16DB">
        <w:rPr>
          <w:b/>
        </w:rPr>
        <w:t>32</w:t>
      </w:r>
      <w:r w:rsidRPr="009B16DB">
        <w:rPr>
          <w:b/>
        </w:rPr>
        <w:t>-</w:t>
      </w:r>
      <w:r w:rsidRPr="009B16DB">
        <w:t xml:space="preserve">  Salariaţii vor beneficia de ajutoare de înmormântare, de naştere sau de pensionare, conform legii (legii bugetului de stat şi legii asigurărilor sociale).</w:t>
      </w:r>
    </w:p>
    <w:p w14:paraId="2489348D" w14:textId="77777777" w:rsidR="002239FA" w:rsidRPr="009B16DB" w:rsidRDefault="002239FA" w:rsidP="009B16DB">
      <w:pPr>
        <w:ind w:right="22" w:firstLine="720"/>
        <w:jc w:val="both"/>
        <w:rPr>
          <w:noProof/>
          <w:lang w:val="es-ES"/>
        </w:rPr>
      </w:pPr>
      <w:r w:rsidRPr="009B16DB">
        <w:rPr>
          <w:b/>
          <w:bCs/>
        </w:rPr>
        <w:t>Secţiunea IV</w:t>
      </w:r>
      <w:r w:rsidRPr="009B16DB">
        <w:rPr>
          <w:b/>
        </w:rPr>
        <w:t xml:space="preserve"> Munca şi protecţia femeilor</w:t>
      </w:r>
    </w:p>
    <w:p w14:paraId="3EB1DBC4" w14:textId="0FAFEA85" w:rsidR="002239FA" w:rsidRPr="009B16DB" w:rsidRDefault="002239FA" w:rsidP="009B16DB">
      <w:pPr>
        <w:ind w:right="23" w:firstLine="720"/>
        <w:jc w:val="both"/>
        <w:rPr>
          <w:b/>
        </w:rPr>
      </w:pPr>
      <w:r w:rsidRPr="009B16DB">
        <w:rPr>
          <w:b/>
        </w:rPr>
        <w:t xml:space="preserve">Art. </w:t>
      </w:r>
      <w:r w:rsidR="00313C60" w:rsidRPr="009B16DB">
        <w:rPr>
          <w:b/>
        </w:rPr>
        <w:t>33</w:t>
      </w:r>
      <w:r w:rsidRPr="009B16DB">
        <w:rPr>
          <w:b/>
        </w:rPr>
        <w:t>-</w:t>
      </w:r>
      <w:r w:rsidRPr="009B16DB">
        <w:t xml:space="preserve">  Femeile au dreptul, conform convenţiilor internaţionale, la tratament egal cu bărbaţii în situaţii egale sau comparabile, fiind interzisă orice discriminare.</w:t>
      </w:r>
    </w:p>
    <w:p w14:paraId="4848C02D" w14:textId="3BF789C6" w:rsidR="002239FA" w:rsidRPr="009B16DB" w:rsidRDefault="002239FA" w:rsidP="009B16DB">
      <w:pPr>
        <w:ind w:right="22" w:firstLine="720"/>
        <w:jc w:val="both"/>
      </w:pPr>
      <w:r w:rsidRPr="009B16DB">
        <w:rPr>
          <w:b/>
        </w:rPr>
        <w:t xml:space="preserve">Art. </w:t>
      </w:r>
      <w:r w:rsidR="00313C60" w:rsidRPr="009B16DB">
        <w:rPr>
          <w:b/>
        </w:rPr>
        <w:t>34</w:t>
      </w:r>
      <w:r w:rsidRPr="009B16DB">
        <w:rPr>
          <w:b/>
        </w:rPr>
        <w:t>-</w:t>
      </w:r>
      <w:r w:rsidRPr="009B16DB">
        <w:t>(1) La angajare, femeile au dreptul la tratament nediscriminatoriu.</w:t>
      </w:r>
    </w:p>
    <w:p w14:paraId="2A014D40" w14:textId="77777777" w:rsidR="002239FA" w:rsidRPr="009B16DB" w:rsidRDefault="002239FA" w:rsidP="009B16DB">
      <w:pPr>
        <w:ind w:right="22" w:firstLine="720"/>
        <w:jc w:val="both"/>
      </w:pPr>
      <w:r w:rsidRPr="009B16DB">
        <w:t>(2) Încadrarea pe post şi salariul vor fi stabilite în funcţie de pregătire şi competenţă. Criteriul sexului nu va fi o piedică la promovare.</w:t>
      </w:r>
    </w:p>
    <w:p w14:paraId="0EFD4DFF" w14:textId="106B56FB" w:rsidR="002239FA" w:rsidRPr="009B16DB" w:rsidRDefault="002239FA" w:rsidP="009B16DB">
      <w:pPr>
        <w:ind w:right="22"/>
        <w:jc w:val="both"/>
      </w:pPr>
      <w:r w:rsidRPr="009B16DB">
        <w:t xml:space="preserve">  </w:t>
      </w:r>
      <w:r w:rsidRPr="009B16DB">
        <w:tab/>
      </w:r>
      <w:r w:rsidRPr="009B16DB">
        <w:rPr>
          <w:b/>
        </w:rPr>
        <w:t xml:space="preserve">Art. </w:t>
      </w:r>
      <w:r w:rsidR="00313C60" w:rsidRPr="009B16DB">
        <w:rPr>
          <w:b/>
        </w:rPr>
        <w:t>35</w:t>
      </w:r>
      <w:r w:rsidRPr="009B16DB">
        <w:rPr>
          <w:b/>
        </w:rPr>
        <w:t>-</w:t>
      </w:r>
      <w:r w:rsidRPr="009B16DB">
        <w:t xml:space="preserve"> (1) Femeile gravide, începând cu luna a cincea de sarcină, nu vor fi trimise în deplasare în alte localităţi.</w:t>
      </w:r>
    </w:p>
    <w:p w14:paraId="26A5D687" w14:textId="77777777" w:rsidR="002239FA" w:rsidRPr="009B16DB" w:rsidRDefault="002239FA" w:rsidP="009B16DB">
      <w:pPr>
        <w:ind w:right="22"/>
        <w:jc w:val="both"/>
      </w:pPr>
      <w:r w:rsidRPr="009B16DB">
        <w:t xml:space="preserve">                (2) Femeile care au în îngrijire copii de vârstă preşcolară nu pot fi trimise în alte localităţi, pentru durată mai mare de o zi, decât cu acordul lor.</w:t>
      </w:r>
    </w:p>
    <w:p w14:paraId="4323B6EF" w14:textId="04A9F183" w:rsidR="002239FA" w:rsidRPr="009B16DB" w:rsidRDefault="002239FA" w:rsidP="009B16DB">
      <w:pPr>
        <w:ind w:right="22" w:firstLine="720"/>
        <w:jc w:val="both"/>
      </w:pPr>
      <w:r w:rsidRPr="009B16DB">
        <w:rPr>
          <w:b/>
        </w:rPr>
        <w:t xml:space="preserve">Art. </w:t>
      </w:r>
      <w:r w:rsidR="00313C60" w:rsidRPr="009B16DB">
        <w:rPr>
          <w:b/>
        </w:rPr>
        <w:t>36</w:t>
      </w:r>
      <w:r w:rsidRPr="009B16DB">
        <w:rPr>
          <w:b/>
        </w:rPr>
        <w:t>-</w:t>
      </w:r>
      <w:r w:rsidRPr="009B16DB">
        <w:t xml:space="preserve"> În anumite situaţii, prevăzute de legislaţia în vigoare, femeile au dreptul la prestarea muncii cu fracţiune de normă de şase sau patru ore pe zi care va fi considerată ca activitate cu normă întreagă la calcularea vechimii în muncă.</w:t>
      </w:r>
    </w:p>
    <w:p w14:paraId="4C2DCA03" w14:textId="1D3E8231" w:rsidR="002239FA" w:rsidRPr="009B16DB" w:rsidRDefault="002239FA" w:rsidP="009B16DB">
      <w:pPr>
        <w:ind w:right="22" w:firstLine="720"/>
        <w:jc w:val="both"/>
      </w:pPr>
      <w:r w:rsidRPr="009B16DB">
        <w:rPr>
          <w:b/>
        </w:rPr>
        <w:t xml:space="preserve">Art. </w:t>
      </w:r>
      <w:r w:rsidR="00313C60" w:rsidRPr="009B16DB">
        <w:rPr>
          <w:b/>
        </w:rPr>
        <w:t>37</w:t>
      </w:r>
      <w:r w:rsidRPr="009B16DB">
        <w:rPr>
          <w:b/>
        </w:rPr>
        <w:t xml:space="preserve">- </w:t>
      </w:r>
      <w:r w:rsidRPr="009B16DB">
        <w:rPr>
          <w:bCs/>
        </w:rPr>
        <w:t>(1)</w:t>
      </w:r>
      <w:r w:rsidRPr="009B16DB">
        <w:t xml:space="preserve"> Salariata gravidă,  este femeia care anuntă în scris angajatorul asupra stării sale fiziologice de graviditate şi anexeazăun document medical eliberat de medicul de familie sau de medicul specialist care sa îi ateste această stare.</w:t>
      </w:r>
    </w:p>
    <w:p w14:paraId="13ABB11B" w14:textId="40F1AF27" w:rsidR="002239FA" w:rsidRPr="009B16DB" w:rsidRDefault="00313C60" w:rsidP="009B16DB">
      <w:pPr>
        <w:ind w:right="22" w:firstLine="720"/>
        <w:jc w:val="both"/>
      </w:pPr>
      <w:r w:rsidRPr="009B16DB">
        <w:t>(2)</w:t>
      </w:r>
      <w:r w:rsidR="002239FA" w:rsidRPr="009B16DB">
        <w:t xml:space="preserve">Pentru femeile gravide, lauzele si cele care alapteaza nu pot fi obligate sa presteze munca de noapte. </w:t>
      </w:r>
    </w:p>
    <w:p w14:paraId="3CB60E62" w14:textId="4516B074" w:rsidR="002239FA" w:rsidRPr="009B16DB" w:rsidRDefault="002239FA" w:rsidP="009B16DB">
      <w:pPr>
        <w:ind w:right="22"/>
        <w:jc w:val="both"/>
      </w:pPr>
      <w:r w:rsidRPr="009B16DB">
        <w:t xml:space="preserve"> </w:t>
      </w:r>
      <w:r w:rsidRPr="009B16DB">
        <w:tab/>
      </w:r>
      <w:r w:rsidRPr="009B16DB">
        <w:rPr>
          <w:b/>
        </w:rPr>
        <w:t xml:space="preserve">Art. </w:t>
      </w:r>
      <w:r w:rsidR="00313C60" w:rsidRPr="009B16DB">
        <w:rPr>
          <w:b/>
        </w:rPr>
        <w:t>38</w:t>
      </w:r>
      <w:r w:rsidRPr="009B16DB">
        <w:rPr>
          <w:bCs/>
        </w:rPr>
        <w:t>- (1</w:t>
      </w:r>
      <w:r w:rsidRPr="009B16DB">
        <w:t>) Femeile au dreptul la concediu prenatal sau postnatal plătit, concedii pentru îngrijirea copiilor bolnavi, precum şi pentru creşterea copiilor, în condiţiile legii.</w:t>
      </w:r>
    </w:p>
    <w:p w14:paraId="2F529A92" w14:textId="77777777" w:rsidR="002239FA" w:rsidRPr="009B16DB" w:rsidRDefault="002239FA" w:rsidP="009B16DB">
      <w:pPr>
        <w:ind w:right="22"/>
        <w:jc w:val="both"/>
      </w:pPr>
      <w:r w:rsidRPr="009B16DB">
        <w:t xml:space="preserve"> </w:t>
      </w:r>
      <w:r w:rsidRPr="009B16DB">
        <w:tab/>
        <w:t>(2) Încadrarea femeilor după încetarea perioadei de întrerupere pentru creşterea copilului se va face pe acelaşi post sau, în caz de desfiinţare a postului, pe un post similar.</w:t>
      </w:r>
    </w:p>
    <w:p w14:paraId="0F00AC22" w14:textId="2EF23EE5" w:rsidR="002239FA" w:rsidRPr="009B16DB" w:rsidRDefault="002239FA" w:rsidP="009B16DB">
      <w:pPr>
        <w:ind w:right="22"/>
        <w:jc w:val="both"/>
      </w:pPr>
      <w:r w:rsidRPr="009B16DB">
        <w:tab/>
      </w:r>
      <w:r w:rsidRPr="009B16DB">
        <w:rPr>
          <w:b/>
        </w:rPr>
        <w:t xml:space="preserve">Art. </w:t>
      </w:r>
      <w:r w:rsidR="00313C60" w:rsidRPr="009B16DB">
        <w:rPr>
          <w:b/>
        </w:rPr>
        <w:t>39</w:t>
      </w:r>
      <w:r w:rsidRPr="009B16DB">
        <w:rPr>
          <w:b/>
        </w:rPr>
        <w:t xml:space="preserve">- </w:t>
      </w:r>
      <w:r w:rsidRPr="009B16DB">
        <w:t>Angajatorul hotărăste programul sărbătoririi zilei de 8 Martie, Ziua Femeii.</w:t>
      </w:r>
    </w:p>
    <w:p w14:paraId="27D846B5" w14:textId="024F8782" w:rsidR="002239FA" w:rsidRPr="009B16DB" w:rsidRDefault="002239FA" w:rsidP="009B16DB">
      <w:pPr>
        <w:ind w:right="22" w:firstLine="720"/>
        <w:jc w:val="both"/>
      </w:pPr>
      <w:r w:rsidRPr="009B16DB">
        <w:rPr>
          <w:b/>
        </w:rPr>
        <w:t xml:space="preserve">Art. </w:t>
      </w:r>
      <w:r w:rsidR="00313C60" w:rsidRPr="009B16DB">
        <w:rPr>
          <w:b/>
        </w:rPr>
        <w:t>40</w:t>
      </w:r>
      <w:r w:rsidRPr="009B16DB">
        <w:rPr>
          <w:b/>
        </w:rPr>
        <w:t xml:space="preserve">- </w:t>
      </w:r>
      <w:r w:rsidRPr="009B16DB">
        <w:t>Femeile, salariate ale instituţiei, beneficiază de toate drepturile prevăzute de O.U.G. nr. 96/2003 privind protecţia maternităţii la locurile de muncă.</w:t>
      </w:r>
    </w:p>
    <w:p w14:paraId="2F1D43A1" w14:textId="77777777" w:rsidR="002239FA" w:rsidRPr="009B16DB" w:rsidRDefault="002239FA" w:rsidP="009B16DB">
      <w:pPr>
        <w:ind w:right="22" w:firstLine="720"/>
        <w:jc w:val="both"/>
        <w:rPr>
          <w:b/>
        </w:rPr>
      </w:pPr>
      <w:r w:rsidRPr="009B16DB">
        <w:rPr>
          <w:b/>
          <w:bCs/>
        </w:rPr>
        <w:lastRenderedPageBreak/>
        <w:t xml:space="preserve">Secţiunea V- </w:t>
      </w:r>
      <w:r w:rsidRPr="009B16DB">
        <w:rPr>
          <w:b/>
        </w:rPr>
        <w:t xml:space="preserve"> Egalitatea de șanse și de tratament între bărbați și femei în domeniu muncii</w:t>
      </w:r>
    </w:p>
    <w:p w14:paraId="10B841F8" w14:textId="75016856" w:rsidR="002239FA" w:rsidRPr="009B16DB" w:rsidRDefault="002239FA" w:rsidP="009B16DB">
      <w:pPr>
        <w:ind w:right="22" w:firstLine="720"/>
        <w:jc w:val="both"/>
      </w:pPr>
      <w:r w:rsidRPr="009B16DB">
        <w:rPr>
          <w:b/>
        </w:rPr>
        <w:t>Art.</w:t>
      </w:r>
      <w:r w:rsidR="00313C60" w:rsidRPr="009B16DB">
        <w:rPr>
          <w:b/>
        </w:rPr>
        <w:t>41</w:t>
      </w:r>
      <w:r w:rsidRPr="009B16DB">
        <w:rPr>
          <w:b/>
        </w:rPr>
        <w:t xml:space="preserve">- </w:t>
      </w:r>
      <w:r w:rsidRPr="009B16DB">
        <w:rPr>
          <w:bCs/>
        </w:rPr>
        <w:t>(1)</w:t>
      </w:r>
      <w:r w:rsidRPr="009B16DB">
        <w:rPr>
          <w:b/>
        </w:rPr>
        <w:t xml:space="preserve"> </w:t>
      </w:r>
      <w:r w:rsidRPr="009B16DB">
        <w:t>Prin egalitatea de șanse și de tratament între femei și bărbați în relațiile de muncă se întelege accesul nediscriminatoriu la:</w:t>
      </w:r>
    </w:p>
    <w:p w14:paraId="07C78FB4" w14:textId="3AC90B36" w:rsidR="002239FA" w:rsidRPr="009B16DB" w:rsidRDefault="002239FA" w:rsidP="009B16DB">
      <w:pPr>
        <w:ind w:right="22" w:firstLine="720"/>
      </w:pPr>
      <w:r w:rsidRPr="009B16DB">
        <w:t>a)</w:t>
      </w:r>
      <w:r w:rsidR="00972FFD" w:rsidRPr="009B16DB">
        <w:t xml:space="preserve"> </w:t>
      </w:r>
      <w:r w:rsidRPr="009B16DB">
        <w:t>alegerea ori exercitarea liberă a unei profesii sau a unei activități;</w:t>
      </w:r>
    </w:p>
    <w:p w14:paraId="0DE0A03F" w14:textId="4DBFEA03" w:rsidR="002239FA" w:rsidRPr="009B16DB" w:rsidRDefault="002239FA" w:rsidP="009B16DB">
      <w:pPr>
        <w:ind w:right="22" w:firstLine="720"/>
      </w:pPr>
      <w:r w:rsidRPr="009B16DB">
        <w:t>b)</w:t>
      </w:r>
      <w:r w:rsidR="00972FFD" w:rsidRPr="009B16DB">
        <w:t xml:space="preserve"> </w:t>
      </w:r>
      <w:r w:rsidRPr="009B16DB">
        <w:t>angajarea în toate posturile vacante și la toate nivelurile ierhiei profesionale;</w:t>
      </w:r>
    </w:p>
    <w:p w14:paraId="7D7038AC" w14:textId="5681554C" w:rsidR="002239FA" w:rsidRPr="009B16DB" w:rsidRDefault="002239FA" w:rsidP="009B16DB">
      <w:pPr>
        <w:ind w:right="22" w:firstLine="720"/>
      </w:pPr>
      <w:r w:rsidRPr="009B16DB">
        <w:t>c)</w:t>
      </w:r>
      <w:r w:rsidR="00972FFD" w:rsidRPr="009B16DB">
        <w:t xml:space="preserve"> </w:t>
      </w:r>
      <w:r w:rsidRPr="009B16DB">
        <w:t>venituri egale pentru munca de valoare egală;</w:t>
      </w:r>
    </w:p>
    <w:p w14:paraId="553B09A2" w14:textId="3AB22724" w:rsidR="002239FA" w:rsidRPr="009B16DB" w:rsidRDefault="002239FA" w:rsidP="009B16DB">
      <w:pPr>
        <w:ind w:right="22" w:firstLine="720"/>
        <w:jc w:val="both"/>
      </w:pPr>
      <w:r w:rsidRPr="009B16DB">
        <w:t>d)</w:t>
      </w:r>
      <w:r w:rsidR="00972FFD" w:rsidRPr="009B16DB">
        <w:t xml:space="preserve"> </w:t>
      </w:r>
      <w:r w:rsidRPr="009B16DB">
        <w:t>informare și consiliere profesională, programe de inițiere, calificare, perfecționare, specializare și recalificare profesională, inclusiv ucenicia;</w:t>
      </w:r>
    </w:p>
    <w:p w14:paraId="54ED5C19" w14:textId="5F946472" w:rsidR="002239FA" w:rsidRPr="009B16DB" w:rsidRDefault="002239FA" w:rsidP="009B16DB">
      <w:pPr>
        <w:ind w:right="22" w:firstLine="720"/>
      </w:pPr>
      <w:r w:rsidRPr="009B16DB">
        <w:t>e)</w:t>
      </w:r>
      <w:r w:rsidR="00972FFD" w:rsidRPr="009B16DB">
        <w:t xml:space="preserve"> </w:t>
      </w:r>
      <w:r w:rsidRPr="009B16DB">
        <w:t>promovare la orice nivel ierarhic și profesional;</w:t>
      </w:r>
    </w:p>
    <w:p w14:paraId="30F31987" w14:textId="5ADE577B" w:rsidR="002239FA" w:rsidRPr="009B16DB" w:rsidRDefault="002239FA" w:rsidP="009B16DB">
      <w:pPr>
        <w:ind w:right="22" w:firstLine="720"/>
        <w:jc w:val="both"/>
      </w:pPr>
      <w:r w:rsidRPr="009B16DB">
        <w:t>f)</w:t>
      </w:r>
      <w:r w:rsidR="00972FFD" w:rsidRPr="009B16DB">
        <w:t xml:space="preserve"> </w:t>
      </w:r>
      <w:r w:rsidRPr="009B16DB">
        <w:t>condiții de incadrare în muncă și de muncă ce respectă normele de sănătate și securitate în muncă, conform prevederile legislației în vigoare , inclusiv condițiile de concediere:</w:t>
      </w:r>
    </w:p>
    <w:p w14:paraId="79271FD7" w14:textId="1ECF035F" w:rsidR="002239FA" w:rsidRPr="009B16DB" w:rsidRDefault="002239FA" w:rsidP="009B16DB">
      <w:pPr>
        <w:ind w:right="22" w:firstLine="720"/>
        <w:jc w:val="both"/>
      </w:pPr>
      <w:r w:rsidRPr="009B16DB">
        <w:t>g)</w:t>
      </w:r>
      <w:r w:rsidR="00972FFD" w:rsidRPr="009B16DB">
        <w:t xml:space="preserve"> </w:t>
      </w:r>
      <w:r w:rsidRPr="009B16DB">
        <w:t>beneficii, altele decât cele de natură salarială, precum și la sistemele publice și private de securitate socială</w:t>
      </w:r>
    </w:p>
    <w:p w14:paraId="6CFD661A" w14:textId="06C10664" w:rsidR="002239FA" w:rsidRPr="009B16DB" w:rsidRDefault="002239FA" w:rsidP="009B16DB">
      <w:pPr>
        <w:ind w:right="22" w:firstLine="720"/>
        <w:jc w:val="both"/>
      </w:pPr>
      <w:r w:rsidRPr="009B16DB">
        <w:t>h)</w:t>
      </w:r>
      <w:r w:rsidR="00972FFD" w:rsidRPr="009B16DB">
        <w:t xml:space="preserve"> </w:t>
      </w:r>
      <w:r w:rsidRPr="009B16DB">
        <w:t>organizații patronale, sindicate și organisme profesionale, precum și la beneficiile acordate de acestea;</w:t>
      </w:r>
    </w:p>
    <w:p w14:paraId="5042DBF8" w14:textId="361EEA9E" w:rsidR="002239FA" w:rsidRPr="009B16DB" w:rsidRDefault="002239FA" w:rsidP="009B16DB">
      <w:pPr>
        <w:ind w:right="22" w:firstLine="720"/>
        <w:jc w:val="both"/>
      </w:pPr>
      <w:r w:rsidRPr="009B16DB">
        <w:t>i)</w:t>
      </w:r>
      <w:r w:rsidR="00972FFD" w:rsidRPr="009B16DB">
        <w:t xml:space="preserve"> </w:t>
      </w:r>
      <w:r w:rsidRPr="009B16DB">
        <w:t>prestații și servicii sociale, acordate în conformitate cu legislația în vigoare.</w:t>
      </w:r>
    </w:p>
    <w:p w14:paraId="2FFDA1EB" w14:textId="77777777" w:rsidR="002239FA" w:rsidRPr="009B16DB" w:rsidRDefault="002239FA" w:rsidP="009B16DB">
      <w:pPr>
        <w:ind w:right="22" w:firstLine="720"/>
        <w:jc w:val="both"/>
      </w:pPr>
      <w:r w:rsidRPr="009B16DB">
        <w:t>(2) Pentru prevenirea și eliminarea oricăror comportamente , definite drept discriminare bazată pe criteriul de sex , angajatorul are următoarele obligații:</w:t>
      </w:r>
    </w:p>
    <w:p w14:paraId="303992A2" w14:textId="23F06BC7" w:rsidR="002239FA" w:rsidRPr="009B16DB" w:rsidRDefault="002239FA" w:rsidP="009B16DB">
      <w:pPr>
        <w:ind w:right="22" w:firstLine="720"/>
        <w:jc w:val="both"/>
      </w:pPr>
      <w:r w:rsidRPr="009B16DB">
        <w:t>a)</w:t>
      </w:r>
      <w:r w:rsidR="00F40F25" w:rsidRPr="009B16DB">
        <w:t xml:space="preserve"> </w:t>
      </w:r>
      <w:r w:rsidRPr="009B16DB">
        <w:t>să asigure egalitatea de șanse și de tratament între angajați , femei și bărbăți , în cadrul relațiilor de muncă de orice fel, inclusiv prin introducerea de dispoziții pentru interzicerea discriminărilor bazate pe criteriul de sex în regulamentele de organizare și funcționare și  în regulamentele interne ale unităților;</w:t>
      </w:r>
    </w:p>
    <w:p w14:paraId="2BBB17A9" w14:textId="59637327" w:rsidR="002239FA" w:rsidRPr="009B16DB" w:rsidRDefault="002239FA" w:rsidP="009B16DB">
      <w:pPr>
        <w:ind w:firstLine="720"/>
        <w:jc w:val="both"/>
      </w:pPr>
      <w:r w:rsidRPr="009B16DB">
        <w:t>b)</w:t>
      </w:r>
      <w:r w:rsidR="00F40F25" w:rsidRPr="009B16DB">
        <w:t xml:space="preserve"> </w:t>
      </w:r>
      <w:r w:rsidRPr="009B16DB">
        <w:t>să prevadă în regulamentele interne ale unităților sancțiuni disciplinare, în condițiile prevăzute de lege, pentru angajații care încălcă demnitatea personală a altor angajați prin crearea de medii degradante, de intimidare, de ostilitate, de umilire sau ofensatoare, prin acțiuni de discriminare, astfel cum definite la art.4 lit. a)-e) și la art.11 din LEGEA Nr. 202/2002 privind egalitatea de şanse şi de tratament între femei şi barbati, cu modificările şi completările ulterioare;</w:t>
      </w:r>
    </w:p>
    <w:p w14:paraId="43877AD2" w14:textId="57459268" w:rsidR="002239FA" w:rsidRPr="009B16DB" w:rsidRDefault="002239FA" w:rsidP="009B16DB">
      <w:pPr>
        <w:ind w:right="22" w:firstLine="720"/>
        <w:jc w:val="both"/>
      </w:pPr>
      <w:r w:rsidRPr="009B16DB">
        <w:t>c)</w:t>
      </w:r>
      <w:r w:rsidR="00F40F25" w:rsidRPr="009B16DB">
        <w:t xml:space="preserve"> </w:t>
      </w:r>
      <w:r w:rsidRPr="009B16DB">
        <w:t>să ii informeze permanent pe angajați , inclusiv prin afișare în locuri vizibile, asupra drepturilor pe care aceștia le au în ceea ce privește respectarea egalității de șanse și de tratament între femei și bărbăți în relațiile de muncă;</w:t>
      </w:r>
    </w:p>
    <w:p w14:paraId="3F7FAE9E" w14:textId="230E878F" w:rsidR="002239FA" w:rsidRPr="009B16DB" w:rsidRDefault="002239FA" w:rsidP="009B16DB">
      <w:pPr>
        <w:ind w:right="22" w:firstLine="720"/>
        <w:jc w:val="both"/>
      </w:pPr>
      <w:r w:rsidRPr="009B16DB">
        <w:t>d)</w:t>
      </w:r>
      <w:r w:rsidR="00F40F25" w:rsidRPr="009B16DB">
        <w:t xml:space="preserve"> </w:t>
      </w:r>
      <w:r w:rsidRPr="009B16DB">
        <w:t>să informeze , imediat după ce a fost sesizat , autoritățile publice abilitate cu aplicarea și controlul respectării legislației privind egalitatea de șanse și de tratament între femei și bărbați.</w:t>
      </w:r>
    </w:p>
    <w:p w14:paraId="205AC58F" w14:textId="77777777" w:rsidR="002239FA" w:rsidRPr="009B16DB" w:rsidRDefault="002239FA" w:rsidP="009B16DB">
      <w:pPr>
        <w:ind w:right="22" w:firstLine="720"/>
        <w:jc w:val="both"/>
      </w:pPr>
      <w:r w:rsidRPr="009B16DB">
        <w:t>(3) Constituie victimizare orice tratament advers, venit ca reacţie la o plângere sau sesizare a organelor competente, respectiv la o acţiune în justiţie cu privire la încălcarea drepturilor legale sau a principiului tratamentului egal şi al nediscriminării.</w:t>
      </w:r>
    </w:p>
    <w:p w14:paraId="5559B07A" w14:textId="77777777" w:rsidR="002239FA" w:rsidRPr="009B16DB" w:rsidRDefault="002239FA" w:rsidP="009B16DB">
      <w:pPr>
        <w:ind w:right="22" w:firstLine="720"/>
        <w:jc w:val="both"/>
      </w:pPr>
      <w:r w:rsidRPr="009B16DB">
        <w:t>(4) ) Orice tratament nefavorabil salariaţilor şi reprezentanţilor salariaţilor aplicat ca urmare a solicitării sau exercitării unuia dintre drepturile prevăzute la art. 53, alin. (1) este interzis.</w:t>
      </w:r>
    </w:p>
    <w:p w14:paraId="6CD414A1" w14:textId="2F0EC573" w:rsidR="002239FA" w:rsidRPr="009B16DB" w:rsidRDefault="002239FA" w:rsidP="009B16DB">
      <w:pPr>
        <w:ind w:right="22" w:firstLine="720"/>
        <w:jc w:val="both"/>
      </w:pPr>
      <w:r w:rsidRPr="009B16DB">
        <w:t>(5)</w:t>
      </w:r>
      <w:r w:rsidR="005304B8" w:rsidRPr="009B16DB">
        <w:t xml:space="preserve"> </w:t>
      </w:r>
      <w:r w:rsidRPr="009B16DB">
        <w:t xml:space="preserve">Angajații au dreptul ca, în cazul în care se consideră discriminați pe baza criteriul de sex, să formuleze sesizări/reclamații către angajator sau impotriva lui dacă aceasta este direct implicat și să solicite sprijinul sindicatului pentru rezolvarea situației de la locul de muncă.În cazul în care această sesizare /reclamație nu a fost soluționată prin mediere, salariatul are dreptul să sesizeze instituția competentă , respectiv instanța competentă , dar nu mai târziu de 3 ani de la data săvârșirii faptei. </w:t>
      </w:r>
    </w:p>
    <w:p w14:paraId="1F285C4D" w14:textId="77777777" w:rsidR="002239FA" w:rsidRPr="009B16DB" w:rsidRDefault="002239FA" w:rsidP="009B16DB">
      <w:pPr>
        <w:ind w:right="22" w:firstLine="720"/>
        <w:jc w:val="both"/>
      </w:pPr>
      <w:r w:rsidRPr="009B16DB">
        <w:t>(6) În cazul în care salariaţii, reprezentanţii salariaţilor sau membrii de sindicat înaintează angajatorului o plângere sau iniţiază proceduri în scopul asigurării respectării drepturilor prevăzute de legisla</w:t>
      </w:r>
      <w:r w:rsidRPr="009B16DB">
        <w:rPr>
          <w:lang w:val="ro-MD"/>
        </w:rPr>
        <w:t>ția muncii</w:t>
      </w:r>
      <w:r w:rsidRPr="009B16DB">
        <w:t>, beneficiază de protecţie împotriva oricărui tratament advers din partea angajatorului.</w:t>
      </w:r>
    </w:p>
    <w:p w14:paraId="6A69BA88" w14:textId="77777777" w:rsidR="002239FA" w:rsidRPr="009B16DB" w:rsidRDefault="002239FA" w:rsidP="009B16DB">
      <w:pPr>
        <w:ind w:right="22" w:firstLine="720"/>
        <w:jc w:val="both"/>
      </w:pPr>
      <w:r w:rsidRPr="009B16DB">
        <w:t xml:space="preserve">(7) Salariatul care se consideră victima unui tratament advers din partea angajatorului în sensul alin. (6) se poate adresa instanţei de judecată competente cu o cerere pentru acordarea de despăgubiri şi </w:t>
      </w:r>
      <w:r w:rsidRPr="009B16DB">
        <w:lastRenderedPageBreak/>
        <w:t>restabilirea situaţiei anterioare sau anularea situaţiei create ca urmare a tratamentului advers, cu prezentarea faptelor în baza cărora poate fi prezumată existenţa respectivului tratament.</w:t>
      </w:r>
    </w:p>
    <w:p w14:paraId="65677AD5" w14:textId="74E33223" w:rsidR="00787F23" w:rsidRPr="009B16DB" w:rsidRDefault="00787F23" w:rsidP="009B16DB">
      <w:pPr>
        <w:ind w:firstLine="720"/>
        <w:jc w:val="both"/>
      </w:pPr>
      <w:r w:rsidRPr="009B16DB">
        <w:rPr>
          <w:b/>
          <w:bCs/>
        </w:rPr>
        <w:t xml:space="preserve">Art. </w:t>
      </w:r>
      <w:r w:rsidR="00313C60" w:rsidRPr="009B16DB">
        <w:rPr>
          <w:b/>
          <w:bCs/>
        </w:rPr>
        <w:t>42</w:t>
      </w:r>
      <w:r w:rsidRPr="009B16DB">
        <w:rPr>
          <w:b/>
          <w:bCs/>
        </w:rPr>
        <w:t xml:space="preserve"> </w:t>
      </w:r>
      <w:r w:rsidRPr="009B16DB">
        <w:t>- (1)</w:t>
      </w:r>
      <w:r w:rsidRPr="009B16DB">
        <w:rPr>
          <w:b/>
          <w:bCs/>
        </w:rPr>
        <w:t xml:space="preserve"> </w:t>
      </w:r>
      <w:r w:rsidRPr="009B16DB">
        <w:t xml:space="preserve">Părţile semnatare se obligă să depună toate eforturile pentru aplicarea riguroasă a sistemului instituţionalizat prin legislaţia în vigoare, în vederea menținerii, în permanență, a unui climat de muncă corespunzător și îmbunătățirii condiţiilor de muncă. </w:t>
      </w:r>
    </w:p>
    <w:p w14:paraId="4DE03497" w14:textId="0E1DBA6B" w:rsidR="00787F23" w:rsidRPr="009B16DB" w:rsidRDefault="00787F23" w:rsidP="009B16DB">
      <w:pPr>
        <w:ind w:firstLine="720"/>
        <w:jc w:val="both"/>
      </w:pPr>
      <w:r w:rsidRPr="009B16DB">
        <w:t>(2)</w:t>
      </w:r>
      <w:r w:rsidRPr="009B16DB">
        <w:rPr>
          <w:b/>
          <w:bCs/>
        </w:rPr>
        <w:t xml:space="preserve"> </w:t>
      </w:r>
      <w:r w:rsidR="005008A2" w:rsidRPr="009B16DB">
        <w:t>Angajatorul</w:t>
      </w:r>
      <w:r w:rsidRPr="009B16DB">
        <w:t xml:space="preserve"> va depune toate diligentele necesare pentru ca în proiectul de buget sa fie prevăzute fonduri destinate menținerii și/sau îmbunătăţirii condiţiilor la locul de muncă. </w:t>
      </w:r>
    </w:p>
    <w:p w14:paraId="328544FC" w14:textId="4AB0F91D" w:rsidR="00787F23" w:rsidRPr="009B16DB" w:rsidRDefault="00787F23" w:rsidP="009B16DB">
      <w:pPr>
        <w:ind w:firstLine="720"/>
        <w:jc w:val="both"/>
      </w:pPr>
      <w:r w:rsidRPr="009B16DB">
        <w:rPr>
          <w:b/>
          <w:bCs/>
        </w:rPr>
        <w:t xml:space="preserve">Art. </w:t>
      </w:r>
      <w:r w:rsidR="00313C60" w:rsidRPr="009B16DB">
        <w:rPr>
          <w:b/>
          <w:bCs/>
        </w:rPr>
        <w:t>43</w:t>
      </w:r>
      <w:r w:rsidRPr="009B16DB">
        <w:rPr>
          <w:b/>
          <w:bCs/>
        </w:rPr>
        <w:t xml:space="preserve"> </w:t>
      </w:r>
      <w:r w:rsidR="005008A2" w:rsidRPr="009B16DB">
        <w:t>- Angajatorul</w:t>
      </w:r>
      <w:r w:rsidRPr="009B16DB">
        <w:t xml:space="preserve"> va comuni</w:t>
      </w:r>
      <w:r w:rsidR="005008A2" w:rsidRPr="009B16DB">
        <w:t xml:space="preserve">ca la solicitarea </w:t>
      </w:r>
      <w:r w:rsidR="00EF60D8" w:rsidRPr="009B16DB">
        <w:t xml:space="preserve">reprezentantilor </w:t>
      </w:r>
      <w:r w:rsidR="007B2161" w:rsidRPr="009B16DB">
        <w:t>salariaților</w:t>
      </w:r>
      <w:r w:rsidR="00EF60D8" w:rsidRPr="009B16DB">
        <w:t xml:space="preserve"> din Primaria Oras Techirghiol</w:t>
      </w:r>
      <w:r w:rsidRPr="009B16DB">
        <w:t xml:space="preserve">, modul de folosire a fondurilor destinate menținerii condiţiilor la locul de muncă, potrivit legii. </w:t>
      </w:r>
    </w:p>
    <w:p w14:paraId="46E89410" w14:textId="44F055D3" w:rsidR="00787F23" w:rsidRPr="009B16DB" w:rsidRDefault="00787F23" w:rsidP="009B16DB">
      <w:pPr>
        <w:ind w:firstLine="720"/>
        <w:jc w:val="both"/>
      </w:pPr>
      <w:r w:rsidRPr="009B16DB">
        <w:rPr>
          <w:b/>
          <w:bCs/>
        </w:rPr>
        <w:t xml:space="preserve">Art. </w:t>
      </w:r>
      <w:r w:rsidR="00313C60" w:rsidRPr="009B16DB">
        <w:rPr>
          <w:b/>
          <w:bCs/>
        </w:rPr>
        <w:t>44</w:t>
      </w:r>
      <w:r w:rsidRPr="009B16DB">
        <w:rPr>
          <w:b/>
          <w:bCs/>
        </w:rPr>
        <w:t xml:space="preserve"> - </w:t>
      </w:r>
      <w:r w:rsidRPr="009B16DB">
        <w:t xml:space="preserve">Părţile semnatare vor întreprinde demersuri în vederea respectării tuturor drepturilor reglementate prin actele normative în vigoare cu privire la condiţiile de muncă, cu încadrarea în prevederile bugetare aprobate. </w:t>
      </w:r>
    </w:p>
    <w:p w14:paraId="090C10A6" w14:textId="77777777" w:rsidR="00DC072F" w:rsidRPr="009B16DB" w:rsidRDefault="00DC072F" w:rsidP="009B16DB">
      <w:pPr>
        <w:jc w:val="center"/>
        <w:rPr>
          <w:b/>
          <w:bCs/>
        </w:rPr>
      </w:pPr>
    </w:p>
    <w:p w14:paraId="37BE90FA" w14:textId="03020EAE" w:rsidR="00787F23" w:rsidRPr="009B16DB" w:rsidRDefault="00787F23" w:rsidP="009B16DB">
      <w:pPr>
        <w:jc w:val="center"/>
        <w:rPr>
          <w:u w:val="single"/>
        </w:rPr>
      </w:pPr>
      <w:r w:rsidRPr="009B16DB">
        <w:rPr>
          <w:b/>
          <w:bCs/>
          <w:u w:val="single"/>
        </w:rPr>
        <w:t>CAPITOLUL V</w:t>
      </w:r>
    </w:p>
    <w:p w14:paraId="24CCA8D4" w14:textId="5712B8F8" w:rsidR="00787F23" w:rsidRPr="009B16DB" w:rsidRDefault="00313C60" w:rsidP="009B16DB">
      <w:pPr>
        <w:jc w:val="center"/>
        <w:rPr>
          <w:b/>
          <w:bCs/>
          <w:u w:val="single"/>
        </w:rPr>
      </w:pPr>
      <w:r w:rsidRPr="009B16DB">
        <w:rPr>
          <w:b/>
          <w:bCs/>
          <w:u w:val="single"/>
        </w:rPr>
        <w:t>TIMPUL DE MUNCA SI DE REPAUS</w:t>
      </w:r>
    </w:p>
    <w:p w14:paraId="044EF650" w14:textId="10771A94" w:rsidR="00313C60" w:rsidRPr="009B16DB" w:rsidRDefault="00313C60" w:rsidP="009B16DB">
      <w:pPr>
        <w:pStyle w:val="Listparagraf"/>
        <w:numPr>
          <w:ilvl w:val="0"/>
          <w:numId w:val="8"/>
        </w:numPr>
        <w:rPr>
          <w:rFonts w:cs="Times New Roman"/>
          <w:b/>
          <w:bCs/>
          <w:sz w:val="24"/>
          <w:szCs w:val="24"/>
        </w:rPr>
      </w:pPr>
      <w:r w:rsidRPr="009B16DB">
        <w:rPr>
          <w:rFonts w:cs="Times New Roman"/>
          <w:b/>
          <w:bCs/>
          <w:sz w:val="24"/>
          <w:szCs w:val="24"/>
        </w:rPr>
        <w:t>PROGRAM DE LUCRU</w:t>
      </w:r>
    </w:p>
    <w:p w14:paraId="5A7596F8" w14:textId="12850739" w:rsidR="00787F23" w:rsidRPr="009B16DB" w:rsidRDefault="00787F23" w:rsidP="009B16DB">
      <w:pPr>
        <w:ind w:firstLine="720"/>
        <w:jc w:val="both"/>
      </w:pPr>
      <w:r w:rsidRPr="009B16DB">
        <w:rPr>
          <w:b/>
          <w:bCs/>
        </w:rPr>
        <w:t xml:space="preserve">Art. </w:t>
      </w:r>
      <w:r w:rsidR="00313C60" w:rsidRPr="009B16DB">
        <w:rPr>
          <w:b/>
          <w:bCs/>
        </w:rPr>
        <w:t>45</w:t>
      </w:r>
      <w:r w:rsidRPr="009B16DB">
        <w:rPr>
          <w:b/>
          <w:bCs/>
        </w:rPr>
        <w:t xml:space="preserve"> </w:t>
      </w:r>
      <w:r w:rsidRPr="009B16DB">
        <w:t>- (1)</w:t>
      </w:r>
      <w:r w:rsidRPr="009B16DB">
        <w:rPr>
          <w:b/>
          <w:bCs/>
        </w:rPr>
        <w:t xml:space="preserve"> </w:t>
      </w:r>
      <w:r w:rsidRPr="009B16DB">
        <w:t xml:space="preserve">Timpul de muncă reprezintă perioada în care </w:t>
      </w:r>
      <w:r w:rsidR="003D4295" w:rsidRPr="009B16DB">
        <w:t xml:space="preserve">funcţionarul public </w:t>
      </w:r>
      <w:r w:rsidRPr="009B16DB">
        <w:t xml:space="preserve"> prestează munca, se află la dispoziția angajatorului și îndeplinește sarcinile și atribuțiile sale, conform prevederilor ordinului de numire, </w:t>
      </w:r>
      <w:r w:rsidR="003D4295" w:rsidRPr="009B16DB">
        <w:t xml:space="preserve">raportului de serviciu, fişei postului </w:t>
      </w:r>
      <w:r w:rsidRPr="009B16DB">
        <w:t xml:space="preserve">și ale legislației în vigoare. </w:t>
      </w:r>
    </w:p>
    <w:p w14:paraId="6C2D8CA5" w14:textId="697CAC15" w:rsidR="00787F23" w:rsidRPr="009B16DB" w:rsidRDefault="00787F23" w:rsidP="009B16DB">
      <w:pPr>
        <w:ind w:firstLine="720"/>
        <w:jc w:val="both"/>
      </w:pPr>
      <w:r w:rsidRPr="009B16DB">
        <w:t>(2)</w:t>
      </w:r>
      <w:r w:rsidRPr="009B16DB">
        <w:rPr>
          <w:b/>
          <w:bCs/>
        </w:rPr>
        <w:t xml:space="preserve"> </w:t>
      </w:r>
      <w:r w:rsidRPr="009B16DB">
        <w:t xml:space="preserve">Durata normală a timpului de lucru este de </w:t>
      </w:r>
      <w:r w:rsidR="003D4295" w:rsidRPr="009B16DB">
        <w:t>8</w:t>
      </w:r>
      <w:r w:rsidR="00955FC4" w:rsidRPr="009B16DB">
        <w:t xml:space="preserve"> </w:t>
      </w:r>
      <w:r w:rsidR="003D4295" w:rsidRPr="009B16DB">
        <w:t xml:space="preserve">ore/zi, </w:t>
      </w:r>
      <w:r w:rsidRPr="009B16DB">
        <w:t>40 de ore pe săptămână, timp de 5 zile,</w:t>
      </w:r>
      <w:r w:rsidR="00E446CF" w:rsidRPr="009B16DB">
        <w:t xml:space="preserve"> prevăzut şi în Regulamentul intern, </w:t>
      </w:r>
      <w:r w:rsidRPr="009B16DB">
        <w:t xml:space="preserve"> repartizate după cum urmează: </w:t>
      </w:r>
    </w:p>
    <w:p w14:paraId="2A798D01" w14:textId="3FF0565D" w:rsidR="00787F23" w:rsidRPr="009B16DB" w:rsidRDefault="00787F23" w:rsidP="009B16DB">
      <w:pPr>
        <w:ind w:firstLine="720"/>
        <w:jc w:val="both"/>
      </w:pPr>
      <w:r w:rsidRPr="009B16DB">
        <w:t xml:space="preserve">a) luni – </w:t>
      </w:r>
      <w:r w:rsidR="00955FC4" w:rsidRPr="009B16DB">
        <w:t>joi</w:t>
      </w:r>
      <w:r w:rsidRPr="009B16DB">
        <w:t xml:space="preserve"> în intervalul 8</w:t>
      </w:r>
      <w:r w:rsidR="00955FC4" w:rsidRPr="009B16DB">
        <w:t>:0</w:t>
      </w:r>
      <w:r w:rsidR="004F53EB" w:rsidRPr="009B16DB">
        <w:t>0</w:t>
      </w:r>
      <w:r w:rsidRPr="009B16DB">
        <w:t xml:space="preserve"> – 1</w:t>
      </w:r>
      <w:r w:rsidR="004F53EB" w:rsidRPr="009B16DB">
        <w:t>6</w:t>
      </w:r>
      <w:r w:rsidR="00955FC4" w:rsidRPr="009B16DB">
        <w:t>:3</w:t>
      </w:r>
      <w:r w:rsidRPr="009B16DB">
        <w:t>0</w:t>
      </w:r>
      <w:r w:rsidR="00955FC4" w:rsidRPr="009B16DB">
        <w:t xml:space="preserve"> si vineri in intervalul 8:00 – 14:00;</w:t>
      </w:r>
      <w:r w:rsidRPr="009B16DB">
        <w:t xml:space="preserve"> </w:t>
      </w:r>
    </w:p>
    <w:p w14:paraId="24342A23" w14:textId="09BEC619" w:rsidR="00787F23" w:rsidRPr="009B16DB" w:rsidRDefault="00787F23" w:rsidP="009B16DB">
      <w:pPr>
        <w:ind w:firstLine="720"/>
        <w:jc w:val="both"/>
      </w:pPr>
      <w:r w:rsidRPr="009B16DB">
        <w:t>(</w:t>
      </w:r>
      <w:r w:rsidR="004F53EB" w:rsidRPr="009B16DB">
        <w:t>3</w:t>
      </w:r>
      <w:r w:rsidRPr="009B16DB">
        <w:t>)</w:t>
      </w:r>
      <w:r w:rsidRPr="009B16DB">
        <w:rPr>
          <w:b/>
          <w:bCs/>
        </w:rPr>
        <w:t xml:space="preserve"> </w:t>
      </w:r>
      <w:r w:rsidR="00223254" w:rsidRPr="009B16DB">
        <w:t xml:space="preserve">Funcționarii publici au dreptul la 48 de ore consecutive </w:t>
      </w:r>
      <w:r w:rsidRPr="009B16DB">
        <w:t xml:space="preserve">de repaus săptămânal, sâmbăta şi duminica, precum și în zilele de sărbătoare legală. </w:t>
      </w:r>
    </w:p>
    <w:p w14:paraId="0041437B" w14:textId="1132E3B0" w:rsidR="00787F23" w:rsidRPr="009B16DB" w:rsidRDefault="00787F23" w:rsidP="009B16DB">
      <w:pPr>
        <w:ind w:firstLine="720"/>
        <w:jc w:val="both"/>
      </w:pPr>
      <w:r w:rsidRPr="009B16DB">
        <w:t>(</w:t>
      </w:r>
      <w:r w:rsidR="004F53EB" w:rsidRPr="009B16DB">
        <w:t>4</w:t>
      </w:r>
      <w:r w:rsidRPr="009B16DB">
        <w:t>)</w:t>
      </w:r>
      <w:r w:rsidRPr="009B16DB">
        <w:rPr>
          <w:b/>
          <w:bCs/>
        </w:rPr>
        <w:t xml:space="preserve"> </w:t>
      </w:r>
      <w:r w:rsidRPr="009B16DB">
        <w:t>Angajatorul, cu consultarea</w:t>
      </w:r>
      <w:r w:rsidR="00223254" w:rsidRPr="009B16DB">
        <w:t xml:space="preserve">, în prealabil, a </w:t>
      </w:r>
      <w:r w:rsidR="00EF60D8" w:rsidRPr="009B16DB">
        <w:t xml:space="preserve">reprezentantilor </w:t>
      </w:r>
      <w:r w:rsidR="007B2161" w:rsidRPr="009B16DB">
        <w:t>salariaților</w:t>
      </w:r>
      <w:r w:rsidR="00EF60D8" w:rsidRPr="009B16DB">
        <w:t xml:space="preserve"> din Primaria Oras Techirghiol</w:t>
      </w:r>
      <w:r w:rsidRPr="009B16DB">
        <w:t xml:space="preserve"> poate stabili intervale orare diferite, determinate de situații excepționale, cum ar fi situațiile de urgență, de alertă sanitară sau pentru realizarea unor obiective de maximă urgență. </w:t>
      </w:r>
    </w:p>
    <w:p w14:paraId="62C67317" w14:textId="0737D191" w:rsidR="00787F23" w:rsidRPr="009B16DB" w:rsidRDefault="00787F23" w:rsidP="009B16DB">
      <w:pPr>
        <w:ind w:firstLine="720"/>
        <w:jc w:val="both"/>
      </w:pPr>
      <w:r w:rsidRPr="009B16DB">
        <w:t>(</w:t>
      </w:r>
      <w:r w:rsidR="004F53EB" w:rsidRPr="009B16DB">
        <w:t>5</w:t>
      </w:r>
      <w:r w:rsidRPr="009B16DB">
        <w:t>)</w:t>
      </w:r>
      <w:r w:rsidRPr="009B16DB">
        <w:rPr>
          <w:b/>
          <w:bCs/>
        </w:rPr>
        <w:t xml:space="preserve"> </w:t>
      </w:r>
      <w:r w:rsidRPr="009B16DB">
        <w:t xml:space="preserve">Angajatorul se obligă și va dispune măsurile necesare pentru ca salariații să nu fie nevoiți să presteze un număr foarte mare de ore suplimentare. </w:t>
      </w:r>
    </w:p>
    <w:p w14:paraId="12832826" w14:textId="6338D7DC" w:rsidR="00787F23" w:rsidRPr="009B16DB" w:rsidRDefault="00787F23" w:rsidP="009B16DB">
      <w:pPr>
        <w:ind w:firstLine="720"/>
        <w:jc w:val="both"/>
      </w:pPr>
      <w:r w:rsidRPr="009B16DB">
        <w:rPr>
          <w:b/>
          <w:bCs/>
        </w:rPr>
        <w:t xml:space="preserve">Art. </w:t>
      </w:r>
      <w:r w:rsidR="009E50D9" w:rsidRPr="009B16DB">
        <w:rPr>
          <w:b/>
          <w:bCs/>
        </w:rPr>
        <w:t>46</w:t>
      </w:r>
      <w:r w:rsidRPr="009B16DB">
        <w:rPr>
          <w:b/>
          <w:bCs/>
        </w:rPr>
        <w:t xml:space="preserve"> </w:t>
      </w:r>
      <w:r w:rsidRPr="009B16DB">
        <w:t>- (1)</w:t>
      </w:r>
      <w:r w:rsidRPr="009B16DB">
        <w:rPr>
          <w:b/>
          <w:bCs/>
        </w:rPr>
        <w:t xml:space="preserve"> </w:t>
      </w:r>
      <w:r w:rsidRPr="009B16DB">
        <w:t xml:space="preserve">Orele prestate la solicitarea angajatorului peste programul normal de </w:t>
      </w:r>
      <w:r w:rsidRPr="009B16DB">
        <w:rPr>
          <w:b/>
          <w:bCs/>
        </w:rPr>
        <w:t xml:space="preserve"> </w:t>
      </w:r>
      <w:r w:rsidRPr="009B16DB">
        <w:t xml:space="preserve">lucru şi în zilele nelucrătoare constituie muncă suplimentară. </w:t>
      </w:r>
    </w:p>
    <w:p w14:paraId="4CA7FE4A" w14:textId="175A0856" w:rsidR="00787F23" w:rsidRPr="009B16DB" w:rsidRDefault="00787F23" w:rsidP="009B16DB">
      <w:pPr>
        <w:ind w:firstLine="720"/>
        <w:jc w:val="both"/>
      </w:pPr>
      <w:r w:rsidRPr="009B16DB">
        <w:t>(2)</w:t>
      </w:r>
      <w:r w:rsidRPr="009B16DB">
        <w:rPr>
          <w:b/>
          <w:bCs/>
        </w:rPr>
        <w:t xml:space="preserve"> </w:t>
      </w:r>
      <w:r w:rsidR="00223254" w:rsidRPr="009B16DB">
        <w:t>Funcționarii publici</w:t>
      </w:r>
      <w:r w:rsidRPr="009B16DB">
        <w:t xml:space="preserve"> pot fi chemați să presteze muncă suplimentară numai cu consimțământul lor, cu excepţia cazului de forță majoră sau pentru alte lucrări urgente. </w:t>
      </w:r>
    </w:p>
    <w:p w14:paraId="63D33778" w14:textId="77777777" w:rsidR="00787F23" w:rsidRPr="009B16DB" w:rsidRDefault="00787F23" w:rsidP="009B16DB">
      <w:pPr>
        <w:ind w:firstLine="720"/>
        <w:jc w:val="both"/>
      </w:pPr>
      <w:r w:rsidRPr="009B16DB">
        <w:rPr>
          <w:b/>
          <w:bCs/>
        </w:rPr>
        <w:t xml:space="preserve">(3) </w:t>
      </w:r>
      <w:r w:rsidRPr="009B16DB">
        <w:t xml:space="preserve">Durata maximă legală a timpului de muncă nu poate depăși 48 ore pe săptămâna inclusiv orele suplimentare. </w:t>
      </w:r>
    </w:p>
    <w:p w14:paraId="3903E796" w14:textId="265936A8" w:rsidR="00787F23" w:rsidRPr="009B16DB" w:rsidRDefault="00787F23" w:rsidP="009B16DB">
      <w:pPr>
        <w:ind w:firstLine="720"/>
        <w:jc w:val="both"/>
      </w:pPr>
      <w:r w:rsidRPr="009B16DB">
        <w:rPr>
          <w:b/>
          <w:bCs/>
        </w:rPr>
        <w:t xml:space="preserve">Art. </w:t>
      </w:r>
      <w:r w:rsidR="009E50D9" w:rsidRPr="009B16DB">
        <w:rPr>
          <w:b/>
          <w:bCs/>
        </w:rPr>
        <w:t>47</w:t>
      </w:r>
      <w:r w:rsidRPr="009B16DB">
        <w:rPr>
          <w:b/>
          <w:bCs/>
        </w:rPr>
        <w:t xml:space="preserve"> </w:t>
      </w:r>
      <w:r w:rsidRPr="009B16DB">
        <w:t>- (1)</w:t>
      </w:r>
      <w:r w:rsidRPr="009B16DB">
        <w:rPr>
          <w:b/>
          <w:bCs/>
        </w:rPr>
        <w:t xml:space="preserve"> </w:t>
      </w:r>
      <w:r w:rsidRPr="009B16DB">
        <w:t xml:space="preserve">Munca suplimentară se compensează conform legislației în vigoare. </w:t>
      </w:r>
    </w:p>
    <w:p w14:paraId="65D83C08" w14:textId="77777777" w:rsidR="00787F23" w:rsidRPr="009B16DB" w:rsidRDefault="00787F23" w:rsidP="009B16DB">
      <w:pPr>
        <w:ind w:firstLine="720"/>
        <w:jc w:val="both"/>
      </w:pPr>
      <w:r w:rsidRPr="009B16DB">
        <w:t>(2)</w:t>
      </w:r>
      <w:r w:rsidRPr="009B16DB">
        <w:rPr>
          <w:b/>
          <w:bCs/>
        </w:rPr>
        <w:t xml:space="preserve"> </w:t>
      </w:r>
      <w:r w:rsidRPr="009B16DB">
        <w:t xml:space="preserve">Orele suplimentare se vor consemna ca ore lucrate suplimentar în raport cu timpul normal de lucru. </w:t>
      </w:r>
    </w:p>
    <w:p w14:paraId="3383F73E" w14:textId="1B37A573" w:rsidR="00787F23" w:rsidRPr="009B16DB" w:rsidRDefault="00787F23" w:rsidP="009B16DB">
      <w:pPr>
        <w:ind w:firstLine="720"/>
        <w:jc w:val="both"/>
      </w:pPr>
      <w:r w:rsidRPr="009B16DB">
        <w:t>(3)</w:t>
      </w:r>
      <w:r w:rsidRPr="009B16DB">
        <w:rPr>
          <w:b/>
          <w:bCs/>
        </w:rPr>
        <w:t xml:space="preserve"> </w:t>
      </w:r>
      <w:r w:rsidRPr="009B16DB">
        <w:t>Compensarea cu timp liber, plătit, se realizeaz</w:t>
      </w:r>
      <w:r w:rsidR="00223254" w:rsidRPr="009B16DB">
        <w:t>ă cu precădere în următoarele 60</w:t>
      </w:r>
      <w:r w:rsidRPr="009B16DB">
        <w:t xml:space="preserve"> de zile calendaristice după efectuarea acesteia. </w:t>
      </w:r>
    </w:p>
    <w:p w14:paraId="68B0D46C" w14:textId="77777777" w:rsidR="00787F23" w:rsidRPr="009B16DB" w:rsidRDefault="00787F23" w:rsidP="009B16DB">
      <w:pPr>
        <w:ind w:firstLine="720"/>
        <w:jc w:val="both"/>
      </w:pPr>
      <w:r w:rsidRPr="009B16DB">
        <w:t>(4)</w:t>
      </w:r>
      <w:r w:rsidRPr="009B16DB">
        <w:rPr>
          <w:b/>
          <w:bCs/>
        </w:rPr>
        <w:t xml:space="preserve"> </w:t>
      </w:r>
      <w:r w:rsidRPr="009B16DB">
        <w:t xml:space="preserve">În cazul în care, compensarea nu se poate realiza conform alin (3), iar legislația în vigoare o permite, aceasta se realizează prin acordarea sporului pentru muncă suplimentară conform art. 21 din Legea nr. 153/2017 privind salarizarea personalului plătit din fonduri publice, cu modificările și completările ulterioare. </w:t>
      </w:r>
    </w:p>
    <w:p w14:paraId="244382D1" w14:textId="1A01FE63" w:rsidR="00787F23" w:rsidRPr="009B16DB" w:rsidRDefault="00787F23" w:rsidP="009B16DB">
      <w:pPr>
        <w:ind w:firstLine="720"/>
        <w:jc w:val="both"/>
      </w:pPr>
      <w:r w:rsidRPr="009B16DB">
        <w:rPr>
          <w:b/>
          <w:bCs/>
        </w:rPr>
        <w:t xml:space="preserve">Art. </w:t>
      </w:r>
      <w:r w:rsidR="009E50D9" w:rsidRPr="009B16DB">
        <w:rPr>
          <w:b/>
          <w:bCs/>
        </w:rPr>
        <w:t>48</w:t>
      </w:r>
      <w:r w:rsidRPr="009B16DB">
        <w:rPr>
          <w:b/>
          <w:bCs/>
        </w:rPr>
        <w:t xml:space="preserve"> </w:t>
      </w:r>
      <w:r w:rsidR="00223254" w:rsidRPr="009B16DB">
        <w:t>- Funcționarii publici</w:t>
      </w:r>
      <w:r w:rsidRPr="009B16DB">
        <w:t xml:space="preserve"> pot solicita, în mod justificat, decalarea programului de lucru – programe individualizate de muncă – în condițiile art. 118 </w:t>
      </w:r>
      <w:r w:rsidR="00223254" w:rsidRPr="009B16DB">
        <w:t>din Codul Muncii.</w:t>
      </w:r>
      <w:r w:rsidR="00972E0E" w:rsidRPr="009B16DB">
        <w:t xml:space="preserve"> </w:t>
      </w:r>
      <w:r w:rsidR="00223254" w:rsidRPr="009B16DB">
        <w:t>Angajatorul</w:t>
      </w:r>
      <w:r w:rsidRPr="009B16DB">
        <w:t xml:space="preserve"> analizează cererea și o aprobă în funcție de posibilități. </w:t>
      </w:r>
    </w:p>
    <w:p w14:paraId="308F1018" w14:textId="686F8C4E" w:rsidR="006A671F" w:rsidRPr="009B16DB" w:rsidRDefault="006A671F" w:rsidP="009B16DB">
      <w:pPr>
        <w:ind w:firstLine="709"/>
        <w:jc w:val="both"/>
      </w:pPr>
      <w:r w:rsidRPr="009B16DB">
        <w:rPr>
          <w:b/>
          <w:bCs/>
        </w:rPr>
        <w:lastRenderedPageBreak/>
        <w:t>Art.</w:t>
      </w:r>
      <w:r w:rsidR="009E50D9" w:rsidRPr="009B16DB">
        <w:rPr>
          <w:b/>
          <w:bCs/>
        </w:rPr>
        <w:t>49</w:t>
      </w:r>
      <w:r w:rsidRPr="009B16DB">
        <w:t xml:space="preserve">  </w:t>
      </w:r>
      <w:r w:rsidR="009E50D9" w:rsidRPr="009B16DB">
        <w:t>(1)</w:t>
      </w:r>
      <w:r w:rsidRPr="009B16DB">
        <w:t xml:space="preserve"> La cerere, salariaţii care au în întreţinere copii în vârstă de până la 11 ani, beneficiază de 4 zile pe lună de muncă la domiciliu sau în regim de telemuncă, în condiţiile Legii </w:t>
      </w:r>
      <w:hyperlink r:id="rId9" w:history="1">
        <w:r w:rsidRPr="009B16DB">
          <w:t>nr. 81/2018</w:t>
        </w:r>
      </w:hyperlink>
      <w:r w:rsidRPr="009B16DB">
        <w:t> privind reglementarea activităţii de telemuncă, cu modificările şi completările ulterioare, cu excepţia situaţiilor în care natura sau felul muncii nu permite desfăşurarea activităţii în astfel de condiţii.</w:t>
      </w:r>
    </w:p>
    <w:p w14:paraId="7B69416E" w14:textId="77777777" w:rsidR="006A671F" w:rsidRPr="009B16DB" w:rsidRDefault="006A671F" w:rsidP="009B16DB">
      <w:pPr>
        <w:ind w:firstLine="709"/>
        <w:jc w:val="both"/>
      </w:pPr>
      <w:r w:rsidRPr="009B16DB">
        <w:t xml:space="preserve">(2) In situaţia în care ambii părinţi sau reprezentanţi legali sunt salariaţi, cererea prevazută la alin. (1) va fi insoţită de o declaraţie pe propria răspundere a celuilalt părinte sau reprezentant legal, din care să rezulte faptul că, pentru aceeaşi perioadă, acesta nu a solicitat concomitent desfaşurarea activităţii în regim de muncă la domiciliu sau telemuncă. In cazul în care părintele sau reprezentantul legal se află în una dintre situaţiile prevăzute la art. 3 din Legea </w:t>
      </w:r>
      <w:hyperlink r:id="rId10" w:history="1">
        <w:r w:rsidRPr="009B16DB">
          <w:t>nr. 277/2010</w:t>
        </w:r>
      </w:hyperlink>
      <w:r w:rsidRPr="009B16DB">
        <w:t> privind alocaţia pentru susţinerea familiei, republicată, cu modificările şi completările ulterioare, declaraţia pe propria răspundere a celuilalt părinte sau reprezentant legal nu este necesară.</w:t>
      </w:r>
    </w:p>
    <w:p w14:paraId="10001B90" w14:textId="77777777" w:rsidR="006A671F" w:rsidRPr="009B16DB" w:rsidRDefault="006A671F" w:rsidP="009B16DB">
      <w:pPr>
        <w:ind w:firstLine="709"/>
        <w:jc w:val="both"/>
        <w:rPr>
          <w:b/>
          <w:bCs/>
        </w:rPr>
      </w:pPr>
      <w:r w:rsidRPr="009B16DB">
        <w:t>(3) Prin derogare de la prevederile Legii nr. 81/2018, cu modificările şi completările ulterioare, salariaţii care îşi desfăşoară activitatea în conditiile prevăzute la alin. (1) au obligaţia să dispună de toate mijloacele necesare îndeplinirii atribuţiilor care le revin potrivit fişei postului.</w:t>
      </w:r>
    </w:p>
    <w:p w14:paraId="55EC40E4" w14:textId="77777777" w:rsidR="009E50D9" w:rsidRPr="009B16DB" w:rsidRDefault="009E50D9" w:rsidP="009B16DB">
      <w:pPr>
        <w:ind w:firstLine="709"/>
        <w:jc w:val="both"/>
        <w:rPr>
          <w:b/>
          <w:bCs/>
        </w:rPr>
      </w:pPr>
      <w:r w:rsidRPr="009B16DB">
        <w:rPr>
          <w:b/>
          <w:bCs/>
          <w:i/>
          <w:iCs/>
        </w:rPr>
        <w:t xml:space="preserve">B. </w:t>
      </w:r>
      <w:r w:rsidRPr="009B16DB">
        <w:rPr>
          <w:b/>
          <w:i/>
          <w:iCs/>
        </w:rPr>
        <w:t>MUNCA ÎN TIMPUL NOPŢII</w:t>
      </w:r>
    </w:p>
    <w:p w14:paraId="63825500" w14:textId="685BBC22" w:rsidR="009E50D9" w:rsidRPr="009B16DB" w:rsidRDefault="009E50D9" w:rsidP="009B16DB">
      <w:pPr>
        <w:ind w:right="22" w:firstLine="720"/>
        <w:jc w:val="both"/>
      </w:pPr>
      <w:r w:rsidRPr="009B16DB">
        <w:rPr>
          <w:b/>
        </w:rPr>
        <w:t>Art. 50-</w:t>
      </w:r>
      <w:r w:rsidRPr="009B16DB">
        <w:t xml:space="preserve"> (1) Se consideră muncă desfăşurată în timpul nopţii munca prestată în intervalul cuprins între orele 22.00-06.00.</w:t>
      </w:r>
    </w:p>
    <w:p w14:paraId="1A03C99A" w14:textId="78275A58" w:rsidR="009E50D9" w:rsidRPr="009B16DB" w:rsidRDefault="009E50D9" w:rsidP="009B16DB">
      <w:pPr>
        <w:ind w:right="22" w:firstLine="720"/>
        <w:jc w:val="both"/>
      </w:pPr>
      <w:r w:rsidRPr="009B16DB">
        <w:t xml:space="preserve"> (2) Funcţionarii publici care prestează muncă în timpul nopţii beneficiază fie de program de lucru redus cu o ora faţă de durata normală a zilei de muncă, pentru zilele în care efectuează cel puţin 3 ore de muncă de noapte, fără ca aceasta sa ducă la scăderea salariului de bază, fie de un spor la salariu de  25% din salariul de bază, în condiţiile legii.</w:t>
      </w:r>
    </w:p>
    <w:p w14:paraId="1622CAD9" w14:textId="77777777" w:rsidR="009E50D9" w:rsidRPr="009B16DB" w:rsidRDefault="009E50D9" w:rsidP="009B16DB">
      <w:pPr>
        <w:ind w:right="23" w:firstLine="720"/>
        <w:rPr>
          <w:b/>
        </w:rPr>
      </w:pPr>
      <w:r w:rsidRPr="009B16DB">
        <w:rPr>
          <w:b/>
          <w:i/>
          <w:iCs/>
        </w:rPr>
        <w:t>C. ZILELE DE SĂRBĂTOARE ŞI REPAUS</w:t>
      </w:r>
    </w:p>
    <w:p w14:paraId="4FCCA2C6" w14:textId="067D37E5" w:rsidR="009E50D9" w:rsidRPr="009B16DB" w:rsidRDefault="009E50D9" w:rsidP="009B16DB">
      <w:pPr>
        <w:ind w:right="23" w:firstLine="720"/>
        <w:jc w:val="both"/>
      </w:pPr>
      <w:r w:rsidRPr="009B16DB">
        <w:rPr>
          <w:b/>
        </w:rPr>
        <w:t>Art. 51-</w:t>
      </w:r>
      <w:r w:rsidRPr="009B16DB">
        <w:t xml:space="preserve"> (1) Zilele de sarbătoare  legală în care nu se lucrează sunt următoarele:</w:t>
      </w:r>
    </w:p>
    <w:p w14:paraId="788D6BC1" w14:textId="77777777" w:rsidR="009E50D9" w:rsidRPr="009B16DB" w:rsidRDefault="009E50D9" w:rsidP="009B16DB">
      <w:pPr>
        <w:pStyle w:val="Listparagraf"/>
        <w:numPr>
          <w:ilvl w:val="1"/>
          <w:numId w:val="4"/>
        </w:numPr>
        <w:ind w:right="23"/>
        <w:rPr>
          <w:rFonts w:cs="Times New Roman"/>
          <w:sz w:val="24"/>
          <w:szCs w:val="24"/>
        </w:rPr>
      </w:pPr>
      <w:r w:rsidRPr="009B16DB">
        <w:rPr>
          <w:rFonts w:cs="Times New Roman"/>
          <w:sz w:val="24"/>
          <w:szCs w:val="24"/>
        </w:rPr>
        <w:t>1 şi 2 ianuarie Anul Nou;</w:t>
      </w:r>
    </w:p>
    <w:p w14:paraId="646BC58B" w14:textId="77777777" w:rsidR="009E50D9" w:rsidRPr="009B16DB" w:rsidRDefault="009E50D9" w:rsidP="009B16DB">
      <w:pPr>
        <w:pStyle w:val="Listparagraf"/>
        <w:numPr>
          <w:ilvl w:val="1"/>
          <w:numId w:val="4"/>
        </w:numPr>
        <w:ind w:right="23"/>
        <w:rPr>
          <w:rFonts w:cs="Times New Roman"/>
          <w:sz w:val="24"/>
          <w:szCs w:val="24"/>
        </w:rPr>
      </w:pPr>
      <w:r w:rsidRPr="009B16DB">
        <w:rPr>
          <w:rFonts w:cs="Times New Roman"/>
          <w:sz w:val="24"/>
          <w:szCs w:val="24"/>
        </w:rPr>
        <w:t>6 ianuarie - Botezul Domnului - Boboteaza;</w:t>
      </w:r>
    </w:p>
    <w:p w14:paraId="15865E35" w14:textId="77777777" w:rsidR="009E50D9" w:rsidRPr="009B16DB" w:rsidRDefault="009E50D9" w:rsidP="009B16DB">
      <w:pPr>
        <w:pStyle w:val="Listparagraf"/>
        <w:numPr>
          <w:ilvl w:val="1"/>
          <w:numId w:val="4"/>
        </w:numPr>
        <w:ind w:right="23"/>
        <w:rPr>
          <w:rFonts w:cs="Times New Roman"/>
          <w:sz w:val="24"/>
          <w:szCs w:val="24"/>
        </w:rPr>
      </w:pPr>
      <w:r w:rsidRPr="009B16DB">
        <w:rPr>
          <w:rFonts w:cs="Times New Roman"/>
          <w:sz w:val="24"/>
          <w:szCs w:val="24"/>
        </w:rPr>
        <w:t>7 ianuarie - Soborul Sfantului Proroc Ioan Botezatorul;".</w:t>
      </w:r>
    </w:p>
    <w:p w14:paraId="5ED8E2A1"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24 ianuarie – Ziua Unirii Principatelor Române;</w:t>
      </w:r>
    </w:p>
    <w:p w14:paraId="417B305A"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Vinerea Mare, ultima zi de vineri înaintea Paştelui;</w:t>
      </w:r>
    </w:p>
    <w:p w14:paraId="2DFABBD2"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prima şi a doua zi de Paşti;</w:t>
      </w:r>
    </w:p>
    <w:p w14:paraId="070439F0"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1 mai Ziua internaţională a muncii;</w:t>
      </w:r>
    </w:p>
    <w:p w14:paraId="482F6D13"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1 iunie Ziua Copilului;</w:t>
      </w:r>
    </w:p>
    <w:p w14:paraId="5E785747"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prima şi a doua zi de Rusalii;</w:t>
      </w:r>
    </w:p>
    <w:p w14:paraId="49B935C7"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15 august Adormirea Maicii Domnului;</w:t>
      </w:r>
    </w:p>
    <w:p w14:paraId="6150FE37" w14:textId="77777777" w:rsidR="009E50D9" w:rsidRPr="009B16DB" w:rsidRDefault="009E50D9" w:rsidP="009B16DB">
      <w:pPr>
        <w:pStyle w:val="Listparagraf"/>
        <w:numPr>
          <w:ilvl w:val="1"/>
          <w:numId w:val="4"/>
        </w:numPr>
        <w:rPr>
          <w:rFonts w:cs="Times New Roman"/>
          <w:sz w:val="24"/>
          <w:szCs w:val="24"/>
        </w:rPr>
      </w:pPr>
      <w:r w:rsidRPr="009B16DB">
        <w:rPr>
          <w:rFonts w:cs="Times New Roman"/>
          <w:sz w:val="24"/>
          <w:szCs w:val="24"/>
        </w:rPr>
        <w:t xml:space="preserve">30 noiembrie - SF Andrei; </w:t>
      </w:r>
    </w:p>
    <w:p w14:paraId="7B356589" w14:textId="77777777" w:rsidR="009E50D9" w:rsidRPr="009B16DB" w:rsidRDefault="009E50D9" w:rsidP="009B16DB">
      <w:pPr>
        <w:pStyle w:val="Listparagraf"/>
        <w:numPr>
          <w:ilvl w:val="1"/>
          <w:numId w:val="4"/>
        </w:numPr>
        <w:ind w:right="22"/>
        <w:jc w:val="both"/>
        <w:rPr>
          <w:rFonts w:cs="Times New Roman"/>
          <w:sz w:val="24"/>
          <w:szCs w:val="24"/>
        </w:rPr>
      </w:pPr>
      <w:r w:rsidRPr="009B16DB">
        <w:rPr>
          <w:rFonts w:cs="Times New Roman"/>
          <w:sz w:val="24"/>
          <w:szCs w:val="24"/>
        </w:rPr>
        <w:t>1 Decembrie - Ziua Naţională a României ;</w:t>
      </w:r>
    </w:p>
    <w:p w14:paraId="4A8525A4" w14:textId="77777777" w:rsidR="009E50D9" w:rsidRPr="009B16DB" w:rsidRDefault="009E50D9" w:rsidP="009B16DB">
      <w:pPr>
        <w:pStyle w:val="Listparagraf"/>
        <w:numPr>
          <w:ilvl w:val="1"/>
          <w:numId w:val="4"/>
        </w:numPr>
        <w:ind w:right="22"/>
        <w:jc w:val="both"/>
        <w:rPr>
          <w:rFonts w:cs="Times New Roman"/>
          <w:sz w:val="24"/>
          <w:szCs w:val="24"/>
        </w:rPr>
      </w:pPr>
      <w:r w:rsidRPr="009B16DB">
        <w:rPr>
          <w:rFonts w:cs="Times New Roman"/>
          <w:sz w:val="24"/>
          <w:szCs w:val="24"/>
        </w:rPr>
        <w:t>25 şi 26 decembrie - Prima şi a doua zi de Crăciun;</w:t>
      </w:r>
    </w:p>
    <w:p w14:paraId="7101DB91" w14:textId="77777777" w:rsidR="009E50D9" w:rsidRPr="009B16DB" w:rsidRDefault="009E50D9" w:rsidP="009B16DB">
      <w:pPr>
        <w:pStyle w:val="Listparagraf"/>
        <w:numPr>
          <w:ilvl w:val="1"/>
          <w:numId w:val="4"/>
        </w:numPr>
        <w:ind w:right="22"/>
        <w:jc w:val="both"/>
        <w:rPr>
          <w:rFonts w:cs="Times New Roman"/>
          <w:sz w:val="24"/>
          <w:szCs w:val="24"/>
        </w:rPr>
      </w:pPr>
      <w:r w:rsidRPr="009B16DB">
        <w:rPr>
          <w:rFonts w:cs="Times New Roman"/>
          <w:sz w:val="24"/>
          <w:szCs w:val="24"/>
        </w:rPr>
        <w:t>două zile pentru fiecare dintre cele 3 sărbători religioase anuale, declarate astfel de cultele religioase legale, altele decât cele creştine, pentru persoanele aparţinând acestora, cu respectarea art.139, alin.(3</w:t>
      </w:r>
      <w:r w:rsidRPr="009B16DB">
        <w:rPr>
          <w:rFonts w:cs="Times New Roman"/>
          <w:sz w:val="24"/>
          <w:szCs w:val="24"/>
          <w:vertAlign w:val="superscript"/>
        </w:rPr>
        <w:t>1</w:t>
      </w:r>
      <w:r w:rsidRPr="009B16DB">
        <w:rPr>
          <w:rFonts w:cs="Times New Roman"/>
          <w:sz w:val="24"/>
          <w:szCs w:val="24"/>
        </w:rPr>
        <w:t>) din Legea 53/2003.</w:t>
      </w:r>
    </w:p>
    <w:p w14:paraId="6F514574" w14:textId="77777777" w:rsidR="009E50D9" w:rsidRPr="009B16DB" w:rsidRDefault="009E50D9" w:rsidP="009B16DB">
      <w:pPr>
        <w:ind w:right="22" w:firstLine="720"/>
        <w:jc w:val="both"/>
      </w:pPr>
      <w:r w:rsidRPr="009B16DB">
        <w:t>(2) Până la data de 15 ianuarie a fiecărui an, se stabilesc prin hotărâre a Guvernului, pentru personalul din sistemul bugetar, zilele lucrătoare pentru care se acordă zile libere, zile care precedă şi/sau care succedă zilelor de sărbatoare legală în care nu se lucrează, prevăzute la alin. (1), precum şi zilele în care se recuperează orele de muncă neefectuat;</w:t>
      </w:r>
    </w:p>
    <w:p w14:paraId="1BE2760B" w14:textId="51DF6656" w:rsidR="009E50D9" w:rsidRPr="009B16DB" w:rsidRDefault="009E50D9" w:rsidP="009B16DB">
      <w:pPr>
        <w:ind w:right="22" w:firstLine="720"/>
        <w:jc w:val="both"/>
      </w:pPr>
      <w:r w:rsidRPr="009B16DB">
        <w:t>(3) – Pentru ziua de naștere a salariatului se acordă o zi liberă plătită fără recuperare, care va fi acordată</w:t>
      </w:r>
      <w:r w:rsidR="0082290C" w:rsidRPr="009B16DB">
        <w:t xml:space="preserve"> înainte cu 5 zile lucratoare sau </w:t>
      </w:r>
      <w:r w:rsidRPr="009B16DB">
        <w:t>în următoarele 5 zile lucrătoare;</w:t>
      </w:r>
    </w:p>
    <w:p w14:paraId="59D7440F" w14:textId="77777777" w:rsidR="009E50D9" w:rsidRPr="009B16DB" w:rsidRDefault="009E50D9" w:rsidP="009B16DB">
      <w:pPr>
        <w:ind w:right="22"/>
        <w:jc w:val="both"/>
      </w:pPr>
      <w:r w:rsidRPr="009B16DB">
        <w:t xml:space="preserve"> </w:t>
      </w:r>
      <w:r w:rsidRPr="009B16DB">
        <w:tab/>
        <w:t>(4) Zile de repaus – sâmbătă şi duminică;</w:t>
      </w:r>
    </w:p>
    <w:p w14:paraId="325AD8E7" w14:textId="77777777" w:rsidR="009E50D9" w:rsidRPr="009B16DB" w:rsidRDefault="009E50D9" w:rsidP="009B16DB">
      <w:pPr>
        <w:ind w:right="22" w:firstLine="720"/>
        <w:jc w:val="both"/>
      </w:pPr>
      <w:r w:rsidRPr="009B16DB">
        <w:lastRenderedPageBreak/>
        <w:t>(5) Pentru persoanele care se află în concediu de odihnă, zilele prevăzute la alin. (1),(3) - (4) nu vor fi luate în calculul concediului de odihnă;</w:t>
      </w:r>
    </w:p>
    <w:p w14:paraId="623FED82" w14:textId="77777777" w:rsidR="009E50D9" w:rsidRPr="009B16DB" w:rsidRDefault="009E50D9" w:rsidP="009B16DB">
      <w:pPr>
        <w:ind w:right="22" w:firstLine="720"/>
        <w:jc w:val="both"/>
      </w:pPr>
      <w:r w:rsidRPr="009B16DB">
        <w:t>(6) Pentru persoanele care se află în concediu de odihnă, zilele prevăzute la alin. (2)  vor fi luate în calculul concediului de odihnă sau prin recuperare la solicitarea scrisă a acestora;</w:t>
      </w:r>
    </w:p>
    <w:p w14:paraId="49877B07" w14:textId="78D63161" w:rsidR="009E50D9" w:rsidRPr="009B16DB" w:rsidRDefault="009E50D9" w:rsidP="009B16DB">
      <w:pPr>
        <w:ind w:right="22" w:firstLine="720"/>
        <w:jc w:val="both"/>
      </w:pPr>
      <w:r w:rsidRPr="009B16DB">
        <w:t xml:space="preserve"> (7) </w:t>
      </w:r>
      <w:r w:rsidR="00894596" w:rsidRPr="009B16DB">
        <w:t>Pentru realizarea unor zile libere din preajma sărbătorilor, de comun acord, se poate hotărî recuperarea acestora în zilele de sâmbătă şi duminică sau la finalul programului de lucru zilnic normal prin prelungirea acestuia cu 1 – 2 ore, munca respectivă nefiind considerată muncă suplimentară cu conditia de a asigura functionalitatea serviciilor publice oferite cetatenilor</w:t>
      </w:r>
      <w:r w:rsidRPr="009B16DB">
        <w:t>.</w:t>
      </w:r>
    </w:p>
    <w:p w14:paraId="6D879D79" w14:textId="77777777" w:rsidR="009E50D9" w:rsidRPr="009B16DB" w:rsidRDefault="009E50D9" w:rsidP="009B16DB">
      <w:pPr>
        <w:ind w:right="22" w:firstLine="720"/>
        <w:jc w:val="both"/>
      </w:pPr>
      <w:r w:rsidRPr="009B16DB">
        <w:rPr>
          <w:b/>
          <w:i/>
          <w:iCs/>
        </w:rPr>
        <w:t>D. DURATA REDUSĂ DE LUCRU</w:t>
      </w:r>
    </w:p>
    <w:p w14:paraId="06B1144F" w14:textId="756CE8A6" w:rsidR="009E50D9" w:rsidRPr="009B16DB" w:rsidRDefault="009E50D9" w:rsidP="009B16DB">
      <w:pPr>
        <w:ind w:right="22" w:firstLine="720"/>
        <w:jc w:val="both"/>
      </w:pPr>
      <w:r w:rsidRPr="009B16DB">
        <w:rPr>
          <w:b/>
        </w:rPr>
        <w:t>Art. 52-</w:t>
      </w:r>
      <w:r w:rsidRPr="009B16DB">
        <w:t xml:space="preserve"> (1) Salariaţii au dreptul la reducerea duratei normale a muncii, la solicitarea expresă, cu acordul angajatorului, în următoarele situaţii: </w:t>
      </w:r>
    </w:p>
    <w:p w14:paraId="5264DD29" w14:textId="77777777" w:rsidR="009E50D9" w:rsidRPr="009B16DB" w:rsidRDefault="009E50D9" w:rsidP="009B16DB">
      <w:pPr>
        <w:ind w:right="22" w:firstLine="720"/>
        <w:jc w:val="both"/>
      </w:pPr>
      <w:r w:rsidRPr="009B16DB">
        <w:t>- studenţii de la facultăţile de zi: cu ½ din normă;</w:t>
      </w:r>
    </w:p>
    <w:p w14:paraId="02854C29" w14:textId="77777777" w:rsidR="009E50D9" w:rsidRPr="009B16DB" w:rsidRDefault="009E50D9" w:rsidP="009B16DB">
      <w:pPr>
        <w:ind w:right="22" w:firstLine="720"/>
        <w:jc w:val="both"/>
      </w:pPr>
      <w:r w:rsidRPr="009B16DB">
        <w:t>- salariaţii care urmează diferite forme de învăţământ cu durata mai mare de o lună, cu reducerea programului cu 2-4 ore;</w:t>
      </w:r>
    </w:p>
    <w:p w14:paraId="4EC76157" w14:textId="77777777" w:rsidR="009E50D9" w:rsidRPr="009B16DB" w:rsidRDefault="009E50D9" w:rsidP="009B16DB">
      <w:pPr>
        <w:ind w:right="22" w:firstLine="720"/>
        <w:jc w:val="both"/>
      </w:pPr>
      <w:r w:rsidRPr="009B16DB">
        <w:t>- alte situaţii speciale.</w:t>
      </w:r>
    </w:p>
    <w:p w14:paraId="51EE1309" w14:textId="77777777" w:rsidR="009E50D9" w:rsidRPr="009B16DB" w:rsidRDefault="009E50D9" w:rsidP="009B16DB">
      <w:pPr>
        <w:ind w:right="22" w:firstLine="720"/>
        <w:jc w:val="both"/>
      </w:pPr>
      <w:r w:rsidRPr="009B16DB">
        <w:t xml:space="preserve">(2) În situaţiile prevăzute la alin. 1, drepturile salariale urmează a fi acordate proporţional cu durata de muncă efectiv lucrată.  </w:t>
      </w:r>
    </w:p>
    <w:p w14:paraId="355D153D" w14:textId="77777777" w:rsidR="009E50D9" w:rsidRPr="009B16DB" w:rsidRDefault="009E50D9" w:rsidP="009B16DB">
      <w:pPr>
        <w:ind w:right="22" w:firstLine="720"/>
        <w:jc w:val="both"/>
        <w:rPr>
          <w:b/>
          <w:bCs/>
          <w:i/>
          <w:iCs/>
        </w:rPr>
      </w:pPr>
      <w:r w:rsidRPr="009B16DB">
        <w:rPr>
          <w:b/>
          <w:bCs/>
          <w:i/>
          <w:iCs/>
        </w:rPr>
        <w:t>E. CONCEDIUL DE ODIHNĂ ŞI ZILE LIBERE PLĂTITE</w:t>
      </w:r>
    </w:p>
    <w:p w14:paraId="4F049E40" w14:textId="6F08DC94" w:rsidR="009E50D9" w:rsidRPr="009B16DB" w:rsidRDefault="009E50D9" w:rsidP="009B16DB">
      <w:pPr>
        <w:ind w:right="22"/>
        <w:jc w:val="both"/>
      </w:pPr>
      <w:r w:rsidRPr="009B16DB">
        <w:t xml:space="preserve">  </w:t>
      </w:r>
      <w:r w:rsidRPr="009B16DB">
        <w:tab/>
      </w:r>
      <w:r w:rsidRPr="009B16DB">
        <w:rPr>
          <w:b/>
        </w:rPr>
        <w:t>Art. 53-</w:t>
      </w:r>
      <w:r w:rsidRPr="009B16DB">
        <w:t xml:space="preserve"> (1) Salariaţii au dreptul în fiecare an calendaristic la un concediu de odihnă plătit, în condiţiile legii. La calculul concediului de odihnă se scade perioada concediilor fără salariu. La stabilirea duratei concediului de odihnă anual, perioadele de incapacitate temporară de muncă, cele aferente concediului de maternitate, concediului paternal, concediului de risc maternal, concediului pentru îngrijirea copilului bolnav, concediului de îngrijitor şi perioada absenţei de la locul de muncă în condiţiile art. 152 ² Codul Muncii se consideră perioade de activitate prestată.</w:t>
      </w:r>
    </w:p>
    <w:p w14:paraId="7F37D5F6" w14:textId="77777777" w:rsidR="009E50D9" w:rsidRPr="009B16DB" w:rsidRDefault="009E50D9" w:rsidP="009B16DB">
      <w:pPr>
        <w:ind w:right="22"/>
        <w:jc w:val="both"/>
      </w:pPr>
      <w:r w:rsidRPr="009B16DB">
        <w:t xml:space="preserve">     </w:t>
      </w:r>
      <w:r w:rsidRPr="009B16DB">
        <w:tab/>
        <w:t>(2) Concediul de odihnă se acordă, conform legii, în funcţie de vechimea în muncă, după cum urmează:</w:t>
      </w:r>
    </w:p>
    <w:p w14:paraId="1C1840F8" w14:textId="77777777" w:rsidR="009E50D9" w:rsidRPr="009B16DB" w:rsidRDefault="009E50D9" w:rsidP="009B16DB">
      <w:pPr>
        <w:ind w:right="22" w:firstLine="1800"/>
        <w:jc w:val="both"/>
      </w:pPr>
      <w:r w:rsidRPr="009B16DB">
        <w:t>- 21 zile lucrătoare – până la 10 ani vechime;</w:t>
      </w:r>
    </w:p>
    <w:p w14:paraId="698134A5" w14:textId="77777777" w:rsidR="009E50D9" w:rsidRPr="009B16DB" w:rsidRDefault="009E50D9" w:rsidP="009B16DB">
      <w:pPr>
        <w:ind w:right="22" w:firstLine="1800"/>
        <w:jc w:val="both"/>
        <w:rPr>
          <w:b/>
          <w:i/>
        </w:rPr>
      </w:pPr>
      <w:r w:rsidRPr="009B16DB">
        <w:t>- 25 zile lucrătoare –  peste 10 ani vechime.</w:t>
      </w:r>
      <w:r w:rsidRPr="009B16DB">
        <w:rPr>
          <w:b/>
          <w:i/>
        </w:rPr>
        <w:t xml:space="preserve"> </w:t>
      </w:r>
      <w:r w:rsidRPr="009B16DB">
        <w:rPr>
          <w:b/>
          <w:i/>
        </w:rPr>
        <w:tab/>
        <w:t xml:space="preserve">   </w:t>
      </w:r>
    </w:p>
    <w:p w14:paraId="1CCD93E2" w14:textId="77777777" w:rsidR="009E50D9" w:rsidRPr="009B16DB" w:rsidRDefault="009E50D9" w:rsidP="009B16DB">
      <w:pPr>
        <w:ind w:right="22"/>
        <w:jc w:val="both"/>
        <w:rPr>
          <w:b/>
          <w:i/>
        </w:rPr>
      </w:pPr>
      <w:r w:rsidRPr="009B16DB">
        <w:t xml:space="preserve"> </w:t>
      </w:r>
      <w:r w:rsidRPr="009B16DB">
        <w:tab/>
        <w:t>(3) Aprobarea efectuării concediului de odihnă este obligatorie pentru angajator, iar efectuarea sa este obligatorie pentru salariat.</w:t>
      </w:r>
    </w:p>
    <w:p w14:paraId="15AEF4D5" w14:textId="77777777" w:rsidR="009E50D9" w:rsidRPr="009B16DB" w:rsidRDefault="009E50D9" w:rsidP="009B16DB">
      <w:pPr>
        <w:ind w:right="22" w:firstLine="720"/>
        <w:jc w:val="both"/>
        <w:rPr>
          <w:b/>
          <w:i/>
        </w:rPr>
      </w:pPr>
      <w:r w:rsidRPr="009B16DB">
        <w:t>(4) Programarea concediului de odihnă poate fi făcută fracţionat, angajatorul însă fiind obligat să aprobe programarea, astfel încât fiecare salariat să efectueze într-un an calendaristic cel puţin 10 zile concediu neîntrerupt de odihnă.</w:t>
      </w:r>
    </w:p>
    <w:p w14:paraId="73F35DE7" w14:textId="77777777" w:rsidR="009E50D9" w:rsidRPr="009B16DB" w:rsidRDefault="009E50D9" w:rsidP="009B16DB">
      <w:pPr>
        <w:ind w:right="22" w:firstLine="720"/>
        <w:jc w:val="both"/>
        <w:rPr>
          <w:b/>
          <w:i/>
        </w:rPr>
      </w:pPr>
      <w:r w:rsidRPr="009B16DB">
        <w:t>(5) Concediul de odihnă poate fi întrerupt şi/sau reprogramat în condiţiile legii.</w:t>
      </w:r>
    </w:p>
    <w:p w14:paraId="5A664E8B" w14:textId="77777777" w:rsidR="009E50D9" w:rsidRPr="009B16DB" w:rsidRDefault="009E50D9" w:rsidP="009B16DB">
      <w:pPr>
        <w:ind w:right="22"/>
        <w:jc w:val="both"/>
      </w:pPr>
      <w:r w:rsidRPr="009B16DB">
        <w:t xml:space="preserve">          (6) Salariatul poate fi rechemat, în scris, din concediul de odihnă, în condiţiile legii. </w:t>
      </w:r>
    </w:p>
    <w:p w14:paraId="21E00C6E" w14:textId="7BF7D854" w:rsidR="009E50D9" w:rsidRPr="009B16DB" w:rsidRDefault="009E50D9" w:rsidP="009B16DB">
      <w:pPr>
        <w:ind w:right="22"/>
        <w:jc w:val="both"/>
      </w:pPr>
      <w:r w:rsidRPr="009B16DB">
        <w:t xml:space="preserve">            (7) În cazul în care ambii soţi lucrează în Primăria</w:t>
      </w:r>
      <w:r w:rsidR="00055C62" w:rsidRPr="009B16DB">
        <w:t xml:space="preserve"> Oras Techirghiol</w:t>
      </w:r>
      <w:r w:rsidRPr="009B16DB">
        <w:t>, aceştia au dreptul la efectuarea concediului de odihnă în aceaşi perioadă.</w:t>
      </w:r>
    </w:p>
    <w:p w14:paraId="2B499AF3" w14:textId="77777777" w:rsidR="009E50D9" w:rsidRPr="009B16DB" w:rsidRDefault="009E50D9" w:rsidP="009B16DB">
      <w:pPr>
        <w:ind w:right="22"/>
        <w:jc w:val="both"/>
      </w:pPr>
      <w:r w:rsidRPr="009B16DB">
        <w:t xml:space="preserve"> </w:t>
      </w:r>
      <w:r w:rsidRPr="009B16DB">
        <w:tab/>
        <w:t>(8) În cazul în care salariatul are bilet de tratament, va beneficia de concediu de odihnă în perioada când are bilet, indiferent de programarea concediului.</w:t>
      </w:r>
    </w:p>
    <w:p w14:paraId="41CA1E97" w14:textId="77777777" w:rsidR="009E50D9" w:rsidRPr="009B16DB" w:rsidRDefault="009E50D9" w:rsidP="009B16DB">
      <w:pPr>
        <w:ind w:right="22" w:firstLine="720"/>
        <w:jc w:val="both"/>
      </w:pPr>
      <w:r w:rsidRPr="009B16DB">
        <w:t>(9) In cazul in care salariatul, din motive justificate, nu poate efectua, integral sau partial, concediul de odihnă anual la care avea dreptul in anul calendaristic respectiv, cu acordul persoanei în cauză, angajatorul este obligat să acorde concediul de odihnă neefectuat într-o perioadă de 18 luni începând cu anul următor celui în care s-a născut dreptul la concediul de odihnă anual.</w:t>
      </w:r>
    </w:p>
    <w:p w14:paraId="0204572F" w14:textId="3937770E" w:rsidR="009E50D9" w:rsidRPr="009B16DB" w:rsidRDefault="009E50D9" w:rsidP="009B16DB">
      <w:pPr>
        <w:ind w:right="22" w:firstLine="720"/>
        <w:jc w:val="both"/>
      </w:pPr>
      <w:r w:rsidRPr="009B16DB">
        <w:t>(10) Compensarea in bani a concediului de odihnă neefectuat este permisă numai în cazul încetării contractului individual de muncă</w:t>
      </w:r>
      <w:r w:rsidR="0082290C" w:rsidRPr="009B16DB">
        <w:t xml:space="preserve"> sau a raportului de serviciu.</w:t>
      </w:r>
    </w:p>
    <w:p w14:paraId="7B914EC2" w14:textId="77777777" w:rsidR="009E50D9" w:rsidRPr="009B16DB" w:rsidRDefault="009E50D9" w:rsidP="009B16DB">
      <w:pPr>
        <w:ind w:right="22" w:firstLine="720"/>
        <w:jc w:val="both"/>
      </w:pPr>
      <w:r w:rsidRPr="009B16DB">
        <w:t>(11) În afara concediului de odihnă, salariaţii au dreptul la zile libere plătite pentru evenimente din viaţa familială şi personală a salariatului, după cum urmează:</w:t>
      </w:r>
    </w:p>
    <w:p w14:paraId="10875A86" w14:textId="77777777" w:rsidR="009E50D9" w:rsidRPr="009B16DB" w:rsidRDefault="009E50D9" w:rsidP="009B16DB">
      <w:pPr>
        <w:ind w:firstLine="720"/>
        <w:jc w:val="both"/>
      </w:pPr>
      <w:r w:rsidRPr="009B16DB">
        <w:lastRenderedPageBreak/>
        <w:t xml:space="preserve">a) la căsătoria funcționarului public - 5 zile lucrătoare; </w:t>
      </w:r>
    </w:p>
    <w:p w14:paraId="33A87C68" w14:textId="77777777" w:rsidR="009E50D9" w:rsidRPr="009B16DB" w:rsidRDefault="009E50D9" w:rsidP="009B16DB">
      <w:pPr>
        <w:ind w:firstLine="720"/>
        <w:jc w:val="both"/>
      </w:pPr>
      <w:r w:rsidRPr="009B16DB">
        <w:t xml:space="preserve">b) la naşterea sau căsătoria unui copil – 5 zile lucrătoare; </w:t>
      </w:r>
    </w:p>
    <w:p w14:paraId="61B95E52" w14:textId="77777777" w:rsidR="009E50D9" w:rsidRPr="009B16DB" w:rsidRDefault="009E50D9" w:rsidP="009B16DB">
      <w:pPr>
        <w:ind w:firstLine="720"/>
        <w:jc w:val="both"/>
      </w:pPr>
      <w:r w:rsidRPr="009B16DB">
        <w:t xml:space="preserve">c) în scopul participării la îngrijirea noului-născut tată copilului - 5 zile lucrătoare sau 15 zile lucrătoare de concediu paternal în condiţiile în care tatăl copilului nou-născut a obţinut atestatul de absolvire a cursului de puericultură în condiţiile prevăzute de Legea concediului paternal nr. 210/1999. De această majorare tatăl poate beneficia numai o singură dată; </w:t>
      </w:r>
    </w:p>
    <w:p w14:paraId="1F646701" w14:textId="77777777" w:rsidR="009E50D9" w:rsidRPr="009B16DB" w:rsidRDefault="009E50D9" w:rsidP="009B16DB">
      <w:pPr>
        <w:ind w:firstLine="720"/>
        <w:jc w:val="both"/>
      </w:pPr>
      <w:r w:rsidRPr="009B16DB">
        <w:t>d) la controlul medical anual - o zi lucrătoare,funcționarul public având obligația prezentării ulterioare la angajator a dovezii privind realizarea analizelor medicale</w:t>
      </w:r>
      <w:r w:rsidRPr="009B16DB">
        <w:rPr>
          <w:rStyle w:val="Referinnotdesubsol"/>
        </w:rPr>
        <w:footnoteReference w:id="1"/>
      </w:r>
      <w:r w:rsidRPr="009B16DB">
        <w:t xml:space="preserve">; </w:t>
      </w:r>
    </w:p>
    <w:p w14:paraId="69D04476" w14:textId="77777777" w:rsidR="009E50D9" w:rsidRPr="009B16DB" w:rsidRDefault="009E50D9" w:rsidP="009B16DB">
      <w:pPr>
        <w:ind w:firstLine="720"/>
        <w:jc w:val="both"/>
      </w:pPr>
      <w:r w:rsidRPr="009B16DB">
        <w:t xml:space="preserve">e) la donarea de sânge – o zi lucrătoare, în ziua donării (în condiţiile art. 11 lit. b) din Hotărârea Guvernului nr. 1.364/2006 pentru aprobarea drepturilor şi obligaţiilor donatorilor de sânge); </w:t>
      </w:r>
    </w:p>
    <w:p w14:paraId="75DF5E6C" w14:textId="77777777" w:rsidR="009E50D9" w:rsidRPr="009B16DB" w:rsidRDefault="009E50D9" w:rsidP="009B16DB">
      <w:pPr>
        <w:ind w:firstLine="720"/>
        <w:jc w:val="both"/>
      </w:pPr>
      <w:r w:rsidRPr="009B16DB">
        <w:t>f) pentru consultaţii prenatale – până la 16 ore lucrătoare pe lună în condiţiile art. 15</w:t>
      </w:r>
      <w:r w:rsidRPr="009B16DB">
        <w:rPr>
          <w:b/>
          <w:bCs/>
        </w:rPr>
        <w:t xml:space="preserve"> </w:t>
      </w:r>
      <w:r w:rsidRPr="009B16DB">
        <w:t xml:space="preserve">din Ordonanţa de Urgenţă a Guvernului nr.96/2003 privind protecţia maternităţii la locurile de muncă, cu modificările şi completările ulterioare; </w:t>
      </w:r>
    </w:p>
    <w:p w14:paraId="1536433B" w14:textId="77777777" w:rsidR="009E50D9" w:rsidRPr="009B16DB" w:rsidRDefault="009E50D9" w:rsidP="009B16DB">
      <w:pPr>
        <w:ind w:firstLine="720"/>
        <w:jc w:val="both"/>
      </w:pPr>
      <w:r w:rsidRPr="009B16DB">
        <w:t xml:space="preserve">g) fertilizare in vitro, în condițiile prevederilor art. 147¹ Legea nr. 53/2003 privind Codul Muncii, republicată, cu modificările și completările ulterioare; </w:t>
      </w:r>
    </w:p>
    <w:p w14:paraId="5DBDFAC9" w14:textId="77777777" w:rsidR="009E50D9" w:rsidRPr="009B16DB" w:rsidRDefault="009E50D9" w:rsidP="009B16DB">
      <w:pPr>
        <w:ind w:firstLine="720"/>
        <w:jc w:val="both"/>
      </w:pPr>
      <w:r w:rsidRPr="009B16DB">
        <w:t xml:space="preserve">h) o zi de concediu plătit în ziua în care în timpul programului de lucru este chemat să se prezinte la organul de urmărire penală sau la instanță, în conformitate cu dispozițiile art. 273 alin.(2) din Legea nr.135/2010 privind Codul de procedură penală. </w:t>
      </w:r>
    </w:p>
    <w:p w14:paraId="5C4ACE61" w14:textId="77777777" w:rsidR="009E50D9" w:rsidRPr="009B16DB" w:rsidRDefault="009E50D9" w:rsidP="009B16DB">
      <w:pPr>
        <w:ind w:firstLine="720"/>
        <w:jc w:val="both"/>
      </w:pPr>
      <w:r w:rsidRPr="009B16DB">
        <w:t xml:space="preserve">i) chemări la Centrul Militar (pe bază de acte în caz de mobilizare/concentrare etc.) - 1 zi lucrătoare. </w:t>
      </w:r>
    </w:p>
    <w:p w14:paraId="3CDC4584" w14:textId="77777777" w:rsidR="009E50D9" w:rsidRPr="009B16DB" w:rsidRDefault="009E50D9" w:rsidP="009B16DB">
      <w:pPr>
        <w:ind w:firstLine="720"/>
        <w:jc w:val="both"/>
      </w:pPr>
      <w:r w:rsidRPr="009B16DB">
        <w:t xml:space="preserve">j) alte situații prevăzute de legislația în vigoare. </w:t>
      </w:r>
    </w:p>
    <w:p w14:paraId="6963B078" w14:textId="77777777" w:rsidR="009E50D9" w:rsidRPr="009B16DB" w:rsidRDefault="009E50D9" w:rsidP="009B16DB">
      <w:pPr>
        <w:ind w:right="22"/>
        <w:jc w:val="both"/>
      </w:pPr>
      <w:r w:rsidRPr="009B16DB">
        <w:t xml:space="preserve">            (12) În cazul decesului soţiei/soţului salariatului, afini sau al unei rude a salariatului ori a soţului/soţiei acestuia, de  până la </w:t>
      </w:r>
      <w:r w:rsidRPr="009B16DB">
        <w:rPr>
          <w:b/>
          <w:u w:val="single"/>
        </w:rPr>
        <w:t>gradul al-III-lea</w:t>
      </w:r>
      <w:r w:rsidRPr="009B16DB">
        <w:t>, salariatul are dreptul la 3 zile libere plătite,  care se poate acorda în maxim 60 de zile de la data decesului.</w:t>
      </w:r>
    </w:p>
    <w:p w14:paraId="3075CB6E" w14:textId="77777777" w:rsidR="009E50D9" w:rsidRPr="009B16DB" w:rsidRDefault="009E50D9" w:rsidP="009B16DB">
      <w:pPr>
        <w:ind w:right="22"/>
        <w:jc w:val="both"/>
      </w:pPr>
      <w:r w:rsidRPr="009B16DB">
        <w:tab/>
      </w:r>
      <w:bookmarkStart w:id="1" w:name="_Hlk141873503"/>
      <w:r w:rsidRPr="009B16DB">
        <w:t>(13) Angajatorul are obligaţia acordării concediului de îngrijitor salariatului în vederea oferirii de către acesta de îngrijire sau sprijin personal unei rude sau unei persoane care locuieşte în aceeaşi gospodărie cu salariatul şi care are nevoie de îngrijire sau sprijin ca urmare a unei probleme medicale grave, cu o durată de 5 zile lucrătoare într-un an calendaristic, la solicitarea scrisă a salariatului.</w:t>
      </w:r>
    </w:p>
    <w:p w14:paraId="3209FAA7" w14:textId="77777777" w:rsidR="009E50D9" w:rsidRPr="009B16DB" w:rsidRDefault="009E50D9" w:rsidP="009B16DB">
      <w:pPr>
        <w:ind w:right="22"/>
        <w:jc w:val="both"/>
      </w:pPr>
      <w:r w:rsidRPr="009B16DB">
        <w:tab/>
        <w:t>(14) Perioada prevăzută la alin. (13) nu se include în durata concediului de odihnă anual şi constituie vechime în muncă şi în specialitate.</w:t>
      </w:r>
    </w:p>
    <w:bookmarkEnd w:id="1"/>
    <w:p w14:paraId="43E19B48" w14:textId="77777777" w:rsidR="009E50D9" w:rsidRPr="009B16DB" w:rsidRDefault="009E50D9" w:rsidP="009B16DB">
      <w:pPr>
        <w:ind w:right="22" w:firstLine="720"/>
        <w:jc w:val="both"/>
        <w:rPr>
          <w:b/>
          <w:u w:val="single"/>
        </w:rPr>
      </w:pPr>
      <w:r w:rsidRPr="009B16DB">
        <w:t xml:space="preserve"> (15) Salariaţii nevăzători precum şi cei care sunt încadraţi într-un grad de handicap, au </w:t>
      </w:r>
      <w:r w:rsidRPr="009B16DB">
        <w:rPr>
          <w:b/>
          <w:u w:val="single"/>
        </w:rPr>
        <w:t>dreptul la 3 zile de concediu de odihnă suplimentar.</w:t>
      </w:r>
    </w:p>
    <w:p w14:paraId="410EDEFD" w14:textId="77777777" w:rsidR="009E50D9" w:rsidRPr="009B16DB" w:rsidRDefault="009E50D9" w:rsidP="009B16DB">
      <w:pPr>
        <w:ind w:right="22" w:firstLine="720"/>
        <w:jc w:val="both"/>
        <w:rPr>
          <w:b/>
          <w:u w:val="single"/>
        </w:rPr>
      </w:pPr>
      <w:r w:rsidRPr="009B16DB">
        <w:t>(16) În conformitate cu art. 147 din Legea nr. 53/2003 privind Codul muncii şi a art. 18 din H.G. nr. 250/1992 privind concediul de odihnă şi alte concedii ale salariaţilor din administraţia publică,  din unităţile bugetare, salariaţii care lucrează în condiţii grele, periculoase sau vătămătoare, beneficiază de un concediu de odihnă suplimentare cu o durată între 3-10 zile lucrătoare, astfel:</w:t>
      </w:r>
    </w:p>
    <w:p w14:paraId="728D74D6" w14:textId="39DE9355" w:rsidR="009E50D9" w:rsidRPr="009B16DB" w:rsidRDefault="009E50D9" w:rsidP="009B16DB">
      <w:pPr>
        <w:ind w:right="-23"/>
        <w:jc w:val="both"/>
      </w:pPr>
      <w:r w:rsidRPr="009B16DB">
        <w:t xml:space="preserve">            </w:t>
      </w:r>
      <w:r w:rsidR="00901EFF" w:rsidRPr="009B16DB">
        <w:t>-</w:t>
      </w:r>
      <w:r w:rsidRPr="009B16DB">
        <w:t>pentru muncă penibilă, colectare şi neutralizare a deşeurilor, dezinfecţie, dezinsecţie, întreţinere, pentru personalul de deservire - 4 zile.</w:t>
      </w:r>
    </w:p>
    <w:p w14:paraId="37C82948" w14:textId="77777777" w:rsidR="009E50D9" w:rsidRPr="009B16DB" w:rsidRDefault="009E50D9" w:rsidP="009B16DB">
      <w:pPr>
        <w:ind w:right="-226" w:firstLine="720"/>
        <w:jc w:val="both"/>
        <w:rPr>
          <w:i/>
          <w:iCs/>
        </w:rPr>
      </w:pPr>
      <w:r w:rsidRPr="009B16DB">
        <w:rPr>
          <w:b/>
          <w:bCs/>
          <w:i/>
          <w:iCs/>
        </w:rPr>
        <w:t xml:space="preserve">F. </w:t>
      </w:r>
      <w:r w:rsidRPr="009B16DB">
        <w:rPr>
          <w:b/>
          <w:i/>
          <w:iCs/>
        </w:rPr>
        <w:t>CONCEDIUL FĂRĂ SALARIU</w:t>
      </w:r>
    </w:p>
    <w:p w14:paraId="14E48C98" w14:textId="44315563" w:rsidR="009E50D9" w:rsidRPr="009B16DB" w:rsidRDefault="009E50D9" w:rsidP="009B16DB">
      <w:pPr>
        <w:ind w:right="22" w:firstLine="720"/>
        <w:jc w:val="both"/>
      </w:pPr>
      <w:r w:rsidRPr="009B16DB">
        <w:rPr>
          <w:b/>
        </w:rPr>
        <w:t xml:space="preserve">Art. </w:t>
      </w:r>
      <w:r w:rsidR="00901EFF" w:rsidRPr="009B16DB">
        <w:rPr>
          <w:b/>
        </w:rPr>
        <w:t>54</w:t>
      </w:r>
      <w:r w:rsidRPr="009B16DB">
        <w:rPr>
          <w:b/>
        </w:rPr>
        <w:t>-</w:t>
      </w:r>
      <w:r w:rsidRPr="009B16DB">
        <w:t xml:space="preserve"> (1) Într-un an calendaristic, salariaţii au dreptul la concediu fără plată de până la 90 de zile lucrătoare. </w:t>
      </w:r>
    </w:p>
    <w:p w14:paraId="1EF26A1A" w14:textId="77777777" w:rsidR="009E50D9" w:rsidRPr="009B16DB" w:rsidRDefault="009E50D9" w:rsidP="009B16DB">
      <w:pPr>
        <w:ind w:right="22" w:firstLine="720"/>
        <w:jc w:val="both"/>
      </w:pPr>
      <w:r w:rsidRPr="009B16DB">
        <w:t>(2) Salariaţii au dreptul la concediu fără plată în următoarele cazuri:</w:t>
      </w:r>
    </w:p>
    <w:p w14:paraId="54DD3AD7" w14:textId="77777777" w:rsidR="009E50D9" w:rsidRPr="009B16DB" w:rsidRDefault="009E50D9" w:rsidP="009B16DB">
      <w:pPr>
        <w:ind w:right="22" w:firstLine="720"/>
        <w:jc w:val="both"/>
      </w:pPr>
      <w:r w:rsidRPr="009B16DB">
        <w:t>a) susţinerea examenului de admitrere în instituţiile de învăţământ superior, master ori doctorat, cât şi a examenului de diplomă.</w:t>
      </w:r>
    </w:p>
    <w:p w14:paraId="46272A50" w14:textId="77777777" w:rsidR="009E50D9" w:rsidRPr="009B16DB" w:rsidRDefault="009E50D9" w:rsidP="009B16DB">
      <w:pPr>
        <w:ind w:right="22"/>
        <w:jc w:val="both"/>
      </w:pPr>
      <w:r w:rsidRPr="009B16DB">
        <w:t xml:space="preserve"> </w:t>
      </w:r>
      <w:r w:rsidRPr="009B16DB">
        <w:tab/>
        <w:t>b) prezentarea la concurs în vederea ocupării unui post în altă unitate;</w:t>
      </w:r>
    </w:p>
    <w:p w14:paraId="678F2197" w14:textId="77777777" w:rsidR="009E50D9" w:rsidRPr="009B16DB" w:rsidRDefault="009E50D9" w:rsidP="009B16DB">
      <w:pPr>
        <w:ind w:right="22" w:firstLine="720"/>
        <w:jc w:val="both"/>
      </w:pPr>
      <w:r w:rsidRPr="009B16DB">
        <w:t>c) îngrijirea copilului bolnav în vârstă de până la 7 ani, pe perioada indicată în certificatul medical;</w:t>
      </w:r>
    </w:p>
    <w:p w14:paraId="79089896" w14:textId="77777777" w:rsidR="009E50D9" w:rsidRPr="009B16DB" w:rsidRDefault="009E50D9" w:rsidP="009B16DB">
      <w:pPr>
        <w:ind w:right="22" w:firstLine="720"/>
        <w:jc w:val="both"/>
      </w:pPr>
      <w:r w:rsidRPr="009B16DB">
        <w:lastRenderedPageBreak/>
        <w:t>d) efectuarea unui tratament medical în ţară sau stăinătate, dacă salaritul nu se află în concediu medical, precum şi pentru însoţirea soţului/soţiei ori a unei rude până la gradul I inclusiv;</w:t>
      </w:r>
    </w:p>
    <w:p w14:paraId="59D2A090" w14:textId="77777777" w:rsidR="009E50D9" w:rsidRPr="009B16DB" w:rsidRDefault="009E50D9" w:rsidP="009B16DB">
      <w:pPr>
        <w:ind w:right="22" w:firstLine="720"/>
        <w:jc w:val="both"/>
      </w:pPr>
      <w:r w:rsidRPr="009B16DB">
        <w:t>e) pentru participarea la grevă;</w:t>
      </w:r>
    </w:p>
    <w:p w14:paraId="006687B6" w14:textId="77777777" w:rsidR="009E50D9" w:rsidRPr="009B16DB" w:rsidRDefault="009E50D9" w:rsidP="009B16DB">
      <w:pPr>
        <w:ind w:right="22" w:firstLine="720"/>
        <w:jc w:val="both"/>
      </w:pPr>
      <w:r w:rsidRPr="009B16DB">
        <w:t>f) alte motive temeinic justificate.</w:t>
      </w:r>
    </w:p>
    <w:p w14:paraId="78710AF5" w14:textId="77777777" w:rsidR="009E50D9" w:rsidRPr="009B16DB" w:rsidRDefault="009E50D9" w:rsidP="009B16DB">
      <w:pPr>
        <w:ind w:right="22" w:firstLine="720"/>
        <w:jc w:val="both"/>
      </w:pPr>
      <w:r w:rsidRPr="009B16DB">
        <w:t>(3) Acordarea concediului fără plată se face de către angajator, la solicitarea salariatului, iar pentru alte interese personale decât cele prevăzute la alin. (1), pe baza propunerii şefului de compartiment, în condiţiile în care realizarea atribuţiilor ce revin compartimentului respectiv nu este perturbată.</w:t>
      </w:r>
    </w:p>
    <w:p w14:paraId="23BE61E7" w14:textId="77777777" w:rsidR="009E50D9" w:rsidRPr="009B16DB" w:rsidRDefault="009E50D9" w:rsidP="009B16DB">
      <w:pPr>
        <w:ind w:right="22" w:firstLine="720"/>
        <w:jc w:val="both"/>
      </w:pPr>
      <w:r w:rsidRPr="009B16DB">
        <w:rPr>
          <w:b/>
          <w:i/>
          <w:iCs/>
        </w:rPr>
        <w:t>G. ÎNVOIRI</w:t>
      </w:r>
    </w:p>
    <w:p w14:paraId="59BE9762" w14:textId="6C30C3B7" w:rsidR="009E50D9" w:rsidRPr="009B16DB" w:rsidRDefault="009E50D9" w:rsidP="009B16DB">
      <w:pPr>
        <w:ind w:right="22" w:firstLine="720"/>
        <w:jc w:val="both"/>
      </w:pPr>
      <w:r w:rsidRPr="009B16DB">
        <w:rPr>
          <w:b/>
          <w:bCs/>
        </w:rPr>
        <w:t xml:space="preserve">Art. </w:t>
      </w:r>
      <w:r w:rsidR="00901EFF" w:rsidRPr="009B16DB">
        <w:rPr>
          <w:b/>
          <w:bCs/>
        </w:rPr>
        <w:t>55</w:t>
      </w:r>
      <w:r w:rsidRPr="009B16DB">
        <w:rPr>
          <w:b/>
          <w:bCs/>
        </w:rPr>
        <w:t xml:space="preserve">- </w:t>
      </w:r>
      <w:r w:rsidRPr="009B16DB">
        <w:t>(1) Salariatul are dreptul de a absenta de la locul de muncă în situaţii neprevăzute, determinate de o situaţie de urgenţă familială cauzată de boală sau de accident, care fac indispensabilă prezenţa imediată a salariatului, în condiţiile informării prealabile a angajatorului şi cu recuperarea perioadei absentate până la acoperirea integrală a duratei normale a programului de lucru a salariatului.</w:t>
      </w:r>
    </w:p>
    <w:p w14:paraId="7FC27AD7" w14:textId="77777777" w:rsidR="009E50D9" w:rsidRPr="009B16DB" w:rsidRDefault="009E50D9" w:rsidP="009B16DB">
      <w:pPr>
        <w:ind w:right="22" w:firstLine="720"/>
        <w:jc w:val="both"/>
      </w:pPr>
      <w:r w:rsidRPr="009B16DB">
        <w:t>(2) Absentarea de la locul de muncă prevăzută la alin. (1) nu poate avea o durată mai mare de 10 zile lucrătoare într-un an calendaristic.</w:t>
      </w:r>
    </w:p>
    <w:p w14:paraId="62EF8E0D" w14:textId="77777777" w:rsidR="009E50D9" w:rsidRPr="009B16DB" w:rsidRDefault="009E50D9" w:rsidP="009B16DB">
      <w:pPr>
        <w:ind w:right="22" w:firstLine="720"/>
        <w:jc w:val="both"/>
      </w:pPr>
      <w:r w:rsidRPr="009B16DB">
        <w:t>(3) Angajatorul şi salariatul stabilesc de comun acord modalitatea de recuperare a perioadei de absenţă, precizată la alin. (1), în limita numărului de zile prevăzute la alin. (2).</w:t>
      </w:r>
    </w:p>
    <w:p w14:paraId="75BCC65E" w14:textId="77777777" w:rsidR="006A671F" w:rsidRPr="009B16DB" w:rsidRDefault="006A671F" w:rsidP="009B16DB">
      <w:pPr>
        <w:jc w:val="both"/>
      </w:pPr>
    </w:p>
    <w:p w14:paraId="58C64F11" w14:textId="377AE1C5" w:rsidR="00787F23" w:rsidRPr="009B16DB" w:rsidRDefault="00787F23" w:rsidP="009B16DB">
      <w:pPr>
        <w:jc w:val="center"/>
        <w:rPr>
          <w:u w:val="single"/>
        </w:rPr>
      </w:pPr>
      <w:r w:rsidRPr="009B16DB">
        <w:rPr>
          <w:b/>
          <w:bCs/>
          <w:u w:val="single"/>
        </w:rPr>
        <w:t>CAPITOLUL VI</w:t>
      </w:r>
    </w:p>
    <w:p w14:paraId="4AD415A5" w14:textId="0034112C" w:rsidR="00787F23" w:rsidRPr="009B16DB" w:rsidRDefault="00787F23" w:rsidP="009B16DB">
      <w:pPr>
        <w:jc w:val="center"/>
        <w:rPr>
          <w:u w:val="single"/>
        </w:rPr>
      </w:pPr>
      <w:r w:rsidRPr="009B16DB">
        <w:rPr>
          <w:b/>
          <w:bCs/>
          <w:u w:val="single"/>
        </w:rPr>
        <w:t>PERFECŢIONAREA PROFESIONALĂ</w:t>
      </w:r>
    </w:p>
    <w:p w14:paraId="454F25F2" w14:textId="7FEF1410" w:rsidR="00787F23" w:rsidRPr="009B16DB" w:rsidRDefault="00787F23" w:rsidP="009B16DB">
      <w:pPr>
        <w:ind w:firstLine="720"/>
        <w:jc w:val="both"/>
      </w:pPr>
      <w:r w:rsidRPr="009B16DB">
        <w:rPr>
          <w:b/>
          <w:bCs/>
        </w:rPr>
        <w:t xml:space="preserve">Art. </w:t>
      </w:r>
      <w:r w:rsidR="00901EFF" w:rsidRPr="009B16DB">
        <w:rPr>
          <w:b/>
          <w:bCs/>
        </w:rPr>
        <w:t>56</w:t>
      </w:r>
      <w:r w:rsidRPr="009B16DB">
        <w:rPr>
          <w:b/>
          <w:bCs/>
        </w:rPr>
        <w:t xml:space="preserve"> </w:t>
      </w:r>
      <w:r w:rsidRPr="009B16DB">
        <w:t>- (1)</w:t>
      </w:r>
      <w:r w:rsidRPr="009B16DB">
        <w:rPr>
          <w:b/>
          <w:bCs/>
        </w:rPr>
        <w:t xml:space="preserve"> </w:t>
      </w:r>
      <w:r w:rsidRPr="009B16DB">
        <w:t>Formarea profes</w:t>
      </w:r>
      <w:r w:rsidR="00BF14A4" w:rsidRPr="009B16DB">
        <w:t>ională a funcționarilor publici</w:t>
      </w:r>
      <w:r w:rsidRPr="009B16DB">
        <w:t xml:space="preserve"> implică procesul de instruire de tip formare continuă, destinat dezvoltării de competenţe şi abilităţi determinate, în vederea îmbunătăţirii calităţii activităţilor profesionale individuale. </w:t>
      </w:r>
    </w:p>
    <w:p w14:paraId="65C77B5B" w14:textId="051E71F9" w:rsidR="00787F23" w:rsidRPr="009B16DB" w:rsidRDefault="00787F23" w:rsidP="009B16DB">
      <w:pPr>
        <w:ind w:firstLine="720"/>
        <w:jc w:val="both"/>
      </w:pPr>
      <w:r w:rsidRPr="009B16DB">
        <w:t>(2)</w:t>
      </w:r>
      <w:r w:rsidRPr="009B16DB">
        <w:rPr>
          <w:b/>
          <w:bCs/>
        </w:rPr>
        <w:t xml:space="preserve"> </w:t>
      </w:r>
      <w:r w:rsidRPr="009B16DB">
        <w:t xml:space="preserve">Prin termenul de </w:t>
      </w:r>
      <w:r w:rsidRPr="009B16DB">
        <w:rPr>
          <w:i/>
          <w:iCs/>
        </w:rPr>
        <w:t xml:space="preserve">„perfecţionare” </w:t>
      </w:r>
      <w:r w:rsidRPr="009B16DB">
        <w:t>se înţelege formarea profesională a funcţionarilor publi</w:t>
      </w:r>
      <w:r w:rsidR="00812ECA" w:rsidRPr="009B16DB">
        <w:t xml:space="preserve">ci </w:t>
      </w:r>
      <w:r w:rsidRPr="009B16DB">
        <w:t>destinată dezvoltării acelor competenţe şi aptitudini necesare creşterii calităţii rezultatelor obţinute în exercitarea unor atribuţii determinate, desfăşurată într-un cadru organizat, pe o durată de timp rela</w:t>
      </w:r>
      <w:r w:rsidR="00812ECA" w:rsidRPr="009B16DB">
        <w:t>tiv restrânsă, cu grupuri-ţintă</w:t>
      </w:r>
      <w:r w:rsidRPr="009B16DB">
        <w:t xml:space="preserve">definite în sens larg, de regulă pe bază de autoevaluare, evaluare şi recunoaşterea necesităţii de formare, şi tratând o tematică unitară, subsecventă unui domeniu de activitate specific. </w:t>
      </w:r>
    </w:p>
    <w:p w14:paraId="30D44AEB" w14:textId="77777777" w:rsidR="00787F23" w:rsidRPr="009B16DB" w:rsidRDefault="00787F23" w:rsidP="009B16DB">
      <w:pPr>
        <w:ind w:firstLine="720"/>
        <w:jc w:val="both"/>
      </w:pPr>
      <w:r w:rsidRPr="009B16DB">
        <w:t>(3)</w:t>
      </w:r>
      <w:r w:rsidRPr="009B16DB">
        <w:rPr>
          <w:b/>
          <w:bCs/>
        </w:rPr>
        <w:t xml:space="preserve"> </w:t>
      </w:r>
      <w:r w:rsidRPr="009B16DB">
        <w:t xml:space="preserve">Prin sintagma „formare specializată” se înţelege formarea profesională a funcţionarilor publici destinată dezvoltării acelor competenţe şi aptitudini necesare exercitării unei funcţii cu un nivel ridicat de complexitate şi care necesită abilităţi şi aptitudini specifice, desfăşurată într-un cadru organizat, pe o durată de timp relativ extinsă, cu grupuri-ţintă definite şi constituite limitativ, de regulă pe bază de selecţie şi tratând o tematică multiplă, corelată într-o succesiune logică şi axată pe atingerea scopului principal. </w:t>
      </w:r>
    </w:p>
    <w:p w14:paraId="5B4AF2AF" w14:textId="77777777" w:rsidR="00787F23" w:rsidRPr="009B16DB" w:rsidRDefault="00787F23" w:rsidP="009B16DB">
      <w:pPr>
        <w:ind w:firstLine="720"/>
        <w:jc w:val="both"/>
      </w:pPr>
      <w:r w:rsidRPr="009B16DB">
        <w:t>(4)</w:t>
      </w:r>
      <w:r w:rsidRPr="009B16DB">
        <w:rPr>
          <w:b/>
          <w:bCs/>
        </w:rPr>
        <w:t xml:space="preserve"> </w:t>
      </w:r>
      <w:r w:rsidRPr="009B16DB">
        <w:t xml:space="preserve">Modalităţile de realizare a formării profesionale a funcţionarilor publici sunt: </w:t>
      </w:r>
    </w:p>
    <w:p w14:paraId="654D1131" w14:textId="77777777" w:rsidR="00787F23" w:rsidRPr="009B16DB" w:rsidRDefault="00787F23" w:rsidP="009B16DB">
      <w:pPr>
        <w:ind w:firstLine="720"/>
        <w:jc w:val="both"/>
      </w:pPr>
      <w:r w:rsidRPr="009B16DB">
        <w:t xml:space="preserve">a) programe de formare organizate şi desfăşurate de către furnizorii de formare profesională, finalizate cu certificat de participare sau, după caz, diplomă de absolvire; </w:t>
      </w:r>
    </w:p>
    <w:p w14:paraId="58997B09" w14:textId="77777777" w:rsidR="00787F23" w:rsidRPr="009B16DB" w:rsidRDefault="00787F23" w:rsidP="009B16DB">
      <w:pPr>
        <w:ind w:firstLine="720"/>
        <w:jc w:val="both"/>
      </w:pPr>
      <w:r w:rsidRPr="009B16DB">
        <w:t xml:space="preserve">b) programe de formare organizate şi desfăşurate sau, după caz, aprobate de angajatori în cadrul autorităţilor şi instituţiilor publice; </w:t>
      </w:r>
    </w:p>
    <w:p w14:paraId="1311FA3D" w14:textId="77777777" w:rsidR="00787F23" w:rsidRPr="009B16DB" w:rsidRDefault="00787F23" w:rsidP="009B16DB">
      <w:pPr>
        <w:ind w:firstLine="720"/>
        <w:jc w:val="both"/>
      </w:pPr>
      <w:r w:rsidRPr="009B16DB">
        <w:t xml:space="preserve">c) programe de formare organizate şi desfăşurate în cadrul implementării de proiecte cu finanţare externă; </w:t>
      </w:r>
    </w:p>
    <w:p w14:paraId="33B9B434" w14:textId="46AFED3A" w:rsidR="00787F23" w:rsidRPr="009B16DB" w:rsidRDefault="00787F23" w:rsidP="009B16DB">
      <w:pPr>
        <w:ind w:firstLine="720"/>
        <w:jc w:val="both"/>
      </w:pPr>
      <w:r w:rsidRPr="009B16DB">
        <w:t xml:space="preserve">d) alte forme de pregătire profesională prevăzute de lege. </w:t>
      </w:r>
    </w:p>
    <w:p w14:paraId="662CB272" w14:textId="33725C70" w:rsidR="005F4C74" w:rsidRPr="009B16DB" w:rsidRDefault="005F4C74" w:rsidP="009B16DB">
      <w:pPr>
        <w:ind w:firstLine="720"/>
        <w:jc w:val="both"/>
      </w:pPr>
      <w:r w:rsidRPr="009B16DB">
        <w:t>(5) Funcţionarii publici au dreptul şi obligaţia de a-şi îmbunăţăţi în mod continuu abilităţile şi pregătirea practică.</w:t>
      </w:r>
    </w:p>
    <w:p w14:paraId="0A47358A" w14:textId="296D3B73" w:rsidR="005F4C74" w:rsidRPr="009B16DB" w:rsidRDefault="00787F23" w:rsidP="009B16DB">
      <w:pPr>
        <w:ind w:firstLine="720"/>
        <w:jc w:val="both"/>
      </w:pPr>
      <w:r w:rsidRPr="009B16DB">
        <w:rPr>
          <w:b/>
          <w:bCs/>
        </w:rPr>
        <w:t xml:space="preserve">Art. </w:t>
      </w:r>
      <w:r w:rsidR="00901EFF" w:rsidRPr="009B16DB">
        <w:rPr>
          <w:b/>
          <w:bCs/>
        </w:rPr>
        <w:t>57</w:t>
      </w:r>
      <w:r w:rsidRPr="009B16DB">
        <w:rPr>
          <w:b/>
          <w:bCs/>
        </w:rPr>
        <w:t xml:space="preserve"> </w:t>
      </w:r>
      <w:r w:rsidRPr="009B16DB">
        <w:t>- (1)</w:t>
      </w:r>
      <w:r w:rsidRPr="009B16DB">
        <w:rPr>
          <w:b/>
          <w:bCs/>
        </w:rPr>
        <w:t xml:space="preserve"> </w:t>
      </w:r>
      <w:r w:rsidR="005F4C74" w:rsidRPr="009B16DB">
        <w:t>Autoritatea publică are obligaţia de a asigura participarea fiecărui funcţionar public la cel puţin un program de formare şi perfecţionare profesională o data la doi ani.</w:t>
      </w:r>
    </w:p>
    <w:p w14:paraId="43CB3133" w14:textId="77777777" w:rsidR="005F4C74" w:rsidRPr="009B16DB" w:rsidRDefault="005F4C74" w:rsidP="009B16DB">
      <w:pPr>
        <w:ind w:firstLine="720"/>
        <w:jc w:val="both"/>
      </w:pPr>
      <w:r w:rsidRPr="009B16DB">
        <w:t>(2) Autoritatea publică are obligaţia să prevadă în buget sumele necesare pentru plata taxelor de participare la programele de formare şi perfecţionare.</w:t>
      </w:r>
    </w:p>
    <w:p w14:paraId="7642F1A6" w14:textId="559EE575" w:rsidR="00787F23" w:rsidRPr="009B16DB" w:rsidRDefault="005F4C74" w:rsidP="009B16DB">
      <w:pPr>
        <w:ind w:firstLine="720"/>
        <w:jc w:val="both"/>
      </w:pPr>
      <w:r w:rsidRPr="009B16DB">
        <w:lastRenderedPageBreak/>
        <w:t>(3)</w:t>
      </w:r>
      <w:r w:rsidR="001743EB" w:rsidRPr="009B16DB">
        <w:t xml:space="preserve"> </w:t>
      </w:r>
      <w:r w:rsidR="00812ECA" w:rsidRPr="009B16DB">
        <w:t>La nivelul angajatorului</w:t>
      </w:r>
      <w:r w:rsidR="00787F23" w:rsidRPr="009B16DB">
        <w:t xml:space="preserve">, se stabilesc programele anuale, în condiţiile legii, privind formarea profesională, ţinând seama de cel puţin următoarele: </w:t>
      </w:r>
    </w:p>
    <w:p w14:paraId="013D6771" w14:textId="670ADF19" w:rsidR="00787F23" w:rsidRPr="009B16DB" w:rsidRDefault="00787F23" w:rsidP="009B16DB">
      <w:pPr>
        <w:ind w:left="720" w:firstLine="720"/>
        <w:jc w:val="both"/>
      </w:pPr>
      <w:r w:rsidRPr="009B16DB">
        <w:t>a) identificarea posturilor pentru care este necesară formarea profesională, căile de realizare, cheltuielile pentru această activitate a angajaţilor u</w:t>
      </w:r>
      <w:r w:rsidR="00812ECA" w:rsidRPr="009B16DB">
        <w:t>rmând să fie suportate de angajator</w:t>
      </w:r>
      <w:r w:rsidRPr="009B16DB">
        <w:t xml:space="preserve">; </w:t>
      </w:r>
    </w:p>
    <w:p w14:paraId="2BB61086" w14:textId="06381727" w:rsidR="00787F23" w:rsidRPr="009B16DB" w:rsidRDefault="00787F23" w:rsidP="009B16DB">
      <w:pPr>
        <w:ind w:left="720" w:firstLine="720"/>
        <w:jc w:val="both"/>
      </w:pPr>
      <w:r w:rsidRPr="009B16DB">
        <w:t xml:space="preserve">b) personalul care urmează într-un an calendaristic programe de formare organizate în ţară sau în străinătate, cu o durată cumulată mai mare de 90 de zile, sunt obligaţi să se angajeze în </w:t>
      </w:r>
      <w:r w:rsidR="00812ECA" w:rsidRPr="009B16DB">
        <w:t>scris că vor lucra în administrația publică</w:t>
      </w:r>
      <w:r w:rsidRPr="009B16DB">
        <w:t xml:space="preserve"> o perioadă determinată, proporţional cu numărul zilelor de formare; personalul care s-a angajat î</w:t>
      </w:r>
      <w:r w:rsidR="00812ECA" w:rsidRPr="009B16DB">
        <w:t>n scris că va lucra în administrația publică</w:t>
      </w:r>
      <w:r w:rsidRPr="009B16DB">
        <w:t xml:space="preserve"> pentru o perioadă determinată şi nu îşi respectă angajamentul este obligat la restituirea sumelor, în condiţiile legii. </w:t>
      </w:r>
    </w:p>
    <w:p w14:paraId="6B37BB7F" w14:textId="371E90FE" w:rsidR="00787F23" w:rsidRPr="009B16DB" w:rsidRDefault="00787F23" w:rsidP="009B16DB">
      <w:pPr>
        <w:ind w:firstLine="720"/>
        <w:jc w:val="both"/>
      </w:pPr>
      <w:r w:rsidRPr="009B16DB">
        <w:rPr>
          <w:b/>
          <w:bCs/>
        </w:rPr>
        <w:t xml:space="preserve">Art. </w:t>
      </w:r>
      <w:r w:rsidR="00901EFF" w:rsidRPr="009B16DB">
        <w:rPr>
          <w:b/>
          <w:bCs/>
        </w:rPr>
        <w:t>58</w:t>
      </w:r>
      <w:r w:rsidRPr="009B16DB">
        <w:rPr>
          <w:b/>
          <w:bCs/>
        </w:rPr>
        <w:t xml:space="preserve"> </w:t>
      </w:r>
      <w:r w:rsidRPr="009B16DB">
        <w:t>- (1)</w:t>
      </w:r>
      <w:r w:rsidRPr="009B16DB">
        <w:rPr>
          <w:b/>
          <w:bCs/>
        </w:rPr>
        <w:t xml:space="preserve"> </w:t>
      </w:r>
      <w:r w:rsidRPr="009B16DB">
        <w:t xml:space="preserve">Planul anual de perfecţionare profesională se întocmește, cu informarea prealabilă a </w:t>
      </w:r>
      <w:r w:rsidR="000D14CA" w:rsidRPr="009B16DB">
        <w:t xml:space="preserve">reprezentantilor </w:t>
      </w:r>
      <w:r w:rsidR="007B2161" w:rsidRPr="009B16DB">
        <w:t>salariaților</w:t>
      </w:r>
      <w:r w:rsidR="00812ECA" w:rsidRPr="009B16DB">
        <w:t xml:space="preserve"> din </w:t>
      </w:r>
      <w:r w:rsidR="000D14CA" w:rsidRPr="009B16DB">
        <w:t>Primaria Oras Techirghiol</w:t>
      </w:r>
      <w:r w:rsidRPr="009B16DB">
        <w:t>, astfel încât să fie asigurată utilizarea eficientă a bugetului stabilit pentru instruire, necesităţile perfecţionării identificate de compa</w:t>
      </w:r>
      <w:r w:rsidR="00812ECA" w:rsidRPr="009B16DB">
        <w:t>rtimentele din cadrul primăriei</w:t>
      </w:r>
      <w:r w:rsidRPr="009B16DB">
        <w:t xml:space="preserve"> și, respectiv să se asigure utilizarea echilibrată a resurselor financiare alocate, păstrarea proporţiilor între diferitele compartimente şi specificul activităţii, după stabilirea sumelor ce pot fi folosite în ac</w:t>
      </w:r>
      <w:r w:rsidR="00812ECA" w:rsidRPr="009B16DB">
        <w:t>est sens prin bugetul comunei</w:t>
      </w:r>
      <w:r w:rsidRPr="009B16DB">
        <w:t xml:space="preserve"> alocat formării profesionale. </w:t>
      </w:r>
    </w:p>
    <w:p w14:paraId="5420E6E2" w14:textId="21C3E6AB" w:rsidR="00787F23" w:rsidRPr="009B16DB" w:rsidRDefault="00787F23" w:rsidP="009B16DB">
      <w:pPr>
        <w:ind w:firstLine="720"/>
        <w:jc w:val="both"/>
      </w:pPr>
      <w:r w:rsidRPr="009B16DB">
        <w:t>(2)</w:t>
      </w:r>
      <w:r w:rsidRPr="009B16DB">
        <w:rPr>
          <w:b/>
          <w:bCs/>
        </w:rPr>
        <w:t xml:space="preserve"> </w:t>
      </w:r>
      <w:r w:rsidRPr="009B16DB">
        <w:t>La stabilirea Planului anual de perfecţionare profesională se pot utiliza situații statistice existente în ultimii 2 ani şi vor avea prioritate acele programe care vin direct în întâmpinarea nevoilor de formare stabilite, cu durată scurtă şi aplicabilitate imediată, în îndep</w:t>
      </w:r>
      <w:r w:rsidR="00812ECA" w:rsidRPr="009B16DB">
        <w:t>linirea sarcinilor de serviciu.</w:t>
      </w:r>
    </w:p>
    <w:p w14:paraId="7374F53A" w14:textId="68F09A5E" w:rsidR="00812ECA" w:rsidRPr="009B16DB" w:rsidRDefault="00812ECA" w:rsidP="009B16DB">
      <w:pPr>
        <w:jc w:val="both"/>
      </w:pPr>
    </w:p>
    <w:p w14:paraId="156F0DF5" w14:textId="77777777" w:rsidR="00901EFF" w:rsidRPr="009B16DB" w:rsidRDefault="00901EFF" w:rsidP="009B16DB">
      <w:pPr>
        <w:ind w:right="23"/>
        <w:jc w:val="center"/>
        <w:rPr>
          <w:b/>
          <w:iCs/>
          <w:u w:val="single"/>
        </w:rPr>
      </w:pPr>
      <w:r w:rsidRPr="009B16DB">
        <w:rPr>
          <w:b/>
          <w:iCs/>
          <w:u w:val="single"/>
        </w:rPr>
        <w:t>CAPITOLUL VII</w:t>
      </w:r>
    </w:p>
    <w:p w14:paraId="6077286C" w14:textId="77777777" w:rsidR="00901EFF" w:rsidRPr="009B16DB" w:rsidRDefault="00901EFF" w:rsidP="009B16DB">
      <w:pPr>
        <w:ind w:right="23"/>
        <w:jc w:val="center"/>
        <w:rPr>
          <w:b/>
          <w:iCs/>
          <w:u w:val="single"/>
        </w:rPr>
      </w:pPr>
      <w:r w:rsidRPr="009B16DB">
        <w:rPr>
          <w:b/>
          <w:iCs/>
          <w:u w:val="single"/>
        </w:rPr>
        <w:t>EVALUAREA PERFORMANŢELOR PROFESIONALE INDIVIDUALE</w:t>
      </w:r>
    </w:p>
    <w:p w14:paraId="0D0169D8" w14:textId="77777777" w:rsidR="00D377BA" w:rsidRPr="009B16DB" w:rsidRDefault="00901EFF" w:rsidP="009B16DB">
      <w:pPr>
        <w:ind w:firstLine="720"/>
        <w:jc w:val="both"/>
      </w:pPr>
      <w:r w:rsidRPr="009B16DB">
        <w:rPr>
          <w:b/>
        </w:rPr>
        <w:t xml:space="preserve">Art. 59-  </w:t>
      </w:r>
      <w:r w:rsidR="00D377BA" w:rsidRPr="009B16DB">
        <w:t>- (1) Evaluarea performanţelor profesionale individuale ale funcţionarilor publici de execuţie şi conducere reprezintă aprecierea obiectivă a performanţelor profesionale individuale, prin compararea gradului şi modului de îndeplinire a obiectivelor individuale şi a criteriilor de performanţă stabilite cu rezultatele obţinute în mod efectiv de către funcţionarul public pe parcursul unui an calendaristic, şi urmareste:</w:t>
      </w:r>
    </w:p>
    <w:p w14:paraId="3F0482AF" w14:textId="1EE9DE49" w:rsidR="00D377BA" w:rsidRPr="009B16DB" w:rsidRDefault="00D377BA" w:rsidP="009B16DB">
      <w:pPr>
        <w:ind w:firstLine="720"/>
        <w:jc w:val="both"/>
      </w:pPr>
      <w:r w:rsidRPr="009B16DB">
        <w:t>a) corelarea obiectivă dintre activitatea şi cunoştinţele funcţionarului public necesare îndeplinirii obiectivelor individuale, stabilite în baza atribuţiilor din fişa postului şi cerintele funcţiei publice, prin raportare la nivelul funcţiei publice deţinute;</w:t>
      </w:r>
    </w:p>
    <w:p w14:paraId="03E10BC3" w14:textId="77777777" w:rsidR="00D377BA" w:rsidRPr="009B16DB" w:rsidRDefault="00D377BA" w:rsidP="009B16DB">
      <w:pPr>
        <w:ind w:firstLine="720"/>
        <w:jc w:val="both"/>
      </w:pPr>
      <w:r w:rsidRPr="009B16DB">
        <w:t>b) asigurarea unui sistem motivaţional, astfel încât să fie determinată creşterea performanţelor profesionale individuale;</w:t>
      </w:r>
    </w:p>
    <w:p w14:paraId="0B4FC556" w14:textId="77777777" w:rsidR="00D377BA" w:rsidRPr="009B16DB" w:rsidRDefault="00D377BA" w:rsidP="009B16DB">
      <w:pPr>
        <w:jc w:val="both"/>
      </w:pPr>
      <w:r w:rsidRPr="009B16DB">
        <w:t>c) identificarea necesităţilor de instruire a funcţionarilor publici, pentru îmbunatăţirea rezultatelor activităţii desfăşurate în scopul îndeplinirii obiectivelor stabilite.</w:t>
      </w:r>
    </w:p>
    <w:p w14:paraId="0168A868" w14:textId="77777777" w:rsidR="00D377BA" w:rsidRPr="009B16DB" w:rsidRDefault="00D377BA" w:rsidP="009B16DB">
      <w:pPr>
        <w:ind w:firstLine="720"/>
        <w:jc w:val="both"/>
      </w:pPr>
      <w:r w:rsidRPr="009B16DB">
        <w:t xml:space="preserve">(2) Evaluarea performanţelor profesionale individuale ale funcţionarului public se consemnează în raportul de evaluare intocmit si semnat de catre superiorul ierarhic nemijlocit al functionarului public, conform Anexei nr.6 din OUG 57/2019 -Codul Administrativ, cu modificările şi completările ulterioare </w:t>
      </w:r>
    </w:p>
    <w:p w14:paraId="1BCA6C75" w14:textId="4BF15910" w:rsidR="00BA190C" w:rsidRPr="009B16DB" w:rsidRDefault="00D377BA" w:rsidP="009B16DB">
      <w:pPr>
        <w:ind w:firstLine="720"/>
        <w:jc w:val="both"/>
      </w:pPr>
      <w:r w:rsidRPr="009B16DB">
        <w:rPr>
          <w:b/>
          <w:bCs/>
        </w:rPr>
        <w:t xml:space="preserve">Art.60 </w:t>
      </w:r>
      <w:r w:rsidR="00BA190C" w:rsidRPr="009B16DB">
        <w:t>(1) Evaluarea performanţelor profesionale individuale ale funcţionarilor publici se face anual şi  se realizează pentru un an calendaristic, în perioada cuprinsă între 1 ianuarie-31 martie din anul următor perioadei evaluate, pentru toti funcţionarii publici care au desfăşurat efectiv activitate minimum 6 luni în anul calendaristic pentru care se realizează evaluarea.</w:t>
      </w:r>
    </w:p>
    <w:p w14:paraId="5B6DE6D4" w14:textId="77777777" w:rsidR="00BA190C" w:rsidRPr="009B16DB" w:rsidRDefault="00BA190C" w:rsidP="009B16DB">
      <w:pPr>
        <w:ind w:firstLine="720"/>
        <w:jc w:val="both"/>
      </w:pPr>
      <w:r w:rsidRPr="009B16DB">
        <w:t>(2) In urma evaluării performanţelor profesionale individuale, funcţionarului public i se acordă unul dintre următoarele calificative: „foarte bine“, „bine“, „satisfăcător“, „nesatisfăcător“.</w:t>
      </w:r>
    </w:p>
    <w:p w14:paraId="15877572" w14:textId="6EA725D6" w:rsidR="00BA190C" w:rsidRPr="009B16DB" w:rsidRDefault="00BA190C" w:rsidP="009B16DB">
      <w:pPr>
        <w:ind w:firstLine="720"/>
        <w:jc w:val="both"/>
      </w:pPr>
      <w:r w:rsidRPr="009B16DB">
        <w:t>(3) In cadrul procesului de evaluare a performanţelor profesionale ale funcţionarilor publici se stabilesc cerintele de formare profesională a funcţionarilor publici.</w:t>
      </w:r>
    </w:p>
    <w:p w14:paraId="2CAD61B4" w14:textId="47D05732" w:rsidR="00901EFF" w:rsidRPr="009B16DB" w:rsidRDefault="00901EFF" w:rsidP="009B16DB">
      <w:pPr>
        <w:ind w:right="22" w:firstLine="720"/>
        <w:jc w:val="both"/>
      </w:pPr>
      <w:r w:rsidRPr="009B16DB">
        <w:rPr>
          <w:b/>
        </w:rPr>
        <w:t xml:space="preserve">Art. </w:t>
      </w:r>
      <w:r w:rsidR="00D377BA" w:rsidRPr="009B16DB">
        <w:rPr>
          <w:b/>
        </w:rPr>
        <w:t>61</w:t>
      </w:r>
      <w:r w:rsidRPr="009B16DB">
        <w:rPr>
          <w:b/>
        </w:rPr>
        <w:t xml:space="preserve">- </w:t>
      </w:r>
      <w:r w:rsidRPr="009B16DB">
        <w:t xml:space="preserve">Rezultatul evaluării performanţelor profesionale individuale, precum şi unele concluzii, se aduc la cunoştinţa salariatului evaluat de către cel care realizează evaluarea, acesta având obligaţia de a consemna în raportul de evaluare punctul de vedere al celui evaluat </w:t>
      </w:r>
      <w:r w:rsidR="00D377BA" w:rsidRPr="009B16DB">
        <w:t>.</w:t>
      </w:r>
    </w:p>
    <w:p w14:paraId="5233A06B" w14:textId="233A79BD" w:rsidR="00901EFF" w:rsidRPr="009B16DB" w:rsidRDefault="00901EFF" w:rsidP="009B16DB">
      <w:pPr>
        <w:ind w:right="22" w:firstLine="720"/>
        <w:jc w:val="both"/>
      </w:pPr>
      <w:r w:rsidRPr="009B16DB">
        <w:rPr>
          <w:b/>
        </w:rPr>
        <w:lastRenderedPageBreak/>
        <w:t>Art. 6</w:t>
      </w:r>
      <w:r w:rsidR="00D377BA" w:rsidRPr="009B16DB">
        <w:rPr>
          <w:b/>
        </w:rPr>
        <w:t>2</w:t>
      </w:r>
      <w:r w:rsidRPr="009B16DB">
        <w:rPr>
          <w:b/>
        </w:rPr>
        <w:t>-</w:t>
      </w:r>
      <w:r w:rsidRPr="009B16DB">
        <w:t xml:space="preserve"> Serviciul Resurse umane va gestiona procesul de evaluare a performanţelor profesionale individuale.</w:t>
      </w:r>
    </w:p>
    <w:p w14:paraId="219E1B70" w14:textId="2C127444" w:rsidR="00901EFF" w:rsidRPr="009B16DB" w:rsidRDefault="00901EFF" w:rsidP="009B16DB">
      <w:pPr>
        <w:ind w:right="22" w:firstLine="720"/>
        <w:jc w:val="both"/>
      </w:pPr>
      <w:r w:rsidRPr="009B16DB">
        <w:rPr>
          <w:b/>
        </w:rPr>
        <w:t>Art. 6</w:t>
      </w:r>
      <w:r w:rsidR="00D377BA" w:rsidRPr="009B16DB">
        <w:rPr>
          <w:b/>
        </w:rPr>
        <w:t>3</w:t>
      </w:r>
      <w:r w:rsidRPr="009B16DB">
        <w:rPr>
          <w:b/>
        </w:rPr>
        <w:t xml:space="preserve">- </w:t>
      </w:r>
      <w:r w:rsidRPr="009B16DB">
        <w:t>(1) Contestaţiile referitoare la calificativele acordate cu ocazia evaluării performanţelor profesionale individuale se formulează în termen de cinci zile de la luarea la cunoştinţă de către salariatul evaluat.</w:t>
      </w:r>
    </w:p>
    <w:p w14:paraId="498F671C" w14:textId="77777777" w:rsidR="00901EFF" w:rsidRPr="009B16DB" w:rsidRDefault="00901EFF" w:rsidP="009B16DB">
      <w:pPr>
        <w:ind w:right="22" w:firstLine="720"/>
        <w:jc w:val="both"/>
      </w:pPr>
      <w:r w:rsidRPr="009B16DB">
        <w:t xml:space="preserve">(2) Contestaţiile se adresează angajatorului sau, dacă este cazul, instanţei de judecată competente. </w:t>
      </w:r>
    </w:p>
    <w:p w14:paraId="1D738BB2" w14:textId="77777777" w:rsidR="00901EFF" w:rsidRPr="009B16DB" w:rsidRDefault="00901EFF" w:rsidP="009B16DB">
      <w:pPr>
        <w:ind w:right="22" w:firstLine="720"/>
        <w:jc w:val="both"/>
      </w:pPr>
      <w:r w:rsidRPr="009B16DB">
        <w:t xml:space="preserve">(3) Angajatorul va soluţiona contestaţiile în zece zile calendaristice, comunicând rezultatul  salariatului. </w:t>
      </w:r>
    </w:p>
    <w:p w14:paraId="72815F0D" w14:textId="5402A25C" w:rsidR="00901EFF" w:rsidRPr="009B16DB" w:rsidRDefault="00901EFF" w:rsidP="009B16DB">
      <w:pPr>
        <w:ind w:right="22" w:firstLine="720"/>
        <w:jc w:val="both"/>
      </w:pPr>
      <w:r w:rsidRPr="009B16DB">
        <w:t>(</w:t>
      </w:r>
      <w:r w:rsidR="00D377BA" w:rsidRPr="009B16DB">
        <w:t>4</w:t>
      </w:r>
      <w:r w:rsidRPr="009B16DB">
        <w:t>) Salariatul nemulţumit de modul de soluţionare a contestaţiei formulate se poate adresa instanţei de judecată competentă, în condiţiile legii.</w:t>
      </w:r>
    </w:p>
    <w:p w14:paraId="0D4646B1" w14:textId="77777777" w:rsidR="00787F23" w:rsidRPr="009B16DB" w:rsidRDefault="00787F23" w:rsidP="009B16DB">
      <w:pPr>
        <w:jc w:val="both"/>
      </w:pPr>
    </w:p>
    <w:p w14:paraId="282BD2F7" w14:textId="77777777" w:rsidR="00E446CF" w:rsidRPr="009B16DB" w:rsidRDefault="00787F23" w:rsidP="009B16DB">
      <w:pPr>
        <w:jc w:val="center"/>
        <w:rPr>
          <w:b/>
          <w:bCs/>
          <w:u w:val="single"/>
        </w:rPr>
      </w:pPr>
      <w:r w:rsidRPr="009B16DB">
        <w:rPr>
          <w:b/>
          <w:bCs/>
          <w:u w:val="single"/>
        </w:rPr>
        <w:t>CAPITOLUL VII ALTE MĂSURI DECÂT CELE PREVAZUTE DE LEGE,</w:t>
      </w:r>
    </w:p>
    <w:p w14:paraId="5C12BEEE" w14:textId="3FBF47A1" w:rsidR="00787F23" w:rsidRPr="009B16DB" w:rsidRDefault="00787F23" w:rsidP="009B16DB">
      <w:pPr>
        <w:jc w:val="center"/>
        <w:rPr>
          <w:u w:val="single"/>
        </w:rPr>
      </w:pPr>
      <w:r w:rsidRPr="009B16DB">
        <w:rPr>
          <w:b/>
          <w:bCs/>
          <w:u w:val="single"/>
        </w:rPr>
        <w:t xml:space="preserve"> REFERITOARE LA PROTECŢIA CELOR ALEŞI ÎN ORGANELE DE CONDUCERE ALE ORGANIZAŢIILOR SINDICALE</w:t>
      </w:r>
    </w:p>
    <w:p w14:paraId="56338701" w14:textId="4D396DA7" w:rsidR="00787F23" w:rsidRPr="009B16DB" w:rsidRDefault="00787F23" w:rsidP="009B16DB">
      <w:pPr>
        <w:ind w:firstLine="720"/>
        <w:jc w:val="both"/>
      </w:pPr>
      <w:r w:rsidRPr="009B16DB">
        <w:rPr>
          <w:b/>
          <w:bCs/>
        </w:rPr>
        <w:t xml:space="preserve">Art. </w:t>
      </w:r>
      <w:r w:rsidR="00D377BA" w:rsidRPr="009B16DB">
        <w:rPr>
          <w:b/>
          <w:bCs/>
        </w:rPr>
        <w:t>64</w:t>
      </w:r>
      <w:r w:rsidRPr="009B16DB">
        <w:rPr>
          <w:b/>
          <w:bCs/>
        </w:rPr>
        <w:t xml:space="preserve"> </w:t>
      </w:r>
      <w:r w:rsidR="00812ECA" w:rsidRPr="009B16DB">
        <w:t>- Angajatorul</w:t>
      </w:r>
      <w:r w:rsidRPr="009B16DB">
        <w:t xml:space="preserve"> are obligaţia asigurării protecţiei stabilite de lege pentru reprezentanţii aleşi în organele de conducere ale organizaţiei sindicale. </w:t>
      </w:r>
    </w:p>
    <w:p w14:paraId="11CF0357" w14:textId="13682FB0" w:rsidR="00787F23" w:rsidRPr="009B16DB" w:rsidRDefault="00787F23" w:rsidP="009B16DB">
      <w:pPr>
        <w:ind w:firstLine="720"/>
        <w:jc w:val="both"/>
      </w:pPr>
      <w:r w:rsidRPr="009B16DB">
        <w:rPr>
          <w:b/>
          <w:bCs/>
        </w:rPr>
        <w:t xml:space="preserve">Art. </w:t>
      </w:r>
      <w:r w:rsidR="00416415" w:rsidRPr="009B16DB">
        <w:rPr>
          <w:b/>
          <w:bCs/>
        </w:rPr>
        <w:t>65</w:t>
      </w:r>
      <w:r w:rsidRPr="009B16DB">
        <w:rPr>
          <w:b/>
          <w:bCs/>
        </w:rPr>
        <w:t xml:space="preserve"> </w:t>
      </w:r>
      <w:r w:rsidRPr="009B16DB">
        <w:t>- (1)</w:t>
      </w:r>
      <w:r w:rsidRPr="009B16DB">
        <w:rPr>
          <w:b/>
          <w:bCs/>
        </w:rPr>
        <w:t xml:space="preserve"> </w:t>
      </w:r>
      <w:r w:rsidRPr="009B16DB">
        <w:t xml:space="preserve">Membrii </w:t>
      </w:r>
      <w:r w:rsidR="00812ECA" w:rsidRPr="009B16DB">
        <w:t>Biroului Executiv al Nucleului Sindical din primari</w:t>
      </w:r>
      <w:r w:rsidR="00216104" w:rsidRPr="009B16DB">
        <w:t xml:space="preserve">a Oras Techirghiol </w:t>
      </w:r>
      <w:r w:rsidR="00812ECA" w:rsidRPr="009B16DB">
        <w:t>al Sindicatului Tomis al Lucrătorilor din Administrația Publică și Servicii Publice care lucrează în primărie</w:t>
      </w:r>
      <w:r w:rsidRPr="009B16DB">
        <w:t xml:space="preserve"> în </w:t>
      </w:r>
      <w:r w:rsidR="00812ECA" w:rsidRPr="009B16DB">
        <w:t>calitate de funcționari publici</w:t>
      </w:r>
      <w:r w:rsidRPr="009B16DB">
        <w:t xml:space="preserve"> au dreptul la reducerea programului lunar cu 2 zile pentru activități sindicale, plătite, în condițiile art. 38 din Legea dialogului social nr. 367/2022, cu modificările și completările ulterioare. </w:t>
      </w:r>
    </w:p>
    <w:p w14:paraId="51944E2E" w14:textId="23465CD8" w:rsidR="00787F23" w:rsidRPr="009B16DB" w:rsidRDefault="005F4C74" w:rsidP="009B16DB">
      <w:pPr>
        <w:ind w:firstLine="720"/>
        <w:jc w:val="both"/>
      </w:pPr>
      <w:r w:rsidRPr="009B16DB">
        <w:t xml:space="preserve"> </w:t>
      </w:r>
      <w:r w:rsidR="00787F23" w:rsidRPr="009B16DB">
        <w:t>(</w:t>
      </w:r>
      <w:r w:rsidRPr="009B16DB">
        <w:t>2</w:t>
      </w:r>
      <w:r w:rsidR="00787F23" w:rsidRPr="009B16DB">
        <w:t>)</w:t>
      </w:r>
      <w:r w:rsidR="00787F23" w:rsidRPr="009B16DB">
        <w:rPr>
          <w:b/>
          <w:bCs/>
        </w:rPr>
        <w:t xml:space="preserve"> </w:t>
      </w:r>
      <w:r w:rsidR="00787F23" w:rsidRPr="009B16DB">
        <w:t>Componența</w:t>
      </w:r>
      <w:r w:rsidR="00812ECA" w:rsidRPr="009B16DB">
        <w:t xml:space="preserve">  Nucleului Sindical din primăria</w:t>
      </w:r>
      <w:r w:rsidR="00882E9C" w:rsidRPr="009B16DB">
        <w:t xml:space="preserve"> Oras Techirghiol </w:t>
      </w:r>
      <w:r w:rsidR="00416415" w:rsidRPr="009B16DB">
        <w:t>al</w:t>
      </w:r>
      <w:r w:rsidR="00787F23" w:rsidRPr="009B16DB">
        <w:t xml:space="preserve"> Sindicatului </w:t>
      </w:r>
      <w:r w:rsidR="00812ECA" w:rsidRPr="009B16DB">
        <w:t>Tomis al Lucrătorilor din Administrația Publică și Servicii Publice</w:t>
      </w:r>
      <w:r w:rsidR="00787F23" w:rsidRPr="009B16DB">
        <w:t xml:space="preserve"> și orice modificare a acesteia va fi adusă la cunoș</w:t>
      </w:r>
      <w:r w:rsidR="00812ECA" w:rsidRPr="009B16DB">
        <w:t>tință angajatorului</w:t>
      </w:r>
      <w:r w:rsidR="00787F23" w:rsidRPr="009B16DB">
        <w:t xml:space="preserve">. </w:t>
      </w:r>
    </w:p>
    <w:p w14:paraId="68A6901B" w14:textId="5E3B92B4" w:rsidR="00787F23" w:rsidRPr="009B16DB" w:rsidRDefault="00787F23" w:rsidP="009B16DB">
      <w:pPr>
        <w:ind w:firstLine="720"/>
        <w:jc w:val="both"/>
      </w:pPr>
      <w:r w:rsidRPr="009B16DB">
        <w:rPr>
          <w:b/>
          <w:bCs/>
        </w:rPr>
        <w:t xml:space="preserve">Art. </w:t>
      </w:r>
      <w:r w:rsidR="00416415" w:rsidRPr="009B16DB">
        <w:rPr>
          <w:b/>
          <w:bCs/>
        </w:rPr>
        <w:t>66</w:t>
      </w:r>
      <w:r w:rsidRPr="009B16DB">
        <w:rPr>
          <w:b/>
          <w:bCs/>
        </w:rPr>
        <w:t xml:space="preserve"> </w:t>
      </w:r>
      <w:r w:rsidRPr="009B16DB">
        <w:t>(</w:t>
      </w:r>
      <w:r w:rsidR="00416415" w:rsidRPr="009B16DB">
        <w:t>1</w:t>
      </w:r>
      <w:r w:rsidRPr="009B16DB">
        <w:t>)</w:t>
      </w:r>
      <w:r w:rsidRPr="009B16DB">
        <w:rPr>
          <w:b/>
          <w:bCs/>
        </w:rPr>
        <w:t xml:space="preserve"> </w:t>
      </w:r>
      <w:r w:rsidRPr="009B16DB">
        <w:t xml:space="preserve">Pe perioada în care </w:t>
      </w:r>
      <w:r w:rsidR="00416415" w:rsidRPr="009B16DB">
        <w:t xml:space="preserve">funcţionarul public  este </w:t>
      </w:r>
      <w:r w:rsidRPr="009B16DB">
        <w:t xml:space="preserve">aleasă în organele de conducere </w:t>
      </w:r>
      <w:r w:rsidR="00416415" w:rsidRPr="009B16DB">
        <w:t>şi</w:t>
      </w:r>
      <w:r w:rsidR="00295AAC" w:rsidRPr="009B16DB">
        <w:t xml:space="preserve"> salarizat</w:t>
      </w:r>
      <w:r w:rsidR="00416415" w:rsidRPr="009B16DB">
        <w:t>ă</w:t>
      </w:r>
      <w:r w:rsidR="00295AAC" w:rsidRPr="009B16DB">
        <w:t xml:space="preserve"> de Sindicatul Tomis al Lucrătorilor din Administrația Publică și Servicii Publice</w:t>
      </w:r>
      <w:r w:rsidRPr="009B16DB">
        <w:t>, raportul de serviciu se suspendă, iar aceasta își păstrează funcția și locul de muncă avute anterior, precum și vechimea în muncă respectiv în specialitate. Pe postul acesteia poate fi încadrată o alt</w:t>
      </w:r>
      <w:r w:rsidR="00295AAC" w:rsidRPr="009B16DB">
        <w:t xml:space="preserve">ă persoană numai cu </w:t>
      </w:r>
      <w:r w:rsidRPr="009B16DB">
        <w:t xml:space="preserve">raport de serviciu pe perioadă determinată. </w:t>
      </w:r>
    </w:p>
    <w:p w14:paraId="58F337BF" w14:textId="785D6450" w:rsidR="00787F23" w:rsidRPr="009B16DB" w:rsidRDefault="00787F23" w:rsidP="009B16DB">
      <w:pPr>
        <w:ind w:firstLine="720"/>
        <w:jc w:val="both"/>
      </w:pPr>
      <w:r w:rsidRPr="009B16DB">
        <w:t>(</w:t>
      </w:r>
      <w:r w:rsidR="00416415" w:rsidRPr="009B16DB">
        <w:t>2</w:t>
      </w:r>
      <w:r w:rsidRPr="009B16DB">
        <w:t>)</w:t>
      </w:r>
      <w:r w:rsidRPr="009B16DB">
        <w:rPr>
          <w:b/>
          <w:bCs/>
        </w:rPr>
        <w:t xml:space="preserve"> </w:t>
      </w:r>
      <w:r w:rsidRPr="009B16DB">
        <w:t>La revenirea în postul avut anterior persoanei aflate în situația prevăzută la alin. (</w:t>
      </w:r>
      <w:r w:rsidR="00416415" w:rsidRPr="009B16DB">
        <w:t>1</w:t>
      </w:r>
      <w:r w:rsidRPr="009B16DB">
        <w:t xml:space="preserve">) i se va asigura un salariu care nu poate fi mai mic decât cel ce putea fi obținut în condiții de continuitate în acel post. </w:t>
      </w:r>
    </w:p>
    <w:p w14:paraId="05AE6F5C" w14:textId="4EC7084E" w:rsidR="00787F23" w:rsidRPr="009B16DB" w:rsidRDefault="00787F23" w:rsidP="009B16DB">
      <w:pPr>
        <w:ind w:firstLine="720"/>
        <w:jc w:val="both"/>
      </w:pPr>
      <w:r w:rsidRPr="009B16DB">
        <w:rPr>
          <w:b/>
          <w:bCs/>
        </w:rPr>
        <w:t xml:space="preserve">Art. </w:t>
      </w:r>
      <w:r w:rsidR="00416415" w:rsidRPr="009B16DB">
        <w:rPr>
          <w:b/>
          <w:bCs/>
        </w:rPr>
        <w:t>67</w:t>
      </w:r>
      <w:r w:rsidRPr="009B16DB">
        <w:rPr>
          <w:b/>
          <w:bCs/>
        </w:rPr>
        <w:t xml:space="preserve"> - </w:t>
      </w:r>
      <w:r w:rsidRPr="009B16DB">
        <w:t>D</w:t>
      </w:r>
      <w:r w:rsidR="00295AAC" w:rsidRPr="009B16DB">
        <w:t>e comun acord, anual, angajatorul</w:t>
      </w:r>
      <w:r w:rsidRPr="009B16DB">
        <w:t xml:space="preserve"> şi </w:t>
      </w:r>
      <w:r w:rsidR="000D14CA" w:rsidRPr="009B16DB">
        <w:t>reprezentantul</w:t>
      </w:r>
      <w:r w:rsidR="00295AAC" w:rsidRPr="009B16DB">
        <w:t xml:space="preserve"> </w:t>
      </w:r>
      <w:r w:rsidR="007B2161" w:rsidRPr="009B16DB">
        <w:t>salariaților</w:t>
      </w:r>
      <w:r w:rsidR="00295AAC" w:rsidRPr="009B16DB">
        <w:t xml:space="preserve"> </w:t>
      </w:r>
      <w:r w:rsidRPr="009B16DB">
        <w:t>vor permite funcționarilor publici membri de sindicat să urmeze cursuri de pregătire pe teme de relaţii de muncă, organizate de federaţia</w:t>
      </w:r>
      <w:r w:rsidR="00295AAC" w:rsidRPr="009B16DB">
        <w:t>/confederația</w:t>
      </w:r>
      <w:r w:rsidRPr="009B16DB">
        <w:t xml:space="preserve"> sindicală la care sunt afiliaţi, fără să suporte cheltuielile acestor cursuri. </w:t>
      </w:r>
    </w:p>
    <w:p w14:paraId="6AD0738D" w14:textId="5E363106" w:rsidR="00787F23" w:rsidRPr="009B16DB" w:rsidRDefault="00295AAC" w:rsidP="009B16DB">
      <w:pPr>
        <w:ind w:firstLine="720"/>
        <w:jc w:val="both"/>
      </w:pPr>
      <w:r w:rsidRPr="009B16DB">
        <w:rPr>
          <w:b/>
          <w:bCs/>
        </w:rPr>
        <w:t xml:space="preserve">Art. </w:t>
      </w:r>
      <w:r w:rsidR="00416415" w:rsidRPr="009B16DB">
        <w:rPr>
          <w:b/>
          <w:bCs/>
        </w:rPr>
        <w:t>68</w:t>
      </w:r>
      <w:r w:rsidRPr="009B16DB">
        <w:rPr>
          <w:b/>
          <w:bCs/>
        </w:rPr>
        <w:t xml:space="preserve"> - </w:t>
      </w:r>
      <w:r w:rsidRPr="009B16DB">
        <w:rPr>
          <w:bCs/>
        </w:rPr>
        <w:t>Angajatorul</w:t>
      </w:r>
      <w:r w:rsidR="00787F23" w:rsidRPr="009B16DB">
        <w:t xml:space="preserve"> recunoaşte dreptul reprezenta</w:t>
      </w:r>
      <w:r w:rsidRPr="009B16DB">
        <w:t xml:space="preserve">nţilor </w:t>
      </w:r>
      <w:r w:rsidR="007B2161" w:rsidRPr="009B16DB">
        <w:t>salariaților</w:t>
      </w:r>
      <w:r w:rsidRPr="009B16DB">
        <w:t xml:space="preserve"> </w:t>
      </w:r>
      <w:r w:rsidR="00787F23" w:rsidRPr="009B16DB">
        <w:t xml:space="preserve">de a verifica în condiţiile legii modul în care sunt respectate drepturile funcționarilor publici prevăzute în prezentul Acord. </w:t>
      </w:r>
    </w:p>
    <w:p w14:paraId="59EDD923" w14:textId="70625068" w:rsidR="00787F23" w:rsidRPr="009B16DB" w:rsidRDefault="00787F23" w:rsidP="009B16DB">
      <w:pPr>
        <w:ind w:firstLine="720"/>
        <w:jc w:val="both"/>
      </w:pPr>
      <w:r w:rsidRPr="009B16DB">
        <w:rPr>
          <w:b/>
          <w:bCs/>
        </w:rPr>
        <w:t xml:space="preserve">Art. </w:t>
      </w:r>
      <w:r w:rsidR="00416415" w:rsidRPr="009B16DB">
        <w:rPr>
          <w:b/>
          <w:bCs/>
        </w:rPr>
        <w:t>69</w:t>
      </w:r>
      <w:r w:rsidRPr="009B16DB">
        <w:rPr>
          <w:b/>
          <w:bCs/>
        </w:rPr>
        <w:t xml:space="preserve"> - </w:t>
      </w:r>
      <w:r w:rsidRPr="009B16DB">
        <w:t>(1)</w:t>
      </w:r>
      <w:r w:rsidRPr="009B16DB">
        <w:rPr>
          <w:b/>
          <w:bCs/>
        </w:rPr>
        <w:t xml:space="preserve"> </w:t>
      </w:r>
      <w:r w:rsidR="00295AAC" w:rsidRPr="009B16DB">
        <w:t xml:space="preserve">Angajatorul </w:t>
      </w:r>
      <w:r w:rsidRPr="009B16DB">
        <w:t xml:space="preserve">şi reprezentanţii </w:t>
      </w:r>
      <w:r w:rsidR="007B2161" w:rsidRPr="009B16DB">
        <w:t>salariaților</w:t>
      </w:r>
      <w:r w:rsidR="00295AAC" w:rsidRPr="009B16DB">
        <w:t xml:space="preserve"> </w:t>
      </w:r>
      <w:r w:rsidRPr="009B16DB">
        <w:t xml:space="preserve">îşi vor comunica reciproc şi în timp util toate problemele de interes reciproc din domeniul raporturilor de serviciu. </w:t>
      </w:r>
    </w:p>
    <w:p w14:paraId="5185B45E" w14:textId="0143A7F8" w:rsidR="00787F23" w:rsidRPr="009B16DB" w:rsidRDefault="00787F23" w:rsidP="009B16DB">
      <w:pPr>
        <w:ind w:firstLine="720"/>
        <w:jc w:val="both"/>
      </w:pPr>
      <w:r w:rsidRPr="009B16DB">
        <w:t>(</w:t>
      </w:r>
      <w:r w:rsidR="00416415" w:rsidRPr="009B16DB">
        <w:t>2</w:t>
      </w:r>
      <w:r w:rsidRPr="009B16DB">
        <w:t>)</w:t>
      </w:r>
      <w:r w:rsidRPr="009B16DB">
        <w:rPr>
          <w:b/>
          <w:bCs/>
        </w:rPr>
        <w:t xml:space="preserve"> </w:t>
      </w:r>
      <w:r w:rsidR="00EA7B9F" w:rsidRPr="009B16DB">
        <w:t>Angajatorul</w:t>
      </w:r>
      <w:r w:rsidRPr="009B16DB">
        <w:t xml:space="preserve"> analizează și identifică și alte modalități de recom</w:t>
      </w:r>
      <w:r w:rsidR="00EA7B9F" w:rsidRPr="009B16DB">
        <w:t>pensare a funcționarilor publici</w:t>
      </w:r>
      <w:r w:rsidRPr="009B16DB">
        <w:t xml:space="preserve">. </w:t>
      </w:r>
    </w:p>
    <w:p w14:paraId="7B47B50E" w14:textId="3756F77D" w:rsidR="00787F23" w:rsidRPr="009B16DB" w:rsidRDefault="00787F23" w:rsidP="009B16DB">
      <w:pPr>
        <w:ind w:firstLine="720"/>
        <w:jc w:val="both"/>
      </w:pPr>
      <w:r w:rsidRPr="009B16DB">
        <w:rPr>
          <w:b/>
          <w:bCs/>
        </w:rPr>
        <w:t xml:space="preserve">Art. </w:t>
      </w:r>
      <w:r w:rsidR="00416415" w:rsidRPr="009B16DB">
        <w:rPr>
          <w:b/>
          <w:bCs/>
        </w:rPr>
        <w:t>70</w:t>
      </w:r>
      <w:r w:rsidRPr="009B16DB">
        <w:rPr>
          <w:b/>
          <w:bCs/>
        </w:rPr>
        <w:t xml:space="preserve"> </w:t>
      </w:r>
      <w:r w:rsidRPr="009B16DB">
        <w:t>- (1)</w:t>
      </w:r>
      <w:r w:rsidRPr="009B16DB">
        <w:rPr>
          <w:b/>
          <w:bCs/>
        </w:rPr>
        <w:t xml:space="preserve"> </w:t>
      </w:r>
      <w:r w:rsidR="00D03A85" w:rsidRPr="009B16DB">
        <w:t>Angajatorul şi sindicatul semnatar al prezentului acord</w:t>
      </w:r>
      <w:r w:rsidRPr="009B16DB">
        <w:t xml:space="preserve"> se recunosc ca parteneri permanenţi de dialog social. </w:t>
      </w:r>
    </w:p>
    <w:p w14:paraId="08F9E109" w14:textId="28DF0705" w:rsidR="00787F23" w:rsidRPr="009B16DB" w:rsidRDefault="00787F23" w:rsidP="009B16DB">
      <w:pPr>
        <w:ind w:firstLine="720"/>
        <w:jc w:val="both"/>
      </w:pPr>
      <w:r w:rsidRPr="009B16DB">
        <w:t>(2)</w:t>
      </w:r>
      <w:r w:rsidRPr="009B16DB">
        <w:rPr>
          <w:b/>
          <w:bCs/>
        </w:rPr>
        <w:t xml:space="preserve"> </w:t>
      </w:r>
      <w:r w:rsidR="00D03A85" w:rsidRPr="009B16DB">
        <w:t xml:space="preserve">La solicitarea </w:t>
      </w:r>
      <w:r w:rsidR="000D14CA" w:rsidRPr="009B16DB">
        <w:t>reprezentantilor</w:t>
      </w:r>
      <w:r w:rsidR="00D03A85" w:rsidRPr="009B16DB">
        <w:t xml:space="preserve"> </w:t>
      </w:r>
      <w:r w:rsidR="007B2161" w:rsidRPr="009B16DB">
        <w:t xml:space="preserve">salariaților </w:t>
      </w:r>
      <w:r w:rsidR="00D03A85" w:rsidRPr="009B16DB">
        <w:t xml:space="preserve">din </w:t>
      </w:r>
      <w:r w:rsidR="000D14CA" w:rsidRPr="009B16DB">
        <w:t>Primaria Oras Techirghiol</w:t>
      </w:r>
      <w:r w:rsidRPr="009B16DB">
        <w:t xml:space="preserve">, trimestrial, poate avea loc o </w:t>
      </w:r>
      <w:r w:rsidR="00D03A85" w:rsidRPr="009B16DB">
        <w:t>întâlnire între reprezentanţii s</w:t>
      </w:r>
      <w:r w:rsidRPr="009B16DB">
        <w:t>indi</w:t>
      </w:r>
      <w:r w:rsidR="00D03A85" w:rsidRPr="009B16DB">
        <w:t>catului şi primar</w:t>
      </w:r>
      <w:r w:rsidRPr="009B16DB">
        <w:t xml:space="preserve">, ca semnatari ai prezentului Acord, pentru a analiza şi decide asupra problemelor de interes pentru fiecare parte. Fiecare parte va informa cu 5 zile lucrătoare înainte asupra problemelor ce urmează a fi abordate. </w:t>
      </w:r>
    </w:p>
    <w:p w14:paraId="313B529A" w14:textId="03A56169" w:rsidR="00787F23" w:rsidRPr="009B16DB" w:rsidRDefault="00787F23" w:rsidP="009B16DB">
      <w:pPr>
        <w:ind w:firstLine="720"/>
        <w:jc w:val="both"/>
      </w:pPr>
      <w:r w:rsidRPr="009B16DB">
        <w:rPr>
          <w:b/>
          <w:bCs/>
        </w:rPr>
        <w:lastRenderedPageBreak/>
        <w:t xml:space="preserve">Art. </w:t>
      </w:r>
      <w:r w:rsidR="00416415" w:rsidRPr="009B16DB">
        <w:rPr>
          <w:b/>
          <w:bCs/>
        </w:rPr>
        <w:t xml:space="preserve">71 </w:t>
      </w:r>
      <w:r w:rsidRPr="009B16DB">
        <w:rPr>
          <w:b/>
          <w:bCs/>
        </w:rPr>
        <w:t xml:space="preserve"> </w:t>
      </w:r>
      <w:r w:rsidRPr="009B16DB">
        <w:t xml:space="preserve">Funcţionarii publici, pot deţine simultan funcţia publică şi funcţia în organele de conducere ale organizaţiilor sindicale, cu obligaţia respectării regimului incompatibilităţilor şi al conflictelor de interese care le este aplicabil. </w:t>
      </w:r>
    </w:p>
    <w:p w14:paraId="11AFC6EA" w14:textId="69BE2D9A" w:rsidR="00787F23" w:rsidRPr="009B16DB" w:rsidRDefault="00787F23" w:rsidP="009B16DB">
      <w:pPr>
        <w:ind w:firstLine="720"/>
        <w:jc w:val="both"/>
      </w:pPr>
      <w:r w:rsidRPr="009B16DB">
        <w:rPr>
          <w:b/>
          <w:bCs/>
        </w:rPr>
        <w:t xml:space="preserve">Art. </w:t>
      </w:r>
      <w:r w:rsidR="00416415" w:rsidRPr="009B16DB">
        <w:rPr>
          <w:b/>
          <w:bCs/>
        </w:rPr>
        <w:t>72</w:t>
      </w:r>
      <w:r w:rsidRPr="009B16DB">
        <w:rPr>
          <w:b/>
          <w:bCs/>
        </w:rPr>
        <w:t xml:space="preserve"> - </w:t>
      </w:r>
      <w:r w:rsidR="000D14CA" w:rsidRPr="009B16DB">
        <w:t xml:space="preserve">Reprezentantii </w:t>
      </w:r>
      <w:r w:rsidR="007B2161" w:rsidRPr="009B16DB">
        <w:t>salariaților</w:t>
      </w:r>
      <w:r w:rsidR="000D14CA" w:rsidRPr="009B16DB">
        <w:t xml:space="preserve"> din Primaria Oras Techirghiol</w:t>
      </w:r>
      <w:r w:rsidRPr="009B16DB">
        <w:t xml:space="preserve"> a</w:t>
      </w:r>
      <w:r w:rsidR="000D14CA" w:rsidRPr="009B16DB">
        <w:t>u</w:t>
      </w:r>
      <w:r w:rsidRPr="009B16DB">
        <w:t xml:space="preserve"> acces cu prioritate, în măsura posibili</w:t>
      </w:r>
      <w:r w:rsidR="00D03A85" w:rsidRPr="009B16DB">
        <w:t>tăților, la primar</w:t>
      </w:r>
      <w:r w:rsidRPr="009B16DB">
        <w:t xml:space="preserve">, pentru rezolvarea problemelor urgente privind activitatea </w:t>
      </w:r>
      <w:r w:rsidR="000D14CA" w:rsidRPr="009B16DB">
        <w:t>lucratorilor</w:t>
      </w:r>
      <w:r w:rsidRPr="009B16DB">
        <w:t xml:space="preserve">. </w:t>
      </w:r>
    </w:p>
    <w:p w14:paraId="1F6ECB10" w14:textId="71270FB8" w:rsidR="00787F23" w:rsidRPr="009B16DB" w:rsidRDefault="00787F23" w:rsidP="009B16DB">
      <w:pPr>
        <w:ind w:firstLine="720"/>
        <w:jc w:val="both"/>
      </w:pPr>
      <w:r w:rsidRPr="009B16DB">
        <w:rPr>
          <w:b/>
          <w:bCs/>
        </w:rPr>
        <w:t xml:space="preserve">Art. </w:t>
      </w:r>
      <w:r w:rsidR="00416415" w:rsidRPr="009B16DB">
        <w:rPr>
          <w:b/>
          <w:bCs/>
        </w:rPr>
        <w:t>73</w:t>
      </w:r>
      <w:r w:rsidRPr="009B16DB">
        <w:rPr>
          <w:b/>
          <w:bCs/>
        </w:rPr>
        <w:t xml:space="preserve"> </w:t>
      </w:r>
      <w:r w:rsidR="00416415" w:rsidRPr="009B16DB">
        <w:rPr>
          <w:b/>
          <w:bCs/>
        </w:rPr>
        <w:t>–</w:t>
      </w:r>
      <w:r w:rsidR="00416415" w:rsidRPr="009B16DB">
        <w:t>(1)</w:t>
      </w:r>
      <w:r w:rsidRPr="009B16DB">
        <w:rPr>
          <w:b/>
          <w:bCs/>
        </w:rPr>
        <w:t xml:space="preserve"> </w:t>
      </w:r>
      <w:r w:rsidRPr="009B16DB">
        <w:t xml:space="preserve">În situaţia declanşării unor conflicte de muncă, inclusiv a grevei, potrivit legii, </w:t>
      </w:r>
      <w:r w:rsidR="000D14CA" w:rsidRPr="009B16DB">
        <w:t>lucrătorii din Primaria Oras Techirghiol</w:t>
      </w:r>
      <w:r w:rsidRPr="009B16DB">
        <w:t xml:space="preserve"> a</w:t>
      </w:r>
      <w:r w:rsidR="000D14CA" w:rsidRPr="009B16DB">
        <w:t>u</w:t>
      </w:r>
      <w:r w:rsidRPr="009B16DB">
        <w:t xml:space="preserve"> obligaţia ca pe durata acestora să protejeze patrimoniu</w:t>
      </w:r>
      <w:r w:rsidR="00D03A85" w:rsidRPr="009B16DB">
        <w:t xml:space="preserve">l angajatorului </w:t>
      </w:r>
      <w:r w:rsidRPr="009B16DB">
        <w:t xml:space="preserve">şi să asigure funcţionarea acestuia în cazul în care sunt urgenţe. </w:t>
      </w:r>
    </w:p>
    <w:p w14:paraId="3F7E6501" w14:textId="029306B9" w:rsidR="00787F23" w:rsidRPr="009B16DB" w:rsidRDefault="00787F23" w:rsidP="009B16DB">
      <w:pPr>
        <w:ind w:firstLine="720"/>
        <w:jc w:val="both"/>
      </w:pPr>
      <w:r w:rsidRPr="009B16DB">
        <w:t>(</w:t>
      </w:r>
      <w:r w:rsidR="00416415" w:rsidRPr="009B16DB">
        <w:t>2</w:t>
      </w:r>
      <w:r w:rsidRPr="009B16DB">
        <w:t>)</w:t>
      </w:r>
      <w:r w:rsidRPr="009B16DB">
        <w:rPr>
          <w:b/>
          <w:bCs/>
        </w:rPr>
        <w:t xml:space="preserve"> </w:t>
      </w:r>
      <w:r w:rsidRPr="009B16DB">
        <w:t>Nerespectarea prevederilor pre</w:t>
      </w:r>
      <w:r w:rsidR="00D03A85" w:rsidRPr="009B16DB">
        <w:t xml:space="preserve">zentului Acord duce </w:t>
      </w:r>
      <w:r w:rsidRPr="009B16DB">
        <w:t xml:space="preserve">în situația declanșării conflictului de muncă, în conformitate cu prevederile legale. </w:t>
      </w:r>
    </w:p>
    <w:p w14:paraId="6F23230E" w14:textId="77777777" w:rsidR="00416415" w:rsidRPr="009B16DB" w:rsidRDefault="00416415" w:rsidP="009B16DB">
      <w:pPr>
        <w:ind w:right="22"/>
        <w:jc w:val="center"/>
        <w:rPr>
          <w:b/>
          <w:i/>
        </w:rPr>
      </w:pPr>
    </w:p>
    <w:p w14:paraId="3204C19A" w14:textId="77777777" w:rsidR="00416415" w:rsidRPr="009B16DB" w:rsidRDefault="00416415" w:rsidP="009B16DB">
      <w:pPr>
        <w:ind w:right="23"/>
        <w:jc w:val="center"/>
        <w:rPr>
          <w:b/>
          <w:iCs/>
          <w:u w:val="single"/>
        </w:rPr>
      </w:pPr>
      <w:r w:rsidRPr="009B16DB">
        <w:rPr>
          <w:b/>
          <w:iCs/>
          <w:u w:val="single"/>
        </w:rPr>
        <w:t>CAPITOLUL IX</w:t>
      </w:r>
    </w:p>
    <w:p w14:paraId="7B8411F9" w14:textId="77777777" w:rsidR="00416415" w:rsidRPr="009B16DB" w:rsidRDefault="00416415" w:rsidP="009B16DB">
      <w:pPr>
        <w:ind w:right="23"/>
        <w:jc w:val="center"/>
        <w:rPr>
          <w:b/>
          <w:u w:val="single"/>
        </w:rPr>
      </w:pPr>
      <w:r w:rsidRPr="009B16DB">
        <w:rPr>
          <w:b/>
          <w:u w:val="single"/>
        </w:rPr>
        <w:t>RĂSPUNDEREA JURIDICĂ</w:t>
      </w:r>
    </w:p>
    <w:p w14:paraId="14B28647" w14:textId="0D3EDEEF" w:rsidR="00416415" w:rsidRPr="009B16DB" w:rsidRDefault="00416415" w:rsidP="009B16DB">
      <w:pPr>
        <w:ind w:right="22" w:firstLine="720"/>
        <w:jc w:val="both"/>
      </w:pPr>
      <w:r w:rsidRPr="009B16DB">
        <w:rPr>
          <w:b/>
        </w:rPr>
        <w:t xml:space="preserve">Art. 74- </w:t>
      </w:r>
      <w:r w:rsidRPr="009B16DB">
        <w:t xml:space="preserve"> Angajatorul asigură informarea fiecărui salariat cu privire la conţinutul Regulamentului intern, prin afişare la sediu si postare pe site-ul instituţiei.    </w:t>
      </w:r>
    </w:p>
    <w:p w14:paraId="1FD61F59" w14:textId="4AA4177E" w:rsidR="00416415" w:rsidRPr="009B16DB" w:rsidRDefault="00416415" w:rsidP="009B16DB">
      <w:pPr>
        <w:ind w:right="22" w:firstLine="720"/>
        <w:jc w:val="both"/>
      </w:pPr>
      <w:r w:rsidRPr="009B16DB">
        <w:rPr>
          <w:b/>
        </w:rPr>
        <w:t>Art. 75-</w:t>
      </w:r>
      <w:r w:rsidRPr="009B16DB">
        <w:t xml:space="preserve"> Angajatorul dispune de prerogativă disciplinară, având dreptul de a aplica, potrivit legii, sancţiuni disciplinare salariaţilor ori de câte ori constată că aceştia au săvârşit abateri disciplinare.</w:t>
      </w:r>
    </w:p>
    <w:p w14:paraId="747D4CBB" w14:textId="38A02B54" w:rsidR="00416415" w:rsidRPr="009B16DB" w:rsidRDefault="00416415" w:rsidP="009B16DB">
      <w:pPr>
        <w:ind w:right="22" w:firstLine="720"/>
        <w:jc w:val="both"/>
      </w:pPr>
      <w:r w:rsidRPr="009B16DB">
        <w:rPr>
          <w:b/>
        </w:rPr>
        <w:t xml:space="preserve">Art. </w:t>
      </w:r>
      <w:r w:rsidR="00AF3B3D" w:rsidRPr="009B16DB">
        <w:rPr>
          <w:b/>
        </w:rPr>
        <w:t>76</w:t>
      </w:r>
      <w:r w:rsidRPr="009B16DB">
        <w:rPr>
          <w:b/>
        </w:rPr>
        <w:t>-</w:t>
      </w:r>
      <w:r w:rsidRPr="009B16DB">
        <w:t xml:space="preserve"> Sancţiunile disciplinare pe care le poate aplica angajatorul, în cazul în care salariatul a săvârşit o abatere disciplinară, sunt cele prevăzute de lege, cu respectarea procedurilor legale.</w:t>
      </w:r>
    </w:p>
    <w:p w14:paraId="05F59301" w14:textId="05701C9D" w:rsidR="00416415" w:rsidRPr="009B16DB" w:rsidRDefault="00416415" w:rsidP="009B16DB">
      <w:pPr>
        <w:ind w:right="22" w:firstLine="720"/>
        <w:jc w:val="both"/>
      </w:pPr>
      <w:r w:rsidRPr="009B16DB">
        <w:rPr>
          <w:b/>
        </w:rPr>
        <w:t>Art. 7</w:t>
      </w:r>
      <w:r w:rsidR="00AF3B3D" w:rsidRPr="009B16DB">
        <w:rPr>
          <w:b/>
        </w:rPr>
        <w:t>7</w:t>
      </w:r>
      <w:r w:rsidRPr="009B16DB">
        <w:rPr>
          <w:b/>
        </w:rPr>
        <w:t xml:space="preserve">- </w:t>
      </w:r>
      <w:r w:rsidRPr="009B16DB">
        <w:t>(1) Angajatorul si salariaţii răspund patrimonial, în temeiul  normelor şi principiilor răspunderii civile, pentru pagubele materiale produse reciproc din vina şi în legătură cu munca lor.</w:t>
      </w:r>
    </w:p>
    <w:p w14:paraId="39154496" w14:textId="77777777" w:rsidR="00416415" w:rsidRPr="009B16DB" w:rsidRDefault="00416415" w:rsidP="009B16DB">
      <w:pPr>
        <w:ind w:right="22" w:firstLine="720"/>
        <w:jc w:val="both"/>
      </w:pPr>
      <w:r w:rsidRPr="009B16DB">
        <w:t>(2) Modul de stabilire a pagubei, dimensiunea răspunderii patrimoniale, modul şi termenele de recuperare a pagubelor sau a daunelor stabilite în sarcina anagajatorului, respectiv a salariaţilor sunt cele prevăzute de lege.</w:t>
      </w:r>
    </w:p>
    <w:p w14:paraId="7FF5034F" w14:textId="442791D1" w:rsidR="00416415" w:rsidRPr="009B16DB" w:rsidRDefault="00416415" w:rsidP="009B16DB">
      <w:pPr>
        <w:ind w:right="22" w:firstLine="720"/>
        <w:jc w:val="both"/>
      </w:pPr>
      <w:r w:rsidRPr="009B16DB">
        <w:rPr>
          <w:b/>
        </w:rPr>
        <w:t>Art. 7</w:t>
      </w:r>
      <w:r w:rsidR="00AF3B3D" w:rsidRPr="009B16DB">
        <w:rPr>
          <w:b/>
        </w:rPr>
        <w:t>8</w:t>
      </w:r>
      <w:r w:rsidRPr="009B16DB">
        <w:rPr>
          <w:b/>
        </w:rPr>
        <w:t>-</w:t>
      </w:r>
      <w:r w:rsidRPr="009B16DB">
        <w:t xml:space="preserve"> (1) Pentru faptele care constituie contravenţie, conform legii</w:t>
      </w:r>
      <w:r w:rsidRPr="009B16DB">
        <w:rPr>
          <w:b/>
          <w:i/>
        </w:rPr>
        <w:t>,</w:t>
      </w:r>
      <w:r w:rsidRPr="009B16DB">
        <w:t xml:space="preserve"> angajatorul si salariaţii răspund contravenţional în cazul în care au săvârşit o contravenţie în timpul şi în legătură cu sarcinile de serviciu.</w:t>
      </w:r>
    </w:p>
    <w:p w14:paraId="758CDF36" w14:textId="77777777" w:rsidR="00416415" w:rsidRPr="009B16DB" w:rsidRDefault="00416415" w:rsidP="009B16DB">
      <w:pPr>
        <w:ind w:right="22" w:firstLine="720"/>
        <w:jc w:val="both"/>
      </w:pPr>
      <w:r w:rsidRPr="009B16DB">
        <w:t xml:space="preserve">  (2) În situaţia în care angajatorul sau salariaţii comit fapte care, potrivit legii</w:t>
      </w:r>
      <w:r w:rsidRPr="009B16DB">
        <w:rPr>
          <w:b/>
          <w:i/>
        </w:rPr>
        <w:t>,</w:t>
      </w:r>
      <w:r w:rsidRPr="009B16DB">
        <w:t xml:space="preserve"> constituie infracţiuni, vor suporta răspunderea penală, conform prevederilor legale.</w:t>
      </w:r>
    </w:p>
    <w:p w14:paraId="385C2203" w14:textId="6F347A34" w:rsidR="00416415" w:rsidRPr="009B16DB" w:rsidRDefault="00416415" w:rsidP="009B16DB">
      <w:pPr>
        <w:ind w:right="22" w:firstLine="720"/>
        <w:jc w:val="both"/>
        <w:rPr>
          <w:i/>
        </w:rPr>
      </w:pPr>
      <w:r w:rsidRPr="009B16DB">
        <w:rPr>
          <w:b/>
        </w:rPr>
        <w:t>Art. 7</w:t>
      </w:r>
      <w:r w:rsidR="00AF3B3D" w:rsidRPr="009B16DB">
        <w:rPr>
          <w:b/>
        </w:rPr>
        <w:t>9</w:t>
      </w:r>
      <w:r w:rsidRPr="009B16DB">
        <w:rPr>
          <w:b/>
        </w:rPr>
        <w:t xml:space="preserve">- </w:t>
      </w:r>
      <w:r w:rsidRPr="009B16DB">
        <w:t>(1) Conflictele de muncă cu privire la încheierea, executarea, modificarea, suspendarea şi încetarea raportului de serviciu vor fi soluţionate cât posibil pe cale amiabilă, ori de instanţele stabilite conform Codului de procedură civilă.</w:t>
      </w:r>
    </w:p>
    <w:p w14:paraId="4191AF9F" w14:textId="4ED908B5" w:rsidR="00416415" w:rsidRPr="009B16DB" w:rsidRDefault="00416415" w:rsidP="009B16DB">
      <w:pPr>
        <w:ind w:right="22"/>
        <w:jc w:val="both"/>
      </w:pPr>
      <w:r w:rsidRPr="009B16DB">
        <w:tab/>
        <w:t xml:space="preserve"> (2) Cererile referitoare la cauzele conflictelor de muncă dintre Angajator şi </w:t>
      </w:r>
      <w:r w:rsidR="000D14CA" w:rsidRPr="009B16DB">
        <w:t xml:space="preserve">reprezentantii </w:t>
      </w:r>
      <w:r w:rsidR="007B2161" w:rsidRPr="009B16DB">
        <w:t>salariaților</w:t>
      </w:r>
      <w:r w:rsidR="000D14CA" w:rsidRPr="009B16DB">
        <w:t xml:space="preserve"> din Primaria Oras Techirghiol</w:t>
      </w:r>
      <w:r w:rsidRPr="009B16DB">
        <w:t xml:space="preserve"> se adresează de către reclamant instanţei competente.</w:t>
      </w:r>
      <w:r w:rsidRPr="009B16DB">
        <w:tab/>
      </w:r>
    </w:p>
    <w:p w14:paraId="0D0B3B22" w14:textId="2408F6E3" w:rsidR="00416415" w:rsidRPr="009B16DB" w:rsidRDefault="00416415" w:rsidP="009B16DB">
      <w:pPr>
        <w:ind w:firstLine="720"/>
        <w:jc w:val="both"/>
      </w:pPr>
      <w:r w:rsidRPr="009B16DB">
        <w:rPr>
          <w:b/>
        </w:rPr>
        <w:t xml:space="preserve">Art. </w:t>
      </w:r>
      <w:r w:rsidR="00AF3B3D" w:rsidRPr="009B16DB">
        <w:rPr>
          <w:b/>
        </w:rPr>
        <w:t>80</w:t>
      </w:r>
      <w:r w:rsidRPr="009B16DB">
        <w:rPr>
          <w:b/>
        </w:rPr>
        <w:t xml:space="preserve">- </w:t>
      </w:r>
      <w:r w:rsidRPr="009B16DB">
        <w:t>(1) Încălcarea cu vinovăţie de către salariaţi a îndatoririlor corespunzătoare funcţiei pe care o deţin şi a normelor de conduită profesională şi civică prevăzute de lege, constituie abatere disciplinară şi atrage răspunderea disciplinară a acestora.</w:t>
      </w:r>
    </w:p>
    <w:p w14:paraId="02E84F10" w14:textId="77777777" w:rsidR="00416415" w:rsidRPr="009B16DB" w:rsidRDefault="00416415" w:rsidP="009B16DB">
      <w:pPr>
        <w:jc w:val="both"/>
        <w:rPr>
          <w:lang w:val="it-IT"/>
        </w:rPr>
      </w:pPr>
      <w:r w:rsidRPr="009B16DB">
        <w:t xml:space="preserve">            </w:t>
      </w:r>
      <w:r w:rsidRPr="009B16DB">
        <w:rPr>
          <w:lang w:val="it-IT"/>
        </w:rPr>
        <w:t>(2) Constituie abateri disciplinare următoarele fapte:</w:t>
      </w:r>
    </w:p>
    <w:p w14:paraId="252DC5C5" w14:textId="77777777" w:rsidR="00416415" w:rsidRPr="009B16DB" w:rsidRDefault="00416415" w:rsidP="009B16DB">
      <w:pPr>
        <w:ind w:firstLine="1843"/>
        <w:jc w:val="both"/>
        <w:rPr>
          <w:lang w:val="it-IT"/>
        </w:rPr>
      </w:pPr>
      <w:r w:rsidRPr="009B16DB">
        <w:rPr>
          <w:lang w:val="it-IT"/>
        </w:rPr>
        <w:t xml:space="preserve">    a) întârzierea sistematică în efectuarea lucrărilor;</w:t>
      </w:r>
    </w:p>
    <w:p w14:paraId="6808EFCE" w14:textId="77777777" w:rsidR="00416415" w:rsidRPr="009B16DB" w:rsidRDefault="00416415" w:rsidP="009B16DB">
      <w:pPr>
        <w:ind w:firstLine="1843"/>
        <w:jc w:val="both"/>
        <w:rPr>
          <w:lang w:val="it-IT"/>
        </w:rPr>
      </w:pPr>
      <w:r w:rsidRPr="009B16DB">
        <w:rPr>
          <w:lang w:val="it-IT"/>
        </w:rPr>
        <w:t xml:space="preserve">    b) neglijenţa repetată în rezolvarea lucrărilor;</w:t>
      </w:r>
    </w:p>
    <w:p w14:paraId="39E4AF7E" w14:textId="77777777" w:rsidR="00416415" w:rsidRPr="009B16DB" w:rsidRDefault="00416415" w:rsidP="009B16DB">
      <w:pPr>
        <w:ind w:firstLine="1843"/>
        <w:jc w:val="both"/>
        <w:rPr>
          <w:lang w:val="it-IT"/>
        </w:rPr>
      </w:pPr>
      <w:r w:rsidRPr="009B16DB">
        <w:rPr>
          <w:lang w:val="it-IT"/>
        </w:rPr>
        <w:t xml:space="preserve">    c) absenţe nemotivate de la serviciu;</w:t>
      </w:r>
    </w:p>
    <w:p w14:paraId="152D3FB4" w14:textId="55FD44D4" w:rsidR="00416415" w:rsidRPr="009B16DB" w:rsidRDefault="00416415" w:rsidP="009B16DB">
      <w:pPr>
        <w:ind w:firstLine="720"/>
        <w:jc w:val="both"/>
        <w:rPr>
          <w:lang w:val="it-IT"/>
        </w:rPr>
      </w:pPr>
      <w:r w:rsidRPr="009B16DB">
        <w:rPr>
          <w:b/>
        </w:rPr>
        <w:t xml:space="preserve">Art. </w:t>
      </w:r>
      <w:r w:rsidR="00AF3B3D" w:rsidRPr="009B16DB">
        <w:rPr>
          <w:b/>
        </w:rPr>
        <w:t>81</w:t>
      </w:r>
      <w:r w:rsidRPr="009B16DB">
        <w:rPr>
          <w:b/>
        </w:rPr>
        <w:t>-</w:t>
      </w:r>
      <w:r w:rsidRPr="009B16DB">
        <w:t xml:space="preserve"> (1) Pentru comiterea unor abateri disciplinare grave de către salariat, angajatorul poate dispune destituirea din funcţie  pe motive care ţin de persoana salariatului sau încetarea raportului de serviciu, cu respectarea prevederilor legale în vigoare.</w:t>
      </w:r>
    </w:p>
    <w:p w14:paraId="03F1A872" w14:textId="77777777" w:rsidR="00416415" w:rsidRPr="009B16DB" w:rsidRDefault="00416415" w:rsidP="009B16DB">
      <w:pPr>
        <w:ind w:right="22"/>
        <w:jc w:val="both"/>
      </w:pPr>
      <w:r w:rsidRPr="009B16DB">
        <w:t xml:space="preserve">           (2) Înainte de a dispune măsurile de sancţionare, se va efectua cercetarea disciplinară prealabilă, cerându-se şi punctul de vedere al comisiei de desciplină.</w:t>
      </w:r>
    </w:p>
    <w:p w14:paraId="68D7DEE6" w14:textId="77777777" w:rsidR="00416415" w:rsidRPr="009B16DB" w:rsidRDefault="00416415" w:rsidP="009B16DB">
      <w:pPr>
        <w:ind w:right="22"/>
        <w:jc w:val="both"/>
      </w:pPr>
    </w:p>
    <w:p w14:paraId="3C8F1451" w14:textId="77777777" w:rsidR="00416415" w:rsidRPr="009B16DB" w:rsidRDefault="00416415" w:rsidP="009B16DB">
      <w:pPr>
        <w:ind w:right="23"/>
        <w:jc w:val="center"/>
        <w:rPr>
          <w:b/>
          <w:iCs/>
          <w:u w:val="single"/>
        </w:rPr>
      </w:pPr>
      <w:r w:rsidRPr="009B16DB">
        <w:rPr>
          <w:b/>
          <w:iCs/>
          <w:u w:val="single"/>
        </w:rPr>
        <w:lastRenderedPageBreak/>
        <w:t>CAPITOLUL X</w:t>
      </w:r>
    </w:p>
    <w:p w14:paraId="580B3D71" w14:textId="77777777" w:rsidR="00416415" w:rsidRPr="009B16DB" w:rsidRDefault="00416415" w:rsidP="009B16DB">
      <w:pPr>
        <w:ind w:right="23"/>
        <w:jc w:val="center"/>
        <w:rPr>
          <w:b/>
          <w:u w:val="single"/>
        </w:rPr>
      </w:pPr>
      <w:r w:rsidRPr="009B16DB">
        <w:rPr>
          <w:b/>
          <w:u w:val="single"/>
        </w:rPr>
        <w:t>COMISIA PARITARĂ. COMISIA DE DISCIPLINĂ</w:t>
      </w:r>
    </w:p>
    <w:p w14:paraId="424105F9" w14:textId="73A22870" w:rsidR="00416415" w:rsidRPr="009B16DB" w:rsidRDefault="00416415" w:rsidP="009B16DB">
      <w:pPr>
        <w:ind w:right="22" w:firstLine="720"/>
        <w:jc w:val="both"/>
      </w:pPr>
      <w:r w:rsidRPr="009B16DB">
        <w:rPr>
          <w:b/>
        </w:rPr>
        <w:t xml:space="preserve">Art. </w:t>
      </w:r>
      <w:r w:rsidR="00AF3B3D" w:rsidRPr="009B16DB">
        <w:rPr>
          <w:b/>
        </w:rPr>
        <w:t>82</w:t>
      </w:r>
      <w:r w:rsidRPr="009B16DB">
        <w:rPr>
          <w:b/>
        </w:rPr>
        <w:t>-</w:t>
      </w:r>
      <w:r w:rsidRPr="009B16DB">
        <w:t xml:space="preserve"> Comisia paritară este consultată cu ocazia stabilirii măsurilor privind condiţiile de muncă, sănătatea şi securitatea muncii, formulând propuneri care privesc:</w:t>
      </w:r>
    </w:p>
    <w:p w14:paraId="538EE6D7" w14:textId="77777777" w:rsidR="00416415" w:rsidRPr="009B16DB" w:rsidRDefault="00416415" w:rsidP="009B16DB">
      <w:pPr>
        <w:ind w:right="22" w:firstLine="1440"/>
        <w:jc w:val="both"/>
      </w:pPr>
      <w:r w:rsidRPr="009B16DB">
        <w:t>a) organizarea eficientă a timpului de muncă al salariaţilor;</w:t>
      </w:r>
    </w:p>
    <w:p w14:paraId="2C3AA797" w14:textId="77777777" w:rsidR="00416415" w:rsidRPr="009B16DB" w:rsidRDefault="00416415" w:rsidP="009B16DB">
      <w:pPr>
        <w:ind w:right="22" w:firstLine="1440"/>
        <w:jc w:val="both"/>
      </w:pPr>
      <w:r w:rsidRPr="009B16DB">
        <w:t>b) formarea profesională;</w:t>
      </w:r>
    </w:p>
    <w:p w14:paraId="613C0B65" w14:textId="77777777" w:rsidR="00416415" w:rsidRPr="009B16DB" w:rsidRDefault="00416415" w:rsidP="009B16DB">
      <w:pPr>
        <w:ind w:right="22" w:firstLine="1440"/>
        <w:jc w:val="both"/>
      </w:pPr>
      <w:r w:rsidRPr="009B16DB">
        <w:t>c) măsuri de protecţie a muncii;</w:t>
      </w:r>
    </w:p>
    <w:p w14:paraId="578DFCBA" w14:textId="77777777" w:rsidR="00416415" w:rsidRPr="009B16DB" w:rsidRDefault="00416415" w:rsidP="009B16DB">
      <w:pPr>
        <w:ind w:right="22" w:firstLine="1440"/>
        <w:jc w:val="both"/>
      </w:pPr>
      <w:r w:rsidRPr="009B16DB">
        <w:t>d) măsuri de eficientizare a activităţii salariaţilor;</w:t>
      </w:r>
    </w:p>
    <w:p w14:paraId="7D256001" w14:textId="277885A2" w:rsidR="00416415" w:rsidRPr="009B16DB" w:rsidRDefault="00416415" w:rsidP="009B16DB">
      <w:pPr>
        <w:ind w:right="22" w:firstLine="720"/>
        <w:jc w:val="both"/>
      </w:pPr>
      <w:r w:rsidRPr="009B16DB">
        <w:rPr>
          <w:b/>
        </w:rPr>
        <w:t xml:space="preserve">Art. </w:t>
      </w:r>
      <w:r w:rsidR="00AF3B3D" w:rsidRPr="009B16DB">
        <w:rPr>
          <w:b/>
        </w:rPr>
        <w:t>83</w:t>
      </w:r>
      <w:r w:rsidRPr="009B16DB">
        <w:rPr>
          <w:b/>
        </w:rPr>
        <w:t>-</w:t>
      </w:r>
      <w:r w:rsidRPr="009B16DB">
        <w:t xml:space="preserve"> (1) Comisia paritară acordă aviz în problemele în care este consultată în scris şi motivat. Avizul comisiei paritare are caracter consultativ.</w:t>
      </w:r>
    </w:p>
    <w:p w14:paraId="1DE110E8" w14:textId="7E368959" w:rsidR="00416415" w:rsidRPr="009B16DB" w:rsidRDefault="00416415" w:rsidP="009B16DB">
      <w:pPr>
        <w:ind w:right="22" w:firstLine="720"/>
        <w:jc w:val="both"/>
      </w:pPr>
      <w:r w:rsidRPr="009B16DB">
        <w:t xml:space="preserve">   (2) O copie a prezentului </w:t>
      </w:r>
      <w:r w:rsidR="00AF3B3D" w:rsidRPr="009B16DB">
        <w:t>Acord Colectiv de Muncă</w:t>
      </w:r>
      <w:r w:rsidRPr="009B16DB">
        <w:t xml:space="preserve"> se depune la Comisia paritară, care urmăreşte permanent realizarea sa.</w:t>
      </w:r>
    </w:p>
    <w:p w14:paraId="5E526893" w14:textId="7FFCCEC4" w:rsidR="00416415" w:rsidRPr="009B16DB" w:rsidRDefault="00416415" w:rsidP="009B16DB">
      <w:pPr>
        <w:ind w:right="22" w:firstLine="720"/>
        <w:jc w:val="both"/>
      </w:pPr>
      <w:r w:rsidRPr="009B16DB">
        <w:rPr>
          <w:b/>
        </w:rPr>
        <w:t xml:space="preserve">Art. </w:t>
      </w:r>
      <w:r w:rsidR="00AF3B3D" w:rsidRPr="009B16DB">
        <w:rPr>
          <w:b/>
        </w:rPr>
        <w:t>84</w:t>
      </w:r>
      <w:r w:rsidRPr="009B16DB">
        <w:rPr>
          <w:b/>
        </w:rPr>
        <w:t>-</w:t>
      </w:r>
      <w:r w:rsidRPr="009B16DB">
        <w:t xml:space="preserve"> Conflictele de muncă ce apar în derularea </w:t>
      </w:r>
      <w:r w:rsidR="00AF3B3D" w:rsidRPr="009B16DB">
        <w:t xml:space="preserve">Acordului </w:t>
      </w:r>
      <w:r w:rsidRPr="009B16DB">
        <w:t xml:space="preserve"> Colectiv</w:t>
      </w:r>
      <w:r w:rsidR="00AF3B3D" w:rsidRPr="009B16DB">
        <w:t xml:space="preserve"> de Muncă</w:t>
      </w:r>
      <w:r w:rsidRPr="009B16DB">
        <w:t xml:space="preserve"> se soluţionează pe cale amiabilă, prin Comisia paritară sau în baza legislaţiei speciale.</w:t>
      </w:r>
    </w:p>
    <w:p w14:paraId="1A82B682" w14:textId="643C5843" w:rsidR="00416415" w:rsidRPr="009B16DB" w:rsidRDefault="00416415" w:rsidP="009B16DB">
      <w:pPr>
        <w:ind w:right="22" w:firstLine="720"/>
        <w:jc w:val="both"/>
      </w:pPr>
      <w:r w:rsidRPr="009B16DB">
        <w:rPr>
          <w:b/>
        </w:rPr>
        <w:t xml:space="preserve">Art. </w:t>
      </w:r>
      <w:r w:rsidR="00AF3B3D" w:rsidRPr="009B16DB">
        <w:rPr>
          <w:b/>
        </w:rPr>
        <w:t>85</w:t>
      </w:r>
      <w:r w:rsidRPr="009B16DB">
        <w:rPr>
          <w:b/>
        </w:rPr>
        <w:t>-</w:t>
      </w:r>
      <w:r w:rsidRPr="009B16DB">
        <w:t xml:space="preserve"> Comisia de disciplină, constituită la nivelul instituţiei, cercetează abaterile disciplinare pentru care a fost sesizată, întocmeşte rapoarte cu privire la cauzele pentru care a fost sesizată şi le înaintează angajatorului cu propunerile sale (fie sancţiune aplicabilă, fie clasarea cauzei).</w:t>
      </w:r>
    </w:p>
    <w:p w14:paraId="23A04A4F" w14:textId="60C0ABE4" w:rsidR="00416415" w:rsidRPr="009B16DB" w:rsidRDefault="00416415" w:rsidP="009B16DB">
      <w:pPr>
        <w:ind w:right="22" w:firstLine="720"/>
        <w:jc w:val="both"/>
      </w:pPr>
      <w:r w:rsidRPr="009B16DB">
        <w:rPr>
          <w:b/>
        </w:rPr>
        <w:t xml:space="preserve">Art. </w:t>
      </w:r>
      <w:r w:rsidR="00AF3B3D" w:rsidRPr="009B16DB">
        <w:rPr>
          <w:b/>
        </w:rPr>
        <w:t>86</w:t>
      </w:r>
      <w:r w:rsidRPr="009B16DB">
        <w:rPr>
          <w:b/>
        </w:rPr>
        <w:t>-</w:t>
      </w:r>
      <w:r w:rsidRPr="009B16DB">
        <w:t xml:space="preserve"> Angajatorul emite dispoziţia de sancţionare a salariatului, pe baza propunerii cuprinse în raportul comisiei de disciplină, iar în cazul în care aplică o altă sancţiune decât cea propusă de către comisia de disciplină, în actul administrativ de sancţionare va preciza motivul pentru care a fost aplicată o altă sancţiune.</w:t>
      </w:r>
    </w:p>
    <w:p w14:paraId="574F6B33" w14:textId="77777777" w:rsidR="00416415" w:rsidRPr="009B16DB" w:rsidRDefault="00416415" w:rsidP="009B16DB">
      <w:pPr>
        <w:ind w:right="23"/>
        <w:jc w:val="center"/>
        <w:rPr>
          <w:b/>
          <w:i/>
        </w:rPr>
      </w:pPr>
    </w:p>
    <w:p w14:paraId="6EF5B94B" w14:textId="1038A17B" w:rsidR="00787F23" w:rsidRPr="009B16DB" w:rsidRDefault="00787F23" w:rsidP="009B16DB">
      <w:pPr>
        <w:jc w:val="center"/>
        <w:rPr>
          <w:u w:val="single"/>
        </w:rPr>
      </w:pPr>
      <w:r w:rsidRPr="009B16DB">
        <w:rPr>
          <w:b/>
          <w:bCs/>
          <w:u w:val="single"/>
        </w:rPr>
        <w:t xml:space="preserve">CAPITOLUL </w:t>
      </w:r>
      <w:r w:rsidR="00AF3B3D" w:rsidRPr="009B16DB">
        <w:rPr>
          <w:b/>
          <w:bCs/>
          <w:u w:val="single"/>
        </w:rPr>
        <w:t>X</w:t>
      </w:r>
      <w:r w:rsidRPr="009B16DB">
        <w:rPr>
          <w:b/>
          <w:bCs/>
          <w:u w:val="single"/>
        </w:rPr>
        <w:t>I</w:t>
      </w:r>
    </w:p>
    <w:p w14:paraId="63D25B98" w14:textId="148135C6" w:rsidR="00787F23" w:rsidRPr="009B16DB" w:rsidRDefault="00787F23" w:rsidP="009B16DB">
      <w:pPr>
        <w:jc w:val="center"/>
        <w:rPr>
          <w:u w:val="single"/>
        </w:rPr>
      </w:pPr>
      <w:r w:rsidRPr="009B16DB">
        <w:rPr>
          <w:b/>
          <w:bCs/>
          <w:u w:val="single"/>
        </w:rPr>
        <w:t>DISPOZIŢII FINALE</w:t>
      </w:r>
    </w:p>
    <w:p w14:paraId="1810BF0C" w14:textId="38D70320" w:rsidR="00787F23" w:rsidRPr="009B16DB" w:rsidRDefault="00787F23" w:rsidP="009B16DB">
      <w:pPr>
        <w:ind w:firstLine="720"/>
        <w:jc w:val="both"/>
      </w:pPr>
      <w:r w:rsidRPr="009B16DB">
        <w:rPr>
          <w:b/>
          <w:bCs/>
        </w:rPr>
        <w:t xml:space="preserve">Art. </w:t>
      </w:r>
      <w:r w:rsidR="00AF3B3D" w:rsidRPr="009B16DB">
        <w:rPr>
          <w:b/>
          <w:bCs/>
        </w:rPr>
        <w:t>87</w:t>
      </w:r>
      <w:r w:rsidRPr="009B16DB">
        <w:rPr>
          <w:b/>
          <w:bCs/>
        </w:rPr>
        <w:t xml:space="preserve"> - </w:t>
      </w:r>
      <w:r w:rsidRPr="009B16DB">
        <w:t>(1)</w:t>
      </w:r>
      <w:r w:rsidRPr="009B16DB">
        <w:rPr>
          <w:b/>
          <w:bCs/>
        </w:rPr>
        <w:t xml:space="preserve"> </w:t>
      </w:r>
      <w:r w:rsidRPr="009B16DB">
        <w:t>Părțile pot conveni să rea</w:t>
      </w:r>
      <w:r w:rsidR="00D03A85" w:rsidRPr="009B16DB">
        <w:t>lizeze acţiuni comune Angajator</w:t>
      </w:r>
      <w:r w:rsidRPr="009B16DB">
        <w:t xml:space="preserve"> - Sindicat pentru organizarea de activități cultural-sociale. </w:t>
      </w:r>
    </w:p>
    <w:p w14:paraId="557DE741" w14:textId="77777777" w:rsidR="00787F23" w:rsidRPr="009B16DB" w:rsidRDefault="00787F23" w:rsidP="009B16DB">
      <w:pPr>
        <w:ind w:firstLine="720"/>
        <w:jc w:val="both"/>
      </w:pPr>
      <w:r w:rsidRPr="009B16DB">
        <w:t>(2)</w:t>
      </w:r>
      <w:r w:rsidRPr="009B16DB">
        <w:rPr>
          <w:b/>
          <w:bCs/>
        </w:rPr>
        <w:t xml:space="preserve"> </w:t>
      </w:r>
      <w:r w:rsidRPr="009B16DB">
        <w:t xml:space="preserve">Ziua Funcționarului public stabilită pe data de 23 iunie, prin Legea nr. 145/2016 va fi sărbătorită prin activităţi stabilite de comun acord. </w:t>
      </w:r>
    </w:p>
    <w:p w14:paraId="5A1D95C8" w14:textId="77777777" w:rsidR="00787F23" w:rsidRPr="009B16DB" w:rsidRDefault="00787F23" w:rsidP="009B16DB">
      <w:pPr>
        <w:ind w:firstLine="720"/>
        <w:jc w:val="both"/>
      </w:pPr>
      <w:r w:rsidRPr="009B16DB">
        <w:t>(3)</w:t>
      </w:r>
      <w:r w:rsidRPr="009B16DB">
        <w:rPr>
          <w:b/>
          <w:bCs/>
        </w:rPr>
        <w:t xml:space="preserve"> </w:t>
      </w:r>
      <w:r w:rsidRPr="009B16DB">
        <w:t xml:space="preserve">Părţile vor conveni să susţină prin toate mijloacele şi la toate nivelurile dreptul la majorarea salarială, în condițiile legii. </w:t>
      </w:r>
    </w:p>
    <w:p w14:paraId="3C080C72" w14:textId="77777777" w:rsidR="00787F23" w:rsidRPr="009B16DB" w:rsidRDefault="00787F23" w:rsidP="009B16DB">
      <w:pPr>
        <w:ind w:firstLine="720"/>
        <w:jc w:val="both"/>
      </w:pPr>
      <w:r w:rsidRPr="009B16DB">
        <w:t>(4)</w:t>
      </w:r>
      <w:r w:rsidRPr="009B16DB">
        <w:rPr>
          <w:b/>
          <w:bCs/>
        </w:rPr>
        <w:t xml:space="preserve"> </w:t>
      </w:r>
      <w:r w:rsidRPr="009B16DB">
        <w:t xml:space="preserve">Părţile semnatare ale Acordului recunosc, pentru fiecare dintre ele şi pentru angajaţi, dreptul la libertatea de opinie. </w:t>
      </w:r>
    </w:p>
    <w:p w14:paraId="2881889B" w14:textId="606DCDCE" w:rsidR="00787F23" w:rsidRPr="009B16DB" w:rsidRDefault="00787F23" w:rsidP="009B16DB">
      <w:pPr>
        <w:ind w:firstLine="720"/>
        <w:jc w:val="both"/>
      </w:pPr>
      <w:r w:rsidRPr="009B16DB">
        <w:t>(5)</w:t>
      </w:r>
      <w:r w:rsidRPr="009B16DB">
        <w:rPr>
          <w:b/>
          <w:bCs/>
        </w:rPr>
        <w:t xml:space="preserve"> </w:t>
      </w:r>
      <w:r w:rsidRPr="009B16DB">
        <w:t xml:space="preserve">La acordarea recompenselor, primelor şi sporurilor prevăzute de lege este interzisă orice formă de discriminare pe criteriul apartenenţei sindicale. </w:t>
      </w:r>
    </w:p>
    <w:p w14:paraId="0C625856" w14:textId="1F3C7BD1" w:rsidR="00787F23" w:rsidRPr="009B16DB" w:rsidRDefault="00787F23" w:rsidP="009B16DB">
      <w:pPr>
        <w:ind w:firstLine="720"/>
        <w:jc w:val="both"/>
      </w:pPr>
      <w:r w:rsidRPr="009B16DB">
        <w:t>(6)</w:t>
      </w:r>
      <w:r w:rsidRPr="009B16DB">
        <w:rPr>
          <w:b/>
          <w:bCs/>
        </w:rPr>
        <w:t xml:space="preserve"> </w:t>
      </w:r>
      <w:r w:rsidRPr="009B16DB">
        <w:t>La angajarea funcționarilor publi</w:t>
      </w:r>
      <w:r w:rsidR="00B31046" w:rsidRPr="009B16DB">
        <w:t>ci</w:t>
      </w:r>
      <w:r w:rsidRPr="009B16DB">
        <w:t xml:space="preserve"> precum şi la stabilirea salariului nu pot fi făcute discriminări pe criterii politice, apartenenţa sindicală, etnice, religioase, de vârstă, sex, orientare sexuală, de stare materială sau de rudenie. </w:t>
      </w:r>
    </w:p>
    <w:p w14:paraId="1E31F2DD" w14:textId="77777777" w:rsidR="00AF3B3D" w:rsidRPr="009B16DB" w:rsidRDefault="00AF3B3D" w:rsidP="009B16DB">
      <w:pPr>
        <w:ind w:right="22" w:firstLine="720"/>
        <w:jc w:val="both"/>
      </w:pPr>
      <w:r w:rsidRPr="009B16DB">
        <w:rPr>
          <w:b/>
          <w:bCs/>
        </w:rPr>
        <w:t>Art. 88</w:t>
      </w:r>
      <w:r w:rsidRPr="009B16DB">
        <w:rPr>
          <w:b/>
        </w:rPr>
        <w:t xml:space="preserve"> </w:t>
      </w:r>
      <w:r w:rsidRPr="009B16DB">
        <w:t xml:space="preserve">(1) Prezentul Acord  Colectiv de Muncă intră în vigoare de la data înregistrării şi produce efecte pentru toţi salariaţii Angajatorului semnatar, indiferent de data angajării sau de afilierea la sindicat sau natura raporturilor juridice existente între Angajator şi salariat. </w:t>
      </w:r>
    </w:p>
    <w:p w14:paraId="3B539A58" w14:textId="0C6832A4" w:rsidR="00AF3B3D" w:rsidRPr="009B16DB" w:rsidRDefault="00AF3B3D" w:rsidP="009B16DB">
      <w:pPr>
        <w:ind w:right="22" w:firstLine="720"/>
        <w:jc w:val="both"/>
      </w:pPr>
      <w:r w:rsidRPr="009B16DB">
        <w:t xml:space="preserve">(2) Funcţionarii publici membrii ai  </w:t>
      </w:r>
      <w:r w:rsidR="00CD49A7" w:rsidRPr="009B16DB">
        <w:t xml:space="preserve">diferitelor </w:t>
      </w:r>
      <w:r w:rsidRPr="009B16DB">
        <w:t>Sindicat</w:t>
      </w:r>
      <w:r w:rsidR="00CD49A7" w:rsidRPr="009B16DB">
        <w:t>e</w:t>
      </w:r>
      <w:r w:rsidRPr="009B16DB">
        <w:t xml:space="preserve">,  vor plăti o contribuţie lunară din venitul brut, pentru desfăşurarea negocierilor colective şi pentru înregistrarea şi executarea acestuia, care va fi reţinută pe statul de plată si virată în contul  Sindicatului </w:t>
      </w:r>
      <w:r w:rsidR="00CD49A7" w:rsidRPr="009B16DB">
        <w:t>in conformitate cu prevederile fiecarui statut al Sindicatului din care fac parte.</w:t>
      </w:r>
      <w:r w:rsidRPr="009B16DB">
        <w:t xml:space="preserve">                         </w:t>
      </w:r>
    </w:p>
    <w:p w14:paraId="7C988E3A" w14:textId="58E522D5" w:rsidR="00AF3B3D" w:rsidRPr="009B16DB" w:rsidRDefault="00AF3B3D" w:rsidP="009B16DB">
      <w:pPr>
        <w:ind w:right="22" w:firstLine="720"/>
        <w:jc w:val="both"/>
        <w:rPr>
          <w:b/>
        </w:rPr>
      </w:pPr>
      <w:r w:rsidRPr="009B16DB">
        <w:t>(3) Contribuţia, astfel reţinută, este deductibilă din baza de calcul a impozitului pe venit.</w:t>
      </w:r>
      <w:r w:rsidRPr="009B16DB">
        <w:rPr>
          <w:b/>
        </w:rPr>
        <w:t xml:space="preserve"> </w:t>
      </w:r>
    </w:p>
    <w:p w14:paraId="1154FCDC" w14:textId="0AE5D7EB" w:rsidR="00AF3B3D" w:rsidRPr="009B16DB" w:rsidRDefault="00AF3B3D" w:rsidP="009B16DB">
      <w:pPr>
        <w:ind w:right="22" w:firstLine="720"/>
        <w:jc w:val="both"/>
      </w:pPr>
      <w:r w:rsidRPr="009B16DB">
        <w:rPr>
          <w:b/>
        </w:rPr>
        <w:lastRenderedPageBreak/>
        <w:t>Art. 89</w:t>
      </w:r>
      <w:r w:rsidRPr="009B16DB">
        <w:t xml:space="preserve"> Sumele necesare respectării prevederilor prezentului Acord Colectiv de Muncă vor fi incluse în bugetul de venituri şi cheltuieli,</w:t>
      </w:r>
      <w:r w:rsidRPr="009B16DB">
        <w:rPr>
          <w:b/>
        </w:rPr>
        <w:t xml:space="preserve"> </w:t>
      </w:r>
      <w:r w:rsidRPr="009B16DB">
        <w:t>care se aprobă de către Consiliul local al</w:t>
      </w:r>
      <w:r w:rsidR="00F11620" w:rsidRPr="009B16DB">
        <w:t xml:space="preserve"> </w:t>
      </w:r>
      <w:r w:rsidR="00B109B1" w:rsidRPr="009B16DB">
        <w:t>O</w:t>
      </w:r>
      <w:r w:rsidR="00F11620" w:rsidRPr="009B16DB">
        <w:t xml:space="preserve">rașului Techirghiol </w:t>
      </w:r>
      <w:r w:rsidRPr="009B16DB">
        <w:t>prin hotărâre.</w:t>
      </w:r>
    </w:p>
    <w:p w14:paraId="33E38D4C" w14:textId="25EFC4C7" w:rsidR="00787F23" w:rsidRPr="009B16DB" w:rsidRDefault="00787F23" w:rsidP="009B16DB">
      <w:pPr>
        <w:ind w:firstLine="720"/>
        <w:jc w:val="both"/>
      </w:pPr>
      <w:r w:rsidRPr="009B16DB">
        <w:rPr>
          <w:b/>
          <w:bCs/>
        </w:rPr>
        <w:t xml:space="preserve">Art. </w:t>
      </w:r>
      <w:r w:rsidR="00AF3B3D" w:rsidRPr="009B16DB">
        <w:rPr>
          <w:b/>
          <w:bCs/>
        </w:rPr>
        <w:t>90</w:t>
      </w:r>
      <w:r w:rsidRPr="009B16DB">
        <w:rPr>
          <w:b/>
          <w:bCs/>
        </w:rPr>
        <w:t xml:space="preserve"> - </w:t>
      </w:r>
      <w:r w:rsidRPr="009B16DB">
        <w:t xml:space="preserve">Prezentul Acord colectiv </w:t>
      </w:r>
      <w:r w:rsidR="00900904" w:rsidRPr="009B16DB">
        <w:t xml:space="preserve">s-a încheiat astăzi </w:t>
      </w:r>
      <w:r w:rsidR="00CD49A7" w:rsidRPr="009B16DB">
        <w:t>12.12.2024</w:t>
      </w:r>
      <w:r w:rsidR="00E446CF" w:rsidRPr="009B16DB">
        <w:t xml:space="preserve"> </w:t>
      </w:r>
      <w:r w:rsidRPr="009B16DB">
        <w:t xml:space="preserve">în două exemplare în original, câte unul pentru fiecare parte semnatară, cu aceeași putere juridică. O copie a Acordului colectiv încheiat în </w:t>
      </w:r>
      <w:r w:rsidR="00EF60D8" w:rsidRPr="009B16DB">
        <w:t>condițiile</w:t>
      </w:r>
      <w:r w:rsidRPr="009B16DB">
        <w:t xml:space="preserve"> legii se transmite Comisiei paritare. </w:t>
      </w:r>
    </w:p>
    <w:p w14:paraId="2C0ACA5F" w14:textId="77777777" w:rsidR="00900904" w:rsidRPr="009B16DB" w:rsidRDefault="00900904" w:rsidP="009B16DB">
      <w:pPr>
        <w:ind w:right="22"/>
        <w:jc w:val="center"/>
        <w:rPr>
          <w:b/>
          <w:bCs/>
        </w:rPr>
      </w:pPr>
    </w:p>
    <w:p w14:paraId="35027222" w14:textId="77777777" w:rsidR="00900904" w:rsidRPr="009B16DB" w:rsidRDefault="00900904" w:rsidP="009B16DB">
      <w:pPr>
        <w:ind w:right="22"/>
        <w:jc w:val="center"/>
        <w:rPr>
          <w:b/>
          <w:bCs/>
        </w:rPr>
      </w:pPr>
    </w:p>
    <w:p w14:paraId="39E1511A" w14:textId="77777777" w:rsidR="00900904" w:rsidRPr="009B16DB" w:rsidRDefault="00900904" w:rsidP="009B16DB">
      <w:pPr>
        <w:ind w:right="22"/>
        <w:jc w:val="center"/>
        <w:rPr>
          <w:b/>
          <w:bCs/>
        </w:rPr>
      </w:pPr>
      <w:r w:rsidRPr="009B16DB">
        <w:rPr>
          <w:b/>
          <w:bCs/>
        </w:rPr>
        <w:t xml:space="preserve">REPREZENTANT LEGAL,  </w:t>
      </w:r>
      <w:r w:rsidRPr="009B16DB">
        <w:rPr>
          <w:b/>
          <w:bCs/>
        </w:rPr>
        <w:tab/>
      </w:r>
      <w:r w:rsidRPr="009B16DB">
        <w:rPr>
          <w:b/>
          <w:bCs/>
        </w:rPr>
        <w:tab/>
        <w:t xml:space="preserve">  REPREZENTANT SALARIATI,</w:t>
      </w:r>
    </w:p>
    <w:p w14:paraId="13F1289E" w14:textId="0625B0DF" w:rsidR="00900904" w:rsidRPr="009B16DB" w:rsidRDefault="00900904" w:rsidP="009B16DB">
      <w:pPr>
        <w:ind w:right="22"/>
        <w:jc w:val="both"/>
        <w:rPr>
          <w:b/>
          <w:bCs/>
          <w:u w:val="single"/>
        </w:rPr>
      </w:pPr>
      <w:r w:rsidRPr="009B16DB">
        <w:rPr>
          <w:b/>
          <w:bCs/>
        </w:rPr>
        <w:t xml:space="preserve">    </w:t>
      </w:r>
      <w:r w:rsidRPr="009B16DB">
        <w:rPr>
          <w:b/>
          <w:bCs/>
          <w:u w:val="single"/>
        </w:rPr>
        <w:t>ANGAJATOR:</w:t>
      </w:r>
      <w:r w:rsidR="0082290C" w:rsidRPr="009B16DB">
        <w:rPr>
          <w:b/>
          <w:bCs/>
        </w:rPr>
        <w:t xml:space="preserve"> ORAS TECHIRGHIOL</w:t>
      </w:r>
      <w:r w:rsidRPr="009B16DB">
        <w:rPr>
          <w:b/>
          <w:bCs/>
        </w:rPr>
        <w:t xml:space="preserve">             </w:t>
      </w:r>
      <w:r w:rsidR="0082290C" w:rsidRPr="009B16DB">
        <w:rPr>
          <w:b/>
          <w:bCs/>
        </w:rPr>
        <w:t xml:space="preserve"> </w:t>
      </w:r>
      <w:r w:rsidRPr="009B16DB">
        <w:rPr>
          <w:b/>
          <w:bCs/>
          <w:u w:val="single"/>
        </w:rPr>
        <w:t xml:space="preserve">PRIMARIA </w:t>
      </w:r>
      <w:r w:rsidR="0082290C" w:rsidRPr="009B16DB">
        <w:rPr>
          <w:b/>
          <w:bCs/>
          <w:u w:val="single"/>
        </w:rPr>
        <w:t>ORAS TECHIRGHIOL</w:t>
      </w:r>
      <w:r w:rsidRPr="009B16DB">
        <w:rPr>
          <w:b/>
          <w:bCs/>
          <w:u w:val="single"/>
        </w:rPr>
        <w:t>:</w:t>
      </w:r>
    </w:p>
    <w:p w14:paraId="25AFE488" w14:textId="77777777" w:rsidR="00900904" w:rsidRPr="009B16DB" w:rsidRDefault="00900904" w:rsidP="009B16DB">
      <w:pPr>
        <w:ind w:left="720" w:right="22" w:firstLine="720"/>
        <w:jc w:val="both"/>
        <w:rPr>
          <w:b/>
          <w:bCs/>
        </w:rPr>
      </w:pPr>
      <w:r w:rsidRPr="009B16DB">
        <w:rPr>
          <w:b/>
          <w:bCs/>
        </w:rPr>
        <w:t xml:space="preserve">    </w:t>
      </w:r>
    </w:p>
    <w:p w14:paraId="67DEF28C" w14:textId="77777777" w:rsidR="00900904" w:rsidRPr="009B16DB" w:rsidRDefault="00900904" w:rsidP="009B16DB">
      <w:pPr>
        <w:ind w:left="720" w:right="22" w:firstLine="720"/>
        <w:jc w:val="both"/>
        <w:rPr>
          <w:b/>
          <w:bCs/>
        </w:rPr>
      </w:pPr>
      <w:r w:rsidRPr="009B16DB">
        <w:rPr>
          <w:b/>
          <w:bCs/>
        </w:rPr>
        <w:t xml:space="preserve">    PRIMAR, </w:t>
      </w:r>
    </w:p>
    <w:p w14:paraId="31E19C37" w14:textId="77777777" w:rsidR="00900904" w:rsidRPr="009B16DB" w:rsidRDefault="00900904" w:rsidP="009B16DB">
      <w:pPr>
        <w:ind w:right="22"/>
        <w:jc w:val="both"/>
        <w:rPr>
          <w:b/>
          <w:bCs/>
        </w:rPr>
      </w:pPr>
      <w:r w:rsidRPr="009B16DB">
        <w:rPr>
          <w:b/>
          <w:bCs/>
        </w:rPr>
        <w:t xml:space="preserve">  </w:t>
      </w:r>
    </w:p>
    <w:p w14:paraId="3732C252" w14:textId="74748D91" w:rsidR="00900904" w:rsidRPr="009B16DB" w:rsidRDefault="0082290C" w:rsidP="009B16DB">
      <w:r w:rsidRPr="009B16DB">
        <w:t xml:space="preserve">        SOCEANU IULIAN-CONSTANTIN                         IRIMIA IULIA-GABRIELA</w:t>
      </w:r>
    </w:p>
    <w:p w14:paraId="14A9187A" w14:textId="77777777" w:rsidR="009B16DB" w:rsidRPr="009B16DB" w:rsidRDefault="009B16DB" w:rsidP="009B16DB"/>
    <w:p w14:paraId="0524D68E" w14:textId="77777777" w:rsidR="009B16DB" w:rsidRPr="009B16DB" w:rsidRDefault="009B16DB" w:rsidP="009B16DB"/>
    <w:p w14:paraId="66379C21" w14:textId="77777777" w:rsidR="009B16DB" w:rsidRPr="009B16DB" w:rsidRDefault="009B16DB" w:rsidP="009B16DB"/>
    <w:p w14:paraId="0C80B958" w14:textId="77777777" w:rsidR="009B16DB" w:rsidRPr="009B16DB" w:rsidRDefault="009B16DB" w:rsidP="009B16DB"/>
    <w:p w14:paraId="652B8364" w14:textId="77777777" w:rsidR="009B16DB" w:rsidRPr="009B16DB" w:rsidRDefault="009B16DB" w:rsidP="009B16DB"/>
    <w:p w14:paraId="2CF192AC" w14:textId="77777777" w:rsidR="009B16DB" w:rsidRPr="009B16DB" w:rsidRDefault="009B16DB" w:rsidP="009B16DB"/>
    <w:p w14:paraId="6416BB7F" w14:textId="77777777" w:rsidR="009B16DB" w:rsidRPr="009B16DB" w:rsidRDefault="009B16DB" w:rsidP="009B16DB">
      <w:pPr>
        <w:pStyle w:val="NormalWeb"/>
        <w:shd w:val="clear" w:color="auto" w:fill="FFFFFF"/>
        <w:spacing w:before="0" w:beforeAutospacing="0" w:after="0" w:afterAutospacing="0"/>
        <w:rPr>
          <w:rFonts w:ascii="Open Sans" w:hAnsi="Open Sans" w:cs="Open Sans"/>
          <w:i/>
          <w:iCs/>
        </w:rPr>
      </w:pPr>
      <w:r w:rsidRPr="009B16DB">
        <w:rPr>
          <w:rFonts w:ascii="Open Sans" w:hAnsi="Open Sans" w:cs="Open Sans"/>
          <w:i/>
          <w:iCs/>
        </w:rPr>
        <w:t>PREȘEDINTE DE ȘEDINȚĂ,</w:t>
      </w:r>
    </w:p>
    <w:p w14:paraId="5723D159" w14:textId="77777777" w:rsidR="009B16DB" w:rsidRPr="009B16DB" w:rsidRDefault="009B16DB" w:rsidP="009B16DB">
      <w:pPr>
        <w:pStyle w:val="NormalWeb"/>
        <w:shd w:val="clear" w:color="auto" w:fill="FFFFFF"/>
        <w:spacing w:before="0" w:beforeAutospacing="0" w:after="0" w:afterAutospacing="0"/>
        <w:rPr>
          <w:rFonts w:ascii="Open Sans" w:hAnsi="Open Sans" w:cs="Open Sans"/>
          <w:i/>
          <w:iCs/>
        </w:rPr>
      </w:pPr>
      <w:r w:rsidRPr="009B16DB">
        <w:rPr>
          <w:rStyle w:val="first-name"/>
          <w:rFonts w:ascii="Open Sans" w:hAnsi="Open Sans" w:cs="Open Sans"/>
          <w:b/>
          <w:bCs/>
          <w:i/>
          <w:iCs/>
          <w:sz w:val="27"/>
          <w:szCs w:val="27"/>
        </w:rPr>
        <w:t>Florin</w:t>
      </w:r>
      <w:r w:rsidRPr="009B16DB">
        <w:rPr>
          <w:rFonts w:ascii="Open Sans" w:hAnsi="Open Sans" w:cs="Open Sans"/>
          <w:i/>
          <w:iCs/>
        </w:rPr>
        <w:t> </w:t>
      </w:r>
      <w:r w:rsidRPr="009B16DB">
        <w:rPr>
          <w:rStyle w:val="last-name"/>
          <w:rFonts w:ascii="Open Sans" w:hAnsi="Open Sans" w:cs="Open Sans"/>
          <w:b/>
          <w:bCs/>
          <w:i/>
          <w:iCs/>
          <w:caps/>
          <w:sz w:val="27"/>
          <w:szCs w:val="27"/>
        </w:rPr>
        <w:t>ZISU</w:t>
      </w:r>
    </w:p>
    <w:p w14:paraId="142337D9" w14:textId="77777777" w:rsidR="009B16DB" w:rsidRPr="009B16DB" w:rsidRDefault="009B16DB" w:rsidP="009B16DB">
      <w:pPr>
        <w:pStyle w:val="NormalWeb"/>
        <w:shd w:val="clear" w:color="auto" w:fill="FFFFFF"/>
        <w:spacing w:before="0" w:beforeAutospacing="0" w:after="0" w:afterAutospacing="0"/>
        <w:jc w:val="right"/>
        <w:rPr>
          <w:rFonts w:ascii="Open Sans" w:hAnsi="Open Sans" w:cs="Open Sans"/>
          <w:i/>
          <w:iCs/>
        </w:rPr>
      </w:pPr>
      <w:r w:rsidRPr="009B16DB">
        <w:rPr>
          <w:rFonts w:ascii="Open Sans" w:hAnsi="Open Sans" w:cs="Open Sans"/>
          <w:i/>
          <w:iCs/>
        </w:rPr>
        <w:t>CONTRASEMNEAZĂ PENTRU LEGALITATE:</w:t>
      </w:r>
    </w:p>
    <w:p w14:paraId="2622449E" w14:textId="77777777" w:rsidR="009B16DB" w:rsidRPr="009B16DB" w:rsidRDefault="009B16DB" w:rsidP="009B16DB">
      <w:pPr>
        <w:pStyle w:val="NormalWeb"/>
        <w:shd w:val="clear" w:color="auto" w:fill="FFFFFF"/>
        <w:spacing w:before="0" w:beforeAutospacing="0" w:after="0" w:afterAutospacing="0"/>
        <w:jc w:val="right"/>
        <w:rPr>
          <w:rFonts w:ascii="Open Sans" w:hAnsi="Open Sans" w:cs="Open Sans"/>
          <w:i/>
          <w:iCs/>
        </w:rPr>
      </w:pPr>
      <w:r w:rsidRPr="009B16DB">
        <w:rPr>
          <w:rFonts w:ascii="Open Sans" w:hAnsi="Open Sans" w:cs="Open Sans"/>
          <w:i/>
          <w:iCs/>
        </w:rPr>
        <w:t>SECRETARUL GENERAL AL ORAȘULUI TECHIRGHIOL,</w:t>
      </w:r>
    </w:p>
    <w:p w14:paraId="0BAF3180" w14:textId="77777777" w:rsidR="009B16DB" w:rsidRPr="009B16DB" w:rsidRDefault="009B16DB" w:rsidP="009B16DB">
      <w:pPr>
        <w:pStyle w:val="NormalWeb"/>
        <w:shd w:val="clear" w:color="auto" w:fill="FFFFFF"/>
        <w:spacing w:before="0" w:beforeAutospacing="0" w:after="0" w:afterAutospacing="0"/>
        <w:jc w:val="right"/>
        <w:rPr>
          <w:rFonts w:ascii="Open Sans" w:hAnsi="Open Sans" w:cs="Open Sans"/>
          <w:i/>
          <w:iCs/>
        </w:rPr>
      </w:pPr>
      <w:r w:rsidRPr="009B16DB">
        <w:rPr>
          <w:rStyle w:val="first-name"/>
          <w:rFonts w:ascii="Open Sans" w:hAnsi="Open Sans" w:cs="Open Sans"/>
          <w:b/>
          <w:bCs/>
          <w:i/>
          <w:iCs/>
          <w:sz w:val="27"/>
          <w:szCs w:val="27"/>
        </w:rPr>
        <w:t>Niculina</w:t>
      </w:r>
      <w:r w:rsidRPr="009B16DB">
        <w:rPr>
          <w:rFonts w:ascii="Open Sans" w:hAnsi="Open Sans" w:cs="Open Sans"/>
          <w:i/>
          <w:iCs/>
        </w:rPr>
        <w:t> </w:t>
      </w:r>
      <w:r w:rsidRPr="009B16DB">
        <w:rPr>
          <w:rStyle w:val="last-name"/>
          <w:rFonts w:ascii="Open Sans" w:hAnsi="Open Sans" w:cs="Open Sans"/>
          <w:b/>
          <w:bCs/>
          <w:i/>
          <w:iCs/>
          <w:caps/>
          <w:sz w:val="27"/>
          <w:szCs w:val="27"/>
        </w:rPr>
        <w:t>PAROŞANU</w:t>
      </w:r>
    </w:p>
    <w:p w14:paraId="4279D94B" w14:textId="77777777" w:rsidR="009B16DB" w:rsidRPr="00A055DE" w:rsidRDefault="009B16DB" w:rsidP="009B16DB"/>
    <w:sectPr w:rsidR="009B16DB" w:rsidRPr="00A055DE" w:rsidSect="009B16DB">
      <w:headerReference w:type="default" r:id="rId11"/>
      <w:footerReference w:type="default" r:id="rId12"/>
      <w:pgSz w:w="12240" w:h="15840" w:code="1"/>
      <w:pgMar w:top="284" w:right="851" w:bottom="28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F6E5" w14:textId="77777777" w:rsidR="00910B23" w:rsidRDefault="00910B23" w:rsidP="00C9778A">
      <w:r>
        <w:separator/>
      </w:r>
    </w:p>
  </w:endnote>
  <w:endnote w:type="continuationSeparator" w:id="0">
    <w:p w14:paraId="40480DFA" w14:textId="77777777" w:rsidR="00910B23" w:rsidRDefault="00910B23" w:rsidP="00C9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709829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850164B" w14:textId="0CA23FDC" w:rsidR="009B16DB" w:rsidRPr="009B16DB" w:rsidRDefault="009B16DB" w:rsidP="009B16DB">
            <w:pPr>
              <w:pStyle w:val="Subsol"/>
              <w:jc w:val="right"/>
              <w:rPr>
                <w:b/>
                <w:bCs/>
                <w:sz w:val="20"/>
                <w:szCs w:val="20"/>
              </w:rPr>
            </w:pPr>
            <w:r w:rsidRPr="009B16DB">
              <w:rPr>
                <w:sz w:val="20"/>
                <w:szCs w:val="20"/>
              </w:rPr>
              <w:t xml:space="preserve">Pagină </w:t>
            </w:r>
            <w:r w:rsidRPr="009B16DB">
              <w:rPr>
                <w:b/>
                <w:bCs/>
                <w:sz w:val="20"/>
                <w:szCs w:val="20"/>
              </w:rPr>
              <w:fldChar w:fldCharType="begin"/>
            </w:r>
            <w:r w:rsidRPr="009B16DB">
              <w:rPr>
                <w:b/>
                <w:bCs/>
                <w:sz w:val="20"/>
                <w:szCs w:val="20"/>
              </w:rPr>
              <w:instrText>PAGE</w:instrText>
            </w:r>
            <w:r w:rsidRPr="009B16DB">
              <w:rPr>
                <w:b/>
                <w:bCs/>
                <w:sz w:val="20"/>
                <w:szCs w:val="20"/>
              </w:rPr>
              <w:fldChar w:fldCharType="separate"/>
            </w:r>
            <w:r w:rsidRPr="009B16DB">
              <w:rPr>
                <w:b/>
                <w:bCs/>
                <w:sz w:val="20"/>
                <w:szCs w:val="20"/>
              </w:rPr>
              <w:t>2</w:t>
            </w:r>
            <w:r w:rsidRPr="009B16DB">
              <w:rPr>
                <w:b/>
                <w:bCs/>
                <w:sz w:val="20"/>
                <w:szCs w:val="20"/>
              </w:rPr>
              <w:fldChar w:fldCharType="end"/>
            </w:r>
            <w:r w:rsidRPr="009B16DB">
              <w:rPr>
                <w:sz w:val="20"/>
                <w:szCs w:val="20"/>
              </w:rPr>
              <w:t xml:space="preserve"> din </w:t>
            </w:r>
            <w:r w:rsidRPr="009B16DB">
              <w:rPr>
                <w:b/>
                <w:bCs/>
                <w:sz w:val="20"/>
                <w:szCs w:val="20"/>
              </w:rPr>
              <w:fldChar w:fldCharType="begin"/>
            </w:r>
            <w:r w:rsidRPr="009B16DB">
              <w:rPr>
                <w:b/>
                <w:bCs/>
                <w:sz w:val="20"/>
                <w:szCs w:val="20"/>
              </w:rPr>
              <w:instrText>NUMPAGES</w:instrText>
            </w:r>
            <w:r w:rsidRPr="009B16DB">
              <w:rPr>
                <w:b/>
                <w:bCs/>
                <w:sz w:val="20"/>
                <w:szCs w:val="20"/>
              </w:rPr>
              <w:fldChar w:fldCharType="separate"/>
            </w:r>
            <w:r w:rsidRPr="009B16DB">
              <w:rPr>
                <w:b/>
                <w:bCs/>
                <w:sz w:val="20"/>
                <w:szCs w:val="20"/>
              </w:rPr>
              <w:t>2</w:t>
            </w:r>
            <w:r w:rsidRPr="009B16DB">
              <w:rPr>
                <w:b/>
                <w:bCs/>
                <w:sz w:val="20"/>
                <w:szCs w:val="20"/>
              </w:rPr>
              <w:fldChar w:fldCharType="end"/>
            </w:r>
          </w:p>
        </w:sdtContent>
      </w:sdt>
    </w:sdtContent>
  </w:sdt>
  <w:p w14:paraId="108E584B" w14:textId="069746FE" w:rsidR="009B16DB" w:rsidRPr="009B16DB" w:rsidRDefault="009B16DB">
    <w:pPr>
      <w:pStyle w:val="Subsol"/>
      <w:jc w:val="right"/>
      <w:rPr>
        <w:sz w:val="20"/>
        <w:szCs w:val="20"/>
      </w:rPr>
    </w:pPr>
    <w:r w:rsidRPr="009B16DB">
      <w:rPr>
        <w:sz w:val="20"/>
        <w:szCs w:val="20"/>
      </w:rPr>
      <w:t>ANEXA LA HCL NR. 203/18.12.2024</w:t>
    </w:r>
  </w:p>
  <w:p w14:paraId="275ED6B3" w14:textId="77777777" w:rsidR="00A521F6" w:rsidRPr="009B16DB" w:rsidRDefault="00A521F6">
    <w:pPr>
      <w:pStyle w:val="Subs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F08D" w14:textId="77777777" w:rsidR="00910B23" w:rsidRDefault="00910B23" w:rsidP="00C9778A">
      <w:r>
        <w:separator/>
      </w:r>
    </w:p>
  </w:footnote>
  <w:footnote w:type="continuationSeparator" w:id="0">
    <w:p w14:paraId="2E829540" w14:textId="77777777" w:rsidR="00910B23" w:rsidRDefault="00910B23" w:rsidP="00C9778A">
      <w:r>
        <w:continuationSeparator/>
      </w:r>
    </w:p>
  </w:footnote>
  <w:footnote w:id="1">
    <w:p w14:paraId="1B2983FB" w14:textId="77777777" w:rsidR="009E50D9" w:rsidRPr="00725A94" w:rsidRDefault="009E50D9" w:rsidP="009E50D9">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D93A" w14:textId="1D43244B" w:rsidR="00A521F6" w:rsidRDefault="00A521F6" w:rsidP="00C05769">
    <w:pPr>
      <w:pStyle w:val="Antet"/>
      <w:jc w:val="center"/>
    </w:pPr>
  </w:p>
  <w:tbl>
    <w:tblPr>
      <w:tblStyle w:val="Tabelgril"/>
      <w:tblW w:w="10060" w:type="dxa"/>
      <w:tblLook w:val="04A0" w:firstRow="1" w:lastRow="0" w:firstColumn="1" w:lastColumn="0" w:noHBand="0" w:noVBand="1"/>
    </w:tblPr>
    <w:tblGrid>
      <w:gridCol w:w="4673"/>
      <w:gridCol w:w="5387"/>
    </w:tblGrid>
    <w:tr w:rsidR="00A521F6" w14:paraId="392DA892" w14:textId="77777777" w:rsidTr="00100040">
      <w:tc>
        <w:tcPr>
          <w:tcW w:w="4673" w:type="dxa"/>
          <w:vAlign w:val="center"/>
        </w:tcPr>
        <w:p w14:paraId="6D61782F" w14:textId="77777777" w:rsidR="00A521F6" w:rsidRDefault="00A521F6" w:rsidP="00C05769">
          <w:pPr>
            <w:jc w:val="center"/>
            <w:rPr>
              <w:rFonts w:ascii="Bookman Old Style" w:hAnsi="Bookman Old Style"/>
              <w:b/>
              <w:sz w:val="22"/>
              <w:szCs w:val="22"/>
            </w:rPr>
          </w:pPr>
          <w:r>
            <w:rPr>
              <w:rFonts w:ascii="Bookman Old Style" w:hAnsi="Bookman Old Style"/>
              <w:b/>
              <w:sz w:val="22"/>
              <w:szCs w:val="22"/>
            </w:rPr>
            <w:t>ROMANIA</w:t>
          </w:r>
        </w:p>
        <w:p w14:paraId="4F4C957D" w14:textId="77777777" w:rsidR="00A521F6" w:rsidRDefault="00A521F6" w:rsidP="00C05769">
          <w:pPr>
            <w:jc w:val="center"/>
            <w:rPr>
              <w:rFonts w:ascii="Bookman Old Style" w:hAnsi="Bookman Old Style"/>
              <w:b/>
              <w:sz w:val="22"/>
              <w:szCs w:val="22"/>
            </w:rPr>
          </w:pPr>
          <w:r>
            <w:rPr>
              <w:rFonts w:ascii="Bookman Old Style" w:hAnsi="Bookman Old Style"/>
              <w:b/>
              <w:sz w:val="22"/>
              <w:szCs w:val="22"/>
            </w:rPr>
            <w:t>JUDETUL CONSTANTA</w:t>
          </w:r>
        </w:p>
        <w:p w14:paraId="480FC456" w14:textId="4D1F0419" w:rsidR="00A521F6" w:rsidRDefault="00A521F6" w:rsidP="00C05769">
          <w:pPr>
            <w:jc w:val="center"/>
            <w:rPr>
              <w:rFonts w:ascii="Bookman Old Style" w:hAnsi="Bookman Old Style"/>
              <w:b/>
              <w:sz w:val="22"/>
              <w:szCs w:val="22"/>
            </w:rPr>
          </w:pPr>
          <w:r>
            <w:rPr>
              <w:rFonts w:ascii="Bookman Old Style" w:hAnsi="Bookman Old Style"/>
              <w:b/>
              <w:sz w:val="22"/>
              <w:szCs w:val="22"/>
            </w:rPr>
            <w:t xml:space="preserve">U.A.T. </w:t>
          </w:r>
          <w:r w:rsidR="00BD673E">
            <w:rPr>
              <w:rFonts w:ascii="Bookman Old Style" w:hAnsi="Bookman Old Style"/>
              <w:b/>
              <w:sz w:val="22"/>
              <w:szCs w:val="22"/>
            </w:rPr>
            <w:t>ORAS TECHIRGHIOL</w:t>
          </w:r>
        </w:p>
      </w:tc>
      <w:tc>
        <w:tcPr>
          <w:tcW w:w="5387" w:type="dxa"/>
        </w:tcPr>
        <w:p w14:paraId="57947354" w14:textId="77777777" w:rsidR="00A521F6" w:rsidRPr="00100040" w:rsidRDefault="00A521F6" w:rsidP="00C05769">
          <w:pPr>
            <w:jc w:val="center"/>
            <w:rPr>
              <w:rFonts w:ascii="Bookman Old Style" w:hAnsi="Bookman Old Style"/>
              <w:b/>
              <w:noProof/>
              <w:sz w:val="22"/>
              <w:szCs w:val="22"/>
              <w:lang w:val="es-ES"/>
            </w:rPr>
          </w:pPr>
          <w:r w:rsidRPr="00100040">
            <w:rPr>
              <w:rFonts w:ascii="Bookman Old Style" w:hAnsi="Bookman Old Style"/>
              <w:b/>
              <w:noProof/>
              <w:sz w:val="22"/>
              <w:szCs w:val="22"/>
              <w:lang w:val="es-ES"/>
            </w:rPr>
            <w:t>Sindicatul “TOMIS” al Lucrătorilor din Administraţia Publică şi Servicii Publice</w:t>
          </w:r>
        </w:p>
        <w:p w14:paraId="1FEBEE9C" w14:textId="64D4AAFF" w:rsidR="00100040" w:rsidRPr="00100040" w:rsidRDefault="00100040" w:rsidP="00C05769">
          <w:pPr>
            <w:jc w:val="center"/>
            <w:rPr>
              <w:rFonts w:ascii="Bookman Old Style" w:hAnsi="Bookman Old Style"/>
              <w:b/>
              <w:bCs/>
              <w:sz w:val="22"/>
              <w:szCs w:val="22"/>
            </w:rPr>
          </w:pPr>
          <w:r w:rsidRPr="00100040">
            <w:rPr>
              <w:rFonts w:ascii="Bookman Old Style" w:hAnsi="Bookman Old Style"/>
              <w:b/>
              <w:bCs/>
              <w:sz w:val="22"/>
              <w:szCs w:val="22"/>
            </w:rPr>
            <w:t>Nucleul sindical al salaria</w:t>
          </w:r>
          <w:r w:rsidRPr="00100040">
            <w:rPr>
              <w:rFonts w:ascii="Cambria" w:hAnsi="Cambria" w:cs="Cambria"/>
              <w:b/>
              <w:bCs/>
              <w:sz w:val="22"/>
              <w:szCs w:val="22"/>
            </w:rPr>
            <w:t>ț</w:t>
          </w:r>
          <w:r w:rsidRPr="00100040">
            <w:rPr>
              <w:rFonts w:ascii="Bookman Old Style" w:hAnsi="Bookman Old Style"/>
              <w:b/>
              <w:bCs/>
              <w:sz w:val="22"/>
              <w:szCs w:val="22"/>
            </w:rPr>
            <w:t>ilor din Primaria Ora</w:t>
          </w:r>
          <w:r w:rsidRPr="00100040">
            <w:rPr>
              <w:rFonts w:ascii="Cambria" w:hAnsi="Cambria" w:cs="Cambria"/>
              <w:b/>
              <w:bCs/>
              <w:sz w:val="22"/>
              <w:szCs w:val="22"/>
            </w:rPr>
            <w:t>ș</w:t>
          </w:r>
          <w:r w:rsidRPr="00100040">
            <w:rPr>
              <w:rFonts w:ascii="Bookman Old Style" w:hAnsi="Bookman Old Style"/>
              <w:b/>
              <w:bCs/>
              <w:sz w:val="22"/>
              <w:szCs w:val="22"/>
            </w:rPr>
            <w:t xml:space="preserve"> Techirghiol</w:t>
          </w:r>
        </w:p>
      </w:tc>
    </w:tr>
  </w:tbl>
  <w:p w14:paraId="2DD10C07" w14:textId="77777777" w:rsidR="00A521F6" w:rsidRDefault="00A521F6" w:rsidP="00C0576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lu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9461D"/>
    <w:multiLevelType w:val="hybridMultilevel"/>
    <w:tmpl w:val="2AA098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8E7ADA"/>
    <w:multiLevelType w:val="hybridMultilevel"/>
    <w:tmpl w:val="937A173C"/>
    <w:lvl w:ilvl="0" w:tplc="97DEBC8A">
      <w:start w:val="1"/>
      <w:numFmt w:val="upperLetter"/>
      <w:lvlText w:val="%1."/>
      <w:lvlJc w:val="left"/>
      <w:pPr>
        <w:ind w:left="1080" w:hanging="360"/>
      </w:pPr>
      <w:rPr>
        <w:rFonts w:hint="default"/>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D172392"/>
    <w:multiLevelType w:val="hybridMultilevel"/>
    <w:tmpl w:val="232CD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2F3"/>
    <w:multiLevelType w:val="hybridMultilevel"/>
    <w:tmpl w:val="4858A9E6"/>
    <w:lvl w:ilvl="0" w:tplc="4CDE2E62">
      <w:start w:val="1"/>
      <w:numFmt w:val="decimal"/>
      <w:lvlText w:val="%1."/>
      <w:lvlJc w:val="left"/>
      <w:pPr>
        <w:ind w:left="600" w:hanging="360"/>
      </w:pPr>
      <w:rPr>
        <w:b/>
        <w:strike w:val="0"/>
        <w:dstrike w:val="0"/>
        <w:u w:val="none"/>
        <w:effect w:val="none"/>
      </w:r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5" w15:restartNumberingAfterBreak="0">
    <w:nsid w:val="4AD91B12"/>
    <w:multiLevelType w:val="hybridMultilevel"/>
    <w:tmpl w:val="CD6E9C76"/>
    <w:lvl w:ilvl="0" w:tplc="F21236F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7BEE1DEB"/>
    <w:multiLevelType w:val="hybridMultilevel"/>
    <w:tmpl w:val="D1D439F6"/>
    <w:lvl w:ilvl="0" w:tplc="EA72A91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2576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8805746">
    <w:abstractNumId w:val="0"/>
  </w:num>
  <w:num w:numId="3" w16cid:durableId="1492520512">
    <w:abstractNumId w:val="4"/>
  </w:num>
  <w:num w:numId="4" w16cid:durableId="96096728">
    <w:abstractNumId w:val="1"/>
  </w:num>
  <w:num w:numId="5" w16cid:durableId="1063983808">
    <w:abstractNumId w:val="5"/>
  </w:num>
  <w:num w:numId="6" w16cid:durableId="356590068">
    <w:abstractNumId w:val="2"/>
  </w:num>
  <w:num w:numId="7" w16cid:durableId="2081243349">
    <w:abstractNumId w:val="3"/>
  </w:num>
  <w:num w:numId="8" w16cid:durableId="1593780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97"/>
    <w:rsid w:val="00022477"/>
    <w:rsid w:val="000426AF"/>
    <w:rsid w:val="000530FF"/>
    <w:rsid w:val="00055C62"/>
    <w:rsid w:val="0006243A"/>
    <w:rsid w:val="00071049"/>
    <w:rsid w:val="00071B22"/>
    <w:rsid w:val="00081E4C"/>
    <w:rsid w:val="0009403D"/>
    <w:rsid w:val="000D14CA"/>
    <w:rsid w:val="00100040"/>
    <w:rsid w:val="001128F3"/>
    <w:rsid w:val="00127991"/>
    <w:rsid w:val="001416E0"/>
    <w:rsid w:val="00153308"/>
    <w:rsid w:val="001743EB"/>
    <w:rsid w:val="001862AA"/>
    <w:rsid w:val="001B7C7C"/>
    <w:rsid w:val="001D6FE8"/>
    <w:rsid w:val="00214282"/>
    <w:rsid w:val="00215902"/>
    <w:rsid w:val="00216104"/>
    <w:rsid w:val="00223254"/>
    <w:rsid w:val="002239FA"/>
    <w:rsid w:val="002862E0"/>
    <w:rsid w:val="00295AAC"/>
    <w:rsid w:val="002E1C65"/>
    <w:rsid w:val="002F01B6"/>
    <w:rsid w:val="00313C60"/>
    <w:rsid w:val="00363966"/>
    <w:rsid w:val="003859E5"/>
    <w:rsid w:val="0039081D"/>
    <w:rsid w:val="003D4295"/>
    <w:rsid w:val="0040389D"/>
    <w:rsid w:val="00416415"/>
    <w:rsid w:val="00451D8D"/>
    <w:rsid w:val="004612ED"/>
    <w:rsid w:val="00464F92"/>
    <w:rsid w:val="00492F03"/>
    <w:rsid w:val="004C6B35"/>
    <w:rsid w:val="004F215F"/>
    <w:rsid w:val="004F3C82"/>
    <w:rsid w:val="004F53EB"/>
    <w:rsid w:val="004F64DB"/>
    <w:rsid w:val="005008A2"/>
    <w:rsid w:val="005304B8"/>
    <w:rsid w:val="00535A29"/>
    <w:rsid w:val="005659C1"/>
    <w:rsid w:val="005910A4"/>
    <w:rsid w:val="005A092C"/>
    <w:rsid w:val="005D0F6A"/>
    <w:rsid w:val="005D6D24"/>
    <w:rsid w:val="005F05FE"/>
    <w:rsid w:val="005F12F5"/>
    <w:rsid w:val="005F4C74"/>
    <w:rsid w:val="00615397"/>
    <w:rsid w:val="00617034"/>
    <w:rsid w:val="0063705D"/>
    <w:rsid w:val="00665A1F"/>
    <w:rsid w:val="006A671F"/>
    <w:rsid w:val="006B10F6"/>
    <w:rsid w:val="006D0739"/>
    <w:rsid w:val="006F716B"/>
    <w:rsid w:val="007729B0"/>
    <w:rsid w:val="00772C7B"/>
    <w:rsid w:val="00787F23"/>
    <w:rsid w:val="007A32EC"/>
    <w:rsid w:val="007A7937"/>
    <w:rsid w:val="007B2161"/>
    <w:rsid w:val="007B4A2E"/>
    <w:rsid w:val="007E3A40"/>
    <w:rsid w:val="007F2556"/>
    <w:rsid w:val="007F6E7E"/>
    <w:rsid w:val="00812ECA"/>
    <w:rsid w:val="0082290C"/>
    <w:rsid w:val="00856B99"/>
    <w:rsid w:val="00882E9C"/>
    <w:rsid w:val="0089454E"/>
    <w:rsid w:val="00894596"/>
    <w:rsid w:val="008A6E9E"/>
    <w:rsid w:val="008B4D3F"/>
    <w:rsid w:val="008E6FDD"/>
    <w:rsid w:val="008E7BAE"/>
    <w:rsid w:val="008F333C"/>
    <w:rsid w:val="00900904"/>
    <w:rsid w:val="00901EFF"/>
    <w:rsid w:val="00910B23"/>
    <w:rsid w:val="00955FC4"/>
    <w:rsid w:val="00972E0E"/>
    <w:rsid w:val="00972FFD"/>
    <w:rsid w:val="00984F63"/>
    <w:rsid w:val="00991CAC"/>
    <w:rsid w:val="00997755"/>
    <w:rsid w:val="009B05CF"/>
    <w:rsid w:val="009B16DB"/>
    <w:rsid w:val="009D7AF4"/>
    <w:rsid w:val="009E50D9"/>
    <w:rsid w:val="009F61DA"/>
    <w:rsid w:val="00A055DE"/>
    <w:rsid w:val="00A126CC"/>
    <w:rsid w:val="00A44988"/>
    <w:rsid w:val="00A521F6"/>
    <w:rsid w:val="00A823D5"/>
    <w:rsid w:val="00AD4807"/>
    <w:rsid w:val="00AE7930"/>
    <w:rsid w:val="00AF3B3D"/>
    <w:rsid w:val="00B074D9"/>
    <w:rsid w:val="00B109B1"/>
    <w:rsid w:val="00B248A6"/>
    <w:rsid w:val="00B31046"/>
    <w:rsid w:val="00B60C9F"/>
    <w:rsid w:val="00B6391B"/>
    <w:rsid w:val="00B70F71"/>
    <w:rsid w:val="00B71AA9"/>
    <w:rsid w:val="00B73E37"/>
    <w:rsid w:val="00B8486F"/>
    <w:rsid w:val="00BA190C"/>
    <w:rsid w:val="00BC76F0"/>
    <w:rsid w:val="00BD673E"/>
    <w:rsid w:val="00BF14A4"/>
    <w:rsid w:val="00BF2AAE"/>
    <w:rsid w:val="00C05769"/>
    <w:rsid w:val="00C10C3B"/>
    <w:rsid w:val="00C2114B"/>
    <w:rsid w:val="00C6533D"/>
    <w:rsid w:val="00C728CB"/>
    <w:rsid w:val="00C905D9"/>
    <w:rsid w:val="00C9778A"/>
    <w:rsid w:val="00CC1774"/>
    <w:rsid w:val="00CD49A7"/>
    <w:rsid w:val="00CD7C92"/>
    <w:rsid w:val="00CF173C"/>
    <w:rsid w:val="00CF3FB4"/>
    <w:rsid w:val="00D03A85"/>
    <w:rsid w:val="00D1387C"/>
    <w:rsid w:val="00D377BA"/>
    <w:rsid w:val="00D6417F"/>
    <w:rsid w:val="00D7686E"/>
    <w:rsid w:val="00D97489"/>
    <w:rsid w:val="00DA4D93"/>
    <w:rsid w:val="00DC072F"/>
    <w:rsid w:val="00DD2F9C"/>
    <w:rsid w:val="00DE328E"/>
    <w:rsid w:val="00DF5DBE"/>
    <w:rsid w:val="00E15EF2"/>
    <w:rsid w:val="00E16AE7"/>
    <w:rsid w:val="00E414D3"/>
    <w:rsid w:val="00E446CF"/>
    <w:rsid w:val="00E51B9B"/>
    <w:rsid w:val="00E650EF"/>
    <w:rsid w:val="00EA7B9F"/>
    <w:rsid w:val="00EB65B8"/>
    <w:rsid w:val="00EF0D42"/>
    <w:rsid w:val="00EF60D8"/>
    <w:rsid w:val="00F11620"/>
    <w:rsid w:val="00F30FB9"/>
    <w:rsid w:val="00F40F25"/>
    <w:rsid w:val="00F4264F"/>
    <w:rsid w:val="00F4601E"/>
    <w:rsid w:val="00F6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5589F5"/>
  <w15:chartTrackingRefBased/>
  <w15:docId w15:val="{EB8EF2EA-2523-4A3D-B421-67AF75EF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A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2">
    <w:name w:val="heading 2"/>
    <w:basedOn w:val="Normal"/>
    <w:next w:val="Normal"/>
    <w:link w:val="Titlu2Caracter"/>
    <w:qFormat/>
    <w:rsid w:val="00772C7B"/>
    <w:pPr>
      <w:keepNext/>
      <w:numPr>
        <w:ilvl w:val="1"/>
        <w:numId w:val="1"/>
      </w:numPr>
      <w:suppressAutoHyphens/>
      <w:jc w:val="center"/>
      <w:outlineLvl w:val="1"/>
    </w:pPr>
    <w:rPr>
      <w:rFonts w:cs="Calibri"/>
      <w:sz w:val="32"/>
      <w:szCs w:val="20"/>
      <w:lang w:eastAsia="ar-SA"/>
    </w:rPr>
  </w:style>
  <w:style w:type="paragraph" w:styleId="Titlu4">
    <w:name w:val="heading 4"/>
    <w:basedOn w:val="Normal"/>
    <w:next w:val="Normal"/>
    <w:link w:val="Titlu4Caracter"/>
    <w:qFormat/>
    <w:rsid w:val="00772C7B"/>
    <w:pPr>
      <w:keepNext/>
      <w:numPr>
        <w:ilvl w:val="3"/>
        <w:numId w:val="1"/>
      </w:numPr>
      <w:suppressAutoHyphens/>
      <w:outlineLvl w:val="3"/>
    </w:pPr>
    <w:rPr>
      <w:rFonts w:cs="Calibri"/>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772C7B"/>
    <w:rPr>
      <w:rFonts w:ascii="Times New Roman" w:eastAsia="Times New Roman" w:hAnsi="Times New Roman" w:cs="Calibri"/>
      <w:kern w:val="0"/>
      <w:sz w:val="32"/>
      <w:szCs w:val="20"/>
      <w:lang w:eastAsia="ar-SA"/>
      <w14:ligatures w14:val="none"/>
    </w:rPr>
  </w:style>
  <w:style w:type="character" w:customStyle="1" w:styleId="Titlu4Caracter">
    <w:name w:val="Titlu 4 Caracter"/>
    <w:basedOn w:val="Fontdeparagrafimplicit"/>
    <w:link w:val="Titlu4"/>
    <w:rsid w:val="00772C7B"/>
    <w:rPr>
      <w:rFonts w:ascii="Times New Roman" w:eastAsia="Times New Roman" w:hAnsi="Times New Roman" w:cs="Calibri"/>
      <w:kern w:val="0"/>
      <w:sz w:val="24"/>
      <w:szCs w:val="20"/>
      <w:lang w:eastAsia="ar-SA"/>
      <w14:ligatures w14:val="none"/>
    </w:rPr>
  </w:style>
  <w:style w:type="paragraph" w:styleId="Textnotdesubsol">
    <w:name w:val="footnote text"/>
    <w:basedOn w:val="Normal"/>
    <w:link w:val="TextnotdesubsolCaracter"/>
    <w:uiPriority w:val="99"/>
    <w:semiHidden/>
    <w:unhideWhenUsed/>
    <w:rsid w:val="00C9778A"/>
    <w:rPr>
      <w:sz w:val="20"/>
      <w:szCs w:val="20"/>
    </w:rPr>
  </w:style>
  <w:style w:type="character" w:customStyle="1" w:styleId="TextnotdesubsolCaracter">
    <w:name w:val="Text notă de subsol Caracter"/>
    <w:basedOn w:val="Fontdeparagrafimplicit"/>
    <w:link w:val="Textnotdesubsol"/>
    <w:uiPriority w:val="99"/>
    <w:semiHidden/>
    <w:rsid w:val="00C9778A"/>
    <w:rPr>
      <w:sz w:val="20"/>
      <w:szCs w:val="20"/>
    </w:rPr>
  </w:style>
  <w:style w:type="character" w:styleId="Referinnotdesubsol">
    <w:name w:val="footnote reference"/>
    <w:basedOn w:val="Fontdeparagrafimplicit"/>
    <w:uiPriority w:val="99"/>
    <w:semiHidden/>
    <w:unhideWhenUsed/>
    <w:rsid w:val="00C9778A"/>
    <w:rPr>
      <w:vertAlign w:val="superscript"/>
    </w:rPr>
  </w:style>
  <w:style w:type="paragraph" w:styleId="Antet">
    <w:name w:val="header"/>
    <w:basedOn w:val="Normal"/>
    <w:link w:val="AntetCaracter"/>
    <w:uiPriority w:val="99"/>
    <w:unhideWhenUsed/>
    <w:rsid w:val="00C05769"/>
    <w:pPr>
      <w:tabs>
        <w:tab w:val="center" w:pos="4536"/>
        <w:tab w:val="right" w:pos="9072"/>
      </w:tabs>
    </w:pPr>
  </w:style>
  <w:style w:type="character" w:customStyle="1" w:styleId="AntetCaracter">
    <w:name w:val="Antet Caracter"/>
    <w:basedOn w:val="Fontdeparagrafimplicit"/>
    <w:link w:val="Antet"/>
    <w:uiPriority w:val="99"/>
    <w:rsid w:val="00C05769"/>
  </w:style>
  <w:style w:type="paragraph" w:styleId="Subsol">
    <w:name w:val="footer"/>
    <w:basedOn w:val="Normal"/>
    <w:link w:val="SubsolCaracter"/>
    <w:uiPriority w:val="99"/>
    <w:unhideWhenUsed/>
    <w:rsid w:val="00C05769"/>
    <w:pPr>
      <w:tabs>
        <w:tab w:val="center" w:pos="4536"/>
        <w:tab w:val="right" w:pos="9072"/>
      </w:tabs>
    </w:pPr>
  </w:style>
  <w:style w:type="character" w:customStyle="1" w:styleId="SubsolCaracter">
    <w:name w:val="Subsol Caracter"/>
    <w:basedOn w:val="Fontdeparagrafimplicit"/>
    <w:link w:val="Subsol"/>
    <w:uiPriority w:val="99"/>
    <w:rsid w:val="00C05769"/>
  </w:style>
  <w:style w:type="table" w:styleId="Tabelgril">
    <w:name w:val="Table Grid"/>
    <w:basedOn w:val="TabelNormal"/>
    <w:rsid w:val="00C057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6A671F"/>
    <w:pPr>
      <w:suppressAutoHyphens/>
      <w:ind w:left="720"/>
    </w:pPr>
    <w:rPr>
      <w:rFonts w:cs="Calibri"/>
      <w:sz w:val="20"/>
      <w:szCs w:val="20"/>
      <w:lang w:eastAsia="ar-SA"/>
    </w:rPr>
  </w:style>
  <w:style w:type="character" w:customStyle="1" w:styleId="apple-converted-space">
    <w:name w:val="apple-converted-space"/>
    <w:basedOn w:val="Fontdeparagrafimplicit"/>
    <w:rsid w:val="00A823D5"/>
  </w:style>
  <w:style w:type="character" w:styleId="Hyperlink">
    <w:name w:val="Hyperlink"/>
    <w:rsid w:val="00A823D5"/>
    <w:rPr>
      <w:color w:val="0000FF"/>
      <w:u w:val="single"/>
    </w:rPr>
  </w:style>
  <w:style w:type="paragraph" w:customStyle="1" w:styleId="alp0s1">
    <w:name w:val="a_l p_0 s_1"/>
    <w:basedOn w:val="Normal"/>
    <w:rsid w:val="00A823D5"/>
    <w:pPr>
      <w:spacing w:before="100" w:beforeAutospacing="1" w:after="100" w:afterAutospacing="1"/>
    </w:pPr>
  </w:style>
  <w:style w:type="paragraph" w:styleId="Corptext">
    <w:name w:val="Body Text"/>
    <w:basedOn w:val="Normal"/>
    <w:link w:val="CorptextCaracter"/>
    <w:uiPriority w:val="99"/>
    <w:rsid w:val="00A823D5"/>
    <w:pPr>
      <w:suppressAutoHyphens/>
      <w:spacing w:after="120"/>
    </w:pPr>
    <w:rPr>
      <w:rFonts w:cs="Calibri"/>
      <w:sz w:val="20"/>
      <w:szCs w:val="20"/>
      <w:lang w:eastAsia="ar-SA"/>
    </w:rPr>
  </w:style>
  <w:style w:type="character" w:customStyle="1" w:styleId="CorptextCaracter">
    <w:name w:val="Corp text Caracter"/>
    <w:basedOn w:val="Fontdeparagrafimplicit"/>
    <w:link w:val="Corptext"/>
    <w:uiPriority w:val="99"/>
    <w:rsid w:val="00A823D5"/>
    <w:rPr>
      <w:rFonts w:ascii="Times New Roman" w:eastAsia="Times New Roman" w:hAnsi="Times New Roman" w:cs="Calibri"/>
      <w:kern w:val="0"/>
      <w:sz w:val="20"/>
      <w:szCs w:val="20"/>
      <w:lang w:val="ro-RO" w:eastAsia="ar-SA"/>
      <w14:ligatures w14:val="none"/>
    </w:rPr>
  </w:style>
  <w:style w:type="character" w:styleId="Robust">
    <w:name w:val="Strong"/>
    <w:basedOn w:val="Fontdeparagrafimplicit"/>
    <w:uiPriority w:val="22"/>
    <w:qFormat/>
    <w:rsid w:val="00991CAC"/>
    <w:rPr>
      <w:b/>
      <w:bCs/>
    </w:rPr>
  </w:style>
  <w:style w:type="paragraph" w:styleId="NormalWeb">
    <w:name w:val="Normal (Web)"/>
    <w:basedOn w:val="Normal"/>
    <w:uiPriority w:val="99"/>
    <w:semiHidden/>
    <w:unhideWhenUsed/>
    <w:rsid w:val="009B16DB"/>
    <w:pPr>
      <w:spacing w:before="100" w:beforeAutospacing="1" w:after="100" w:afterAutospacing="1"/>
    </w:pPr>
  </w:style>
  <w:style w:type="character" w:customStyle="1" w:styleId="first-name">
    <w:name w:val="first-name"/>
    <w:basedOn w:val="Fontdeparagrafimplicit"/>
    <w:rsid w:val="009B16DB"/>
  </w:style>
  <w:style w:type="character" w:customStyle="1" w:styleId="last-name">
    <w:name w:val="last-name"/>
    <w:basedOn w:val="Fontdeparagrafimplicit"/>
    <w:rsid w:val="009B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141">
      <w:bodyDiv w:val="1"/>
      <w:marLeft w:val="0"/>
      <w:marRight w:val="0"/>
      <w:marTop w:val="0"/>
      <w:marBottom w:val="0"/>
      <w:divBdr>
        <w:top w:val="none" w:sz="0" w:space="0" w:color="auto"/>
        <w:left w:val="none" w:sz="0" w:space="0" w:color="auto"/>
        <w:bottom w:val="none" w:sz="0" w:space="0" w:color="auto"/>
        <w:right w:val="none" w:sz="0" w:space="0" w:color="auto"/>
      </w:divBdr>
    </w:div>
    <w:div w:id="275063048">
      <w:bodyDiv w:val="1"/>
      <w:marLeft w:val="0"/>
      <w:marRight w:val="0"/>
      <w:marTop w:val="0"/>
      <w:marBottom w:val="0"/>
      <w:divBdr>
        <w:top w:val="none" w:sz="0" w:space="0" w:color="auto"/>
        <w:left w:val="none" w:sz="0" w:space="0" w:color="auto"/>
        <w:bottom w:val="none" w:sz="0" w:space="0" w:color="auto"/>
        <w:right w:val="none" w:sz="0" w:space="0" w:color="auto"/>
      </w:divBdr>
      <w:divsChild>
        <w:div w:id="1137605421">
          <w:marLeft w:val="0"/>
          <w:marRight w:val="0"/>
          <w:marTop w:val="0"/>
          <w:marBottom w:val="0"/>
          <w:divBdr>
            <w:top w:val="none" w:sz="0" w:space="0" w:color="auto"/>
            <w:left w:val="none" w:sz="0" w:space="0" w:color="auto"/>
            <w:bottom w:val="none" w:sz="0" w:space="0" w:color="auto"/>
            <w:right w:val="none" w:sz="0" w:space="0" w:color="auto"/>
          </w:divBdr>
        </w:div>
      </w:divsChild>
    </w:div>
    <w:div w:id="854854227">
      <w:bodyDiv w:val="1"/>
      <w:marLeft w:val="0"/>
      <w:marRight w:val="0"/>
      <w:marTop w:val="0"/>
      <w:marBottom w:val="0"/>
      <w:divBdr>
        <w:top w:val="none" w:sz="0" w:space="0" w:color="auto"/>
        <w:left w:val="none" w:sz="0" w:space="0" w:color="auto"/>
        <w:bottom w:val="none" w:sz="0" w:space="0" w:color="auto"/>
        <w:right w:val="none" w:sz="0" w:space="0" w:color="auto"/>
      </w:divBdr>
    </w:div>
    <w:div w:id="861211912">
      <w:bodyDiv w:val="1"/>
      <w:marLeft w:val="0"/>
      <w:marRight w:val="0"/>
      <w:marTop w:val="0"/>
      <w:marBottom w:val="0"/>
      <w:divBdr>
        <w:top w:val="none" w:sz="0" w:space="0" w:color="auto"/>
        <w:left w:val="none" w:sz="0" w:space="0" w:color="auto"/>
        <w:bottom w:val="none" w:sz="0" w:space="0" w:color="auto"/>
        <w:right w:val="none" w:sz="0" w:space="0" w:color="auto"/>
      </w:divBdr>
      <w:divsChild>
        <w:div w:id="1226330696">
          <w:marLeft w:val="0"/>
          <w:marRight w:val="0"/>
          <w:marTop w:val="0"/>
          <w:marBottom w:val="0"/>
          <w:divBdr>
            <w:top w:val="none" w:sz="0" w:space="0" w:color="auto"/>
            <w:left w:val="none" w:sz="0" w:space="0" w:color="auto"/>
            <w:bottom w:val="none" w:sz="0" w:space="0" w:color="auto"/>
            <w:right w:val="none" w:sz="0" w:space="0" w:color="auto"/>
          </w:divBdr>
        </w:div>
      </w:divsChild>
    </w:div>
    <w:div w:id="1187209827">
      <w:bodyDiv w:val="1"/>
      <w:marLeft w:val="0"/>
      <w:marRight w:val="0"/>
      <w:marTop w:val="0"/>
      <w:marBottom w:val="0"/>
      <w:divBdr>
        <w:top w:val="none" w:sz="0" w:space="0" w:color="auto"/>
        <w:left w:val="none" w:sz="0" w:space="0" w:color="auto"/>
        <w:bottom w:val="none" w:sz="0" w:space="0" w:color="auto"/>
        <w:right w:val="none" w:sz="0" w:space="0" w:color="auto"/>
      </w:divBdr>
    </w:div>
    <w:div w:id="1289816171">
      <w:bodyDiv w:val="1"/>
      <w:marLeft w:val="0"/>
      <w:marRight w:val="0"/>
      <w:marTop w:val="0"/>
      <w:marBottom w:val="0"/>
      <w:divBdr>
        <w:top w:val="none" w:sz="0" w:space="0" w:color="auto"/>
        <w:left w:val="none" w:sz="0" w:space="0" w:color="auto"/>
        <w:bottom w:val="none" w:sz="0" w:space="0" w:color="auto"/>
        <w:right w:val="none" w:sz="0" w:space="0" w:color="auto"/>
      </w:divBdr>
    </w:div>
    <w:div w:id="19449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a3tgnjw/legea-nr-273-2006-privind-finantele-publice-locale?d=2017-07-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doc:1100027702/32" TargetMode="External"/><Relationship Id="rId4" Type="http://schemas.openxmlformats.org/officeDocument/2006/relationships/settings" Target="settings.xml"/><Relationship Id="rId9" Type="http://schemas.openxmlformats.org/officeDocument/2006/relationships/hyperlink" Target="doc:11800081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6E24-AABF-4436-9E6E-214C5CB2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11642</Words>
  <Characters>67526</Characters>
  <Application>Microsoft Office Word</Application>
  <DocSecurity>0</DocSecurity>
  <Lines>562</Lines>
  <Paragraphs>158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Cirstian</dc:creator>
  <cp:keywords/>
  <dc:description/>
  <cp:lastModifiedBy>Melissa Regep</cp:lastModifiedBy>
  <cp:revision>3</cp:revision>
  <cp:lastPrinted>2024-12-23T13:04:00Z</cp:lastPrinted>
  <dcterms:created xsi:type="dcterms:W3CDTF">2024-12-23T13:06:00Z</dcterms:created>
  <dcterms:modified xsi:type="dcterms:W3CDTF">2025-01-15T11:44:00Z</dcterms:modified>
</cp:coreProperties>
</file>