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1EB98" w14:textId="77777777" w:rsidR="000708F3" w:rsidRPr="00677E65" w:rsidRDefault="000708F3" w:rsidP="002151CD">
      <w:pPr>
        <w:pStyle w:val="Default"/>
        <w:widowControl w:val="0"/>
        <w:spacing w:line="276" w:lineRule="auto"/>
        <w:ind w:left="4320"/>
        <w:jc w:val="center"/>
        <w:rPr>
          <w:rFonts w:ascii="Calibri" w:hAnsi="Calibri" w:cstheme="minorHAnsi"/>
          <w:b/>
          <w:bCs/>
          <w:color w:val="auto"/>
        </w:rPr>
      </w:pPr>
      <w:r w:rsidRPr="00677E65">
        <w:rPr>
          <w:rFonts w:ascii="Calibri" w:hAnsi="Calibri" w:cstheme="minorHAnsi"/>
          <w:b/>
          <w:bCs/>
          <w:color w:val="auto"/>
        </w:rPr>
        <w:t>Anexa</w:t>
      </w:r>
    </w:p>
    <w:p w14:paraId="7034B7DD" w14:textId="6D68B53C" w:rsidR="000708F3" w:rsidRPr="00677E65" w:rsidRDefault="000149F0" w:rsidP="002151CD">
      <w:pPr>
        <w:pStyle w:val="Default"/>
        <w:widowControl w:val="0"/>
        <w:spacing w:line="276" w:lineRule="auto"/>
        <w:ind w:left="4320"/>
        <w:jc w:val="center"/>
        <w:rPr>
          <w:rFonts w:ascii="Calibri" w:hAnsi="Calibri" w:cstheme="minorHAnsi"/>
          <w:color w:val="auto"/>
        </w:rPr>
      </w:pPr>
      <w:r w:rsidRPr="00677E65">
        <w:rPr>
          <w:rFonts w:ascii="Calibri" w:hAnsi="Calibri" w:cstheme="minorHAnsi"/>
          <w:color w:val="auto"/>
        </w:rPr>
        <w:t xml:space="preserve">la </w:t>
      </w:r>
      <w:r w:rsidR="00521F1B" w:rsidRPr="00566782">
        <w:rPr>
          <w:rFonts w:asciiTheme="minorHAnsi" w:hAnsiTheme="minorHAnsi" w:cstheme="minorHAnsi"/>
        </w:rPr>
        <w:t>Hotărârea Consiliului local al Comunei Șoldanu nr. 8</w:t>
      </w:r>
      <w:r w:rsidR="00521F1B">
        <w:rPr>
          <w:rFonts w:asciiTheme="minorHAnsi" w:hAnsiTheme="minorHAnsi" w:cstheme="minorHAnsi"/>
        </w:rPr>
        <w:t>4</w:t>
      </w:r>
      <w:r w:rsidR="00521F1B" w:rsidRPr="00566782">
        <w:rPr>
          <w:rFonts w:asciiTheme="minorHAnsi" w:hAnsiTheme="minorHAnsi" w:cstheme="minorHAnsi"/>
        </w:rPr>
        <w:t xml:space="preserve"> din 20.12.2022</w:t>
      </w:r>
    </w:p>
    <w:tbl>
      <w:tblPr>
        <w:tblStyle w:val="Tabelgril"/>
        <w:tblW w:w="0" w:type="auto"/>
        <w:tblLook w:val="04A0" w:firstRow="1" w:lastRow="0" w:firstColumn="1" w:lastColumn="0" w:noHBand="0" w:noVBand="1"/>
      </w:tblPr>
      <w:tblGrid>
        <w:gridCol w:w="9621"/>
      </w:tblGrid>
      <w:tr w:rsidR="00574DD3" w14:paraId="2E90AA8E" w14:textId="77777777" w:rsidTr="00574DD3">
        <w:tc>
          <w:tcPr>
            <w:tcW w:w="9621" w:type="dxa"/>
          </w:tcPr>
          <w:p w14:paraId="728BA64C" w14:textId="77777777" w:rsidR="009A7213" w:rsidRPr="00677E65" w:rsidRDefault="009A7213" w:rsidP="009A7213">
            <w:pPr>
              <w:pStyle w:val="Default"/>
              <w:widowControl w:val="0"/>
              <w:spacing w:before="360" w:line="276" w:lineRule="auto"/>
              <w:jc w:val="center"/>
              <w:rPr>
                <w:rFonts w:ascii="Calibri" w:hAnsi="Calibri" w:cstheme="minorHAnsi"/>
                <w:color w:val="auto"/>
              </w:rPr>
            </w:pPr>
            <w:r w:rsidRPr="00677E65">
              <w:rPr>
                <w:rFonts w:ascii="Calibri" w:hAnsi="Calibri" w:cstheme="minorHAnsi"/>
                <w:b/>
                <w:bCs/>
                <w:color w:val="auto"/>
              </w:rPr>
              <w:t>REGULAMENTUL</w:t>
            </w:r>
          </w:p>
          <w:p w14:paraId="72779BDB" w14:textId="77777777" w:rsidR="009A7213" w:rsidRPr="00677E65" w:rsidRDefault="009A7213" w:rsidP="009A7213">
            <w:pPr>
              <w:pStyle w:val="Default"/>
              <w:widowControl w:val="0"/>
              <w:spacing w:after="360"/>
              <w:jc w:val="center"/>
              <w:rPr>
                <w:rFonts w:ascii="Calibri" w:hAnsi="Calibri" w:cstheme="minorHAnsi"/>
                <w:color w:val="auto"/>
              </w:rPr>
            </w:pPr>
            <w:r w:rsidRPr="00677E65">
              <w:rPr>
                <w:rFonts w:ascii="Calibri" w:hAnsi="Calibri" w:cstheme="minorHAnsi"/>
                <w:color w:val="auto"/>
              </w:rPr>
              <w:t>pentru decontarea cheltuielilor de transport pentru naveta de la domiciliu la locul de muncă și de la locul de muncă la domiciliu pentru personalul din cadrul aparatului de specialitate al Primarului Comunei Șoldanu</w:t>
            </w:r>
          </w:p>
          <w:p w14:paraId="71A31046" w14:textId="77777777" w:rsidR="009A7213" w:rsidRPr="00677E65" w:rsidRDefault="009A7213" w:rsidP="009A7213">
            <w:pPr>
              <w:pStyle w:val="Titlu1"/>
              <w:keepNext w:val="0"/>
              <w:keepLines w:val="0"/>
              <w:widowControl w:val="0"/>
              <w:jc w:val="both"/>
              <w:outlineLvl w:val="0"/>
              <w:rPr>
                <w:rFonts w:ascii="Calibri" w:hAnsi="Calibri" w:cstheme="minorHAnsi"/>
                <w:color w:val="auto"/>
                <w:sz w:val="24"/>
                <w:szCs w:val="24"/>
              </w:rPr>
            </w:pPr>
            <w:r w:rsidRPr="00677E65">
              <w:rPr>
                <w:rFonts w:ascii="Calibri" w:hAnsi="Calibri" w:cstheme="minorHAnsi"/>
                <w:b/>
                <w:bCs/>
                <w:color w:val="auto"/>
                <w:sz w:val="24"/>
                <w:szCs w:val="24"/>
              </w:rPr>
              <w:t>(1)</w:t>
            </w:r>
            <w:r w:rsidRPr="00677E65">
              <w:rPr>
                <w:rFonts w:ascii="Calibri" w:hAnsi="Calibri" w:cstheme="minorHAnsi"/>
                <w:color w:val="auto"/>
                <w:sz w:val="24"/>
                <w:szCs w:val="24"/>
              </w:rPr>
              <w:t xml:space="preserve"> Prezentul regulament are ca obiect stabilirea procedurilor și a documentelor justificative ce trebuie prezentate la decont de persoanele implicate, precum și a rolului autorităților administrației publice locale în vederea decontării cheltuielilor cu efectuarea navetei de la domiciliu la locul de muncă și de la locul de muncă la domiciliu pentru personalul din cadrul aparatului de specialitate al Primarului Comunei Șoldanu. </w:t>
            </w:r>
          </w:p>
          <w:p w14:paraId="17B4470B" w14:textId="77777777" w:rsidR="009A7213" w:rsidRPr="00677E65" w:rsidRDefault="009A7213" w:rsidP="009A7213">
            <w:pPr>
              <w:pStyle w:val="Titlu3"/>
              <w:keepNext w:val="0"/>
              <w:keepLines w:val="0"/>
              <w:widowControl w:val="0"/>
              <w:jc w:val="both"/>
              <w:outlineLvl w:val="2"/>
              <w:rPr>
                <w:rFonts w:ascii="Calibri" w:hAnsi="Calibri" w:cstheme="minorHAnsi"/>
                <w:color w:val="auto"/>
              </w:rPr>
            </w:pPr>
            <w:r w:rsidRPr="00677E65">
              <w:rPr>
                <w:rFonts w:ascii="Calibri" w:hAnsi="Calibri" w:cstheme="minorHAnsi"/>
                <w:color w:val="auto"/>
              </w:rPr>
              <w:t>În înțelesul prezentului regulament, termenii și expresiile folosite au următoarea semnificație:</w:t>
            </w:r>
            <w:r w:rsidRPr="00677E65">
              <w:rPr>
                <w:rFonts w:ascii="Calibri" w:hAnsi="Calibri" w:cstheme="minorHAnsi"/>
                <w:b/>
                <w:bCs/>
                <w:color w:val="auto"/>
              </w:rPr>
              <w:t xml:space="preserve"> </w:t>
            </w:r>
          </w:p>
          <w:p w14:paraId="7A161CFA"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i/>
                <w:iCs/>
                <w:color w:val="auto"/>
                <w:szCs w:val="24"/>
              </w:rPr>
              <w:t xml:space="preserve">beneficiari </w:t>
            </w:r>
            <w:r w:rsidRPr="00677E65">
              <w:rPr>
                <w:rFonts w:ascii="Calibri" w:hAnsi="Calibri" w:cstheme="minorHAnsi"/>
                <w:color w:val="auto"/>
                <w:szCs w:val="24"/>
              </w:rPr>
              <w:t xml:space="preserve">- salariații din cadrul aparatului de specialitate al Primarului Comunei Șoldanu, îndreptățiți la decontarea cheltuielilor cu naveta, care nu dețin locuință în </w:t>
            </w:r>
            <w:r w:rsidRPr="00916EE8">
              <w:rPr>
                <w:rFonts w:ascii="Calibri" w:hAnsi="Calibri" w:cstheme="minorHAnsi"/>
                <w:color w:val="auto"/>
                <w:szCs w:val="24"/>
              </w:rPr>
              <w:t>localitatea unde au locul de muncă</w:t>
            </w:r>
            <w:r w:rsidRPr="00677E65">
              <w:rPr>
                <w:rFonts w:ascii="Calibri" w:hAnsi="Calibri" w:cstheme="minorHAnsi"/>
                <w:color w:val="auto"/>
                <w:szCs w:val="24"/>
              </w:rPr>
              <w:t xml:space="preserve">; </w:t>
            </w:r>
          </w:p>
          <w:p w14:paraId="3D629490"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i/>
                <w:iCs/>
                <w:color w:val="auto"/>
                <w:szCs w:val="24"/>
              </w:rPr>
              <w:t xml:space="preserve">localitate </w:t>
            </w:r>
            <w:r w:rsidRPr="00677E65">
              <w:rPr>
                <w:rFonts w:ascii="Calibri" w:hAnsi="Calibri" w:cstheme="minorHAnsi"/>
                <w:color w:val="auto"/>
                <w:szCs w:val="24"/>
              </w:rPr>
              <w:t xml:space="preserve">- în conformitate cu dispozițiile art. 2 alin. (2) din Legea nr. 351/2001 privind aprobarea Planului de amenajare a teritoriului național, secțiunea a IV-a - Rețeaua de localități, cu modificările și completările ulterioare, prin localitate se înțelege capitala României, municipii, orașe, sate reședință de comună, sate componente ale comunelor și sate aparținând municipiilor și orașelor; </w:t>
            </w:r>
          </w:p>
          <w:p w14:paraId="09EA27F7"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i/>
                <w:iCs/>
                <w:color w:val="auto"/>
                <w:szCs w:val="24"/>
              </w:rPr>
              <w:t xml:space="preserve">localitate de domiciliu/reședință </w:t>
            </w:r>
            <w:r w:rsidRPr="00677E65">
              <w:rPr>
                <w:rFonts w:ascii="Calibri" w:hAnsi="Calibri" w:cstheme="minorHAnsi"/>
                <w:color w:val="auto"/>
                <w:szCs w:val="24"/>
              </w:rPr>
              <w:t xml:space="preserve">- localitatea din mediul urban sau din mediul rural în care persoana are domiciliul/reședința, potrivit documentelor de evidență a populației; </w:t>
            </w:r>
          </w:p>
          <w:p w14:paraId="770BE56D"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i/>
                <w:iCs/>
                <w:color w:val="auto"/>
                <w:szCs w:val="24"/>
              </w:rPr>
              <w:t xml:space="preserve">navetă </w:t>
            </w:r>
            <w:r w:rsidRPr="00677E65">
              <w:rPr>
                <w:rFonts w:ascii="Calibri" w:hAnsi="Calibri" w:cstheme="minorHAnsi"/>
                <w:color w:val="auto"/>
                <w:szCs w:val="24"/>
              </w:rPr>
              <w:t xml:space="preserve">- deplasarea dus-întors a beneficiarilor din localitatea de domiciliu/reședință într-o altă localitate unde aceștia își au locul de muncă. </w:t>
            </w:r>
          </w:p>
          <w:p w14:paraId="1E6D775E" w14:textId="77777777" w:rsidR="009A7213" w:rsidRPr="00677E65" w:rsidRDefault="009A7213" w:rsidP="009A7213">
            <w:pPr>
              <w:pStyle w:val="Titlu1"/>
              <w:keepNext w:val="0"/>
              <w:keepLines w:val="0"/>
              <w:widowControl w:val="0"/>
              <w:jc w:val="both"/>
              <w:outlineLvl w:val="0"/>
              <w:rPr>
                <w:rFonts w:ascii="Calibri" w:hAnsi="Calibri" w:cstheme="minorHAnsi"/>
                <w:color w:val="auto"/>
                <w:sz w:val="24"/>
                <w:szCs w:val="24"/>
              </w:rPr>
            </w:pPr>
            <w:r w:rsidRPr="00677E65">
              <w:rPr>
                <w:rFonts w:ascii="Calibri" w:hAnsi="Calibri" w:cstheme="minorHAnsi"/>
                <w:b/>
                <w:bCs/>
                <w:color w:val="auto"/>
                <w:sz w:val="24"/>
                <w:szCs w:val="24"/>
              </w:rPr>
              <w:t xml:space="preserve"> (1) </w:t>
            </w:r>
            <w:r w:rsidRPr="00677E65">
              <w:rPr>
                <w:rFonts w:ascii="Calibri" w:hAnsi="Calibri" w:cstheme="minorHAnsi"/>
                <w:color w:val="auto"/>
                <w:sz w:val="24"/>
                <w:szCs w:val="24"/>
              </w:rPr>
              <w:t xml:space="preserve">Autoritățile administrației publice locale cuprind în bugetul local sume destinate decontării cheltuielilor cu efectuarea navetei de la domiciliu la locul de muncă și de la locul de muncă la domiciliu pentru personalul din cadrul aparatului de specialitate al Primarului Comunei Șoldanu, care nu dispun de locuință în localitatea unde au locul de muncă. </w:t>
            </w:r>
          </w:p>
          <w:p w14:paraId="688912DC" w14:textId="77777777" w:rsidR="009A7213" w:rsidRPr="00677E65" w:rsidRDefault="009A7213" w:rsidP="009A7213">
            <w:pPr>
              <w:pStyle w:val="Titlu3"/>
              <w:keepNext w:val="0"/>
              <w:keepLines w:val="0"/>
              <w:widowControl w:val="0"/>
              <w:numPr>
                <w:ilvl w:val="2"/>
                <w:numId w:val="9"/>
              </w:numPr>
              <w:jc w:val="both"/>
              <w:outlineLvl w:val="2"/>
              <w:rPr>
                <w:rFonts w:ascii="Calibri" w:hAnsi="Calibri" w:cstheme="minorHAnsi"/>
                <w:color w:val="auto"/>
              </w:rPr>
            </w:pPr>
            <w:r w:rsidRPr="00677E65">
              <w:rPr>
                <w:rFonts w:ascii="Calibri" w:hAnsi="Calibri" w:cstheme="minorHAnsi"/>
                <w:color w:val="auto"/>
              </w:rPr>
              <w:t>Sumele destinate navetei beneficiarilor prevăzuți la alin. (1) se asigură din veniturile proprii ale bugetului local și din sume defalcate din taxa pe valoarea adăugată pentru echilibrarea bugetelor locale.</w:t>
            </w:r>
          </w:p>
          <w:p w14:paraId="6DA56739" w14:textId="77777777" w:rsidR="009A7213" w:rsidRPr="00677E65" w:rsidRDefault="009A7213" w:rsidP="009A7213">
            <w:pPr>
              <w:pStyle w:val="Titlu1"/>
              <w:keepNext w:val="0"/>
              <w:keepLines w:val="0"/>
              <w:widowControl w:val="0"/>
              <w:numPr>
                <w:ilvl w:val="0"/>
                <w:numId w:val="9"/>
              </w:numPr>
              <w:spacing w:line="276" w:lineRule="auto"/>
              <w:jc w:val="both"/>
              <w:outlineLvl w:val="0"/>
              <w:rPr>
                <w:rFonts w:ascii="Calibri" w:hAnsi="Calibri" w:cstheme="minorHAnsi"/>
                <w:color w:val="auto"/>
                <w:sz w:val="24"/>
                <w:szCs w:val="24"/>
              </w:rPr>
            </w:pPr>
            <w:r w:rsidRPr="00677E65">
              <w:rPr>
                <w:rFonts w:ascii="Calibri" w:hAnsi="Calibri" w:cstheme="minorHAnsi"/>
                <w:b/>
                <w:bCs/>
                <w:color w:val="auto"/>
                <w:sz w:val="24"/>
                <w:szCs w:val="24"/>
              </w:rPr>
              <w:t>(1)</w:t>
            </w:r>
            <w:r w:rsidRPr="00677E65">
              <w:rPr>
                <w:rFonts w:ascii="Calibri" w:hAnsi="Calibri" w:cstheme="minorHAnsi"/>
                <w:color w:val="auto"/>
                <w:sz w:val="24"/>
                <w:szCs w:val="24"/>
              </w:rPr>
              <w:t xml:space="preserve"> Beneficiază de decontarea cheltuielilor cu naveta salariații din cadrul Aparatului de specialitate al Primarului Comunei Șoldanu care nu dețin locuință în localitatea unde aceștia își au locul de muncă. </w:t>
            </w:r>
          </w:p>
          <w:p w14:paraId="7D75E5B9" w14:textId="77777777" w:rsidR="009A7213" w:rsidRPr="00677E65" w:rsidRDefault="009A7213" w:rsidP="009A7213">
            <w:pPr>
              <w:pStyle w:val="Titlu3"/>
              <w:keepNext w:val="0"/>
              <w:keepLines w:val="0"/>
              <w:widowControl w:val="0"/>
              <w:numPr>
                <w:ilvl w:val="2"/>
                <w:numId w:val="9"/>
              </w:numPr>
              <w:spacing w:line="276" w:lineRule="auto"/>
              <w:jc w:val="both"/>
              <w:outlineLvl w:val="2"/>
              <w:rPr>
                <w:rFonts w:ascii="Calibri" w:hAnsi="Calibri" w:cstheme="minorHAnsi"/>
                <w:color w:val="auto"/>
              </w:rPr>
            </w:pPr>
            <w:r w:rsidRPr="00677E65">
              <w:rPr>
                <w:rFonts w:ascii="Calibri" w:hAnsi="Calibri" w:cstheme="minorHAnsi"/>
                <w:color w:val="auto"/>
              </w:rPr>
              <w:t>Cheltuielile cu efectuarea navetei se decontează doar atunci când distanța ce trebuie parcursă zilnic depășește limita teritorială a localității în care se găsește locul de muncă.</w:t>
            </w:r>
          </w:p>
          <w:p w14:paraId="2EFAD954" w14:textId="77777777" w:rsidR="009A7213" w:rsidRPr="00677E65" w:rsidRDefault="009A7213" w:rsidP="009A7213">
            <w:pPr>
              <w:pStyle w:val="Titlu1"/>
              <w:keepNext w:val="0"/>
              <w:keepLines w:val="0"/>
              <w:widowControl w:val="0"/>
              <w:numPr>
                <w:ilvl w:val="0"/>
                <w:numId w:val="9"/>
              </w:numPr>
              <w:spacing w:line="276" w:lineRule="auto"/>
              <w:jc w:val="both"/>
              <w:outlineLvl w:val="0"/>
              <w:rPr>
                <w:rFonts w:ascii="Calibri" w:hAnsi="Calibri" w:cstheme="minorHAnsi"/>
                <w:color w:val="auto"/>
                <w:sz w:val="24"/>
                <w:szCs w:val="24"/>
              </w:rPr>
            </w:pPr>
            <w:r w:rsidRPr="00677E65">
              <w:rPr>
                <w:rFonts w:ascii="Calibri" w:hAnsi="Calibri" w:cstheme="minorHAnsi"/>
                <w:b/>
                <w:bCs/>
                <w:color w:val="auto"/>
                <w:sz w:val="24"/>
                <w:szCs w:val="24"/>
              </w:rPr>
              <w:t>(1)</w:t>
            </w:r>
            <w:r w:rsidRPr="00677E65">
              <w:rPr>
                <w:rFonts w:ascii="Calibri" w:hAnsi="Calibri" w:cstheme="minorHAnsi"/>
                <w:color w:val="auto"/>
                <w:sz w:val="24"/>
                <w:szCs w:val="24"/>
              </w:rPr>
              <w:t xml:space="preserve"> Naveta beneficiarilor poate fi efectuată cu:</w:t>
            </w:r>
          </w:p>
          <w:p w14:paraId="68702D60"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 xml:space="preserve">autovehiculele destinate transportului de persoane deținute/asigurate de către autoritățile administrației publice locale, în măsura în care este posibil acest lucru; </w:t>
            </w:r>
          </w:p>
          <w:p w14:paraId="3289AF1E"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lastRenderedPageBreak/>
              <w:t xml:space="preserve">mijloace de transport ale operatorilor de transport autorizați (transport în comun: microbuze, autobuze); </w:t>
            </w:r>
          </w:p>
          <w:p w14:paraId="670FD34F"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autoturismul proprietate personală sau deținut legal cu orice titlu.</w:t>
            </w:r>
          </w:p>
          <w:p w14:paraId="652A6D7E" w14:textId="77777777" w:rsidR="009A7213" w:rsidRPr="00063177" w:rsidRDefault="009A7213" w:rsidP="009A7213">
            <w:pPr>
              <w:pStyle w:val="Titlu3"/>
              <w:numPr>
                <w:ilvl w:val="2"/>
                <w:numId w:val="12"/>
              </w:numPr>
              <w:jc w:val="both"/>
              <w:outlineLvl w:val="2"/>
              <w:rPr>
                <w:rFonts w:asciiTheme="minorHAnsi" w:hAnsiTheme="minorHAnsi" w:cstheme="minorHAnsi"/>
                <w:color w:val="auto"/>
              </w:rPr>
            </w:pPr>
            <w:r w:rsidRPr="00063177">
              <w:rPr>
                <w:rFonts w:asciiTheme="minorHAnsi" w:hAnsiTheme="minorHAnsi" w:cstheme="minorHAnsi"/>
                <w:color w:val="auto"/>
              </w:rPr>
              <w:t>Transportul beneficiarilor cu mijloacele de transport ce aparțin autorității administrației publice locale se efectuează gratuit.</w:t>
            </w:r>
          </w:p>
          <w:p w14:paraId="27B754EA" w14:textId="77777777" w:rsidR="009A7213" w:rsidRPr="00677E65" w:rsidRDefault="009A7213" w:rsidP="009A7213">
            <w:pPr>
              <w:pStyle w:val="Titlu1"/>
              <w:keepNext w:val="0"/>
              <w:keepLines w:val="0"/>
              <w:widowControl w:val="0"/>
              <w:spacing w:line="276" w:lineRule="auto"/>
              <w:jc w:val="both"/>
              <w:outlineLvl w:val="0"/>
              <w:rPr>
                <w:rFonts w:ascii="Calibri" w:hAnsi="Calibri" w:cstheme="minorHAnsi"/>
                <w:color w:val="auto"/>
                <w:sz w:val="24"/>
                <w:szCs w:val="24"/>
              </w:rPr>
            </w:pPr>
            <w:r w:rsidRPr="00063177">
              <w:rPr>
                <w:rFonts w:ascii="Calibri" w:hAnsi="Calibri" w:cstheme="minorHAnsi"/>
                <w:b/>
                <w:bCs/>
                <w:color w:val="auto"/>
                <w:sz w:val="24"/>
                <w:szCs w:val="24"/>
              </w:rPr>
              <w:t>(1)</w:t>
            </w:r>
            <w:r w:rsidRPr="00677E65">
              <w:rPr>
                <w:rFonts w:ascii="Calibri" w:hAnsi="Calibri" w:cstheme="minorHAnsi"/>
                <w:color w:val="auto"/>
                <w:sz w:val="24"/>
                <w:szCs w:val="24"/>
              </w:rPr>
              <w:t xml:space="preserve"> În vederea decontării lunare a cheltuielilor cu efectuarea navetei, autoritatea executivă analizează cererile pentru decontarea cheltuielilor cu efectuarea navetei, având în vedere următoarele elemente:</w:t>
            </w:r>
            <w:r w:rsidRPr="00677E65">
              <w:rPr>
                <w:rFonts w:ascii="Calibri" w:hAnsi="Calibri" w:cstheme="minorHAnsi"/>
                <w:b/>
                <w:bCs/>
                <w:color w:val="auto"/>
                <w:sz w:val="24"/>
                <w:szCs w:val="24"/>
              </w:rPr>
              <w:t xml:space="preserve"> </w:t>
            </w:r>
          </w:p>
          <w:p w14:paraId="3F415C31"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existența cererii prin care se solicită decontarea cheltuielilor cu efectuarea navetei, potrivit modelului prevăzut în anexa la prezentul regulament, care face parte integrantă din acesta;</w:t>
            </w:r>
          </w:p>
          <w:p w14:paraId="497A8CB5"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domiciliul/reședința solicitantului dovedite cu mențiunile cuprinse în cartea de identitate, potrivit prevederilor Legii nr. 287/2009 privind Codul civil, republicată, cu modificările și completările ulterioare;</w:t>
            </w:r>
          </w:p>
          <w:p w14:paraId="7D74CB79"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dacă solicitantul deține sau nu deține o locuință în localitatea unde are locul de muncă, pe baza declarației pe propria răspundere;</w:t>
            </w:r>
          </w:p>
          <w:p w14:paraId="04AEEB5B"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 xml:space="preserve">dacă transportul poate fi sau nu asigurat cu autovehicule de tipul celor enumerate la art. 4 alin. (1) lit. a); </w:t>
            </w:r>
          </w:p>
          <w:p w14:paraId="4587A20E"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distanța, în kilometri, între localitatea de domiciliu/reședință și localitatea în care se află situat locul de muncă;</w:t>
            </w:r>
          </w:p>
          <w:p w14:paraId="7F60BC10"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mijloacele de transport în comun cu care se deplasează solicitantul între localitatea de domiciliu/reședință și localitatea în care se află situat locul de muncă;</w:t>
            </w:r>
          </w:p>
          <w:p w14:paraId="3D1BAEDE"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valoarea biletelor/valoarea unui abonament lunar pe fiecare tip de mijloc de transport în comun;</w:t>
            </w:r>
          </w:p>
          <w:p w14:paraId="6A105AA1"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opțiunea beneficiarului privind mijlocul de transport utilizat dintre cele prevăzute la art. 4;</w:t>
            </w:r>
          </w:p>
          <w:p w14:paraId="1071C67B"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respectarea regulilor pentru decontarea cheltuielilor cu naveta, prevăzute la art. 7.</w:t>
            </w:r>
          </w:p>
          <w:p w14:paraId="77D8170D" w14:textId="77777777" w:rsidR="009A7213" w:rsidRPr="00677E65" w:rsidRDefault="009A7213" w:rsidP="009A7213">
            <w:pPr>
              <w:pStyle w:val="Titlu3"/>
              <w:keepNext w:val="0"/>
              <w:keepLines w:val="0"/>
              <w:widowControl w:val="0"/>
              <w:spacing w:line="276" w:lineRule="auto"/>
              <w:jc w:val="both"/>
              <w:outlineLvl w:val="2"/>
              <w:rPr>
                <w:rFonts w:ascii="Calibri" w:hAnsi="Calibri" w:cstheme="minorHAnsi"/>
                <w:color w:val="auto"/>
              </w:rPr>
            </w:pPr>
            <w:r w:rsidRPr="00677E65">
              <w:rPr>
                <w:rFonts w:ascii="Calibri" w:hAnsi="Calibri" w:cstheme="minorHAnsi"/>
                <w:color w:val="auto"/>
              </w:rPr>
              <w:t>Autoritatea executivă analizează și verifică solicitările, aprobă lunar cererile solicitanților și deschide credite pentru efectuarea plăților.</w:t>
            </w:r>
          </w:p>
          <w:p w14:paraId="37F93AAB" w14:textId="77777777" w:rsidR="009A7213" w:rsidRPr="00677E65" w:rsidRDefault="009A7213" w:rsidP="009A7213">
            <w:pPr>
              <w:pStyle w:val="Titlu3"/>
              <w:keepNext w:val="0"/>
              <w:keepLines w:val="0"/>
              <w:widowControl w:val="0"/>
              <w:spacing w:line="276" w:lineRule="auto"/>
              <w:jc w:val="both"/>
              <w:outlineLvl w:val="2"/>
              <w:rPr>
                <w:rFonts w:ascii="Calibri" w:hAnsi="Calibri" w:cstheme="minorHAnsi"/>
                <w:color w:val="auto"/>
              </w:rPr>
            </w:pPr>
            <w:r w:rsidRPr="00677E65">
              <w:rPr>
                <w:rFonts w:ascii="Calibri" w:hAnsi="Calibri" w:cstheme="minorHAnsi"/>
                <w:color w:val="auto"/>
              </w:rPr>
              <w:t>În cazul în care există indicii că solicitantul deține locuință în localitatea în care își are locul de muncă, primarul dispune efectuarea unei verificări în cazul solicitantului respectiv și, pe baza raportului întocmit de către persoanele cu atribuții în acest sens, emite o dispoziție prin care aprobă sau respinge decontarea.</w:t>
            </w:r>
          </w:p>
          <w:p w14:paraId="6F4C9027" w14:textId="77777777" w:rsidR="009A7213" w:rsidRPr="00677E65" w:rsidRDefault="009A7213" w:rsidP="009A7213">
            <w:pPr>
              <w:pStyle w:val="Titlu1"/>
              <w:keepNext w:val="0"/>
              <w:keepLines w:val="0"/>
              <w:widowControl w:val="0"/>
              <w:spacing w:line="276" w:lineRule="auto"/>
              <w:jc w:val="both"/>
              <w:outlineLvl w:val="0"/>
              <w:rPr>
                <w:rFonts w:ascii="Calibri" w:hAnsi="Calibri" w:cstheme="minorHAnsi"/>
                <w:color w:val="auto"/>
                <w:sz w:val="24"/>
                <w:szCs w:val="24"/>
              </w:rPr>
            </w:pPr>
            <w:r w:rsidRPr="00677E65">
              <w:rPr>
                <w:rFonts w:ascii="Calibri" w:hAnsi="Calibri" w:cstheme="minorHAnsi"/>
                <w:color w:val="auto"/>
                <w:sz w:val="24"/>
                <w:szCs w:val="24"/>
              </w:rPr>
              <w:t xml:space="preserve">În vederea stabilirii sumelor necesare decontării cheltuielilor cu efectuarea navetei, în perioada 1-31 ianuarie a fiecărui an, beneficiarii înștiințează în scris primarul comunei că pe parcursul anului vor solicita decontarea cheltuielilor cu efectuarea navetei la și de la locul de muncă, cu specificarea nivelului estimat al valorii totale. </w:t>
            </w:r>
          </w:p>
          <w:p w14:paraId="674326CB" w14:textId="77777777" w:rsidR="009A7213" w:rsidRPr="00677E65" w:rsidRDefault="009A7213" w:rsidP="009A7213">
            <w:pPr>
              <w:pStyle w:val="Titlu1"/>
              <w:keepNext w:val="0"/>
              <w:keepLines w:val="0"/>
              <w:widowControl w:val="0"/>
              <w:spacing w:line="276" w:lineRule="auto"/>
              <w:jc w:val="both"/>
              <w:outlineLvl w:val="0"/>
              <w:rPr>
                <w:rFonts w:ascii="Calibri" w:hAnsi="Calibri" w:cstheme="minorHAnsi"/>
                <w:color w:val="auto"/>
                <w:sz w:val="24"/>
                <w:szCs w:val="24"/>
              </w:rPr>
            </w:pPr>
            <w:r w:rsidRPr="00677E65">
              <w:rPr>
                <w:rFonts w:ascii="Calibri" w:hAnsi="Calibri" w:cstheme="minorHAnsi"/>
                <w:b/>
                <w:bCs/>
                <w:color w:val="auto"/>
                <w:sz w:val="24"/>
                <w:szCs w:val="24"/>
              </w:rPr>
              <w:t>(1)</w:t>
            </w:r>
            <w:r w:rsidRPr="00677E65">
              <w:rPr>
                <w:rFonts w:ascii="Calibri" w:hAnsi="Calibri" w:cstheme="minorHAnsi"/>
                <w:color w:val="auto"/>
                <w:sz w:val="24"/>
                <w:szCs w:val="24"/>
              </w:rPr>
              <w:t xml:space="preserve"> Decontarea abonamentelor/biletelor de transport</w:t>
            </w:r>
            <w:r w:rsidRPr="00677E65">
              <w:rPr>
                <w:rFonts w:ascii="Calibri" w:hAnsi="Calibri" w:cstheme="minorHAnsi"/>
                <w:b/>
                <w:bCs/>
                <w:color w:val="auto"/>
                <w:sz w:val="24"/>
                <w:szCs w:val="24"/>
              </w:rPr>
              <w:t xml:space="preserve"> </w:t>
            </w:r>
            <w:r w:rsidRPr="00677E65">
              <w:rPr>
                <w:rFonts w:ascii="Calibri" w:hAnsi="Calibri" w:cstheme="minorHAnsi"/>
                <w:color w:val="auto"/>
                <w:sz w:val="24"/>
                <w:szCs w:val="24"/>
              </w:rPr>
              <w:t xml:space="preserve">emise de operatorii de transport auto pentru salariații din cadrul aparatului de specialitate al Primarului Comunei Șoldanu se asigură la valoarea acestora. </w:t>
            </w:r>
          </w:p>
          <w:p w14:paraId="1634390D" w14:textId="77777777" w:rsidR="009A7213" w:rsidRPr="00063177" w:rsidRDefault="009A7213" w:rsidP="009A7213">
            <w:pPr>
              <w:pStyle w:val="Titlu3"/>
              <w:keepNext w:val="0"/>
              <w:keepLines w:val="0"/>
              <w:widowControl w:val="0"/>
              <w:numPr>
                <w:ilvl w:val="2"/>
                <w:numId w:val="13"/>
              </w:numPr>
              <w:spacing w:line="276" w:lineRule="auto"/>
              <w:jc w:val="both"/>
              <w:outlineLvl w:val="2"/>
              <w:rPr>
                <w:rFonts w:ascii="Calibri" w:hAnsi="Calibri" w:cstheme="minorHAnsi"/>
                <w:color w:val="auto"/>
              </w:rPr>
            </w:pPr>
            <w:r w:rsidRPr="00063177">
              <w:rPr>
                <w:rFonts w:ascii="Calibri" w:hAnsi="Calibri" w:cstheme="minorHAnsi"/>
                <w:color w:val="auto"/>
              </w:rPr>
              <w:t xml:space="preserve">Distanța pentru care se decontează abonamentul/biletul și care este înscrisă pe </w:t>
            </w:r>
            <w:r w:rsidRPr="00063177">
              <w:rPr>
                <w:rFonts w:ascii="Calibri" w:hAnsi="Calibri" w:cstheme="minorHAnsi"/>
                <w:color w:val="auto"/>
              </w:rPr>
              <w:lastRenderedPageBreak/>
              <w:t xml:space="preserve">documentul justificativ este distanța dintre localitatea de domiciliu/reședință a beneficiarului și localitatea în care se află locul de muncă. </w:t>
            </w:r>
          </w:p>
          <w:p w14:paraId="6C7D7280" w14:textId="77777777" w:rsidR="009A7213" w:rsidRPr="00677E65" w:rsidRDefault="009A7213" w:rsidP="009A7213">
            <w:pPr>
              <w:pStyle w:val="Titlu3"/>
              <w:keepNext w:val="0"/>
              <w:keepLines w:val="0"/>
              <w:widowControl w:val="0"/>
              <w:spacing w:line="276" w:lineRule="auto"/>
              <w:jc w:val="both"/>
              <w:outlineLvl w:val="2"/>
              <w:rPr>
                <w:rFonts w:ascii="Calibri" w:hAnsi="Calibri" w:cstheme="minorHAnsi"/>
                <w:color w:val="auto"/>
              </w:rPr>
            </w:pPr>
            <w:r w:rsidRPr="00677E65">
              <w:rPr>
                <w:rFonts w:ascii="Calibri" w:hAnsi="Calibri" w:cstheme="minorHAnsi"/>
                <w:color w:val="auto"/>
              </w:rPr>
              <w:t>Decontarea cheltuielilor cu efectuarea navetei se face pentru autoturismul proprietate personală sau deținut legal cu orice titlu astfel:</w:t>
            </w:r>
          </w:p>
          <w:p w14:paraId="239E7CFB"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Solicitantul va primi contravaloarea a 7,5 litri carburant la 100 km parcurși pe distanța cea mai scurtă.</w:t>
            </w:r>
          </w:p>
          <w:p w14:paraId="122D72FE"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Distanța cea mai scurtă dintre localități este distanța calculată pe drumuri publice; pentru stabilirea distanțelor se va utiliza un calculator de rute.</w:t>
            </w:r>
          </w:p>
          <w:p w14:paraId="74A12A86" w14:textId="77777777" w:rsidR="009A7213" w:rsidRPr="00677E65" w:rsidRDefault="009A7213" w:rsidP="009A7213">
            <w:pPr>
              <w:pStyle w:val="Titlu5"/>
              <w:keepNext w:val="0"/>
              <w:keepLines w:val="0"/>
              <w:widowControl w:val="0"/>
              <w:spacing w:line="276" w:lineRule="auto"/>
              <w:jc w:val="both"/>
              <w:outlineLvl w:val="4"/>
              <w:rPr>
                <w:rFonts w:ascii="Calibri" w:hAnsi="Calibri" w:cstheme="minorHAnsi"/>
                <w:color w:val="auto"/>
                <w:szCs w:val="24"/>
              </w:rPr>
            </w:pPr>
            <w:r w:rsidRPr="00677E65">
              <w:rPr>
                <w:rFonts w:ascii="Calibri" w:hAnsi="Calibri" w:cstheme="minorHAnsi"/>
                <w:color w:val="auto"/>
                <w:szCs w:val="24"/>
              </w:rPr>
              <w:t>Decontarea se va aproba pentru o distanță maximă de 60 de km față de locul de muncă.</w:t>
            </w:r>
          </w:p>
          <w:p w14:paraId="65E955FB" w14:textId="77777777" w:rsidR="009A7213" w:rsidRPr="00677E65" w:rsidRDefault="009A7213" w:rsidP="009A7213">
            <w:pPr>
              <w:pStyle w:val="Titlu3"/>
              <w:keepNext w:val="0"/>
              <w:keepLines w:val="0"/>
              <w:widowControl w:val="0"/>
              <w:spacing w:line="276" w:lineRule="auto"/>
              <w:jc w:val="both"/>
              <w:outlineLvl w:val="2"/>
              <w:rPr>
                <w:rFonts w:ascii="Calibri" w:hAnsi="Calibri" w:cstheme="minorHAnsi"/>
                <w:color w:val="auto"/>
              </w:rPr>
            </w:pPr>
            <w:r w:rsidRPr="00677E65">
              <w:rPr>
                <w:rFonts w:ascii="Calibri" w:hAnsi="Calibri" w:cstheme="minorHAnsi"/>
                <w:color w:val="auto"/>
              </w:rPr>
              <w:t>Solicitantul va face dovada efectuării navetei cu documentele prevăzute în Cerere pentru decontarea lunară a navetei, anexă la prezentul regulament.</w:t>
            </w:r>
          </w:p>
          <w:p w14:paraId="43946F66" w14:textId="77777777" w:rsidR="009A7213" w:rsidRPr="00677E65" w:rsidRDefault="009A7213" w:rsidP="009A7213">
            <w:pPr>
              <w:pStyle w:val="Titlu3"/>
              <w:keepNext w:val="0"/>
              <w:keepLines w:val="0"/>
              <w:widowControl w:val="0"/>
              <w:spacing w:line="276" w:lineRule="auto"/>
              <w:jc w:val="both"/>
              <w:outlineLvl w:val="2"/>
              <w:rPr>
                <w:rFonts w:ascii="Calibri" w:hAnsi="Calibri" w:cstheme="minorHAnsi"/>
                <w:color w:val="auto"/>
              </w:rPr>
            </w:pPr>
            <w:r w:rsidRPr="00677E65">
              <w:rPr>
                <w:rFonts w:ascii="Calibri" w:hAnsi="Calibri" w:cstheme="minorHAnsi"/>
                <w:color w:val="auto"/>
              </w:rPr>
              <w:t>Primăria Comunei Șoldanu are obligația efectuării plății abonamentelor/biletelor și contravalorii transportului efectuat cu autoturismul proprietate personală sau deținut legal cu orice titlu, în luna următoare celei pentru care au fost prezentate documentele justificative.</w:t>
            </w:r>
          </w:p>
          <w:p w14:paraId="30828781" w14:textId="77777777" w:rsidR="009A7213" w:rsidRDefault="009A7213" w:rsidP="009A7213">
            <w:pPr>
              <w:pStyle w:val="Titlu3"/>
              <w:keepNext w:val="0"/>
              <w:keepLines w:val="0"/>
              <w:widowControl w:val="0"/>
              <w:spacing w:line="276" w:lineRule="auto"/>
              <w:jc w:val="both"/>
              <w:outlineLvl w:val="2"/>
              <w:rPr>
                <w:rFonts w:ascii="Calibri" w:hAnsi="Calibri" w:cstheme="minorHAnsi"/>
                <w:color w:val="auto"/>
              </w:rPr>
            </w:pPr>
            <w:r w:rsidRPr="00677E65">
              <w:rPr>
                <w:rFonts w:ascii="Calibri" w:hAnsi="Calibri" w:cstheme="minorHAnsi"/>
                <w:color w:val="auto"/>
              </w:rPr>
              <w:t xml:space="preserve">Primăria Comunei Șoldanu răspunde de arhivarea și păstrarea documentelor justificative prezentate la decont. </w:t>
            </w:r>
          </w:p>
          <w:p w14:paraId="1A952579" w14:textId="77777777" w:rsidR="009A7213" w:rsidRDefault="009A7213" w:rsidP="009A7213">
            <w:pPr>
              <w:pStyle w:val="Titlu1"/>
              <w:jc w:val="both"/>
              <w:outlineLvl w:val="0"/>
              <w:rPr>
                <w:rFonts w:asciiTheme="minorHAnsi" w:hAnsiTheme="minorHAnsi" w:cstheme="minorHAnsi"/>
                <w:color w:val="auto"/>
                <w:sz w:val="24"/>
                <w:szCs w:val="24"/>
              </w:rPr>
            </w:pPr>
            <w:r w:rsidRPr="00A95F12">
              <w:rPr>
                <w:rFonts w:asciiTheme="minorHAnsi" w:hAnsiTheme="minorHAnsi" w:cstheme="minorHAnsi"/>
                <w:color w:val="auto"/>
                <w:sz w:val="24"/>
                <w:szCs w:val="24"/>
              </w:rPr>
              <w:t xml:space="preserve">Decontarea cheltuielilor cu efectuarea navetei: </w:t>
            </w:r>
          </w:p>
          <w:p w14:paraId="66CB62FA" w14:textId="77777777" w:rsidR="009A7213" w:rsidRPr="00334AFD" w:rsidRDefault="009A7213" w:rsidP="009A7213">
            <w:pPr>
              <w:pStyle w:val="Titlu5"/>
              <w:widowControl w:val="0"/>
              <w:spacing w:line="276" w:lineRule="auto"/>
              <w:jc w:val="both"/>
              <w:outlineLvl w:val="4"/>
              <w:rPr>
                <w:rFonts w:asciiTheme="minorHAnsi" w:hAnsiTheme="minorHAnsi" w:cstheme="minorHAnsi"/>
                <w:color w:val="auto"/>
                <w:szCs w:val="24"/>
              </w:rPr>
            </w:pPr>
            <w:r w:rsidRPr="00334AFD">
              <w:rPr>
                <w:rFonts w:asciiTheme="minorHAnsi" w:hAnsiTheme="minorHAnsi" w:cstheme="minorHAnsi"/>
                <w:color w:val="auto"/>
              </w:rPr>
              <w:t>se realizează proporțional cu perioada de activitate din cadrul unei luni calendaristice, pe baza pontajului lunar;</w:t>
            </w:r>
          </w:p>
          <w:p w14:paraId="23A110BA" w14:textId="77777777" w:rsidR="009A7213" w:rsidRPr="00623B35" w:rsidRDefault="009A7213" w:rsidP="009A7213">
            <w:pPr>
              <w:pStyle w:val="Titlu5"/>
              <w:widowControl w:val="0"/>
              <w:spacing w:line="276" w:lineRule="auto"/>
              <w:jc w:val="both"/>
              <w:outlineLvl w:val="4"/>
              <w:rPr>
                <w:rFonts w:ascii="Calibri" w:hAnsi="Calibri" w:cstheme="minorHAnsi"/>
                <w:color w:val="auto"/>
                <w:szCs w:val="24"/>
              </w:rPr>
            </w:pPr>
            <w:r w:rsidRPr="004565FF">
              <w:rPr>
                <w:rFonts w:ascii="Calibri" w:hAnsi="Calibri" w:cstheme="minorHAnsi"/>
                <w:color w:val="auto"/>
                <w:szCs w:val="24"/>
              </w:rPr>
              <w:t>nu se realizează pe perioada concediilor de odihnă sau a suspendării raport</w:t>
            </w:r>
            <w:r>
              <w:rPr>
                <w:rFonts w:ascii="Calibri" w:hAnsi="Calibri" w:cstheme="minorHAnsi"/>
                <w:color w:val="auto"/>
                <w:szCs w:val="24"/>
              </w:rPr>
              <w:t>urilor</w:t>
            </w:r>
            <w:r w:rsidRPr="004565FF">
              <w:rPr>
                <w:rFonts w:ascii="Calibri" w:hAnsi="Calibri" w:cstheme="minorHAnsi"/>
                <w:color w:val="auto"/>
                <w:szCs w:val="24"/>
              </w:rPr>
              <w:t xml:space="preserve"> de serviciu/contractelor individuale de muncă ale beneficiarilor. </w:t>
            </w:r>
            <w:r w:rsidRPr="00623B35">
              <w:rPr>
                <w:rFonts w:cstheme="minorHAnsi"/>
                <w:b/>
                <w:bCs/>
              </w:rPr>
              <w:br w:type="page"/>
            </w:r>
          </w:p>
          <w:p w14:paraId="5CF0610C" w14:textId="77777777" w:rsidR="009A7213" w:rsidRDefault="009A7213" w:rsidP="009A7213">
            <w:pPr>
              <w:pStyle w:val="Default"/>
              <w:widowControl w:val="0"/>
              <w:spacing w:line="276" w:lineRule="auto"/>
              <w:ind w:left="5760"/>
              <w:jc w:val="center"/>
              <w:rPr>
                <w:rFonts w:ascii="Calibri" w:hAnsi="Calibri" w:cstheme="minorHAnsi"/>
                <w:b/>
                <w:bCs/>
                <w:color w:val="auto"/>
              </w:rPr>
            </w:pPr>
          </w:p>
          <w:p w14:paraId="6AEB32A1" w14:textId="77777777" w:rsidR="009A7213" w:rsidRDefault="009A7213" w:rsidP="009A7213">
            <w:pPr>
              <w:pStyle w:val="Default"/>
              <w:widowControl w:val="0"/>
              <w:spacing w:line="276" w:lineRule="auto"/>
              <w:ind w:left="5760"/>
              <w:jc w:val="center"/>
              <w:rPr>
                <w:rFonts w:ascii="Calibri" w:hAnsi="Calibri" w:cstheme="minorHAnsi"/>
                <w:b/>
                <w:bCs/>
                <w:color w:val="auto"/>
              </w:rPr>
            </w:pPr>
          </w:p>
          <w:p w14:paraId="750B655E" w14:textId="0CC7E00E" w:rsidR="009A7213" w:rsidRDefault="009A7213" w:rsidP="009A7213">
            <w:pPr>
              <w:pStyle w:val="Default"/>
              <w:widowControl w:val="0"/>
              <w:spacing w:line="276" w:lineRule="auto"/>
              <w:ind w:left="5760"/>
              <w:jc w:val="center"/>
              <w:rPr>
                <w:rFonts w:ascii="Calibri" w:hAnsi="Calibri" w:cstheme="minorHAnsi"/>
                <w:b/>
                <w:bCs/>
                <w:color w:val="auto"/>
              </w:rPr>
            </w:pPr>
            <w:r w:rsidRPr="00677E65">
              <w:rPr>
                <w:rFonts w:ascii="Calibri" w:hAnsi="Calibri" w:cstheme="minorHAnsi"/>
                <w:b/>
                <w:bCs/>
                <w:color w:val="auto"/>
              </w:rPr>
              <w:t>ANEX</w:t>
            </w:r>
            <w:r>
              <w:rPr>
                <w:rFonts w:ascii="Calibri" w:hAnsi="Calibri" w:cstheme="minorHAnsi"/>
                <w:b/>
                <w:bCs/>
                <w:color w:val="auto"/>
              </w:rPr>
              <w:t>A</w:t>
            </w:r>
          </w:p>
          <w:p w14:paraId="513CB105" w14:textId="77777777" w:rsidR="009A7213" w:rsidRPr="00F752DA" w:rsidRDefault="009A7213" w:rsidP="009A7213">
            <w:pPr>
              <w:pStyle w:val="Default"/>
              <w:widowControl w:val="0"/>
              <w:spacing w:line="276" w:lineRule="auto"/>
              <w:ind w:left="5760"/>
              <w:jc w:val="center"/>
              <w:rPr>
                <w:rFonts w:ascii="Calibri" w:hAnsi="Calibri" w:cstheme="minorHAnsi"/>
                <w:color w:val="auto"/>
                <w:sz w:val="22"/>
                <w:szCs w:val="22"/>
              </w:rPr>
            </w:pPr>
            <w:r w:rsidRPr="00F752DA">
              <w:rPr>
                <w:rFonts w:ascii="Calibri" w:hAnsi="Calibri" w:cstheme="minorHAnsi"/>
                <w:b/>
                <w:bCs/>
                <w:color w:val="auto"/>
                <w:sz w:val="22"/>
                <w:szCs w:val="22"/>
              </w:rPr>
              <w:t>la regulament: Cerere pentru decontarea lunară a navetei</w:t>
            </w:r>
          </w:p>
          <w:p w14:paraId="205FFFFC" w14:textId="77777777" w:rsidR="009A7213" w:rsidRDefault="009A7213" w:rsidP="009A7213">
            <w:pPr>
              <w:pStyle w:val="Default"/>
              <w:widowControl w:val="0"/>
              <w:spacing w:line="276" w:lineRule="auto"/>
              <w:rPr>
                <w:rFonts w:ascii="Calibri" w:hAnsi="Calibri" w:cstheme="minorHAnsi"/>
                <w:b/>
                <w:bCs/>
                <w:color w:val="auto"/>
              </w:rPr>
            </w:pPr>
          </w:p>
          <w:p w14:paraId="1DEC20FE" w14:textId="77777777" w:rsidR="009A7213" w:rsidRDefault="009A7213" w:rsidP="009A7213">
            <w:pPr>
              <w:pStyle w:val="Default"/>
              <w:widowControl w:val="0"/>
              <w:spacing w:line="276" w:lineRule="auto"/>
              <w:jc w:val="center"/>
              <w:rPr>
                <w:rFonts w:ascii="Calibri" w:hAnsi="Calibri" w:cstheme="minorHAnsi"/>
                <w:b/>
                <w:bCs/>
                <w:color w:val="auto"/>
                <w:sz w:val="28"/>
                <w:szCs w:val="28"/>
              </w:rPr>
            </w:pPr>
          </w:p>
          <w:p w14:paraId="06BA7DD4" w14:textId="77777777" w:rsidR="009A7213" w:rsidRPr="008937C6" w:rsidRDefault="009A7213" w:rsidP="009A7213">
            <w:pPr>
              <w:pStyle w:val="Default"/>
              <w:widowControl w:val="0"/>
              <w:spacing w:line="276" w:lineRule="auto"/>
              <w:jc w:val="center"/>
              <w:rPr>
                <w:rFonts w:ascii="Calibri" w:hAnsi="Calibri" w:cstheme="minorHAnsi"/>
                <w:color w:val="auto"/>
                <w:sz w:val="28"/>
                <w:szCs w:val="28"/>
              </w:rPr>
            </w:pPr>
            <w:r>
              <w:rPr>
                <w:rFonts w:ascii="Calibri" w:hAnsi="Calibri" w:cstheme="minorHAnsi"/>
                <w:b/>
                <w:bCs/>
                <w:color w:val="auto"/>
                <w:sz w:val="28"/>
                <w:szCs w:val="28"/>
              </w:rPr>
              <w:t xml:space="preserve">Domnule </w:t>
            </w:r>
            <w:r w:rsidRPr="008937C6">
              <w:rPr>
                <w:rFonts w:ascii="Calibri" w:hAnsi="Calibri" w:cstheme="minorHAnsi"/>
                <w:b/>
                <w:bCs/>
                <w:color w:val="auto"/>
                <w:sz w:val="28"/>
                <w:szCs w:val="28"/>
              </w:rPr>
              <w:t>Prim</w:t>
            </w:r>
            <w:r>
              <w:rPr>
                <w:rFonts w:ascii="Calibri" w:hAnsi="Calibri" w:cstheme="minorHAnsi"/>
                <w:b/>
                <w:bCs/>
                <w:color w:val="auto"/>
                <w:sz w:val="28"/>
                <w:szCs w:val="28"/>
              </w:rPr>
              <w:t>ar</w:t>
            </w:r>
          </w:p>
          <w:p w14:paraId="3B79E16B" w14:textId="77777777" w:rsidR="009A7213" w:rsidRPr="00677E65" w:rsidRDefault="009A7213" w:rsidP="009A7213">
            <w:pPr>
              <w:pStyle w:val="Default"/>
              <w:widowControl w:val="0"/>
              <w:spacing w:before="240"/>
              <w:jc w:val="both"/>
              <w:rPr>
                <w:rFonts w:ascii="Calibri" w:hAnsi="Calibri" w:cstheme="minorHAnsi"/>
                <w:color w:val="auto"/>
              </w:rPr>
            </w:pPr>
            <w:r w:rsidRPr="00677E65">
              <w:rPr>
                <w:rFonts w:ascii="Calibri" w:hAnsi="Calibri" w:cstheme="minorHAnsi"/>
                <w:color w:val="auto"/>
              </w:rPr>
              <w:t>Subsemnatul/Subsemnata, ……</w:t>
            </w:r>
            <w:r>
              <w:rPr>
                <w:rFonts w:ascii="Calibri" w:hAnsi="Calibri" w:cstheme="minorHAnsi"/>
                <w:color w:val="auto"/>
              </w:rPr>
              <w:t>......................</w:t>
            </w:r>
            <w:r w:rsidRPr="00677E65">
              <w:rPr>
                <w:rFonts w:ascii="Calibri" w:hAnsi="Calibri" w:cstheme="minorHAnsi"/>
                <w:color w:val="auto"/>
              </w:rPr>
              <w:t>……………, posesor/posesoare al/a B.I./C.I. seria ……… nr. ………</w:t>
            </w:r>
            <w:r>
              <w:rPr>
                <w:rFonts w:ascii="Calibri" w:hAnsi="Calibri" w:cstheme="minorHAnsi"/>
                <w:color w:val="auto"/>
              </w:rPr>
              <w:t>...........</w:t>
            </w:r>
            <w:r w:rsidRPr="00677E65">
              <w:rPr>
                <w:rFonts w:ascii="Calibri" w:hAnsi="Calibri" w:cstheme="minorHAnsi"/>
                <w:color w:val="auto"/>
              </w:rPr>
              <w:t>…., CNP ……………</w:t>
            </w:r>
            <w:r>
              <w:rPr>
                <w:rFonts w:ascii="Calibri" w:hAnsi="Calibri" w:cstheme="minorHAnsi"/>
                <w:color w:val="auto"/>
              </w:rPr>
              <w:t>.............................</w:t>
            </w:r>
            <w:r w:rsidRPr="00677E65">
              <w:rPr>
                <w:rFonts w:ascii="Calibri" w:hAnsi="Calibri" w:cstheme="minorHAnsi"/>
                <w:color w:val="auto"/>
              </w:rPr>
              <w:t xml:space="preserve">……., angajat/ă în cadrul aparatului de specialitate al Primarului Comunei </w:t>
            </w:r>
            <w:r>
              <w:rPr>
                <w:rFonts w:ascii="Calibri" w:hAnsi="Calibri" w:cstheme="minorHAnsi"/>
                <w:color w:val="auto"/>
              </w:rPr>
              <w:t>Șoldanu</w:t>
            </w:r>
            <w:r w:rsidRPr="00677E65">
              <w:rPr>
                <w:rFonts w:ascii="Calibri" w:hAnsi="Calibri" w:cstheme="minorHAnsi"/>
                <w:color w:val="auto"/>
              </w:rPr>
              <w:t xml:space="preserve"> pe funcția de ………</w:t>
            </w:r>
            <w:r>
              <w:rPr>
                <w:rFonts w:ascii="Calibri" w:hAnsi="Calibri" w:cstheme="minorHAnsi"/>
                <w:color w:val="auto"/>
              </w:rPr>
              <w:t>........................................</w:t>
            </w:r>
            <w:r w:rsidRPr="00677E65">
              <w:rPr>
                <w:rFonts w:ascii="Calibri" w:hAnsi="Calibri" w:cstheme="minorHAnsi"/>
                <w:color w:val="auto"/>
              </w:rPr>
              <w:t>……, solicit decontarea cheltuielilor cu efectuarea navetei pe luna ……</w:t>
            </w:r>
            <w:r>
              <w:rPr>
                <w:rFonts w:ascii="Calibri" w:hAnsi="Calibri" w:cstheme="minorHAnsi"/>
                <w:color w:val="auto"/>
              </w:rPr>
              <w:t>.................</w:t>
            </w:r>
            <w:r w:rsidRPr="00677E65">
              <w:rPr>
                <w:rFonts w:ascii="Calibri" w:hAnsi="Calibri" w:cstheme="minorHAnsi"/>
                <w:color w:val="auto"/>
              </w:rPr>
              <w:t xml:space="preserve">…… anul ……………, în cuantum de ………… lei, reprezentând contravaloarea: </w:t>
            </w:r>
          </w:p>
          <w:p w14:paraId="4DC99093"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abonamentului; </w:t>
            </w:r>
          </w:p>
          <w:p w14:paraId="48BC34EA"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biletelor de călătorie; </w:t>
            </w:r>
          </w:p>
          <w:p w14:paraId="7746C2DB"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facturilor emise de firma transportatoare; </w:t>
            </w:r>
          </w:p>
          <w:p w14:paraId="70AE4132"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bonurilor de carburant. </w:t>
            </w:r>
          </w:p>
          <w:p w14:paraId="6807FBE5" w14:textId="77777777" w:rsidR="009A7213" w:rsidRPr="00677E65" w:rsidRDefault="009A7213" w:rsidP="009A7213">
            <w:pPr>
              <w:pStyle w:val="Default"/>
              <w:widowControl w:val="0"/>
              <w:jc w:val="both"/>
              <w:rPr>
                <w:rFonts w:ascii="Calibri" w:hAnsi="Calibri" w:cstheme="minorHAnsi"/>
                <w:color w:val="auto"/>
              </w:rPr>
            </w:pPr>
            <w:r w:rsidRPr="00677E65">
              <w:rPr>
                <w:rFonts w:ascii="Calibri" w:hAnsi="Calibri" w:cstheme="minorHAnsi"/>
                <w:color w:val="auto"/>
              </w:rPr>
              <w:t xml:space="preserve">Atașez următoarele documente doveditoare: </w:t>
            </w:r>
          </w:p>
          <w:p w14:paraId="15576D37" w14:textId="77777777" w:rsidR="009A7213" w:rsidRPr="00677E65" w:rsidRDefault="009A7213" w:rsidP="009A7213">
            <w:pPr>
              <w:pStyle w:val="Default"/>
              <w:widowControl w:val="0"/>
              <w:jc w:val="both"/>
              <w:rPr>
                <w:rFonts w:ascii="Calibri" w:hAnsi="Calibri" w:cstheme="minorHAnsi"/>
                <w:color w:val="auto"/>
              </w:rPr>
            </w:pPr>
            <w:r w:rsidRPr="00677E65">
              <w:rPr>
                <w:rFonts w:ascii="Calibri" w:hAnsi="Calibri" w:cstheme="minorHAnsi"/>
                <w:color w:val="auto"/>
              </w:rPr>
              <w:t xml:space="preserve">- dacă naveta se efectuează cu mijloc de transport în comun: </w:t>
            </w:r>
          </w:p>
          <w:p w14:paraId="56059578"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copie a B.I./C.I.; </w:t>
            </w:r>
          </w:p>
          <w:p w14:paraId="2F44092B"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abonament; </w:t>
            </w:r>
          </w:p>
          <w:p w14:paraId="602071AA"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lastRenderedPageBreak/>
              <w:sym w:font="Wingdings" w:char="F06F"/>
            </w:r>
            <w:r w:rsidRPr="00677E65">
              <w:rPr>
                <w:rFonts w:ascii="Calibri" w:hAnsi="Calibri" w:cstheme="minorHAnsi"/>
                <w:color w:val="auto"/>
              </w:rPr>
              <w:t xml:space="preserve"> bilete de călătorie; </w:t>
            </w:r>
          </w:p>
          <w:p w14:paraId="57B565B1" w14:textId="77777777" w:rsidR="009A7213" w:rsidRPr="00677E65" w:rsidRDefault="009A7213" w:rsidP="009A7213">
            <w:pPr>
              <w:pStyle w:val="Default"/>
              <w:widowControl w:val="0"/>
              <w:jc w:val="both"/>
              <w:rPr>
                <w:rFonts w:ascii="Calibri" w:hAnsi="Calibri" w:cstheme="minorHAnsi"/>
                <w:color w:val="auto"/>
              </w:rPr>
            </w:pPr>
            <w:r w:rsidRPr="00677E65">
              <w:rPr>
                <w:rFonts w:ascii="Calibri" w:hAnsi="Calibri" w:cstheme="minorHAnsi"/>
                <w:color w:val="auto"/>
              </w:rPr>
              <w:t xml:space="preserve">- dacă naveta se efectuează cu autoturismul personal: </w:t>
            </w:r>
          </w:p>
          <w:p w14:paraId="650B1675"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copie a B.I./C.I.; </w:t>
            </w:r>
          </w:p>
          <w:p w14:paraId="75697A91"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copie a certificatului de înmatriculare al autoturismului (dacă este înmatriculat pe numele persoanei solicitante sau al soțului); </w:t>
            </w:r>
          </w:p>
          <w:p w14:paraId="6A8FF460"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împuternicire notarială (dacă autoturismul este înmatriculat pe numele altei persoane); </w:t>
            </w:r>
          </w:p>
          <w:p w14:paraId="2F9EEFB3"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contract de comodat (dacă autoturismul este înmatriculat pe numele altei persoane); </w:t>
            </w:r>
          </w:p>
          <w:p w14:paraId="7F5E8449" w14:textId="77777777" w:rsidR="009A7213" w:rsidRPr="00677E65" w:rsidRDefault="009A7213" w:rsidP="009A7213">
            <w:pPr>
              <w:pStyle w:val="Default"/>
              <w:widowControl w:val="0"/>
              <w:ind w:left="720"/>
              <w:jc w:val="both"/>
              <w:rPr>
                <w:rFonts w:ascii="Calibri" w:hAnsi="Calibri" w:cstheme="minorHAnsi"/>
                <w:color w:val="auto"/>
              </w:rPr>
            </w:pPr>
            <w:r w:rsidRPr="00953BEF">
              <w:rPr>
                <w:rFonts w:ascii="Calibri" w:hAnsi="Calibri" w:cstheme="minorHAnsi"/>
                <w:color w:val="auto"/>
                <w:sz w:val="28"/>
                <w:szCs w:val="28"/>
              </w:rPr>
              <w:sym w:font="Wingdings" w:char="F06F"/>
            </w:r>
            <w:r w:rsidRPr="00677E65">
              <w:rPr>
                <w:rFonts w:ascii="Calibri" w:hAnsi="Calibri" w:cstheme="minorHAnsi"/>
                <w:color w:val="auto"/>
              </w:rPr>
              <w:t xml:space="preserve"> bonuri de carburant. </w:t>
            </w:r>
          </w:p>
          <w:p w14:paraId="6805D1B0" w14:textId="77777777" w:rsidR="009A7213" w:rsidRDefault="009A7213" w:rsidP="009A7213">
            <w:pPr>
              <w:pStyle w:val="Default"/>
              <w:widowControl w:val="0"/>
              <w:rPr>
                <w:rFonts w:ascii="Calibri" w:hAnsi="Calibri" w:cstheme="minorHAnsi"/>
                <w:color w:val="auto"/>
              </w:rPr>
            </w:pPr>
          </w:p>
          <w:p w14:paraId="424A3FCE" w14:textId="77777777" w:rsidR="009A7213" w:rsidRDefault="009A7213" w:rsidP="009A7213">
            <w:pPr>
              <w:pStyle w:val="Default"/>
              <w:widowControl w:val="0"/>
              <w:rPr>
                <w:rFonts w:ascii="Calibri" w:hAnsi="Calibri" w:cstheme="minorHAnsi"/>
                <w:color w:val="auto"/>
              </w:rPr>
            </w:pPr>
          </w:p>
          <w:p w14:paraId="357E86C5" w14:textId="77777777" w:rsidR="009A7213" w:rsidRPr="00677E65" w:rsidRDefault="009A7213" w:rsidP="009A7213">
            <w:pPr>
              <w:pStyle w:val="Default"/>
              <w:widowControl w:val="0"/>
              <w:rPr>
                <w:rFonts w:ascii="Calibri" w:hAnsi="Calibri" w:cstheme="minorHAnsi"/>
                <w:color w:val="auto"/>
              </w:rPr>
            </w:pPr>
            <w:r w:rsidRPr="00677E65">
              <w:rPr>
                <w:rFonts w:ascii="Calibri" w:hAnsi="Calibri" w:cstheme="minorHAnsi"/>
                <w:color w:val="auto"/>
              </w:rPr>
              <w:t>Data ……</w:t>
            </w:r>
            <w:r>
              <w:rPr>
                <w:rFonts w:ascii="Calibri" w:hAnsi="Calibri" w:cstheme="minorHAnsi"/>
                <w:color w:val="auto"/>
              </w:rPr>
              <w:t>............</w:t>
            </w:r>
            <w:r w:rsidRPr="00677E65">
              <w:rPr>
                <w:rFonts w:ascii="Calibri" w:hAnsi="Calibri" w:cstheme="minorHAnsi"/>
                <w:color w:val="auto"/>
              </w:rPr>
              <w:t xml:space="preserve">………. </w:t>
            </w:r>
          </w:p>
          <w:p w14:paraId="5205119A" w14:textId="77777777" w:rsidR="009A7213" w:rsidRDefault="009A7213" w:rsidP="009A7213">
            <w:pPr>
              <w:widowControl w:val="0"/>
              <w:ind w:left="6480"/>
              <w:rPr>
                <w:rFonts w:cstheme="minorHAnsi"/>
                <w:szCs w:val="24"/>
              </w:rPr>
            </w:pPr>
            <w:r w:rsidRPr="00677E65">
              <w:rPr>
                <w:rFonts w:cstheme="minorHAnsi"/>
                <w:szCs w:val="24"/>
              </w:rPr>
              <w:t>Semnătura ………</w:t>
            </w:r>
            <w:r>
              <w:rPr>
                <w:rFonts w:cstheme="minorHAnsi"/>
                <w:szCs w:val="24"/>
              </w:rPr>
              <w:t>........</w:t>
            </w:r>
            <w:r w:rsidRPr="00677E65">
              <w:rPr>
                <w:rFonts w:cstheme="minorHAnsi"/>
                <w:szCs w:val="24"/>
              </w:rPr>
              <w:t>……</w:t>
            </w:r>
          </w:p>
          <w:p w14:paraId="27811936" w14:textId="77777777" w:rsidR="009A7213" w:rsidRDefault="009A7213" w:rsidP="009A7213">
            <w:pPr>
              <w:widowControl w:val="0"/>
              <w:rPr>
                <w:rFonts w:cstheme="minorHAnsi"/>
                <w:szCs w:val="24"/>
              </w:rPr>
            </w:pPr>
          </w:p>
          <w:p w14:paraId="1EB10569" w14:textId="77777777" w:rsidR="009A7213" w:rsidRDefault="009A7213" w:rsidP="009A7213">
            <w:pPr>
              <w:widowControl w:val="0"/>
              <w:rPr>
                <w:rFonts w:cstheme="minorHAnsi"/>
                <w:szCs w:val="24"/>
              </w:rPr>
            </w:pPr>
          </w:p>
          <w:p w14:paraId="082949FD" w14:textId="77777777" w:rsidR="009A7213" w:rsidRDefault="009A7213" w:rsidP="009A7213">
            <w:pPr>
              <w:widowControl w:val="0"/>
              <w:rPr>
                <w:rFonts w:cstheme="minorHAnsi"/>
                <w:szCs w:val="24"/>
              </w:rPr>
            </w:pPr>
            <w:r>
              <w:rPr>
                <w:rFonts w:cstheme="minorHAnsi"/>
                <w:szCs w:val="24"/>
              </w:rPr>
              <w:t>Domnului Primar al Comunei Șoldanu, Județul Călărași</w:t>
            </w:r>
          </w:p>
          <w:p w14:paraId="08A7F5E3" w14:textId="77777777" w:rsidR="00574DD3" w:rsidRDefault="00574DD3" w:rsidP="002151CD">
            <w:pPr>
              <w:pStyle w:val="Default"/>
              <w:widowControl w:val="0"/>
              <w:spacing w:before="360" w:line="276" w:lineRule="auto"/>
              <w:jc w:val="center"/>
              <w:rPr>
                <w:rFonts w:ascii="Calibri" w:hAnsi="Calibri" w:cstheme="minorHAnsi"/>
                <w:b/>
                <w:bCs/>
                <w:color w:val="auto"/>
              </w:rPr>
            </w:pPr>
          </w:p>
        </w:tc>
      </w:tr>
    </w:tbl>
    <w:p w14:paraId="56445F08" w14:textId="77777777" w:rsidR="00574DD3" w:rsidRDefault="00574DD3" w:rsidP="002151CD">
      <w:pPr>
        <w:pStyle w:val="Default"/>
        <w:widowControl w:val="0"/>
        <w:spacing w:before="360" w:line="276" w:lineRule="auto"/>
        <w:jc w:val="center"/>
        <w:rPr>
          <w:rFonts w:ascii="Calibri" w:hAnsi="Calibri" w:cstheme="minorHAnsi"/>
          <w:b/>
          <w:bCs/>
          <w:color w:val="auto"/>
        </w:rPr>
      </w:pPr>
    </w:p>
    <w:p w14:paraId="0AD5E8A4" w14:textId="77777777" w:rsidR="00521F1B" w:rsidRPr="00521F1B" w:rsidRDefault="00521F1B" w:rsidP="00521F1B">
      <w:pPr>
        <w:overflowPunct w:val="0"/>
        <w:autoSpaceDE w:val="0"/>
        <w:autoSpaceDN w:val="0"/>
        <w:adjustRightInd w:val="0"/>
        <w:spacing w:before="240" w:after="0" w:line="240" w:lineRule="auto"/>
        <w:jc w:val="center"/>
        <w:textAlignment w:val="baseline"/>
        <w:rPr>
          <w:rFonts w:eastAsia="Times New Roman" w:cs="Calibri"/>
          <w:sz w:val="20"/>
          <w:szCs w:val="18"/>
          <w:lang w:val="en-US" w:eastAsia="ro-RO"/>
        </w:rPr>
      </w:pPr>
      <w:r w:rsidRPr="00521F1B">
        <w:rPr>
          <w:rFonts w:eastAsia="Times New Roman" w:cs="Calibri"/>
          <w:b/>
          <w:caps/>
          <w:sz w:val="22"/>
        </w:rPr>
        <w:t>PREȘEDINTELE DE ȘEDINȚĂ:</w:t>
      </w:r>
    </w:p>
    <w:p w14:paraId="4B4A98B8" w14:textId="77777777" w:rsidR="00521F1B" w:rsidRPr="00521F1B" w:rsidRDefault="00521F1B" w:rsidP="00521F1B">
      <w:pPr>
        <w:suppressAutoHyphens/>
        <w:spacing w:after="0" w:line="240" w:lineRule="auto"/>
        <w:jc w:val="center"/>
        <w:rPr>
          <w:rFonts w:eastAsia="Times New Roman" w:cs="Calibri"/>
          <w:sz w:val="22"/>
        </w:rPr>
      </w:pPr>
      <w:r w:rsidRPr="00521F1B">
        <w:rPr>
          <w:rFonts w:eastAsia="Times New Roman" w:cs="Calibri"/>
          <w:sz w:val="22"/>
        </w:rPr>
        <w:t>Consilier local,</w:t>
      </w:r>
    </w:p>
    <w:p w14:paraId="07D1AD14" w14:textId="77777777" w:rsidR="00521F1B" w:rsidRPr="00521F1B" w:rsidRDefault="00521F1B" w:rsidP="00521F1B">
      <w:pPr>
        <w:suppressAutoHyphens/>
        <w:spacing w:after="0" w:line="240" w:lineRule="auto"/>
        <w:jc w:val="center"/>
        <w:rPr>
          <w:rFonts w:eastAsia="Times New Roman" w:cs="Calibri"/>
          <w:sz w:val="22"/>
        </w:rPr>
      </w:pPr>
      <w:r w:rsidRPr="00521F1B">
        <w:rPr>
          <w:rFonts w:eastAsia="Times New Roman" w:cs="Calibri"/>
          <w:sz w:val="22"/>
        </w:rPr>
        <w:t>Iulian-Marius ANDREIAȘ</w:t>
      </w:r>
    </w:p>
    <w:p w14:paraId="7EE24AF0" w14:textId="637B4368" w:rsidR="00574DD3" w:rsidRPr="00677E65" w:rsidRDefault="00574DD3" w:rsidP="00574DD3">
      <w:pPr>
        <w:widowControl w:val="0"/>
        <w:spacing w:line="240" w:lineRule="auto"/>
        <w:jc w:val="center"/>
        <w:rPr>
          <w:rFonts w:cstheme="minorHAnsi"/>
          <w:szCs w:val="24"/>
        </w:rPr>
      </w:pPr>
    </w:p>
    <w:sectPr w:rsidR="00574DD3" w:rsidRPr="00677E65" w:rsidSect="004A4C12">
      <w:pgSz w:w="11900" w:h="16840"/>
      <w:pgMar w:top="851" w:right="851" w:bottom="851" w:left="1418" w:header="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A7686"/>
    <w:multiLevelType w:val="multilevel"/>
    <w:tmpl w:val="C51C5B2C"/>
    <w:lvl w:ilvl="0">
      <w:start w:val="1"/>
      <w:numFmt w:val="upperRoman"/>
      <w:lvlText w:val="Articol %1."/>
      <w:lvlJc w:val="left"/>
      <w:pPr>
        <w:ind w:left="0" w:firstLine="0"/>
      </w:pPr>
    </w:lvl>
    <w:lvl w:ilvl="1">
      <w:start w:val="1"/>
      <w:numFmt w:val="decimalZero"/>
      <w:isLgl/>
      <w:lvlText w:val="Secțiu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53B164B0"/>
    <w:multiLevelType w:val="hybridMultilevel"/>
    <w:tmpl w:val="F4CCE26E"/>
    <w:lvl w:ilvl="0" w:tplc="7B1AFCC0">
      <w:start w:val="1"/>
      <w:numFmt w:val="decimal"/>
      <w:lvlText w:val="(%1)"/>
      <w:lvlJc w:val="left"/>
      <w:pPr>
        <w:ind w:left="720" w:hanging="360"/>
      </w:pPr>
      <w:rPr>
        <w:rFonts w:hint="default"/>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8F83BA8"/>
    <w:multiLevelType w:val="multilevel"/>
    <w:tmpl w:val="A6EE7E48"/>
    <w:lvl w:ilvl="0">
      <w:start w:val="1"/>
      <w:numFmt w:val="lowerLetter"/>
      <w:suff w:val="space"/>
      <w:lvlText w:val="%1)"/>
      <w:lvlJc w:val="left"/>
      <w:pPr>
        <w:ind w:left="1440" w:firstLine="0"/>
      </w:pPr>
      <w:rPr>
        <w:rFonts w:hint="default"/>
        <w:b/>
        <w:i w:val="0"/>
        <w:sz w:val="24"/>
      </w:rPr>
    </w:lvl>
    <w:lvl w:ilvl="1">
      <w:start w:val="1"/>
      <w:numFmt w:val="decimalZero"/>
      <w:isLgl/>
      <w:lvlText w:val="Secțiune %1.%2"/>
      <w:lvlJc w:val="left"/>
      <w:pPr>
        <w:ind w:left="1440" w:firstLine="0"/>
      </w:pPr>
      <w:rPr>
        <w:rFonts w:hint="default"/>
      </w:rPr>
    </w:lvl>
    <w:lvl w:ilvl="2">
      <w:start w:val="1"/>
      <w:numFmt w:val="lowerLetter"/>
      <w:lvlText w:val="(%3)"/>
      <w:lvlJc w:val="left"/>
      <w:pPr>
        <w:ind w:left="2160" w:hanging="432"/>
      </w:pPr>
      <w:rPr>
        <w:rFonts w:hint="default"/>
      </w:rPr>
    </w:lvl>
    <w:lvl w:ilvl="3">
      <w:start w:val="1"/>
      <w:numFmt w:val="lowerRoman"/>
      <w:lvlText w:val="(%4)"/>
      <w:lvlJc w:val="right"/>
      <w:pPr>
        <w:ind w:left="2304" w:hanging="144"/>
      </w:pPr>
      <w:rPr>
        <w:rFonts w:hint="default"/>
      </w:rPr>
    </w:lvl>
    <w:lvl w:ilvl="4">
      <w:start w:val="1"/>
      <w:numFmt w:val="decimal"/>
      <w:lvlText w:val="%5)"/>
      <w:lvlJc w:val="left"/>
      <w:pPr>
        <w:ind w:left="2448" w:hanging="432"/>
      </w:pPr>
      <w:rPr>
        <w:rFonts w:hint="default"/>
      </w:rPr>
    </w:lvl>
    <w:lvl w:ilvl="5">
      <w:start w:val="1"/>
      <w:numFmt w:val="lowerLetter"/>
      <w:lvlText w:val="%6)"/>
      <w:lvlJc w:val="left"/>
      <w:pPr>
        <w:ind w:left="2592" w:hanging="432"/>
      </w:pPr>
      <w:rPr>
        <w:rFonts w:hint="default"/>
      </w:rPr>
    </w:lvl>
    <w:lvl w:ilvl="6">
      <w:start w:val="1"/>
      <w:numFmt w:val="lowerRoman"/>
      <w:lvlText w:val="%7)"/>
      <w:lvlJc w:val="right"/>
      <w:pPr>
        <w:ind w:left="2736" w:hanging="288"/>
      </w:pPr>
      <w:rPr>
        <w:rFonts w:hint="default"/>
      </w:rPr>
    </w:lvl>
    <w:lvl w:ilvl="7">
      <w:start w:val="1"/>
      <w:numFmt w:val="lowerLetter"/>
      <w:lvlText w:val="%8."/>
      <w:lvlJc w:val="left"/>
      <w:pPr>
        <w:ind w:left="2880" w:hanging="432"/>
      </w:pPr>
      <w:rPr>
        <w:rFonts w:hint="default"/>
      </w:rPr>
    </w:lvl>
    <w:lvl w:ilvl="8">
      <w:start w:val="1"/>
      <w:numFmt w:val="lowerRoman"/>
      <w:lvlText w:val="%9."/>
      <w:lvlJc w:val="right"/>
      <w:pPr>
        <w:ind w:left="3024" w:hanging="144"/>
      </w:pPr>
      <w:rPr>
        <w:rFonts w:hint="default"/>
      </w:rPr>
    </w:lvl>
  </w:abstractNum>
  <w:abstractNum w:abstractNumId="3" w15:restartNumberingAfterBreak="0">
    <w:nsid w:val="71064091"/>
    <w:multiLevelType w:val="hybridMultilevel"/>
    <w:tmpl w:val="E9E812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FE25094"/>
    <w:multiLevelType w:val="multilevel"/>
    <w:tmpl w:val="5D7A6738"/>
    <w:lvl w:ilvl="0">
      <w:start w:val="1"/>
      <w:numFmt w:val="decimal"/>
      <w:pStyle w:val="Titlu1"/>
      <w:suff w:val="space"/>
      <w:lvlText w:val="Art. %1. - "/>
      <w:lvlJc w:val="left"/>
      <w:pPr>
        <w:ind w:left="0" w:firstLine="0"/>
      </w:pPr>
      <w:rPr>
        <w:rFonts w:ascii="Calibri" w:hAnsi="Calibri" w:hint="default"/>
        <w:b/>
        <w:i w:val="0"/>
        <w:sz w:val="24"/>
      </w:rPr>
    </w:lvl>
    <w:lvl w:ilvl="1">
      <w:start w:val="1"/>
      <w:numFmt w:val="decimalZero"/>
      <w:pStyle w:val="Titlu2"/>
      <w:isLgl/>
      <w:lvlText w:val="Secțiune %1.%2"/>
      <w:lvlJc w:val="left"/>
      <w:pPr>
        <w:ind w:left="0" w:firstLine="0"/>
      </w:pPr>
      <w:rPr>
        <w:rFonts w:hint="default"/>
      </w:rPr>
    </w:lvl>
    <w:lvl w:ilvl="2">
      <w:start w:val="1"/>
      <w:numFmt w:val="decimal"/>
      <w:pStyle w:val="Titlu3"/>
      <w:suff w:val="space"/>
      <w:lvlText w:val="(%3)"/>
      <w:lvlJc w:val="left"/>
      <w:pPr>
        <w:ind w:left="720" w:hanging="432"/>
      </w:pPr>
      <w:rPr>
        <w:rFonts w:ascii="Calibri" w:hAnsi="Calibri" w:hint="default"/>
        <w:b/>
        <w:i w:val="0"/>
        <w:sz w:val="24"/>
      </w:rPr>
    </w:lvl>
    <w:lvl w:ilvl="3">
      <w:start w:val="1"/>
      <w:numFmt w:val="lowerRoman"/>
      <w:pStyle w:val="Titlu4"/>
      <w:lvlText w:val="(%4)"/>
      <w:lvlJc w:val="right"/>
      <w:pPr>
        <w:ind w:left="864" w:hanging="144"/>
      </w:pPr>
      <w:rPr>
        <w:rFonts w:hint="default"/>
      </w:rPr>
    </w:lvl>
    <w:lvl w:ilvl="4">
      <w:start w:val="1"/>
      <w:numFmt w:val="lowerLetter"/>
      <w:pStyle w:val="Titlu5"/>
      <w:suff w:val="space"/>
      <w:lvlText w:val="%5)"/>
      <w:lvlJc w:val="left"/>
      <w:pPr>
        <w:ind w:left="1008" w:hanging="432"/>
      </w:pPr>
      <w:rPr>
        <w:rFonts w:ascii="Calibri" w:hAnsi="Calibri" w:hint="default"/>
        <w:b/>
        <w:i w:val="0"/>
        <w:color w:val="auto"/>
        <w:sz w:val="24"/>
      </w:rPr>
    </w:lvl>
    <w:lvl w:ilvl="5">
      <w:start w:val="1"/>
      <w:numFmt w:val="lowerLetter"/>
      <w:pStyle w:val="Titlu6"/>
      <w:lvlText w:val="%6)"/>
      <w:lvlJc w:val="left"/>
      <w:pPr>
        <w:ind w:left="1152" w:hanging="432"/>
      </w:pPr>
      <w:rPr>
        <w:rFonts w:hint="default"/>
      </w:rPr>
    </w:lvl>
    <w:lvl w:ilvl="6">
      <w:start w:val="1"/>
      <w:numFmt w:val="lowerRoman"/>
      <w:pStyle w:val="Titlu7"/>
      <w:lvlText w:val="%7)"/>
      <w:lvlJc w:val="right"/>
      <w:pPr>
        <w:ind w:left="1296" w:hanging="288"/>
      </w:pPr>
      <w:rPr>
        <w:rFonts w:hint="default"/>
      </w:rPr>
    </w:lvl>
    <w:lvl w:ilvl="7">
      <w:start w:val="1"/>
      <w:numFmt w:val="lowerLetter"/>
      <w:pStyle w:val="Titlu8"/>
      <w:lvlText w:val="%8."/>
      <w:lvlJc w:val="left"/>
      <w:pPr>
        <w:ind w:left="1440" w:hanging="432"/>
      </w:pPr>
      <w:rPr>
        <w:rFonts w:hint="default"/>
      </w:rPr>
    </w:lvl>
    <w:lvl w:ilvl="8">
      <w:start w:val="1"/>
      <w:numFmt w:val="lowerRoman"/>
      <w:pStyle w:val="Titlu9"/>
      <w:lvlText w:val="%9."/>
      <w:lvlJc w:val="right"/>
      <w:pPr>
        <w:ind w:left="1584" w:hanging="144"/>
      </w:pPr>
      <w:rPr>
        <w:rFonts w:hint="default"/>
      </w:rPr>
    </w:lvl>
  </w:abstractNum>
  <w:num w:numId="1" w16cid:durableId="977147202">
    <w:abstractNumId w:val="0"/>
  </w:num>
  <w:num w:numId="2" w16cid:durableId="1449011145">
    <w:abstractNumId w:val="3"/>
  </w:num>
  <w:num w:numId="3" w16cid:durableId="1418600350">
    <w:abstractNumId w:val="2"/>
  </w:num>
  <w:num w:numId="4" w16cid:durableId="1651707617">
    <w:abstractNumId w:val="4"/>
  </w:num>
  <w:num w:numId="5" w16cid:durableId="800268655">
    <w:abstractNumId w:val="4"/>
  </w:num>
  <w:num w:numId="6" w16cid:durableId="1563366200">
    <w:abstractNumId w:val="4"/>
  </w:num>
  <w:num w:numId="7" w16cid:durableId="700591148">
    <w:abstractNumId w:val="4"/>
  </w:num>
  <w:num w:numId="8" w16cid:durableId="745762757">
    <w:abstractNumId w:val="4"/>
  </w:num>
  <w:num w:numId="9" w16cid:durableId="743336935">
    <w:abstractNumId w:val="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3077304">
    <w:abstractNumId w:val="1"/>
  </w:num>
  <w:num w:numId="11" w16cid:durableId="1107964922">
    <w:abstractNumId w:val="4"/>
  </w:num>
  <w:num w:numId="12" w16cid:durableId="134421356">
    <w:abstractNumId w:val="4"/>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3987799">
    <w:abstractNumId w:val="4"/>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8F3"/>
    <w:rsid w:val="000149F0"/>
    <w:rsid w:val="0005049B"/>
    <w:rsid w:val="00063177"/>
    <w:rsid w:val="000708F3"/>
    <w:rsid w:val="000775D3"/>
    <w:rsid w:val="00155751"/>
    <w:rsid w:val="001B664E"/>
    <w:rsid w:val="001C486C"/>
    <w:rsid w:val="001D54A4"/>
    <w:rsid w:val="001D637B"/>
    <w:rsid w:val="002111C2"/>
    <w:rsid w:val="002151CD"/>
    <w:rsid w:val="00275C67"/>
    <w:rsid w:val="0029246F"/>
    <w:rsid w:val="00305B09"/>
    <w:rsid w:val="00324FCF"/>
    <w:rsid w:val="00334AFD"/>
    <w:rsid w:val="004565FF"/>
    <w:rsid w:val="0047154E"/>
    <w:rsid w:val="00473CC9"/>
    <w:rsid w:val="004A4C12"/>
    <w:rsid w:val="004A5AD2"/>
    <w:rsid w:val="00503A52"/>
    <w:rsid w:val="00504139"/>
    <w:rsid w:val="0051380F"/>
    <w:rsid w:val="00521F1B"/>
    <w:rsid w:val="00537C01"/>
    <w:rsid w:val="00574DD3"/>
    <w:rsid w:val="005E5FB8"/>
    <w:rsid w:val="00623B35"/>
    <w:rsid w:val="00631F93"/>
    <w:rsid w:val="00677E65"/>
    <w:rsid w:val="00742872"/>
    <w:rsid w:val="007C2B66"/>
    <w:rsid w:val="00840B3F"/>
    <w:rsid w:val="00846C4F"/>
    <w:rsid w:val="00883B14"/>
    <w:rsid w:val="008937C6"/>
    <w:rsid w:val="008D4134"/>
    <w:rsid w:val="00916EE8"/>
    <w:rsid w:val="00952FEB"/>
    <w:rsid w:val="00953BEF"/>
    <w:rsid w:val="009A7213"/>
    <w:rsid w:val="009C5B69"/>
    <w:rsid w:val="00A63CFC"/>
    <w:rsid w:val="00A95F12"/>
    <w:rsid w:val="00BB0423"/>
    <w:rsid w:val="00CF0C47"/>
    <w:rsid w:val="00D03455"/>
    <w:rsid w:val="00DD778E"/>
    <w:rsid w:val="00F22C40"/>
    <w:rsid w:val="00F752DA"/>
    <w:rsid w:val="00FC0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F31BE"/>
  <w15:chartTrackingRefBased/>
  <w15:docId w15:val="{33E9F73B-4EE8-4127-A658-AC61380F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305B09"/>
    <w:pPr>
      <w:keepNext/>
      <w:keepLines/>
      <w:numPr>
        <w:numId w:val="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unhideWhenUsed/>
    <w:qFormat/>
    <w:rsid w:val="00305B09"/>
    <w:pPr>
      <w:keepNext/>
      <w:keepLines/>
      <w:numPr>
        <w:ilvl w:val="1"/>
        <w:numId w:val="6"/>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unhideWhenUsed/>
    <w:qFormat/>
    <w:rsid w:val="00305B09"/>
    <w:pPr>
      <w:keepNext/>
      <w:keepLines/>
      <w:numPr>
        <w:ilvl w:val="2"/>
        <w:numId w:val="6"/>
      </w:numPr>
      <w:spacing w:before="40" w:after="0"/>
      <w:outlineLvl w:val="2"/>
    </w:pPr>
    <w:rPr>
      <w:rFonts w:asciiTheme="majorHAnsi" w:eastAsiaTheme="majorEastAsia" w:hAnsiTheme="majorHAnsi" w:cstheme="majorBidi"/>
      <w:color w:val="1F4D78" w:themeColor="accent1" w:themeShade="7F"/>
      <w:szCs w:val="24"/>
    </w:rPr>
  </w:style>
  <w:style w:type="paragraph" w:styleId="Titlu4">
    <w:name w:val="heading 4"/>
    <w:basedOn w:val="Normal"/>
    <w:next w:val="Normal"/>
    <w:link w:val="Titlu4Caracter"/>
    <w:uiPriority w:val="9"/>
    <w:unhideWhenUsed/>
    <w:qFormat/>
    <w:rsid w:val="00305B09"/>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unhideWhenUsed/>
    <w:qFormat/>
    <w:rsid w:val="00305B09"/>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305B09"/>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305B09"/>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305B09"/>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305B09"/>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0708F3"/>
    <w:pPr>
      <w:autoSpaceDE w:val="0"/>
      <w:autoSpaceDN w:val="0"/>
      <w:adjustRightInd w:val="0"/>
      <w:spacing w:after="0" w:line="240" w:lineRule="auto"/>
    </w:pPr>
    <w:rPr>
      <w:rFonts w:ascii="Times New Roman" w:hAnsi="Times New Roman" w:cs="Times New Roman"/>
      <w:color w:val="000000"/>
      <w:szCs w:val="24"/>
      <w:lang w:val="ro-RO"/>
    </w:rPr>
  </w:style>
  <w:style w:type="character" w:customStyle="1" w:styleId="Titlu1Caracter">
    <w:name w:val="Titlu 1 Caracter"/>
    <w:basedOn w:val="Fontdeparagrafimplicit"/>
    <w:link w:val="Titlu1"/>
    <w:uiPriority w:val="9"/>
    <w:rsid w:val="00305B09"/>
    <w:rPr>
      <w:rFonts w:asciiTheme="majorHAnsi" w:eastAsiaTheme="majorEastAsia" w:hAnsiTheme="majorHAnsi" w:cstheme="majorBidi"/>
      <w:color w:val="2E74B5" w:themeColor="accent1" w:themeShade="BF"/>
      <w:sz w:val="32"/>
      <w:szCs w:val="32"/>
      <w:lang w:val="ro-RO"/>
    </w:rPr>
  </w:style>
  <w:style w:type="character" w:customStyle="1" w:styleId="Titlu2Caracter">
    <w:name w:val="Titlu 2 Caracter"/>
    <w:basedOn w:val="Fontdeparagrafimplicit"/>
    <w:link w:val="Titlu2"/>
    <w:uiPriority w:val="9"/>
    <w:rsid w:val="00305B09"/>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rsid w:val="00305B09"/>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rsid w:val="00305B09"/>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rsid w:val="00305B09"/>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305B09"/>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305B09"/>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305B09"/>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305B09"/>
    <w:rPr>
      <w:rFonts w:asciiTheme="majorHAnsi" w:eastAsiaTheme="majorEastAsia" w:hAnsiTheme="majorHAnsi" w:cstheme="majorBidi"/>
      <w:i/>
      <w:iCs/>
      <w:color w:val="272727" w:themeColor="text1" w:themeTint="D8"/>
      <w:sz w:val="21"/>
      <w:szCs w:val="21"/>
      <w:lang w:val="ro-RO"/>
    </w:rPr>
  </w:style>
  <w:style w:type="table" w:styleId="Tabelgril">
    <w:name w:val="Table Grid"/>
    <w:basedOn w:val="TabelNormal"/>
    <w:uiPriority w:val="39"/>
    <w:rsid w:val="00F75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1292</Words>
  <Characters>7367</Characters>
  <Application>Microsoft Office Word</Application>
  <DocSecurity>0</DocSecurity>
  <Lines>61</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soldanu</dc:creator>
  <cp:keywords/>
  <dc:description/>
  <cp:lastModifiedBy>primaria soldanu</cp:lastModifiedBy>
  <cp:revision>2</cp:revision>
  <dcterms:created xsi:type="dcterms:W3CDTF">2022-12-21T06:56:00Z</dcterms:created>
  <dcterms:modified xsi:type="dcterms:W3CDTF">2022-12-21T06:56:00Z</dcterms:modified>
</cp:coreProperties>
</file>