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B4F2" w14:textId="77777777" w:rsidR="0099131B" w:rsidRDefault="0099131B" w:rsidP="006D54A0">
      <w:pPr>
        <w:rPr>
          <w:sz w:val="28"/>
          <w:szCs w:val="28"/>
        </w:rPr>
      </w:pPr>
    </w:p>
    <w:p w14:paraId="5D1E0E42" w14:textId="7AF4AFA2" w:rsidR="006D54A0" w:rsidRDefault="006D54A0" w:rsidP="006D54A0">
      <w:pPr>
        <w:rPr>
          <w:sz w:val="28"/>
          <w:szCs w:val="28"/>
        </w:rPr>
      </w:pPr>
      <w:r w:rsidRPr="009734F0">
        <w:rPr>
          <w:sz w:val="28"/>
          <w:szCs w:val="28"/>
        </w:rPr>
        <w:t>Anexa 1 la HCL Satu Mare nr.</w:t>
      </w:r>
      <w:r>
        <w:rPr>
          <w:sz w:val="28"/>
          <w:szCs w:val="28"/>
        </w:rPr>
        <w:t xml:space="preserve"> </w:t>
      </w:r>
      <w:r w:rsidR="000E63A5">
        <w:rPr>
          <w:sz w:val="28"/>
          <w:szCs w:val="28"/>
        </w:rPr>
        <w:t>108/26.05.2026</w:t>
      </w:r>
    </w:p>
    <w:p w14:paraId="67A251F8" w14:textId="4B0644AE" w:rsidR="00BD1F1F" w:rsidRPr="0082712F" w:rsidRDefault="00B15680" w:rsidP="00B15680">
      <w:pPr>
        <w:shd w:val="clear" w:color="auto" w:fill="DEEAF6"/>
        <w:tabs>
          <w:tab w:val="right" w:pos="10399"/>
        </w:tabs>
        <w:spacing w:before="120"/>
        <w:rPr>
          <w:rFonts w:asciiTheme="minorHAnsi" w:hAnsiTheme="minorHAnsi"/>
          <w:b/>
          <w:bCs/>
          <w:caps/>
        </w:rPr>
      </w:pPr>
      <w:r>
        <w:rPr>
          <w:rFonts w:asciiTheme="minorHAnsi" w:hAnsiTheme="minorHAnsi"/>
          <w:b/>
          <w:bCs/>
          <w:caps/>
        </w:rPr>
        <w:tab/>
      </w:r>
      <w:r w:rsidR="00BD1F1F" w:rsidRPr="0082712F">
        <w:rPr>
          <w:rFonts w:asciiTheme="minorHAnsi" w:hAnsiTheme="minorHAnsi"/>
          <w:b/>
          <w:bCs/>
          <w:caps/>
        </w:rPr>
        <w:t xml:space="preserve">Anexa </w:t>
      </w:r>
      <w:r w:rsidR="001773F8" w:rsidRPr="0082712F">
        <w:rPr>
          <w:rFonts w:asciiTheme="minorHAnsi" w:hAnsiTheme="minorHAnsi"/>
          <w:b/>
          <w:bCs/>
          <w:caps/>
        </w:rPr>
        <w:t>1</w:t>
      </w:r>
      <w:r w:rsidR="00BD1F1F" w:rsidRPr="0082712F">
        <w:rPr>
          <w:rFonts w:asciiTheme="minorHAnsi" w:hAnsiTheme="minorHAnsi"/>
          <w:b/>
          <w:bCs/>
          <w:caps/>
        </w:rPr>
        <w:t xml:space="preserve"> </w:t>
      </w:r>
    </w:p>
    <w:p w14:paraId="3F986980" w14:textId="5D783551" w:rsidR="00FB2EBD" w:rsidRPr="0082712F" w:rsidRDefault="00FB2EBD" w:rsidP="00B671EF">
      <w:pPr>
        <w:shd w:val="clear" w:color="auto" w:fill="DEEAF6"/>
        <w:spacing w:before="120"/>
        <w:jc w:val="center"/>
        <w:rPr>
          <w:rFonts w:asciiTheme="minorHAnsi" w:hAnsiTheme="minorHAnsi"/>
          <w:b/>
          <w:bCs/>
          <w:caps/>
        </w:rPr>
      </w:pPr>
      <w:r w:rsidRPr="0082712F">
        <w:rPr>
          <w:rFonts w:asciiTheme="minorHAnsi" w:hAnsiTheme="minorHAnsi"/>
          <w:b/>
          <w:bCs/>
          <w:caps/>
        </w:rPr>
        <w:t>FIŞA DE PROIECT</w:t>
      </w:r>
      <w:r w:rsidR="00B671EF" w:rsidRPr="0082712F">
        <w:rPr>
          <w:rFonts w:asciiTheme="minorHAnsi" w:hAnsiTheme="minorHAnsi"/>
          <w:b/>
          <w:bCs/>
          <w:caps/>
        </w:rPr>
        <w:t xml:space="preserve"> de investiție</w:t>
      </w:r>
    </w:p>
    <w:p w14:paraId="1D2F7507" w14:textId="473D7B4E" w:rsidR="009734F0" w:rsidRPr="0099131B" w:rsidRDefault="004263EA" w:rsidP="0099131B">
      <w:pPr>
        <w:pStyle w:val="ListParagraph"/>
        <w:numPr>
          <w:ilvl w:val="0"/>
          <w:numId w:val="18"/>
        </w:numPr>
        <w:shd w:val="clear" w:color="auto" w:fill="DEEAF6"/>
        <w:spacing w:before="120"/>
        <w:jc w:val="center"/>
        <w:rPr>
          <w:rFonts w:asciiTheme="minorHAnsi" w:hAnsiTheme="minorHAnsi"/>
          <w:b/>
          <w:bCs/>
          <w:caps/>
          <w:lang w:val="ro-RO"/>
        </w:rPr>
      </w:pPr>
      <w:r w:rsidRPr="0082712F">
        <w:rPr>
          <w:rFonts w:asciiTheme="minorHAnsi" w:hAnsiTheme="minorHAnsi"/>
          <w:b/>
          <w:bCs/>
          <w:caps/>
          <w:lang w:val="ro-RO"/>
        </w:rPr>
        <w:t>conform corrigendum nr.2 din 12.02.2026 -</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717"/>
        <w:gridCol w:w="70"/>
      </w:tblGrid>
      <w:tr w:rsidR="003F2FF6" w:rsidRPr="0082712F" w14:paraId="55496C4C" w14:textId="77777777" w:rsidTr="0089235F">
        <w:trPr>
          <w:trHeight w:val="386"/>
        </w:trPr>
        <w:tc>
          <w:tcPr>
            <w:tcW w:w="10349" w:type="dxa"/>
            <w:gridSpan w:val="3"/>
            <w:shd w:val="clear" w:color="auto" w:fill="B8CCE4" w:themeFill="accent1" w:themeFillTint="66"/>
            <w:vAlign w:val="center"/>
          </w:tcPr>
          <w:p w14:paraId="1B9C4680" w14:textId="398A38DE" w:rsidR="003F2FF6" w:rsidRPr="0082712F" w:rsidRDefault="005E7DF5" w:rsidP="00FC66A9">
            <w:pPr>
              <w:pStyle w:val="ListParagraph"/>
              <w:numPr>
                <w:ilvl w:val="0"/>
                <w:numId w:val="7"/>
              </w:numPr>
              <w:jc w:val="both"/>
              <w:rPr>
                <w:rFonts w:asciiTheme="minorHAnsi" w:hAnsiTheme="minorHAnsi"/>
                <w:b/>
                <w:lang w:val="ro-RO"/>
              </w:rPr>
            </w:pPr>
            <w:r w:rsidRPr="0082712F">
              <w:rPr>
                <w:rFonts w:asciiTheme="minorHAnsi" w:hAnsiTheme="minorHAnsi"/>
                <w:b/>
                <w:sz w:val="24"/>
                <w:szCs w:val="24"/>
                <w:lang w:val="ro-RO"/>
              </w:rPr>
              <w:t>DATE GENERALE DESPRE PROIECT</w:t>
            </w:r>
          </w:p>
        </w:tc>
      </w:tr>
      <w:tr w:rsidR="003F2FF6" w:rsidRPr="0082712F" w14:paraId="345D2029" w14:textId="77777777" w:rsidTr="0089235F">
        <w:trPr>
          <w:gridAfter w:val="1"/>
          <w:wAfter w:w="70" w:type="dxa"/>
          <w:trHeight w:val="668"/>
        </w:trPr>
        <w:tc>
          <w:tcPr>
            <w:tcW w:w="562" w:type="dxa"/>
            <w:vAlign w:val="center"/>
          </w:tcPr>
          <w:p w14:paraId="5277312F" w14:textId="77777777" w:rsidR="003F2FF6" w:rsidRPr="0082712F" w:rsidRDefault="003F2FF6" w:rsidP="00FC66A9">
            <w:pPr>
              <w:pStyle w:val="ListParagraph"/>
              <w:numPr>
                <w:ilvl w:val="0"/>
                <w:numId w:val="2"/>
              </w:numPr>
              <w:jc w:val="center"/>
              <w:rPr>
                <w:rFonts w:asciiTheme="minorHAnsi" w:hAnsiTheme="minorHAnsi"/>
                <w:bCs/>
                <w:sz w:val="24"/>
                <w:szCs w:val="24"/>
                <w:lang w:val="ro-RO"/>
              </w:rPr>
            </w:pPr>
          </w:p>
        </w:tc>
        <w:tc>
          <w:tcPr>
            <w:tcW w:w="9717" w:type="dxa"/>
            <w:vAlign w:val="center"/>
          </w:tcPr>
          <w:p w14:paraId="6AE361DC" w14:textId="287C294D" w:rsidR="003F2FF6" w:rsidRPr="0082712F" w:rsidRDefault="003F2FF6" w:rsidP="001F3D56">
            <w:pPr>
              <w:jc w:val="both"/>
              <w:rPr>
                <w:rFonts w:asciiTheme="minorHAnsi" w:hAnsiTheme="minorHAnsi"/>
                <w:b/>
                <w:bCs/>
              </w:rPr>
            </w:pPr>
            <w:r w:rsidRPr="0082712F">
              <w:rPr>
                <w:rFonts w:asciiTheme="minorHAnsi" w:hAnsiTheme="minorHAnsi"/>
                <w:b/>
                <w:bCs/>
              </w:rPr>
              <w:t xml:space="preserve">Titlul </w:t>
            </w:r>
            <w:r w:rsidR="5D232806" w:rsidRPr="0082712F">
              <w:rPr>
                <w:rFonts w:asciiTheme="minorHAnsi" w:hAnsiTheme="minorHAnsi"/>
                <w:b/>
                <w:bCs/>
              </w:rPr>
              <w:t>p</w:t>
            </w:r>
            <w:r w:rsidRPr="0082712F">
              <w:rPr>
                <w:rFonts w:asciiTheme="minorHAnsi" w:hAnsiTheme="minorHAnsi"/>
                <w:b/>
                <w:bCs/>
              </w:rPr>
              <w:t>roiectului de investiție</w:t>
            </w:r>
            <w:r w:rsidR="001172FD" w:rsidRPr="0082712F">
              <w:rPr>
                <w:rFonts w:asciiTheme="minorHAnsi" w:hAnsiTheme="minorHAnsi"/>
                <w:b/>
                <w:bCs/>
              </w:rPr>
              <w:t xml:space="preserve">: </w:t>
            </w:r>
            <w:r w:rsidR="00274A74">
              <w:rPr>
                <w:rFonts w:asciiTheme="minorHAnsi" w:hAnsiTheme="minorHAnsi"/>
              </w:rPr>
              <w:t>Amenajare Pădure Urbană Noroieni</w:t>
            </w:r>
          </w:p>
          <w:p w14:paraId="41A6BAE8" w14:textId="3624451D" w:rsidR="00B37B93" w:rsidRPr="0082712F" w:rsidRDefault="00B37B93" w:rsidP="001F3D56">
            <w:pPr>
              <w:jc w:val="both"/>
              <w:rPr>
                <w:rFonts w:asciiTheme="minorHAnsi" w:hAnsiTheme="minorHAnsi"/>
              </w:rPr>
            </w:pPr>
          </w:p>
        </w:tc>
      </w:tr>
      <w:tr w:rsidR="004A0409" w:rsidRPr="0082712F" w14:paraId="16E1AE17" w14:textId="77777777" w:rsidTr="0089235F">
        <w:trPr>
          <w:gridAfter w:val="1"/>
          <w:wAfter w:w="70" w:type="dxa"/>
          <w:trHeight w:val="668"/>
        </w:trPr>
        <w:tc>
          <w:tcPr>
            <w:tcW w:w="562" w:type="dxa"/>
            <w:vAlign w:val="center"/>
          </w:tcPr>
          <w:p w14:paraId="280706A3" w14:textId="77777777" w:rsidR="004A0409" w:rsidRPr="0082712F" w:rsidRDefault="004A0409" w:rsidP="00FC66A9">
            <w:pPr>
              <w:pStyle w:val="ListParagraph"/>
              <w:numPr>
                <w:ilvl w:val="0"/>
                <w:numId w:val="2"/>
              </w:numPr>
              <w:rPr>
                <w:rFonts w:asciiTheme="minorHAnsi" w:hAnsiTheme="minorHAnsi"/>
                <w:bCs/>
                <w:sz w:val="24"/>
                <w:szCs w:val="24"/>
                <w:lang w:val="ro-RO"/>
              </w:rPr>
            </w:pPr>
          </w:p>
        </w:tc>
        <w:tc>
          <w:tcPr>
            <w:tcW w:w="9717" w:type="dxa"/>
            <w:vAlign w:val="center"/>
          </w:tcPr>
          <w:p w14:paraId="5CF5A664" w14:textId="509E5184" w:rsidR="004A0409" w:rsidRPr="0082712F" w:rsidRDefault="004A0409" w:rsidP="001F3D56">
            <w:pPr>
              <w:jc w:val="both"/>
              <w:rPr>
                <w:rFonts w:asciiTheme="minorHAnsi" w:hAnsiTheme="minorHAnsi"/>
                <w:b/>
              </w:rPr>
            </w:pPr>
            <w:r w:rsidRPr="0082712F">
              <w:rPr>
                <w:rFonts w:asciiTheme="minorHAnsi" w:hAnsiTheme="minorHAnsi"/>
                <w:b/>
              </w:rPr>
              <w:t>Instituţia/structura beneficiară</w:t>
            </w:r>
          </w:p>
          <w:p w14:paraId="3FF9DD26" w14:textId="598AD9AF" w:rsidR="00020C82" w:rsidRPr="0082712F" w:rsidRDefault="00B37B93" w:rsidP="001F3D56">
            <w:pPr>
              <w:jc w:val="both"/>
              <w:rPr>
                <w:rFonts w:asciiTheme="minorHAnsi" w:hAnsiTheme="minorHAnsi"/>
                <w:bCs/>
              </w:rPr>
            </w:pPr>
            <w:r w:rsidRPr="0082712F">
              <w:rPr>
                <w:rFonts w:asciiTheme="minorHAnsi" w:hAnsiTheme="minorHAnsi"/>
                <w:bCs/>
              </w:rPr>
              <w:t>Municipiul Satu Mare</w:t>
            </w:r>
          </w:p>
          <w:p w14:paraId="4F5C52A0" w14:textId="4FFB51CC" w:rsidR="10AEE280" w:rsidRPr="0082712F" w:rsidRDefault="001957EE" w:rsidP="001F3D56">
            <w:pPr>
              <w:jc w:val="both"/>
              <w:rPr>
                <w:rFonts w:asciiTheme="minorHAnsi" w:hAnsiTheme="minorHAnsi"/>
                <w:b/>
                <w:bCs/>
              </w:rPr>
            </w:pPr>
            <w:r w:rsidRPr="0082712F">
              <w:rPr>
                <w:rFonts w:asciiTheme="minorHAnsi" w:hAnsiTheme="minorHAnsi"/>
                <w:b/>
                <w:bCs/>
              </w:rPr>
              <w:t>Selectați tipologia solicitantului</w:t>
            </w:r>
          </w:p>
          <w:sdt>
            <w:sdtPr>
              <w:rPr>
                <w:rFonts w:asciiTheme="minorHAnsi" w:hAnsiTheme="minorHAnsi"/>
                <w:b/>
                <w:bCs/>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EndPr/>
            <w:sdtContent>
              <w:p w14:paraId="309673B5" w14:textId="51E15120" w:rsidR="004A0409" w:rsidRPr="0082712F" w:rsidRDefault="00B37B93" w:rsidP="001F3D56">
                <w:pPr>
                  <w:jc w:val="both"/>
                  <w:rPr>
                    <w:rFonts w:asciiTheme="minorHAnsi" w:hAnsiTheme="minorHAnsi"/>
                    <w:b/>
                    <w:bCs/>
                  </w:rPr>
                </w:pPr>
                <w:r w:rsidRPr="0082712F">
                  <w:rPr>
                    <w:rFonts w:asciiTheme="minorHAnsi" w:hAnsiTheme="minorHAnsi"/>
                    <w:b/>
                    <w:bCs/>
                  </w:rPr>
                  <w:t>UAT Municipiu reședință de județ</w:t>
                </w:r>
              </w:p>
            </w:sdtContent>
          </w:sdt>
        </w:tc>
      </w:tr>
      <w:tr w:rsidR="00494026" w:rsidRPr="0082712F" w14:paraId="1C7F8432" w14:textId="77777777" w:rsidTr="0089235F">
        <w:trPr>
          <w:gridAfter w:val="1"/>
          <w:wAfter w:w="70" w:type="dxa"/>
          <w:trHeight w:val="668"/>
        </w:trPr>
        <w:tc>
          <w:tcPr>
            <w:tcW w:w="562" w:type="dxa"/>
            <w:vAlign w:val="center"/>
          </w:tcPr>
          <w:p w14:paraId="78085BF3" w14:textId="03B3D480" w:rsidR="00DC2C36" w:rsidRPr="0082712F" w:rsidRDefault="00DC2C36" w:rsidP="00FC66A9">
            <w:pPr>
              <w:pStyle w:val="ListParagraph"/>
              <w:numPr>
                <w:ilvl w:val="0"/>
                <w:numId w:val="2"/>
              </w:numPr>
              <w:rPr>
                <w:rFonts w:asciiTheme="minorHAnsi" w:hAnsiTheme="minorHAnsi"/>
                <w:bCs/>
                <w:sz w:val="24"/>
                <w:szCs w:val="24"/>
                <w:lang w:val="ro-RO"/>
              </w:rPr>
            </w:pPr>
          </w:p>
        </w:tc>
        <w:tc>
          <w:tcPr>
            <w:tcW w:w="9717" w:type="dxa"/>
            <w:vAlign w:val="center"/>
          </w:tcPr>
          <w:p w14:paraId="31137DD6" w14:textId="4F9864BD" w:rsidR="00B37B93" w:rsidRPr="0082712F" w:rsidRDefault="00DC2C36" w:rsidP="001F3D56">
            <w:pPr>
              <w:jc w:val="both"/>
              <w:rPr>
                <w:rFonts w:asciiTheme="minorHAnsi" w:hAnsiTheme="minorHAnsi"/>
                <w:b/>
              </w:rPr>
            </w:pPr>
            <w:r w:rsidRPr="0082712F">
              <w:rPr>
                <w:rFonts w:asciiTheme="minorHAnsi" w:hAnsiTheme="minorHAnsi"/>
                <w:b/>
              </w:rPr>
              <w:t>Domeniul in</w:t>
            </w:r>
            <w:r w:rsidR="007C15EB" w:rsidRPr="0082712F">
              <w:rPr>
                <w:rFonts w:asciiTheme="minorHAnsi" w:hAnsiTheme="minorHAnsi"/>
                <w:b/>
              </w:rPr>
              <w:t>terven</w:t>
            </w:r>
            <w:r w:rsidR="00CE21FC" w:rsidRPr="0082712F">
              <w:rPr>
                <w:rFonts w:asciiTheme="minorHAnsi" w:hAnsiTheme="minorHAnsi"/>
                <w:b/>
              </w:rPr>
              <w:t>ț</w:t>
            </w:r>
            <w:r w:rsidR="007C15EB" w:rsidRPr="0082712F">
              <w:rPr>
                <w:rFonts w:asciiTheme="minorHAnsi" w:hAnsiTheme="minorHAnsi"/>
                <w:b/>
              </w:rPr>
              <w:t>iei</w:t>
            </w:r>
            <w:r w:rsidRPr="0082712F">
              <w:rPr>
                <w:rFonts w:asciiTheme="minorHAnsi" w:hAnsiTheme="minorHAnsi"/>
                <w:b/>
              </w:rPr>
              <w:t xml:space="preserve">: </w:t>
            </w:r>
          </w:p>
          <w:p w14:paraId="7E00D67D" w14:textId="2338F749" w:rsidR="007C15EB" w:rsidRPr="0082712F" w:rsidRDefault="001172FD" w:rsidP="001F3D56">
            <w:pPr>
              <w:jc w:val="both"/>
              <w:rPr>
                <w:rFonts w:asciiTheme="minorHAnsi" w:hAnsiTheme="minorHAnsi"/>
                <w:bCs/>
              </w:rPr>
            </w:pPr>
            <w:r w:rsidRPr="0082712F">
              <w:rPr>
                <w:rFonts w:asciiTheme="minorHAnsi" w:hAnsiTheme="minorHAnsi"/>
                <w:bCs/>
              </w:rPr>
              <w:t xml:space="preserve">Selectați din listă domeniul </w:t>
            </w:r>
            <w:r w:rsidR="00570FE4" w:rsidRPr="0082712F">
              <w:rPr>
                <w:rFonts w:asciiTheme="minorHAnsi" w:hAnsiTheme="minorHAnsi"/>
                <w:bCs/>
              </w:rPr>
              <w:t xml:space="preserve">(o singură variantă de răspuns) </w:t>
            </w:r>
            <w:r w:rsidRPr="0082712F">
              <w:rPr>
                <w:rFonts w:asciiTheme="minorHAnsi" w:hAnsiTheme="minorHAnsi"/>
                <w:bCs/>
              </w:rPr>
              <w:t>vizat de investiția care face obiectul documentației tehnico-economice:</w:t>
            </w:r>
          </w:p>
          <w:p w14:paraId="09C4C330" w14:textId="3F226FA6" w:rsidR="00572DEA" w:rsidRPr="0082712F" w:rsidRDefault="0009170D" w:rsidP="001F3D56">
            <w:pPr>
              <w:jc w:val="both"/>
              <w:rPr>
                <w:rFonts w:asciiTheme="minorHAnsi" w:hAnsiTheme="minorHAnsi"/>
              </w:rPr>
            </w:pPr>
            <w:sdt>
              <w:sdtPr>
                <w:rPr>
                  <w:rFonts w:asciiTheme="minorHAnsi" w:hAnsiTheme="minorHAnsi"/>
                </w:rPr>
                <w:id w:val="-1182670930"/>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Eficiență energetică</w:t>
            </w:r>
          </w:p>
          <w:p w14:paraId="5C80C700" w14:textId="724C7BBA" w:rsidR="00572DEA" w:rsidRPr="0082712F" w:rsidRDefault="0009170D" w:rsidP="001F3D56">
            <w:pPr>
              <w:jc w:val="both"/>
              <w:rPr>
                <w:rFonts w:asciiTheme="minorHAnsi" w:hAnsiTheme="minorHAnsi"/>
              </w:rPr>
            </w:pPr>
            <w:sdt>
              <w:sdtPr>
                <w:rPr>
                  <w:rFonts w:asciiTheme="minorHAnsi" w:hAnsiTheme="minorHAnsi"/>
                </w:rPr>
                <w:id w:val="578257670"/>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Infrastructura verde - municipii reședință de județ</w:t>
            </w:r>
          </w:p>
          <w:p w14:paraId="535F3E8A" w14:textId="2B6322D9" w:rsidR="00572DEA" w:rsidRPr="0082712F" w:rsidRDefault="0009170D" w:rsidP="001F3D56">
            <w:pPr>
              <w:jc w:val="both"/>
              <w:rPr>
                <w:rFonts w:asciiTheme="minorHAnsi" w:hAnsiTheme="minorHAnsi"/>
              </w:rPr>
            </w:pPr>
            <w:sdt>
              <w:sdtPr>
                <w:rPr>
                  <w:rFonts w:asciiTheme="minorHAnsi" w:hAnsiTheme="minorHAnsi"/>
                </w:rPr>
                <w:id w:val="1903096987"/>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Infrastructura verde – altele decât municipiile reședință de județ</w:t>
            </w:r>
          </w:p>
          <w:p w14:paraId="07EF116C" w14:textId="4EFEE615" w:rsidR="00572DEA" w:rsidRPr="0082712F" w:rsidRDefault="0009170D" w:rsidP="001F3D56">
            <w:pPr>
              <w:jc w:val="both"/>
              <w:rPr>
                <w:rFonts w:asciiTheme="minorHAnsi" w:hAnsiTheme="minorHAnsi"/>
              </w:rPr>
            </w:pPr>
            <w:sdt>
              <w:sdtPr>
                <w:rPr>
                  <w:rFonts w:asciiTheme="minorHAnsi" w:hAnsiTheme="minorHAnsi"/>
                </w:rPr>
                <w:id w:val="754790966"/>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Mobilitate urbană - municipii reședință de județ</w:t>
            </w:r>
          </w:p>
          <w:p w14:paraId="797C152D" w14:textId="62E41363" w:rsidR="00572DEA" w:rsidRPr="0082712F" w:rsidRDefault="0009170D" w:rsidP="001F3D56">
            <w:pPr>
              <w:jc w:val="both"/>
              <w:rPr>
                <w:rFonts w:asciiTheme="minorHAnsi" w:hAnsiTheme="minorHAnsi"/>
              </w:rPr>
            </w:pPr>
            <w:sdt>
              <w:sdtPr>
                <w:rPr>
                  <w:rFonts w:asciiTheme="minorHAnsi" w:hAnsiTheme="minorHAnsi"/>
                </w:rPr>
                <w:id w:val="-2099935659"/>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Mobilitate urbană - altele decât municipiile reședință de județ</w:t>
            </w:r>
          </w:p>
          <w:p w14:paraId="2845615A" w14:textId="336D501D" w:rsidR="00572DEA" w:rsidRPr="0082712F" w:rsidRDefault="0009170D" w:rsidP="001F3D56">
            <w:pPr>
              <w:jc w:val="both"/>
              <w:rPr>
                <w:rFonts w:asciiTheme="minorHAnsi" w:hAnsiTheme="minorHAnsi"/>
              </w:rPr>
            </w:pPr>
            <w:sdt>
              <w:sdtPr>
                <w:rPr>
                  <w:rFonts w:asciiTheme="minorHAnsi" w:hAnsiTheme="minorHAnsi"/>
                </w:rPr>
                <w:id w:val="1845426482"/>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Infrastructura rutieră</w:t>
            </w:r>
          </w:p>
          <w:p w14:paraId="08B472DF" w14:textId="0F8BBBF0" w:rsidR="00572DEA" w:rsidRPr="0082712F" w:rsidRDefault="0009170D" w:rsidP="001F3D56">
            <w:pPr>
              <w:jc w:val="both"/>
              <w:rPr>
                <w:rFonts w:asciiTheme="minorHAnsi" w:hAnsiTheme="minorHAnsi"/>
              </w:rPr>
            </w:pPr>
            <w:sdt>
              <w:sdtPr>
                <w:rPr>
                  <w:rFonts w:asciiTheme="minorHAnsi" w:hAnsiTheme="minorHAnsi"/>
                </w:rPr>
                <w:id w:val="-242721815"/>
                <w14:checkbox>
                  <w14:checked w14:val="0"/>
                  <w14:checkedState w14:val="2612" w14:font="MS Gothic"/>
                  <w14:uncheckedState w14:val="2610" w14:font="MS Gothic"/>
                </w14:checkbox>
              </w:sdtPr>
              <w:sdtEndPr/>
              <w:sdtContent>
                <w:r w:rsidR="001172FD" w:rsidRPr="0082712F">
                  <w:rPr>
                    <w:rFonts w:ascii="MS Gothic" w:eastAsia="MS Gothic" w:hAnsi="MS Gothic" w:hint="eastAsia"/>
                  </w:rPr>
                  <w:t>☐</w:t>
                </w:r>
              </w:sdtContent>
            </w:sdt>
            <w:r w:rsidR="00572DEA" w:rsidRPr="0082712F">
              <w:rPr>
                <w:rFonts w:asciiTheme="minorHAnsi" w:hAnsiTheme="minorHAnsi"/>
              </w:rPr>
              <w:t>Infrastructura educațională (creșe, grădinițe, școli, licee teoretice/vocaționale/tehnice)</w:t>
            </w:r>
          </w:p>
          <w:p w14:paraId="0DA778D5" w14:textId="529C5A74" w:rsidR="00572DEA" w:rsidRPr="0082712F" w:rsidRDefault="0009170D" w:rsidP="001F3D56">
            <w:pPr>
              <w:jc w:val="both"/>
              <w:rPr>
                <w:rFonts w:asciiTheme="minorHAnsi" w:hAnsiTheme="minorHAnsi"/>
              </w:rPr>
            </w:pPr>
            <w:sdt>
              <w:sdtPr>
                <w:rPr>
                  <w:rFonts w:asciiTheme="minorHAnsi" w:hAnsiTheme="minorHAnsi"/>
                </w:rPr>
                <w:id w:val="1979568129"/>
                <w14:checkbox>
                  <w14:checked w14:val="0"/>
                  <w14:checkedState w14:val="2612" w14:font="MS Gothic"/>
                  <w14:uncheckedState w14:val="2610" w14:font="MS Gothic"/>
                </w14:checkbox>
              </w:sdtPr>
              <w:sdtEndPr/>
              <w:sdtContent>
                <w:r w:rsidR="001172FD" w:rsidRPr="0082712F">
                  <w:rPr>
                    <w:rFonts w:ascii="MS Gothic" w:eastAsia="MS Gothic" w:hAnsi="MS Gothic" w:hint="eastAsia"/>
                  </w:rPr>
                  <w:t>☐</w:t>
                </w:r>
              </w:sdtContent>
            </w:sdt>
            <w:r w:rsidR="00572DEA" w:rsidRPr="0082712F">
              <w:rPr>
                <w:rFonts w:asciiTheme="minorHAnsi" w:hAnsiTheme="minorHAnsi"/>
              </w:rPr>
              <w:t xml:space="preserve">Campusuri </w:t>
            </w:r>
            <w:r w:rsidR="00CC6AF5" w:rsidRPr="0082712F">
              <w:rPr>
                <w:rFonts w:asciiTheme="minorHAnsi" w:hAnsiTheme="minorHAnsi"/>
              </w:rPr>
              <w:t xml:space="preserve">educaționale </w:t>
            </w:r>
            <w:r w:rsidR="00A927A9" w:rsidRPr="0082712F">
              <w:rPr>
                <w:rFonts w:asciiTheme="minorHAnsi" w:hAnsiTheme="minorHAnsi"/>
              </w:rPr>
              <w:t>universitare</w:t>
            </w:r>
          </w:p>
          <w:p w14:paraId="6CD3301C" w14:textId="2025B7A1" w:rsidR="00572DEA" w:rsidRPr="0082712F" w:rsidRDefault="0009170D" w:rsidP="001F3D56">
            <w:pPr>
              <w:jc w:val="both"/>
              <w:rPr>
                <w:rFonts w:asciiTheme="minorHAnsi" w:hAnsiTheme="minorHAnsi"/>
              </w:rPr>
            </w:pPr>
            <w:sdt>
              <w:sdtPr>
                <w:rPr>
                  <w:rFonts w:asciiTheme="minorHAnsi" w:hAnsiTheme="minorHAnsi"/>
                </w:rPr>
                <w:id w:val="-191609962"/>
                <w14:checkbox>
                  <w14:checked w14:val="1"/>
                  <w14:checkedState w14:val="2612" w14:font="MS Gothic"/>
                  <w14:uncheckedState w14:val="2610" w14:font="MS Gothic"/>
                </w14:checkbox>
              </w:sdtPr>
              <w:sdtEndPr/>
              <w:sdtContent>
                <w:r w:rsidR="00B37B93" w:rsidRPr="0082712F">
                  <w:rPr>
                    <w:rFonts w:ascii="MS Gothic" w:eastAsia="MS Gothic" w:hAnsi="MS Gothic" w:hint="eastAsia"/>
                  </w:rPr>
                  <w:t>☒</w:t>
                </w:r>
              </w:sdtContent>
            </w:sdt>
            <w:r w:rsidR="00572DEA" w:rsidRPr="0082712F">
              <w:rPr>
                <w:rFonts w:asciiTheme="minorHAnsi" w:hAnsiTheme="minorHAnsi"/>
              </w:rPr>
              <w:t>Regenerare urbană - municipii reședință de județ</w:t>
            </w:r>
          </w:p>
          <w:p w14:paraId="7CE98CDE" w14:textId="68AEB28F" w:rsidR="00572DEA" w:rsidRPr="0082712F" w:rsidRDefault="0009170D" w:rsidP="001F3D56">
            <w:pPr>
              <w:jc w:val="both"/>
              <w:rPr>
                <w:rFonts w:asciiTheme="minorHAnsi" w:hAnsiTheme="minorHAnsi"/>
              </w:rPr>
            </w:pPr>
            <w:sdt>
              <w:sdtPr>
                <w:rPr>
                  <w:rFonts w:asciiTheme="minorHAnsi" w:hAnsiTheme="minorHAnsi"/>
                </w:rPr>
                <w:id w:val="859624651"/>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Regenerare urbană - altele decât municipiile reședință de județ</w:t>
            </w:r>
          </w:p>
          <w:p w14:paraId="26CE13AA" w14:textId="0B26BA0D" w:rsidR="00572DEA" w:rsidRPr="0082712F" w:rsidRDefault="0009170D" w:rsidP="001F3D56">
            <w:pPr>
              <w:jc w:val="both"/>
              <w:rPr>
                <w:rFonts w:asciiTheme="minorHAnsi" w:hAnsiTheme="minorHAnsi"/>
              </w:rPr>
            </w:pPr>
            <w:sdt>
              <w:sdtPr>
                <w:rPr>
                  <w:rFonts w:asciiTheme="minorHAnsi" w:hAnsiTheme="minorHAnsi"/>
                </w:rPr>
                <w:id w:val="1965001187"/>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Patrimoniu urban</w:t>
            </w:r>
          </w:p>
          <w:p w14:paraId="4AD533B4" w14:textId="3E032EFB" w:rsidR="00572DEA" w:rsidRPr="0082712F" w:rsidRDefault="0009170D" w:rsidP="001F3D56">
            <w:pPr>
              <w:jc w:val="both"/>
              <w:rPr>
                <w:rFonts w:asciiTheme="minorHAnsi" w:hAnsiTheme="minorHAnsi"/>
              </w:rPr>
            </w:pPr>
            <w:sdt>
              <w:sdtPr>
                <w:rPr>
                  <w:rFonts w:asciiTheme="minorHAnsi" w:hAnsiTheme="minorHAnsi"/>
                </w:rPr>
                <w:id w:val="2046790204"/>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Turism urban</w:t>
            </w:r>
          </w:p>
          <w:p w14:paraId="702D5D26" w14:textId="432A5634" w:rsidR="00572DEA" w:rsidRPr="0082712F" w:rsidRDefault="0009170D" w:rsidP="001F3D56">
            <w:pPr>
              <w:jc w:val="both"/>
              <w:rPr>
                <w:rFonts w:asciiTheme="minorHAnsi" w:hAnsiTheme="minorHAnsi"/>
              </w:rPr>
            </w:pPr>
            <w:sdt>
              <w:sdtPr>
                <w:rPr>
                  <w:rFonts w:asciiTheme="minorHAnsi" w:hAnsiTheme="minorHAnsi"/>
                </w:rPr>
                <w:id w:val="-1201941704"/>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Infrastructură turistică all season - urban</w:t>
            </w:r>
          </w:p>
          <w:p w14:paraId="175B7611" w14:textId="35CAD200" w:rsidR="00572DEA" w:rsidRPr="0082712F" w:rsidRDefault="0009170D" w:rsidP="001F3D56">
            <w:pPr>
              <w:jc w:val="both"/>
              <w:rPr>
                <w:rFonts w:asciiTheme="minorHAnsi" w:hAnsiTheme="minorHAnsi"/>
              </w:rPr>
            </w:pPr>
            <w:sdt>
              <w:sdtPr>
                <w:rPr>
                  <w:rFonts w:asciiTheme="minorHAnsi" w:hAnsiTheme="minorHAnsi"/>
                </w:rPr>
                <w:id w:val="-21017864"/>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Patrimoniu rural</w:t>
            </w:r>
          </w:p>
          <w:p w14:paraId="2ACD1603" w14:textId="1EC0D0AD" w:rsidR="00572DEA" w:rsidRPr="0082712F" w:rsidRDefault="0009170D" w:rsidP="001F3D56">
            <w:pPr>
              <w:jc w:val="both"/>
              <w:rPr>
                <w:rFonts w:asciiTheme="minorHAnsi" w:hAnsiTheme="minorHAnsi"/>
              </w:rPr>
            </w:pPr>
            <w:sdt>
              <w:sdtPr>
                <w:rPr>
                  <w:rFonts w:asciiTheme="minorHAnsi" w:hAnsiTheme="minorHAnsi"/>
                </w:rPr>
                <w:id w:val="-1157754339"/>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Patrimoniu (situri) UNESCO - rural</w:t>
            </w:r>
          </w:p>
          <w:p w14:paraId="18D22E89" w14:textId="361F0F87" w:rsidR="00572DEA" w:rsidRPr="0082712F" w:rsidRDefault="0009170D" w:rsidP="001F3D56">
            <w:pPr>
              <w:jc w:val="both"/>
              <w:rPr>
                <w:rFonts w:asciiTheme="minorHAnsi" w:hAnsiTheme="minorHAnsi"/>
              </w:rPr>
            </w:pPr>
            <w:sdt>
              <w:sdtPr>
                <w:rPr>
                  <w:rFonts w:asciiTheme="minorHAnsi" w:hAnsiTheme="minorHAnsi"/>
                </w:rPr>
                <w:id w:val="1612936539"/>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Turism rural</w:t>
            </w:r>
          </w:p>
          <w:p w14:paraId="73BC5E6D" w14:textId="245D97A7" w:rsidR="00C039F0" w:rsidRPr="0082712F" w:rsidRDefault="0009170D" w:rsidP="001F3D56">
            <w:pPr>
              <w:jc w:val="both"/>
              <w:rPr>
                <w:rFonts w:asciiTheme="minorHAnsi" w:hAnsiTheme="minorHAnsi"/>
              </w:rPr>
            </w:pPr>
            <w:sdt>
              <w:sdtPr>
                <w:rPr>
                  <w:rFonts w:asciiTheme="minorHAnsi" w:hAnsiTheme="minorHAnsi"/>
                </w:rPr>
                <w:id w:val="1873106676"/>
                <w14:checkbox>
                  <w14:checked w14:val="0"/>
                  <w14:checkedState w14:val="2612" w14:font="MS Gothic"/>
                  <w14:uncheckedState w14:val="2610" w14:font="MS Gothic"/>
                </w14:checkbox>
              </w:sdtPr>
              <w:sdtEndPr/>
              <w:sdtContent>
                <w:r w:rsidR="00572DEA" w:rsidRPr="0082712F">
                  <w:rPr>
                    <w:rFonts w:ascii="MS Gothic" w:eastAsia="MS Gothic" w:hAnsi="MS Gothic" w:hint="eastAsia"/>
                  </w:rPr>
                  <w:t>☐</w:t>
                </w:r>
              </w:sdtContent>
            </w:sdt>
            <w:r w:rsidR="00572DEA" w:rsidRPr="0082712F">
              <w:rPr>
                <w:rFonts w:asciiTheme="minorHAnsi" w:hAnsiTheme="minorHAnsi"/>
              </w:rPr>
              <w:t>Infrastructură turistică all season - rural</w:t>
            </w:r>
          </w:p>
        </w:tc>
      </w:tr>
      <w:tr w:rsidR="00494026" w:rsidRPr="0082712F" w14:paraId="7D64AFC6" w14:textId="77777777" w:rsidTr="0089235F">
        <w:trPr>
          <w:gridAfter w:val="1"/>
          <w:wAfter w:w="70" w:type="dxa"/>
          <w:trHeight w:val="62"/>
        </w:trPr>
        <w:tc>
          <w:tcPr>
            <w:tcW w:w="562" w:type="dxa"/>
            <w:vMerge w:val="restart"/>
            <w:vAlign w:val="center"/>
          </w:tcPr>
          <w:p w14:paraId="1CDB120F" w14:textId="24EBDFFC" w:rsidR="00FE3AB5" w:rsidRPr="0082712F" w:rsidRDefault="00FE3AB5"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1B5094AF" w14:textId="2B9B3D74" w:rsidR="00FE3AB5" w:rsidRPr="0082712F" w:rsidRDefault="00A94F71" w:rsidP="00657217">
            <w:pPr>
              <w:rPr>
                <w:rFonts w:asciiTheme="minorHAnsi" w:hAnsiTheme="minorHAnsi"/>
                <w:b/>
              </w:rPr>
            </w:pPr>
            <w:r w:rsidRPr="0082712F">
              <w:rPr>
                <w:rFonts w:asciiTheme="minorHAnsi" w:hAnsiTheme="minorHAnsi"/>
                <w:b/>
              </w:rPr>
              <w:t xml:space="preserve">Date de contact </w:t>
            </w:r>
          </w:p>
        </w:tc>
      </w:tr>
      <w:tr w:rsidR="00494026" w:rsidRPr="0082712F" w14:paraId="6C83F742" w14:textId="77777777" w:rsidTr="0089235F">
        <w:trPr>
          <w:gridAfter w:val="1"/>
          <w:wAfter w:w="70" w:type="dxa"/>
          <w:trHeight w:val="989"/>
        </w:trPr>
        <w:tc>
          <w:tcPr>
            <w:tcW w:w="562" w:type="dxa"/>
            <w:vMerge/>
            <w:vAlign w:val="center"/>
          </w:tcPr>
          <w:p w14:paraId="1AB83398" w14:textId="77777777" w:rsidR="00FE3AB5" w:rsidRPr="0082712F" w:rsidRDefault="00FE3AB5" w:rsidP="00FC66A9">
            <w:pPr>
              <w:pStyle w:val="ListParagraph"/>
              <w:numPr>
                <w:ilvl w:val="0"/>
                <w:numId w:val="2"/>
              </w:numPr>
              <w:rPr>
                <w:rFonts w:asciiTheme="minorHAnsi" w:hAnsiTheme="minorHAnsi"/>
                <w:bCs/>
                <w:sz w:val="24"/>
                <w:szCs w:val="24"/>
                <w:lang w:val="ro-RO"/>
              </w:rPr>
            </w:pPr>
          </w:p>
        </w:tc>
        <w:tc>
          <w:tcPr>
            <w:tcW w:w="9717" w:type="dxa"/>
            <w:vAlign w:val="center"/>
          </w:tcPr>
          <w:p w14:paraId="160E04A2" w14:textId="24D6D3A4" w:rsidR="00A94F71" w:rsidRPr="0082712F" w:rsidRDefault="00FE07CF" w:rsidP="10AEE280">
            <w:pPr>
              <w:rPr>
                <w:rFonts w:asciiTheme="minorHAnsi" w:hAnsiTheme="minorHAnsi"/>
                <w:b/>
                <w:bCs/>
              </w:rPr>
            </w:pPr>
            <w:r w:rsidRPr="0082712F">
              <w:rPr>
                <w:rFonts w:asciiTheme="minorHAnsi" w:hAnsiTheme="minorHAnsi"/>
                <w:b/>
                <w:bCs/>
              </w:rPr>
              <w:t xml:space="preserve">4.1. </w:t>
            </w:r>
            <w:r w:rsidR="00A94F71" w:rsidRPr="0082712F">
              <w:rPr>
                <w:rFonts w:asciiTheme="minorHAnsi" w:hAnsiTheme="minorHAnsi"/>
                <w:b/>
                <w:bCs/>
              </w:rPr>
              <w:t xml:space="preserve">Datele de contact ale </w:t>
            </w:r>
            <w:r w:rsidR="00395128" w:rsidRPr="0082712F">
              <w:rPr>
                <w:rFonts w:asciiTheme="minorHAnsi" w:hAnsiTheme="minorHAnsi"/>
                <w:b/>
                <w:bCs/>
              </w:rPr>
              <w:t>instituției/structurii solicitantului</w:t>
            </w:r>
            <w:r w:rsidR="00A94F71" w:rsidRPr="0082712F">
              <w:rPr>
                <w:rFonts w:asciiTheme="minorHAnsi" w:hAnsiTheme="minorHAnsi"/>
                <w:b/>
                <w:bCs/>
              </w:rPr>
              <w:t>:</w:t>
            </w:r>
          </w:p>
          <w:p w14:paraId="3F81AC38" w14:textId="77777777" w:rsidR="00B37B93" w:rsidRPr="0082712F" w:rsidRDefault="00B37B93" w:rsidP="00B37B93">
            <w:pPr>
              <w:rPr>
                <w:rFonts w:asciiTheme="minorHAnsi" w:hAnsiTheme="minorHAnsi"/>
              </w:rPr>
            </w:pPr>
            <w:r w:rsidRPr="0082712F">
              <w:rPr>
                <w:rFonts w:asciiTheme="minorHAnsi" w:hAnsiTheme="minorHAnsi"/>
              </w:rPr>
              <w:t>Nume: Kereskényi Gábor</w:t>
            </w:r>
          </w:p>
          <w:p w14:paraId="6CB8AD98" w14:textId="77777777" w:rsidR="00B37B93" w:rsidRPr="0082712F" w:rsidRDefault="00B37B93" w:rsidP="00B37B93">
            <w:pPr>
              <w:rPr>
                <w:rFonts w:asciiTheme="minorHAnsi" w:hAnsiTheme="minorHAnsi"/>
              </w:rPr>
            </w:pPr>
            <w:r w:rsidRPr="0082712F">
              <w:rPr>
                <w:rFonts w:asciiTheme="minorHAnsi" w:hAnsiTheme="minorHAnsi"/>
              </w:rPr>
              <w:t>Telefon: 0261702550</w:t>
            </w:r>
          </w:p>
          <w:p w14:paraId="03E8847A" w14:textId="6272951A" w:rsidR="00B37B93" w:rsidRPr="0082712F" w:rsidRDefault="00B37B93" w:rsidP="00B37B93">
            <w:pPr>
              <w:rPr>
                <w:rFonts w:asciiTheme="minorHAnsi" w:hAnsiTheme="minorHAnsi"/>
                <w:bCs/>
              </w:rPr>
            </w:pPr>
            <w:r w:rsidRPr="0082712F">
              <w:rPr>
                <w:rFonts w:asciiTheme="minorHAnsi" w:hAnsiTheme="minorHAnsi"/>
                <w:bCs/>
              </w:rPr>
              <w:t xml:space="preserve">E-mail: </w:t>
            </w:r>
            <w:r w:rsidR="002C69E5" w:rsidRPr="002C69E5">
              <w:rPr>
                <w:rFonts w:asciiTheme="minorHAnsi" w:hAnsiTheme="minorHAnsi"/>
                <w:bCs/>
              </w:rPr>
              <w:t>proiecte@primariasm.ro</w:t>
            </w:r>
          </w:p>
          <w:p w14:paraId="524037E9" w14:textId="2B42A57A" w:rsidR="00395128" w:rsidRPr="0082712F" w:rsidRDefault="00FE07CF" w:rsidP="00395128">
            <w:pPr>
              <w:rPr>
                <w:rFonts w:asciiTheme="minorHAnsi" w:hAnsiTheme="minorHAnsi"/>
                <w:b/>
                <w:bCs/>
              </w:rPr>
            </w:pPr>
            <w:r w:rsidRPr="0082712F">
              <w:rPr>
                <w:rFonts w:asciiTheme="minorHAnsi" w:hAnsiTheme="minorHAnsi"/>
                <w:b/>
                <w:bCs/>
              </w:rPr>
              <w:t xml:space="preserve">4.2. </w:t>
            </w:r>
            <w:r w:rsidR="00395128" w:rsidRPr="0082712F">
              <w:rPr>
                <w:rFonts w:asciiTheme="minorHAnsi" w:hAnsiTheme="minorHAnsi"/>
                <w:b/>
                <w:bCs/>
              </w:rPr>
              <w:t>Datele de contact ale responsabilului de proiect:</w:t>
            </w:r>
          </w:p>
          <w:p w14:paraId="3DBBCE17" w14:textId="77777777" w:rsidR="00B37B93" w:rsidRPr="0082712F" w:rsidRDefault="00B37B93" w:rsidP="00B37B93">
            <w:pPr>
              <w:rPr>
                <w:rFonts w:asciiTheme="minorHAnsi" w:hAnsiTheme="minorHAnsi"/>
              </w:rPr>
            </w:pPr>
            <w:r w:rsidRPr="0082712F">
              <w:rPr>
                <w:rFonts w:asciiTheme="minorHAnsi" w:hAnsiTheme="minorHAnsi"/>
              </w:rPr>
              <w:lastRenderedPageBreak/>
              <w:t>Nume: Varga Angela</w:t>
            </w:r>
          </w:p>
          <w:p w14:paraId="68DE2F4E" w14:textId="77777777" w:rsidR="00B37B93" w:rsidRPr="0082712F" w:rsidRDefault="00B37B93" w:rsidP="00B37B93">
            <w:pPr>
              <w:rPr>
                <w:rFonts w:asciiTheme="minorHAnsi" w:hAnsiTheme="minorHAnsi"/>
              </w:rPr>
            </w:pPr>
            <w:r w:rsidRPr="0082712F">
              <w:rPr>
                <w:rFonts w:asciiTheme="minorHAnsi" w:hAnsiTheme="minorHAnsi"/>
              </w:rPr>
              <w:t>Telefon: 0261702568</w:t>
            </w:r>
          </w:p>
          <w:p w14:paraId="3DF148D5" w14:textId="178D8838" w:rsidR="00B21595" w:rsidRPr="0082712F" w:rsidRDefault="00B37B93" w:rsidP="00B37B93">
            <w:pPr>
              <w:rPr>
                <w:rFonts w:asciiTheme="minorHAnsi" w:hAnsiTheme="minorHAnsi"/>
                <w:bCs/>
              </w:rPr>
            </w:pPr>
            <w:r w:rsidRPr="0082712F">
              <w:rPr>
                <w:rFonts w:asciiTheme="minorHAnsi" w:hAnsiTheme="minorHAnsi"/>
                <w:bCs/>
              </w:rPr>
              <w:t xml:space="preserve">E-mail: </w:t>
            </w:r>
            <w:r w:rsidR="00B21595" w:rsidRPr="0082712F">
              <w:rPr>
                <w:rFonts w:asciiTheme="minorHAnsi" w:hAnsiTheme="minorHAnsi"/>
                <w:bCs/>
              </w:rPr>
              <w:t>angela.varga@primariasm.ro</w:t>
            </w:r>
            <w:r w:rsidRPr="0082712F">
              <w:rPr>
                <w:rFonts w:asciiTheme="minorHAnsi" w:hAnsiTheme="minorHAnsi"/>
                <w:bCs/>
              </w:rPr>
              <w:t xml:space="preserve"> </w:t>
            </w:r>
          </w:p>
        </w:tc>
      </w:tr>
      <w:tr w:rsidR="007C15EB" w:rsidRPr="0082712F" w14:paraId="3DFC89E5" w14:textId="77777777" w:rsidTr="0089235F">
        <w:trPr>
          <w:trHeight w:val="431"/>
        </w:trPr>
        <w:tc>
          <w:tcPr>
            <w:tcW w:w="10349" w:type="dxa"/>
            <w:gridSpan w:val="3"/>
            <w:shd w:val="clear" w:color="auto" w:fill="B8CCE4" w:themeFill="accent1" w:themeFillTint="66"/>
            <w:vAlign w:val="center"/>
          </w:tcPr>
          <w:p w14:paraId="07F430B0" w14:textId="4821E19F" w:rsidR="007C15EB" w:rsidRPr="0082712F" w:rsidRDefault="007C15EB" w:rsidP="00FC66A9">
            <w:pPr>
              <w:pStyle w:val="ListParagraph"/>
              <w:numPr>
                <w:ilvl w:val="0"/>
                <w:numId w:val="7"/>
              </w:numPr>
              <w:rPr>
                <w:rFonts w:asciiTheme="minorHAnsi" w:hAnsiTheme="minorHAnsi"/>
                <w:b/>
                <w:bCs/>
                <w:lang w:val="ro-RO"/>
              </w:rPr>
            </w:pPr>
            <w:r w:rsidRPr="0082712F">
              <w:rPr>
                <w:rFonts w:asciiTheme="minorHAnsi" w:hAnsiTheme="minorHAnsi"/>
                <w:b/>
                <w:bCs/>
                <w:sz w:val="24"/>
                <w:szCs w:val="24"/>
                <w:lang w:val="ro-RO"/>
              </w:rPr>
              <w:lastRenderedPageBreak/>
              <w:t xml:space="preserve">Obiective </w:t>
            </w:r>
            <w:r w:rsidR="28D62DF6" w:rsidRPr="0082712F">
              <w:rPr>
                <w:rFonts w:asciiTheme="minorHAnsi" w:hAnsiTheme="minorHAnsi"/>
                <w:b/>
                <w:bCs/>
                <w:sz w:val="24"/>
                <w:szCs w:val="24"/>
                <w:lang w:val="ro-RO"/>
              </w:rPr>
              <w:t>ș</w:t>
            </w:r>
            <w:r w:rsidRPr="0082712F">
              <w:rPr>
                <w:rFonts w:asciiTheme="minorHAnsi" w:hAnsiTheme="minorHAnsi"/>
                <w:b/>
                <w:bCs/>
                <w:sz w:val="24"/>
                <w:szCs w:val="24"/>
                <w:lang w:val="ro-RO"/>
              </w:rPr>
              <w:t>i rezultate prev</w:t>
            </w:r>
            <w:r w:rsidR="1D73421A" w:rsidRPr="0082712F">
              <w:rPr>
                <w:rFonts w:asciiTheme="minorHAnsi" w:hAnsiTheme="minorHAnsi"/>
                <w:b/>
                <w:bCs/>
                <w:sz w:val="24"/>
                <w:szCs w:val="24"/>
                <w:lang w:val="ro-RO"/>
              </w:rPr>
              <w:t>ă</w:t>
            </w:r>
            <w:r w:rsidRPr="0082712F">
              <w:rPr>
                <w:rFonts w:asciiTheme="minorHAnsi" w:hAnsiTheme="minorHAnsi"/>
                <w:b/>
                <w:bCs/>
                <w:sz w:val="24"/>
                <w:szCs w:val="24"/>
                <w:lang w:val="ro-RO"/>
              </w:rPr>
              <w:t>zute prin proiect</w:t>
            </w:r>
          </w:p>
        </w:tc>
      </w:tr>
      <w:tr w:rsidR="00494026" w:rsidRPr="0082712F" w14:paraId="000D8BC3" w14:textId="77777777" w:rsidTr="0089235F">
        <w:trPr>
          <w:gridAfter w:val="1"/>
          <w:wAfter w:w="70" w:type="dxa"/>
          <w:trHeight w:val="215"/>
        </w:trPr>
        <w:tc>
          <w:tcPr>
            <w:tcW w:w="562" w:type="dxa"/>
            <w:vMerge w:val="restart"/>
            <w:vAlign w:val="center"/>
          </w:tcPr>
          <w:p w14:paraId="28C08E30" w14:textId="17A8F944" w:rsidR="00535CC3" w:rsidRPr="0082712F" w:rsidRDefault="00535CC3"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7E1B8014" w14:textId="7350255E" w:rsidR="00535CC3" w:rsidRPr="0082712F" w:rsidRDefault="00192892" w:rsidP="00657217">
            <w:pPr>
              <w:rPr>
                <w:rFonts w:asciiTheme="minorHAnsi" w:hAnsiTheme="minorHAnsi"/>
                <w:b/>
              </w:rPr>
            </w:pPr>
            <w:r w:rsidRPr="0082712F">
              <w:rPr>
                <w:rFonts w:asciiTheme="minorHAnsi" w:hAnsiTheme="minorHAnsi"/>
                <w:b/>
              </w:rPr>
              <w:t>Obiectivele proiectului</w:t>
            </w:r>
            <w:r w:rsidR="00DC2C36" w:rsidRPr="0082712F">
              <w:rPr>
                <w:rFonts w:asciiTheme="minorHAnsi" w:hAnsiTheme="minorHAnsi"/>
                <w:b/>
              </w:rPr>
              <w:t xml:space="preserve"> de investiție</w:t>
            </w:r>
          </w:p>
        </w:tc>
      </w:tr>
      <w:tr w:rsidR="00494026" w:rsidRPr="0082712F" w14:paraId="4265FCB3" w14:textId="77777777" w:rsidTr="0089235F">
        <w:trPr>
          <w:gridAfter w:val="1"/>
          <w:wAfter w:w="70" w:type="dxa"/>
          <w:trHeight w:val="107"/>
        </w:trPr>
        <w:tc>
          <w:tcPr>
            <w:tcW w:w="562" w:type="dxa"/>
            <w:vMerge/>
            <w:vAlign w:val="center"/>
          </w:tcPr>
          <w:p w14:paraId="22B75B22" w14:textId="77777777" w:rsidR="00192892" w:rsidRPr="0082712F" w:rsidRDefault="00192892" w:rsidP="00FC66A9">
            <w:pPr>
              <w:pStyle w:val="ListParagraph"/>
              <w:numPr>
                <w:ilvl w:val="0"/>
                <w:numId w:val="2"/>
              </w:numPr>
              <w:rPr>
                <w:rFonts w:asciiTheme="minorHAnsi" w:hAnsiTheme="minorHAnsi"/>
                <w:bCs/>
                <w:sz w:val="24"/>
                <w:szCs w:val="24"/>
                <w:lang w:val="ro-RO"/>
              </w:rPr>
            </w:pPr>
          </w:p>
        </w:tc>
        <w:tc>
          <w:tcPr>
            <w:tcW w:w="9717" w:type="dxa"/>
            <w:vAlign w:val="center"/>
          </w:tcPr>
          <w:p w14:paraId="6F2FF008" w14:textId="677B1367" w:rsidR="00176F75" w:rsidRPr="0082712F" w:rsidRDefault="002C124C" w:rsidP="00657217">
            <w:pPr>
              <w:rPr>
                <w:rFonts w:asciiTheme="minorHAnsi" w:hAnsiTheme="minorHAnsi"/>
                <w:b/>
              </w:rPr>
            </w:pPr>
            <w:r w:rsidRPr="0082712F">
              <w:rPr>
                <w:rFonts w:asciiTheme="minorHAnsi" w:hAnsiTheme="minorHAnsi"/>
                <w:b/>
              </w:rPr>
              <w:t>Obiectivul general</w:t>
            </w:r>
            <w:r w:rsidR="00F50765" w:rsidRPr="0082712F">
              <w:rPr>
                <w:rFonts w:asciiTheme="minorHAnsi" w:hAnsiTheme="minorHAnsi"/>
                <w:b/>
              </w:rPr>
              <w:t xml:space="preserve"> </w:t>
            </w:r>
            <w:r w:rsidR="004F2A2F" w:rsidRPr="0082712F">
              <w:rPr>
                <w:rFonts w:asciiTheme="minorHAnsi" w:hAnsiTheme="minorHAnsi"/>
                <w:b/>
              </w:rPr>
              <w:t>al proiectului</w:t>
            </w:r>
            <w:r w:rsidR="002E2564" w:rsidRPr="0082712F">
              <w:rPr>
                <w:rFonts w:asciiTheme="minorHAnsi" w:hAnsiTheme="minorHAnsi"/>
                <w:b/>
              </w:rPr>
              <w:t xml:space="preserve"> de investiție</w:t>
            </w:r>
            <w:r w:rsidRPr="0082712F">
              <w:rPr>
                <w:rFonts w:asciiTheme="minorHAnsi" w:hAnsiTheme="minorHAnsi"/>
                <w:b/>
              </w:rPr>
              <w:t xml:space="preserve">: </w:t>
            </w:r>
          </w:p>
          <w:p w14:paraId="621E73BD" w14:textId="5A171799" w:rsidR="00B37B93" w:rsidRPr="0082712F" w:rsidRDefault="003A4AE5" w:rsidP="004D288F">
            <w:pPr>
              <w:jc w:val="both"/>
              <w:rPr>
                <w:rFonts w:asciiTheme="minorHAnsi" w:hAnsiTheme="minorHAnsi"/>
                <w:bCs/>
              </w:rPr>
            </w:pPr>
            <w:r w:rsidRPr="003A4AE5">
              <w:rPr>
                <w:rFonts w:asciiTheme="minorHAnsi" w:hAnsiTheme="minorHAnsi"/>
                <w:bCs/>
              </w:rPr>
              <w:t>Creșterea calității vieții în Municipiul Satu Mare prin valorificarea durabilă a Pădurii Noroieni, prin amenajarea acesteia ca parc natural periurban, accesibil, sigur și adaptat principiilor dezvoltării durabile și rezilienței climatice</w:t>
            </w:r>
            <w:r w:rsidR="00F910EB">
              <w:rPr>
                <w:rFonts w:asciiTheme="minorHAnsi" w:hAnsiTheme="minorHAnsi"/>
                <w:bCs/>
              </w:rPr>
              <w:t xml:space="preserve">. </w:t>
            </w:r>
            <w:r w:rsidR="007966D1">
              <w:rPr>
                <w:rFonts w:asciiTheme="minorHAnsi" w:hAnsiTheme="minorHAnsi"/>
                <w:bCs/>
              </w:rPr>
              <w:t xml:space="preserve">Pregătirea </w:t>
            </w:r>
            <w:r w:rsidR="00F910EB">
              <w:rPr>
                <w:rFonts w:asciiTheme="minorHAnsi" w:hAnsiTheme="minorHAnsi"/>
                <w:bCs/>
              </w:rPr>
              <w:t xml:space="preserve">documentațiilor tehnico-economice </w:t>
            </w:r>
            <w:r w:rsidR="00F910EB" w:rsidRPr="00F910EB">
              <w:rPr>
                <w:rFonts w:asciiTheme="minorHAnsi" w:hAnsiTheme="minorHAnsi"/>
                <w:bCs/>
              </w:rPr>
              <w:t>necesare realizării acestei investiții</w:t>
            </w:r>
            <w:r w:rsidR="00F910EB">
              <w:rPr>
                <w:rFonts w:asciiTheme="minorHAnsi" w:hAnsiTheme="minorHAnsi"/>
                <w:bCs/>
              </w:rPr>
              <w:t>, are ca obiectiv</w:t>
            </w:r>
            <w:r w:rsidR="004D288F">
              <w:rPr>
                <w:rFonts w:asciiTheme="minorHAnsi" w:hAnsiTheme="minorHAnsi"/>
                <w:bCs/>
              </w:rPr>
              <w:t xml:space="preserve"> </w:t>
            </w:r>
            <w:r w:rsidR="0042771F" w:rsidRPr="0042771F">
              <w:rPr>
                <w:rFonts w:asciiTheme="minorHAnsi" w:hAnsiTheme="minorHAnsi"/>
                <w:bCs/>
              </w:rPr>
              <w:t>crearea cadrului tehnic necesar pentru atragerea finanțării în următoarea perioadă de programare și asigurarea maturității investiției în vederea depunerii spre finanțare în cadrul unui apel dedicat regenerării urbane</w:t>
            </w:r>
            <w:r w:rsidR="004D288F">
              <w:rPr>
                <w:rFonts w:asciiTheme="minorHAnsi" w:hAnsiTheme="minorHAnsi"/>
                <w:bCs/>
              </w:rPr>
              <w:t>.</w:t>
            </w:r>
          </w:p>
          <w:p w14:paraId="490418EC" w14:textId="4E9E5EAC" w:rsidR="004A7A4B" w:rsidRPr="0082712F" w:rsidRDefault="004A7A4B" w:rsidP="00657217">
            <w:pPr>
              <w:rPr>
                <w:rFonts w:asciiTheme="minorHAnsi" w:hAnsiTheme="minorHAnsi"/>
                <w:b/>
              </w:rPr>
            </w:pPr>
            <w:r w:rsidRPr="0082712F">
              <w:rPr>
                <w:rFonts w:asciiTheme="minorHAnsi" w:hAnsiTheme="minorHAnsi"/>
                <w:b/>
              </w:rPr>
              <w:t>Obiectiv</w:t>
            </w:r>
            <w:r w:rsidR="00F35470" w:rsidRPr="0082712F">
              <w:rPr>
                <w:rFonts w:asciiTheme="minorHAnsi" w:hAnsiTheme="minorHAnsi"/>
                <w:b/>
              </w:rPr>
              <w:t>ul</w:t>
            </w:r>
            <w:r w:rsidRPr="0082712F">
              <w:rPr>
                <w:rFonts w:asciiTheme="minorHAnsi" w:hAnsiTheme="minorHAnsi"/>
                <w:b/>
              </w:rPr>
              <w:t xml:space="preserve"> specific</w:t>
            </w:r>
            <w:r w:rsidR="004F2A2F" w:rsidRPr="0082712F">
              <w:rPr>
                <w:rFonts w:asciiTheme="minorHAnsi" w:hAnsiTheme="minorHAnsi"/>
                <w:b/>
              </w:rPr>
              <w:t xml:space="preserve"> al proiectului</w:t>
            </w:r>
            <w:r w:rsidR="002E2564" w:rsidRPr="0082712F">
              <w:rPr>
                <w:rFonts w:asciiTheme="minorHAnsi" w:hAnsiTheme="minorHAnsi"/>
                <w:b/>
              </w:rPr>
              <w:t xml:space="preserve"> de investiție</w:t>
            </w:r>
            <w:r w:rsidRPr="0082712F">
              <w:rPr>
                <w:rFonts w:asciiTheme="minorHAnsi" w:hAnsiTheme="minorHAnsi"/>
                <w:b/>
              </w:rPr>
              <w:t xml:space="preserve">: </w:t>
            </w:r>
          </w:p>
          <w:p w14:paraId="6D07A041" w14:textId="77777777" w:rsidR="00CF3BB5" w:rsidRPr="00CF3BB5" w:rsidRDefault="00CF3BB5" w:rsidP="00CF3BB5">
            <w:pPr>
              <w:jc w:val="both"/>
              <w:rPr>
                <w:rFonts w:asciiTheme="minorHAnsi" w:hAnsiTheme="minorHAnsi"/>
                <w:bCs/>
              </w:rPr>
            </w:pPr>
            <w:r w:rsidRPr="00CF3BB5">
              <w:rPr>
                <w:rFonts w:asciiTheme="minorHAnsi" w:hAnsiTheme="minorHAnsi"/>
                <w:bCs/>
              </w:rPr>
              <w:t>Regenerarea și amenajarea infrastructurii verzi prin:</w:t>
            </w:r>
          </w:p>
          <w:p w14:paraId="589BDBCB" w14:textId="77777777" w:rsidR="00CF3BB5" w:rsidRPr="000E63A5" w:rsidRDefault="00CF3BB5" w:rsidP="00CF3BB5">
            <w:pPr>
              <w:numPr>
                <w:ilvl w:val="0"/>
                <w:numId w:val="18"/>
              </w:numPr>
              <w:jc w:val="both"/>
              <w:rPr>
                <w:rFonts w:asciiTheme="minorHAnsi" w:hAnsiTheme="minorHAnsi"/>
                <w:bCs/>
                <w:lang w:val="es-DO"/>
              </w:rPr>
            </w:pPr>
            <w:r w:rsidRPr="000E63A5">
              <w:rPr>
                <w:rFonts w:asciiTheme="minorHAnsi" w:hAnsiTheme="minorHAnsi"/>
                <w:bCs/>
                <w:lang w:val="es-DO"/>
              </w:rPr>
              <w:t xml:space="preserve">realizarea unei rețele coerente de alei pietonale și trasee velo, zone de promenadă și spații de relaxare integrate armonios în cadrul natural existent; </w:t>
            </w:r>
          </w:p>
          <w:p w14:paraId="6E4BD016" w14:textId="77777777" w:rsidR="00CF3BB5" w:rsidRPr="000E63A5" w:rsidRDefault="00CF3BB5" w:rsidP="00CF3BB5">
            <w:pPr>
              <w:numPr>
                <w:ilvl w:val="0"/>
                <w:numId w:val="18"/>
              </w:numPr>
              <w:jc w:val="both"/>
              <w:rPr>
                <w:rFonts w:asciiTheme="minorHAnsi" w:hAnsiTheme="minorHAnsi"/>
                <w:bCs/>
                <w:lang w:val="es-DO"/>
              </w:rPr>
            </w:pPr>
            <w:r w:rsidRPr="000E63A5">
              <w:rPr>
                <w:rFonts w:asciiTheme="minorHAnsi" w:hAnsiTheme="minorHAnsi"/>
                <w:bCs/>
                <w:lang w:val="es-DO"/>
              </w:rPr>
              <w:t xml:space="preserve">crearea de facilități pentru recreere și agrement destinate tuturor categoriilor de populație (copii, tineri, vârstnici, persoane cu dizabilități), incluzând zone de odihnă, puncte de belvedere, spații pentru activități sportive ușoare și activități educative în aer liber; </w:t>
            </w:r>
          </w:p>
          <w:p w14:paraId="6D7AD7EC" w14:textId="77777777" w:rsidR="00CF3BB5" w:rsidRPr="000E63A5" w:rsidRDefault="00CF3BB5" w:rsidP="00CF3BB5">
            <w:pPr>
              <w:numPr>
                <w:ilvl w:val="0"/>
                <w:numId w:val="18"/>
              </w:numPr>
              <w:jc w:val="both"/>
              <w:rPr>
                <w:rFonts w:asciiTheme="minorHAnsi" w:hAnsiTheme="minorHAnsi"/>
                <w:bCs/>
                <w:lang w:val="es-DO"/>
              </w:rPr>
            </w:pPr>
            <w:r w:rsidRPr="000E63A5">
              <w:rPr>
                <w:rFonts w:asciiTheme="minorHAnsi" w:hAnsiTheme="minorHAnsi"/>
                <w:bCs/>
                <w:lang w:val="es-DO"/>
              </w:rPr>
              <w:t>îmbunătățirea accesibilității și siguranței zonei, prin amenajarea accesurilor, instalarea unui sistem de iluminat public eficient energetic și implementarea unor soluții de monitorizare și protecție a spațiului;</w:t>
            </w:r>
          </w:p>
          <w:p w14:paraId="1CBA635C" w14:textId="77777777" w:rsidR="00CF3BB5" w:rsidRPr="000E63A5" w:rsidRDefault="00CF3BB5" w:rsidP="00CF3BB5">
            <w:pPr>
              <w:numPr>
                <w:ilvl w:val="0"/>
                <w:numId w:val="18"/>
              </w:numPr>
              <w:jc w:val="both"/>
              <w:rPr>
                <w:rFonts w:asciiTheme="minorHAnsi" w:hAnsiTheme="minorHAnsi"/>
                <w:bCs/>
                <w:lang w:val="es-DO"/>
              </w:rPr>
            </w:pPr>
            <w:r w:rsidRPr="000E63A5">
              <w:rPr>
                <w:rFonts w:asciiTheme="minorHAnsi" w:hAnsiTheme="minorHAnsi"/>
                <w:bCs/>
                <w:lang w:val="es-DO"/>
              </w:rPr>
              <w:t xml:space="preserve">protejarea și valorificarea durabilă a biodiversității locale, prin intervenții minime asupra fondului forestier, utilizarea materialelor naturale și implementarea unor soluții ecologice pentru gestionarea apelor pluviale și a deșeurilor; </w:t>
            </w:r>
          </w:p>
          <w:p w14:paraId="5EDF950D" w14:textId="3582862E" w:rsidR="00B21595" w:rsidRPr="000E63A5" w:rsidRDefault="00CF3BB5" w:rsidP="00CF3BB5">
            <w:pPr>
              <w:numPr>
                <w:ilvl w:val="0"/>
                <w:numId w:val="18"/>
              </w:numPr>
              <w:jc w:val="both"/>
              <w:rPr>
                <w:rFonts w:asciiTheme="minorHAnsi" w:hAnsiTheme="minorHAnsi"/>
                <w:bCs/>
                <w:lang w:val="es-DO"/>
              </w:rPr>
            </w:pPr>
            <w:r w:rsidRPr="00CF3BB5">
              <w:rPr>
                <w:rFonts w:asciiTheme="minorHAnsi" w:hAnsiTheme="minorHAnsi"/>
                <w:bCs/>
              </w:rPr>
              <w:t>consolidarea rolului Pădurii Noroieni în rețeaua de spații verzi urbane, contribuind la reducerea efectului de insulă de căldură urbană, la creșterea capacității de adaptare la schimbările climatice și la îmbunătățirea calității aerului.</w:t>
            </w:r>
          </w:p>
        </w:tc>
      </w:tr>
      <w:tr w:rsidR="00494026" w:rsidRPr="0082712F" w14:paraId="6BAAA85E" w14:textId="77777777" w:rsidTr="0089235F">
        <w:trPr>
          <w:gridAfter w:val="1"/>
          <w:wAfter w:w="70" w:type="dxa"/>
          <w:trHeight w:val="197"/>
        </w:trPr>
        <w:tc>
          <w:tcPr>
            <w:tcW w:w="562" w:type="dxa"/>
            <w:vMerge w:val="restart"/>
            <w:vAlign w:val="center"/>
          </w:tcPr>
          <w:p w14:paraId="5D9C24DC" w14:textId="486F5848" w:rsidR="00FD470D" w:rsidRPr="0082712F" w:rsidRDefault="00FD470D"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4A3EF0DA" w14:textId="61FB3A7D" w:rsidR="00FD470D" w:rsidRPr="0082712F" w:rsidRDefault="00100EEA" w:rsidP="00657217">
            <w:pPr>
              <w:rPr>
                <w:rFonts w:asciiTheme="minorHAnsi" w:hAnsiTheme="minorHAnsi"/>
                <w:b/>
              </w:rPr>
            </w:pPr>
            <w:r w:rsidRPr="0082712F">
              <w:rPr>
                <w:rFonts w:asciiTheme="minorHAnsi" w:hAnsiTheme="minorHAnsi"/>
                <w:b/>
              </w:rPr>
              <w:t>Descrierea și r</w:t>
            </w:r>
            <w:r w:rsidR="00FD470D" w:rsidRPr="0082712F">
              <w:rPr>
                <w:rFonts w:asciiTheme="minorHAnsi" w:hAnsiTheme="minorHAnsi"/>
                <w:b/>
              </w:rPr>
              <w:t>ezultate aşteptate</w:t>
            </w:r>
            <w:r w:rsidR="00DC2C36" w:rsidRPr="0082712F">
              <w:rPr>
                <w:rFonts w:asciiTheme="minorHAnsi" w:hAnsiTheme="minorHAnsi"/>
                <w:b/>
              </w:rPr>
              <w:t xml:space="preserve"> ale proiectului de investiție</w:t>
            </w:r>
          </w:p>
        </w:tc>
      </w:tr>
      <w:tr w:rsidR="00494026" w:rsidRPr="0082712F" w14:paraId="62310363" w14:textId="77777777" w:rsidTr="0089235F">
        <w:trPr>
          <w:gridAfter w:val="1"/>
          <w:wAfter w:w="70" w:type="dxa"/>
          <w:trHeight w:val="197"/>
        </w:trPr>
        <w:tc>
          <w:tcPr>
            <w:tcW w:w="562" w:type="dxa"/>
            <w:vMerge/>
            <w:vAlign w:val="center"/>
          </w:tcPr>
          <w:p w14:paraId="0D0A21CD" w14:textId="77777777"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vAlign w:val="center"/>
          </w:tcPr>
          <w:p w14:paraId="297F5DF4" w14:textId="7BA12948" w:rsidR="004D6CF0" w:rsidRPr="00013E5F" w:rsidRDefault="00030FD0" w:rsidP="00013E5F">
            <w:pPr>
              <w:pStyle w:val="ListParagraph"/>
              <w:spacing w:after="0" w:line="240" w:lineRule="auto"/>
              <w:ind w:left="0"/>
              <w:jc w:val="both"/>
              <w:rPr>
                <w:rFonts w:asciiTheme="minorHAnsi" w:hAnsiTheme="minorHAnsi" w:cstheme="minorHAnsi"/>
                <w:sz w:val="24"/>
                <w:szCs w:val="24"/>
                <w:lang w:val="ro-RO"/>
              </w:rPr>
            </w:pPr>
            <w:r w:rsidRPr="0082712F">
              <w:rPr>
                <w:rFonts w:asciiTheme="minorHAnsi" w:hAnsiTheme="minorHAnsi" w:cstheme="minorHAnsi"/>
                <w:sz w:val="24"/>
                <w:szCs w:val="24"/>
                <w:lang w:val="ro-RO"/>
              </w:rPr>
              <w:t xml:space="preserve">Proiectul </w:t>
            </w:r>
            <w:r w:rsidR="00013E5F">
              <w:rPr>
                <w:rFonts w:asciiTheme="minorHAnsi" w:hAnsiTheme="minorHAnsi" w:cstheme="minorHAnsi"/>
                <w:sz w:val="24"/>
                <w:szCs w:val="24"/>
                <w:lang w:val="ro-RO"/>
              </w:rPr>
              <w:t xml:space="preserve">de investiție </w:t>
            </w:r>
            <w:r w:rsidR="00036CA3" w:rsidRPr="00036CA3">
              <w:rPr>
                <w:rFonts w:asciiTheme="minorHAnsi" w:hAnsiTheme="minorHAnsi" w:cstheme="minorHAnsi"/>
                <w:sz w:val="24"/>
                <w:szCs w:val="24"/>
                <w:lang w:val="ro-RO"/>
              </w:rPr>
              <w:t xml:space="preserve">care face obiectul Documentației Tehnico-Economice </w:t>
            </w:r>
            <w:r w:rsidR="00036CA3">
              <w:rPr>
                <w:rFonts w:asciiTheme="minorHAnsi" w:hAnsiTheme="minorHAnsi" w:cstheme="minorHAnsi"/>
                <w:sz w:val="24"/>
                <w:szCs w:val="24"/>
                <w:lang w:val="ro-RO"/>
              </w:rPr>
              <w:t xml:space="preserve">(DTAC, PT+DE), </w:t>
            </w:r>
            <w:r w:rsidRPr="0082712F">
              <w:rPr>
                <w:rFonts w:asciiTheme="minorHAnsi" w:hAnsiTheme="minorHAnsi" w:cstheme="minorHAnsi"/>
                <w:sz w:val="24"/>
                <w:szCs w:val="24"/>
                <w:lang w:val="ro-RO"/>
              </w:rPr>
              <w:t xml:space="preserve">este localizat în zona periurbană a </w:t>
            </w:r>
            <w:r w:rsidR="00B72E19">
              <w:rPr>
                <w:rFonts w:asciiTheme="minorHAnsi" w:hAnsiTheme="minorHAnsi" w:cstheme="minorHAnsi"/>
                <w:sz w:val="24"/>
                <w:szCs w:val="24"/>
                <w:lang w:val="ro-RO"/>
              </w:rPr>
              <w:t>m</w:t>
            </w:r>
            <w:r w:rsidRPr="0082712F">
              <w:rPr>
                <w:rFonts w:asciiTheme="minorHAnsi" w:hAnsiTheme="minorHAnsi" w:cstheme="minorHAnsi"/>
                <w:sz w:val="24"/>
                <w:szCs w:val="24"/>
                <w:lang w:val="ro-RO"/>
              </w:rPr>
              <w:t>unicipiului Satu Mare,</w:t>
            </w:r>
            <w:r w:rsidR="000C6284">
              <w:rPr>
                <w:rFonts w:asciiTheme="minorHAnsi" w:hAnsiTheme="minorHAnsi" w:cstheme="minorHAnsi"/>
                <w:sz w:val="24"/>
                <w:szCs w:val="24"/>
                <w:lang w:val="ro-RO"/>
              </w:rPr>
              <w:t xml:space="preserve"> în</w:t>
            </w:r>
            <w:r w:rsidR="00B72E19">
              <w:rPr>
                <w:rFonts w:asciiTheme="minorHAnsi" w:hAnsiTheme="minorHAnsi" w:cstheme="minorHAnsi"/>
                <w:sz w:val="24"/>
                <w:szCs w:val="24"/>
                <w:lang w:val="ro-RO"/>
              </w:rPr>
              <w:t xml:space="preserve"> nordul localității,</w:t>
            </w:r>
            <w:r w:rsidRPr="0082712F">
              <w:rPr>
                <w:rFonts w:asciiTheme="minorHAnsi" w:hAnsiTheme="minorHAnsi" w:cstheme="minorHAnsi"/>
                <w:sz w:val="24"/>
                <w:szCs w:val="24"/>
                <w:lang w:val="ro-RO"/>
              </w:rPr>
              <w:t xml:space="preserve"> </w:t>
            </w:r>
            <w:r w:rsidR="00B72E19" w:rsidRPr="0082712F">
              <w:rPr>
                <w:rFonts w:asciiTheme="minorHAnsi" w:hAnsiTheme="minorHAnsi" w:cstheme="minorHAnsi"/>
                <w:sz w:val="24"/>
                <w:szCs w:val="24"/>
                <w:lang w:val="ro-RO"/>
              </w:rPr>
              <w:t>în intravilanul acesteia</w:t>
            </w:r>
            <w:r w:rsidR="00B72E19">
              <w:rPr>
                <w:rFonts w:asciiTheme="minorHAnsi" w:hAnsiTheme="minorHAnsi" w:cstheme="minorHAnsi"/>
                <w:sz w:val="24"/>
                <w:szCs w:val="24"/>
                <w:lang w:val="ro-RO"/>
              </w:rPr>
              <w:t>,</w:t>
            </w:r>
            <w:r w:rsidR="00B72E19" w:rsidRPr="0082712F">
              <w:rPr>
                <w:rFonts w:asciiTheme="minorHAnsi" w:hAnsiTheme="minorHAnsi" w:cstheme="minorHAnsi"/>
                <w:sz w:val="24"/>
                <w:szCs w:val="24"/>
                <w:lang w:val="ro-RO"/>
              </w:rPr>
              <w:t xml:space="preserve"> </w:t>
            </w:r>
            <w:r w:rsidR="00941C32" w:rsidRPr="0082712F">
              <w:rPr>
                <w:rFonts w:asciiTheme="minorHAnsi" w:hAnsiTheme="minorHAnsi" w:cstheme="minorHAnsi"/>
                <w:sz w:val="24"/>
                <w:szCs w:val="24"/>
                <w:lang w:val="ro-RO"/>
              </w:rPr>
              <w:t xml:space="preserve">amplasamentul </w:t>
            </w:r>
            <w:r w:rsidR="00036CA3">
              <w:rPr>
                <w:rFonts w:asciiTheme="minorHAnsi" w:hAnsiTheme="minorHAnsi" w:cstheme="minorHAnsi"/>
                <w:sz w:val="24"/>
                <w:szCs w:val="24"/>
                <w:lang w:val="ro-RO"/>
              </w:rPr>
              <w:t>situ</w:t>
            </w:r>
            <w:r w:rsidR="00941C32" w:rsidRPr="0082712F">
              <w:rPr>
                <w:rFonts w:asciiTheme="minorHAnsi" w:hAnsiTheme="minorHAnsi" w:cstheme="minorHAnsi"/>
                <w:sz w:val="24"/>
                <w:szCs w:val="24"/>
                <w:lang w:val="ro-RO"/>
              </w:rPr>
              <w:t>ându-se în Pădurea Noroieni</w:t>
            </w:r>
            <w:r w:rsidR="007C749C">
              <w:rPr>
                <w:rFonts w:asciiTheme="minorHAnsi" w:hAnsiTheme="minorHAnsi" w:cstheme="minorHAnsi"/>
                <w:sz w:val="24"/>
                <w:szCs w:val="24"/>
                <w:lang w:val="ro-RO"/>
              </w:rPr>
              <w:t xml:space="preserve">. </w:t>
            </w:r>
            <w:r w:rsidR="00941C32" w:rsidRPr="0082712F">
              <w:rPr>
                <w:rFonts w:asciiTheme="minorHAnsi" w:hAnsiTheme="minorHAnsi" w:cstheme="minorHAnsi"/>
                <w:sz w:val="24"/>
                <w:szCs w:val="24"/>
                <w:lang w:val="ro-RO"/>
              </w:rPr>
              <w:t>Suprafața țintă a dezvoltării este de 52</w:t>
            </w:r>
            <w:r w:rsidR="00013E5F">
              <w:rPr>
                <w:rFonts w:asciiTheme="minorHAnsi" w:hAnsiTheme="minorHAnsi" w:cstheme="minorHAnsi"/>
                <w:sz w:val="24"/>
                <w:szCs w:val="24"/>
                <w:lang w:val="ro-RO"/>
              </w:rPr>
              <w:t>.</w:t>
            </w:r>
            <w:r w:rsidR="00941C32" w:rsidRPr="0082712F">
              <w:rPr>
                <w:rFonts w:asciiTheme="minorHAnsi" w:hAnsiTheme="minorHAnsi" w:cstheme="minorHAnsi"/>
                <w:sz w:val="24"/>
                <w:szCs w:val="24"/>
                <w:lang w:val="ro-RO"/>
              </w:rPr>
              <w:t xml:space="preserve">376 mp conform </w:t>
            </w:r>
            <w:r w:rsidR="007C749C">
              <w:rPr>
                <w:rFonts w:asciiTheme="minorHAnsi" w:hAnsiTheme="minorHAnsi" w:cstheme="minorHAnsi"/>
                <w:sz w:val="24"/>
                <w:szCs w:val="24"/>
                <w:lang w:val="ro-RO"/>
              </w:rPr>
              <w:t>CF nr. 188651 Satu Mare</w:t>
            </w:r>
            <w:r w:rsidR="00941C32" w:rsidRPr="0082712F">
              <w:rPr>
                <w:rFonts w:asciiTheme="minorHAnsi" w:hAnsiTheme="minorHAnsi" w:cstheme="minorHAnsi"/>
                <w:sz w:val="24"/>
                <w:szCs w:val="24"/>
                <w:lang w:val="ro-RO"/>
              </w:rPr>
              <w:t xml:space="preserve">, </w:t>
            </w:r>
            <w:r w:rsidR="00E87A05">
              <w:rPr>
                <w:rFonts w:asciiTheme="minorHAnsi" w:hAnsiTheme="minorHAnsi" w:cstheme="minorHAnsi"/>
                <w:sz w:val="24"/>
                <w:szCs w:val="24"/>
                <w:lang w:val="ro-RO"/>
              </w:rPr>
              <w:t>teren aparținând domeniului public al municipiului Satu Mare</w:t>
            </w:r>
            <w:r w:rsidR="00941C32" w:rsidRPr="0082712F">
              <w:rPr>
                <w:rFonts w:asciiTheme="minorHAnsi" w:hAnsiTheme="minorHAnsi" w:cstheme="minorHAnsi"/>
                <w:sz w:val="24"/>
                <w:szCs w:val="24"/>
                <w:lang w:val="ro-RO"/>
              </w:rPr>
              <w:t>, cu clasificări diferite (curţi construcţii, drum şi ape stătătoare) și se află în cadrul</w:t>
            </w:r>
            <w:r w:rsidRPr="0082712F">
              <w:rPr>
                <w:rFonts w:asciiTheme="minorHAnsi" w:hAnsiTheme="minorHAnsi" w:cstheme="minorHAnsi"/>
                <w:sz w:val="24"/>
                <w:szCs w:val="24"/>
                <w:lang w:val="ro-RO"/>
              </w:rPr>
              <w:t xml:space="preserve"> sit</w:t>
            </w:r>
            <w:r w:rsidR="00941C32" w:rsidRPr="0082712F">
              <w:rPr>
                <w:rFonts w:asciiTheme="minorHAnsi" w:hAnsiTheme="minorHAnsi" w:cstheme="minorHAnsi"/>
                <w:sz w:val="24"/>
                <w:szCs w:val="24"/>
                <w:lang w:val="ro-RO"/>
              </w:rPr>
              <w:t>ului</w:t>
            </w:r>
            <w:r w:rsidRPr="0082712F">
              <w:rPr>
                <w:rFonts w:asciiTheme="minorHAnsi" w:hAnsiTheme="minorHAnsi" w:cstheme="minorHAnsi"/>
                <w:sz w:val="24"/>
                <w:szCs w:val="24"/>
                <w:lang w:val="ro-RO"/>
              </w:rPr>
              <w:t xml:space="preserve"> de importanță comunitară inclus în rețeaua europeană Natura 2000</w:t>
            </w:r>
            <w:r w:rsidR="00941C32" w:rsidRPr="0082712F">
              <w:rPr>
                <w:rFonts w:asciiTheme="minorHAnsi" w:hAnsiTheme="minorHAnsi" w:cstheme="minorHAnsi"/>
                <w:sz w:val="24"/>
                <w:szCs w:val="24"/>
                <w:lang w:val="ro-RO"/>
              </w:rPr>
              <w:t xml:space="preserve"> (ROSAC0214, ROSCI0214)</w:t>
            </w:r>
            <w:r w:rsidRPr="0082712F">
              <w:rPr>
                <w:rFonts w:asciiTheme="minorHAnsi" w:hAnsiTheme="minorHAnsi" w:cstheme="minorHAnsi"/>
                <w:sz w:val="24"/>
                <w:szCs w:val="24"/>
                <w:lang w:val="ro-RO"/>
              </w:rPr>
              <w:t>. Intervențiile se concentrează pe zonele degradate din proximitatea intravilanului și pe arealul lacului existent, vizând crearea unei conexiuni funcționale între oraș și ecosistemul forestier</w:t>
            </w:r>
            <w:r w:rsidR="00013E5F">
              <w:rPr>
                <w:rFonts w:asciiTheme="minorHAnsi" w:hAnsiTheme="minorHAnsi" w:cstheme="minorHAnsi"/>
                <w:sz w:val="24"/>
                <w:szCs w:val="24"/>
                <w:lang w:val="ro-RO"/>
              </w:rPr>
              <w:t xml:space="preserve"> </w:t>
            </w:r>
            <w:r w:rsidR="004D6CF0" w:rsidRPr="004D6CF0">
              <w:rPr>
                <w:rFonts w:asciiTheme="minorHAnsi" w:hAnsiTheme="minorHAnsi"/>
                <w:sz w:val="24"/>
                <w:szCs w:val="24"/>
                <w:lang w:val="ro-RO"/>
              </w:rPr>
              <w:t>și prev</w:t>
            </w:r>
            <w:r w:rsidR="00013E5F">
              <w:rPr>
                <w:rFonts w:asciiTheme="minorHAnsi" w:hAnsiTheme="minorHAnsi"/>
                <w:sz w:val="24"/>
                <w:szCs w:val="24"/>
                <w:lang w:val="ro-RO"/>
              </w:rPr>
              <w:t>ăd</w:t>
            </w:r>
            <w:r w:rsidR="004D6CF0" w:rsidRPr="004D6CF0">
              <w:rPr>
                <w:rFonts w:asciiTheme="minorHAnsi" w:hAnsiTheme="minorHAnsi"/>
                <w:sz w:val="24"/>
                <w:szCs w:val="24"/>
                <w:lang w:val="ro-RO"/>
              </w:rPr>
              <w:t xml:space="preserve"> următoarele:</w:t>
            </w:r>
          </w:p>
          <w:p w14:paraId="164418E2"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reamenajarea spațiilor verzi și regenerarea cadrului natural</w:t>
            </w:r>
          </w:p>
          <w:p w14:paraId="4D7B5544"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reabilitarea lacului existent și a stăvilarului</w:t>
            </w:r>
          </w:p>
          <w:p w14:paraId="0F82F044"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lastRenderedPageBreak/>
              <w:t>-</w:t>
            </w:r>
            <w:r w:rsidRPr="004D6CF0">
              <w:rPr>
                <w:rFonts w:asciiTheme="minorHAnsi" w:hAnsiTheme="minorHAnsi"/>
                <w:sz w:val="24"/>
                <w:szCs w:val="24"/>
                <w:lang w:val="ro-RO"/>
              </w:rPr>
              <w:tab/>
              <w:t>realizarea de alei pietonale și piste pentru biciclete;</w:t>
            </w:r>
          </w:p>
          <w:p w14:paraId="2D481D06"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amenajarea de zone de recreere, picnic, sport, aventură și observare a naturii</w:t>
            </w:r>
          </w:p>
          <w:p w14:paraId="428E2B1F" w14:textId="77777777" w:rsidR="004D6CF0" w:rsidRPr="004D6CF0" w:rsidRDefault="004D6CF0" w:rsidP="00013E5F">
            <w:pPr>
              <w:pStyle w:val="ListParagraph"/>
              <w:spacing w:line="240" w:lineRule="auto"/>
              <w:ind w:hanging="403"/>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modernizarea mobilierului urban și a infrastructurii tehnico-edilitare</w:t>
            </w:r>
          </w:p>
          <w:p w14:paraId="10CC2126" w14:textId="77777777" w:rsidR="00013E5F" w:rsidRDefault="004D6CF0" w:rsidP="00013E5F">
            <w:pPr>
              <w:pStyle w:val="ListParagraph"/>
              <w:spacing w:after="0" w:line="240" w:lineRule="auto"/>
              <w:ind w:left="317"/>
              <w:jc w:val="both"/>
              <w:rPr>
                <w:rFonts w:asciiTheme="minorHAnsi" w:hAnsiTheme="minorHAnsi"/>
                <w:sz w:val="24"/>
                <w:szCs w:val="24"/>
                <w:lang w:val="ro-RO"/>
              </w:rPr>
            </w:pPr>
            <w:r w:rsidRPr="004D6CF0">
              <w:rPr>
                <w:rFonts w:asciiTheme="minorHAnsi" w:hAnsiTheme="minorHAnsi"/>
                <w:sz w:val="24"/>
                <w:szCs w:val="24"/>
                <w:lang w:val="ro-RO"/>
              </w:rPr>
              <w:t>-</w:t>
            </w:r>
            <w:r w:rsidRPr="004D6CF0">
              <w:rPr>
                <w:rFonts w:asciiTheme="minorHAnsi" w:hAnsiTheme="minorHAnsi"/>
                <w:sz w:val="24"/>
                <w:szCs w:val="24"/>
                <w:lang w:val="ro-RO"/>
              </w:rPr>
              <w:tab/>
              <w:t>realizarea unui spațiu pentru evenimente culturale în aer liber.</w:t>
            </w:r>
          </w:p>
          <w:p w14:paraId="3A3A0D93" w14:textId="77777777" w:rsidR="00030FD0" w:rsidRPr="0082712F" w:rsidRDefault="00030FD0" w:rsidP="00013E5F">
            <w:pPr>
              <w:pStyle w:val="ListParagraph"/>
              <w:spacing w:after="0" w:line="240" w:lineRule="auto"/>
              <w:ind w:left="0"/>
              <w:jc w:val="both"/>
              <w:rPr>
                <w:rFonts w:asciiTheme="minorHAnsi" w:hAnsiTheme="minorHAnsi"/>
                <w:sz w:val="24"/>
                <w:szCs w:val="24"/>
                <w:lang w:val="ro-RO"/>
              </w:rPr>
            </w:pPr>
          </w:p>
          <w:p w14:paraId="6D22299A" w14:textId="77777777" w:rsidR="00C92B73" w:rsidRDefault="00DA3470" w:rsidP="00371C21">
            <w:pPr>
              <w:pStyle w:val="ListParagraph"/>
              <w:spacing w:after="0" w:line="240" w:lineRule="auto"/>
              <w:ind w:left="0"/>
              <w:jc w:val="both"/>
              <w:rPr>
                <w:rFonts w:asciiTheme="minorHAnsi" w:hAnsiTheme="minorHAnsi"/>
                <w:sz w:val="24"/>
                <w:szCs w:val="24"/>
                <w:lang w:val="ro-RO"/>
              </w:rPr>
            </w:pPr>
            <w:r w:rsidRPr="0082712F">
              <w:rPr>
                <w:rFonts w:asciiTheme="minorHAnsi" w:hAnsiTheme="minorHAnsi"/>
                <w:sz w:val="24"/>
                <w:szCs w:val="24"/>
                <w:lang w:val="ro-RO"/>
              </w:rPr>
              <w:t xml:space="preserve">Rezultate </w:t>
            </w:r>
            <w:r w:rsidR="00C92B73">
              <w:rPr>
                <w:rFonts w:asciiTheme="minorHAnsi" w:hAnsiTheme="minorHAnsi"/>
                <w:sz w:val="24"/>
                <w:szCs w:val="24"/>
                <w:lang w:val="ro-RO"/>
              </w:rPr>
              <w:t>așteptate</w:t>
            </w:r>
          </w:p>
          <w:p w14:paraId="41183AF2" w14:textId="48E780A3" w:rsidR="00BD122F" w:rsidRDefault="00BD122F" w:rsidP="00EF7FBF">
            <w:pPr>
              <w:jc w:val="both"/>
              <w:rPr>
                <w:rFonts w:asciiTheme="minorHAnsi" w:hAnsiTheme="minorHAnsi" w:cstheme="minorHAnsi"/>
              </w:rPr>
            </w:pPr>
            <w:r>
              <w:rPr>
                <w:rFonts w:asciiTheme="minorHAnsi" w:hAnsiTheme="minorHAnsi"/>
              </w:rPr>
              <w:t xml:space="preserve">Rezultate </w:t>
            </w:r>
            <w:r w:rsidRPr="00BD122F">
              <w:rPr>
                <w:rFonts w:asciiTheme="minorHAnsi" w:hAnsiTheme="minorHAnsi"/>
              </w:rPr>
              <w:t>imediat</w:t>
            </w:r>
            <w:r>
              <w:rPr>
                <w:rFonts w:asciiTheme="minorHAnsi" w:hAnsiTheme="minorHAnsi"/>
              </w:rPr>
              <w:t>e</w:t>
            </w:r>
            <w:r w:rsidR="00EF7FBF">
              <w:rPr>
                <w:rFonts w:asciiTheme="minorHAnsi" w:hAnsiTheme="minorHAnsi"/>
              </w:rPr>
              <w:t>, în urma obținerii sprijinului</w:t>
            </w:r>
            <w:r w:rsidR="00EF7FBF">
              <w:t xml:space="preserve"> </w:t>
            </w:r>
            <w:r w:rsidR="00EF7FBF" w:rsidRPr="00EF7FBF">
              <w:rPr>
                <w:rFonts w:asciiTheme="minorHAnsi" w:hAnsiTheme="minorHAnsi"/>
              </w:rPr>
              <w:t>pentru pregătirea documentațiilor tehnico-economice</w:t>
            </w:r>
            <w:r>
              <w:rPr>
                <w:rFonts w:asciiTheme="minorHAnsi" w:hAnsiTheme="minorHAnsi" w:cstheme="minorHAnsi"/>
              </w:rPr>
              <w:t>:</w:t>
            </w:r>
            <w:r w:rsidRPr="00BD122F">
              <w:rPr>
                <w:rFonts w:asciiTheme="minorHAnsi" w:hAnsiTheme="minorHAnsi" w:cstheme="minorHAnsi"/>
              </w:rPr>
              <w:t xml:space="preserve"> </w:t>
            </w:r>
          </w:p>
          <w:p w14:paraId="2F673C3D" w14:textId="77777777" w:rsidR="00BD122F" w:rsidRPr="000E63A5" w:rsidRDefault="00BD122F" w:rsidP="00EF7FBF">
            <w:pPr>
              <w:pStyle w:val="ListParagraph"/>
              <w:numPr>
                <w:ilvl w:val="0"/>
                <w:numId w:val="18"/>
              </w:numPr>
              <w:spacing w:line="240" w:lineRule="auto"/>
              <w:jc w:val="both"/>
              <w:rPr>
                <w:rFonts w:asciiTheme="minorHAnsi" w:hAnsiTheme="minorHAnsi"/>
                <w:sz w:val="24"/>
                <w:szCs w:val="24"/>
                <w:lang w:val="es-DO"/>
              </w:rPr>
            </w:pPr>
            <w:r w:rsidRPr="000E63A5">
              <w:rPr>
                <w:rFonts w:asciiTheme="minorHAnsi" w:hAnsiTheme="minorHAnsi" w:cstheme="minorHAnsi"/>
                <w:sz w:val="24"/>
                <w:szCs w:val="24"/>
                <w:lang w:val="es-DO"/>
              </w:rPr>
              <w:t>asigurarea cadrului tehnico-economic și juridic necesar implementării investiției de regenerare a Pădurii Noroieni</w:t>
            </w:r>
          </w:p>
          <w:p w14:paraId="387D2631" w14:textId="7F245B89" w:rsidR="00BD122F" w:rsidRPr="000E63A5" w:rsidRDefault="00BD122F" w:rsidP="00EF7FBF">
            <w:pPr>
              <w:pStyle w:val="ListParagraph"/>
              <w:numPr>
                <w:ilvl w:val="0"/>
                <w:numId w:val="18"/>
              </w:numPr>
              <w:spacing w:line="240" w:lineRule="auto"/>
              <w:jc w:val="both"/>
              <w:rPr>
                <w:rFonts w:asciiTheme="minorHAnsi" w:hAnsiTheme="minorHAnsi"/>
                <w:sz w:val="24"/>
                <w:szCs w:val="24"/>
                <w:lang w:val="es-DO"/>
              </w:rPr>
            </w:pPr>
            <w:r w:rsidRPr="000E63A5">
              <w:rPr>
                <w:rFonts w:asciiTheme="minorHAnsi" w:hAnsiTheme="minorHAnsi"/>
                <w:sz w:val="24"/>
                <w:szCs w:val="24"/>
                <w:lang w:val="es-DO"/>
              </w:rPr>
              <w:t>obținerea documentațiilor tehnico-economice elaborate și aprobate pentru realizarea investiției publice.</w:t>
            </w:r>
          </w:p>
          <w:p w14:paraId="06439418" w14:textId="77777777" w:rsidR="00BD122F" w:rsidRDefault="00BD122F" w:rsidP="00371C21">
            <w:pPr>
              <w:pStyle w:val="ListParagraph"/>
              <w:spacing w:after="0" w:line="240" w:lineRule="auto"/>
              <w:ind w:left="0"/>
              <w:jc w:val="both"/>
              <w:rPr>
                <w:rFonts w:asciiTheme="minorHAnsi" w:hAnsiTheme="minorHAnsi"/>
                <w:sz w:val="24"/>
                <w:szCs w:val="24"/>
                <w:lang w:val="ro-RO"/>
              </w:rPr>
            </w:pPr>
          </w:p>
          <w:p w14:paraId="3B0EF022" w14:textId="3A50A124" w:rsidR="00DA3470" w:rsidRPr="0082712F" w:rsidRDefault="00BD122F" w:rsidP="00371C21">
            <w:pPr>
              <w:pStyle w:val="ListParagraph"/>
              <w:spacing w:after="0" w:line="240" w:lineRule="auto"/>
              <w:ind w:left="0"/>
              <w:jc w:val="both"/>
              <w:rPr>
                <w:rFonts w:asciiTheme="minorHAnsi" w:hAnsiTheme="minorHAnsi"/>
                <w:sz w:val="24"/>
                <w:szCs w:val="24"/>
                <w:lang w:val="ro-RO"/>
              </w:rPr>
            </w:pPr>
            <w:r>
              <w:rPr>
                <w:rFonts w:asciiTheme="minorHAnsi" w:hAnsiTheme="minorHAnsi"/>
                <w:sz w:val="24"/>
                <w:szCs w:val="24"/>
                <w:lang w:val="ro-RO"/>
              </w:rPr>
              <w:t xml:space="preserve">Rezultate în urma implementării </w:t>
            </w:r>
            <w:r w:rsidR="007966D1">
              <w:rPr>
                <w:rFonts w:asciiTheme="minorHAnsi" w:hAnsiTheme="minorHAnsi"/>
                <w:sz w:val="24"/>
                <w:szCs w:val="24"/>
                <w:lang w:val="ro-RO"/>
              </w:rPr>
              <w:t xml:space="preserve">proiectului de investiție, </w:t>
            </w:r>
            <w:r>
              <w:rPr>
                <w:rFonts w:asciiTheme="minorHAnsi" w:hAnsiTheme="minorHAnsi"/>
                <w:sz w:val="24"/>
                <w:szCs w:val="24"/>
                <w:lang w:val="ro-RO"/>
              </w:rPr>
              <w:t xml:space="preserve">sunt </w:t>
            </w:r>
            <w:r w:rsidR="00C92B73">
              <w:rPr>
                <w:rFonts w:asciiTheme="minorHAnsi" w:hAnsiTheme="minorHAnsi"/>
                <w:sz w:val="24"/>
                <w:szCs w:val="24"/>
                <w:lang w:val="ro-RO"/>
              </w:rPr>
              <w:t>atât de ordin social-economic și de mediu, cât și de ordin strategic, astfel</w:t>
            </w:r>
            <w:r w:rsidR="00E87A05">
              <w:rPr>
                <w:rFonts w:asciiTheme="minorHAnsi" w:hAnsiTheme="minorHAnsi"/>
                <w:sz w:val="24"/>
                <w:szCs w:val="24"/>
                <w:lang w:val="ro-RO"/>
              </w:rPr>
              <w:t>:</w:t>
            </w:r>
          </w:p>
          <w:p w14:paraId="1746512F" w14:textId="131F0FD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accesului populației municipiului la spații verzi de calitate, sigure și moderne.</w:t>
            </w:r>
          </w:p>
          <w:p w14:paraId="7FA52986" w14:textId="4C21D9E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îmbunătățirea stării de sănătate și a nivelului de bunăstare al locuitorilor prin facilitarea activităților în aer liber.</w:t>
            </w:r>
          </w:p>
          <w:p w14:paraId="7E36F562" w14:textId="125E6AC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coeziunii sociale prin crearea unui spațiu public incluziv, destinat tuturor categoriilor de vârstă.</w:t>
            </w:r>
          </w:p>
          <w:p w14:paraId="1D70AC9C" w14:textId="06A2D2D6"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atractivității municipiului pentru rezidenți și vizitatori.</w:t>
            </w:r>
          </w:p>
          <w:p w14:paraId="30C87730" w14:textId="38A5A6F2"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potențialului turistic al municipiului satu mare.</w:t>
            </w:r>
          </w:p>
          <w:p w14:paraId="1584C30A" w14:textId="67794AF0"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stimularea activităților economice conexe (servicii, evenimente, agrement).</w:t>
            </w:r>
          </w:p>
          <w:p w14:paraId="325FC602" w14:textId="3B9E5A5A"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suprafeței de spațiu verde amenajat și funcțional.</w:t>
            </w:r>
          </w:p>
          <w:p w14:paraId="1F3C001D" w14:textId="3A0983C5"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reducerea efectului de insulă de căldură urbană.</w:t>
            </w:r>
          </w:p>
          <w:p w14:paraId="5BDD13A7" w14:textId="1756CAA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îmbunătățirea calității aerului.</w:t>
            </w:r>
          </w:p>
          <w:p w14:paraId="4B47D392" w14:textId="0CCEC386"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creșterea capacității municipiului de adaptare la schimbările climatice.</w:t>
            </w:r>
          </w:p>
          <w:p w14:paraId="5F0BEE68" w14:textId="06B9FF08" w:rsid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protejarea și valorificarea durabilă a ecosistemului forestier existent.</w:t>
            </w:r>
          </w:p>
          <w:p w14:paraId="4C811C7B" w14:textId="5AF136C1"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consolidarea rolului pădurii noroieni ca pol verde strategic al municipiului satu mare.</w:t>
            </w:r>
          </w:p>
          <w:p w14:paraId="102E6B29" w14:textId="736D12D8"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integrarea zonei în strategiile locale și regionale de dezvoltare urbană durabilă.</w:t>
            </w:r>
          </w:p>
          <w:p w14:paraId="661B45F0" w14:textId="494F7994" w:rsidR="00C92B73" w:rsidRPr="00C92B73" w:rsidRDefault="007966D1" w:rsidP="00371C21">
            <w:pPr>
              <w:pStyle w:val="ListParagraph"/>
              <w:numPr>
                <w:ilvl w:val="0"/>
                <w:numId w:val="36"/>
              </w:numPr>
              <w:spacing w:line="240" w:lineRule="auto"/>
              <w:ind w:left="742" w:hanging="284"/>
              <w:jc w:val="both"/>
              <w:rPr>
                <w:rFonts w:asciiTheme="minorHAnsi" w:hAnsiTheme="minorHAnsi"/>
                <w:sz w:val="24"/>
                <w:szCs w:val="24"/>
                <w:lang w:val="ro-RO"/>
              </w:rPr>
            </w:pPr>
            <w:r w:rsidRPr="00C92B73">
              <w:rPr>
                <w:rFonts w:asciiTheme="minorHAnsi" w:hAnsiTheme="minorHAnsi"/>
                <w:sz w:val="24"/>
                <w:szCs w:val="24"/>
                <w:lang w:val="ro-RO"/>
              </w:rPr>
              <w:t>crearea unui model de intervenție sustenabilă replicabil și în alte zone ale municipiului</w:t>
            </w:r>
          </w:p>
          <w:p w14:paraId="60B5D2B0" w14:textId="77777777" w:rsidR="002E26DA" w:rsidRPr="0082712F" w:rsidRDefault="002E26DA" w:rsidP="00371C21">
            <w:pPr>
              <w:pStyle w:val="ListParagraph"/>
              <w:spacing w:after="0" w:line="240" w:lineRule="auto"/>
              <w:jc w:val="both"/>
              <w:rPr>
                <w:rFonts w:asciiTheme="minorHAnsi" w:hAnsiTheme="minorHAnsi"/>
                <w:sz w:val="24"/>
                <w:szCs w:val="24"/>
                <w:lang w:val="ro-RO"/>
              </w:rPr>
            </w:pPr>
          </w:p>
          <w:p w14:paraId="22A6ED16" w14:textId="77777777" w:rsidR="00371C21" w:rsidRPr="00371C21" w:rsidRDefault="00371C21" w:rsidP="00371C21">
            <w:pPr>
              <w:jc w:val="both"/>
              <w:rPr>
                <w:rFonts w:asciiTheme="minorHAnsi" w:hAnsiTheme="minorHAnsi"/>
              </w:rPr>
            </w:pPr>
            <w:r w:rsidRPr="00371C21">
              <w:rPr>
                <w:rFonts w:asciiTheme="minorHAnsi" w:hAnsiTheme="minorHAnsi"/>
              </w:rPr>
              <w:t>Principii orizontale</w:t>
            </w:r>
          </w:p>
          <w:p w14:paraId="78E23C81" w14:textId="77777777" w:rsidR="00371C21" w:rsidRPr="00371C21" w:rsidRDefault="00371C21" w:rsidP="00371C21">
            <w:pPr>
              <w:jc w:val="both"/>
              <w:rPr>
                <w:rFonts w:asciiTheme="minorHAnsi" w:hAnsiTheme="minorHAnsi"/>
              </w:rPr>
            </w:pPr>
            <w:r w:rsidRPr="00371C21">
              <w:rPr>
                <w:rFonts w:asciiTheme="minorHAnsi" w:hAnsiTheme="minorHAnsi"/>
              </w:rPr>
              <w:t>Proiectul asigură respectarea egalității de șanse și nediscriminarea pe criterii de gen, vârstă, dizabilități, apartenență etnică sau alte criterii sociale, prin: acces liber și egal al tuturor categoriilor sociale, amenajarea spațiilor destinată utilizării publice fără discriminare, organizarea zonelor de recreere, piste și trasee pietonale sunt concepute pentru accesibilitate generală, respectarea principiilor de incluziune (nu există bariere în utilizarea facilităților de către persoane cu dizabilități sau mobilitate redusă, respectiv toate grupurile sociale vor avea acces echitabil la facilitățile de recreere, educație, sport, etc.).</w:t>
            </w:r>
          </w:p>
          <w:p w14:paraId="1A382710" w14:textId="77777777" w:rsidR="00371C21" w:rsidRPr="00371C21" w:rsidRDefault="00371C21" w:rsidP="00371C21">
            <w:pPr>
              <w:jc w:val="both"/>
              <w:rPr>
                <w:rFonts w:asciiTheme="minorHAnsi" w:hAnsiTheme="minorHAnsi"/>
              </w:rPr>
            </w:pPr>
            <w:r w:rsidRPr="00371C21">
              <w:rPr>
                <w:rFonts w:asciiTheme="minorHAnsi" w:hAnsiTheme="minorHAnsi"/>
              </w:rPr>
              <w:t>Investiția integrează măsuri concrete pentru accesibilitate universală, astfel:</w:t>
            </w:r>
          </w:p>
          <w:p w14:paraId="773F5093" w14:textId="656F3B91" w:rsidR="00371C21" w:rsidRPr="000E63A5" w:rsidRDefault="00371C21" w:rsidP="00371C21">
            <w:pPr>
              <w:pStyle w:val="ListParagraph"/>
              <w:numPr>
                <w:ilvl w:val="0"/>
                <w:numId w:val="36"/>
              </w:numPr>
              <w:spacing w:line="240" w:lineRule="auto"/>
              <w:ind w:left="742" w:hanging="284"/>
              <w:jc w:val="both"/>
              <w:rPr>
                <w:rFonts w:asciiTheme="minorHAnsi" w:hAnsiTheme="minorHAnsi"/>
                <w:sz w:val="24"/>
                <w:szCs w:val="24"/>
                <w:lang w:val="es-DO"/>
              </w:rPr>
            </w:pPr>
            <w:r w:rsidRPr="000E63A5">
              <w:rPr>
                <w:rFonts w:asciiTheme="minorHAnsi" w:hAnsiTheme="minorHAnsi"/>
                <w:sz w:val="24"/>
                <w:szCs w:val="24"/>
                <w:lang w:val="es-DO"/>
              </w:rPr>
              <w:lastRenderedPageBreak/>
              <w:t>accesibilitate fizică în teren: alei, rampe, zone de odihnă, locuri de observare și mobilier urban vor fi proiectate conform standardelor pentru acces persoanelor cu dizabilități; traseele pietonale și pistele de biciclete asigură un nivel minim de pantă și suprafețe accesibile;</w:t>
            </w:r>
          </w:p>
          <w:p w14:paraId="53030758" w14:textId="20117F48" w:rsidR="00371C21" w:rsidRPr="000E63A5" w:rsidRDefault="00371C21" w:rsidP="00BD122F">
            <w:pPr>
              <w:pStyle w:val="ListParagraph"/>
              <w:numPr>
                <w:ilvl w:val="0"/>
                <w:numId w:val="36"/>
              </w:numPr>
              <w:spacing w:line="240" w:lineRule="auto"/>
              <w:ind w:left="742" w:hanging="284"/>
              <w:jc w:val="both"/>
              <w:rPr>
                <w:rFonts w:asciiTheme="minorHAnsi" w:hAnsiTheme="minorHAnsi"/>
                <w:sz w:val="24"/>
                <w:szCs w:val="24"/>
                <w:lang w:val="es-DO"/>
              </w:rPr>
            </w:pPr>
            <w:r w:rsidRPr="000E63A5">
              <w:rPr>
                <w:rFonts w:asciiTheme="minorHAnsi" w:hAnsiTheme="minorHAnsi"/>
                <w:sz w:val="24"/>
                <w:szCs w:val="24"/>
                <w:lang w:val="es-DO"/>
              </w:rPr>
              <w:t>semnalizare și orientare: sistem de semnalizare ușor de înțeles, contrast optim și panouri informative adaptate tuturor categoriilor;</w:t>
            </w:r>
          </w:p>
          <w:p w14:paraId="363DA332" w14:textId="0EBDD78C" w:rsidR="00371C21" w:rsidRPr="00371C21" w:rsidRDefault="00371C21" w:rsidP="00BD122F">
            <w:pPr>
              <w:pStyle w:val="ListParagraph"/>
              <w:numPr>
                <w:ilvl w:val="0"/>
                <w:numId w:val="36"/>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facilități speciale: zone dedicate pentru utilizarea de scaune cu rotile, banci la intervale regulate, iluminat adecvat pentru siguranță.</w:t>
            </w:r>
          </w:p>
          <w:p w14:paraId="294BA169" w14:textId="7DC79777" w:rsidR="00371C21" w:rsidRPr="00371C21" w:rsidRDefault="00371C21" w:rsidP="00371C21">
            <w:pPr>
              <w:jc w:val="both"/>
              <w:rPr>
                <w:rFonts w:asciiTheme="minorHAnsi" w:hAnsiTheme="minorHAnsi"/>
              </w:rPr>
            </w:pPr>
            <w:r w:rsidRPr="00371C21">
              <w:rPr>
                <w:rFonts w:asciiTheme="minorHAnsi" w:hAnsiTheme="minorHAnsi"/>
              </w:rPr>
              <w:t>Documentațiile tehnice rezultate vor respecta obligatoriu principiul DNSH (Do No Significant Harm)</w:t>
            </w:r>
            <w:r w:rsidR="004F2312">
              <w:rPr>
                <w:rFonts w:asciiTheme="minorHAnsi" w:hAnsiTheme="minorHAnsi"/>
              </w:rPr>
              <w:t xml:space="preserve">. </w:t>
            </w:r>
            <w:r w:rsidRPr="00371C21">
              <w:rPr>
                <w:rFonts w:asciiTheme="minorHAnsi" w:hAnsiTheme="minorHAnsi"/>
              </w:rPr>
              <w:t>Intervențiile propuse vor include măsuri conforme cu standarde europene, cu un accent pe conservarea biodiversității și utilizarea eficientă a resurselor naturale, vizând o dezvoltare durabilă în raport cu mediul înconjurător. Menționăm câteva elemente precum:</w:t>
            </w:r>
          </w:p>
          <w:p w14:paraId="557C02A6"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Atenuarea schimbărilor climatice prin utilizarea materialelor cu amprentă scăzută de carbon;</w:t>
            </w:r>
          </w:p>
          <w:p w14:paraId="117E7B6A"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Adaptarea la schimbările climatice și utilizarea durabilă a apei, realizată prin revitalizarea lacului cu menținerea echilibrului hidrologic natural și răcirea naturală a aerului;</w:t>
            </w:r>
          </w:p>
          <w:p w14:paraId="3C515492"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Utilizarea materialelor reciclabile și a structurilor modulare, ușor de demontat la finalul ciclului de viață, sprijinind astfel economia circulară;</w:t>
            </w:r>
          </w:p>
          <w:p w14:paraId="17262E52" w14:textId="77777777"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Prevenirea poluării prin intervenții care combină regenerarea zonei cu protecția faunei, se va ține cont de managementul ecologic al șantierului;</w:t>
            </w:r>
          </w:p>
          <w:p w14:paraId="2ECBCBFE" w14:textId="0E5BD975"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Protecția biodiversității prin intervenții stricte de conservare a sitului Natura 2000, corelate cu planurile de management de mediu</w:t>
            </w:r>
            <w:r w:rsidRPr="000E63A5">
              <w:rPr>
                <w:lang w:val="es-DO"/>
              </w:rPr>
              <w:t xml:space="preserve"> </w:t>
            </w:r>
            <w:r w:rsidRPr="00371C21">
              <w:rPr>
                <w:rFonts w:asciiTheme="minorHAnsi" w:hAnsiTheme="minorHAnsi"/>
                <w:sz w:val="24"/>
                <w:szCs w:val="24"/>
                <w:lang w:val="ro-RO"/>
              </w:rPr>
              <w:t>prin amenajarea grădinilor de ploaie;</w:t>
            </w:r>
          </w:p>
          <w:p w14:paraId="0D73D2AA" w14:textId="08DE50B0" w:rsidR="00371C21" w:rsidRPr="00371C21" w:rsidRDefault="00371C21" w:rsidP="004F2312">
            <w:pPr>
              <w:pStyle w:val="ListParagraph"/>
              <w:numPr>
                <w:ilvl w:val="0"/>
                <w:numId w:val="37"/>
              </w:numPr>
              <w:spacing w:line="240" w:lineRule="auto"/>
              <w:ind w:left="742" w:hanging="284"/>
              <w:jc w:val="both"/>
              <w:rPr>
                <w:rFonts w:asciiTheme="minorHAnsi" w:hAnsiTheme="minorHAnsi"/>
                <w:sz w:val="24"/>
                <w:szCs w:val="24"/>
                <w:lang w:val="ro-RO"/>
              </w:rPr>
            </w:pPr>
            <w:r w:rsidRPr="00371C21">
              <w:rPr>
                <w:rFonts w:asciiTheme="minorHAnsi" w:hAnsiTheme="minorHAnsi"/>
                <w:sz w:val="24"/>
                <w:szCs w:val="24"/>
                <w:lang w:val="ro-RO"/>
              </w:rPr>
              <w:t>Implementarea unui sistem de colectare selectivă a deșeurilor în faza de execuție, vizând reciclarea și reutilizarea a cel puțin 70% din masa acestora</w:t>
            </w:r>
            <w:r>
              <w:rPr>
                <w:rFonts w:asciiTheme="minorHAnsi" w:hAnsiTheme="minorHAnsi"/>
                <w:sz w:val="24"/>
                <w:szCs w:val="24"/>
                <w:lang w:val="ro-RO"/>
              </w:rPr>
              <w:t xml:space="preserve">, </w:t>
            </w:r>
            <w:r w:rsidRPr="00371C21">
              <w:rPr>
                <w:rFonts w:asciiTheme="minorHAnsi" w:hAnsiTheme="minorHAnsi"/>
                <w:sz w:val="24"/>
                <w:szCs w:val="24"/>
                <w:lang w:val="ro-RO"/>
              </w:rPr>
              <w:t>în conformitate cu Directiva 2008/98/CE A Parlamentului European și a Consiliului din 19 noiembrie 2008 respectiv cu OUG 92/2001 aprobată prin Legea 17/2023.</w:t>
            </w:r>
          </w:p>
          <w:p w14:paraId="24DBBE61" w14:textId="77777777" w:rsidR="00DF2987" w:rsidRPr="0082712F" w:rsidRDefault="00DF2987" w:rsidP="00371C21">
            <w:pPr>
              <w:pStyle w:val="ListParagraph"/>
              <w:spacing w:after="0" w:line="240" w:lineRule="auto"/>
              <w:ind w:left="406"/>
              <w:jc w:val="both"/>
              <w:rPr>
                <w:rFonts w:asciiTheme="minorHAnsi" w:hAnsiTheme="minorHAnsi"/>
                <w:sz w:val="24"/>
                <w:szCs w:val="24"/>
                <w:lang w:val="ro-RO"/>
              </w:rPr>
            </w:pPr>
          </w:p>
          <w:p w14:paraId="74404F59" w14:textId="596C8DB1" w:rsidR="00B21595" w:rsidRPr="0082712F" w:rsidRDefault="00D86F64" w:rsidP="00371C21">
            <w:pPr>
              <w:pStyle w:val="ListParagraph"/>
              <w:spacing w:after="0" w:line="240" w:lineRule="auto"/>
              <w:ind w:left="0"/>
              <w:jc w:val="both"/>
              <w:rPr>
                <w:rFonts w:asciiTheme="minorHAnsi" w:hAnsiTheme="minorHAnsi"/>
                <w:sz w:val="24"/>
                <w:szCs w:val="24"/>
                <w:lang w:val="ro-RO"/>
              </w:rPr>
            </w:pPr>
            <w:r w:rsidRPr="0082712F">
              <w:rPr>
                <w:rFonts w:asciiTheme="minorHAnsi" w:hAnsiTheme="minorHAnsi"/>
                <w:sz w:val="24"/>
                <w:szCs w:val="24"/>
                <w:lang w:val="ro-RO"/>
              </w:rPr>
              <w:t>Municipiul Satu Mare își asumă utilizarea criteriilor BIM (Building Information Modelling) sau a unei metode echivalente</w:t>
            </w:r>
            <w:r w:rsidR="00136304">
              <w:rPr>
                <w:rFonts w:asciiTheme="minorHAnsi" w:hAnsiTheme="minorHAnsi"/>
                <w:sz w:val="24"/>
                <w:szCs w:val="24"/>
                <w:lang w:val="ro-RO"/>
              </w:rPr>
              <w:t>,</w:t>
            </w:r>
            <w:r w:rsidRPr="0082712F">
              <w:rPr>
                <w:rFonts w:asciiTheme="minorHAnsi" w:hAnsiTheme="minorHAnsi"/>
                <w:sz w:val="24"/>
                <w:szCs w:val="24"/>
                <w:lang w:val="ro-RO"/>
              </w:rPr>
              <w:t xml:space="preserve"> în elaborarea documentațiilor tehnice. Unul dintre multiplele aspecte importante al utilizării criteriilor BIM reprezintă pilonul de eficiență tehnologică care asigură o execuție precisă, fără risipă de materiale și cu o documentare digitală completă pentru exploatarea ulterioară, îndeplinind astfel și criteriul de digitalizare și inovare.</w:t>
            </w:r>
          </w:p>
        </w:tc>
      </w:tr>
      <w:tr w:rsidR="00AF22CD" w:rsidRPr="0082712F" w14:paraId="7C11253E" w14:textId="77777777" w:rsidTr="0089235F">
        <w:trPr>
          <w:gridAfter w:val="1"/>
          <w:wAfter w:w="70" w:type="dxa"/>
          <w:trHeight w:val="197"/>
        </w:trPr>
        <w:tc>
          <w:tcPr>
            <w:tcW w:w="562" w:type="dxa"/>
            <w:vAlign w:val="center"/>
          </w:tcPr>
          <w:p w14:paraId="5B79FBF4" w14:textId="77777777" w:rsidR="00AF22CD" w:rsidRPr="0082712F" w:rsidRDefault="00AF22CD" w:rsidP="00FC66A9">
            <w:pPr>
              <w:pStyle w:val="ListParagraph"/>
              <w:numPr>
                <w:ilvl w:val="0"/>
                <w:numId w:val="2"/>
              </w:numPr>
              <w:rPr>
                <w:rFonts w:asciiTheme="minorHAnsi" w:hAnsiTheme="minorHAnsi"/>
                <w:bCs/>
                <w:sz w:val="24"/>
                <w:szCs w:val="24"/>
                <w:lang w:val="ro-RO"/>
              </w:rPr>
            </w:pPr>
          </w:p>
        </w:tc>
        <w:tc>
          <w:tcPr>
            <w:tcW w:w="9717" w:type="dxa"/>
            <w:vAlign w:val="center"/>
          </w:tcPr>
          <w:p w14:paraId="0FF44FE5" w14:textId="0E936E0C" w:rsidR="003E4D8A" w:rsidRPr="0082712F" w:rsidRDefault="003E4D8A" w:rsidP="00657217">
            <w:pPr>
              <w:rPr>
                <w:rFonts w:asciiTheme="minorHAnsi" w:hAnsiTheme="minorHAnsi"/>
                <w:b/>
                <w:bCs/>
              </w:rPr>
            </w:pPr>
            <w:r w:rsidRPr="0082712F">
              <w:rPr>
                <w:rFonts w:asciiTheme="minorHAnsi" w:hAnsiTheme="minorHAnsi"/>
                <w:b/>
                <w:bCs/>
              </w:rPr>
              <w:t xml:space="preserve">Buget estimat total al investiției  </w:t>
            </w:r>
          </w:p>
          <w:p w14:paraId="7251C1AE" w14:textId="77777777" w:rsidR="00A0009C" w:rsidRPr="00A0009C" w:rsidRDefault="00A0009C" w:rsidP="00A0009C">
            <w:pPr>
              <w:rPr>
                <w:rFonts w:asciiTheme="minorHAnsi" w:hAnsiTheme="minorHAnsi"/>
                <w:i/>
                <w:iCs/>
              </w:rPr>
            </w:pPr>
            <w:r w:rsidRPr="00A0009C">
              <w:rPr>
                <w:rFonts w:asciiTheme="minorHAnsi" w:hAnsiTheme="minorHAnsi"/>
                <w:i/>
                <w:iCs/>
              </w:rPr>
              <w:t>26.988.822,44 RON, din care</w:t>
            </w:r>
            <w:r w:rsidRPr="00A0009C">
              <w:rPr>
                <w:rFonts w:asciiTheme="minorHAnsi" w:hAnsiTheme="minorHAnsi"/>
                <w:i/>
                <w:iCs/>
              </w:rPr>
              <w:tab/>
              <w:t xml:space="preserve"> 22.196.775,53 RON fără TVA</w:t>
            </w:r>
          </w:p>
          <w:p w14:paraId="0C25EFAA" w14:textId="263D4829" w:rsidR="003E4D8A" w:rsidRPr="00A0009C" w:rsidRDefault="00A0009C" w:rsidP="00A0009C">
            <w:pPr>
              <w:pStyle w:val="ListParagraph"/>
              <w:spacing w:after="0" w:line="240" w:lineRule="auto"/>
              <w:ind w:left="0"/>
              <w:rPr>
                <w:rFonts w:asciiTheme="minorHAnsi" w:hAnsiTheme="minorHAnsi"/>
                <w:i/>
                <w:iCs/>
                <w:sz w:val="24"/>
                <w:szCs w:val="24"/>
                <w:lang w:val="ro-RO"/>
              </w:rPr>
            </w:pPr>
            <w:r w:rsidRPr="000E63A5">
              <w:rPr>
                <w:rFonts w:asciiTheme="minorHAnsi" w:hAnsiTheme="minorHAnsi"/>
                <w:i/>
                <w:iCs/>
                <w:sz w:val="24"/>
                <w:szCs w:val="24"/>
                <w:lang w:val="ro-RO"/>
              </w:rPr>
              <w:t xml:space="preserve">  5.295.144,59 EUR, din care     4.354.956,0</w:t>
            </w:r>
            <w:r w:rsidR="00491884" w:rsidRPr="000E63A5">
              <w:rPr>
                <w:rFonts w:asciiTheme="minorHAnsi" w:hAnsiTheme="minorHAnsi"/>
                <w:i/>
                <w:iCs/>
                <w:sz w:val="24"/>
                <w:szCs w:val="24"/>
                <w:lang w:val="ro-RO"/>
              </w:rPr>
              <w:t>6</w:t>
            </w:r>
            <w:r w:rsidRPr="000E63A5">
              <w:rPr>
                <w:rFonts w:asciiTheme="minorHAnsi" w:hAnsiTheme="minorHAnsi"/>
                <w:i/>
                <w:iCs/>
                <w:sz w:val="24"/>
                <w:szCs w:val="24"/>
                <w:lang w:val="ro-RO"/>
              </w:rPr>
              <w:tab/>
              <w:t>EUR fără TVA</w:t>
            </w:r>
          </w:p>
          <w:p w14:paraId="3ECFCC13" w14:textId="7CF51A2F" w:rsidR="00B547BB" w:rsidRPr="0082712F" w:rsidRDefault="00B547BB" w:rsidP="00B547BB">
            <w:pPr>
              <w:rPr>
                <w:rFonts w:asciiTheme="minorHAnsi" w:hAnsiTheme="minorHAnsi"/>
                <w:b/>
                <w:bCs/>
              </w:rPr>
            </w:pPr>
            <w:r w:rsidRPr="0082712F">
              <w:rPr>
                <w:rFonts w:asciiTheme="minorHAnsi" w:hAnsiTheme="minorHAnsi"/>
                <w:b/>
                <w:bCs/>
              </w:rPr>
              <w:t xml:space="preserve">Buget estimat eligibil al investiției  </w:t>
            </w:r>
          </w:p>
          <w:p w14:paraId="44D4D1AA" w14:textId="12F0D149" w:rsidR="00B547BB" w:rsidRPr="00F05438" w:rsidRDefault="00491884" w:rsidP="00B547BB">
            <w:pPr>
              <w:rPr>
                <w:rFonts w:asciiTheme="minorHAnsi" w:hAnsiTheme="minorHAnsi"/>
                <w:i/>
                <w:iCs/>
              </w:rPr>
            </w:pPr>
            <w:r w:rsidRPr="00F05438">
              <w:rPr>
                <w:rFonts w:asciiTheme="minorHAnsi" w:hAnsiTheme="minorHAnsi"/>
                <w:i/>
                <w:iCs/>
              </w:rPr>
              <w:t xml:space="preserve">20.630.171,46 </w:t>
            </w:r>
            <w:r w:rsidR="00B547BB" w:rsidRPr="00F05438">
              <w:rPr>
                <w:rFonts w:asciiTheme="minorHAnsi" w:hAnsiTheme="minorHAnsi"/>
                <w:i/>
                <w:iCs/>
              </w:rPr>
              <w:t xml:space="preserve">RON, din care </w:t>
            </w:r>
            <w:r w:rsidRPr="00F05438">
              <w:rPr>
                <w:rFonts w:asciiTheme="minorHAnsi" w:hAnsiTheme="minorHAnsi"/>
                <w:i/>
                <w:iCs/>
              </w:rPr>
              <w:t>16.941.692,07</w:t>
            </w:r>
            <w:r w:rsidR="00B547BB" w:rsidRPr="00F05438">
              <w:rPr>
                <w:rFonts w:asciiTheme="minorHAnsi" w:hAnsiTheme="minorHAnsi"/>
                <w:i/>
                <w:iCs/>
              </w:rPr>
              <w:t xml:space="preserve"> RON fără TVA</w:t>
            </w:r>
          </w:p>
          <w:p w14:paraId="33AAE995" w14:textId="1BA9BAB6" w:rsidR="00B547BB" w:rsidRDefault="00491884" w:rsidP="00C831CE">
            <w:pPr>
              <w:rPr>
                <w:rFonts w:asciiTheme="minorHAnsi" w:hAnsiTheme="minorHAnsi"/>
                <w:i/>
                <w:iCs/>
              </w:rPr>
            </w:pPr>
            <w:r w:rsidRPr="00F05438">
              <w:rPr>
                <w:rFonts w:asciiTheme="minorHAnsi" w:hAnsiTheme="minorHAnsi"/>
                <w:i/>
                <w:iCs/>
              </w:rPr>
              <w:t xml:space="preserve">  4.047.591,96 </w:t>
            </w:r>
            <w:r w:rsidR="00B547BB" w:rsidRPr="00F05438">
              <w:rPr>
                <w:rFonts w:asciiTheme="minorHAnsi" w:hAnsiTheme="minorHAnsi"/>
                <w:i/>
                <w:iCs/>
              </w:rPr>
              <w:t xml:space="preserve">EUR, din care </w:t>
            </w:r>
            <w:r w:rsidRPr="00F05438">
              <w:rPr>
                <w:rFonts w:asciiTheme="minorHAnsi" w:hAnsiTheme="minorHAnsi"/>
                <w:i/>
                <w:iCs/>
              </w:rPr>
              <w:t xml:space="preserve">   3.323.920,83</w:t>
            </w:r>
            <w:r w:rsidR="00B547BB" w:rsidRPr="00F05438">
              <w:rPr>
                <w:rFonts w:asciiTheme="minorHAnsi" w:hAnsiTheme="minorHAnsi"/>
                <w:i/>
                <w:iCs/>
              </w:rPr>
              <w:t xml:space="preserve"> EUR fără TVA</w:t>
            </w:r>
          </w:p>
          <w:p w14:paraId="5D38F428" w14:textId="77777777" w:rsidR="00C831CE" w:rsidRPr="0082712F" w:rsidRDefault="00C831CE" w:rsidP="00C831CE">
            <w:pPr>
              <w:rPr>
                <w:rFonts w:asciiTheme="minorHAnsi" w:hAnsiTheme="minorHAnsi"/>
                <w:i/>
                <w:iCs/>
              </w:rPr>
            </w:pPr>
          </w:p>
          <w:p w14:paraId="1423E2BB" w14:textId="0FD4E220" w:rsidR="00AF22CD" w:rsidRPr="0082712F" w:rsidRDefault="33310857" w:rsidP="10AEE280">
            <w:pPr>
              <w:pStyle w:val="ListParagraph"/>
              <w:spacing w:after="0" w:line="240" w:lineRule="auto"/>
              <w:ind w:left="0"/>
              <w:rPr>
                <w:rFonts w:asciiTheme="minorHAnsi" w:hAnsiTheme="minorHAnsi"/>
                <w:i/>
                <w:iCs/>
                <w:sz w:val="24"/>
                <w:szCs w:val="24"/>
                <w:lang w:val="ro-RO"/>
              </w:rPr>
            </w:pPr>
            <w:r w:rsidRPr="0082712F">
              <w:rPr>
                <w:rFonts w:asciiTheme="minorHAnsi" w:hAnsiTheme="minorHAnsi"/>
                <w:sz w:val="24"/>
                <w:szCs w:val="24"/>
                <w:lang w:val="ro-RO"/>
              </w:rPr>
              <w:t>*Notă</w:t>
            </w:r>
            <w:r w:rsidR="006F61E1" w:rsidRPr="0082712F">
              <w:rPr>
                <w:rFonts w:asciiTheme="minorHAnsi" w:hAnsiTheme="minorHAnsi"/>
                <w:sz w:val="24"/>
                <w:szCs w:val="24"/>
                <w:lang w:val="ro-RO"/>
              </w:rPr>
              <w:t xml:space="preserve"> </w:t>
            </w:r>
            <w:r w:rsidR="00020C82" w:rsidRPr="0082712F">
              <w:rPr>
                <w:rFonts w:asciiTheme="minorHAnsi" w:hAnsiTheme="minorHAnsi"/>
                <w:i/>
                <w:iCs/>
                <w:lang w:val="ro-RO"/>
              </w:rPr>
              <w:t>*Cursul valutar la care se va calcula încadrarea în respectivele valori este cursul InforEuro din luna publicării Ghidului solicitantului</w:t>
            </w:r>
            <w:r w:rsidR="00682521" w:rsidRPr="0082712F">
              <w:rPr>
                <w:rFonts w:asciiTheme="minorHAnsi" w:hAnsiTheme="minorHAnsi"/>
                <w:i/>
                <w:iCs/>
                <w:lang w:val="ro-RO"/>
              </w:rPr>
              <w:t xml:space="preserve"> (1 euro = 5,0969 lei)</w:t>
            </w:r>
            <w:r w:rsidR="00020C82" w:rsidRPr="0082712F">
              <w:rPr>
                <w:rFonts w:asciiTheme="minorHAnsi" w:hAnsiTheme="minorHAnsi"/>
                <w:i/>
                <w:iCs/>
                <w:lang w:val="ro-RO"/>
              </w:rPr>
              <w:t>.</w:t>
            </w:r>
          </w:p>
          <w:p w14:paraId="71C3B55A" w14:textId="1BC64AAA" w:rsidR="00494ED4" w:rsidRPr="0082712F" w:rsidRDefault="00494ED4" w:rsidP="001875FC">
            <w:pPr>
              <w:pStyle w:val="ListParagraph"/>
              <w:spacing w:after="0" w:line="240" w:lineRule="auto"/>
              <w:ind w:left="0"/>
              <w:rPr>
                <w:rFonts w:asciiTheme="minorHAnsi" w:hAnsiTheme="minorHAnsi"/>
                <w:i/>
                <w:iCs/>
                <w:sz w:val="24"/>
                <w:szCs w:val="24"/>
                <w:lang w:val="ro-RO"/>
              </w:rPr>
            </w:pPr>
          </w:p>
        </w:tc>
      </w:tr>
      <w:tr w:rsidR="004E658F" w:rsidRPr="0082712F" w14:paraId="7D596916" w14:textId="77777777" w:rsidTr="0089235F">
        <w:trPr>
          <w:trHeight w:val="197"/>
        </w:trPr>
        <w:tc>
          <w:tcPr>
            <w:tcW w:w="10349" w:type="dxa"/>
            <w:gridSpan w:val="3"/>
            <w:shd w:val="clear" w:color="auto" w:fill="B8CCE4" w:themeFill="accent1" w:themeFillTint="66"/>
            <w:vAlign w:val="center"/>
          </w:tcPr>
          <w:p w14:paraId="3B0DB9D4" w14:textId="518B7353" w:rsidR="004E658F" w:rsidRPr="0082712F" w:rsidRDefault="004E658F" w:rsidP="00FC66A9">
            <w:pPr>
              <w:pStyle w:val="ListParagraph"/>
              <w:numPr>
                <w:ilvl w:val="0"/>
                <w:numId w:val="7"/>
              </w:numPr>
              <w:spacing w:after="0" w:line="240" w:lineRule="auto"/>
              <w:rPr>
                <w:rFonts w:asciiTheme="minorHAnsi" w:hAnsiTheme="minorHAnsi"/>
                <w:b/>
                <w:bCs/>
                <w:sz w:val="24"/>
                <w:szCs w:val="24"/>
                <w:lang w:val="ro-RO"/>
              </w:rPr>
            </w:pPr>
            <w:r w:rsidRPr="0082712F">
              <w:rPr>
                <w:rFonts w:asciiTheme="minorHAnsi" w:hAnsiTheme="minorHAnsi"/>
                <w:b/>
                <w:bCs/>
                <w:sz w:val="24"/>
                <w:szCs w:val="24"/>
                <w:lang w:val="ro-RO"/>
              </w:rPr>
              <w:lastRenderedPageBreak/>
              <w:t>Date referitoare la documenta</w:t>
            </w:r>
            <w:r w:rsidR="0DF8BB34" w:rsidRPr="0082712F">
              <w:rPr>
                <w:rFonts w:asciiTheme="minorHAnsi" w:hAnsiTheme="minorHAnsi"/>
                <w:b/>
                <w:bCs/>
                <w:sz w:val="24"/>
                <w:szCs w:val="24"/>
                <w:lang w:val="ro-RO"/>
              </w:rPr>
              <w:t>ț</w:t>
            </w:r>
            <w:r w:rsidRPr="0082712F">
              <w:rPr>
                <w:rFonts w:asciiTheme="minorHAnsi" w:hAnsiTheme="minorHAnsi"/>
                <w:b/>
                <w:bCs/>
                <w:sz w:val="24"/>
                <w:szCs w:val="24"/>
                <w:lang w:val="ro-RO"/>
              </w:rPr>
              <w:t>ia tehnico-economic</w:t>
            </w:r>
            <w:r w:rsidR="12FB6D6A" w:rsidRPr="0082712F">
              <w:rPr>
                <w:rFonts w:asciiTheme="minorHAnsi" w:hAnsiTheme="minorHAnsi"/>
                <w:b/>
                <w:bCs/>
                <w:sz w:val="24"/>
                <w:szCs w:val="24"/>
                <w:lang w:val="ro-RO"/>
              </w:rPr>
              <w:t>ă</w:t>
            </w:r>
            <w:r w:rsidR="00230496" w:rsidRPr="0082712F">
              <w:rPr>
                <w:rFonts w:asciiTheme="minorHAnsi" w:hAnsiTheme="minorHAnsi"/>
                <w:b/>
                <w:bCs/>
                <w:sz w:val="24"/>
                <w:szCs w:val="24"/>
                <w:lang w:val="ro-RO"/>
              </w:rPr>
              <w:t xml:space="preserve"> pentru care se solicit</w:t>
            </w:r>
            <w:r w:rsidR="1B0973FC" w:rsidRPr="0082712F">
              <w:rPr>
                <w:rFonts w:asciiTheme="minorHAnsi" w:hAnsiTheme="minorHAnsi"/>
                <w:b/>
                <w:bCs/>
                <w:sz w:val="24"/>
                <w:szCs w:val="24"/>
                <w:lang w:val="ro-RO"/>
              </w:rPr>
              <w:t>ă</w:t>
            </w:r>
            <w:r w:rsidR="00230496" w:rsidRPr="0082712F">
              <w:rPr>
                <w:rFonts w:asciiTheme="minorHAnsi" w:hAnsiTheme="minorHAnsi"/>
                <w:b/>
                <w:bCs/>
                <w:sz w:val="24"/>
                <w:szCs w:val="24"/>
                <w:lang w:val="ro-RO"/>
              </w:rPr>
              <w:t xml:space="preserve"> finan</w:t>
            </w:r>
            <w:r w:rsidR="58FA191E" w:rsidRPr="0082712F">
              <w:rPr>
                <w:rFonts w:asciiTheme="minorHAnsi" w:hAnsiTheme="minorHAnsi"/>
                <w:b/>
                <w:bCs/>
                <w:sz w:val="24"/>
                <w:szCs w:val="24"/>
                <w:lang w:val="ro-RO"/>
              </w:rPr>
              <w:t>ț</w:t>
            </w:r>
            <w:r w:rsidR="00230496" w:rsidRPr="0082712F">
              <w:rPr>
                <w:rFonts w:asciiTheme="minorHAnsi" w:hAnsiTheme="minorHAnsi"/>
                <w:b/>
                <w:bCs/>
                <w:sz w:val="24"/>
                <w:szCs w:val="24"/>
                <w:lang w:val="ro-RO"/>
              </w:rPr>
              <w:t>are</w:t>
            </w:r>
          </w:p>
          <w:p w14:paraId="08F6C111" w14:textId="7D983E28" w:rsidR="009B738C" w:rsidRPr="0082712F" w:rsidRDefault="009B738C" w:rsidP="00657217">
            <w:pPr>
              <w:pStyle w:val="ListParagraph"/>
              <w:spacing w:after="0" w:line="240" w:lineRule="auto"/>
              <w:ind w:left="1080"/>
              <w:rPr>
                <w:rFonts w:asciiTheme="minorHAnsi" w:hAnsiTheme="minorHAnsi"/>
                <w:b/>
                <w:bCs/>
                <w:sz w:val="24"/>
                <w:szCs w:val="24"/>
                <w:lang w:val="ro-RO"/>
              </w:rPr>
            </w:pPr>
          </w:p>
        </w:tc>
      </w:tr>
      <w:tr w:rsidR="00154BEA" w:rsidRPr="0082712F" w14:paraId="56565BD3" w14:textId="77777777" w:rsidTr="0089235F">
        <w:trPr>
          <w:gridAfter w:val="1"/>
          <w:wAfter w:w="70" w:type="dxa"/>
          <w:trHeight w:val="197"/>
        </w:trPr>
        <w:tc>
          <w:tcPr>
            <w:tcW w:w="562" w:type="dxa"/>
            <w:vAlign w:val="center"/>
          </w:tcPr>
          <w:p w14:paraId="684F411A" w14:textId="77777777" w:rsidR="00154BEA" w:rsidRPr="0082712F" w:rsidRDefault="00154BEA" w:rsidP="00FC66A9">
            <w:pPr>
              <w:pStyle w:val="ListParagraph"/>
              <w:numPr>
                <w:ilvl w:val="0"/>
                <w:numId w:val="2"/>
              </w:numPr>
              <w:rPr>
                <w:rFonts w:asciiTheme="minorHAnsi" w:hAnsiTheme="minorHAnsi"/>
                <w:bCs/>
                <w:sz w:val="24"/>
                <w:szCs w:val="24"/>
                <w:lang w:val="ro-RO"/>
              </w:rPr>
            </w:pPr>
          </w:p>
        </w:tc>
        <w:tc>
          <w:tcPr>
            <w:tcW w:w="9717" w:type="dxa"/>
            <w:vAlign w:val="center"/>
          </w:tcPr>
          <w:p w14:paraId="3EA796E5" w14:textId="721D250F" w:rsidR="00154BEA" w:rsidRPr="00744356" w:rsidRDefault="00F648E8" w:rsidP="002A0CEE">
            <w:pPr>
              <w:pStyle w:val="ListParagraph"/>
              <w:spacing w:after="0" w:line="240" w:lineRule="auto"/>
              <w:ind w:left="0"/>
              <w:rPr>
                <w:rFonts w:asciiTheme="minorHAnsi" w:hAnsiTheme="minorHAnsi"/>
                <w:b/>
                <w:bCs/>
                <w:sz w:val="24"/>
                <w:szCs w:val="24"/>
                <w:lang w:val="ro-RO"/>
              </w:rPr>
            </w:pPr>
            <w:r w:rsidRPr="00744356">
              <w:rPr>
                <w:rFonts w:asciiTheme="minorHAnsi" w:hAnsiTheme="minorHAnsi"/>
                <w:b/>
                <w:bCs/>
                <w:sz w:val="24"/>
                <w:szCs w:val="24"/>
                <w:lang w:val="ro-RO"/>
              </w:rPr>
              <w:t xml:space="preserve">2. </w:t>
            </w:r>
            <w:r w:rsidR="00154BEA" w:rsidRPr="00744356">
              <w:rPr>
                <w:rFonts w:asciiTheme="minorHAnsi" w:hAnsiTheme="minorHAnsi"/>
                <w:b/>
                <w:bCs/>
                <w:sz w:val="24"/>
                <w:szCs w:val="24"/>
                <w:lang w:val="ro-RO"/>
              </w:rPr>
              <w:t>Documentații tehnico- economice pentru care se solicită finanțare</w:t>
            </w:r>
          </w:p>
          <w:p w14:paraId="2B07811E" w14:textId="77777777" w:rsidR="00F05189" w:rsidRPr="00744356" w:rsidRDefault="00F05189" w:rsidP="002A0CEE">
            <w:pPr>
              <w:pStyle w:val="ListParagraph"/>
              <w:spacing w:after="0" w:line="240" w:lineRule="auto"/>
              <w:ind w:left="0"/>
              <w:rPr>
                <w:rFonts w:asciiTheme="minorHAnsi" w:hAnsiTheme="minorHAnsi"/>
                <w:b/>
                <w:bCs/>
                <w:sz w:val="24"/>
                <w:szCs w:val="24"/>
                <w:lang w:val="ro-RO"/>
              </w:rPr>
            </w:pPr>
          </w:p>
          <w:p w14:paraId="7AFA6AE9" w14:textId="5DF73787" w:rsidR="00154BEA" w:rsidRPr="00744356" w:rsidRDefault="00154BEA" w:rsidP="002A0CEE">
            <w:pPr>
              <w:pStyle w:val="ListParagraph"/>
              <w:spacing w:after="0" w:line="240" w:lineRule="auto"/>
              <w:ind w:left="0"/>
              <w:rPr>
                <w:rFonts w:asciiTheme="minorHAnsi" w:hAnsiTheme="minorHAnsi"/>
                <w:b/>
                <w:bCs/>
                <w:sz w:val="24"/>
                <w:szCs w:val="24"/>
                <w:lang w:val="ro-RO"/>
              </w:rPr>
            </w:pPr>
            <w:r w:rsidRPr="00744356">
              <w:rPr>
                <w:rFonts w:asciiTheme="minorHAnsi" w:hAnsiTheme="minorHAnsi"/>
                <w:sz w:val="24"/>
                <w:szCs w:val="24"/>
                <w:lang w:val="ro-RO"/>
              </w:rPr>
              <w:t xml:space="preserve">b) </w:t>
            </w:r>
            <w:r w:rsidR="00F05189" w:rsidRPr="00744356">
              <w:rPr>
                <w:rFonts w:asciiTheme="minorHAnsi" w:hAnsiTheme="minorHAnsi"/>
                <w:sz w:val="24"/>
                <w:szCs w:val="24"/>
                <w:lang w:val="ro-RO"/>
              </w:rPr>
              <w:t xml:space="preserve">Documentație Tehnică pentru Autorizarea Executării Lucrărilor de Construcții </w:t>
            </w:r>
            <w:r w:rsidR="00F05189" w:rsidRPr="00744356">
              <w:rPr>
                <w:rFonts w:asciiTheme="minorHAnsi" w:hAnsiTheme="minorHAnsi"/>
                <w:b/>
                <w:bCs/>
                <w:sz w:val="24"/>
                <w:szCs w:val="24"/>
                <w:lang w:val="ro-RO"/>
              </w:rPr>
              <w:t>(DTAC)</w:t>
            </w:r>
            <w:r w:rsidR="00E65B68" w:rsidRPr="00744356">
              <w:rPr>
                <w:rFonts w:asciiTheme="minorHAnsi" w:hAnsiTheme="minorHAnsi"/>
                <w:b/>
                <w:bCs/>
                <w:sz w:val="24"/>
                <w:szCs w:val="24"/>
                <w:lang w:val="ro-RO"/>
              </w:rPr>
              <w:t>/</w:t>
            </w:r>
            <w:r w:rsidR="00E65B68" w:rsidRPr="00744356">
              <w:rPr>
                <w:rFonts w:asciiTheme="minorHAnsi" w:hAnsiTheme="minorHAnsi"/>
                <w:sz w:val="24"/>
                <w:szCs w:val="24"/>
                <w:lang w:val="ro-RO"/>
              </w:rPr>
              <w:t xml:space="preserve"> Documentație Tehnică pentru obținerea Autorizației de Desființare (</w:t>
            </w:r>
            <w:r w:rsidR="00E65B68" w:rsidRPr="00744356">
              <w:rPr>
                <w:rFonts w:asciiTheme="minorHAnsi" w:hAnsiTheme="minorHAnsi"/>
                <w:b/>
                <w:bCs/>
                <w:sz w:val="24"/>
                <w:szCs w:val="24"/>
                <w:lang w:val="ro-RO"/>
              </w:rPr>
              <w:t>DTAD)</w:t>
            </w:r>
            <w:r w:rsidR="00F05189" w:rsidRPr="00744356">
              <w:rPr>
                <w:rFonts w:asciiTheme="minorHAnsi" w:hAnsiTheme="minorHAnsi"/>
                <w:sz w:val="24"/>
                <w:szCs w:val="24"/>
                <w:lang w:val="ro-RO"/>
              </w:rPr>
              <w:t xml:space="preserve"> + Proiect tehnic </w:t>
            </w:r>
            <w:r w:rsidR="00FA0CB1" w:rsidRPr="00744356">
              <w:rPr>
                <w:rFonts w:asciiTheme="minorHAnsi" w:hAnsiTheme="minorHAnsi"/>
                <w:sz w:val="24"/>
                <w:szCs w:val="24"/>
                <w:lang w:val="ro-RO"/>
              </w:rPr>
              <w:t>ș</w:t>
            </w:r>
            <w:r w:rsidR="00F05189" w:rsidRPr="00744356">
              <w:rPr>
                <w:rFonts w:asciiTheme="minorHAnsi" w:hAnsiTheme="minorHAnsi"/>
                <w:sz w:val="24"/>
                <w:szCs w:val="24"/>
                <w:lang w:val="ro-RO"/>
              </w:rPr>
              <w:t>i detalii de execu</w:t>
            </w:r>
            <w:r w:rsidR="00FA0CB1" w:rsidRPr="00744356">
              <w:rPr>
                <w:rFonts w:asciiTheme="minorHAnsi" w:hAnsiTheme="minorHAnsi"/>
                <w:sz w:val="24"/>
                <w:szCs w:val="24"/>
                <w:lang w:val="ro-RO"/>
              </w:rPr>
              <w:t>ț</w:t>
            </w:r>
            <w:r w:rsidR="00F05189" w:rsidRPr="00744356">
              <w:rPr>
                <w:rFonts w:asciiTheme="minorHAnsi" w:hAnsiTheme="minorHAnsi"/>
                <w:sz w:val="24"/>
                <w:szCs w:val="24"/>
                <w:lang w:val="ro-RO"/>
              </w:rPr>
              <w:t xml:space="preserve">ie </w:t>
            </w:r>
            <w:r w:rsidR="00F05189" w:rsidRPr="00744356">
              <w:rPr>
                <w:rFonts w:asciiTheme="minorHAnsi" w:hAnsiTheme="minorHAnsi"/>
                <w:b/>
                <w:bCs/>
                <w:sz w:val="24"/>
                <w:szCs w:val="24"/>
                <w:lang w:val="ro-RO"/>
              </w:rPr>
              <w:t>(PT</w:t>
            </w:r>
            <w:r w:rsidR="00FA0CB1" w:rsidRPr="00744356">
              <w:rPr>
                <w:rFonts w:asciiTheme="minorHAnsi" w:hAnsiTheme="minorHAnsi"/>
                <w:b/>
                <w:bCs/>
                <w:sz w:val="24"/>
                <w:szCs w:val="24"/>
                <w:lang w:val="ro-RO"/>
              </w:rPr>
              <w:t>+DE</w:t>
            </w:r>
            <w:r w:rsidR="00F05189" w:rsidRPr="00744356">
              <w:rPr>
                <w:rFonts w:asciiTheme="minorHAnsi" w:hAnsiTheme="minorHAnsi"/>
                <w:b/>
                <w:bCs/>
                <w:sz w:val="24"/>
                <w:szCs w:val="24"/>
                <w:lang w:val="ro-RO"/>
              </w:rPr>
              <w:t>)</w:t>
            </w:r>
            <w:r w:rsidR="00934A80" w:rsidRPr="00744356">
              <w:rPr>
                <w:rFonts w:asciiTheme="minorHAnsi" w:hAnsiTheme="minorHAnsi"/>
                <w:b/>
                <w:bCs/>
                <w:sz w:val="24"/>
                <w:szCs w:val="24"/>
                <w:lang w:val="ro-RO"/>
              </w:rPr>
              <w:t xml:space="preserve"> – </w:t>
            </w:r>
            <w:r w:rsidR="009607AD" w:rsidRPr="00744356">
              <w:rPr>
                <w:rFonts w:asciiTheme="minorHAnsi" w:hAnsiTheme="minorHAnsi"/>
                <w:b/>
                <w:bCs/>
                <w:sz w:val="24"/>
                <w:szCs w:val="24"/>
                <w:lang w:val="ro-RO"/>
              </w:rPr>
              <w:t xml:space="preserve">8 </w:t>
            </w:r>
            <w:r w:rsidR="00934A80" w:rsidRPr="00744356">
              <w:rPr>
                <w:rFonts w:asciiTheme="minorHAnsi" w:hAnsiTheme="minorHAnsi"/>
                <w:b/>
                <w:bCs/>
                <w:sz w:val="24"/>
                <w:szCs w:val="24"/>
                <w:lang w:val="ro-RO"/>
              </w:rPr>
              <w:t>puncte</w:t>
            </w:r>
          </w:p>
          <w:p w14:paraId="493E0798" w14:textId="77777777" w:rsidR="004E658F" w:rsidRPr="00744356" w:rsidRDefault="004E658F" w:rsidP="002A0CEE">
            <w:pPr>
              <w:pStyle w:val="ListParagraph"/>
              <w:spacing w:after="0" w:line="240" w:lineRule="auto"/>
              <w:ind w:left="0"/>
              <w:rPr>
                <w:rFonts w:asciiTheme="minorHAnsi" w:hAnsiTheme="minorHAnsi"/>
                <w:sz w:val="24"/>
                <w:szCs w:val="24"/>
                <w:lang w:val="ro-RO"/>
              </w:rPr>
            </w:pPr>
          </w:p>
          <w:p w14:paraId="799A2463" w14:textId="72D2CA59" w:rsidR="00B22806" w:rsidRPr="00744356" w:rsidRDefault="00D838D1" w:rsidP="002A0CEE">
            <w:pPr>
              <w:pStyle w:val="ListParagraph"/>
              <w:spacing w:after="0" w:line="240" w:lineRule="auto"/>
              <w:ind w:left="0"/>
              <w:jc w:val="both"/>
              <w:rPr>
                <w:rFonts w:asciiTheme="minorHAnsi" w:hAnsiTheme="minorHAnsi"/>
                <w:sz w:val="24"/>
                <w:szCs w:val="24"/>
                <w:lang w:val="ro-RO"/>
              </w:rPr>
            </w:pPr>
            <w:r w:rsidRPr="00744356">
              <w:rPr>
                <w:rFonts w:asciiTheme="minorHAnsi" w:hAnsiTheme="minorHAnsi"/>
                <w:sz w:val="24"/>
                <w:szCs w:val="24"/>
                <w:lang w:val="ro-RO"/>
              </w:rPr>
              <w:t>C</w:t>
            </w:r>
            <w:r w:rsidR="00B22806" w:rsidRPr="00744356">
              <w:rPr>
                <w:rFonts w:asciiTheme="minorHAnsi" w:hAnsiTheme="minorHAnsi"/>
                <w:sz w:val="24"/>
                <w:szCs w:val="24"/>
                <w:lang w:val="ro-RO"/>
              </w:rPr>
              <w:t xml:space="preserve">omisia </w:t>
            </w:r>
            <w:r w:rsidR="00096E3C">
              <w:rPr>
                <w:rFonts w:asciiTheme="minorHAnsi" w:hAnsiTheme="minorHAnsi"/>
                <w:sz w:val="24"/>
                <w:szCs w:val="24"/>
                <w:lang w:val="ro-RO"/>
              </w:rPr>
              <w:t xml:space="preserve">de recepție a studiilor de fezabilitate și a proiectelor tehnice, </w:t>
            </w:r>
            <w:r w:rsidR="00B22806" w:rsidRPr="00744356">
              <w:rPr>
                <w:rFonts w:asciiTheme="minorHAnsi" w:hAnsiTheme="minorHAnsi"/>
                <w:sz w:val="24"/>
                <w:szCs w:val="24"/>
                <w:lang w:val="ro-RO"/>
              </w:rPr>
              <w:t xml:space="preserve">numită prin </w:t>
            </w:r>
            <w:r w:rsidRPr="00744356">
              <w:rPr>
                <w:rFonts w:asciiTheme="minorHAnsi" w:hAnsiTheme="minorHAnsi"/>
                <w:sz w:val="24"/>
                <w:szCs w:val="24"/>
                <w:lang w:val="ro-RO"/>
              </w:rPr>
              <w:t>D</w:t>
            </w:r>
            <w:r w:rsidR="00B22806" w:rsidRPr="00744356">
              <w:rPr>
                <w:rFonts w:asciiTheme="minorHAnsi" w:hAnsiTheme="minorHAnsi"/>
                <w:sz w:val="24"/>
                <w:szCs w:val="24"/>
                <w:lang w:val="ro-RO"/>
              </w:rPr>
              <w:t xml:space="preserve">ispoziția Primarului Municipiului Satu Mare nr. </w:t>
            </w:r>
            <w:r w:rsidRPr="00744356">
              <w:rPr>
                <w:rFonts w:asciiTheme="minorHAnsi" w:hAnsiTheme="minorHAnsi"/>
                <w:sz w:val="24"/>
                <w:szCs w:val="24"/>
                <w:lang w:val="ro-RO"/>
              </w:rPr>
              <w:t>153/11.02.2020</w:t>
            </w:r>
            <w:r w:rsidR="00C831CE">
              <w:rPr>
                <w:rFonts w:asciiTheme="minorHAnsi" w:hAnsiTheme="minorHAnsi"/>
                <w:sz w:val="24"/>
                <w:szCs w:val="24"/>
                <w:lang w:val="ro-RO"/>
              </w:rPr>
              <w:t>,</w:t>
            </w:r>
            <w:r w:rsidRPr="00744356">
              <w:rPr>
                <w:rFonts w:asciiTheme="minorHAnsi" w:hAnsiTheme="minorHAnsi"/>
                <w:sz w:val="24"/>
                <w:szCs w:val="24"/>
                <w:lang w:val="ro-RO"/>
              </w:rPr>
              <w:t xml:space="preserve"> </w:t>
            </w:r>
            <w:r w:rsidR="00B22806" w:rsidRPr="00744356">
              <w:rPr>
                <w:rFonts w:asciiTheme="minorHAnsi" w:hAnsiTheme="minorHAnsi"/>
                <w:sz w:val="24"/>
                <w:szCs w:val="24"/>
                <w:lang w:val="ro-RO"/>
              </w:rPr>
              <w:t xml:space="preserve">a verificat dacă serviciile de proiectare au fost prestate conform caietului de sarcini și a acceptat soluțiile tehnico-economice propuse pentru reabilitarea Pădurii Noroieni </w:t>
            </w:r>
            <w:r w:rsidRPr="00744356">
              <w:rPr>
                <w:rFonts w:asciiTheme="minorHAnsi" w:hAnsiTheme="minorHAnsi"/>
                <w:sz w:val="24"/>
                <w:szCs w:val="24"/>
                <w:lang w:val="ro-RO"/>
              </w:rPr>
              <w:t>cuprinse în Documentația de Avizare a Lucrărilor de Intervenții (DALI)</w:t>
            </w:r>
            <w:r w:rsidR="00B22806" w:rsidRPr="00744356">
              <w:rPr>
                <w:rFonts w:asciiTheme="minorHAnsi" w:hAnsiTheme="minorHAnsi"/>
                <w:sz w:val="24"/>
                <w:szCs w:val="24"/>
                <w:lang w:val="ro-RO"/>
              </w:rPr>
              <w:t>. Totodată</w:t>
            </w:r>
            <w:r w:rsidR="006D4544" w:rsidRPr="00744356">
              <w:rPr>
                <w:rFonts w:asciiTheme="minorHAnsi" w:hAnsiTheme="minorHAnsi"/>
                <w:sz w:val="24"/>
                <w:szCs w:val="24"/>
                <w:lang w:val="ro-RO"/>
              </w:rPr>
              <w:t>,</w:t>
            </w:r>
            <w:r w:rsidR="00B22806" w:rsidRPr="00744356">
              <w:rPr>
                <w:rFonts w:asciiTheme="minorHAnsi" w:hAnsiTheme="minorHAnsi"/>
                <w:sz w:val="24"/>
                <w:szCs w:val="24"/>
                <w:lang w:val="ro-RO"/>
              </w:rPr>
              <w:t xml:space="preserve"> a avut loc verificarea conținutului conform HG 907/2016, documentația respectând structura-cadru legală. </w:t>
            </w:r>
            <w:r w:rsidR="006D4544" w:rsidRPr="00744356">
              <w:rPr>
                <w:rFonts w:asciiTheme="minorHAnsi" w:hAnsiTheme="minorHAnsi"/>
                <w:sz w:val="24"/>
                <w:szCs w:val="24"/>
                <w:lang w:val="ro-RO"/>
              </w:rPr>
              <w:t xml:space="preserve">În urma analizării documentației tehnico-economice faza DALI, care s-a desfășurat în 3 etape, s-au încheiat procesele verbale de recepție nr. 50130/30.08.2024, nr. 34734/29.05.2025 și nr. 67638/17.11.2025, aferente fiecărei etape. </w:t>
            </w:r>
            <w:r w:rsidR="00B22806" w:rsidRPr="00744356">
              <w:rPr>
                <w:rFonts w:asciiTheme="minorHAnsi" w:hAnsiTheme="minorHAnsi"/>
                <w:sz w:val="24"/>
                <w:szCs w:val="24"/>
                <w:lang w:val="ro-RO"/>
              </w:rPr>
              <w:t xml:space="preserve">Prin Hotărârea Consiliului Local </w:t>
            </w:r>
            <w:r w:rsidR="006D4544" w:rsidRPr="00744356">
              <w:rPr>
                <w:rFonts w:asciiTheme="minorHAnsi" w:hAnsiTheme="minorHAnsi"/>
                <w:sz w:val="24"/>
                <w:szCs w:val="24"/>
                <w:lang w:val="ro-RO"/>
              </w:rPr>
              <w:t xml:space="preserve">nr. 28/29.01.2026, </w:t>
            </w:r>
            <w:r w:rsidR="00B22806" w:rsidRPr="00744356">
              <w:rPr>
                <w:rFonts w:asciiTheme="minorHAnsi" w:hAnsiTheme="minorHAnsi"/>
                <w:sz w:val="24"/>
                <w:szCs w:val="24"/>
                <w:lang w:val="ro-RO"/>
              </w:rPr>
              <w:t>s-a aprobat</w:t>
            </w:r>
            <w:r w:rsidR="006D4544" w:rsidRPr="00744356">
              <w:rPr>
                <w:rFonts w:asciiTheme="minorHAnsi" w:hAnsiTheme="minorHAnsi"/>
                <w:sz w:val="24"/>
                <w:szCs w:val="24"/>
                <w:lang w:val="ro-RO"/>
              </w:rPr>
              <w:t xml:space="preserve"> documentația tehnico-economică de avizare a lucrărilor de intervenție și</w:t>
            </w:r>
            <w:r w:rsidR="00B22806" w:rsidRPr="00744356">
              <w:rPr>
                <w:rFonts w:asciiTheme="minorHAnsi" w:hAnsiTheme="minorHAnsi"/>
                <w:sz w:val="24"/>
                <w:szCs w:val="24"/>
                <w:lang w:val="ro-RO"/>
              </w:rPr>
              <w:t xml:space="preserve"> indicatorii </w:t>
            </w:r>
            <w:r w:rsidR="00744356" w:rsidRPr="00744356">
              <w:rPr>
                <w:rFonts w:asciiTheme="minorHAnsi" w:hAnsiTheme="minorHAnsi"/>
                <w:sz w:val="24"/>
                <w:szCs w:val="24"/>
                <w:lang w:val="ro-RO"/>
              </w:rPr>
              <w:t>tehnico-economici pentru obiectivul de investiție”Amenajare Pădure Urbană Noroieni”</w:t>
            </w:r>
            <w:r w:rsidR="00B22806" w:rsidRPr="00744356">
              <w:rPr>
                <w:rFonts w:asciiTheme="minorHAnsi" w:hAnsiTheme="minorHAnsi"/>
                <w:sz w:val="24"/>
                <w:szCs w:val="24"/>
                <w:lang w:val="ro-RO"/>
              </w:rPr>
              <w:t>. Din momentul recepției, documentația DALI servește drept bază pentru demararea etapelor de proiectare (DTAC, Proiect Tehnic + DE).</w:t>
            </w:r>
          </w:p>
          <w:p w14:paraId="654B206F" w14:textId="77777777" w:rsidR="002A0CEE" w:rsidRPr="00744356" w:rsidRDefault="002A0CEE" w:rsidP="002A0CEE">
            <w:pPr>
              <w:jc w:val="both"/>
              <w:rPr>
                <w:rFonts w:asciiTheme="minorHAnsi" w:hAnsiTheme="minorHAnsi"/>
              </w:rPr>
            </w:pPr>
            <w:r w:rsidRPr="00744356">
              <w:rPr>
                <w:rFonts w:asciiTheme="minorHAnsi" w:hAnsiTheme="minorHAnsi"/>
              </w:rPr>
              <w:t>Municipiul Satu Mare solicită finanțare pentru următorul pachet complet de documentații:</w:t>
            </w:r>
          </w:p>
          <w:p w14:paraId="0E284108" w14:textId="77777777" w:rsidR="002A0CEE" w:rsidRPr="00744356" w:rsidRDefault="002A0CEE" w:rsidP="002A0CEE">
            <w:pPr>
              <w:pStyle w:val="ListParagraph"/>
              <w:spacing w:line="240" w:lineRule="auto"/>
              <w:jc w:val="both"/>
              <w:rPr>
                <w:rFonts w:asciiTheme="minorHAnsi" w:hAnsiTheme="minorHAnsi"/>
                <w:sz w:val="24"/>
                <w:szCs w:val="24"/>
                <w:lang w:val="ro-RO"/>
              </w:rPr>
            </w:pPr>
            <w:r w:rsidRPr="00744356">
              <w:rPr>
                <w:rFonts w:asciiTheme="minorHAnsi" w:hAnsiTheme="minorHAnsi"/>
                <w:sz w:val="24"/>
                <w:szCs w:val="24"/>
                <w:lang w:val="ro-RO"/>
              </w:rPr>
              <w:t>1. Documentație tehnică pentru autorizarea executării lucrărilor de construire (DTAC), incluzând:</w:t>
            </w:r>
          </w:p>
          <w:p w14:paraId="3953894D" w14:textId="3ACEB4E9"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documentația tehnică pentru obținerea autorizației de construire;</w:t>
            </w:r>
          </w:p>
          <w:p w14:paraId="54C72E0E" w14:textId="203069F8"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documentații pentru obținerea avizelor și acordurilor;</w:t>
            </w:r>
          </w:p>
          <w:p w14:paraId="783EBC2E" w14:textId="7C5E1AB1" w:rsidR="002A0CEE" w:rsidRPr="00744356" w:rsidRDefault="002A0CEE" w:rsidP="000C7D75">
            <w:pPr>
              <w:pStyle w:val="ListParagraph"/>
              <w:numPr>
                <w:ilvl w:val="1"/>
                <w:numId w:val="26"/>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verificarea tehnică a proiectului.</w:t>
            </w:r>
          </w:p>
          <w:p w14:paraId="19C61C89" w14:textId="29998979" w:rsidR="002A0CEE" w:rsidRPr="00744356" w:rsidRDefault="002A0CEE" w:rsidP="002A0CEE">
            <w:pPr>
              <w:pStyle w:val="ListParagraph"/>
              <w:spacing w:line="240" w:lineRule="auto"/>
              <w:jc w:val="both"/>
              <w:rPr>
                <w:rFonts w:asciiTheme="minorHAnsi" w:hAnsiTheme="minorHAnsi"/>
                <w:sz w:val="24"/>
                <w:szCs w:val="24"/>
                <w:lang w:val="ro-RO"/>
              </w:rPr>
            </w:pPr>
            <w:r w:rsidRPr="00744356">
              <w:rPr>
                <w:rFonts w:asciiTheme="minorHAnsi" w:hAnsiTheme="minorHAnsi"/>
                <w:sz w:val="24"/>
                <w:szCs w:val="24"/>
                <w:lang w:val="ro-RO"/>
              </w:rPr>
              <w:t>2. Proiect Tehnic (PT)</w:t>
            </w:r>
            <w:r w:rsidR="00744356" w:rsidRPr="00744356">
              <w:rPr>
                <w:rFonts w:asciiTheme="minorHAnsi" w:hAnsiTheme="minorHAnsi"/>
                <w:sz w:val="24"/>
                <w:szCs w:val="24"/>
                <w:lang w:val="ro-RO"/>
              </w:rPr>
              <w:t xml:space="preserve"> și Detalii de Execuție (DE)</w:t>
            </w:r>
            <w:r w:rsidRPr="00744356">
              <w:rPr>
                <w:rFonts w:asciiTheme="minorHAnsi" w:hAnsiTheme="minorHAnsi"/>
                <w:sz w:val="24"/>
                <w:szCs w:val="24"/>
                <w:lang w:val="ro-RO"/>
              </w:rPr>
              <w:t>, incluzând:</w:t>
            </w:r>
          </w:p>
          <w:p w14:paraId="604175EE" w14:textId="487D258F" w:rsidR="002A0CEE" w:rsidRPr="00744356" w:rsidRDefault="000C7D75" w:rsidP="00F421B6">
            <w:pPr>
              <w:pStyle w:val="ListParagraph"/>
              <w:spacing w:line="240" w:lineRule="auto"/>
              <w:ind w:left="884" w:hanging="142"/>
              <w:jc w:val="both"/>
              <w:rPr>
                <w:rFonts w:asciiTheme="minorHAnsi" w:hAnsiTheme="minorHAnsi"/>
                <w:sz w:val="24"/>
                <w:szCs w:val="24"/>
                <w:lang w:val="ro-RO"/>
              </w:rPr>
            </w:pPr>
            <w:r w:rsidRPr="00744356">
              <w:rPr>
                <w:rFonts w:asciiTheme="minorHAnsi" w:hAnsiTheme="minorHAnsi"/>
                <w:sz w:val="24"/>
                <w:szCs w:val="24"/>
                <w:lang w:val="ro-RO"/>
              </w:rPr>
              <w:t xml:space="preserve">- </w:t>
            </w:r>
            <w:r w:rsidR="00F421B6">
              <w:rPr>
                <w:rFonts w:asciiTheme="minorHAnsi" w:hAnsiTheme="minorHAnsi"/>
                <w:sz w:val="24"/>
                <w:szCs w:val="24"/>
                <w:lang w:val="ro-RO"/>
              </w:rPr>
              <w:t xml:space="preserve">   </w:t>
            </w:r>
            <w:r w:rsidR="002A0CEE" w:rsidRPr="00744356">
              <w:rPr>
                <w:rFonts w:asciiTheme="minorHAnsi" w:hAnsiTheme="minorHAnsi"/>
                <w:sz w:val="24"/>
                <w:szCs w:val="24"/>
                <w:lang w:val="ro-RO"/>
              </w:rPr>
              <w:t>piese scrise și desenate pe specialități;</w:t>
            </w:r>
          </w:p>
          <w:p w14:paraId="4A561436" w14:textId="76ACA19B"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breviare de calcul;</w:t>
            </w:r>
          </w:p>
          <w:p w14:paraId="635232E8" w14:textId="57C0A8D3"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planuri de amplasament și detalii tehnice;</w:t>
            </w:r>
          </w:p>
          <w:p w14:paraId="6377DF92" w14:textId="151987B0" w:rsidR="002A0CEE" w:rsidRPr="00744356" w:rsidRDefault="002A0CEE" w:rsidP="000C7D75">
            <w:pPr>
              <w:pStyle w:val="ListParagraph"/>
              <w:numPr>
                <w:ilvl w:val="1"/>
                <w:numId w:val="28"/>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documentație tehnică pentru organizarea execuției.</w:t>
            </w:r>
          </w:p>
          <w:p w14:paraId="1BD807FE" w14:textId="51E4A81D"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planșe și detalii constructive;</w:t>
            </w:r>
          </w:p>
          <w:p w14:paraId="49B76BAC" w14:textId="4C1254D3"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specificații tehnice;</w:t>
            </w:r>
          </w:p>
          <w:p w14:paraId="1CAA7B81" w14:textId="764CF8E4"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liste de cantități;</w:t>
            </w:r>
          </w:p>
          <w:p w14:paraId="5350CB6B" w14:textId="01F545A8"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deviz general actualizat și devize pe obiect;</w:t>
            </w:r>
          </w:p>
          <w:p w14:paraId="5D98B39E" w14:textId="6F54234E" w:rsidR="002A0CEE" w:rsidRPr="00744356" w:rsidRDefault="002A0CEE" w:rsidP="000C7D75">
            <w:pPr>
              <w:pStyle w:val="ListParagraph"/>
              <w:numPr>
                <w:ilvl w:val="1"/>
                <w:numId w:val="30"/>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documentație pentru procedura de achiziție a lucrărilor</w:t>
            </w:r>
            <w:r w:rsidR="00F05438">
              <w:rPr>
                <w:rFonts w:asciiTheme="minorHAnsi" w:hAnsiTheme="minorHAnsi"/>
                <w:sz w:val="24"/>
                <w:szCs w:val="24"/>
                <w:lang w:val="ro-RO"/>
              </w:rPr>
              <w:t>;</w:t>
            </w:r>
          </w:p>
          <w:p w14:paraId="1DE3BF1F" w14:textId="02F99EE8" w:rsidR="002A0CEE" w:rsidRPr="00744356" w:rsidRDefault="002A0CEE" w:rsidP="000C7D75">
            <w:pPr>
              <w:pStyle w:val="ListParagraph"/>
              <w:numPr>
                <w:ilvl w:val="0"/>
                <w:numId w:val="32"/>
              </w:numPr>
              <w:spacing w:line="240" w:lineRule="auto"/>
              <w:ind w:left="1025" w:hanging="283"/>
              <w:jc w:val="both"/>
              <w:rPr>
                <w:rFonts w:asciiTheme="minorHAnsi" w:hAnsiTheme="minorHAnsi"/>
                <w:sz w:val="24"/>
                <w:szCs w:val="24"/>
                <w:lang w:val="ro-RO"/>
              </w:rPr>
            </w:pPr>
            <w:r w:rsidRPr="00744356">
              <w:rPr>
                <w:rFonts w:asciiTheme="minorHAnsi" w:hAnsiTheme="minorHAnsi"/>
                <w:sz w:val="24"/>
                <w:szCs w:val="24"/>
                <w:lang w:val="ro-RO"/>
              </w:rPr>
              <w:t>actualizare indicatori tehnico-economici.</w:t>
            </w:r>
          </w:p>
          <w:p w14:paraId="2972D02C" w14:textId="77777777" w:rsidR="00B22806" w:rsidRPr="00744356" w:rsidRDefault="00B22806" w:rsidP="002A0CEE">
            <w:pPr>
              <w:pStyle w:val="ListParagraph"/>
              <w:numPr>
                <w:ilvl w:val="0"/>
                <w:numId w:val="14"/>
              </w:numPr>
              <w:spacing w:after="0" w:line="240" w:lineRule="auto"/>
              <w:jc w:val="both"/>
              <w:rPr>
                <w:rFonts w:asciiTheme="minorHAnsi" w:hAnsiTheme="minorHAnsi"/>
                <w:sz w:val="24"/>
                <w:szCs w:val="24"/>
                <w:lang w:val="ro-RO"/>
              </w:rPr>
            </w:pPr>
            <w:r w:rsidRPr="00744356">
              <w:rPr>
                <w:rFonts w:asciiTheme="minorHAnsi" w:hAnsiTheme="minorHAnsi"/>
                <w:sz w:val="24"/>
                <w:szCs w:val="24"/>
                <w:lang w:val="ro-RO"/>
              </w:rPr>
              <w:t>Număr de documentații de tip DTAC/DTAD: 1</w:t>
            </w:r>
          </w:p>
          <w:p w14:paraId="34A8E93F" w14:textId="77777777" w:rsidR="00B22806" w:rsidRPr="00744356" w:rsidRDefault="00B22806" w:rsidP="002A0CEE">
            <w:pPr>
              <w:pStyle w:val="ListParagraph"/>
              <w:numPr>
                <w:ilvl w:val="0"/>
                <w:numId w:val="14"/>
              </w:numPr>
              <w:spacing w:after="0" w:line="240" w:lineRule="auto"/>
              <w:jc w:val="both"/>
              <w:rPr>
                <w:rFonts w:asciiTheme="minorHAnsi" w:hAnsiTheme="minorHAnsi"/>
                <w:sz w:val="24"/>
                <w:szCs w:val="24"/>
                <w:lang w:val="ro-RO"/>
              </w:rPr>
            </w:pPr>
            <w:r w:rsidRPr="00744356">
              <w:rPr>
                <w:rFonts w:asciiTheme="minorHAnsi" w:hAnsiTheme="minorHAnsi"/>
                <w:sz w:val="24"/>
                <w:szCs w:val="24"/>
                <w:lang w:val="ro-RO"/>
              </w:rPr>
              <w:t>Număr de documentații de tip PT+DE: 1</w:t>
            </w:r>
          </w:p>
          <w:p w14:paraId="211D86C0" w14:textId="77777777" w:rsidR="0020229F" w:rsidRPr="00744356" w:rsidRDefault="0020229F" w:rsidP="002A0CEE">
            <w:pPr>
              <w:pStyle w:val="ListParagraph"/>
              <w:spacing w:after="0" w:line="240" w:lineRule="auto"/>
              <w:ind w:left="0"/>
              <w:rPr>
                <w:rFonts w:asciiTheme="minorHAnsi" w:hAnsiTheme="minorHAnsi"/>
                <w:i/>
                <w:iCs/>
                <w:sz w:val="24"/>
                <w:szCs w:val="24"/>
                <w:lang w:val="ro-RO"/>
              </w:rPr>
            </w:pPr>
          </w:p>
          <w:p w14:paraId="438166ED" w14:textId="40DB37EB" w:rsidR="0020229F" w:rsidRPr="00744356" w:rsidRDefault="00DF6FD1" w:rsidP="002A0CEE">
            <w:pPr>
              <w:pStyle w:val="ListParagraph"/>
              <w:spacing w:after="0" w:line="240" w:lineRule="auto"/>
              <w:ind w:left="0"/>
              <w:rPr>
                <w:rFonts w:asciiTheme="minorHAnsi" w:hAnsiTheme="minorHAnsi"/>
                <w:sz w:val="24"/>
                <w:szCs w:val="24"/>
                <w:lang w:val="ro-RO"/>
              </w:rPr>
            </w:pPr>
            <w:r w:rsidRPr="00744356">
              <w:rPr>
                <w:rFonts w:asciiTheme="minorHAnsi" w:hAnsiTheme="minorHAnsi"/>
                <w:b/>
                <w:bCs/>
                <w:sz w:val="24"/>
                <w:szCs w:val="24"/>
                <w:lang w:val="ro-RO"/>
              </w:rPr>
              <w:lastRenderedPageBreak/>
              <w:t xml:space="preserve">PUNCTAJ </w:t>
            </w:r>
            <w:r w:rsidR="00A43663" w:rsidRPr="00744356">
              <w:rPr>
                <w:rFonts w:asciiTheme="minorHAnsi" w:hAnsiTheme="minorHAnsi"/>
                <w:b/>
                <w:bCs/>
                <w:sz w:val="24"/>
                <w:szCs w:val="24"/>
                <w:lang w:val="ro-RO"/>
              </w:rPr>
              <w:t>= 8</w:t>
            </w:r>
          </w:p>
        </w:tc>
      </w:tr>
      <w:tr w:rsidR="00446206" w:rsidRPr="0082712F" w14:paraId="74035765" w14:textId="77777777" w:rsidTr="0089235F">
        <w:trPr>
          <w:gridAfter w:val="1"/>
          <w:wAfter w:w="70" w:type="dxa"/>
          <w:trHeight w:val="500"/>
        </w:trPr>
        <w:tc>
          <w:tcPr>
            <w:tcW w:w="562" w:type="dxa"/>
            <w:vAlign w:val="center"/>
          </w:tcPr>
          <w:p w14:paraId="520A215D" w14:textId="77777777" w:rsidR="00446206" w:rsidRPr="0082712F" w:rsidRDefault="00446206" w:rsidP="00FC66A9">
            <w:pPr>
              <w:pStyle w:val="ListParagraph"/>
              <w:numPr>
                <w:ilvl w:val="0"/>
                <w:numId w:val="2"/>
              </w:numPr>
              <w:rPr>
                <w:rFonts w:asciiTheme="minorHAnsi" w:hAnsiTheme="minorHAnsi"/>
                <w:bCs/>
                <w:sz w:val="24"/>
                <w:szCs w:val="24"/>
                <w:lang w:val="ro-RO"/>
              </w:rPr>
            </w:pPr>
          </w:p>
        </w:tc>
        <w:tc>
          <w:tcPr>
            <w:tcW w:w="9717" w:type="dxa"/>
            <w:vAlign w:val="center"/>
          </w:tcPr>
          <w:p w14:paraId="15A208B2" w14:textId="0D1FA2E7" w:rsidR="00446206" w:rsidRPr="0082712F" w:rsidRDefault="00446206" w:rsidP="00657217">
            <w:pPr>
              <w:rPr>
                <w:rFonts w:asciiTheme="minorHAnsi" w:hAnsiTheme="minorHAnsi"/>
                <w:b/>
              </w:rPr>
            </w:pPr>
            <w:r w:rsidRPr="0082712F">
              <w:rPr>
                <w:rFonts w:asciiTheme="minorHAnsi" w:hAnsiTheme="minorHAnsi"/>
                <w:b/>
              </w:rPr>
              <w:t xml:space="preserve">Perioada de implementare pentru realizarea documentațiilor în cadrul proiectului </w:t>
            </w:r>
          </w:p>
          <w:p w14:paraId="04344C0A" w14:textId="0E4749B4" w:rsidR="00446206" w:rsidRPr="0082712F" w:rsidRDefault="00B22806" w:rsidP="00657217">
            <w:pPr>
              <w:rPr>
                <w:rFonts w:asciiTheme="minorHAnsi" w:hAnsiTheme="minorHAnsi"/>
                <w:bCs/>
              </w:rPr>
            </w:pPr>
            <w:r w:rsidRPr="00744356">
              <w:rPr>
                <w:rFonts w:asciiTheme="minorHAnsi" w:hAnsiTheme="minorHAnsi"/>
                <w:bCs/>
              </w:rPr>
              <w:t>01.06.2026 – 30.12.2027</w:t>
            </w:r>
          </w:p>
          <w:p w14:paraId="69AEDA8E" w14:textId="7B6FDD63" w:rsidR="00446206" w:rsidRPr="0082712F" w:rsidRDefault="00446206" w:rsidP="10AEE280">
            <w:pPr>
              <w:rPr>
                <w:rFonts w:asciiTheme="minorHAnsi" w:hAnsiTheme="minorHAnsi"/>
                <w:i/>
                <w:iCs/>
              </w:rPr>
            </w:pPr>
          </w:p>
        </w:tc>
      </w:tr>
      <w:tr w:rsidR="003D56E7" w:rsidRPr="0082712F" w14:paraId="17F31FD5" w14:textId="77777777" w:rsidTr="0089235F">
        <w:trPr>
          <w:gridAfter w:val="1"/>
          <w:wAfter w:w="70" w:type="dxa"/>
          <w:trHeight w:val="500"/>
        </w:trPr>
        <w:tc>
          <w:tcPr>
            <w:tcW w:w="562" w:type="dxa"/>
            <w:vAlign w:val="center"/>
          </w:tcPr>
          <w:p w14:paraId="35C1B959" w14:textId="77777777" w:rsidR="003D56E7" w:rsidRPr="0082712F" w:rsidRDefault="003D56E7" w:rsidP="00FC66A9">
            <w:pPr>
              <w:pStyle w:val="ListParagraph"/>
              <w:numPr>
                <w:ilvl w:val="0"/>
                <w:numId w:val="2"/>
              </w:numPr>
              <w:rPr>
                <w:rFonts w:asciiTheme="minorHAnsi" w:hAnsiTheme="minorHAnsi"/>
                <w:bCs/>
                <w:sz w:val="24"/>
                <w:szCs w:val="24"/>
                <w:lang w:val="ro-RO"/>
              </w:rPr>
            </w:pPr>
          </w:p>
        </w:tc>
        <w:tc>
          <w:tcPr>
            <w:tcW w:w="9717" w:type="dxa"/>
            <w:vAlign w:val="center"/>
          </w:tcPr>
          <w:p w14:paraId="705FA5A3" w14:textId="583F772E" w:rsidR="003D56E7" w:rsidRPr="0082712F" w:rsidRDefault="003D56E7" w:rsidP="003D56E7">
            <w:pPr>
              <w:rPr>
                <w:rFonts w:asciiTheme="minorHAnsi" w:hAnsiTheme="minorHAnsi"/>
                <w:b/>
                <w:bCs/>
              </w:rPr>
            </w:pPr>
            <w:r w:rsidRPr="0082712F">
              <w:rPr>
                <w:rFonts w:asciiTheme="minorHAnsi" w:hAnsiTheme="minorHAnsi"/>
                <w:b/>
                <w:bCs/>
              </w:rPr>
              <w:t xml:space="preserve">Buget estimat </w:t>
            </w:r>
            <w:r w:rsidR="00373A6D" w:rsidRPr="0082712F">
              <w:rPr>
                <w:rFonts w:asciiTheme="minorHAnsi" w:hAnsiTheme="minorHAnsi"/>
                <w:b/>
                <w:bCs/>
              </w:rPr>
              <w:t xml:space="preserve">eligibil </w:t>
            </w:r>
            <w:r w:rsidRPr="0082712F">
              <w:rPr>
                <w:rFonts w:asciiTheme="minorHAnsi" w:hAnsiTheme="minorHAnsi"/>
                <w:b/>
                <w:bCs/>
              </w:rPr>
              <w:t xml:space="preserve">al </w:t>
            </w:r>
            <w:r w:rsidR="005524F2" w:rsidRPr="0082712F">
              <w:rPr>
                <w:rFonts w:asciiTheme="minorHAnsi" w:hAnsiTheme="minorHAnsi"/>
                <w:b/>
                <w:bCs/>
              </w:rPr>
              <w:t>documentațiilor tehnico-economice</w:t>
            </w:r>
            <w:r w:rsidRPr="0082712F">
              <w:rPr>
                <w:rFonts w:asciiTheme="minorHAnsi" w:hAnsiTheme="minorHAnsi"/>
                <w:b/>
                <w:bCs/>
              </w:rPr>
              <w:t xml:space="preserve">  </w:t>
            </w:r>
          </w:p>
          <w:p w14:paraId="20624206" w14:textId="5F133DAF" w:rsidR="003D56E7" w:rsidRPr="0082712F" w:rsidRDefault="00412AE4" w:rsidP="003D56E7">
            <w:pPr>
              <w:rPr>
                <w:rFonts w:asciiTheme="minorHAnsi" w:hAnsiTheme="minorHAnsi"/>
                <w:i/>
                <w:iCs/>
              </w:rPr>
            </w:pPr>
            <w:r>
              <w:rPr>
                <w:rFonts w:asciiTheme="minorHAnsi" w:hAnsiTheme="minorHAnsi"/>
                <w:i/>
                <w:iCs/>
              </w:rPr>
              <w:t>296.813,00</w:t>
            </w:r>
            <w:r w:rsidR="007953A6">
              <w:rPr>
                <w:rFonts w:asciiTheme="minorHAnsi" w:hAnsiTheme="minorHAnsi"/>
                <w:i/>
                <w:iCs/>
              </w:rPr>
              <w:t xml:space="preserve"> </w:t>
            </w:r>
            <w:r w:rsidR="003D56E7" w:rsidRPr="0082712F">
              <w:rPr>
                <w:rFonts w:asciiTheme="minorHAnsi" w:hAnsiTheme="minorHAnsi"/>
                <w:i/>
                <w:iCs/>
              </w:rPr>
              <w:t xml:space="preserve">RON, din care </w:t>
            </w:r>
            <w:r>
              <w:rPr>
                <w:rFonts w:asciiTheme="minorHAnsi" w:hAnsiTheme="minorHAnsi"/>
                <w:i/>
                <w:iCs/>
              </w:rPr>
              <w:t>245.300,00</w:t>
            </w:r>
            <w:r w:rsidR="007953A6">
              <w:rPr>
                <w:rFonts w:asciiTheme="minorHAnsi" w:hAnsiTheme="minorHAnsi"/>
                <w:i/>
                <w:iCs/>
              </w:rPr>
              <w:t xml:space="preserve"> </w:t>
            </w:r>
            <w:r w:rsidR="003D56E7" w:rsidRPr="0082712F">
              <w:rPr>
                <w:rFonts w:asciiTheme="minorHAnsi" w:hAnsiTheme="minorHAnsi"/>
                <w:i/>
                <w:iCs/>
              </w:rPr>
              <w:t>RON fără TVA</w:t>
            </w:r>
          </w:p>
          <w:p w14:paraId="4612EEFE" w14:textId="7B3E720B" w:rsidR="003D56E7" w:rsidRPr="0082712F" w:rsidRDefault="007953A6" w:rsidP="003D56E7">
            <w:pPr>
              <w:rPr>
                <w:rFonts w:asciiTheme="minorHAnsi" w:hAnsiTheme="minorHAnsi"/>
                <w:i/>
                <w:iCs/>
              </w:rPr>
            </w:pPr>
            <w:r>
              <w:rPr>
                <w:rFonts w:asciiTheme="minorHAnsi" w:hAnsiTheme="minorHAnsi"/>
                <w:i/>
                <w:iCs/>
              </w:rPr>
              <w:t xml:space="preserve">  </w:t>
            </w:r>
            <w:r w:rsidR="00412AE4">
              <w:rPr>
                <w:rFonts w:asciiTheme="minorHAnsi" w:hAnsiTheme="minorHAnsi"/>
                <w:i/>
                <w:iCs/>
              </w:rPr>
              <w:t>58.234,02</w:t>
            </w:r>
            <w:r>
              <w:rPr>
                <w:rFonts w:asciiTheme="minorHAnsi" w:hAnsiTheme="minorHAnsi"/>
                <w:i/>
                <w:iCs/>
              </w:rPr>
              <w:t xml:space="preserve"> </w:t>
            </w:r>
            <w:r w:rsidR="003D56E7" w:rsidRPr="0082712F">
              <w:rPr>
                <w:rFonts w:asciiTheme="minorHAnsi" w:hAnsiTheme="minorHAnsi"/>
                <w:i/>
                <w:iCs/>
              </w:rPr>
              <w:t xml:space="preserve">EUR, din care </w:t>
            </w:r>
            <w:r>
              <w:rPr>
                <w:rFonts w:asciiTheme="minorHAnsi" w:hAnsiTheme="minorHAnsi"/>
                <w:i/>
                <w:iCs/>
              </w:rPr>
              <w:t xml:space="preserve">   </w:t>
            </w:r>
            <w:r w:rsidR="00412AE4">
              <w:rPr>
                <w:rFonts w:asciiTheme="minorHAnsi" w:hAnsiTheme="minorHAnsi"/>
                <w:i/>
                <w:iCs/>
              </w:rPr>
              <w:t>48.127,29</w:t>
            </w:r>
            <w:r>
              <w:rPr>
                <w:rFonts w:asciiTheme="minorHAnsi" w:hAnsiTheme="minorHAnsi"/>
                <w:i/>
                <w:iCs/>
              </w:rPr>
              <w:t xml:space="preserve"> </w:t>
            </w:r>
            <w:r w:rsidR="003D56E7" w:rsidRPr="0082712F">
              <w:rPr>
                <w:rFonts w:asciiTheme="minorHAnsi" w:hAnsiTheme="minorHAnsi"/>
                <w:i/>
                <w:iCs/>
              </w:rPr>
              <w:t>EUR fără TVA</w:t>
            </w:r>
          </w:p>
          <w:tbl>
            <w:tblPr>
              <w:tblStyle w:val="TableGrid"/>
              <w:tblW w:w="0" w:type="auto"/>
              <w:tblLook w:val="04A0" w:firstRow="1" w:lastRow="0" w:firstColumn="1" w:lastColumn="0" w:noHBand="0" w:noVBand="1"/>
            </w:tblPr>
            <w:tblGrid>
              <w:gridCol w:w="1103"/>
              <w:gridCol w:w="1310"/>
              <w:gridCol w:w="1310"/>
              <w:gridCol w:w="1329"/>
              <w:gridCol w:w="1753"/>
              <w:gridCol w:w="1347"/>
              <w:gridCol w:w="1339"/>
            </w:tblGrid>
            <w:tr w:rsidR="009B7F71" w:rsidRPr="0082712F" w14:paraId="6F0C2A4B" w14:textId="0D74D50E" w:rsidTr="00B64D38">
              <w:tc>
                <w:tcPr>
                  <w:tcW w:w="1185" w:type="dxa"/>
                  <w:vAlign w:val="center"/>
                </w:tcPr>
                <w:p w14:paraId="66D3402B" w14:textId="77777777"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p>
              </w:tc>
              <w:tc>
                <w:tcPr>
                  <w:tcW w:w="1291" w:type="dxa"/>
                  <w:vAlign w:val="center"/>
                </w:tcPr>
                <w:p w14:paraId="3D059361" w14:textId="312F7A19"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1 = 2 + 3</w:t>
                  </w:r>
                </w:p>
                <w:p w14:paraId="51519CB1" w14:textId="0E1E573E"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totală</w:t>
                  </w:r>
                </w:p>
              </w:tc>
              <w:tc>
                <w:tcPr>
                  <w:tcW w:w="1291" w:type="dxa"/>
                  <w:vAlign w:val="center"/>
                </w:tcPr>
                <w:p w14:paraId="100AAD9C" w14:textId="392E637E"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2</w:t>
                  </w:r>
                  <w:r w:rsidR="006D3DC0" w:rsidRPr="0082712F">
                    <w:rPr>
                      <w:rFonts w:asciiTheme="minorHAnsi" w:hAnsiTheme="minorHAnsi"/>
                      <w:i/>
                      <w:iCs/>
                      <w:sz w:val="24"/>
                      <w:szCs w:val="24"/>
                      <w:lang w:val="ro-RO"/>
                    </w:rPr>
                    <w:t xml:space="preserve"> = 4 + 5</w:t>
                  </w:r>
                </w:p>
                <w:p w14:paraId="42F521CB" w14:textId="7F76EA62"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eligibilă</w:t>
                  </w:r>
                </w:p>
              </w:tc>
              <w:tc>
                <w:tcPr>
                  <w:tcW w:w="1332" w:type="dxa"/>
                  <w:vAlign w:val="center"/>
                </w:tcPr>
                <w:p w14:paraId="4AE36D20" w14:textId="44FCE399"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3</w:t>
                  </w:r>
                </w:p>
                <w:p w14:paraId="511E4D60" w14:textId="66D31542"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neeligibilă</w:t>
                  </w:r>
                </w:p>
              </w:tc>
              <w:tc>
                <w:tcPr>
                  <w:tcW w:w="1753" w:type="dxa"/>
                  <w:vAlign w:val="center"/>
                </w:tcPr>
                <w:p w14:paraId="7971D461" w14:textId="62DAC0E4" w:rsidR="006355F9" w:rsidRPr="0082712F" w:rsidRDefault="006355F9"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4</w:t>
                  </w:r>
                </w:p>
                <w:p w14:paraId="128B338B" w14:textId="075F98B4"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nerambursabilă</w:t>
                  </w:r>
                </w:p>
              </w:tc>
              <w:tc>
                <w:tcPr>
                  <w:tcW w:w="1349" w:type="dxa"/>
                  <w:vAlign w:val="center"/>
                </w:tcPr>
                <w:p w14:paraId="4E152915" w14:textId="66F01C63" w:rsidR="00044824" w:rsidRPr="0082712F" w:rsidRDefault="00044824"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5</w:t>
                  </w:r>
                </w:p>
                <w:p w14:paraId="014522E8" w14:textId="48465AC6" w:rsidR="009B7F71"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cofinanțare eligibilă  beneficiar</w:t>
                  </w:r>
                </w:p>
              </w:tc>
              <w:tc>
                <w:tcPr>
                  <w:tcW w:w="1290" w:type="dxa"/>
                </w:tcPr>
                <w:p w14:paraId="6D85FE6C" w14:textId="69F4A88A" w:rsidR="00044824" w:rsidRPr="0082712F" w:rsidRDefault="00044824"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6</w:t>
                  </w:r>
                  <w:r w:rsidR="00712F08" w:rsidRPr="0082712F">
                    <w:rPr>
                      <w:rFonts w:asciiTheme="minorHAnsi" w:hAnsiTheme="minorHAnsi"/>
                      <w:i/>
                      <w:iCs/>
                      <w:sz w:val="24"/>
                      <w:szCs w:val="24"/>
                      <w:lang w:val="ro-RO"/>
                    </w:rPr>
                    <w:t xml:space="preserve"> = 3</w:t>
                  </w:r>
                  <w:r w:rsidR="000A7205" w:rsidRPr="0082712F">
                    <w:rPr>
                      <w:rFonts w:asciiTheme="minorHAnsi" w:hAnsiTheme="minorHAnsi"/>
                      <w:i/>
                      <w:iCs/>
                      <w:sz w:val="24"/>
                      <w:szCs w:val="24"/>
                      <w:lang w:val="ro-RO"/>
                    </w:rPr>
                    <w:t xml:space="preserve"> + 5</w:t>
                  </w:r>
                </w:p>
                <w:p w14:paraId="065D24A8" w14:textId="07A8B074" w:rsidR="00722EEF"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Valoare cofinanțare</w:t>
                  </w:r>
                </w:p>
                <w:p w14:paraId="5671971B" w14:textId="488E0038" w:rsidR="008314F1" w:rsidRPr="0082712F" w:rsidRDefault="008314F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 xml:space="preserve">  beneficiar</w:t>
                  </w:r>
                </w:p>
              </w:tc>
            </w:tr>
            <w:tr w:rsidR="009B7F71" w:rsidRPr="0082712F" w14:paraId="64D25F23" w14:textId="7E30E025" w:rsidTr="00B64D38">
              <w:tc>
                <w:tcPr>
                  <w:tcW w:w="1185" w:type="dxa"/>
                  <w:vAlign w:val="center"/>
                </w:tcPr>
                <w:p w14:paraId="40BF6FDD" w14:textId="0106E0FA"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RON</w:t>
                  </w:r>
                </w:p>
              </w:tc>
              <w:tc>
                <w:tcPr>
                  <w:tcW w:w="1291" w:type="dxa"/>
                  <w:vAlign w:val="center"/>
                </w:tcPr>
                <w:p w14:paraId="0B334B6D" w14:textId="07049545" w:rsidR="009B7F71" w:rsidRPr="0082712F" w:rsidRDefault="00412AE4"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407.322,30</w:t>
                  </w:r>
                </w:p>
              </w:tc>
              <w:tc>
                <w:tcPr>
                  <w:tcW w:w="1291" w:type="dxa"/>
                  <w:vAlign w:val="center"/>
                </w:tcPr>
                <w:p w14:paraId="49E15BC7" w14:textId="46E9C361"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296.813,00</w:t>
                  </w:r>
                </w:p>
              </w:tc>
              <w:tc>
                <w:tcPr>
                  <w:tcW w:w="1332" w:type="dxa"/>
                  <w:vAlign w:val="center"/>
                </w:tcPr>
                <w:p w14:paraId="658AD08F" w14:textId="5FDB7183"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110.509,3</w:t>
                  </w:r>
                  <w:r w:rsidR="002C3D41">
                    <w:rPr>
                      <w:rFonts w:asciiTheme="minorHAnsi" w:hAnsiTheme="minorHAnsi"/>
                      <w:i/>
                      <w:iCs/>
                      <w:sz w:val="24"/>
                      <w:szCs w:val="24"/>
                      <w:lang w:val="ro-RO"/>
                    </w:rPr>
                    <w:t>0</w:t>
                  </w:r>
                </w:p>
              </w:tc>
              <w:tc>
                <w:tcPr>
                  <w:tcW w:w="1753" w:type="dxa"/>
                  <w:vAlign w:val="center"/>
                </w:tcPr>
                <w:p w14:paraId="196FF40A" w14:textId="29A836B5"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290.876,74</w:t>
                  </w:r>
                </w:p>
              </w:tc>
              <w:tc>
                <w:tcPr>
                  <w:tcW w:w="1349" w:type="dxa"/>
                  <w:vAlign w:val="center"/>
                </w:tcPr>
                <w:p w14:paraId="76F1E14C" w14:textId="7E5F4B04"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5.936,26</w:t>
                  </w:r>
                </w:p>
              </w:tc>
              <w:tc>
                <w:tcPr>
                  <w:tcW w:w="1290" w:type="dxa"/>
                </w:tcPr>
                <w:p w14:paraId="18B7DAAE" w14:textId="3D01FE2E" w:rsidR="00722EEF"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116.445,56</w:t>
                  </w:r>
                </w:p>
              </w:tc>
            </w:tr>
            <w:tr w:rsidR="009B7F71" w:rsidRPr="0082712F" w14:paraId="44AC4807" w14:textId="73D4CA19" w:rsidTr="00B64D38">
              <w:tc>
                <w:tcPr>
                  <w:tcW w:w="1185" w:type="dxa"/>
                  <w:vAlign w:val="center"/>
                </w:tcPr>
                <w:p w14:paraId="7598AA76" w14:textId="21796F43" w:rsidR="009B7F71" w:rsidRPr="0082712F" w:rsidRDefault="009B7F71" w:rsidP="009B7F71">
                  <w:pPr>
                    <w:pStyle w:val="ListParagraph"/>
                    <w:spacing w:after="0" w:line="240" w:lineRule="auto"/>
                    <w:ind w:left="0"/>
                    <w:jc w:val="center"/>
                    <w:rPr>
                      <w:rFonts w:asciiTheme="minorHAnsi" w:hAnsiTheme="minorHAnsi"/>
                      <w:i/>
                      <w:iCs/>
                      <w:sz w:val="24"/>
                      <w:szCs w:val="24"/>
                      <w:lang w:val="ro-RO"/>
                    </w:rPr>
                  </w:pPr>
                  <w:r w:rsidRPr="0082712F">
                    <w:rPr>
                      <w:rFonts w:asciiTheme="minorHAnsi" w:hAnsiTheme="minorHAnsi"/>
                      <w:i/>
                      <w:iCs/>
                      <w:sz w:val="24"/>
                      <w:szCs w:val="24"/>
                      <w:lang w:val="ro-RO"/>
                    </w:rPr>
                    <w:t>EUR</w:t>
                  </w:r>
                </w:p>
              </w:tc>
              <w:tc>
                <w:tcPr>
                  <w:tcW w:w="1291" w:type="dxa"/>
                  <w:vAlign w:val="center"/>
                </w:tcPr>
                <w:p w14:paraId="7CD06E85" w14:textId="346A1C84" w:rsidR="00412AE4" w:rsidRPr="0082712F" w:rsidRDefault="00412AE4"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79.915,69</w:t>
                  </w:r>
                </w:p>
              </w:tc>
              <w:tc>
                <w:tcPr>
                  <w:tcW w:w="1291" w:type="dxa"/>
                  <w:vAlign w:val="center"/>
                </w:tcPr>
                <w:p w14:paraId="632CD5AE" w14:textId="5A46DAB2"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 xml:space="preserve"> </w:t>
                  </w:r>
                  <w:r w:rsidRPr="001859A3">
                    <w:rPr>
                      <w:rFonts w:asciiTheme="minorHAnsi" w:hAnsiTheme="minorHAnsi"/>
                      <w:i/>
                      <w:iCs/>
                      <w:sz w:val="24"/>
                      <w:szCs w:val="24"/>
                      <w:lang w:val="ro-RO"/>
                    </w:rPr>
                    <w:t>58.234,02</w:t>
                  </w:r>
                </w:p>
              </w:tc>
              <w:tc>
                <w:tcPr>
                  <w:tcW w:w="1332" w:type="dxa"/>
                  <w:vAlign w:val="center"/>
                </w:tcPr>
                <w:p w14:paraId="4A0E6DAB" w14:textId="4FFC30B2"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21.681,67</w:t>
                  </w:r>
                </w:p>
              </w:tc>
              <w:tc>
                <w:tcPr>
                  <w:tcW w:w="1753" w:type="dxa"/>
                  <w:vAlign w:val="center"/>
                </w:tcPr>
                <w:p w14:paraId="269223D2" w14:textId="609E268B" w:rsidR="009B7F71"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57.069,34</w:t>
                  </w:r>
                </w:p>
              </w:tc>
              <w:tc>
                <w:tcPr>
                  <w:tcW w:w="1349" w:type="dxa"/>
                  <w:vAlign w:val="center"/>
                </w:tcPr>
                <w:p w14:paraId="4F74FBF1" w14:textId="349BEEA4" w:rsidR="009B7F71" w:rsidRPr="0082712F" w:rsidRDefault="00597550"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1.</w:t>
                  </w:r>
                  <w:r w:rsidR="001859A3">
                    <w:rPr>
                      <w:rFonts w:asciiTheme="minorHAnsi" w:hAnsiTheme="minorHAnsi"/>
                      <w:i/>
                      <w:iCs/>
                      <w:sz w:val="24"/>
                      <w:szCs w:val="24"/>
                      <w:lang w:val="ro-RO"/>
                    </w:rPr>
                    <w:t>164</w:t>
                  </w:r>
                  <w:r>
                    <w:rPr>
                      <w:rFonts w:asciiTheme="minorHAnsi" w:hAnsiTheme="minorHAnsi"/>
                      <w:i/>
                      <w:iCs/>
                      <w:sz w:val="24"/>
                      <w:szCs w:val="24"/>
                      <w:lang w:val="ro-RO"/>
                    </w:rPr>
                    <w:t>,</w:t>
                  </w:r>
                  <w:r w:rsidR="001859A3">
                    <w:rPr>
                      <w:rFonts w:asciiTheme="minorHAnsi" w:hAnsiTheme="minorHAnsi"/>
                      <w:i/>
                      <w:iCs/>
                      <w:sz w:val="24"/>
                      <w:szCs w:val="24"/>
                      <w:lang w:val="ro-RO"/>
                    </w:rPr>
                    <w:t>68</w:t>
                  </w:r>
                </w:p>
              </w:tc>
              <w:tc>
                <w:tcPr>
                  <w:tcW w:w="1290" w:type="dxa"/>
                </w:tcPr>
                <w:p w14:paraId="0EEFD644" w14:textId="7264E275" w:rsidR="00722EEF" w:rsidRPr="0082712F" w:rsidRDefault="001859A3" w:rsidP="001859A3">
                  <w:pPr>
                    <w:pStyle w:val="ListParagraph"/>
                    <w:spacing w:after="0" w:line="240" w:lineRule="auto"/>
                    <w:ind w:left="0"/>
                    <w:jc w:val="right"/>
                    <w:rPr>
                      <w:rFonts w:asciiTheme="minorHAnsi" w:hAnsiTheme="minorHAnsi"/>
                      <w:i/>
                      <w:iCs/>
                      <w:sz w:val="24"/>
                      <w:szCs w:val="24"/>
                      <w:lang w:val="ro-RO"/>
                    </w:rPr>
                  </w:pPr>
                  <w:r>
                    <w:rPr>
                      <w:rFonts w:asciiTheme="minorHAnsi" w:hAnsiTheme="minorHAnsi"/>
                      <w:i/>
                      <w:iCs/>
                      <w:sz w:val="24"/>
                      <w:szCs w:val="24"/>
                      <w:lang w:val="ro-RO"/>
                    </w:rPr>
                    <w:t>22.846,35</w:t>
                  </w:r>
                </w:p>
              </w:tc>
            </w:tr>
          </w:tbl>
          <w:p w14:paraId="5F6757F2" w14:textId="561BA8C3" w:rsidR="003D56E7" w:rsidRDefault="00B757D4" w:rsidP="003D56E7">
            <w:pPr>
              <w:pStyle w:val="ListParagraph"/>
              <w:spacing w:after="0" w:line="240" w:lineRule="auto"/>
              <w:ind w:left="0"/>
              <w:rPr>
                <w:rFonts w:asciiTheme="minorHAnsi" w:hAnsiTheme="minorHAnsi"/>
                <w:sz w:val="24"/>
                <w:szCs w:val="24"/>
                <w:lang w:val="ro-RO"/>
              </w:rPr>
            </w:pPr>
            <w:r>
              <w:rPr>
                <w:rFonts w:asciiTheme="minorHAnsi" w:hAnsiTheme="minorHAnsi"/>
                <w:sz w:val="24"/>
                <w:szCs w:val="24"/>
                <w:lang w:val="ro-RO"/>
              </w:rPr>
              <w:t>S-au atașat oferte de preț.</w:t>
            </w:r>
          </w:p>
          <w:p w14:paraId="16F71598" w14:textId="77777777" w:rsidR="00B757D4" w:rsidRPr="00B757D4" w:rsidRDefault="00B757D4" w:rsidP="003D56E7">
            <w:pPr>
              <w:pStyle w:val="ListParagraph"/>
              <w:spacing w:after="0" w:line="240" w:lineRule="auto"/>
              <w:ind w:left="0"/>
              <w:rPr>
                <w:rFonts w:asciiTheme="minorHAnsi" w:hAnsiTheme="minorHAnsi"/>
                <w:sz w:val="24"/>
                <w:szCs w:val="24"/>
                <w:lang w:val="ro-RO"/>
              </w:rPr>
            </w:pPr>
          </w:p>
          <w:p w14:paraId="17257E5F" w14:textId="77777777" w:rsidR="00020C82" w:rsidRPr="0082712F" w:rsidRDefault="003D56E7" w:rsidP="003D56E7">
            <w:pPr>
              <w:rPr>
                <w:rFonts w:asciiTheme="minorHAnsi" w:hAnsiTheme="minorHAnsi"/>
              </w:rPr>
            </w:pPr>
            <w:r w:rsidRPr="0082712F">
              <w:rPr>
                <w:rFonts w:asciiTheme="minorHAnsi" w:hAnsiTheme="minorHAnsi"/>
              </w:rPr>
              <w:t>*Notă: Se vor atașa documente justificative care fundamentează necesitatea bugetului (contract de servicii, anunț de publicare, oferte de preț, după caz)</w:t>
            </w:r>
          </w:p>
          <w:p w14:paraId="63F0622C" w14:textId="0594A317" w:rsidR="003D56E7" w:rsidRPr="0082712F" w:rsidRDefault="003D56E7" w:rsidP="003D56E7">
            <w:pPr>
              <w:rPr>
                <w:rFonts w:asciiTheme="minorHAnsi" w:hAnsiTheme="minorHAnsi"/>
                <w:b/>
              </w:rPr>
            </w:pPr>
            <w:r w:rsidRPr="0082712F">
              <w:rPr>
                <w:rFonts w:asciiTheme="minorHAnsi" w:hAnsiTheme="minorHAnsi"/>
                <w:i/>
                <w:iCs/>
              </w:rPr>
              <w:t>*Cursul valutar la care se va calcula încadrarea în respectivele valori este cursul InforEuro din luna publicării Ghidului solicitantului.</w:t>
            </w:r>
            <w:r w:rsidR="00712F08" w:rsidRPr="0082712F">
              <w:rPr>
                <w:rFonts w:asciiTheme="minorHAnsi" w:hAnsiTheme="minorHAnsi"/>
                <w:i/>
                <w:iCs/>
              </w:rPr>
              <w:t xml:space="preserve"> (1 euro = </w:t>
            </w:r>
            <w:r w:rsidR="009E2618" w:rsidRPr="0082712F">
              <w:rPr>
                <w:rFonts w:asciiTheme="minorHAnsi" w:hAnsiTheme="minorHAnsi"/>
                <w:i/>
                <w:iCs/>
              </w:rPr>
              <w:t>5,0969 lei)</w:t>
            </w:r>
          </w:p>
        </w:tc>
      </w:tr>
      <w:tr w:rsidR="00494026" w:rsidRPr="0082712F" w14:paraId="524C3D92" w14:textId="77777777" w:rsidTr="0089235F">
        <w:trPr>
          <w:gridAfter w:val="1"/>
          <w:wAfter w:w="70" w:type="dxa"/>
          <w:trHeight w:val="500"/>
        </w:trPr>
        <w:tc>
          <w:tcPr>
            <w:tcW w:w="562" w:type="dxa"/>
            <w:vMerge w:val="restart"/>
            <w:vAlign w:val="center"/>
          </w:tcPr>
          <w:p w14:paraId="2134DDDF" w14:textId="2E1D914E"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shd w:val="clear" w:color="auto" w:fill="B8CCE4" w:themeFill="accent1" w:themeFillTint="66"/>
            <w:vAlign w:val="center"/>
          </w:tcPr>
          <w:p w14:paraId="043076DA" w14:textId="228E8E31" w:rsidR="00C15FC5" w:rsidRPr="00BF677B" w:rsidRDefault="00C15FC5" w:rsidP="00FC66A9">
            <w:pPr>
              <w:pStyle w:val="ListParagraph"/>
              <w:numPr>
                <w:ilvl w:val="0"/>
                <w:numId w:val="7"/>
              </w:numPr>
              <w:rPr>
                <w:rFonts w:asciiTheme="minorHAnsi" w:hAnsiTheme="minorHAnsi"/>
                <w:b/>
                <w:bCs/>
                <w:sz w:val="24"/>
                <w:szCs w:val="24"/>
                <w:lang w:val="ro-RO"/>
              </w:rPr>
            </w:pPr>
            <w:r w:rsidRPr="00BF677B">
              <w:rPr>
                <w:rFonts w:asciiTheme="minorHAnsi" w:hAnsiTheme="minorHAnsi"/>
                <w:b/>
                <w:bCs/>
                <w:sz w:val="24"/>
                <w:szCs w:val="24"/>
                <w:lang w:val="ro-RO"/>
              </w:rPr>
              <w:t>Justificarea proiectului de investi</w:t>
            </w:r>
            <w:r w:rsidR="5A63E767" w:rsidRPr="00BF677B">
              <w:rPr>
                <w:rFonts w:asciiTheme="minorHAnsi" w:hAnsiTheme="minorHAnsi"/>
                <w:b/>
                <w:bCs/>
                <w:sz w:val="24"/>
                <w:szCs w:val="24"/>
                <w:lang w:val="ro-RO"/>
              </w:rPr>
              <w:t>ț</w:t>
            </w:r>
            <w:r w:rsidRPr="00BF677B">
              <w:rPr>
                <w:rFonts w:asciiTheme="minorHAnsi" w:hAnsiTheme="minorHAnsi"/>
                <w:b/>
                <w:bCs/>
                <w:sz w:val="24"/>
                <w:szCs w:val="24"/>
                <w:lang w:val="ro-RO"/>
              </w:rPr>
              <w:t>ie</w:t>
            </w:r>
          </w:p>
        </w:tc>
      </w:tr>
      <w:tr w:rsidR="00494026" w:rsidRPr="0082712F" w14:paraId="2A96B1B2" w14:textId="77777777" w:rsidTr="0089235F">
        <w:trPr>
          <w:gridAfter w:val="1"/>
          <w:wAfter w:w="70" w:type="dxa"/>
          <w:trHeight w:val="197"/>
        </w:trPr>
        <w:tc>
          <w:tcPr>
            <w:tcW w:w="562" w:type="dxa"/>
            <w:vMerge/>
            <w:vAlign w:val="center"/>
          </w:tcPr>
          <w:p w14:paraId="57FBAB3C" w14:textId="77777777" w:rsidR="00C15FC5" w:rsidRPr="0082712F" w:rsidRDefault="00C15FC5" w:rsidP="00FC66A9">
            <w:pPr>
              <w:pStyle w:val="ListParagraph"/>
              <w:numPr>
                <w:ilvl w:val="0"/>
                <w:numId w:val="2"/>
              </w:numPr>
              <w:rPr>
                <w:rFonts w:asciiTheme="minorHAnsi" w:hAnsiTheme="minorHAnsi"/>
                <w:bCs/>
                <w:sz w:val="24"/>
                <w:szCs w:val="24"/>
                <w:lang w:val="ro-RO"/>
              </w:rPr>
            </w:pPr>
          </w:p>
        </w:tc>
        <w:tc>
          <w:tcPr>
            <w:tcW w:w="9717" w:type="dxa"/>
            <w:vAlign w:val="center"/>
          </w:tcPr>
          <w:p w14:paraId="20696E5F" w14:textId="757939FA" w:rsidR="53E6F080" w:rsidRPr="0082712F" w:rsidRDefault="0052057D" w:rsidP="0052057D">
            <w:pPr>
              <w:rPr>
                <w:rFonts w:asciiTheme="minorHAnsi" w:hAnsiTheme="minorHAnsi"/>
                <w:b/>
              </w:rPr>
            </w:pPr>
            <w:r w:rsidRPr="0082712F">
              <w:rPr>
                <w:rFonts w:asciiTheme="minorHAnsi" w:hAnsiTheme="minorHAnsi"/>
                <w:b/>
                <w:bCs/>
              </w:rPr>
              <w:t xml:space="preserve">1.1. </w:t>
            </w:r>
            <w:r w:rsidR="00A72DBF" w:rsidRPr="0082712F">
              <w:rPr>
                <w:rFonts w:asciiTheme="minorHAnsi" w:hAnsiTheme="minorHAnsi"/>
                <w:b/>
                <w:bCs/>
              </w:rPr>
              <w:t>Corelarea investițiilor proiectului cu prevederile strategice de la nivel</w:t>
            </w:r>
            <w:r w:rsidR="100DA7EC" w:rsidRPr="0082712F">
              <w:rPr>
                <w:rFonts w:asciiTheme="minorHAnsi" w:hAnsiTheme="minorHAnsi"/>
                <w:b/>
                <w:bCs/>
              </w:rPr>
              <w:t xml:space="preserve"> </w:t>
            </w:r>
            <w:r w:rsidR="00A72DBF" w:rsidRPr="0082712F">
              <w:rPr>
                <w:rFonts w:asciiTheme="minorHAnsi" w:hAnsiTheme="minorHAnsi"/>
                <w:b/>
                <w:bCs/>
              </w:rPr>
              <w:t>european/naţional/regional/local</w:t>
            </w:r>
            <w:r w:rsidR="002571C0" w:rsidRPr="0082712F">
              <w:rPr>
                <w:rFonts w:asciiTheme="minorHAnsi" w:hAnsiTheme="minorHAnsi"/>
                <w:b/>
                <w:bCs/>
              </w:rPr>
              <w:t xml:space="preserve"> – 10 puncte</w:t>
            </w:r>
          </w:p>
          <w:p w14:paraId="70409ADB" w14:textId="77777777" w:rsidR="000C4E8F" w:rsidRPr="0082712F" w:rsidRDefault="000C4E8F" w:rsidP="00B22806">
            <w:pPr>
              <w:rPr>
                <w:rFonts w:asciiTheme="minorHAnsi" w:hAnsiTheme="minorHAnsi"/>
                <w:b/>
                <w:bCs/>
              </w:rPr>
            </w:pPr>
          </w:p>
          <w:p w14:paraId="756F4030" w14:textId="77777777" w:rsidR="00B22806" w:rsidRPr="0082712F" w:rsidRDefault="00B22806" w:rsidP="00B22806">
            <w:pPr>
              <w:jc w:val="both"/>
              <w:rPr>
                <w:rFonts w:asciiTheme="minorHAnsi" w:hAnsiTheme="minorHAnsi"/>
              </w:rPr>
            </w:pPr>
            <w:r w:rsidRPr="0082712F">
              <w:rPr>
                <w:rFonts w:asciiTheme="minorHAnsi" w:hAnsiTheme="minorHAnsi"/>
              </w:rPr>
              <w:t>1.1.1. Contextul european</w:t>
            </w:r>
          </w:p>
          <w:p w14:paraId="47FE5910" w14:textId="6E692C27" w:rsidR="00B22806" w:rsidRPr="0082712F" w:rsidRDefault="00B22806" w:rsidP="00B22806">
            <w:pPr>
              <w:jc w:val="both"/>
              <w:rPr>
                <w:rFonts w:asciiTheme="minorHAnsi" w:hAnsiTheme="minorHAnsi"/>
              </w:rPr>
            </w:pPr>
            <w:r w:rsidRPr="0082712F">
              <w:rPr>
                <w:rFonts w:asciiTheme="minorHAnsi" w:hAnsiTheme="minorHAnsi"/>
              </w:rPr>
              <w:t>La nivel european, proiectul este integrat în viziunea Pactului Verde European (European Green Deal) și a Strategiei UE privind Biodiversitatea pentru 2030, contribuind activ la refacerea ecosistemelor degradate și la extinderea infrastructurii verzi periurbane în cadrul rețelei europene Natura 2000. Prin conservarea și amenajarea durabilă a Pădurii Noroieni, investiția sprijină obiectivele europene de sechestrare a carbonului și de stopare a pierderii biodiversității în zonele cu presiune urbană ridicată. De asemenea, proiectul va implementa valorile Noului Bauhaus European (NEB), propunând soluții de design centrate pe sustenabilitate (prin utilizarea materialelor ecologice și a structurilor cu impact minim asupra solului în zone protejate), estetică peisajeră și incluziune socială, transformând un activ natural într-un spațiu comunitar rezilient.</w:t>
            </w:r>
          </w:p>
          <w:p w14:paraId="03ABA849" w14:textId="77777777" w:rsidR="00B22806" w:rsidRPr="0082712F" w:rsidRDefault="00B22806" w:rsidP="00B22806">
            <w:pPr>
              <w:jc w:val="both"/>
              <w:rPr>
                <w:rFonts w:asciiTheme="minorHAnsi" w:hAnsiTheme="minorHAnsi" w:cstheme="minorHAnsi"/>
              </w:rPr>
            </w:pPr>
          </w:p>
          <w:p w14:paraId="6B63BA74"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1.1.2. Context național</w:t>
            </w:r>
          </w:p>
          <w:p w14:paraId="6BF4EE59"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 xml:space="preserve">La nivel Național, investiția se aliniază atât cu Strategia Națională pentru Dezvoltare Durabilă a României 2030 prin protejarea capitalului natural și îmbunătățirea calității mediului în zonele urbane și periurbane și de asemenea cu Strategia Națională de Adaptare la Schimbările Climatice, oferind o soluție bazată pe natură pentru atenuarea fenomenelor meteorologice extreme și </w:t>
            </w:r>
            <w:r w:rsidRPr="0082712F">
              <w:rPr>
                <w:rFonts w:asciiTheme="minorHAnsi" w:hAnsiTheme="minorHAnsi" w:cstheme="minorHAnsi"/>
              </w:rPr>
              <w:lastRenderedPageBreak/>
              <w:t>reglarea microclimatului local. Prin regenerarea acestui ecosistem, recunoscut ca rezervație naturală de interes județean, și integrarea sa în circuitul recreativ al municipiului, intervenția susține politicile naționale de sănătate publică și de conservare a resurselor naturale prin gestionare responsabilă și non-invazivă a ariilor naturale protejate.</w:t>
            </w:r>
          </w:p>
          <w:p w14:paraId="2E68B010" w14:textId="77777777" w:rsidR="00B22806" w:rsidRPr="0082712F" w:rsidRDefault="00B22806" w:rsidP="00B22806">
            <w:pPr>
              <w:jc w:val="both"/>
              <w:rPr>
                <w:rFonts w:asciiTheme="minorHAnsi" w:hAnsiTheme="minorHAnsi" w:cstheme="minorHAnsi"/>
              </w:rPr>
            </w:pPr>
          </w:p>
          <w:p w14:paraId="013726AA" w14:textId="77777777" w:rsidR="00B22806" w:rsidRPr="0082712F" w:rsidRDefault="00B22806" w:rsidP="00B22806">
            <w:pPr>
              <w:jc w:val="both"/>
              <w:rPr>
                <w:rFonts w:asciiTheme="minorHAnsi" w:hAnsiTheme="minorHAnsi" w:cstheme="minorHAnsi"/>
              </w:rPr>
            </w:pPr>
            <w:r w:rsidRPr="0082712F">
              <w:rPr>
                <w:rFonts w:asciiTheme="minorHAnsi" w:hAnsiTheme="minorHAnsi" w:cstheme="minorHAnsi"/>
              </w:rPr>
              <w:t>1.1.3. Context regional</w:t>
            </w:r>
          </w:p>
          <w:p w14:paraId="3BD2FADC" w14:textId="4FDF7472" w:rsidR="00B22806" w:rsidRPr="0082712F" w:rsidRDefault="007F18D6" w:rsidP="008B34D6">
            <w:pPr>
              <w:jc w:val="both"/>
              <w:rPr>
                <w:rFonts w:asciiTheme="minorHAnsi" w:hAnsiTheme="minorHAnsi" w:cstheme="minorHAnsi"/>
              </w:rPr>
            </w:pPr>
            <w:r w:rsidRPr="007F18D6">
              <w:rPr>
                <w:rFonts w:asciiTheme="minorHAnsi" w:hAnsiTheme="minorHAnsi" w:cstheme="minorHAnsi"/>
              </w:rPr>
              <w:t xml:space="preserve">La nivel regional, proiectul </w:t>
            </w:r>
            <w:r>
              <w:rPr>
                <w:rFonts w:asciiTheme="minorHAnsi" w:hAnsiTheme="minorHAnsi" w:cstheme="minorHAnsi"/>
              </w:rPr>
              <w:t>răspunde</w:t>
            </w:r>
            <w:r w:rsidRPr="007F18D6">
              <w:rPr>
                <w:rFonts w:asciiTheme="minorHAnsi" w:hAnsiTheme="minorHAnsi" w:cstheme="minorHAnsi"/>
              </w:rPr>
              <w:t xml:space="preserve"> priorităților stabilite </w:t>
            </w:r>
            <w:r w:rsidR="009D0264">
              <w:rPr>
                <w:rFonts w:asciiTheme="minorHAnsi" w:hAnsiTheme="minorHAnsi" w:cstheme="minorHAnsi"/>
              </w:rPr>
              <w:t>prin</w:t>
            </w:r>
            <w:r w:rsidRPr="007F18D6">
              <w:rPr>
                <w:rFonts w:asciiTheme="minorHAnsi" w:hAnsiTheme="minorHAnsi" w:cstheme="minorHAnsi"/>
              </w:rPr>
              <w:t xml:space="preserve"> Programul Regional Nord-Vest 2021-2027, încadrându-se în Prioritatea 7 – O regiune atractivă, Obiectivul Specific RSO 5.1 - Promovarea dezvoltării integrate și incluzive în domeniul social, economic și al mediului, precum și a culturii, a patrimoniului natural, a turismului durabil și a securității în zonele urbane</w:t>
            </w:r>
            <w:r>
              <w:rPr>
                <w:rFonts w:asciiTheme="minorHAnsi" w:hAnsiTheme="minorHAnsi" w:cstheme="minorHAnsi"/>
              </w:rPr>
              <w:t>. De asemenea, i</w:t>
            </w:r>
            <w:r w:rsidR="003609D6" w:rsidRPr="003609D6">
              <w:rPr>
                <w:rFonts w:asciiTheme="minorHAnsi" w:hAnsiTheme="minorHAnsi" w:cstheme="minorHAnsi"/>
              </w:rPr>
              <w:t>ntervențiile prevăzute prin proiect se aliniază viziunii strategice existente la nivel regional, în domeniul de intervenție vizat, pentru orizontul de timp post 2027</w:t>
            </w:r>
            <w:r w:rsidR="003609D6">
              <w:rPr>
                <w:rFonts w:asciiTheme="minorHAnsi" w:hAnsiTheme="minorHAnsi" w:cstheme="minorHAnsi"/>
              </w:rPr>
              <w:t xml:space="preserve"> și anume, p</w:t>
            </w:r>
            <w:r w:rsidR="003609D6" w:rsidRPr="003609D6">
              <w:rPr>
                <w:rFonts w:asciiTheme="minorHAnsi" w:hAnsiTheme="minorHAnsi" w:cstheme="minorHAnsi"/>
              </w:rPr>
              <w:t>romovarea atractivității teritoriilor pentru a susține dreptul de a rămâne, inclusiv prin sprijinirea strategiilor de dezvoltare integrată a zonelor urbane și rurale, cu accent pe servicii și infrastructură teritorială.</w:t>
            </w:r>
            <w:r w:rsidR="003609D6">
              <w:rPr>
                <w:rFonts w:asciiTheme="minorHAnsi" w:hAnsiTheme="minorHAnsi" w:cstheme="minorHAnsi"/>
              </w:rPr>
              <w:t xml:space="preserve"> Investiția vizează</w:t>
            </w:r>
            <w:r w:rsidR="003609D6">
              <w:t xml:space="preserve"> </w:t>
            </w:r>
            <w:r w:rsidR="003609D6" w:rsidRPr="003609D6">
              <w:rPr>
                <w:rFonts w:asciiTheme="minorHAnsi" w:hAnsiTheme="minorHAnsi" w:cstheme="minorHAnsi"/>
              </w:rPr>
              <w:t>regenerarea un</w:t>
            </w:r>
            <w:r w:rsidR="003609D6">
              <w:rPr>
                <w:rFonts w:asciiTheme="minorHAnsi" w:hAnsiTheme="minorHAnsi" w:cstheme="minorHAnsi"/>
              </w:rPr>
              <w:t>ui</w:t>
            </w:r>
            <w:r w:rsidR="003609D6" w:rsidRPr="003609D6">
              <w:rPr>
                <w:rFonts w:asciiTheme="minorHAnsi" w:hAnsiTheme="minorHAnsi" w:cstheme="minorHAnsi"/>
              </w:rPr>
              <w:t xml:space="preserve"> spați</w:t>
            </w:r>
            <w:r w:rsidR="003609D6">
              <w:rPr>
                <w:rFonts w:asciiTheme="minorHAnsi" w:hAnsiTheme="minorHAnsi" w:cstheme="minorHAnsi"/>
              </w:rPr>
              <w:t>u</w:t>
            </w:r>
            <w:r w:rsidR="003609D6" w:rsidRPr="003609D6">
              <w:rPr>
                <w:rFonts w:asciiTheme="minorHAnsi" w:hAnsiTheme="minorHAnsi" w:cstheme="minorHAnsi"/>
              </w:rPr>
              <w:t xml:space="preserve"> public neutilizat, pentru scopuri de agrement și de petrecere a timpului liber pentru comunitate</w:t>
            </w:r>
            <w:r w:rsidR="003609D6">
              <w:rPr>
                <w:rFonts w:asciiTheme="minorHAnsi" w:hAnsiTheme="minorHAnsi" w:cstheme="minorHAnsi"/>
              </w:rPr>
              <w:t xml:space="preserve">, </w:t>
            </w:r>
            <w:r w:rsidR="008B34D6" w:rsidRPr="008B34D6">
              <w:rPr>
                <w:rFonts w:asciiTheme="minorHAnsi" w:hAnsiTheme="minorHAnsi" w:cstheme="minorHAnsi"/>
              </w:rPr>
              <w:t xml:space="preserve">asigurarea securității </w:t>
            </w:r>
            <w:r w:rsidR="008B34D6">
              <w:rPr>
                <w:rFonts w:asciiTheme="minorHAnsi" w:hAnsiTheme="minorHAnsi" w:cstheme="minorHAnsi"/>
              </w:rPr>
              <w:t>acestuia</w:t>
            </w:r>
            <w:r w:rsidR="008B34D6" w:rsidRPr="008B34D6">
              <w:rPr>
                <w:rFonts w:asciiTheme="minorHAnsi" w:hAnsiTheme="minorHAnsi" w:cstheme="minorHAnsi"/>
              </w:rPr>
              <w:t xml:space="preserve"> (ex: iluminat corespunzător, sisteme de monitorizare video etc.), </w:t>
            </w:r>
            <w:r w:rsidR="008B34D6">
              <w:rPr>
                <w:rFonts w:asciiTheme="minorHAnsi" w:hAnsiTheme="minorHAnsi" w:cstheme="minorHAnsi"/>
              </w:rPr>
              <w:t>i</w:t>
            </w:r>
            <w:r w:rsidR="008B34D6" w:rsidRPr="008B34D6">
              <w:rPr>
                <w:rFonts w:asciiTheme="minorHAnsi" w:hAnsiTheme="minorHAnsi" w:cstheme="minorHAnsi"/>
              </w:rPr>
              <w:t>nvestiții de tip smart city (iluminat inteligent, Wi-Fi, sisteme de supraveghere video</w:t>
            </w:r>
            <w:r w:rsidR="008B34D6">
              <w:rPr>
                <w:rFonts w:asciiTheme="minorHAnsi" w:hAnsiTheme="minorHAnsi" w:cstheme="minorHAnsi"/>
              </w:rPr>
              <w:t xml:space="preserve">). </w:t>
            </w:r>
          </w:p>
          <w:p w14:paraId="27EE9F1E" w14:textId="77777777" w:rsidR="00B22806" w:rsidRPr="0082712F" w:rsidRDefault="00B22806" w:rsidP="00B22806">
            <w:pPr>
              <w:jc w:val="both"/>
              <w:rPr>
                <w:rFonts w:asciiTheme="minorHAnsi" w:hAnsiTheme="minorHAnsi" w:cstheme="minorHAnsi"/>
              </w:rPr>
            </w:pPr>
          </w:p>
          <w:p w14:paraId="085B14FF" w14:textId="77777777" w:rsidR="00B22806" w:rsidRPr="0082712F" w:rsidRDefault="00B22806" w:rsidP="00507380">
            <w:pPr>
              <w:jc w:val="both"/>
              <w:rPr>
                <w:rFonts w:asciiTheme="minorHAnsi" w:hAnsiTheme="minorHAnsi" w:cstheme="minorHAnsi"/>
              </w:rPr>
            </w:pPr>
            <w:r w:rsidRPr="0082712F">
              <w:rPr>
                <w:rFonts w:asciiTheme="minorHAnsi" w:hAnsiTheme="minorHAnsi" w:cstheme="minorHAnsi"/>
              </w:rPr>
              <w:t>1.1.4. Context local</w:t>
            </w:r>
          </w:p>
          <w:p w14:paraId="00C089B3" w14:textId="38C3404F" w:rsidR="00B22806" w:rsidRPr="0082712F" w:rsidRDefault="00B22806" w:rsidP="00507380">
            <w:pPr>
              <w:jc w:val="both"/>
              <w:rPr>
                <w:rFonts w:asciiTheme="minorHAnsi" w:hAnsiTheme="minorHAnsi"/>
                <w:b/>
                <w:bCs/>
              </w:rPr>
            </w:pPr>
            <w:r w:rsidRPr="0082712F">
              <w:rPr>
                <w:rFonts w:asciiTheme="minorHAnsi" w:hAnsiTheme="minorHAnsi" w:cstheme="minorHAnsi"/>
              </w:rPr>
              <w:t>La nivel local, proiectul este inclus în SIDU Satu Mare 2023-2030 (Cap. II.7) ca intervenție pentru protejarea ecosistemul</w:t>
            </w:r>
            <w:r w:rsidR="00C66657">
              <w:rPr>
                <w:rFonts w:asciiTheme="minorHAnsi" w:hAnsiTheme="minorHAnsi" w:cstheme="minorHAnsi"/>
              </w:rPr>
              <w:t>ui</w:t>
            </w:r>
            <w:r w:rsidRPr="0082712F">
              <w:rPr>
                <w:rFonts w:asciiTheme="minorHAnsi" w:hAnsiTheme="minorHAnsi" w:cstheme="minorHAnsi"/>
              </w:rPr>
              <w:t xml:space="preserve"> forestier al Pădurii Noroieni (sit Natura 2000) în fața presiunii antropice necontrolate, prin canalizarea activităților recreative într-o zonă amenajată conform planurilor de management de mediu. Investiția contribuie la Programul 2: Regenerare urbană durabilă, pilonul de reabilitare a spațiilor verzi pentru comunitate. Totodată, Investiția face parte din </w:t>
            </w:r>
            <w:r w:rsidR="00AF2968" w:rsidRPr="0082712F">
              <w:rPr>
                <w:rFonts w:asciiTheme="minorHAnsi" w:hAnsiTheme="minorHAnsi" w:cstheme="minorHAnsi"/>
              </w:rPr>
              <w:t>P</w:t>
            </w:r>
            <w:r w:rsidRPr="0082712F">
              <w:rPr>
                <w:rFonts w:asciiTheme="minorHAnsi" w:hAnsiTheme="minorHAnsi" w:cstheme="minorHAnsi"/>
              </w:rPr>
              <w:t>rogramul de regenerare urbană și este corelată cu PMUD pentru a asigura un acces sustenabil. Amenajarea Pădurii Noroieni completează rețeaua de spații verzi și albastre a orașului, fiind complementară cu proiectele anterioare de regenerare a malurilor Someșului și a parcurilor urbane.</w:t>
            </w:r>
          </w:p>
          <w:p w14:paraId="1AFB14D3" w14:textId="77777777" w:rsidR="00507380" w:rsidRPr="0082712F" w:rsidRDefault="00507380" w:rsidP="00657217">
            <w:pPr>
              <w:rPr>
                <w:rFonts w:asciiTheme="minorHAnsi" w:hAnsiTheme="minorHAnsi"/>
                <w:b/>
                <w:bCs/>
              </w:rPr>
            </w:pPr>
          </w:p>
          <w:p w14:paraId="6CE50FA9" w14:textId="69B29884" w:rsidR="0020229F" w:rsidRPr="0082712F" w:rsidRDefault="00DF6FD1" w:rsidP="00657217">
            <w:pPr>
              <w:rPr>
                <w:rFonts w:asciiTheme="minorHAnsi" w:hAnsiTheme="minorHAnsi"/>
                <w:b/>
              </w:rPr>
            </w:pPr>
            <w:r w:rsidRPr="0082712F">
              <w:rPr>
                <w:rFonts w:asciiTheme="minorHAnsi" w:hAnsiTheme="minorHAnsi"/>
                <w:b/>
                <w:bCs/>
              </w:rPr>
              <w:t>PUNCTAJ =</w:t>
            </w:r>
            <w:r w:rsidR="00A43663">
              <w:rPr>
                <w:rFonts w:asciiTheme="minorHAnsi" w:hAnsiTheme="minorHAnsi"/>
                <w:b/>
                <w:bCs/>
              </w:rPr>
              <w:t xml:space="preserve"> 10</w:t>
            </w:r>
          </w:p>
        </w:tc>
      </w:tr>
      <w:tr w:rsidR="00494026" w:rsidRPr="0082712F" w14:paraId="1D166CDA" w14:textId="77777777" w:rsidTr="0089235F">
        <w:trPr>
          <w:gridAfter w:val="1"/>
          <w:wAfter w:w="70" w:type="dxa"/>
          <w:trHeight w:val="197"/>
        </w:trPr>
        <w:tc>
          <w:tcPr>
            <w:tcW w:w="562" w:type="dxa"/>
            <w:vMerge w:val="restart"/>
            <w:vAlign w:val="center"/>
          </w:tcPr>
          <w:p w14:paraId="19743EBC" w14:textId="77777777" w:rsidR="00C15FC5" w:rsidRPr="0082712F" w:rsidRDefault="00C15FC5" w:rsidP="0052057D">
            <w:pPr>
              <w:pStyle w:val="ListParagraph"/>
              <w:numPr>
                <w:ilvl w:val="0"/>
                <w:numId w:val="15"/>
              </w:numPr>
              <w:ind w:left="318"/>
              <w:rPr>
                <w:rFonts w:asciiTheme="minorHAnsi" w:hAnsiTheme="minorHAnsi"/>
                <w:bCs/>
                <w:sz w:val="24"/>
                <w:szCs w:val="24"/>
                <w:lang w:val="ro-RO"/>
              </w:rPr>
            </w:pPr>
          </w:p>
        </w:tc>
        <w:tc>
          <w:tcPr>
            <w:tcW w:w="9717" w:type="dxa"/>
            <w:vAlign w:val="center"/>
          </w:tcPr>
          <w:p w14:paraId="35C5FEA1" w14:textId="6D3C6563" w:rsidR="00C15FC5" w:rsidRPr="0082712F" w:rsidRDefault="0052057D" w:rsidP="00DF6DD4">
            <w:pPr>
              <w:rPr>
                <w:rFonts w:asciiTheme="minorHAnsi" w:hAnsiTheme="minorHAnsi"/>
                <w:b/>
              </w:rPr>
            </w:pPr>
            <w:r w:rsidRPr="0082712F">
              <w:rPr>
                <w:rFonts w:asciiTheme="minorHAnsi" w:hAnsiTheme="minorHAnsi"/>
                <w:b/>
              </w:rPr>
              <w:t xml:space="preserve">1.2. </w:t>
            </w:r>
            <w:r w:rsidR="00EC20CF" w:rsidRPr="0082712F">
              <w:rPr>
                <w:rFonts w:asciiTheme="minorHAnsi" w:hAnsiTheme="minorHAnsi"/>
                <w:b/>
              </w:rPr>
              <w:t>Caracterul complementar al proiectului</w:t>
            </w:r>
          </w:p>
          <w:p w14:paraId="498EAD18" w14:textId="77777777" w:rsidR="00D14991" w:rsidRPr="0082712F" w:rsidRDefault="00D14991" w:rsidP="002A0CEE">
            <w:pPr>
              <w:rPr>
                <w:rFonts w:asciiTheme="minorHAnsi" w:hAnsiTheme="minorHAnsi"/>
              </w:rPr>
            </w:pPr>
          </w:p>
          <w:p w14:paraId="53A76A90" w14:textId="77777777" w:rsidR="003A3C3B" w:rsidRDefault="003A3C3B" w:rsidP="003A3C3B">
            <w:pPr>
              <w:jc w:val="both"/>
              <w:rPr>
                <w:rFonts w:asciiTheme="minorHAnsi" w:hAnsiTheme="minorHAnsi"/>
              </w:rPr>
            </w:pPr>
            <w:r w:rsidRPr="003A3C3B">
              <w:rPr>
                <w:rFonts w:asciiTheme="minorHAnsi" w:hAnsiTheme="minorHAnsi"/>
              </w:rPr>
              <w:t>Proiectul Amenajare Pădurea Noroieni se integrează strategic în portofoliul de investiții realizate și aflate în implementare la nivelul Municipiului Satu Mare, contribuind la dezvoltarea unei rețele coerente de spații verzi, coridoare de mobilitate lentă și zone de agrement. Complementaritatea cu proiectele finanțate prin POR 2014–2020 și PRNV 2021–2027 este evidențiată mai jos:</w:t>
            </w:r>
          </w:p>
          <w:p w14:paraId="7CB2C435" w14:textId="182ACAF9" w:rsidR="00507380" w:rsidRPr="000E63A5" w:rsidRDefault="00A0009C" w:rsidP="00CC15A7">
            <w:pPr>
              <w:pStyle w:val="ListParagraph"/>
              <w:numPr>
                <w:ilvl w:val="0"/>
                <w:numId w:val="23"/>
              </w:numPr>
              <w:spacing w:line="240" w:lineRule="auto"/>
              <w:jc w:val="both"/>
              <w:rPr>
                <w:rFonts w:asciiTheme="minorHAnsi" w:hAnsiTheme="minorHAnsi"/>
                <w:sz w:val="24"/>
                <w:szCs w:val="24"/>
                <w:lang w:val="es-DO"/>
              </w:rPr>
            </w:pPr>
            <w:r w:rsidRPr="000E63A5">
              <w:rPr>
                <w:rFonts w:asciiTheme="minorHAnsi" w:hAnsiTheme="minorHAnsi"/>
                <w:sz w:val="24"/>
                <w:szCs w:val="24"/>
                <w:lang w:val="es-DO"/>
              </w:rPr>
              <w:t>POR 2014-2020</w:t>
            </w:r>
            <w:r w:rsidR="002458B6" w:rsidRPr="000E63A5">
              <w:rPr>
                <w:rFonts w:asciiTheme="minorHAnsi" w:hAnsiTheme="minorHAnsi"/>
                <w:sz w:val="24"/>
                <w:szCs w:val="24"/>
                <w:lang w:val="es-DO"/>
              </w:rPr>
              <w:t xml:space="preserve"> </w:t>
            </w:r>
            <w:r w:rsidRPr="000E63A5">
              <w:rPr>
                <w:rFonts w:asciiTheme="minorHAnsi" w:hAnsiTheme="minorHAnsi"/>
                <w:sz w:val="24"/>
                <w:szCs w:val="24"/>
                <w:lang w:val="es-DO"/>
              </w:rPr>
              <w:t>SMIS 124346</w:t>
            </w:r>
            <w:r w:rsidR="00C32829" w:rsidRPr="000E63A5">
              <w:rPr>
                <w:rFonts w:asciiTheme="minorHAnsi" w:hAnsiTheme="minorHAnsi"/>
                <w:sz w:val="24"/>
                <w:szCs w:val="24"/>
                <w:lang w:val="es-DO"/>
              </w:rPr>
              <w:t xml:space="preserve"> ”</w:t>
            </w:r>
            <w:r w:rsidRPr="000E63A5">
              <w:rPr>
                <w:rFonts w:asciiTheme="minorHAnsi" w:hAnsiTheme="minorHAnsi"/>
                <w:sz w:val="24"/>
                <w:szCs w:val="24"/>
                <w:lang w:val="es-DO"/>
              </w:rPr>
              <w:t xml:space="preserve">Modernizarea </w:t>
            </w:r>
            <w:r w:rsidR="002458B6" w:rsidRPr="000E63A5">
              <w:rPr>
                <w:rFonts w:asciiTheme="minorHAnsi" w:hAnsiTheme="minorHAnsi"/>
                <w:sz w:val="24"/>
                <w:szCs w:val="24"/>
                <w:lang w:val="es-DO"/>
              </w:rPr>
              <w:t xml:space="preserve">și extinderea </w:t>
            </w:r>
            <w:r w:rsidRPr="000E63A5">
              <w:rPr>
                <w:rFonts w:asciiTheme="minorHAnsi" w:hAnsiTheme="minorHAnsi"/>
                <w:sz w:val="24"/>
                <w:szCs w:val="24"/>
                <w:lang w:val="es-DO"/>
              </w:rPr>
              <w:t>traseului pietonal și velo Centru</w:t>
            </w:r>
            <w:r w:rsidR="002458B6" w:rsidRPr="000E63A5">
              <w:rPr>
                <w:rFonts w:asciiTheme="minorHAnsi" w:hAnsiTheme="minorHAnsi"/>
                <w:sz w:val="24"/>
                <w:szCs w:val="24"/>
                <w:lang w:val="es-DO"/>
              </w:rPr>
              <w:t>l</w:t>
            </w:r>
            <w:r w:rsidRPr="000E63A5">
              <w:rPr>
                <w:rFonts w:asciiTheme="minorHAnsi" w:hAnsiTheme="minorHAnsi"/>
                <w:sz w:val="24"/>
                <w:szCs w:val="24"/>
                <w:lang w:val="es-DO"/>
              </w:rPr>
              <w:t xml:space="preserve"> Vechi</w:t>
            </w:r>
            <w:r w:rsidR="002458B6" w:rsidRPr="000E63A5">
              <w:rPr>
                <w:rFonts w:asciiTheme="minorHAnsi" w:hAnsiTheme="minorHAnsi"/>
                <w:sz w:val="24"/>
                <w:szCs w:val="24"/>
                <w:lang w:val="es-DO"/>
              </w:rPr>
              <w:t xml:space="preserve"> din Municipiul Satu Mare</w:t>
            </w:r>
            <w:r w:rsidR="00C32829" w:rsidRPr="000E63A5">
              <w:rPr>
                <w:rFonts w:asciiTheme="minorHAnsi" w:hAnsiTheme="minorHAnsi"/>
                <w:sz w:val="24"/>
                <w:szCs w:val="24"/>
                <w:lang w:val="es-DO"/>
              </w:rPr>
              <w:t>”:</w:t>
            </w:r>
            <w:r w:rsidR="00C32829" w:rsidRPr="000E63A5">
              <w:rPr>
                <w:lang w:val="es-DO"/>
              </w:rPr>
              <w:t xml:space="preserve"> </w:t>
            </w:r>
            <w:r w:rsidR="00C32829" w:rsidRPr="000E63A5">
              <w:rPr>
                <w:rFonts w:asciiTheme="minorHAnsi" w:hAnsiTheme="minorHAnsi"/>
                <w:sz w:val="24"/>
                <w:szCs w:val="24"/>
                <w:lang w:val="es-DO"/>
              </w:rPr>
              <w:t>Amenajarea Păduri</w:t>
            </w:r>
            <w:r w:rsidR="00EE1335" w:rsidRPr="000E63A5">
              <w:rPr>
                <w:rFonts w:asciiTheme="minorHAnsi" w:hAnsiTheme="minorHAnsi"/>
                <w:sz w:val="24"/>
                <w:szCs w:val="24"/>
                <w:lang w:val="es-DO"/>
              </w:rPr>
              <w:t xml:space="preserve">i urbane </w:t>
            </w:r>
            <w:r w:rsidR="00C32829" w:rsidRPr="000E63A5">
              <w:rPr>
                <w:rFonts w:asciiTheme="minorHAnsi" w:hAnsiTheme="minorHAnsi"/>
                <w:sz w:val="24"/>
                <w:szCs w:val="24"/>
                <w:lang w:val="es-DO"/>
              </w:rPr>
              <w:t xml:space="preserve">Noroieni completează investiția în infrastructura de mobilitate nemotorizată realizată în zona centrală prin extinderea rețelei de trasee velo și pietonale către zona periurbană; crearea unei conexiuni funcționale între centrul urban și zona naturală de agrement; dezvoltarea unui traseu </w:t>
            </w:r>
            <w:r w:rsidR="00C32829" w:rsidRPr="000E63A5">
              <w:rPr>
                <w:rFonts w:asciiTheme="minorHAnsi" w:hAnsiTheme="minorHAnsi"/>
                <w:sz w:val="24"/>
                <w:szCs w:val="24"/>
                <w:lang w:val="es-DO"/>
              </w:rPr>
              <w:lastRenderedPageBreak/>
              <w:t>recreativ de lung parcurs care încurajează mobilitatea verde și turismul local.</w:t>
            </w:r>
            <w:r w:rsidR="00696094" w:rsidRPr="000E63A5">
              <w:rPr>
                <w:rFonts w:asciiTheme="minorHAnsi" w:hAnsiTheme="minorHAnsi"/>
                <w:sz w:val="24"/>
                <w:szCs w:val="24"/>
                <w:lang w:val="es-DO"/>
              </w:rPr>
              <w:t xml:space="preserve"> </w:t>
            </w:r>
            <w:r w:rsidR="00C32829" w:rsidRPr="000E63A5">
              <w:rPr>
                <w:rFonts w:asciiTheme="minorHAnsi" w:hAnsiTheme="minorHAnsi"/>
                <w:sz w:val="24"/>
                <w:szCs w:val="24"/>
                <w:lang w:val="es-DO"/>
              </w:rPr>
              <w:t>Astfel, proiectul contribuie la continuitatea coridoarelor de mobilitate alternativă dezvoltate prin SMIS 124346.</w:t>
            </w:r>
          </w:p>
          <w:p w14:paraId="71F12D52" w14:textId="48D3E516" w:rsidR="00A0009C" w:rsidRPr="000E63A5" w:rsidRDefault="002458B6" w:rsidP="00C32829">
            <w:pPr>
              <w:pStyle w:val="ListParagraph"/>
              <w:numPr>
                <w:ilvl w:val="0"/>
                <w:numId w:val="23"/>
              </w:numPr>
              <w:spacing w:line="240" w:lineRule="auto"/>
              <w:jc w:val="both"/>
              <w:rPr>
                <w:rFonts w:asciiTheme="minorHAnsi" w:hAnsiTheme="minorHAnsi"/>
                <w:sz w:val="24"/>
                <w:szCs w:val="24"/>
                <w:lang w:val="es-DO"/>
              </w:rPr>
            </w:pPr>
            <w:r w:rsidRPr="000E63A5">
              <w:rPr>
                <w:rFonts w:asciiTheme="minorHAnsi" w:hAnsiTheme="minorHAnsi"/>
                <w:sz w:val="24"/>
                <w:szCs w:val="24"/>
                <w:lang w:val="es-DO"/>
              </w:rPr>
              <w:t xml:space="preserve">POR 2014-2020 </w:t>
            </w:r>
            <w:r w:rsidR="00A0009C" w:rsidRPr="000E63A5">
              <w:rPr>
                <w:rFonts w:asciiTheme="minorHAnsi" w:hAnsiTheme="minorHAnsi"/>
                <w:sz w:val="24"/>
                <w:szCs w:val="24"/>
                <w:lang w:val="es-DO"/>
              </w:rPr>
              <w:t xml:space="preserve">SMIS 124955 </w:t>
            </w:r>
            <w:r w:rsidR="00C32829" w:rsidRPr="000E63A5">
              <w:rPr>
                <w:rFonts w:asciiTheme="minorHAnsi" w:hAnsiTheme="minorHAnsi"/>
                <w:sz w:val="24"/>
                <w:szCs w:val="24"/>
                <w:lang w:val="es-DO"/>
              </w:rPr>
              <w:t>”</w:t>
            </w:r>
            <w:r w:rsidR="00A0009C" w:rsidRPr="000E63A5">
              <w:rPr>
                <w:rFonts w:asciiTheme="minorHAnsi" w:hAnsiTheme="minorHAnsi"/>
                <w:sz w:val="24"/>
                <w:szCs w:val="24"/>
                <w:lang w:val="es-DO"/>
              </w:rPr>
              <w:t>Transformarea zonei degradate Cubic</w:t>
            </w:r>
            <w:r w:rsidRPr="000E63A5">
              <w:rPr>
                <w:rFonts w:asciiTheme="minorHAnsi" w:hAnsiTheme="minorHAnsi"/>
                <w:sz w:val="24"/>
                <w:szCs w:val="24"/>
                <w:lang w:val="es-DO"/>
              </w:rPr>
              <w:t xml:space="preserve"> în zonă de petrecere a timpului liber pentru comunitate</w:t>
            </w:r>
            <w:r w:rsidR="00C32829" w:rsidRPr="000E63A5">
              <w:rPr>
                <w:rFonts w:asciiTheme="minorHAnsi" w:hAnsiTheme="minorHAnsi"/>
                <w:sz w:val="24"/>
                <w:szCs w:val="24"/>
                <w:lang w:val="es-DO"/>
              </w:rPr>
              <w:t>” a vizat reconversia unei zone urbane degradate în spațiu public modern. Pădurea Noroieni</w:t>
            </w:r>
            <w:r w:rsidR="00C32829" w:rsidRPr="000E63A5">
              <w:rPr>
                <w:lang w:val="es-DO"/>
              </w:rPr>
              <w:t xml:space="preserve"> </w:t>
            </w:r>
            <w:r w:rsidR="00C32829" w:rsidRPr="000E63A5">
              <w:rPr>
                <w:rFonts w:asciiTheme="minorHAnsi" w:hAnsiTheme="minorHAnsi"/>
                <w:sz w:val="24"/>
                <w:szCs w:val="24"/>
                <w:lang w:val="es-DO"/>
              </w:rPr>
              <w:t>diversifică oferta de agrement prin introducerea unei componente naturale și ecologice; reduce presiunea asupra spațiilor urbane centrale prin distribuirea fluxurilor de vizitatori; completează tipologia de spații recreative (urban modern – natural periurban). Împreună, cele două proiecte creează un sistem echilibrat de spații pentru petrecerea timpului liber.</w:t>
            </w:r>
          </w:p>
          <w:p w14:paraId="51D361AB" w14:textId="5BA17B39" w:rsidR="00A0009C" w:rsidRPr="00696094" w:rsidRDefault="002458B6" w:rsidP="009A3099">
            <w:pPr>
              <w:pStyle w:val="ListParagraph"/>
              <w:numPr>
                <w:ilvl w:val="0"/>
                <w:numId w:val="23"/>
              </w:numPr>
              <w:spacing w:line="240" w:lineRule="auto"/>
              <w:jc w:val="both"/>
              <w:rPr>
                <w:rFonts w:asciiTheme="minorHAnsi" w:hAnsiTheme="minorHAnsi"/>
                <w:sz w:val="24"/>
                <w:szCs w:val="24"/>
                <w:lang w:val="ro-RO"/>
              </w:rPr>
            </w:pPr>
            <w:r w:rsidRPr="00696094">
              <w:rPr>
                <w:rFonts w:asciiTheme="minorHAnsi" w:hAnsiTheme="minorHAnsi"/>
                <w:sz w:val="24"/>
                <w:szCs w:val="24"/>
                <w:lang w:val="ro-RO"/>
              </w:rPr>
              <w:t xml:space="preserve">POR 2014-2020 </w:t>
            </w:r>
            <w:r w:rsidR="00A0009C" w:rsidRPr="00696094">
              <w:rPr>
                <w:rFonts w:asciiTheme="minorHAnsi" w:hAnsiTheme="minorHAnsi"/>
                <w:sz w:val="24"/>
                <w:szCs w:val="24"/>
                <w:lang w:val="ro-RO"/>
              </w:rPr>
              <w:t>SMIS 127088</w:t>
            </w:r>
            <w:r w:rsidRPr="00696094">
              <w:rPr>
                <w:rFonts w:asciiTheme="minorHAnsi" w:hAnsiTheme="minorHAnsi"/>
                <w:sz w:val="24"/>
                <w:szCs w:val="24"/>
                <w:lang w:val="ro-RO"/>
              </w:rPr>
              <w:t xml:space="preserve"> (PRNV 2021-2027 SMIS 324361)</w:t>
            </w:r>
            <w:r w:rsidR="0090005B" w:rsidRPr="00696094">
              <w:rPr>
                <w:rFonts w:asciiTheme="minorHAnsi" w:hAnsiTheme="minorHAnsi"/>
                <w:sz w:val="24"/>
                <w:szCs w:val="24"/>
                <w:lang w:val="ro-RO"/>
              </w:rPr>
              <w:t xml:space="preserve"> ”</w:t>
            </w:r>
            <w:r w:rsidRPr="00696094">
              <w:rPr>
                <w:rFonts w:asciiTheme="minorHAnsi" w:hAnsiTheme="minorHAnsi"/>
                <w:sz w:val="24"/>
                <w:szCs w:val="24"/>
                <w:lang w:val="ro-RO"/>
              </w:rPr>
              <w:t xml:space="preserve">Transformarea zonei degradate malurile Someșului între cele 2 poduri în zonă </w:t>
            </w:r>
            <w:r w:rsidRPr="000E63A5">
              <w:rPr>
                <w:rFonts w:asciiTheme="minorHAnsi" w:hAnsiTheme="minorHAnsi"/>
                <w:sz w:val="24"/>
                <w:szCs w:val="24"/>
                <w:lang w:val="es-DO"/>
              </w:rPr>
              <w:t>de petrecere a timpului liber pentru comunitate</w:t>
            </w:r>
            <w:r w:rsidR="0090005B" w:rsidRPr="000E63A5">
              <w:rPr>
                <w:rFonts w:asciiTheme="minorHAnsi" w:hAnsiTheme="minorHAnsi"/>
                <w:sz w:val="24"/>
                <w:szCs w:val="24"/>
                <w:lang w:val="es-DO"/>
              </w:rPr>
              <w:t>”</w:t>
            </w:r>
            <w:r w:rsidR="00696094" w:rsidRPr="000E63A5">
              <w:rPr>
                <w:rFonts w:asciiTheme="minorHAnsi" w:hAnsiTheme="minorHAnsi"/>
                <w:sz w:val="24"/>
                <w:szCs w:val="24"/>
                <w:lang w:val="es-DO"/>
              </w:rPr>
              <w:t xml:space="preserve"> și PRNV 2021-2027 SMIS 356436 ”Reconversia și refunționalizarea terenurilor degradate și neutilizate de pe malurile Someșului - Mal Drept” (</w:t>
            </w:r>
            <w:r w:rsidR="00C66657" w:rsidRPr="000E63A5">
              <w:rPr>
                <w:rFonts w:asciiTheme="minorHAnsi" w:hAnsiTheme="minorHAnsi"/>
                <w:sz w:val="24"/>
                <w:szCs w:val="24"/>
                <w:lang w:val="es-DO"/>
              </w:rPr>
              <w:t xml:space="preserve">aflat </w:t>
            </w:r>
            <w:r w:rsidR="00696094" w:rsidRPr="000E63A5">
              <w:rPr>
                <w:rFonts w:asciiTheme="minorHAnsi" w:hAnsiTheme="minorHAnsi"/>
                <w:sz w:val="24"/>
                <w:szCs w:val="24"/>
                <w:lang w:val="es-DO"/>
              </w:rPr>
              <w:t>în stadiu</w:t>
            </w:r>
            <w:r w:rsidR="00C66657" w:rsidRPr="000E63A5">
              <w:rPr>
                <w:rFonts w:asciiTheme="minorHAnsi" w:hAnsiTheme="minorHAnsi"/>
                <w:sz w:val="24"/>
                <w:szCs w:val="24"/>
                <w:lang w:val="es-DO"/>
              </w:rPr>
              <w:t>l de c</w:t>
            </w:r>
            <w:r w:rsidR="00696094" w:rsidRPr="000E63A5">
              <w:rPr>
                <w:rFonts w:asciiTheme="minorHAnsi" w:hAnsiTheme="minorHAnsi"/>
                <w:sz w:val="24"/>
                <w:szCs w:val="24"/>
                <w:lang w:val="es-DO"/>
              </w:rPr>
              <w:t>ontractare): i</w:t>
            </w:r>
            <w:r w:rsidR="0090005B" w:rsidRPr="000E63A5">
              <w:rPr>
                <w:rFonts w:asciiTheme="minorHAnsi" w:hAnsiTheme="minorHAnsi"/>
                <w:sz w:val="24"/>
                <w:szCs w:val="24"/>
                <w:lang w:val="es-DO"/>
              </w:rPr>
              <w:t>nvestițiile pe malurile râului Someș au rolul de a transforma axa albastră a orașului într-un coridor verde de recreere. Pădurea Noroieni contribuie prin extinderea infrastructurii verzi din zona riverană către zona forestieră; crearea unei continuități ecologice și funcționale între spațiile naturale; susținerea obiectivelor de adaptare la schimbările climatice prin creșterea suprafețelor verzi și a biodiversității.  Se creează astfel un sistem integrat: coridor verde urban (Someș) + zonă naturală periurbană (Noroieni).</w:t>
            </w:r>
          </w:p>
          <w:p w14:paraId="5C9EC343" w14:textId="0D08CD02" w:rsidR="00A0009C" w:rsidRPr="000E63A5" w:rsidRDefault="001E636C" w:rsidP="002A0CEE">
            <w:pPr>
              <w:pStyle w:val="ListParagraph"/>
              <w:numPr>
                <w:ilvl w:val="0"/>
                <w:numId w:val="23"/>
              </w:numPr>
              <w:spacing w:line="240" w:lineRule="auto"/>
              <w:jc w:val="both"/>
              <w:rPr>
                <w:rFonts w:asciiTheme="minorHAnsi" w:hAnsiTheme="minorHAnsi"/>
                <w:sz w:val="24"/>
                <w:szCs w:val="24"/>
                <w:lang w:val="es-DO"/>
              </w:rPr>
            </w:pPr>
            <w:r>
              <w:rPr>
                <w:rFonts w:asciiTheme="minorHAnsi" w:hAnsiTheme="minorHAnsi"/>
                <w:sz w:val="24"/>
                <w:szCs w:val="24"/>
                <w:lang w:val="ro-RO"/>
              </w:rPr>
              <w:t xml:space="preserve">PRNV 2021-2027 </w:t>
            </w:r>
            <w:r w:rsidR="00A0009C" w:rsidRPr="00A0009C">
              <w:rPr>
                <w:rFonts w:asciiTheme="minorHAnsi" w:hAnsiTheme="minorHAnsi"/>
                <w:sz w:val="24"/>
                <w:szCs w:val="24"/>
                <w:lang w:val="ro-RO"/>
              </w:rPr>
              <w:t>SMIS 304810</w:t>
            </w:r>
            <w:r>
              <w:rPr>
                <w:rFonts w:asciiTheme="minorHAnsi" w:hAnsiTheme="minorHAnsi"/>
                <w:sz w:val="24"/>
                <w:szCs w:val="24"/>
                <w:lang w:val="ro-RO"/>
              </w:rPr>
              <w:t xml:space="preserve"> ”</w:t>
            </w:r>
            <w:r w:rsidR="00A0009C" w:rsidRPr="00A0009C">
              <w:rPr>
                <w:rFonts w:asciiTheme="minorHAnsi" w:hAnsiTheme="minorHAnsi"/>
                <w:sz w:val="24"/>
                <w:szCs w:val="24"/>
                <w:lang w:val="ro-RO"/>
              </w:rPr>
              <w:t>Regenerare urbană zona cartierului Micro 15</w:t>
            </w:r>
            <w:r>
              <w:rPr>
                <w:rFonts w:asciiTheme="minorHAnsi" w:hAnsiTheme="minorHAnsi"/>
                <w:sz w:val="24"/>
                <w:szCs w:val="24"/>
                <w:lang w:val="ro-RO"/>
              </w:rPr>
              <w:t>”:</w:t>
            </w:r>
            <w:r w:rsidR="00696094" w:rsidRPr="000E63A5">
              <w:rPr>
                <w:lang w:val="es-DO"/>
              </w:rPr>
              <w:t xml:space="preserve"> </w:t>
            </w:r>
            <w:r w:rsidR="00696094" w:rsidRPr="000E63A5">
              <w:rPr>
                <w:sz w:val="24"/>
                <w:szCs w:val="24"/>
                <w:lang w:val="es-DO"/>
              </w:rPr>
              <w:t xml:space="preserve">prin acest proiect se </w:t>
            </w:r>
            <w:r w:rsidR="00696094" w:rsidRPr="00696094">
              <w:rPr>
                <w:rFonts w:asciiTheme="minorHAnsi" w:hAnsiTheme="minorHAnsi"/>
                <w:sz w:val="24"/>
                <w:szCs w:val="24"/>
                <w:lang w:val="ro-RO"/>
              </w:rPr>
              <w:t>îmbunătățește calitatea vieții la nivel de cartier prin amenajarea de spații publice și zone verzi de proximitate</w:t>
            </w:r>
            <w:r w:rsidR="00696094">
              <w:rPr>
                <w:rFonts w:asciiTheme="minorHAnsi" w:hAnsiTheme="minorHAnsi"/>
                <w:sz w:val="24"/>
                <w:szCs w:val="24"/>
                <w:lang w:val="ro-RO"/>
              </w:rPr>
              <w:t xml:space="preserve">, precum și prin </w:t>
            </w:r>
            <w:r w:rsidR="00696094" w:rsidRPr="00696094">
              <w:rPr>
                <w:rFonts w:asciiTheme="minorHAnsi" w:hAnsiTheme="minorHAnsi"/>
                <w:sz w:val="24"/>
                <w:szCs w:val="24"/>
                <w:lang w:val="ro-RO"/>
              </w:rPr>
              <w:t>modernizarea infrastructurii urbane. Pădurea Noroieni completează această intervenție oferind o zonă de recreere de amploare metropolitană; o alternativă pentru activități outdoor extinse (drumeții, ciclism, educație ecologică).</w:t>
            </w:r>
          </w:p>
          <w:p w14:paraId="711E3304" w14:textId="499F620E" w:rsidR="00507380" w:rsidRPr="000E63A5" w:rsidRDefault="001E636C" w:rsidP="002A0CEE">
            <w:pPr>
              <w:pStyle w:val="ListParagraph"/>
              <w:numPr>
                <w:ilvl w:val="0"/>
                <w:numId w:val="23"/>
              </w:numPr>
              <w:spacing w:line="240" w:lineRule="auto"/>
              <w:jc w:val="both"/>
              <w:rPr>
                <w:rFonts w:asciiTheme="minorHAnsi" w:hAnsiTheme="minorHAnsi"/>
                <w:sz w:val="24"/>
                <w:szCs w:val="24"/>
                <w:lang w:val="es-DO"/>
              </w:rPr>
            </w:pPr>
            <w:r w:rsidRPr="000E63A5">
              <w:rPr>
                <w:rFonts w:asciiTheme="minorHAnsi" w:hAnsiTheme="minorHAnsi"/>
                <w:sz w:val="24"/>
                <w:szCs w:val="24"/>
                <w:lang w:val="es-DO"/>
              </w:rPr>
              <w:t xml:space="preserve">PRNV 2021-2027 </w:t>
            </w:r>
            <w:r w:rsidR="00507380" w:rsidRPr="000E63A5">
              <w:rPr>
                <w:rFonts w:asciiTheme="minorHAnsi" w:hAnsiTheme="minorHAnsi"/>
                <w:sz w:val="24"/>
                <w:szCs w:val="24"/>
                <w:lang w:val="es-DO"/>
              </w:rPr>
              <w:t>SMIS 321135</w:t>
            </w:r>
            <w:r w:rsidRPr="000E63A5">
              <w:rPr>
                <w:rFonts w:asciiTheme="minorHAnsi" w:hAnsiTheme="minorHAnsi"/>
                <w:sz w:val="24"/>
                <w:szCs w:val="24"/>
                <w:lang w:val="es-DO"/>
              </w:rPr>
              <w:t xml:space="preserve"> ”</w:t>
            </w:r>
            <w:r w:rsidR="00507380" w:rsidRPr="000E63A5">
              <w:rPr>
                <w:rFonts w:asciiTheme="minorHAnsi" w:hAnsiTheme="minorHAnsi"/>
                <w:sz w:val="24"/>
                <w:szCs w:val="24"/>
                <w:lang w:val="es-DO"/>
              </w:rPr>
              <w:t>Reabilitarea parcului Vasile Lucaciu</w:t>
            </w:r>
            <w:r w:rsidRPr="000E63A5">
              <w:rPr>
                <w:rFonts w:asciiTheme="minorHAnsi" w:hAnsiTheme="minorHAnsi"/>
                <w:sz w:val="24"/>
                <w:szCs w:val="24"/>
                <w:lang w:val="es-DO"/>
              </w:rPr>
              <w:t>”:</w:t>
            </w:r>
            <w:r w:rsidR="00696094" w:rsidRPr="000E63A5">
              <w:rPr>
                <w:lang w:val="es-DO"/>
              </w:rPr>
              <w:t xml:space="preserve"> r</w:t>
            </w:r>
            <w:r w:rsidR="00696094" w:rsidRPr="000E63A5">
              <w:rPr>
                <w:rFonts w:asciiTheme="minorHAnsi" w:hAnsiTheme="minorHAnsi"/>
                <w:sz w:val="24"/>
                <w:szCs w:val="24"/>
                <w:lang w:val="es-DO"/>
              </w:rPr>
              <w:t>eabilitarea parcului urban central contribuie la creșterea calității spațiilor verzi din interiorul orașului. Proiectul Pădurea Noroieni extinde oferta de spații verzi la scară teritorială; creează un echilibru între spațiile verzi intens amenajate (parcuri urbane) și cele naturale; susține dezvoltarea unui sistem verde ierarhizat: parc de cartier – parc central – zonă forestieră periurbană.</w:t>
            </w:r>
          </w:p>
          <w:p w14:paraId="40F3E0FE" w14:textId="7173BEB6" w:rsidR="00507380" w:rsidRPr="0082712F" w:rsidRDefault="00696094" w:rsidP="00696094">
            <w:pPr>
              <w:jc w:val="both"/>
              <w:rPr>
                <w:rFonts w:asciiTheme="minorHAnsi" w:hAnsiTheme="minorHAnsi"/>
              </w:rPr>
            </w:pPr>
            <w:r w:rsidRPr="00696094">
              <w:rPr>
                <w:rFonts w:asciiTheme="minorHAnsi" w:hAnsiTheme="minorHAnsi"/>
              </w:rPr>
              <w:t>Proiectul Amenajare Pădure</w:t>
            </w:r>
            <w:r w:rsidR="00EE1335">
              <w:rPr>
                <w:rFonts w:asciiTheme="minorHAnsi" w:hAnsiTheme="minorHAnsi"/>
              </w:rPr>
              <w:t xml:space="preserve"> Urbană</w:t>
            </w:r>
            <w:r w:rsidRPr="00696094">
              <w:rPr>
                <w:rFonts w:asciiTheme="minorHAnsi" w:hAnsiTheme="minorHAnsi"/>
              </w:rPr>
              <w:t xml:space="preserve"> Noroieni</w:t>
            </w:r>
            <w:r w:rsidR="00401539">
              <w:rPr>
                <w:rFonts w:asciiTheme="minorHAnsi" w:hAnsiTheme="minorHAnsi"/>
              </w:rPr>
              <w:t xml:space="preserve"> i</w:t>
            </w:r>
            <w:r w:rsidRPr="00696094">
              <w:rPr>
                <w:rFonts w:asciiTheme="minorHAnsi" w:hAnsiTheme="minorHAnsi"/>
              </w:rPr>
              <w:t>ntegrează zona forestieră în rețeaua de mobilitate verde a municipiului</w:t>
            </w:r>
            <w:r w:rsidR="00401539">
              <w:rPr>
                <w:rFonts w:asciiTheme="minorHAnsi" w:hAnsiTheme="minorHAnsi"/>
              </w:rPr>
              <w:t>, e</w:t>
            </w:r>
            <w:r w:rsidRPr="00696094">
              <w:rPr>
                <w:rFonts w:asciiTheme="minorHAnsi" w:hAnsiTheme="minorHAnsi"/>
              </w:rPr>
              <w:t>xtinde sistemul de spații verzi creat prin regenerările urbane</w:t>
            </w:r>
            <w:r w:rsidR="00401539">
              <w:rPr>
                <w:rFonts w:asciiTheme="minorHAnsi" w:hAnsiTheme="minorHAnsi"/>
              </w:rPr>
              <w:t>, c</w:t>
            </w:r>
            <w:r w:rsidRPr="00696094">
              <w:rPr>
                <w:rFonts w:asciiTheme="minorHAnsi" w:hAnsiTheme="minorHAnsi"/>
              </w:rPr>
              <w:t>ompletează intervențiile de reconversie a terenurilor degradate</w:t>
            </w:r>
            <w:r w:rsidR="00401539">
              <w:rPr>
                <w:rFonts w:asciiTheme="minorHAnsi" w:hAnsiTheme="minorHAnsi"/>
              </w:rPr>
              <w:t>, c</w:t>
            </w:r>
            <w:r w:rsidRPr="00696094">
              <w:rPr>
                <w:rFonts w:asciiTheme="minorHAnsi" w:hAnsiTheme="minorHAnsi"/>
              </w:rPr>
              <w:t>ontribuie la obiectivele de adaptare climatică și biodiversitate</w:t>
            </w:r>
            <w:r w:rsidR="00401539">
              <w:rPr>
                <w:rFonts w:asciiTheme="minorHAnsi" w:hAnsiTheme="minorHAnsi"/>
              </w:rPr>
              <w:t>, r</w:t>
            </w:r>
            <w:r w:rsidRPr="00696094">
              <w:rPr>
                <w:rFonts w:asciiTheme="minorHAnsi" w:hAnsiTheme="minorHAnsi"/>
              </w:rPr>
              <w:t>educe presiunea asupra spațiilor urbane centrale</w:t>
            </w:r>
            <w:r w:rsidR="00401539">
              <w:rPr>
                <w:rFonts w:asciiTheme="minorHAnsi" w:hAnsiTheme="minorHAnsi"/>
              </w:rPr>
              <w:t xml:space="preserve">. </w:t>
            </w:r>
            <w:r w:rsidR="00507380" w:rsidRPr="0082712F">
              <w:rPr>
                <w:rFonts w:asciiTheme="minorHAnsi" w:hAnsiTheme="minorHAnsi"/>
              </w:rPr>
              <w:t>Prezentul proiect este pasul logic pentru extinderea infrastructurii verzi către zona periurbană. Realizarea documentațiilor tehnice care vor defini modul în care se va realiza viitoarea investiție va permite armonizarea soluțiilor tehnice detaliate cu rețeaua deja existentă de spații verzi și albastre, asigurând trecerea de la intervenții intra-urbane la o ancoră climatică de scară mare: Pădurea Noroieni.</w:t>
            </w:r>
          </w:p>
          <w:p w14:paraId="670B44B7" w14:textId="23F41288" w:rsidR="00507380" w:rsidRPr="0082712F" w:rsidRDefault="00507380" w:rsidP="002A0CEE">
            <w:pPr>
              <w:jc w:val="both"/>
              <w:rPr>
                <w:rFonts w:asciiTheme="minorHAnsi" w:hAnsiTheme="minorHAnsi"/>
              </w:rPr>
            </w:pPr>
            <w:r w:rsidRPr="0082712F">
              <w:rPr>
                <w:rFonts w:asciiTheme="minorHAnsi" w:hAnsiTheme="minorHAnsi"/>
              </w:rPr>
              <w:t>În viziunea noastră, sinergia cu Proiectul „</w:t>
            </w:r>
            <w:r w:rsidR="00AF2968" w:rsidRPr="0082712F">
              <w:rPr>
                <w:rFonts w:asciiTheme="minorHAnsi" w:hAnsiTheme="minorHAnsi"/>
              </w:rPr>
              <w:t xml:space="preserve">Amenajare </w:t>
            </w:r>
            <w:r w:rsidRPr="0082712F">
              <w:rPr>
                <w:rFonts w:asciiTheme="minorHAnsi" w:hAnsiTheme="minorHAnsi"/>
              </w:rPr>
              <w:t>Pădure</w:t>
            </w:r>
            <w:r w:rsidR="00EE1335">
              <w:rPr>
                <w:rFonts w:asciiTheme="minorHAnsi" w:hAnsiTheme="minorHAnsi"/>
              </w:rPr>
              <w:t xml:space="preserve"> Urbană</w:t>
            </w:r>
            <w:r w:rsidRPr="0082712F">
              <w:rPr>
                <w:rFonts w:asciiTheme="minorHAnsi" w:hAnsiTheme="minorHAnsi"/>
              </w:rPr>
              <w:t xml:space="preserve"> Noroieni” se bazează pe trei piloni:</w:t>
            </w:r>
          </w:p>
          <w:p w14:paraId="7DB94937" w14:textId="3C86AE33" w:rsidR="0050738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lastRenderedPageBreak/>
              <w:t xml:space="preserve">Diversificarea ofertei verzi: </w:t>
            </w:r>
            <w:r w:rsidR="00EE1335">
              <w:rPr>
                <w:rFonts w:asciiTheme="minorHAnsi" w:hAnsiTheme="minorHAnsi"/>
                <w:sz w:val="24"/>
                <w:szCs w:val="24"/>
                <w:lang w:val="ro-RO"/>
              </w:rPr>
              <w:t>î</w:t>
            </w:r>
            <w:r w:rsidRPr="0082712F">
              <w:rPr>
                <w:rFonts w:asciiTheme="minorHAnsi" w:hAnsiTheme="minorHAnsi"/>
                <w:sz w:val="24"/>
                <w:szCs w:val="24"/>
                <w:lang w:val="ro-RO"/>
              </w:rPr>
              <w:t>n timp ce proiectele urbane (</w:t>
            </w:r>
            <w:r w:rsidR="004D049D">
              <w:rPr>
                <w:rFonts w:asciiTheme="minorHAnsi" w:hAnsiTheme="minorHAnsi"/>
                <w:sz w:val="24"/>
                <w:szCs w:val="24"/>
                <w:lang w:val="ro-RO"/>
              </w:rPr>
              <w:t>Parcul Central</w:t>
            </w:r>
            <w:r w:rsidR="004727D1">
              <w:rPr>
                <w:rFonts w:asciiTheme="minorHAnsi" w:hAnsiTheme="minorHAnsi"/>
                <w:sz w:val="24"/>
                <w:szCs w:val="24"/>
                <w:lang w:val="ro-RO"/>
              </w:rPr>
              <w:t xml:space="preserve"> Piața Libertății</w:t>
            </w:r>
            <w:r w:rsidR="004D049D">
              <w:rPr>
                <w:rFonts w:asciiTheme="minorHAnsi" w:hAnsiTheme="minorHAnsi"/>
                <w:sz w:val="24"/>
                <w:szCs w:val="24"/>
                <w:lang w:val="ro-RO"/>
              </w:rPr>
              <w:t xml:space="preserve">, </w:t>
            </w:r>
            <w:r w:rsidRPr="0082712F">
              <w:rPr>
                <w:rFonts w:asciiTheme="minorHAnsi" w:hAnsiTheme="minorHAnsi"/>
                <w:sz w:val="24"/>
                <w:szCs w:val="24"/>
                <w:lang w:val="ro-RO"/>
              </w:rPr>
              <w:t>Parcul Vasile Lucaciu, zona Micro 15</w:t>
            </w:r>
            <w:r w:rsidR="004D049D">
              <w:rPr>
                <w:rFonts w:asciiTheme="minorHAnsi" w:hAnsiTheme="minorHAnsi"/>
                <w:sz w:val="24"/>
                <w:szCs w:val="24"/>
                <w:lang w:val="ro-RO"/>
              </w:rPr>
              <w:t xml:space="preserve">, </w:t>
            </w:r>
            <w:r w:rsidRPr="0082712F">
              <w:rPr>
                <w:rFonts w:asciiTheme="minorHAnsi" w:hAnsiTheme="minorHAnsi"/>
                <w:sz w:val="24"/>
                <w:szCs w:val="24"/>
                <w:lang w:val="ro-RO"/>
              </w:rPr>
              <w:t>zona Cubic</w:t>
            </w:r>
            <w:r w:rsidR="004D049D">
              <w:rPr>
                <w:rFonts w:asciiTheme="minorHAnsi" w:hAnsiTheme="minorHAnsi"/>
                <w:sz w:val="24"/>
                <w:szCs w:val="24"/>
                <w:lang w:val="ro-RO"/>
              </w:rPr>
              <w:t xml:space="preserve"> și malurile Someșului</w:t>
            </w:r>
            <w:r w:rsidRPr="0082712F">
              <w:rPr>
                <w:rFonts w:asciiTheme="minorHAnsi" w:hAnsiTheme="minorHAnsi"/>
                <w:sz w:val="24"/>
                <w:szCs w:val="24"/>
                <w:lang w:val="ro-RO"/>
              </w:rPr>
              <w:t xml:space="preserve">) oferă spații </w:t>
            </w:r>
            <w:r w:rsidR="004D049D">
              <w:rPr>
                <w:rFonts w:asciiTheme="minorHAnsi" w:hAnsiTheme="minorHAnsi"/>
                <w:sz w:val="24"/>
                <w:szCs w:val="24"/>
                <w:lang w:val="ro-RO"/>
              </w:rPr>
              <w:t xml:space="preserve">intra-urbane </w:t>
            </w:r>
            <w:r w:rsidRPr="0082712F">
              <w:rPr>
                <w:rFonts w:asciiTheme="minorHAnsi" w:hAnsiTheme="minorHAnsi"/>
                <w:sz w:val="24"/>
                <w:szCs w:val="24"/>
                <w:lang w:val="ro-RO"/>
              </w:rPr>
              <w:t>de recreere zilnică, Pădurea Noroieni ar deveni „plămânul verde” al orașului, oferind acces la biodiversitate și activități în natură pe care parcurile intra-urbane nu le pot susține.</w:t>
            </w:r>
          </w:p>
          <w:p w14:paraId="7B3D3C8D" w14:textId="4321C410" w:rsidR="0050738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 xml:space="preserve">Recuperarea activă a teritoriului: </w:t>
            </w:r>
            <w:r w:rsidR="00EE1335">
              <w:rPr>
                <w:rFonts w:asciiTheme="minorHAnsi" w:hAnsiTheme="minorHAnsi"/>
                <w:sz w:val="24"/>
                <w:szCs w:val="24"/>
                <w:lang w:val="ro-RO"/>
              </w:rPr>
              <w:t>p</w:t>
            </w:r>
            <w:r w:rsidRPr="0082712F">
              <w:rPr>
                <w:rFonts w:asciiTheme="minorHAnsi" w:hAnsiTheme="minorHAnsi"/>
                <w:sz w:val="24"/>
                <w:szCs w:val="24"/>
                <w:lang w:val="ro-RO"/>
              </w:rPr>
              <w:t>roiectul continuă efortul de eliminare a zonelor degradate (început cu transformarea zonei Cubic și malurile Someșului), transformând terenurile neutilizate în active ecologice și sociale conform strategiei de regenerare a municipiului.</w:t>
            </w:r>
          </w:p>
          <w:p w14:paraId="0214AF25" w14:textId="67AA4AD7" w:rsidR="002571C0" w:rsidRPr="0082712F" w:rsidRDefault="00507380" w:rsidP="002A0CEE">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 xml:space="preserve">Rețeaua de reziliență climatică: </w:t>
            </w:r>
            <w:r w:rsidR="00EE1335">
              <w:rPr>
                <w:rFonts w:asciiTheme="minorHAnsi" w:hAnsiTheme="minorHAnsi"/>
                <w:sz w:val="24"/>
                <w:szCs w:val="24"/>
                <w:lang w:val="ro-RO"/>
              </w:rPr>
              <w:t>i</w:t>
            </w:r>
            <w:r w:rsidRPr="0082712F">
              <w:rPr>
                <w:rFonts w:asciiTheme="minorHAnsi" w:hAnsiTheme="minorHAnsi"/>
                <w:sz w:val="24"/>
                <w:szCs w:val="24"/>
                <w:lang w:val="ro-RO"/>
              </w:rPr>
              <w:t>nvestiția care se dorește a fi realizată</w:t>
            </w:r>
            <w:r w:rsidR="00EE1335">
              <w:rPr>
                <w:rFonts w:asciiTheme="minorHAnsi" w:hAnsiTheme="minorHAnsi"/>
                <w:sz w:val="24"/>
                <w:szCs w:val="24"/>
                <w:lang w:val="ro-RO"/>
              </w:rPr>
              <w:t>,</w:t>
            </w:r>
            <w:r w:rsidRPr="0082712F">
              <w:rPr>
                <w:rFonts w:asciiTheme="minorHAnsi" w:hAnsiTheme="minorHAnsi"/>
                <w:sz w:val="24"/>
                <w:szCs w:val="24"/>
                <w:lang w:val="ro-RO"/>
              </w:rPr>
              <w:t xml:space="preserve"> va forma o infrastructură verde unitară și va forma această „ancoră climatică” în raport cu celelalte proiecte menționate, contribuind la combaterea eficientă a căldurii urbane.</w:t>
            </w:r>
          </w:p>
          <w:p w14:paraId="003B5169" w14:textId="31DB9EAA" w:rsidR="00AF2968" w:rsidRPr="0082712F" w:rsidRDefault="00401539" w:rsidP="002A0CEE">
            <w:pPr>
              <w:ind w:left="46"/>
              <w:jc w:val="both"/>
              <w:rPr>
                <w:rFonts w:asciiTheme="minorHAnsi" w:hAnsiTheme="minorHAnsi"/>
              </w:rPr>
            </w:pPr>
            <w:r w:rsidRPr="00401539">
              <w:rPr>
                <w:rFonts w:asciiTheme="minorHAnsi" w:hAnsiTheme="minorHAnsi"/>
              </w:rPr>
              <w:t xml:space="preserve">În ansamblu, investiția nu este izolată, ci reprezintă o etapă strategică în dezvoltarea unui sistem coerent de infrastructură verde-albastră la nivelul Municipiului Satu Mare, consolidând rezultatele proiectelor implementate anterior și maximizând impactul acestora asupra calității vieții comunității. </w:t>
            </w:r>
            <w:r w:rsidR="00AF2968" w:rsidRPr="0082712F">
              <w:rPr>
                <w:rFonts w:asciiTheme="minorHAnsi" w:hAnsiTheme="minorHAnsi"/>
              </w:rPr>
              <w:t>În timp ce proiectele anterioare au creat „spații verzi de proximitate”, Pădurea Noroieni devine destinația de biodiversitate la scară mare.</w:t>
            </w:r>
          </w:p>
          <w:p w14:paraId="280D4AD0" w14:textId="77777777" w:rsidR="00AF2968" w:rsidRPr="0082712F" w:rsidRDefault="00AF2968" w:rsidP="002A0CEE">
            <w:pPr>
              <w:ind w:left="46"/>
              <w:jc w:val="both"/>
              <w:rPr>
                <w:rFonts w:asciiTheme="minorHAnsi" w:hAnsiTheme="minorHAnsi"/>
              </w:rPr>
            </w:pPr>
          </w:p>
          <w:p w14:paraId="1B977955" w14:textId="00727A2D" w:rsidR="002571C0" w:rsidRPr="0082712F" w:rsidRDefault="005A6A75" w:rsidP="002A0CEE">
            <w:pPr>
              <w:rPr>
                <w:rFonts w:asciiTheme="minorHAnsi" w:hAnsiTheme="minorHAnsi"/>
                <w:i/>
                <w:iCs/>
                <w:highlight w:val="yellow"/>
              </w:rPr>
            </w:pPr>
            <w:r w:rsidRPr="0082712F">
              <w:rPr>
                <w:rFonts w:asciiTheme="minorHAnsi" w:hAnsiTheme="minorHAnsi"/>
                <w:b/>
                <w:bCs/>
              </w:rPr>
              <w:t>PUNCTAJ =</w:t>
            </w:r>
            <w:r w:rsidR="00883D76">
              <w:rPr>
                <w:rFonts w:asciiTheme="minorHAnsi" w:hAnsiTheme="minorHAnsi"/>
              </w:rPr>
              <w:t xml:space="preserve"> </w:t>
            </w:r>
            <w:r w:rsidR="00883D76" w:rsidRPr="00883D76">
              <w:rPr>
                <w:rFonts w:asciiTheme="minorHAnsi" w:hAnsiTheme="minorHAnsi"/>
                <w:b/>
                <w:bCs/>
              </w:rPr>
              <w:t>15</w:t>
            </w:r>
          </w:p>
        </w:tc>
      </w:tr>
      <w:tr w:rsidR="00494026" w:rsidRPr="0082712F" w14:paraId="4EE21588" w14:textId="77777777" w:rsidTr="0089235F">
        <w:trPr>
          <w:gridAfter w:val="1"/>
          <w:wAfter w:w="70" w:type="dxa"/>
          <w:trHeight w:val="197"/>
        </w:trPr>
        <w:tc>
          <w:tcPr>
            <w:tcW w:w="562" w:type="dxa"/>
            <w:vMerge/>
            <w:vAlign w:val="center"/>
          </w:tcPr>
          <w:p w14:paraId="3A363C2B" w14:textId="25B93B91" w:rsidR="00C15FC5" w:rsidRPr="0082712F" w:rsidRDefault="00C15FC5" w:rsidP="00A0009C">
            <w:pPr>
              <w:pStyle w:val="ListParagraph"/>
              <w:numPr>
                <w:ilvl w:val="0"/>
                <w:numId w:val="23"/>
              </w:numPr>
              <w:rPr>
                <w:rFonts w:asciiTheme="minorHAnsi" w:hAnsiTheme="minorHAnsi"/>
                <w:bCs/>
                <w:sz w:val="24"/>
                <w:szCs w:val="24"/>
                <w:lang w:val="ro-RO"/>
              </w:rPr>
            </w:pPr>
          </w:p>
        </w:tc>
        <w:tc>
          <w:tcPr>
            <w:tcW w:w="9717" w:type="dxa"/>
            <w:vAlign w:val="center"/>
          </w:tcPr>
          <w:p w14:paraId="4DAF0866" w14:textId="30551743" w:rsidR="003F15B4" w:rsidRPr="0082712F" w:rsidRDefault="003F15B4" w:rsidP="00801435">
            <w:pPr>
              <w:rPr>
                <w:rFonts w:asciiTheme="minorHAnsi" w:hAnsiTheme="minorHAnsi"/>
                <w:i/>
                <w:iCs/>
              </w:rPr>
            </w:pPr>
          </w:p>
        </w:tc>
      </w:tr>
      <w:tr w:rsidR="00AA6F59" w:rsidRPr="0082712F" w14:paraId="410F4DAB" w14:textId="77777777" w:rsidTr="0089235F">
        <w:trPr>
          <w:gridAfter w:val="1"/>
          <w:wAfter w:w="70" w:type="dxa"/>
          <w:trHeight w:val="197"/>
        </w:trPr>
        <w:tc>
          <w:tcPr>
            <w:tcW w:w="562" w:type="dxa"/>
            <w:vAlign w:val="center"/>
          </w:tcPr>
          <w:p w14:paraId="478F92EC" w14:textId="23399745" w:rsidR="00AA6F59" w:rsidRPr="0082712F" w:rsidRDefault="00EE279E" w:rsidP="005E366F">
            <w:pPr>
              <w:rPr>
                <w:rFonts w:asciiTheme="minorHAnsi" w:hAnsiTheme="minorHAnsi"/>
                <w:bCs/>
              </w:rPr>
            </w:pPr>
            <w:r w:rsidRPr="0082712F">
              <w:rPr>
                <w:rFonts w:asciiTheme="minorHAnsi" w:hAnsiTheme="minorHAnsi"/>
                <w:bCs/>
              </w:rPr>
              <w:t>13</w:t>
            </w:r>
            <w:r w:rsidR="005E366F" w:rsidRPr="0082712F">
              <w:rPr>
                <w:rFonts w:asciiTheme="minorHAnsi" w:hAnsiTheme="minorHAnsi"/>
                <w:bCs/>
              </w:rPr>
              <w:t xml:space="preserve">. </w:t>
            </w:r>
          </w:p>
        </w:tc>
        <w:tc>
          <w:tcPr>
            <w:tcW w:w="9717" w:type="dxa"/>
            <w:vAlign w:val="center"/>
          </w:tcPr>
          <w:p w14:paraId="28B139ED" w14:textId="492683BD" w:rsidR="00AA6F59" w:rsidRPr="0082712F" w:rsidRDefault="007F104F" w:rsidP="007F104F">
            <w:pPr>
              <w:rPr>
                <w:rFonts w:asciiTheme="minorHAnsi" w:hAnsiTheme="minorHAnsi"/>
                <w:b/>
                <w:bCs/>
              </w:rPr>
            </w:pPr>
            <w:r w:rsidRPr="0082712F">
              <w:rPr>
                <w:rFonts w:asciiTheme="minorHAnsi" w:hAnsiTheme="minorHAnsi"/>
                <w:b/>
                <w:bCs/>
              </w:rPr>
              <w:t>1.</w:t>
            </w:r>
            <w:r w:rsidR="00801435" w:rsidRPr="0082712F">
              <w:rPr>
                <w:rFonts w:asciiTheme="minorHAnsi" w:hAnsiTheme="minorHAnsi"/>
                <w:b/>
                <w:bCs/>
              </w:rPr>
              <w:t>3</w:t>
            </w:r>
            <w:r w:rsidR="001341A6" w:rsidRPr="0082712F">
              <w:rPr>
                <w:rFonts w:asciiTheme="minorHAnsi" w:hAnsiTheme="minorHAnsi"/>
                <w:b/>
                <w:bCs/>
              </w:rPr>
              <w:t>a</w:t>
            </w:r>
            <w:r w:rsidRPr="0082712F">
              <w:rPr>
                <w:rFonts w:asciiTheme="minorHAnsi" w:hAnsiTheme="minorHAnsi"/>
                <w:b/>
                <w:bCs/>
              </w:rPr>
              <w:t>.</w:t>
            </w:r>
            <w:r w:rsidR="00AA6F59" w:rsidRPr="0082712F">
              <w:rPr>
                <w:rFonts w:asciiTheme="minorHAnsi" w:hAnsiTheme="minorHAnsi"/>
                <w:b/>
                <w:bCs/>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14:paraId="3207F0FF" w14:textId="6598C2D3" w:rsidR="00AA6F59" w:rsidRPr="0082712F" w:rsidRDefault="00AA6F59" w:rsidP="00FC66A9">
            <w:pPr>
              <w:pStyle w:val="ListParagraph"/>
              <w:numPr>
                <w:ilvl w:val="0"/>
                <w:numId w:val="5"/>
              </w:numPr>
              <w:rPr>
                <w:rFonts w:asciiTheme="minorHAnsi" w:hAnsiTheme="minorHAnsi"/>
                <w:b/>
                <w:lang w:val="ro-RO"/>
              </w:rPr>
            </w:pPr>
            <w:r w:rsidRPr="0082712F">
              <w:rPr>
                <w:rFonts w:asciiTheme="minorHAnsi" w:hAnsiTheme="minorHAnsi"/>
                <w:b/>
                <w:lang w:val="ro-RO"/>
              </w:rPr>
              <w:t xml:space="preserve">Da – </w:t>
            </w:r>
            <w:r w:rsidR="00CA393E" w:rsidRPr="0082712F">
              <w:rPr>
                <w:rFonts w:asciiTheme="minorHAnsi" w:hAnsiTheme="minorHAnsi"/>
                <w:b/>
                <w:lang w:val="ro-RO"/>
              </w:rPr>
              <w:t>3</w:t>
            </w:r>
            <w:r w:rsidRPr="0082712F">
              <w:rPr>
                <w:rFonts w:asciiTheme="minorHAnsi" w:hAnsiTheme="minorHAnsi"/>
                <w:b/>
                <w:lang w:val="ro-RO"/>
              </w:rPr>
              <w:t>0 de puncte</w:t>
            </w:r>
          </w:p>
          <w:p w14:paraId="01505404" w14:textId="4D714EB8" w:rsidR="002A16DF" w:rsidRDefault="002A16DF" w:rsidP="002A16DF">
            <w:pPr>
              <w:spacing w:after="240"/>
              <w:jc w:val="both"/>
              <w:rPr>
                <w:rFonts w:asciiTheme="minorHAnsi" w:hAnsiTheme="minorHAnsi"/>
                <w:bCs/>
              </w:rPr>
            </w:pPr>
            <w:r>
              <w:rPr>
                <w:rFonts w:asciiTheme="minorHAnsi" w:hAnsiTheme="minorHAnsi"/>
              </w:rPr>
              <w:t>Ținând cont de</w:t>
            </w:r>
            <w:r w:rsidRPr="0082712F">
              <w:rPr>
                <w:rFonts w:asciiTheme="minorHAnsi" w:hAnsiTheme="minorHAnsi"/>
              </w:rPr>
              <w:t xml:space="preserve"> faptul că Pădurea Noroieni este inclusă ca sit Natura 2000, utilizarea metodologiei BIM în documentații și realizarea investiției este imperativă. Modelarea intervențiilor conform metodologiei va preveni fragmentarea habitatelor și protejarea biodiversității identificate în SIDU.</w:t>
            </w:r>
          </w:p>
          <w:p w14:paraId="094E57E8" w14:textId="41F65BED" w:rsidR="00AA6F59" w:rsidRPr="0082712F" w:rsidRDefault="00507380" w:rsidP="00507380">
            <w:pPr>
              <w:jc w:val="both"/>
              <w:rPr>
                <w:rFonts w:asciiTheme="minorHAnsi" w:hAnsiTheme="minorHAnsi"/>
                <w:b/>
              </w:rPr>
            </w:pPr>
            <w:r w:rsidRPr="0082712F">
              <w:rPr>
                <w:rFonts w:asciiTheme="minorHAnsi" w:hAnsiTheme="minorHAnsi"/>
                <w:bCs/>
              </w:rPr>
              <w:t>Având în vedere faptul că procedura de achiziție</w:t>
            </w:r>
            <w:r w:rsidR="002A16DF">
              <w:rPr>
                <w:rFonts w:asciiTheme="minorHAnsi" w:hAnsiTheme="minorHAnsi"/>
                <w:bCs/>
              </w:rPr>
              <w:t xml:space="preserve"> a serviciilor de proiectare</w:t>
            </w:r>
            <w:r w:rsidRPr="0082712F">
              <w:rPr>
                <w:rFonts w:asciiTheme="minorHAnsi" w:hAnsiTheme="minorHAnsi"/>
                <w:bCs/>
              </w:rPr>
              <w:t xml:space="preserve"> nu a fost lansată, </w:t>
            </w:r>
            <w:r w:rsidR="002A16DF">
              <w:rPr>
                <w:rFonts w:asciiTheme="minorHAnsi" w:hAnsiTheme="minorHAnsi"/>
                <w:bCs/>
              </w:rPr>
              <w:t xml:space="preserve">Municipiul Satu Mare își </w:t>
            </w:r>
            <w:r w:rsidRPr="0082712F">
              <w:rPr>
                <w:rFonts w:asciiTheme="minorHAnsi" w:hAnsiTheme="minorHAnsi"/>
                <w:bCs/>
              </w:rPr>
              <w:t>asumă</w:t>
            </w:r>
            <w:r w:rsidR="002A16DF" w:rsidRPr="0082712F">
              <w:rPr>
                <w:rFonts w:asciiTheme="minorHAnsi" w:hAnsiTheme="minorHAnsi"/>
                <w:bCs/>
              </w:rPr>
              <w:t xml:space="preserve"> </w:t>
            </w:r>
            <w:r w:rsidR="002A16DF">
              <w:rPr>
                <w:rFonts w:asciiTheme="minorHAnsi" w:hAnsiTheme="minorHAnsi"/>
                <w:bCs/>
              </w:rPr>
              <w:t xml:space="preserve">- </w:t>
            </w:r>
            <w:r w:rsidR="002A16DF" w:rsidRPr="0082712F">
              <w:rPr>
                <w:rFonts w:asciiTheme="minorHAnsi" w:hAnsiTheme="minorHAnsi"/>
                <w:bCs/>
              </w:rPr>
              <w:t>prin Declarația Unică (Anexa 3)</w:t>
            </w:r>
            <w:r w:rsidR="002A16DF">
              <w:rPr>
                <w:rFonts w:asciiTheme="minorHAnsi" w:hAnsiTheme="minorHAnsi"/>
                <w:bCs/>
              </w:rPr>
              <w:t xml:space="preserve"> -</w:t>
            </w:r>
            <w:r w:rsidRPr="0082712F">
              <w:rPr>
                <w:rFonts w:asciiTheme="minorHAnsi" w:hAnsiTheme="minorHAnsi"/>
                <w:bCs/>
              </w:rPr>
              <w:t xml:space="preserve"> </w:t>
            </w:r>
            <w:r w:rsidR="002A16DF">
              <w:rPr>
                <w:rFonts w:asciiTheme="minorHAnsi" w:hAnsiTheme="minorHAnsi"/>
                <w:bCs/>
              </w:rPr>
              <w:t xml:space="preserve">includerea acestui </w:t>
            </w:r>
            <w:r w:rsidRPr="0082712F">
              <w:rPr>
                <w:rFonts w:asciiTheme="minorHAnsi" w:hAnsiTheme="minorHAnsi"/>
                <w:bCs/>
              </w:rPr>
              <w:t xml:space="preserve">criteriu în </w:t>
            </w:r>
            <w:r w:rsidR="002A16DF">
              <w:rPr>
                <w:rFonts w:asciiTheme="minorHAnsi" w:hAnsiTheme="minorHAnsi"/>
                <w:bCs/>
              </w:rPr>
              <w:t>specificațiile tehnice ale proiectului.</w:t>
            </w:r>
          </w:p>
          <w:p w14:paraId="231F3F72" w14:textId="77777777" w:rsidR="00AA6F59" w:rsidRPr="0082712F" w:rsidRDefault="00AA6F59" w:rsidP="00AA6F59">
            <w:pPr>
              <w:rPr>
                <w:rFonts w:asciiTheme="minorHAnsi" w:hAnsiTheme="minorHAnsi"/>
              </w:rPr>
            </w:pPr>
          </w:p>
          <w:p w14:paraId="6A044671" w14:textId="18ED4061" w:rsidR="00AA6F59" w:rsidRPr="0082712F" w:rsidRDefault="005A6A75" w:rsidP="00DF6FD1">
            <w:pPr>
              <w:rPr>
                <w:rFonts w:asciiTheme="minorHAnsi" w:hAnsiTheme="minorHAnsi"/>
              </w:rPr>
            </w:pPr>
            <w:r w:rsidRPr="0082712F">
              <w:rPr>
                <w:rFonts w:asciiTheme="minorHAnsi" w:hAnsiTheme="minorHAnsi"/>
                <w:b/>
                <w:bCs/>
              </w:rPr>
              <w:t>PUNCTAJ =</w:t>
            </w:r>
            <w:r w:rsidR="00945B42">
              <w:rPr>
                <w:rFonts w:asciiTheme="minorHAnsi" w:hAnsiTheme="minorHAnsi"/>
                <w:b/>
                <w:bCs/>
              </w:rPr>
              <w:t xml:space="preserve"> 30</w:t>
            </w:r>
          </w:p>
        </w:tc>
      </w:tr>
      <w:tr w:rsidR="00AA6F59" w:rsidRPr="0082712F" w14:paraId="0C16657C" w14:textId="77777777" w:rsidTr="0089235F">
        <w:trPr>
          <w:gridAfter w:val="1"/>
          <w:wAfter w:w="70" w:type="dxa"/>
          <w:trHeight w:val="197"/>
        </w:trPr>
        <w:tc>
          <w:tcPr>
            <w:tcW w:w="562" w:type="dxa"/>
            <w:vAlign w:val="center"/>
          </w:tcPr>
          <w:p w14:paraId="371A7B1C" w14:textId="77777777" w:rsidR="00AA6F59" w:rsidRPr="0082712F" w:rsidRDefault="00AA6F59" w:rsidP="0089235F">
            <w:pPr>
              <w:pStyle w:val="ListParagraph"/>
              <w:numPr>
                <w:ilvl w:val="0"/>
                <w:numId w:val="16"/>
              </w:numPr>
              <w:ind w:left="318"/>
              <w:rPr>
                <w:rFonts w:asciiTheme="minorHAnsi" w:hAnsiTheme="minorHAnsi"/>
                <w:bCs/>
                <w:sz w:val="24"/>
                <w:szCs w:val="24"/>
                <w:lang w:val="ro-RO"/>
              </w:rPr>
            </w:pPr>
          </w:p>
        </w:tc>
        <w:tc>
          <w:tcPr>
            <w:tcW w:w="9717" w:type="dxa"/>
            <w:vAlign w:val="center"/>
          </w:tcPr>
          <w:p w14:paraId="6C7A22F3" w14:textId="2719970F" w:rsidR="00AA6F59" w:rsidRPr="0082712F" w:rsidRDefault="007F104F" w:rsidP="007F104F">
            <w:pPr>
              <w:rPr>
                <w:rFonts w:asciiTheme="minorHAnsi" w:hAnsiTheme="minorHAnsi"/>
                <w:b/>
                <w:bCs/>
              </w:rPr>
            </w:pPr>
            <w:r w:rsidRPr="0082712F">
              <w:rPr>
                <w:rFonts w:asciiTheme="minorHAnsi" w:hAnsiTheme="minorHAnsi"/>
                <w:b/>
                <w:bCs/>
              </w:rPr>
              <w:t>1.</w:t>
            </w:r>
            <w:r w:rsidR="001341A6" w:rsidRPr="0082712F">
              <w:rPr>
                <w:rFonts w:asciiTheme="minorHAnsi" w:hAnsiTheme="minorHAnsi"/>
                <w:b/>
                <w:bCs/>
              </w:rPr>
              <w:t>3b</w:t>
            </w:r>
            <w:r w:rsidRPr="0082712F">
              <w:rPr>
                <w:rFonts w:asciiTheme="minorHAnsi" w:hAnsiTheme="minorHAnsi"/>
                <w:b/>
                <w:bCs/>
              </w:rPr>
              <w:t xml:space="preserve">. </w:t>
            </w:r>
            <w:r w:rsidR="00AA6F59" w:rsidRPr="0082712F">
              <w:rPr>
                <w:rFonts w:asciiTheme="minorHAnsi" w:hAnsiTheme="minorHAnsi"/>
                <w:b/>
                <w:bCs/>
              </w:rPr>
              <w:t>Documentația tehnico-economică prevede măsuri și principii NEB (New European Bauhaus)</w:t>
            </w:r>
          </w:p>
          <w:p w14:paraId="4AF979F8" w14:textId="6305897F" w:rsidR="00AA6F59" w:rsidRPr="00F05438" w:rsidRDefault="00AA6F59" w:rsidP="00FC66A9">
            <w:pPr>
              <w:pStyle w:val="ListParagraph"/>
              <w:numPr>
                <w:ilvl w:val="0"/>
                <w:numId w:val="6"/>
              </w:numPr>
              <w:rPr>
                <w:rFonts w:asciiTheme="minorHAnsi" w:hAnsiTheme="minorHAnsi"/>
                <w:b/>
                <w:sz w:val="24"/>
                <w:szCs w:val="24"/>
                <w:lang w:val="ro-RO"/>
              </w:rPr>
            </w:pPr>
            <w:r w:rsidRPr="00F05438">
              <w:rPr>
                <w:rFonts w:asciiTheme="minorHAnsi" w:hAnsiTheme="minorHAnsi"/>
                <w:b/>
                <w:sz w:val="24"/>
                <w:szCs w:val="24"/>
                <w:lang w:val="ro-RO"/>
              </w:rPr>
              <w:t xml:space="preserve">Da </w:t>
            </w:r>
            <w:r w:rsidR="00EB612C" w:rsidRPr="00F05438">
              <w:rPr>
                <w:rFonts w:asciiTheme="minorHAnsi" w:hAnsiTheme="minorHAnsi"/>
                <w:b/>
                <w:sz w:val="24"/>
                <w:szCs w:val="24"/>
                <w:lang w:val="ro-RO"/>
              </w:rPr>
              <w:t>–</w:t>
            </w:r>
            <w:r w:rsidRPr="00F05438">
              <w:rPr>
                <w:rFonts w:asciiTheme="minorHAnsi" w:hAnsiTheme="minorHAnsi"/>
                <w:b/>
                <w:sz w:val="24"/>
                <w:szCs w:val="24"/>
                <w:lang w:val="ro-RO"/>
              </w:rPr>
              <w:t xml:space="preserve"> </w:t>
            </w:r>
            <w:r w:rsidR="00EB612C" w:rsidRPr="00F05438">
              <w:rPr>
                <w:rFonts w:asciiTheme="minorHAnsi" w:hAnsiTheme="minorHAnsi"/>
                <w:b/>
                <w:sz w:val="24"/>
                <w:szCs w:val="24"/>
                <w:lang w:val="ro-RO"/>
              </w:rPr>
              <w:t>5 puncte</w:t>
            </w:r>
          </w:p>
          <w:p w14:paraId="4ED10677" w14:textId="06B29E65" w:rsidR="00507380" w:rsidRPr="0082712F" w:rsidRDefault="00507380" w:rsidP="00507380">
            <w:pPr>
              <w:jc w:val="both"/>
              <w:rPr>
                <w:rFonts w:asciiTheme="minorHAnsi" w:hAnsiTheme="minorHAnsi"/>
              </w:rPr>
            </w:pPr>
            <w:r w:rsidRPr="0082712F">
              <w:rPr>
                <w:rFonts w:asciiTheme="minorHAnsi" w:hAnsiTheme="minorHAnsi"/>
              </w:rPr>
              <w:t xml:space="preserve">Obținerea finanțării pentru pachetul DTAC+PT+DE este esențială pentru a transpune principiile New European Bauhaus (principii </w:t>
            </w:r>
            <w:r w:rsidR="00DB412C">
              <w:rPr>
                <w:rFonts w:asciiTheme="minorHAnsi" w:hAnsiTheme="minorHAnsi"/>
              </w:rPr>
              <w:t xml:space="preserve">pe </w:t>
            </w:r>
            <w:r w:rsidRPr="0082712F">
              <w:rPr>
                <w:rFonts w:asciiTheme="minorHAnsi" w:hAnsiTheme="minorHAnsi"/>
              </w:rPr>
              <w:t>care Municipiul Satu Mare și le asumă să le îndeplinească), din concept în soluții tehnice aplicabile:</w:t>
            </w:r>
          </w:p>
          <w:p w14:paraId="7CAD09A3" w14:textId="77777777" w:rsidR="00925A76" w:rsidRPr="0082712F" w:rsidRDefault="00507380" w:rsidP="00DB412C">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lastRenderedPageBreak/>
              <w:t>Frumusețe și estetică: Documentația tehnică va detalia utilizarea materialelor naturale și a sistemelor de iluminat cu senzori de mișcare, asigurând o integrare peisajeră invizibilă și noninvazivă;</w:t>
            </w:r>
          </w:p>
          <w:p w14:paraId="43F90458" w14:textId="77777777" w:rsidR="00925A76" w:rsidRPr="0082712F" w:rsidRDefault="00507380" w:rsidP="00DB412C">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Durabilitate (Circularitate): Prin PT și DE se vor definitiva soluțiile de infrastructură reversibilă (platforme pe piloni) și Planul de protecție a</w:t>
            </w:r>
            <w:r w:rsidR="00925A76" w:rsidRPr="0082712F">
              <w:rPr>
                <w:rFonts w:asciiTheme="minorHAnsi" w:hAnsiTheme="minorHAnsi"/>
                <w:sz w:val="24"/>
                <w:szCs w:val="24"/>
                <w:lang w:val="ro-RO"/>
              </w:rPr>
              <w:t>l</w:t>
            </w:r>
            <w:r w:rsidRPr="0082712F">
              <w:rPr>
                <w:rFonts w:asciiTheme="minorHAnsi" w:hAnsiTheme="minorHAnsi"/>
                <w:sz w:val="24"/>
                <w:szCs w:val="24"/>
                <w:lang w:val="ro-RO"/>
              </w:rPr>
              <w:t xml:space="preserve"> arborilor, garantând respectarea principiului DNSH (Do No Significant Harm);</w:t>
            </w:r>
          </w:p>
          <w:p w14:paraId="01928A52" w14:textId="3DC1C3FE" w:rsidR="00507380" w:rsidRPr="0082712F" w:rsidRDefault="00507380" w:rsidP="00DF6DD4">
            <w:pPr>
              <w:pStyle w:val="ListParagraph"/>
              <w:numPr>
                <w:ilvl w:val="1"/>
                <w:numId w:val="19"/>
              </w:numPr>
              <w:spacing w:line="240" w:lineRule="auto"/>
              <w:ind w:left="406"/>
              <w:jc w:val="both"/>
              <w:rPr>
                <w:rFonts w:asciiTheme="minorHAnsi" w:hAnsiTheme="minorHAnsi"/>
                <w:sz w:val="24"/>
                <w:szCs w:val="24"/>
                <w:lang w:val="ro-RO"/>
              </w:rPr>
            </w:pPr>
            <w:r w:rsidRPr="0082712F">
              <w:rPr>
                <w:rFonts w:asciiTheme="minorHAnsi" w:hAnsiTheme="minorHAnsi"/>
                <w:sz w:val="24"/>
                <w:szCs w:val="24"/>
                <w:lang w:val="ro-RO"/>
              </w:rPr>
              <w:t>Incluziune: Faza de proiectare va definitiva standardele de „Design Universal”, asigurând accesul tuturor categoriilor de cetățeni fără a compromite integritatea solului.</w:t>
            </w:r>
          </w:p>
          <w:p w14:paraId="6C9C8146" w14:textId="05DBBA2B" w:rsidR="00F67AB2" w:rsidRPr="0082712F" w:rsidRDefault="002A16DF" w:rsidP="001D3364">
            <w:pPr>
              <w:spacing w:after="240"/>
              <w:rPr>
                <w:rFonts w:asciiTheme="minorHAnsi" w:hAnsiTheme="minorHAnsi"/>
                <w:bCs/>
                <w:i/>
                <w:iCs/>
              </w:rPr>
            </w:pPr>
            <w:r w:rsidRPr="002A16DF">
              <w:rPr>
                <w:rFonts w:asciiTheme="minorHAnsi" w:hAnsiTheme="minorHAnsi"/>
              </w:rPr>
              <w:t>Având în vedere faptul că procedura de achiziție a serviciilor de proiectare nu a fost lansată, Municipiul Satu Mare își asumă - prin Declarația Unică (Anexa 3) - includerea acestui criteriu în specificațiile tehnice ale proiectului.</w:t>
            </w:r>
          </w:p>
          <w:p w14:paraId="0DF1B0C0" w14:textId="5C9F5E4A" w:rsidR="00EB612C" w:rsidRPr="0082712F" w:rsidRDefault="005A6A75" w:rsidP="00AA6F59">
            <w:pPr>
              <w:rPr>
                <w:rFonts w:asciiTheme="minorHAnsi" w:hAnsiTheme="minorHAnsi"/>
                <w:b/>
              </w:rPr>
            </w:pPr>
            <w:r w:rsidRPr="0082712F">
              <w:rPr>
                <w:rFonts w:asciiTheme="minorHAnsi" w:hAnsiTheme="minorHAnsi"/>
                <w:b/>
                <w:bCs/>
              </w:rPr>
              <w:t xml:space="preserve">PUNCTAJ </w:t>
            </w:r>
            <w:r w:rsidR="00883D76">
              <w:rPr>
                <w:rFonts w:asciiTheme="minorHAnsi" w:hAnsiTheme="minorHAnsi"/>
                <w:b/>
                <w:bCs/>
              </w:rPr>
              <w:t>= 5</w:t>
            </w:r>
          </w:p>
        </w:tc>
      </w:tr>
      <w:tr w:rsidR="00E33B5E" w:rsidRPr="0082712F" w14:paraId="79954E3C" w14:textId="77777777" w:rsidTr="0089235F">
        <w:trPr>
          <w:gridAfter w:val="1"/>
          <w:wAfter w:w="70" w:type="dxa"/>
          <w:trHeight w:val="197"/>
        </w:trPr>
        <w:tc>
          <w:tcPr>
            <w:tcW w:w="562" w:type="dxa"/>
            <w:vAlign w:val="center"/>
          </w:tcPr>
          <w:p w14:paraId="4BC03257" w14:textId="77777777" w:rsidR="00E33B5E" w:rsidRPr="0082712F" w:rsidRDefault="00E33B5E" w:rsidP="00DB412C">
            <w:pPr>
              <w:pStyle w:val="ListParagraph"/>
              <w:numPr>
                <w:ilvl w:val="0"/>
                <w:numId w:val="16"/>
              </w:numPr>
              <w:spacing w:before="240"/>
              <w:ind w:left="318"/>
              <w:rPr>
                <w:rFonts w:asciiTheme="minorHAnsi" w:hAnsiTheme="minorHAnsi"/>
                <w:bCs/>
                <w:sz w:val="24"/>
                <w:szCs w:val="24"/>
                <w:lang w:val="ro-RO"/>
              </w:rPr>
            </w:pPr>
          </w:p>
        </w:tc>
        <w:tc>
          <w:tcPr>
            <w:tcW w:w="9717" w:type="dxa"/>
            <w:vAlign w:val="center"/>
          </w:tcPr>
          <w:p w14:paraId="0576794A" w14:textId="3992D14C" w:rsidR="00E33B5E" w:rsidRPr="002D66CE" w:rsidRDefault="00F648E8" w:rsidP="00DB412C">
            <w:pPr>
              <w:spacing w:before="240"/>
              <w:rPr>
                <w:rFonts w:asciiTheme="minorHAnsi" w:hAnsiTheme="minorHAnsi"/>
                <w:b/>
                <w:bCs/>
              </w:rPr>
            </w:pPr>
            <w:r w:rsidRPr="002D66CE">
              <w:rPr>
                <w:rFonts w:asciiTheme="minorHAnsi" w:hAnsiTheme="minorHAnsi"/>
                <w:b/>
                <w:bCs/>
              </w:rPr>
              <w:t xml:space="preserve">3. </w:t>
            </w:r>
            <w:r w:rsidR="0004333E" w:rsidRPr="002D66CE">
              <w:rPr>
                <w:rFonts w:asciiTheme="minorHAnsi" w:hAnsiTheme="minorHAnsi"/>
                <w:b/>
                <w:bCs/>
              </w:rPr>
              <w:t>SOLIDITATEA JUSTIFICĂRII TEHNICO-ECONOMICE</w:t>
            </w:r>
          </w:p>
          <w:p w14:paraId="622420B9" w14:textId="533F6CA7" w:rsidR="00136B31" w:rsidRPr="000F4B64" w:rsidRDefault="00136B31" w:rsidP="00BB7F11">
            <w:pPr>
              <w:spacing w:before="240"/>
              <w:jc w:val="both"/>
              <w:rPr>
                <w:rFonts w:asciiTheme="minorHAnsi" w:hAnsiTheme="minorHAnsi"/>
              </w:rPr>
            </w:pPr>
            <w:r w:rsidRPr="000F4B64">
              <w:rPr>
                <w:rFonts w:asciiTheme="minorHAnsi" w:hAnsiTheme="minorHAnsi"/>
              </w:rPr>
              <w:t xml:space="preserve">Amplasamentul propus reabilitării se află în Pădurea Noroieni, care este </w:t>
            </w:r>
            <w:r w:rsidR="00BB7F11" w:rsidRPr="000F4B64">
              <w:rPr>
                <w:rFonts w:asciiTheme="minorHAnsi" w:hAnsiTheme="minorHAnsi"/>
              </w:rPr>
              <w:t>situată în intravilanul municipiului Satu Mare</w:t>
            </w:r>
            <w:r w:rsidR="006908E1" w:rsidRPr="000F4B64">
              <w:rPr>
                <w:rFonts w:asciiTheme="minorHAnsi" w:hAnsiTheme="minorHAnsi"/>
              </w:rPr>
              <w:t>, în nordul localităţii</w:t>
            </w:r>
            <w:r w:rsidR="00BB7F11" w:rsidRPr="000F4B64">
              <w:rPr>
                <w:rFonts w:asciiTheme="minorHAnsi" w:hAnsiTheme="minorHAnsi"/>
              </w:rPr>
              <w:t>, reprez</w:t>
            </w:r>
            <w:r w:rsidRPr="000F4B64">
              <w:rPr>
                <w:rFonts w:asciiTheme="minorHAnsi" w:hAnsiTheme="minorHAnsi"/>
              </w:rPr>
              <w:t>entând</w:t>
            </w:r>
            <w:r w:rsidR="00BB7F11" w:rsidRPr="000F4B64">
              <w:rPr>
                <w:rFonts w:asciiTheme="minorHAnsi" w:hAnsiTheme="minorHAnsi"/>
              </w:rPr>
              <w:t xml:space="preserve"> una dintre puținele suprafețe împădurite cu potențial recreativ din proximitatea municipiului. În prezent, </w:t>
            </w:r>
            <w:r w:rsidR="006908E1" w:rsidRPr="000F4B64">
              <w:rPr>
                <w:rFonts w:asciiTheme="minorHAnsi" w:hAnsiTheme="minorHAnsi"/>
              </w:rPr>
              <w:t>zona se află într-o stare degradată, cu zone verzi şi spaţii de agrement necorespunzătoare, cu suprafețe uzate, fără a beneficia de investiții majore în acest sens în ultimii 40 de ani. Prin urmare, se propune reamenajarea acest</w:t>
            </w:r>
            <w:r w:rsidRPr="000F4B64">
              <w:rPr>
                <w:rFonts w:asciiTheme="minorHAnsi" w:hAnsiTheme="minorHAnsi"/>
              </w:rPr>
              <w:t>e</w:t>
            </w:r>
            <w:r w:rsidR="006908E1" w:rsidRPr="000F4B64">
              <w:rPr>
                <w:rFonts w:asciiTheme="minorHAnsi" w:hAnsiTheme="minorHAnsi"/>
              </w:rPr>
              <w:t>ia în așa fel încât să fie asigurată armonizarea protecției valorilor naturale cu nevoile vizitatorilor. A</w:t>
            </w:r>
            <w:r w:rsidR="00BB7F11" w:rsidRPr="000F4B64">
              <w:rPr>
                <w:rFonts w:asciiTheme="minorHAnsi" w:hAnsiTheme="minorHAnsi"/>
              </w:rPr>
              <w:t>realul se confruntă cu următoarele probleme:</w:t>
            </w:r>
            <w:r w:rsidR="00BB7F11" w:rsidRPr="000F4B64">
              <w:t xml:space="preserve"> l</w:t>
            </w:r>
            <w:r w:rsidR="00BB7F11" w:rsidRPr="000F4B64">
              <w:rPr>
                <w:rFonts w:asciiTheme="minorHAnsi" w:hAnsiTheme="minorHAnsi"/>
              </w:rPr>
              <w:t>ipsa infrastructurii de acces și agrement (alei, trasee tematice, mobilier urban, iluminat ambiental, spații de odihnă); degradarea elementelor naturale prin utilizare necontrolată și lipsa intervențiilor de management durabil; absența facilităților pentru activități educative și recreative (trasee educaționale, panouri informative, zone de observare a biodiversității); grad scăzut de valorificare turistică și socială, în contextul în care municipiul dispune de puține spații verzi amenajate pentru agrement forestier; presiune crescută asupra altor spații verzi urbane, insuficiente raportat la populația municipiului.</w:t>
            </w:r>
            <w:r w:rsidR="00BB7F11" w:rsidRPr="000F4B64">
              <w:t xml:space="preserve"> </w:t>
            </w:r>
            <w:r w:rsidR="00BB7F11" w:rsidRPr="000F4B64">
              <w:rPr>
                <w:rFonts w:asciiTheme="minorHAnsi" w:hAnsiTheme="minorHAnsi"/>
              </w:rPr>
              <w:t>Conform recomandărilor europene privind suprafața de spațiu verde/locuitor, municipiile trebuie să asigure acces facil la zone naturale de recreere. Lipsa unei amenajări adecvate conduce la</w:t>
            </w:r>
            <w:r w:rsidR="00BB7F11" w:rsidRPr="000F4B64">
              <w:t xml:space="preserve"> </w:t>
            </w:r>
            <w:r w:rsidR="00BB7F11" w:rsidRPr="000F4B64">
              <w:rPr>
                <w:rFonts w:asciiTheme="minorHAnsi" w:hAnsiTheme="minorHAnsi"/>
              </w:rPr>
              <w:t>diminuarea calității vieții, oportunități reduse pentru turism local și educație ecologică, nevalorificarea potențialului natural existent. Prin urmare, intervenția este justificată de o nevoie reală și documentată de dezvoltare a infrastructurii verzi și albastre, în acord cu strategiile locale și regionale de dezvoltare durabilă.</w:t>
            </w:r>
            <w:r w:rsidR="006908E1" w:rsidRPr="000F4B64">
              <w:rPr>
                <w:rFonts w:asciiTheme="minorHAnsi" w:hAnsiTheme="minorHAnsi"/>
              </w:rPr>
              <w:t xml:space="preserve"> Suprafața țintă a dezvoltării este de 52</w:t>
            </w:r>
            <w:r w:rsidR="00210E78">
              <w:rPr>
                <w:rFonts w:asciiTheme="minorHAnsi" w:hAnsiTheme="minorHAnsi"/>
              </w:rPr>
              <w:t>.</w:t>
            </w:r>
            <w:r w:rsidR="006908E1" w:rsidRPr="000F4B64">
              <w:rPr>
                <w:rFonts w:asciiTheme="minorHAnsi" w:hAnsiTheme="minorHAnsi"/>
              </w:rPr>
              <w:t>376 mp conform</w:t>
            </w:r>
            <w:r w:rsidR="00EE1335">
              <w:rPr>
                <w:rFonts w:asciiTheme="minorHAnsi" w:hAnsiTheme="minorHAnsi"/>
              </w:rPr>
              <w:t xml:space="preserve"> Cărții Funciare</w:t>
            </w:r>
            <w:r w:rsidR="006908E1" w:rsidRPr="000F4B64">
              <w:rPr>
                <w:rFonts w:asciiTheme="minorHAnsi" w:hAnsiTheme="minorHAnsi"/>
              </w:rPr>
              <w:t xml:space="preserve"> </w:t>
            </w:r>
            <w:r w:rsidR="00EE1335" w:rsidRPr="00EE1335">
              <w:rPr>
                <w:rFonts w:asciiTheme="minorHAnsi" w:hAnsiTheme="minorHAnsi"/>
              </w:rPr>
              <w:t>nr. 188651 Satu Mare</w:t>
            </w:r>
            <w:r w:rsidR="00EE1335">
              <w:rPr>
                <w:rFonts w:asciiTheme="minorHAnsi" w:hAnsiTheme="minorHAnsi"/>
              </w:rPr>
              <w:t>.</w:t>
            </w:r>
          </w:p>
          <w:p w14:paraId="01C783D1" w14:textId="6106EFA3" w:rsidR="00BB7F11" w:rsidRPr="000F4B64" w:rsidRDefault="00BB7F11" w:rsidP="00BB7F11">
            <w:pPr>
              <w:spacing w:before="240"/>
              <w:jc w:val="both"/>
              <w:rPr>
                <w:rFonts w:asciiTheme="minorHAnsi" w:hAnsiTheme="minorHAnsi"/>
              </w:rPr>
            </w:pPr>
            <w:r w:rsidRPr="000F4B64">
              <w:rPr>
                <w:rFonts w:asciiTheme="minorHAnsi" w:hAnsiTheme="minorHAnsi"/>
              </w:rPr>
              <w:t>Reabilitarea zonei se aliniază acestor direcții strategice printr-un set de intervenții complexe menite să îmbunătățească funcționalitatea spațiului urban și să susțină conservarea biodiversității locale, cum ar fi:</w:t>
            </w:r>
          </w:p>
          <w:p w14:paraId="5E188F10" w14:textId="584166F6" w:rsidR="00BB7F11" w:rsidRPr="000E63A5" w:rsidRDefault="00BB7F11" w:rsidP="00BB7F11">
            <w:pPr>
              <w:pStyle w:val="ListParagraph"/>
              <w:numPr>
                <w:ilvl w:val="1"/>
                <w:numId w:val="35"/>
              </w:numPr>
              <w:spacing w:line="240" w:lineRule="auto"/>
              <w:ind w:left="742" w:hanging="425"/>
              <w:jc w:val="both"/>
              <w:rPr>
                <w:rFonts w:asciiTheme="minorHAnsi" w:hAnsiTheme="minorHAnsi"/>
                <w:sz w:val="24"/>
                <w:szCs w:val="24"/>
                <w:lang w:val="es-DO"/>
              </w:rPr>
            </w:pPr>
            <w:r w:rsidRPr="000E63A5">
              <w:rPr>
                <w:rFonts w:asciiTheme="minorHAnsi" w:hAnsiTheme="minorHAnsi"/>
                <w:sz w:val="24"/>
                <w:szCs w:val="24"/>
                <w:lang w:val="es-DO"/>
              </w:rPr>
              <w:t>Reamenajarea spațiilor verzi prin înlăturarea speciilor invazive și plantarea de specii autohtone, asigurând astfel regenerarea habitatelor naturale;</w:t>
            </w:r>
          </w:p>
          <w:p w14:paraId="6F35441C" w14:textId="6C8884B0" w:rsidR="00BB7F11" w:rsidRPr="000E63A5" w:rsidRDefault="00BB7F11" w:rsidP="00BB7F11">
            <w:pPr>
              <w:pStyle w:val="ListParagraph"/>
              <w:numPr>
                <w:ilvl w:val="1"/>
                <w:numId w:val="35"/>
              </w:numPr>
              <w:spacing w:line="240" w:lineRule="auto"/>
              <w:ind w:left="742" w:hanging="425"/>
              <w:jc w:val="both"/>
              <w:rPr>
                <w:rFonts w:asciiTheme="minorHAnsi" w:hAnsiTheme="minorHAnsi"/>
                <w:sz w:val="24"/>
                <w:szCs w:val="24"/>
                <w:lang w:val="es-DO"/>
              </w:rPr>
            </w:pPr>
            <w:r w:rsidRPr="000E63A5">
              <w:rPr>
                <w:rFonts w:asciiTheme="minorHAnsi" w:hAnsiTheme="minorHAnsi"/>
                <w:sz w:val="24"/>
                <w:szCs w:val="24"/>
                <w:lang w:val="es-DO"/>
              </w:rPr>
              <w:lastRenderedPageBreak/>
              <w:t>Realizarea de piste de biciclete care vor conecta zona proiectului cu traseele existente, promovând mobilitatea verde;</w:t>
            </w:r>
          </w:p>
          <w:p w14:paraId="6982DB35" w14:textId="54D8FC4A" w:rsidR="00BB7F11" w:rsidRPr="000F4B64" w:rsidRDefault="00BB7F11" w:rsidP="00BB7F11">
            <w:pPr>
              <w:pStyle w:val="ListParagraph"/>
              <w:numPr>
                <w:ilvl w:val="1"/>
                <w:numId w:val="35"/>
              </w:numPr>
              <w:spacing w:line="240" w:lineRule="auto"/>
              <w:ind w:left="742" w:hanging="425"/>
              <w:jc w:val="both"/>
              <w:rPr>
                <w:rFonts w:asciiTheme="minorHAnsi" w:hAnsiTheme="minorHAnsi"/>
                <w:sz w:val="24"/>
                <w:szCs w:val="24"/>
              </w:rPr>
            </w:pPr>
            <w:r w:rsidRPr="000F4B64">
              <w:rPr>
                <w:rFonts w:asciiTheme="minorHAnsi" w:hAnsiTheme="minorHAnsi"/>
                <w:sz w:val="24"/>
                <w:szCs w:val="24"/>
              </w:rPr>
              <w:t>Reabilitarea trotuarelor și a lacului existent pentru a îmbunătăți accesibilitatea și calitatea ecosistemului acvatic;</w:t>
            </w:r>
          </w:p>
          <w:p w14:paraId="5C2075F7" w14:textId="7588A931" w:rsidR="00BB7F11" w:rsidRPr="000E63A5" w:rsidRDefault="00BB7F11" w:rsidP="00BB7F11">
            <w:pPr>
              <w:pStyle w:val="ListParagraph"/>
              <w:numPr>
                <w:ilvl w:val="1"/>
                <w:numId w:val="35"/>
              </w:numPr>
              <w:spacing w:line="240" w:lineRule="auto"/>
              <w:ind w:left="742" w:hanging="425"/>
              <w:jc w:val="both"/>
              <w:rPr>
                <w:rFonts w:asciiTheme="minorHAnsi" w:hAnsiTheme="minorHAnsi"/>
                <w:sz w:val="24"/>
                <w:szCs w:val="24"/>
                <w:lang w:val="es-DO"/>
              </w:rPr>
            </w:pPr>
            <w:r w:rsidRPr="000E63A5">
              <w:rPr>
                <w:rFonts w:asciiTheme="minorHAnsi" w:hAnsiTheme="minorHAnsi"/>
                <w:sz w:val="24"/>
                <w:szCs w:val="24"/>
                <w:lang w:val="es-DO"/>
              </w:rPr>
              <w:t>Modernizarea mobilierului urban și crearea unor zone de recreere adaptate pentru diferite categorii de vârstă, contribuind astfel la îmbunătățirea calității vieții;</w:t>
            </w:r>
          </w:p>
          <w:p w14:paraId="645A6C48" w14:textId="0A78DD79" w:rsidR="00BB7F11" w:rsidRPr="000E63A5" w:rsidRDefault="00BB7F11" w:rsidP="00BB7F11">
            <w:pPr>
              <w:pStyle w:val="ListParagraph"/>
              <w:numPr>
                <w:ilvl w:val="1"/>
                <w:numId w:val="35"/>
              </w:numPr>
              <w:spacing w:line="240" w:lineRule="auto"/>
              <w:ind w:left="742" w:hanging="425"/>
              <w:jc w:val="both"/>
              <w:rPr>
                <w:rFonts w:asciiTheme="minorHAnsi" w:hAnsiTheme="minorHAnsi"/>
                <w:sz w:val="24"/>
                <w:szCs w:val="24"/>
                <w:lang w:val="es-DO"/>
              </w:rPr>
            </w:pPr>
            <w:r w:rsidRPr="000E63A5">
              <w:rPr>
                <w:rFonts w:asciiTheme="minorHAnsi" w:hAnsiTheme="minorHAnsi"/>
                <w:sz w:val="24"/>
                <w:szCs w:val="24"/>
                <w:lang w:val="es-DO"/>
              </w:rPr>
              <w:t>Reabilitarea zonei de picnic și dotarea acesteia cu facilități sustenabile;</w:t>
            </w:r>
          </w:p>
          <w:p w14:paraId="7BF8E10A" w14:textId="66F4D8C6" w:rsidR="00BB7F11" w:rsidRPr="000E63A5" w:rsidRDefault="00BB7F11" w:rsidP="00BB7F11">
            <w:pPr>
              <w:pStyle w:val="ListParagraph"/>
              <w:numPr>
                <w:ilvl w:val="1"/>
                <w:numId w:val="35"/>
              </w:numPr>
              <w:spacing w:line="240" w:lineRule="auto"/>
              <w:ind w:left="742" w:hanging="425"/>
              <w:jc w:val="both"/>
              <w:rPr>
                <w:rFonts w:asciiTheme="minorHAnsi" w:hAnsiTheme="minorHAnsi"/>
                <w:sz w:val="24"/>
                <w:szCs w:val="24"/>
                <w:lang w:val="es-DO"/>
              </w:rPr>
            </w:pPr>
            <w:r w:rsidRPr="000E63A5">
              <w:rPr>
                <w:rFonts w:asciiTheme="minorHAnsi" w:hAnsiTheme="minorHAnsi"/>
                <w:sz w:val="24"/>
                <w:szCs w:val="24"/>
                <w:lang w:val="es-DO"/>
              </w:rPr>
              <w:t>Crearea unui spațiu pentru evenimente dotat cu scenă, care să susțină activități culturale și recreative;</w:t>
            </w:r>
          </w:p>
          <w:p w14:paraId="15DE4980" w14:textId="2D9C6FE4" w:rsidR="00BB7F11" w:rsidRPr="000E63A5" w:rsidRDefault="00BB7F11" w:rsidP="00BB7F11">
            <w:pPr>
              <w:pStyle w:val="ListParagraph"/>
              <w:numPr>
                <w:ilvl w:val="1"/>
                <w:numId w:val="35"/>
              </w:numPr>
              <w:spacing w:line="240" w:lineRule="auto"/>
              <w:ind w:left="742" w:hanging="425"/>
              <w:jc w:val="both"/>
              <w:rPr>
                <w:rFonts w:asciiTheme="minorHAnsi" w:hAnsiTheme="minorHAnsi"/>
                <w:sz w:val="24"/>
                <w:szCs w:val="24"/>
                <w:lang w:val="es-DO"/>
              </w:rPr>
            </w:pPr>
            <w:r w:rsidRPr="000E63A5">
              <w:rPr>
                <w:rFonts w:asciiTheme="minorHAnsi" w:hAnsiTheme="minorHAnsi"/>
                <w:sz w:val="24"/>
                <w:szCs w:val="24"/>
                <w:lang w:val="es-DO"/>
              </w:rPr>
              <w:t>Amenajarea unei zone de sport și a unui parc de aventură, precum și a unui punct de observare pentru iubitorii de natură și birdwatching;</w:t>
            </w:r>
          </w:p>
          <w:p w14:paraId="17B7631D" w14:textId="77777777" w:rsidR="004141F2" w:rsidRPr="000E63A5" w:rsidRDefault="00BB7F11" w:rsidP="0049498D">
            <w:pPr>
              <w:pStyle w:val="ListParagraph"/>
              <w:numPr>
                <w:ilvl w:val="1"/>
                <w:numId w:val="35"/>
              </w:numPr>
              <w:spacing w:before="240" w:after="0" w:line="240" w:lineRule="auto"/>
              <w:ind w:left="742" w:hanging="425"/>
              <w:jc w:val="both"/>
              <w:rPr>
                <w:rFonts w:asciiTheme="minorHAnsi" w:hAnsiTheme="minorHAnsi"/>
                <w:lang w:val="es-DO"/>
              </w:rPr>
            </w:pPr>
            <w:r w:rsidRPr="000E63A5">
              <w:rPr>
                <w:rFonts w:asciiTheme="minorHAnsi" w:hAnsiTheme="minorHAnsi"/>
                <w:sz w:val="24"/>
                <w:szCs w:val="24"/>
                <w:lang w:val="es-DO"/>
              </w:rPr>
              <w:t>Extinderea rețelelor de electricitate și apă, necesare pentru a asigura funcționarea optimă a obiectivelor existente și nou propuse.</w:t>
            </w:r>
          </w:p>
          <w:p w14:paraId="478272CA" w14:textId="37DADD68" w:rsidR="001B7A8A" w:rsidRDefault="00BB7F11" w:rsidP="001B7A8A">
            <w:pPr>
              <w:spacing w:before="240"/>
              <w:jc w:val="both"/>
              <w:rPr>
                <w:rFonts w:asciiTheme="minorHAnsi" w:hAnsiTheme="minorHAnsi"/>
              </w:rPr>
            </w:pPr>
            <w:r w:rsidRPr="000F4B64">
              <w:rPr>
                <w:rFonts w:asciiTheme="minorHAnsi" w:hAnsiTheme="minorHAnsi"/>
              </w:rPr>
              <w:t>Aceste in</w:t>
            </w:r>
            <w:r w:rsidR="009949B6">
              <w:rPr>
                <w:rFonts w:asciiTheme="minorHAnsi" w:hAnsiTheme="minorHAnsi"/>
              </w:rPr>
              <w:t xml:space="preserve">tervenții </w:t>
            </w:r>
            <w:r w:rsidRPr="000F4B64">
              <w:rPr>
                <w:rFonts w:asciiTheme="minorHAnsi" w:hAnsiTheme="minorHAnsi"/>
              </w:rPr>
              <w:t>sunt în concordanță</w:t>
            </w:r>
            <w:r w:rsidR="004141F2" w:rsidRPr="000F4B64">
              <w:rPr>
                <w:rFonts w:asciiTheme="minorHAnsi" w:hAnsiTheme="minorHAnsi"/>
              </w:rPr>
              <w:t xml:space="preserve"> atât </w:t>
            </w:r>
            <w:r w:rsidRPr="000F4B64">
              <w:rPr>
                <w:rFonts w:asciiTheme="minorHAnsi" w:hAnsiTheme="minorHAnsi"/>
              </w:rPr>
              <w:t>cu angajamentele asumate de România în cadrul strategiilor europene și naționale privind dezvoltarea durabilă</w:t>
            </w:r>
            <w:r w:rsidR="00832616">
              <w:rPr>
                <w:rFonts w:asciiTheme="minorHAnsi" w:hAnsiTheme="minorHAnsi"/>
              </w:rPr>
              <w:t xml:space="preserve"> </w:t>
            </w:r>
            <w:r w:rsidRPr="000F4B64">
              <w:rPr>
                <w:rFonts w:asciiTheme="minorHAnsi" w:hAnsiTheme="minorHAnsi"/>
              </w:rPr>
              <w:t>și cu legislația națională de mediu și urbanism, care promovează utilizarea responsabilă a resurselor și protecția biodiversității</w:t>
            </w:r>
            <w:r w:rsidR="004141F2" w:rsidRPr="000F4B64">
              <w:rPr>
                <w:rFonts w:asciiTheme="minorHAnsi" w:hAnsiTheme="minorHAnsi"/>
              </w:rPr>
              <w:t>, cât și cu obiectivele proiectului</w:t>
            </w:r>
            <w:r w:rsidR="000F4B64" w:rsidRPr="000F4B64">
              <w:rPr>
                <w:rFonts w:asciiTheme="minorHAnsi" w:hAnsiTheme="minorHAnsi"/>
              </w:rPr>
              <w:t xml:space="preserve">, </w:t>
            </w:r>
            <w:r w:rsidR="004141F2" w:rsidRPr="000F4B64">
              <w:rPr>
                <w:rFonts w:asciiTheme="minorHAnsi" w:hAnsiTheme="minorHAnsi"/>
              </w:rPr>
              <w:t xml:space="preserve">corelate cu problema identificată și </w:t>
            </w:r>
            <w:r w:rsidR="000F4B64">
              <w:rPr>
                <w:rFonts w:asciiTheme="minorHAnsi" w:hAnsiTheme="minorHAnsi"/>
              </w:rPr>
              <w:t>cuantificabile</w:t>
            </w:r>
            <w:r w:rsidR="004141F2" w:rsidRPr="000F4B64">
              <w:rPr>
                <w:rFonts w:asciiTheme="minorHAnsi" w:hAnsiTheme="minorHAnsi"/>
              </w:rPr>
              <w:t xml:space="preserve"> prin indicatori</w:t>
            </w:r>
            <w:r w:rsidR="000F4B64" w:rsidRPr="000F4B64">
              <w:rPr>
                <w:rFonts w:asciiTheme="minorHAnsi" w:hAnsiTheme="minorHAnsi"/>
              </w:rPr>
              <w:t xml:space="preserve"> (lungime alei amenajate, nr. echipamente instalate, nr. beneficiari estimați)</w:t>
            </w:r>
            <w:r w:rsidR="001B7A8A">
              <w:rPr>
                <w:rFonts w:asciiTheme="minorHAnsi" w:hAnsiTheme="minorHAnsi"/>
              </w:rPr>
              <w:t>.</w:t>
            </w:r>
          </w:p>
          <w:p w14:paraId="2F274B85" w14:textId="43BB0531" w:rsidR="00BB7F11" w:rsidRPr="000F4B64" w:rsidRDefault="001B7A8A" w:rsidP="001B7A8A">
            <w:pPr>
              <w:spacing w:before="240"/>
              <w:jc w:val="both"/>
              <w:rPr>
                <w:rFonts w:asciiTheme="minorHAnsi" w:hAnsiTheme="minorHAnsi"/>
              </w:rPr>
            </w:pPr>
            <w:r>
              <w:rPr>
                <w:rFonts w:asciiTheme="minorHAnsi" w:hAnsiTheme="minorHAnsi"/>
              </w:rPr>
              <w:t>Obiectivele proiectului de investiție vizează</w:t>
            </w:r>
            <w:r>
              <w:t xml:space="preserve"> </w:t>
            </w:r>
            <w:r>
              <w:rPr>
                <w:rFonts w:asciiTheme="minorHAnsi" w:hAnsiTheme="minorHAnsi" w:cstheme="minorHAnsi"/>
              </w:rPr>
              <w:t>c</w:t>
            </w:r>
            <w:r w:rsidRPr="001B7A8A">
              <w:rPr>
                <w:rFonts w:asciiTheme="minorHAnsi" w:hAnsiTheme="minorHAnsi"/>
              </w:rPr>
              <w:t>rearea infrastructurii minime de acces și agrement forestier</w:t>
            </w:r>
            <w:r>
              <w:rPr>
                <w:rFonts w:asciiTheme="minorHAnsi" w:hAnsiTheme="minorHAnsi"/>
              </w:rPr>
              <w:t>, c</w:t>
            </w:r>
            <w:r w:rsidRPr="001B7A8A">
              <w:rPr>
                <w:rFonts w:asciiTheme="minorHAnsi" w:hAnsiTheme="minorHAnsi"/>
              </w:rPr>
              <w:t>reșterea atractivității zonei pentru activități recreative și educaționale</w:t>
            </w:r>
            <w:r>
              <w:rPr>
                <w:rFonts w:asciiTheme="minorHAnsi" w:hAnsiTheme="minorHAnsi"/>
              </w:rPr>
              <w:t>, p</w:t>
            </w:r>
            <w:r w:rsidRPr="001B7A8A">
              <w:rPr>
                <w:rFonts w:asciiTheme="minorHAnsi" w:hAnsiTheme="minorHAnsi"/>
              </w:rPr>
              <w:t>rotejarea și punerea în valoare a biodiversității locale</w:t>
            </w:r>
            <w:r>
              <w:rPr>
                <w:rFonts w:asciiTheme="minorHAnsi" w:hAnsiTheme="minorHAnsi"/>
              </w:rPr>
              <w:t>, r</w:t>
            </w:r>
            <w:r w:rsidRPr="001B7A8A">
              <w:rPr>
                <w:rFonts w:asciiTheme="minorHAnsi" w:hAnsiTheme="minorHAnsi"/>
              </w:rPr>
              <w:t>educerea presiunii asupra altor spații verzi urbane</w:t>
            </w:r>
            <w:r>
              <w:rPr>
                <w:rFonts w:asciiTheme="minorHAnsi" w:hAnsiTheme="minorHAnsi"/>
              </w:rPr>
              <w:t>, toate acestea având i</w:t>
            </w:r>
            <w:r w:rsidRPr="001B7A8A">
              <w:rPr>
                <w:rFonts w:asciiTheme="minorHAnsi" w:hAnsiTheme="minorHAnsi"/>
              </w:rPr>
              <w:t>mpact preconizat</w:t>
            </w:r>
            <w:r>
              <w:rPr>
                <w:rFonts w:asciiTheme="minorHAnsi" w:hAnsiTheme="minorHAnsi"/>
              </w:rPr>
              <w:t xml:space="preserve"> asupra </w:t>
            </w:r>
            <w:r w:rsidRPr="001B7A8A">
              <w:rPr>
                <w:rFonts w:asciiTheme="minorHAnsi" w:hAnsiTheme="minorHAnsi"/>
              </w:rPr>
              <w:t>creșter</w:t>
            </w:r>
            <w:r>
              <w:rPr>
                <w:rFonts w:asciiTheme="minorHAnsi" w:hAnsiTheme="minorHAnsi"/>
              </w:rPr>
              <w:t>ii</w:t>
            </w:r>
            <w:r w:rsidRPr="001B7A8A">
              <w:rPr>
                <w:rFonts w:asciiTheme="minorHAnsi" w:hAnsiTheme="minorHAnsi"/>
              </w:rPr>
              <w:t xml:space="preserve"> numărului de vizitatori</w:t>
            </w:r>
            <w:r>
              <w:rPr>
                <w:rFonts w:asciiTheme="minorHAnsi" w:hAnsiTheme="minorHAnsi"/>
              </w:rPr>
              <w:t xml:space="preserve">, </w:t>
            </w:r>
            <w:r w:rsidRPr="001B7A8A">
              <w:rPr>
                <w:rFonts w:asciiTheme="minorHAnsi" w:hAnsiTheme="minorHAnsi"/>
              </w:rPr>
              <w:t>îmbunătățir</w:t>
            </w:r>
            <w:r>
              <w:rPr>
                <w:rFonts w:asciiTheme="minorHAnsi" w:hAnsiTheme="minorHAnsi"/>
              </w:rPr>
              <w:t>ii</w:t>
            </w:r>
            <w:r w:rsidRPr="001B7A8A">
              <w:rPr>
                <w:rFonts w:asciiTheme="minorHAnsi" w:hAnsiTheme="minorHAnsi"/>
              </w:rPr>
              <w:t xml:space="preserve"> indicatorilor de spațiu verde/locuitor</w:t>
            </w:r>
            <w:r>
              <w:rPr>
                <w:rFonts w:asciiTheme="minorHAnsi" w:hAnsiTheme="minorHAnsi"/>
              </w:rPr>
              <w:t xml:space="preserve">, </w:t>
            </w:r>
            <w:r w:rsidRPr="001B7A8A">
              <w:rPr>
                <w:rFonts w:asciiTheme="minorHAnsi" w:hAnsiTheme="minorHAnsi"/>
              </w:rPr>
              <w:t>dezvolt</w:t>
            </w:r>
            <w:r>
              <w:rPr>
                <w:rFonts w:asciiTheme="minorHAnsi" w:hAnsiTheme="minorHAnsi"/>
              </w:rPr>
              <w:t>ă</w:t>
            </w:r>
            <w:r w:rsidRPr="001B7A8A">
              <w:rPr>
                <w:rFonts w:asciiTheme="minorHAnsi" w:hAnsiTheme="minorHAnsi"/>
              </w:rPr>
              <w:t>r</w:t>
            </w:r>
            <w:r>
              <w:rPr>
                <w:rFonts w:asciiTheme="minorHAnsi" w:hAnsiTheme="minorHAnsi"/>
              </w:rPr>
              <w:t>ii</w:t>
            </w:r>
            <w:r w:rsidRPr="001B7A8A">
              <w:rPr>
                <w:rFonts w:asciiTheme="minorHAnsi" w:hAnsiTheme="minorHAnsi"/>
              </w:rPr>
              <w:t xml:space="preserve"> turismului local</w:t>
            </w:r>
            <w:r>
              <w:rPr>
                <w:rFonts w:asciiTheme="minorHAnsi" w:hAnsiTheme="minorHAnsi"/>
              </w:rPr>
              <w:t xml:space="preserve">, </w:t>
            </w:r>
            <w:r w:rsidRPr="001B7A8A">
              <w:rPr>
                <w:rFonts w:asciiTheme="minorHAnsi" w:hAnsiTheme="minorHAnsi"/>
              </w:rPr>
              <w:t>creșter</w:t>
            </w:r>
            <w:r>
              <w:rPr>
                <w:rFonts w:asciiTheme="minorHAnsi" w:hAnsiTheme="minorHAnsi"/>
              </w:rPr>
              <w:t>ii</w:t>
            </w:r>
            <w:r w:rsidRPr="001B7A8A">
              <w:rPr>
                <w:rFonts w:asciiTheme="minorHAnsi" w:hAnsiTheme="minorHAnsi"/>
              </w:rPr>
              <w:t xml:space="preserve"> gradului de conștientizare ecologică</w:t>
            </w:r>
            <w:r>
              <w:rPr>
                <w:rFonts w:asciiTheme="minorHAnsi" w:hAnsiTheme="minorHAnsi"/>
              </w:rPr>
              <w:t xml:space="preserve">, </w:t>
            </w:r>
            <w:r w:rsidRPr="001B7A8A">
              <w:rPr>
                <w:rFonts w:asciiTheme="minorHAnsi" w:hAnsiTheme="minorHAnsi"/>
              </w:rPr>
              <w:t>stimul</w:t>
            </w:r>
            <w:r>
              <w:rPr>
                <w:rFonts w:asciiTheme="minorHAnsi" w:hAnsiTheme="minorHAnsi"/>
              </w:rPr>
              <w:t>ă</w:t>
            </w:r>
            <w:r w:rsidRPr="001B7A8A">
              <w:rPr>
                <w:rFonts w:asciiTheme="minorHAnsi" w:hAnsiTheme="minorHAnsi"/>
              </w:rPr>
              <w:t>r</w:t>
            </w:r>
            <w:r>
              <w:rPr>
                <w:rFonts w:asciiTheme="minorHAnsi" w:hAnsiTheme="minorHAnsi"/>
              </w:rPr>
              <w:t>ii</w:t>
            </w:r>
            <w:r w:rsidRPr="001B7A8A">
              <w:rPr>
                <w:rFonts w:asciiTheme="minorHAnsi" w:hAnsiTheme="minorHAnsi"/>
              </w:rPr>
              <w:t xml:space="preserve"> investițiilor conexe.</w:t>
            </w:r>
          </w:p>
          <w:p w14:paraId="2C73B224" w14:textId="1AC9C40E" w:rsidR="000F4B64" w:rsidRPr="000F4B64" w:rsidRDefault="000F4B64" w:rsidP="000F4B64">
            <w:pPr>
              <w:spacing w:before="240"/>
              <w:jc w:val="both"/>
              <w:rPr>
                <w:rFonts w:asciiTheme="minorHAnsi" w:hAnsiTheme="minorHAnsi"/>
              </w:rPr>
            </w:pPr>
            <w:r>
              <w:rPr>
                <w:rFonts w:asciiTheme="minorHAnsi" w:hAnsiTheme="minorHAnsi"/>
              </w:rPr>
              <w:t>Soliditatea j</w:t>
            </w:r>
            <w:r w:rsidRPr="000F4B64">
              <w:rPr>
                <w:rFonts w:asciiTheme="minorHAnsi" w:hAnsiTheme="minorHAnsi"/>
              </w:rPr>
              <w:t>ustific</w:t>
            </w:r>
            <w:r>
              <w:rPr>
                <w:rFonts w:asciiTheme="minorHAnsi" w:hAnsiTheme="minorHAnsi"/>
              </w:rPr>
              <w:t xml:space="preserve">ării </w:t>
            </w:r>
            <w:r w:rsidRPr="000F4B64">
              <w:rPr>
                <w:rFonts w:asciiTheme="minorHAnsi" w:hAnsiTheme="minorHAnsi"/>
              </w:rPr>
              <w:t xml:space="preserve">tehnico-economică a proiectului „Amenajare pădurea Noroieni” este </w:t>
            </w:r>
            <w:r>
              <w:rPr>
                <w:rFonts w:asciiTheme="minorHAnsi" w:hAnsiTheme="minorHAnsi"/>
              </w:rPr>
              <w:t xml:space="preserve">determinată de </w:t>
            </w:r>
            <w:r w:rsidR="001B7A8A">
              <w:rPr>
                <w:rFonts w:asciiTheme="minorHAnsi" w:hAnsiTheme="minorHAnsi"/>
              </w:rPr>
              <w:t xml:space="preserve">faptul că, </w:t>
            </w:r>
            <w:r w:rsidRPr="000F4B64">
              <w:rPr>
                <w:rFonts w:asciiTheme="minorHAnsi" w:hAnsiTheme="minorHAnsi"/>
              </w:rPr>
              <w:t>identifică clar o problemă reală și actuală</w:t>
            </w:r>
            <w:r>
              <w:rPr>
                <w:rFonts w:asciiTheme="minorHAnsi" w:hAnsiTheme="minorHAnsi"/>
              </w:rPr>
              <w:t xml:space="preserve">, </w:t>
            </w:r>
            <w:r w:rsidRPr="000F4B64">
              <w:rPr>
                <w:rFonts w:asciiTheme="minorHAnsi" w:hAnsiTheme="minorHAnsi"/>
              </w:rPr>
              <w:t>propune soluții proporționale și sustenabile</w:t>
            </w:r>
            <w:r>
              <w:rPr>
                <w:rFonts w:asciiTheme="minorHAnsi" w:hAnsiTheme="minorHAnsi"/>
              </w:rPr>
              <w:t xml:space="preserve">, </w:t>
            </w:r>
            <w:r w:rsidRPr="000F4B64">
              <w:rPr>
                <w:rFonts w:asciiTheme="minorHAnsi" w:hAnsiTheme="minorHAnsi"/>
              </w:rPr>
              <w:t>demonstrează impactul socio-economic și de mediu</w:t>
            </w:r>
            <w:r>
              <w:rPr>
                <w:rFonts w:asciiTheme="minorHAnsi" w:hAnsiTheme="minorHAnsi"/>
              </w:rPr>
              <w:t xml:space="preserve">, </w:t>
            </w:r>
            <w:r w:rsidRPr="000F4B64">
              <w:rPr>
                <w:rFonts w:asciiTheme="minorHAnsi" w:hAnsiTheme="minorHAnsi"/>
              </w:rPr>
              <w:t>respectă criteriile de eligibilitate</w:t>
            </w:r>
            <w:r>
              <w:rPr>
                <w:rFonts w:asciiTheme="minorHAnsi" w:hAnsiTheme="minorHAnsi"/>
              </w:rPr>
              <w:t xml:space="preserve">, </w:t>
            </w:r>
            <w:r w:rsidRPr="000F4B64">
              <w:rPr>
                <w:rFonts w:asciiTheme="minorHAnsi" w:hAnsiTheme="minorHAnsi"/>
              </w:rPr>
              <w:t>se încadrează în limitele financiare stabilite</w:t>
            </w:r>
            <w:r w:rsidR="009949B6">
              <w:t xml:space="preserve"> (</w:t>
            </w:r>
            <w:r w:rsidR="009949B6" w:rsidRPr="009949B6">
              <w:rPr>
                <w:rFonts w:asciiTheme="minorHAnsi" w:hAnsiTheme="minorHAnsi"/>
              </w:rPr>
              <w:t>valoarea maximă a unei fișe de proiect și valoarea maximă a viitoarei investiții</w:t>
            </w:r>
            <w:r w:rsidR="009949B6">
              <w:rPr>
                <w:rFonts w:asciiTheme="minorHAnsi" w:hAnsiTheme="minorHAnsi"/>
              </w:rPr>
              <w:t xml:space="preserve">), </w:t>
            </w:r>
            <w:r w:rsidRPr="000F4B64">
              <w:rPr>
                <w:rFonts w:asciiTheme="minorHAnsi" w:hAnsiTheme="minorHAnsi"/>
              </w:rPr>
              <w:t>contribuie la obiectivele strategice locale, regionale și europene.</w:t>
            </w:r>
          </w:p>
          <w:p w14:paraId="0D278E75" w14:textId="6D85EA7D" w:rsidR="00D72C28" w:rsidRDefault="000F4B64" w:rsidP="00EE1335">
            <w:pPr>
              <w:spacing w:before="240"/>
              <w:jc w:val="both"/>
              <w:rPr>
                <w:rFonts w:asciiTheme="minorHAnsi" w:hAnsiTheme="minorHAnsi"/>
              </w:rPr>
            </w:pPr>
            <w:r w:rsidRPr="000F4B64">
              <w:rPr>
                <w:rFonts w:asciiTheme="minorHAnsi" w:hAnsiTheme="minorHAnsi"/>
              </w:rPr>
              <w:t>Proiectul reprezintă o investiție strategică în infrastructură verde, cu efecte pozitive pe termen lung asupra comunității și mediului.</w:t>
            </w:r>
          </w:p>
          <w:p w14:paraId="275817C9" w14:textId="133B9A18" w:rsidR="000340B3" w:rsidRPr="000F4B64" w:rsidRDefault="005A6A75" w:rsidP="00DB412C">
            <w:pPr>
              <w:spacing w:before="240"/>
              <w:rPr>
                <w:rFonts w:asciiTheme="minorHAnsi" w:hAnsiTheme="minorHAnsi"/>
                <w:b/>
                <w:bCs/>
              </w:rPr>
            </w:pPr>
            <w:r w:rsidRPr="000F4B64">
              <w:rPr>
                <w:rFonts w:asciiTheme="minorHAnsi" w:hAnsiTheme="minorHAnsi"/>
                <w:b/>
                <w:bCs/>
              </w:rPr>
              <w:t>PUNCTAJ =</w:t>
            </w:r>
            <w:r w:rsidR="002B21B6">
              <w:rPr>
                <w:rFonts w:asciiTheme="minorHAnsi" w:hAnsiTheme="minorHAnsi"/>
                <w:b/>
                <w:bCs/>
              </w:rPr>
              <w:t xml:space="preserve"> 30</w:t>
            </w:r>
          </w:p>
        </w:tc>
      </w:tr>
      <w:tr w:rsidR="00AA6F59" w:rsidRPr="0082712F" w14:paraId="2714ABA2" w14:textId="77777777" w:rsidTr="0089235F">
        <w:trPr>
          <w:gridAfter w:val="1"/>
          <w:wAfter w:w="70" w:type="dxa"/>
          <w:trHeight w:val="197"/>
        </w:trPr>
        <w:tc>
          <w:tcPr>
            <w:tcW w:w="562" w:type="dxa"/>
            <w:vAlign w:val="center"/>
          </w:tcPr>
          <w:p w14:paraId="4624B35D" w14:textId="77777777" w:rsidR="00AA6F59" w:rsidRPr="0082712F" w:rsidRDefault="00AA6F59" w:rsidP="00721214">
            <w:pPr>
              <w:pStyle w:val="ListParagraph"/>
              <w:ind w:left="360"/>
              <w:rPr>
                <w:rFonts w:asciiTheme="minorHAnsi" w:hAnsiTheme="minorHAnsi"/>
                <w:bCs/>
                <w:sz w:val="24"/>
                <w:szCs w:val="24"/>
                <w:lang w:val="ro-RO"/>
              </w:rPr>
            </w:pPr>
          </w:p>
        </w:tc>
        <w:tc>
          <w:tcPr>
            <w:tcW w:w="9717" w:type="dxa"/>
            <w:vAlign w:val="center"/>
          </w:tcPr>
          <w:p w14:paraId="0901D9FE" w14:textId="0BD18885" w:rsidR="00AA6F59" w:rsidRPr="0082712F" w:rsidRDefault="00AA6F59" w:rsidP="00AA6F59">
            <w:pPr>
              <w:rPr>
                <w:rFonts w:asciiTheme="minorHAnsi" w:hAnsiTheme="minorHAnsi"/>
                <w:b/>
                <w:bCs/>
              </w:rPr>
            </w:pPr>
            <w:r w:rsidRPr="0082712F">
              <w:rPr>
                <w:rFonts w:asciiTheme="minorHAnsi" w:hAnsiTheme="minorHAnsi"/>
                <w:b/>
                <w:bCs/>
              </w:rPr>
              <w:t>TOTAL PUNCTAJ</w:t>
            </w:r>
            <w:r w:rsidR="002B21B6">
              <w:rPr>
                <w:rFonts w:asciiTheme="minorHAnsi" w:hAnsiTheme="minorHAnsi"/>
                <w:b/>
                <w:bCs/>
              </w:rPr>
              <w:t xml:space="preserve"> </w:t>
            </w:r>
            <w:r w:rsidRPr="0082712F">
              <w:rPr>
                <w:rFonts w:asciiTheme="minorHAnsi" w:hAnsiTheme="minorHAnsi"/>
                <w:b/>
                <w:bCs/>
              </w:rPr>
              <w:t xml:space="preserve">= </w:t>
            </w:r>
            <w:r w:rsidR="00372AA5">
              <w:rPr>
                <w:rFonts w:asciiTheme="minorHAnsi" w:hAnsiTheme="minorHAnsi"/>
                <w:b/>
                <w:bCs/>
              </w:rPr>
              <w:t>9</w:t>
            </w:r>
            <w:r w:rsidR="002B21B6">
              <w:rPr>
                <w:rFonts w:asciiTheme="minorHAnsi" w:hAnsiTheme="minorHAnsi"/>
                <w:b/>
                <w:bCs/>
              </w:rPr>
              <w:t>8</w:t>
            </w:r>
          </w:p>
        </w:tc>
      </w:tr>
    </w:tbl>
    <w:p w14:paraId="04379563" w14:textId="77777777" w:rsidR="00144954" w:rsidRDefault="00144954" w:rsidP="53E6F080">
      <w:pPr>
        <w:tabs>
          <w:tab w:val="left" w:pos="965"/>
        </w:tabs>
        <w:rPr>
          <w:rFonts w:asciiTheme="minorHAnsi" w:hAnsiTheme="minorHAnsi"/>
        </w:rPr>
      </w:pPr>
    </w:p>
    <w:p w14:paraId="49033170" w14:textId="77777777" w:rsidR="001E178A" w:rsidRDefault="001E178A" w:rsidP="53E6F080">
      <w:pPr>
        <w:tabs>
          <w:tab w:val="left" w:pos="965"/>
        </w:tabs>
        <w:rPr>
          <w:rFonts w:asciiTheme="minorHAnsi" w:hAnsiTheme="minorHAnsi"/>
        </w:rPr>
      </w:pPr>
    </w:p>
    <w:p w14:paraId="171E310C" w14:textId="77777777" w:rsidR="001E178A" w:rsidRPr="0082712F" w:rsidRDefault="001E178A" w:rsidP="53E6F080">
      <w:pPr>
        <w:tabs>
          <w:tab w:val="left" w:pos="965"/>
        </w:tabs>
        <w:rPr>
          <w:rFonts w:asciiTheme="minorHAnsi" w:hAnsiTheme="minorHAnsi"/>
        </w:rPr>
      </w:pPr>
    </w:p>
    <w:p w14:paraId="4297729F" w14:textId="4E34B203" w:rsidR="001E03D2" w:rsidRPr="0082712F" w:rsidRDefault="008D3097" w:rsidP="10AEE280">
      <w:pPr>
        <w:tabs>
          <w:tab w:val="left" w:pos="965"/>
        </w:tabs>
        <w:rPr>
          <w:rFonts w:asciiTheme="minorHAnsi" w:hAnsiTheme="minorHAnsi"/>
        </w:rPr>
      </w:pPr>
      <w:r w:rsidRPr="0082712F">
        <w:rPr>
          <w:rFonts w:asciiTheme="minorHAnsi" w:hAnsiTheme="minorHAnsi"/>
          <w:b/>
          <w:bCs/>
          <w:i/>
          <w:iCs/>
          <w:color w:val="1F497D" w:themeColor="text2"/>
        </w:rPr>
        <w:lastRenderedPageBreak/>
        <w:t>ATEN</w:t>
      </w:r>
      <w:r w:rsidR="001A257B" w:rsidRPr="0082712F">
        <w:rPr>
          <w:rFonts w:asciiTheme="minorHAnsi" w:hAnsiTheme="minorHAnsi"/>
          <w:b/>
          <w:bCs/>
          <w:i/>
          <w:iCs/>
          <w:color w:val="1F497D" w:themeColor="text2"/>
        </w:rPr>
        <w:t>Ț</w:t>
      </w:r>
      <w:r w:rsidRPr="0082712F">
        <w:rPr>
          <w:rFonts w:asciiTheme="minorHAnsi" w:hAnsiTheme="minorHAnsi"/>
          <w:b/>
          <w:bCs/>
          <w:i/>
          <w:iCs/>
          <w:color w:val="1F497D" w:themeColor="text2"/>
        </w:rPr>
        <w:t>IE</w:t>
      </w:r>
      <w:r w:rsidRPr="0082712F">
        <w:rPr>
          <w:rFonts w:asciiTheme="minorHAnsi" w:hAnsiTheme="minorHAnsi"/>
        </w:rPr>
        <w:t xml:space="preserve">: </w:t>
      </w:r>
    </w:p>
    <w:p w14:paraId="43CBF19F" w14:textId="77777777" w:rsidR="00937515" w:rsidRPr="0082712F" w:rsidRDefault="00937515" w:rsidP="00C01701">
      <w:pPr>
        <w:pStyle w:val="ListParagraph"/>
        <w:tabs>
          <w:tab w:val="left" w:pos="965"/>
        </w:tabs>
        <w:jc w:val="both"/>
        <w:rPr>
          <w:rFonts w:asciiTheme="minorHAnsi" w:hAnsiTheme="minorHAnsi"/>
          <w:sz w:val="24"/>
          <w:szCs w:val="24"/>
          <w:lang w:val="ro-RO"/>
        </w:rPr>
      </w:pPr>
    </w:p>
    <w:p w14:paraId="47151008" w14:textId="1995DBF0" w:rsidR="001E03D2" w:rsidRPr="0082712F" w:rsidRDefault="54461DC2"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Un solicitant</w:t>
      </w:r>
      <w:r w:rsidR="001E03D2" w:rsidRPr="0082712F">
        <w:rPr>
          <w:rFonts w:asciiTheme="minorHAnsi" w:hAnsiTheme="minorHAnsi"/>
          <w:lang w:val="ro-RO"/>
        </w:rPr>
        <w:t xml:space="preserve"> poate obține sprijin financiar pentru documentația tehnico-economică aferentă unui singur proiect </w:t>
      </w:r>
      <w:r w:rsidR="007F634F" w:rsidRPr="0082712F">
        <w:rPr>
          <w:rFonts w:asciiTheme="minorHAnsi" w:hAnsiTheme="minorHAnsi"/>
          <w:lang w:val="ro-RO"/>
        </w:rPr>
        <w:t>din cadrul fiec</w:t>
      </w:r>
      <w:r w:rsidR="00AC54D1" w:rsidRPr="0082712F">
        <w:rPr>
          <w:rFonts w:asciiTheme="minorHAnsi" w:hAnsiTheme="minorHAnsi"/>
          <w:lang w:val="ro-RO"/>
        </w:rPr>
        <w:t>ă</w:t>
      </w:r>
      <w:r w:rsidR="000B70D3" w:rsidRPr="0082712F">
        <w:rPr>
          <w:rFonts w:asciiTheme="minorHAnsi" w:hAnsiTheme="minorHAnsi"/>
          <w:lang w:val="ro-RO"/>
        </w:rPr>
        <w:t>r</w:t>
      </w:r>
      <w:r w:rsidR="00AC54D1" w:rsidRPr="0082712F">
        <w:rPr>
          <w:rFonts w:asciiTheme="minorHAnsi" w:hAnsiTheme="minorHAnsi"/>
          <w:lang w:val="ro-RO"/>
        </w:rPr>
        <w:t>u</w:t>
      </w:r>
      <w:r w:rsidR="5F5227FC" w:rsidRPr="0082712F">
        <w:rPr>
          <w:rFonts w:asciiTheme="minorHAnsi" w:hAnsiTheme="minorHAnsi"/>
          <w:lang w:val="ro-RO"/>
        </w:rPr>
        <w:t xml:space="preserve">i </w:t>
      </w:r>
      <w:r w:rsidR="00AC54D1" w:rsidRPr="0082712F">
        <w:rPr>
          <w:rFonts w:asciiTheme="minorHAnsi" w:hAnsiTheme="minorHAnsi"/>
          <w:lang w:val="ro-RO"/>
        </w:rPr>
        <w:t>domeniu vizat/tipologie investiții din proiect</w:t>
      </w:r>
      <w:r w:rsidR="5F5227FC" w:rsidRPr="0082712F">
        <w:rPr>
          <w:rFonts w:asciiTheme="minorHAnsi" w:hAnsiTheme="minorHAnsi"/>
          <w:lang w:val="ro-RO"/>
        </w:rPr>
        <w:t>.</w:t>
      </w:r>
    </w:p>
    <w:p w14:paraId="22B1BF7D" w14:textId="77777777" w:rsidR="00AE6403" w:rsidRPr="0082712F" w:rsidRDefault="00AE6403" w:rsidP="00AE6403">
      <w:pPr>
        <w:pStyle w:val="ListParagraph"/>
        <w:tabs>
          <w:tab w:val="left" w:pos="965"/>
        </w:tabs>
        <w:jc w:val="both"/>
        <w:rPr>
          <w:rFonts w:asciiTheme="minorHAnsi" w:hAnsiTheme="minorHAnsi"/>
          <w:lang w:val="ro-RO"/>
        </w:rPr>
      </w:pPr>
    </w:p>
    <w:p w14:paraId="26E02439" w14:textId="45E3886A" w:rsidR="005379DB" w:rsidRPr="0082712F" w:rsidRDefault="005379DB" w:rsidP="00FC66A9">
      <w:pPr>
        <w:pStyle w:val="ListParagraph"/>
        <w:numPr>
          <w:ilvl w:val="0"/>
          <w:numId w:val="1"/>
        </w:numPr>
        <w:rPr>
          <w:lang w:val="ro-RO"/>
        </w:rPr>
      </w:pPr>
      <w:r w:rsidRPr="0082712F">
        <w:rPr>
          <w:lang w:val="ro-RO"/>
        </w:rPr>
        <w:t>O fișă de proiect poate conține mai multe obiecte de investiție aferente unuia sau mai multor obiective de investiții, în acord cu definiția din cadrul HG nr. 907/2016, cu respectarea prevederilor privind achizițiile publice, precum și respectarea încadrării în valorile maxime eligibile per fișă de proiect.</w:t>
      </w:r>
      <w:r w:rsidRPr="0082712F">
        <w:rPr>
          <w:i/>
          <w:iCs/>
          <w:lang w:val="ro-RO"/>
        </w:rPr>
        <w:t xml:space="preserve"> </w:t>
      </w:r>
      <w:r w:rsidRPr="0082712F">
        <w:rPr>
          <w:lang w:val="ro-RO"/>
        </w:rPr>
        <w:t>Obiectele de investiție cuprinse în fișa de proiect pot avea elaborate documentații tehnico-economice realizate în mod individual cu respectarea prevederilor legislative în vigoare.</w:t>
      </w:r>
    </w:p>
    <w:p w14:paraId="37204243" w14:textId="77777777" w:rsidR="00F222AE" w:rsidRPr="0082712F" w:rsidRDefault="00F222AE" w:rsidP="00F222AE">
      <w:pPr>
        <w:pStyle w:val="ListParagraph"/>
        <w:tabs>
          <w:tab w:val="left" w:pos="965"/>
        </w:tabs>
        <w:jc w:val="both"/>
        <w:rPr>
          <w:rFonts w:asciiTheme="minorHAnsi" w:hAnsiTheme="minorHAnsi"/>
          <w:lang w:val="ro-RO"/>
        </w:rPr>
      </w:pPr>
    </w:p>
    <w:p w14:paraId="01C0164B" w14:textId="54BE2A33" w:rsidR="00831329" w:rsidRPr="0082712F" w:rsidRDefault="001E03D2"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Beneficiarii documentațiilor tehnico-economice pentru care se acordă sprijinul financiar au obligația de a depune cereri de finanțare pentru proiectele pentru care au fost pregătite documentațiile tehnico-economice, în condițiile care vor fi prevăzute de ghidurile solicitantului pentru apelurile de proiecte lansate în perioada de program</w:t>
      </w:r>
      <w:r w:rsidR="009B712F" w:rsidRPr="0082712F">
        <w:rPr>
          <w:rFonts w:asciiTheme="minorHAnsi" w:hAnsiTheme="minorHAnsi"/>
          <w:lang w:val="ro-RO"/>
        </w:rPr>
        <w:t>a</w:t>
      </w:r>
      <w:r w:rsidRPr="0082712F">
        <w:rPr>
          <w:rFonts w:asciiTheme="minorHAnsi" w:hAnsiTheme="minorHAnsi"/>
          <w:lang w:val="ro-RO"/>
        </w:rPr>
        <w:t xml:space="preserve">re </w:t>
      </w:r>
      <w:r w:rsidR="007F634F" w:rsidRPr="0082712F">
        <w:rPr>
          <w:rFonts w:asciiTheme="minorHAnsi" w:hAnsiTheme="minorHAnsi"/>
          <w:lang w:val="ro-RO"/>
        </w:rPr>
        <w:t>2028-2034</w:t>
      </w:r>
      <w:r w:rsidRPr="0082712F">
        <w:rPr>
          <w:rFonts w:asciiTheme="minorHAnsi" w:hAnsiTheme="minorHAnsi"/>
          <w:lang w:val="ro-RO"/>
        </w:rPr>
        <w:t>, sub sancțiunea restituirii finanțării acordate în condițiile prevăzute de contractele de finanțare pentru preg</w:t>
      </w:r>
      <w:r w:rsidR="0016760A" w:rsidRPr="0082712F">
        <w:rPr>
          <w:rFonts w:asciiTheme="minorHAnsi" w:hAnsiTheme="minorHAnsi"/>
          <w:lang w:val="ro-RO"/>
        </w:rPr>
        <w:t>ă</w:t>
      </w:r>
      <w:r w:rsidRPr="0082712F">
        <w:rPr>
          <w:rFonts w:asciiTheme="minorHAnsi" w:hAnsiTheme="minorHAnsi"/>
          <w:lang w:val="ro-RO"/>
        </w:rPr>
        <w:t>tirea doc</w:t>
      </w:r>
      <w:r w:rsidR="00004AD7" w:rsidRPr="0082712F">
        <w:rPr>
          <w:rFonts w:asciiTheme="minorHAnsi" w:hAnsiTheme="minorHAnsi"/>
          <w:lang w:val="ro-RO"/>
        </w:rPr>
        <w:t>umentațiilor tehnico-economice</w:t>
      </w:r>
      <w:r w:rsidR="00137BB8" w:rsidRPr="0082712F">
        <w:rPr>
          <w:rFonts w:asciiTheme="minorHAnsi" w:hAnsiTheme="minorHAnsi"/>
          <w:lang w:val="ro-RO"/>
        </w:rPr>
        <w:t xml:space="preserve"> </w:t>
      </w:r>
      <w:r w:rsidR="00004AD7" w:rsidRPr="0082712F">
        <w:rPr>
          <w:rFonts w:asciiTheme="minorHAnsi" w:hAnsiTheme="minorHAnsi"/>
          <w:i/>
          <w:iCs/>
          <w:lang w:val="ro-RO"/>
        </w:rPr>
        <w:t>(</w:t>
      </w:r>
      <w:r w:rsidR="007F634F" w:rsidRPr="0082712F">
        <w:rPr>
          <w:rFonts w:asciiTheme="minorHAnsi" w:hAnsiTheme="minorHAnsi"/>
          <w:i/>
          <w:iCs/>
          <w:lang w:val="ro-RO"/>
        </w:rPr>
        <w:t xml:space="preserve">Se va asuma </w:t>
      </w:r>
      <w:r w:rsidR="0016760A" w:rsidRPr="0082712F">
        <w:rPr>
          <w:rFonts w:asciiTheme="minorHAnsi" w:hAnsiTheme="minorHAnsi"/>
          <w:i/>
          <w:iCs/>
          <w:lang w:val="ro-RO"/>
        </w:rPr>
        <w:t>î</w:t>
      </w:r>
      <w:r w:rsidR="007F634F" w:rsidRPr="0082712F">
        <w:rPr>
          <w:rFonts w:asciiTheme="minorHAnsi" w:hAnsiTheme="minorHAnsi"/>
          <w:i/>
          <w:iCs/>
          <w:lang w:val="ro-RO"/>
        </w:rPr>
        <w:t xml:space="preserve">n </w:t>
      </w:r>
      <w:r w:rsidR="709643AF" w:rsidRPr="0082712F">
        <w:rPr>
          <w:rFonts w:asciiTheme="minorHAnsi" w:hAnsiTheme="minorHAnsi"/>
          <w:i/>
          <w:iCs/>
          <w:lang w:val="ro-RO"/>
        </w:rPr>
        <w:t>D</w:t>
      </w:r>
      <w:r w:rsidR="00004AD7" w:rsidRPr="0082712F">
        <w:rPr>
          <w:rFonts w:asciiTheme="minorHAnsi" w:hAnsiTheme="minorHAnsi"/>
          <w:i/>
          <w:iCs/>
          <w:lang w:val="ro-RO"/>
        </w:rPr>
        <w:t>eclara</w:t>
      </w:r>
      <w:r w:rsidR="00137BB8" w:rsidRPr="0082712F">
        <w:rPr>
          <w:rFonts w:asciiTheme="minorHAnsi" w:hAnsiTheme="minorHAnsi"/>
          <w:i/>
          <w:iCs/>
          <w:lang w:val="ro-RO"/>
        </w:rPr>
        <w:t>ț</w:t>
      </w:r>
      <w:r w:rsidR="00004AD7" w:rsidRPr="0082712F">
        <w:rPr>
          <w:rFonts w:asciiTheme="minorHAnsi" w:hAnsiTheme="minorHAnsi"/>
          <w:i/>
          <w:iCs/>
          <w:lang w:val="ro-RO"/>
        </w:rPr>
        <w:t>i</w:t>
      </w:r>
      <w:r w:rsidR="007F634F" w:rsidRPr="0082712F">
        <w:rPr>
          <w:rFonts w:asciiTheme="minorHAnsi" w:hAnsiTheme="minorHAnsi"/>
          <w:i/>
          <w:iCs/>
          <w:lang w:val="ro-RO"/>
        </w:rPr>
        <w:t>a</w:t>
      </w:r>
      <w:r w:rsidR="00004AD7" w:rsidRPr="0082712F">
        <w:rPr>
          <w:rFonts w:asciiTheme="minorHAnsi" w:hAnsiTheme="minorHAnsi"/>
          <w:i/>
          <w:iCs/>
          <w:lang w:val="ro-RO"/>
        </w:rPr>
        <w:t xml:space="preserve"> </w:t>
      </w:r>
      <w:r w:rsidR="3756D7D3" w:rsidRPr="0082712F">
        <w:rPr>
          <w:rFonts w:asciiTheme="minorHAnsi" w:hAnsiTheme="minorHAnsi"/>
          <w:i/>
          <w:iCs/>
          <w:lang w:val="ro-RO"/>
        </w:rPr>
        <w:t>U</w:t>
      </w:r>
      <w:r w:rsidR="0016760A" w:rsidRPr="0082712F">
        <w:rPr>
          <w:rFonts w:asciiTheme="minorHAnsi" w:hAnsiTheme="minorHAnsi"/>
          <w:i/>
          <w:iCs/>
          <w:lang w:val="ro-RO"/>
        </w:rPr>
        <w:t>nică</w:t>
      </w:r>
      <w:r w:rsidR="00C95CB8" w:rsidRPr="0082712F">
        <w:rPr>
          <w:rFonts w:asciiTheme="minorHAnsi" w:hAnsiTheme="minorHAnsi"/>
          <w:i/>
          <w:iCs/>
          <w:lang w:val="ro-RO"/>
        </w:rPr>
        <w:t xml:space="preserve"> – Anexa 3</w:t>
      </w:r>
      <w:r w:rsidR="00004AD7" w:rsidRPr="0082712F">
        <w:rPr>
          <w:rFonts w:asciiTheme="minorHAnsi" w:hAnsiTheme="minorHAnsi"/>
          <w:i/>
          <w:iCs/>
          <w:lang w:val="ro-RO"/>
        </w:rPr>
        <w:t>).</w:t>
      </w:r>
    </w:p>
    <w:p w14:paraId="1B0F25A7" w14:textId="77777777" w:rsidR="00AE6403" w:rsidRPr="0082712F" w:rsidRDefault="00AE6403" w:rsidP="00AE6403">
      <w:pPr>
        <w:pStyle w:val="ListParagraph"/>
        <w:tabs>
          <w:tab w:val="left" w:pos="965"/>
        </w:tabs>
        <w:jc w:val="both"/>
        <w:rPr>
          <w:rFonts w:asciiTheme="minorHAnsi" w:hAnsiTheme="minorHAnsi"/>
          <w:lang w:val="ro-RO"/>
        </w:rPr>
      </w:pPr>
    </w:p>
    <w:p w14:paraId="33E28A60" w14:textId="6095B6DD" w:rsidR="00206F95" w:rsidRPr="0082712F" w:rsidRDefault="00206F95" w:rsidP="00FC66A9">
      <w:pPr>
        <w:pStyle w:val="ListParagraph"/>
        <w:numPr>
          <w:ilvl w:val="0"/>
          <w:numId w:val="1"/>
        </w:numPr>
        <w:tabs>
          <w:tab w:val="left" w:pos="965"/>
        </w:tabs>
        <w:jc w:val="both"/>
        <w:rPr>
          <w:rFonts w:asciiTheme="minorHAnsi" w:hAnsiTheme="minorHAnsi"/>
          <w:lang w:val="ro-RO"/>
        </w:rPr>
      </w:pPr>
      <w:r w:rsidRPr="0082712F">
        <w:rPr>
          <w:rFonts w:asciiTheme="minorHAnsi" w:hAnsiTheme="minorHAnsi"/>
          <w:lang w:val="ro-RO"/>
        </w:rPr>
        <w:t>Pentru proiectele în cadrul cărora nu a fost lansată procedura de achiziție publică pentru realizarea documentațiilor tehnico-economice, solicitantul se va asigura că în termen de 2 luni de la semnarea contractului de finantare va prezenta documentele justificative care atestă îndeplinirea acestei cerințe.</w:t>
      </w:r>
    </w:p>
    <w:p w14:paraId="1C721B44" w14:textId="77777777" w:rsidR="00AE6403" w:rsidRPr="0082712F" w:rsidRDefault="00AE6403" w:rsidP="00AE6403">
      <w:pPr>
        <w:pStyle w:val="ListParagraph"/>
        <w:tabs>
          <w:tab w:val="left" w:pos="965"/>
        </w:tabs>
        <w:jc w:val="both"/>
        <w:rPr>
          <w:rFonts w:asciiTheme="minorHAnsi" w:hAnsiTheme="minorHAnsi"/>
          <w:lang w:val="ro-RO"/>
        </w:rPr>
      </w:pPr>
    </w:p>
    <w:p w14:paraId="3740E329" w14:textId="022AF077" w:rsidR="1C0B6999" w:rsidRPr="0082712F" w:rsidRDefault="1C0B6999" w:rsidP="00FC66A9">
      <w:pPr>
        <w:pStyle w:val="ListParagraph"/>
        <w:numPr>
          <w:ilvl w:val="0"/>
          <w:numId w:val="1"/>
        </w:numPr>
        <w:tabs>
          <w:tab w:val="left" w:pos="965"/>
        </w:tabs>
        <w:jc w:val="both"/>
        <w:rPr>
          <w:lang w:val="ro-RO"/>
        </w:rPr>
      </w:pPr>
      <w:r w:rsidRPr="0082712F">
        <w:rPr>
          <w:lang w:val="ro-RO"/>
        </w:rPr>
        <w:t>Pentru proiectele în care s-au prevăzut activități precum măsuri digitale de modelare și management al informațiilor (BIM sau echivalent) , măsuri care au fost asumate în cadrul Declarației Unice la momentul depunerii, Beneficiarul are obligatia ca, în termen de maxim 2 luni de la semnarea contractului de finanțare, să prezinte documentele justificative care atestă îndeplinirea criteriului. În caz contrar, proiectul va fi declarat neeligibil și exclus de la finantare.</w:t>
      </w:r>
    </w:p>
    <w:p w14:paraId="14CD8ED4" w14:textId="77777777" w:rsidR="00AE6403" w:rsidRPr="0082712F" w:rsidRDefault="00AE6403" w:rsidP="00AE6403">
      <w:pPr>
        <w:pStyle w:val="ListParagraph"/>
        <w:tabs>
          <w:tab w:val="left" w:pos="965"/>
        </w:tabs>
        <w:jc w:val="both"/>
        <w:rPr>
          <w:lang w:val="ro-RO"/>
        </w:rPr>
      </w:pPr>
    </w:p>
    <w:p w14:paraId="3AB9D3AA" w14:textId="7693B384" w:rsidR="1C0B6999" w:rsidRPr="0082712F" w:rsidRDefault="1C0B6999" w:rsidP="00FC66A9">
      <w:pPr>
        <w:pStyle w:val="ListParagraph"/>
        <w:numPr>
          <w:ilvl w:val="0"/>
          <w:numId w:val="1"/>
        </w:numPr>
        <w:tabs>
          <w:tab w:val="left" w:pos="965"/>
        </w:tabs>
        <w:jc w:val="both"/>
        <w:rPr>
          <w:lang w:val="ro-RO"/>
        </w:rPr>
      </w:pPr>
      <w:r w:rsidRPr="0082712F">
        <w:rPr>
          <w:lang w:val="ro-RO"/>
        </w:rPr>
        <w:t>Cheltuielile sunt declarate eligibile doar după ce livrabilele recepționate prin proiect vor parcurge o etapă de verificare a calității și conformității documentației tehnico-economice, la nivelul Autorității de Management pentru Programul Regional Nord-Vest 2021-2027, verificare efectuată în baza Anexei II.2.1-II.2.3 sau II.3 În urma verificării efectuate, documentația va fi declarată conformă, iar cheltuielile aferente vor putrea fi solicitate spre rambursare.</w:t>
      </w:r>
      <w:r w:rsidR="00144954" w:rsidRPr="0082712F">
        <w:rPr>
          <w:lang w:val="ro-RO"/>
        </w:rPr>
        <w:t xml:space="preserve"> Nu se aplică pentru studiile de fundamentare necesare în vederea elaborării studiului de fezabilitate (studii de teren - geotehnic, topografic, arheologic, peisagistic, etc.).</w:t>
      </w:r>
    </w:p>
    <w:p w14:paraId="708AD720" w14:textId="5C9DD549" w:rsidR="006D54A0" w:rsidRDefault="004616B6" w:rsidP="004616B6">
      <w:pPr>
        <w:ind w:left="360" w:firstLine="720"/>
        <w:rPr>
          <w:rFonts w:eastAsia="Times New Roman"/>
          <w:sz w:val="28"/>
          <w:szCs w:val="28"/>
          <w:lang w:eastAsia="ro-RO"/>
        </w:rPr>
      </w:pPr>
      <w:r>
        <w:rPr>
          <w:rFonts w:eastAsia="Times New Roman"/>
          <w:sz w:val="28"/>
          <w:szCs w:val="28"/>
          <w:lang w:eastAsia="ro-RO"/>
        </w:rPr>
        <w:t xml:space="preserve">   </w:t>
      </w:r>
      <w:r w:rsidR="006D54A0">
        <w:rPr>
          <w:rFonts w:eastAsia="Times New Roman"/>
          <w:sz w:val="28"/>
          <w:szCs w:val="28"/>
          <w:lang w:eastAsia="ro-RO"/>
        </w:rPr>
        <w:t>Primar,</w:t>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t>Șef Serviciu Managementul Proiectelor,</w:t>
      </w:r>
      <w:r w:rsidR="006D54A0">
        <w:rPr>
          <w:rFonts w:eastAsia="Times New Roman"/>
          <w:sz w:val="28"/>
          <w:szCs w:val="28"/>
          <w:lang w:eastAsia="ro-RO"/>
        </w:rPr>
        <w:tab/>
      </w:r>
      <w:r w:rsidR="006D54A0" w:rsidRPr="00335DE0">
        <w:rPr>
          <w:rFonts w:eastAsia="Times New Roman"/>
          <w:sz w:val="28"/>
          <w:szCs w:val="28"/>
          <w:lang w:eastAsia="ro-RO"/>
        </w:rPr>
        <w:t>Kereskényi Gábor</w:t>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sidR="006D54A0">
        <w:rPr>
          <w:rFonts w:eastAsia="Times New Roman"/>
          <w:sz w:val="28"/>
          <w:szCs w:val="28"/>
          <w:lang w:eastAsia="ro-RO"/>
        </w:rPr>
        <w:tab/>
      </w:r>
      <w:r>
        <w:rPr>
          <w:rFonts w:eastAsia="Times New Roman"/>
          <w:sz w:val="28"/>
          <w:szCs w:val="28"/>
          <w:lang w:eastAsia="ro-RO"/>
        </w:rPr>
        <w:tab/>
        <w:t xml:space="preserve">      </w:t>
      </w:r>
      <w:r w:rsidR="006D54A0">
        <w:rPr>
          <w:rFonts w:eastAsia="Times New Roman"/>
          <w:sz w:val="28"/>
          <w:szCs w:val="28"/>
          <w:lang w:eastAsia="ro-RO"/>
        </w:rPr>
        <w:t>Dr. Sveda Andrea</w:t>
      </w:r>
    </w:p>
    <w:p w14:paraId="37AE1E63" w14:textId="77777777" w:rsidR="0009170D" w:rsidRDefault="0009170D" w:rsidP="0009170D">
      <w:pPr>
        <w:spacing w:after="160" w:line="259" w:lineRule="auto"/>
        <w:rPr>
          <w:rFonts w:ascii="Calibri" w:hAnsi="Calibri"/>
          <w:noProof w:val="0"/>
          <w:sz w:val="22"/>
          <w:szCs w:val="22"/>
          <w:lang w:val="en-US"/>
        </w:rPr>
      </w:pPr>
      <w:r>
        <w:rPr>
          <w:rFonts w:ascii="Calibri" w:hAnsi="Calibri"/>
          <w:noProof w:val="0"/>
          <w:sz w:val="22"/>
          <w:szCs w:val="22"/>
          <w:lang w:val="en-US"/>
        </w:rPr>
        <w:t xml:space="preserve">                                                                                   </w:t>
      </w:r>
      <w:proofErr w:type="spellStart"/>
      <w:r w:rsidRPr="0009170D">
        <w:rPr>
          <w:rFonts w:ascii="Calibri" w:hAnsi="Calibri"/>
          <w:noProof w:val="0"/>
          <w:sz w:val="22"/>
          <w:szCs w:val="22"/>
          <w:lang w:val="en-US"/>
        </w:rPr>
        <w:t>Vizat</w:t>
      </w:r>
      <w:proofErr w:type="spellEnd"/>
      <w:r w:rsidRPr="0009170D">
        <w:rPr>
          <w:rFonts w:ascii="Calibri" w:hAnsi="Calibri"/>
          <w:noProof w:val="0"/>
          <w:sz w:val="22"/>
          <w:szCs w:val="22"/>
          <w:lang w:val="en-US"/>
        </w:rPr>
        <w:t xml:space="preserve"> </w:t>
      </w:r>
      <w:proofErr w:type="spellStart"/>
      <w:r w:rsidRPr="0009170D">
        <w:rPr>
          <w:rFonts w:ascii="Calibri" w:hAnsi="Calibri"/>
          <w:noProof w:val="0"/>
          <w:sz w:val="22"/>
          <w:szCs w:val="22"/>
          <w:lang w:val="en-US"/>
        </w:rPr>
        <w:t>spre</w:t>
      </w:r>
      <w:proofErr w:type="spellEnd"/>
      <w:r w:rsidRPr="0009170D">
        <w:rPr>
          <w:rFonts w:ascii="Calibri" w:hAnsi="Calibri"/>
          <w:noProof w:val="0"/>
          <w:sz w:val="22"/>
          <w:szCs w:val="22"/>
          <w:lang w:val="en-US"/>
        </w:rPr>
        <w:t xml:space="preserve"> </w:t>
      </w:r>
      <w:proofErr w:type="spellStart"/>
      <w:r w:rsidRPr="0009170D">
        <w:rPr>
          <w:rFonts w:ascii="Calibri" w:hAnsi="Calibri"/>
          <w:noProof w:val="0"/>
          <w:sz w:val="22"/>
          <w:szCs w:val="22"/>
          <w:lang w:val="en-US"/>
        </w:rPr>
        <w:t>neschimbare</w:t>
      </w:r>
      <w:proofErr w:type="spellEnd"/>
    </w:p>
    <w:p w14:paraId="2E7052C8" w14:textId="34E7D64D" w:rsidR="0009170D" w:rsidRPr="0024775E" w:rsidRDefault="0009170D" w:rsidP="0009170D">
      <w:pPr>
        <w:spacing w:after="160" w:line="259" w:lineRule="auto"/>
        <w:rPr>
          <w:lang w:val="pt-BR"/>
        </w:rPr>
      </w:pPr>
      <w:r>
        <w:rPr>
          <w:rFonts w:ascii="Calibri" w:hAnsi="Calibri"/>
          <w:noProof w:val="0"/>
          <w:sz w:val="22"/>
          <w:szCs w:val="22"/>
          <w:lang w:val="en-US"/>
        </w:rPr>
        <w:t xml:space="preserve">                   </w:t>
      </w:r>
      <w:proofErr w:type="spellStart"/>
      <w:r w:rsidRPr="0009170D">
        <w:rPr>
          <w:rFonts w:ascii="Calibri" w:hAnsi="Calibri"/>
          <w:noProof w:val="0"/>
          <w:sz w:val="22"/>
          <w:szCs w:val="22"/>
          <w:lang w:val="en-US"/>
        </w:rPr>
        <w:t>Președinte</w:t>
      </w:r>
      <w:proofErr w:type="spellEnd"/>
      <w:r w:rsidRPr="0009170D">
        <w:rPr>
          <w:rFonts w:ascii="Calibri" w:hAnsi="Calibri"/>
          <w:noProof w:val="0"/>
          <w:sz w:val="22"/>
          <w:szCs w:val="22"/>
          <w:lang w:val="en-US"/>
        </w:rPr>
        <w:t xml:space="preserve"> de </w:t>
      </w:r>
      <w:proofErr w:type="spellStart"/>
      <w:r w:rsidRPr="0009170D">
        <w:rPr>
          <w:rFonts w:ascii="Calibri" w:hAnsi="Calibri"/>
          <w:noProof w:val="0"/>
          <w:sz w:val="22"/>
          <w:szCs w:val="22"/>
          <w:lang w:val="en-US"/>
        </w:rPr>
        <w:t>ședință</w:t>
      </w:r>
      <w:proofErr w:type="spellEnd"/>
      <w:r w:rsidRPr="0009170D">
        <w:rPr>
          <w:rFonts w:ascii="Calibri" w:hAnsi="Calibri"/>
          <w:noProof w:val="0"/>
          <w:sz w:val="22"/>
          <w:szCs w:val="22"/>
          <w:lang w:val="en-US"/>
        </w:rPr>
        <w:t xml:space="preserve">                                                                                                        </w:t>
      </w:r>
      <w:proofErr w:type="spellStart"/>
      <w:r w:rsidRPr="0009170D">
        <w:rPr>
          <w:rFonts w:ascii="Calibri" w:hAnsi="Calibri"/>
          <w:noProof w:val="0"/>
          <w:sz w:val="22"/>
          <w:szCs w:val="22"/>
          <w:lang w:val="en-US"/>
        </w:rPr>
        <w:t>Secretar</w:t>
      </w:r>
      <w:proofErr w:type="spellEnd"/>
      <w:r w:rsidRPr="0009170D">
        <w:rPr>
          <w:rFonts w:ascii="Calibri" w:hAnsi="Calibri"/>
          <w:noProof w:val="0"/>
          <w:sz w:val="22"/>
          <w:szCs w:val="22"/>
          <w:lang w:val="en-US"/>
        </w:rPr>
        <w:t xml:space="preserve"> general</w:t>
      </w:r>
    </w:p>
    <w:sectPr w:rsidR="0009170D" w:rsidRPr="0024775E" w:rsidSect="006332C3">
      <w:footerReference w:type="default" r:id="rId11"/>
      <w:headerReference w:type="first" r:id="rId12"/>
      <w:footerReference w:type="first" r:id="rId13"/>
      <w:pgSz w:w="12240" w:h="15840"/>
      <w:pgMar w:top="1134" w:right="851" w:bottom="851"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68CA" w14:textId="77777777" w:rsidR="004B1B6A" w:rsidRPr="0082712F" w:rsidRDefault="004B1B6A">
      <w:r w:rsidRPr="0082712F">
        <w:separator/>
      </w:r>
    </w:p>
  </w:endnote>
  <w:endnote w:type="continuationSeparator" w:id="0">
    <w:p w14:paraId="49BE4FB6" w14:textId="77777777" w:rsidR="004B1B6A" w:rsidRPr="0082712F" w:rsidRDefault="004B1B6A">
      <w:r w:rsidRPr="008271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roy-Regular">
    <w:altName w:val="Calibri"/>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415279"/>
      <w:docPartObj>
        <w:docPartGallery w:val="Page Numbers (Bottom of Page)"/>
        <w:docPartUnique/>
      </w:docPartObj>
    </w:sdtPr>
    <w:sdtEndPr/>
    <w:sdtContent>
      <w:p w14:paraId="4FE37E13" w14:textId="7EB309B3" w:rsidR="00647497" w:rsidRPr="0082712F" w:rsidRDefault="00647497">
        <w:pPr>
          <w:pStyle w:val="Footer"/>
          <w:jc w:val="right"/>
        </w:pPr>
      </w:p>
      <w:p w14:paraId="1DD01507" w14:textId="77777777" w:rsidR="00647497" w:rsidRPr="0082712F" w:rsidRDefault="0009170D" w:rsidP="00647497">
        <w:pPr>
          <w:pStyle w:val="Footer"/>
        </w:pPr>
      </w:p>
    </w:sdtContent>
  </w:sdt>
  <w:p w14:paraId="7ED479D4" w14:textId="75642443" w:rsidR="00647497" w:rsidRPr="0082712F" w:rsidRDefault="00647497">
    <w:pPr>
      <w:pStyle w:val="Footer"/>
    </w:pPr>
    <w:r w:rsidRPr="0082712F">
      <w:drawing>
        <wp:anchor distT="0" distB="0" distL="114300" distR="114300" simplePos="0" relativeHeight="251658242" behindDoc="1" locked="0" layoutInCell="1" allowOverlap="1" wp14:anchorId="58444D8E" wp14:editId="5B19739A">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763784531"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65E5" w14:textId="7821C6F9" w:rsidR="00647497" w:rsidRPr="0082712F" w:rsidRDefault="00647497">
    <w:pPr>
      <w:pStyle w:val="Footer"/>
    </w:pPr>
    <w:r w:rsidRPr="0082712F">
      <w:drawing>
        <wp:anchor distT="0" distB="0" distL="114300" distR="114300" simplePos="0" relativeHeight="251658241" behindDoc="1" locked="0" layoutInCell="1" allowOverlap="1" wp14:anchorId="42DB34EB" wp14:editId="3006C35E">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760964846"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A7C2" w14:textId="77777777" w:rsidR="004B1B6A" w:rsidRPr="0082712F" w:rsidRDefault="004B1B6A">
      <w:r w:rsidRPr="0082712F">
        <w:separator/>
      </w:r>
    </w:p>
  </w:footnote>
  <w:footnote w:type="continuationSeparator" w:id="0">
    <w:p w14:paraId="07586FB7" w14:textId="77777777" w:rsidR="004B1B6A" w:rsidRPr="0082712F" w:rsidRDefault="004B1B6A">
      <w:r w:rsidRPr="008271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DC" w14:textId="28873821" w:rsidR="006332C3" w:rsidRPr="0082712F" w:rsidRDefault="006332C3">
    <w:pPr>
      <w:pStyle w:val="Header"/>
    </w:pPr>
    <w:r w:rsidRPr="0082712F">
      <w:drawing>
        <wp:anchor distT="0" distB="0" distL="114300" distR="114300" simplePos="0" relativeHeight="251658240" behindDoc="1" locked="0" layoutInCell="1" allowOverlap="1" wp14:anchorId="7636A610" wp14:editId="65E1188F">
          <wp:simplePos x="0" y="0"/>
          <wp:positionH relativeFrom="page">
            <wp:align>right</wp:align>
          </wp:positionH>
          <wp:positionV relativeFrom="page">
            <wp:posOffset>-442653</wp:posOffset>
          </wp:positionV>
          <wp:extent cx="7765473" cy="1584325"/>
          <wp:effectExtent l="0" t="0" r="0" b="0"/>
          <wp:wrapTight wrapText="bothSides">
            <wp:wrapPolygon edited="0">
              <wp:start x="8478" y="6916"/>
              <wp:lineTo x="7577" y="10971"/>
              <wp:lineTo x="7577" y="16695"/>
              <wp:lineTo x="9485" y="18841"/>
              <wp:lineTo x="1378" y="19318"/>
              <wp:lineTo x="1378" y="20511"/>
              <wp:lineTo x="20189" y="20511"/>
              <wp:lineTo x="20295" y="19318"/>
              <wp:lineTo x="12081" y="18841"/>
              <wp:lineTo x="13830" y="16695"/>
              <wp:lineTo x="13618" y="8347"/>
              <wp:lineTo x="13459" y="6916"/>
              <wp:lineTo x="8478" y="6916"/>
            </wp:wrapPolygon>
          </wp:wrapTight>
          <wp:docPr id="1746507038"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955"/>
    <w:multiLevelType w:val="hybridMultilevel"/>
    <w:tmpl w:val="E96A4EC2"/>
    <w:lvl w:ilvl="0" w:tplc="FFFFFFFF">
      <w:numFmt w:val="bullet"/>
      <w:lvlText w:val="-"/>
      <w:lvlJc w:val="left"/>
      <w:pPr>
        <w:ind w:left="216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29427CB"/>
    <w:multiLevelType w:val="hybridMultilevel"/>
    <w:tmpl w:val="B4F6EB5C"/>
    <w:lvl w:ilvl="0" w:tplc="0BD8D506">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323C1A"/>
    <w:multiLevelType w:val="hybridMultilevel"/>
    <w:tmpl w:val="067AE13E"/>
    <w:lvl w:ilvl="0" w:tplc="C77C8F1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9A64DCB"/>
    <w:multiLevelType w:val="hybridMultilevel"/>
    <w:tmpl w:val="534013BA"/>
    <w:lvl w:ilvl="0" w:tplc="0409000F">
      <w:start w:val="1"/>
      <w:numFmt w:val="decimal"/>
      <w:lvlText w:val="%1."/>
      <w:lvlJc w:val="left"/>
      <w:pPr>
        <w:ind w:left="5179" w:hanging="360"/>
      </w:pPr>
      <w:rPr>
        <w:rFonts w:hint="default"/>
      </w:rPr>
    </w:lvl>
    <w:lvl w:ilvl="1" w:tplc="04090019" w:tentative="1">
      <w:start w:val="1"/>
      <w:numFmt w:val="lowerLetter"/>
      <w:lvlText w:val="%2."/>
      <w:lvlJc w:val="left"/>
      <w:pPr>
        <w:ind w:left="5899" w:hanging="360"/>
      </w:pPr>
    </w:lvl>
    <w:lvl w:ilvl="2" w:tplc="0409001B" w:tentative="1">
      <w:start w:val="1"/>
      <w:numFmt w:val="lowerRoman"/>
      <w:lvlText w:val="%3."/>
      <w:lvlJc w:val="right"/>
      <w:pPr>
        <w:ind w:left="6619" w:hanging="180"/>
      </w:pPr>
    </w:lvl>
    <w:lvl w:ilvl="3" w:tplc="0409000F" w:tentative="1">
      <w:start w:val="1"/>
      <w:numFmt w:val="decimal"/>
      <w:lvlText w:val="%4."/>
      <w:lvlJc w:val="left"/>
      <w:pPr>
        <w:ind w:left="7339" w:hanging="360"/>
      </w:pPr>
    </w:lvl>
    <w:lvl w:ilvl="4" w:tplc="04090019" w:tentative="1">
      <w:start w:val="1"/>
      <w:numFmt w:val="lowerLetter"/>
      <w:lvlText w:val="%5."/>
      <w:lvlJc w:val="left"/>
      <w:pPr>
        <w:ind w:left="8059" w:hanging="360"/>
      </w:pPr>
    </w:lvl>
    <w:lvl w:ilvl="5" w:tplc="0409001B" w:tentative="1">
      <w:start w:val="1"/>
      <w:numFmt w:val="lowerRoman"/>
      <w:lvlText w:val="%6."/>
      <w:lvlJc w:val="right"/>
      <w:pPr>
        <w:ind w:left="8779" w:hanging="180"/>
      </w:pPr>
    </w:lvl>
    <w:lvl w:ilvl="6" w:tplc="0409000F" w:tentative="1">
      <w:start w:val="1"/>
      <w:numFmt w:val="decimal"/>
      <w:lvlText w:val="%7."/>
      <w:lvlJc w:val="left"/>
      <w:pPr>
        <w:ind w:left="9499" w:hanging="360"/>
      </w:pPr>
    </w:lvl>
    <w:lvl w:ilvl="7" w:tplc="04090019" w:tentative="1">
      <w:start w:val="1"/>
      <w:numFmt w:val="lowerLetter"/>
      <w:lvlText w:val="%8."/>
      <w:lvlJc w:val="left"/>
      <w:pPr>
        <w:ind w:left="10219" w:hanging="360"/>
      </w:pPr>
    </w:lvl>
    <w:lvl w:ilvl="8" w:tplc="0409001B" w:tentative="1">
      <w:start w:val="1"/>
      <w:numFmt w:val="lowerRoman"/>
      <w:lvlText w:val="%9."/>
      <w:lvlJc w:val="right"/>
      <w:pPr>
        <w:ind w:left="10939" w:hanging="180"/>
      </w:pPr>
    </w:lvl>
  </w:abstractNum>
  <w:abstractNum w:abstractNumId="4" w15:restartNumberingAfterBreak="0">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6196"/>
    <w:multiLevelType w:val="hybridMultilevel"/>
    <w:tmpl w:val="1340DD2C"/>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44A730A"/>
    <w:multiLevelType w:val="hybridMultilevel"/>
    <w:tmpl w:val="4EB26B72"/>
    <w:lvl w:ilvl="0" w:tplc="3906E8E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610D77"/>
    <w:multiLevelType w:val="hybridMultilevel"/>
    <w:tmpl w:val="808C03BC"/>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F5C6E"/>
    <w:multiLevelType w:val="hybridMultilevel"/>
    <w:tmpl w:val="E40E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C4DDC"/>
    <w:multiLevelType w:val="hybridMultilevel"/>
    <w:tmpl w:val="4E965420"/>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325C20EF"/>
    <w:multiLevelType w:val="hybridMultilevel"/>
    <w:tmpl w:val="67F232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 w15:restartNumberingAfterBreak="0">
    <w:nsid w:val="34B77C65"/>
    <w:multiLevelType w:val="hybridMultilevel"/>
    <w:tmpl w:val="FE329006"/>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4B82FCB"/>
    <w:multiLevelType w:val="hybridMultilevel"/>
    <w:tmpl w:val="7F58F3BE"/>
    <w:lvl w:ilvl="0" w:tplc="0418000F">
      <w:start w:val="1"/>
      <w:numFmt w:val="decimal"/>
      <w:lvlText w:val="%1."/>
      <w:lvlJc w:val="left"/>
      <w:pPr>
        <w:ind w:left="360" w:hanging="360"/>
      </w:pPr>
      <w:rPr>
        <w:rFonts w:hint="default"/>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F6F39"/>
    <w:multiLevelType w:val="hybridMultilevel"/>
    <w:tmpl w:val="6784A5FE"/>
    <w:lvl w:ilvl="0" w:tplc="60C0FB3A">
      <w:start w:val="2"/>
      <w:numFmt w:val="bullet"/>
      <w:lvlText w:val="-"/>
      <w:lvlJc w:val="left"/>
      <w:pPr>
        <w:ind w:left="1440" w:hanging="360"/>
      </w:pPr>
      <w:rPr>
        <w:rFonts w:ascii="Gilroy-Regular" w:eastAsiaTheme="minorHAnsi" w:hAnsi="Gilroy-Regular" w:cstheme="minorBid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BB5559D"/>
    <w:multiLevelType w:val="hybridMultilevel"/>
    <w:tmpl w:val="2C1C8C1A"/>
    <w:lvl w:ilvl="0" w:tplc="0380AA84">
      <w:start w:val="1"/>
      <w:numFmt w:val="upperRoman"/>
      <w:lvlText w:val="%1."/>
      <w:lvlJc w:val="left"/>
      <w:pPr>
        <w:ind w:left="1080" w:hanging="720"/>
      </w:pPr>
      <w:rPr>
        <w:rFonts w:hint="default"/>
      </w:rPr>
    </w:lvl>
    <w:lvl w:ilvl="1" w:tplc="3822BC60">
      <w:start w:val="6"/>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96DD8"/>
    <w:multiLevelType w:val="hybridMultilevel"/>
    <w:tmpl w:val="C220D064"/>
    <w:lvl w:ilvl="0" w:tplc="0BD8D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641C8"/>
    <w:multiLevelType w:val="hybridMultilevel"/>
    <w:tmpl w:val="8FD0B90A"/>
    <w:lvl w:ilvl="0" w:tplc="1D84CE3A">
      <w:start w:val="12"/>
      <w:numFmt w:val="decimal"/>
      <w:lvlText w:val="%1."/>
      <w:lvlJc w:val="left"/>
      <w:pPr>
        <w:ind w:left="3053" w:hanging="360"/>
      </w:pPr>
      <w:rPr>
        <w:rFonts w:hint="default"/>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21" w15:restartNumberingAfterBreak="0">
    <w:nsid w:val="41AC1B21"/>
    <w:multiLevelType w:val="hybridMultilevel"/>
    <w:tmpl w:val="E6EA49FC"/>
    <w:lvl w:ilvl="0" w:tplc="0BD8D506">
      <w:numFmt w:val="bullet"/>
      <w:lvlText w:val="-"/>
      <w:lvlJc w:val="left"/>
      <w:pPr>
        <w:ind w:left="2160" w:hanging="360"/>
      </w:pPr>
      <w:rPr>
        <w:rFonts w:ascii="Calibri" w:eastAsia="Calibri" w:hAnsi="Calibri" w:cs="Calibri"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15:restartNumberingAfterBreak="0">
    <w:nsid w:val="45C73370"/>
    <w:multiLevelType w:val="multilevel"/>
    <w:tmpl w:val="B420BF9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143D7"/>
    <w:multiLevelType w:val="hybridMultilevel"/>
    <w:tmpl w:val="AFDAD504"/>
    <w:lvl w:ilvl="0" w:tplc="FFFFFFFF">
      <w:numFmt w:val="bullet"/>
      <w:lvlText w:val="-"/>
      <w:lvlJc w:val="left"/>
      <w:pPr>
        <w:ind w:left="144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17599"/>
    <w:multiLevelType w:val="hybridMultilevel"/>
    <w:tmpl w:val="7FD0EDE6"/>
    <w:lvl w:ilvl="0" w:tplc="0BD8D506">
      <w:numFmt w:val="bullet"/>
      <w:lvlText w:val="-"/>
      <w:lvlJc w:val="left"/>
      <w:pPr>
        <w:ind w:left="720" w:hanging="360"/>
      </w:pPr>
      <w:rPr>
        <w:rFonts w:ascii="Calibri" w:eastAsia="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2124AFA"/>
    <w:multiLevelType w:val="hybridMultilevel"/>
    <w:tmpl w:val="D91E01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955B84"/>
    <w:multiLevelType w:val="hybridMultilevel"/>
    <w:tmpl w:val="A836CF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993A53"/>
    <w:multiLevelType w:val="hybridMultilevel"/>
    <w:tmpl w:val="11F8D7D6"/>
    <w:lvl w:ilvl="0" w:tplc="D4F6651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A2864"/>
    <w:multiLevelType w:val="hybridMultilevel"/>
    <w:tmpl w:val="632C228C"/>
    <w:lvl w:ilvl="0" w:tplc="9F563836">
      <w:start w:val="1"/>
      <w:numFmt w:val="decimal"/>
      <w:lvlText w:val="%1."/>
      <w:lvlJc w:val="left"/>
      <w:pPr>
        <w:ind w:left="720" w:hanging="360"/>
      </w:pPr>
      <w:rPr>
        <w:rFonts w:asciiTheme="minorHAnsi" w:eastAsia="Calibri" w:hAnsiTheme="minorHAnsi"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FC11EC6"/>
    <w:multiLevelType w:val="multilevel"/>
    <w:tmpl w:val="B6A2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D120E"/>
    <w:multiLevelType w:val="hybridMultilevel"/>
    <w:tmpl w:val="8F64551C"/>
    <w:lvl w:ilvl="0" w:tplc="0BD8D506">
      <w:numFmt w:val="bullet"/>
      <w:lvlText w:val="-"/>
      <w:lvlJc w:val="left"/>
      <w:pPr>
        <w:ind w:left="1440" w:hanging="360"/>
      </w:pPr>
      <w:rPr>
        <w:rFonts w:ascii="Calibri" w:eastAsia="Calibri" w:hAnsi="Calibri" w:cs="Calibri"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75883A30"/>
    <w:multiLevelType w:val="hybridMultilevel"/>
    <w:tmpl w:val="40661EB8"/>
    <w:lvl w:ilvl="0" w:tplc="FFFFFFFF">
      <w:numFmt w:val="bullet"/>
      <w:lvlText w:val="-"/>
      <w:lvlJc w:val="left"/>
      <w:pPr>
        <w:ind w:left="720" w:hanging="360"/>
      </w:pPr>
      <w:rPr>
        <w:rFonts w:ascii="Calibri" w:eastAsia="Calibri" w:hAnsi="Calibri" w:cs="Calibri" w:hint="default"/>
      </w:rPr>
    </w:lvl>
    <w:lvl w:ilvl="1" w:tplc="0BD8D506">
      <w:numFmt w:val="bullet"/>
      <w:lvlText w:val="-"/>
      <w:lvlJc w:val="left"/>
      <w:pPr>
        <w:ind w:left="216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3"/>
  </w:num>
  <w:num w:numId="4">
    <w:abstractNumId w:val="31"/>
  </w:num>
  <w:num w:numId="5">
    <w:abstractNumId w:val="15"/>
  </w:num>
  <w:num w:numId="6">
    <w:abstractNumId w:val="27"/>
  </w:num>
  <w:num w:numId="7">
    <w:abstractNumId w:val="17"/>
  </w:num>
  <w:num w:numId="8">
    <w:abstractNumId w:val="3"/>
  </w:num>
  <w:num w:numId="9">
    <w:abstractNumId w:val="29"/>
  </w:num>
  <w:num w:numId="10">
    <w:abstractNumId w:val="5"/>
  </w:num>
  <w:num w:numId="11">
    <w:abstractNumId w:val="19"/>
  </w:num>
  <w:num w:numId="12">
    <w:abstractNumId w:val="7"/>
  </w:num>
  <w:num w:numId="13">
    <w:abstractNumId w:val="25"/>
  </w:num>
  <w:num w:numId="14">
    <w:abstractNumId w:val="36"/>
  </w:num>
  <w:num w:numId="15">
    <w:abstractNumId w:val="20"/>
  </w:num>
  <w:num w:numId="16">
    <w:abstractNumId w:val="9"/>
  </w:num>
  <w:num w:numId="17">
    <w:abstractNumId w:val="18"/>
  </w:num>
  <w:num w:numId="18">
    <w:abstractNumId w:val="4"/>
  </w:num>
  <w:num w:numId="19">
    <w:abstractNumId w:val="22"/>
  </w:num>
  <w:num w:numId="20">
    <w:abstractNumId w:val="33"/>
  </w:num>
  <w:num w:numId="21">
    <w:abstractNumId w:val="10"/>
  </w:num>
  <w:num w:numId="22">
    <w:abstractNumId w:val="30"/>
  </w:num>
  <w:num w:numId="23">
    <w:abstractNumId w:val="32"/>
  </w:num>
  <w:num w:numId="24">
    <w:abstractNumId w:val="12"/>
  </w:num>
  <w:num w:numId="25">
    <w:abstractNumId w:val="34"/>
  </w:num>
  <w:num w:numId="26">
    <w:abstractNumId w:val="6"/>
  </w:num>
  <w:num w:numId="27">
    <w:abstractNumId w:val="8"/>
  </w:num>
  <w:num w:numId="28">
    <w:abstractNumId w:val="13"/>
  </w:num>
  <w:num w:numId="29">
    <w:abstractNumId w:val="11"/>
  </w:num>
  <w:num w:numId="30">
    <w:abstractNumId w:val="26"/>
  </w:num>
  <w:num w:numId="31">
    <w:abstractNumId w:val="1"/>
  </w:num>
  <w:num w:numId="32">
    <w:abstractNumId w:val="21"/>
  </w:num>
  <w:num w:numId="33">
    <w:abstractNumId w:val="0"/>
  </w:num>
  <w:num w:numId="34">
    <w:abstractNumId w:val="28"/>
  </w:num>
  <w:num w:numId="35">
    <w:abstractNumId w:val="35"/>
  </w:num>
  <w:num w:numId="36">
    <w:abstractNumId w:val="2"/>
  </w:num>
  <w:num w:numId="3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012C5"/>
    <w:rsid w:val="00003FD8"/>
    <w:rsid w:val="00004AD7"/>
    <w:rsid w:val="00005017"/>
    <w:rsid w:val="00006460"/>
    <w:rsid w:val="00012A7D"/>
    <w:rsid w:val="00013757"/>
    <w:rsid w:val="00013E5F"/>
    <w:rsid w:val="00014A86"/>
    <w:rsid w:val="00020C82"/>
    <w:rsid w:val="00027306"/>
    <w:rsid w:val="00030749"/>
    <w:rsid w:val="00030FD0"/>
    <w:rsid w:val="00032530"/>
    <w:rsid w:val="000340B3"/>
    <w:rsid w:val="000369E3"/>
    <w:rsid w:val="00036CA3"/>
    <w:rsid w:val="00040167"/>
    <w:rsid w:val="00040C27"/>
    <w:rsid w:val="00042C73"/>
    <w:rsid w:val="0004333E"/>
    <w:rsid w:val="00044824"/>
    <w:rsid w:val="00045074"/>
    <w:rsid w:val="00050FA6"/>
    <w:rsid w:val="00051E8A"/>
    <w:rsid w:val="00052024"/>
    <w:rsid w:val="00053723"/>
    <w:rsid w:val="000540B9"/>
    <w:rsid w:val="000603CC"/>
    <w:rsid w:val="0006052D"/>
    <w:rsid w:val="00061F7C"/>
    <w:rsid w:val="000625DD"/>
    <w:rsid w:val="00066CC1"/>
    <w:rsid w:val="0007015B"/>
    <w:rsid w:val="000724F4"/>
    <w:rsid w:val="00072DDF"/>
    <w:rsid w:val="00075175"/>
    <w:rsid w:val="00076516"/>
    <w:rsid w:val="0008094E"/>
    <w:rsid w:val="00082A7F"/>
    <w:rsid w:val="00084A98"/>
    <w:rsid w:val="00084F52"/>
    <w:rsid w:val="00086AF8"/>
    <w:rsid w:val="00086DCA"/>
    <w:rsid w:val="00086E4D"/>
    <w:rsid w:val="00090334"/>
    <w:rsid w:val="0009170D"/>
    <w:rsid w:val="00092BBF"/>
    <w:rsid w:val="00094C92"/>
    <w:rsid w:val="00096E3C"/>
    <w:rsid w:val="00097BAF"/>
    <w:rsid w:val="000A69E5"/>
    <w:rsid w:val="000A7205"/>
    <w:rsid w:val="000B4554"/>
    <w:rsid w:val="000B5377"/>
    <w:rsid w:val="000B70D3"/>
    <w:rsid w:val="000B70D8"/>
    <w:rsid w:val="000C03A0"/>
    <w:rsid w:val="000C2B6F"/>
    <w:rsid w:val="000C2FF3"/>
    <w:rsid w:val="000C4751"/>
    <w:rsid w:val="000C4CFC"/>
    <w:rsid w:val="000C4E8F"/>
    <w:rsid w:val="000C6284"/>
    <w:rsid w:val="000C6986"/>
    <w:rsid w:val="000C6D32"/>
    <w:rsid w:val="000C7251"/>
    <w:rsid w:val="000C7C2D"/>
    <w:rsid w:val="000C7D75"/>
    <w:rsid w:val="000E07A8"/>
    <w:rsid w:val="000E2867"/>
    <w:rsid w:val="000E3380"/>
    <w:rsid w:val="000E4C49"/>
    <w:rsid w:val="000E608E"/>
    <w:rsid w:val="000E63A5"/>
    <w:rsid w:val="000E67F0"/>
    <w:rsid w:val="000E6F7B"/>
    <w:rsid w:val="000E758C"/>
    <w:rsid w:val="000F4B64"/>
    <w:rsid w:val="000F7164"/>
    <w:rsid w:val="0010019E"/>
    <w:rsid w:val="00100EEA"/>
    <w:rsid w:val="0010210A"/>
    <w:rsid w:val="00102C10"/>
    <w:rsid w:val="00105E8F"/>
    <w:rsid w:val="00106A50"/>
    <w:rsid w:val="00113104"/>
    <w:rsid w:val="001132B9"/>
    <w:rsid w:val="0011481B"/>
    <w:rsid w:val="001154DD"/>
    <w:rsid w:val="00115BF6"/>
    <w:rsid w:val="001168F3"/>
    <w:rsid w:val="001172FD"/>
    <w:rsid w:val="00123B55"/>
    <w:rsid w:val="00133F46"/>
    <w:rsid w:val="001341A6"/>
    <w:rsid w:val="00136304"/>
    <w:rsid w:val="00136B31"/>
    <w:rsid w:val="00137B10"/>
    <w:rsid w:val="00137BB8"/>
    <w:rsid w:val="00140665"/>
    <w:rsid w:val="00140F39"/>
    <w:rsid w:val="00141811"/>
    <w:rsid w:val="0014276A"/>
    <w:rsid w:val="00142DBC"/>
    <w:rsid w:val="00144954"/>
    <w:rsid w:val="001453D5"/>
    <w:rsid w:val="00146BB9"/>
    <w:rsid w:val="00151731"/>
    <w:rsid w:val="0015185E"/>
    <w:rsid w:val="00154BEA"/>
    <w:rsid w:val="001623B2"/>
    <w:rsid w:val="0016760A"/>
    <w:rsid w:val="0017291B"/>
    <w:rsid w:val="00175488"/>
    <w:rsid w:val="00176490"/>
    <w:rsid w:val="00176EEF"/>
    <w:rsid w:val="00176F75"/>
    <w:rsid w:val="001773F8"/>
    <w:rsid w:val="00177EC7"/>
    <w:rsid w:val="00180BFC"/>
    <w:rsid w:val="0018149C"/>
    <w:rsid w:val="001842B1"/>
    <w:rsid w:val="001859A3"/>
    <w:rsid w:val="001875FC"/>
    <w:rsid w:val="00192892"/>
    <w:rsid w:val="001939F5"/>
    <w:rsid w:val="001957EE"/>
    <w:rsid w:val="00195D94"/>
    <w:rsid w:val="00197AAB"/>
    <w:rsid w:val="001A05FB"/>
    <w:rsid w:val="001A257B"/>
    <w:rsid w:val="001A6BA9"/>
    <w:rsid w:val="001A76C3"/>
    <w:rsid w:val="001A7AFB"/>
    <w:rsid w:val="001B4FFE"/>
    <w:rsid w:val="001B5528"/>
    <w:rsid w:val="001B65BD"/>
    <w:rsid w:val="001B7085"/>
    <w:rsid w:val="001B7A8A"/>
    <w:rsid w:val="001C6044"/>
    <w:rsid w:val="001D158F"/>
    <w:rsid w:val="001D32A6"/>
    <w:rsid w:val="001D3364"/>
    <w:rsid w:val="001D49ED"/>
    <w:rsid w:val="001E03D2"/>
    <w:rsid w:val="001E178A"/>
    <w:rsid w:val="001E2F88"/>
    <w:rsid w:val="001E5077"/>
    <w:rsid w:val="001E5D8F"/>
    <w:rsid w:val="001E636C"/>
    <w:rsid w:val="001E7055"/>
    <w:rsid w:val="001E722C"/>
    <w:rsid w:val="001F01D8"/>
    <w:rsid w:val="001F18F4"/>
    <w:rsid w:val="001F2DDA"/>
    <w:rsid w:val="001F2E8F"/>
    <w:rsid w:val="001F3D56"/>
    <w:rsid w:val="001F7F78"/>
    <w:rsid w:val="0020229F"/>
    <w:rsid w:val="0020504D"/>
    <w:rsid w:val="00206D8F"/>
    <w:rsid w:val="00206F95"/>
    <w:rsid w:val="00210E78"/>
    <w:rsid w:val="00212F1A"/>
    <w:rsid w:val="002145F9"/>
    <w:rsid w:val="00230496"/>
    <w:rsid w:val="002335C1"/>
    <w:rsid w:val="002364E9"/>
    <w:rsid w:val="00236941"/>
    <w:rsid w:val="00242E8C"/>
    <w:rsid w:val="002458B6"/>
    <w:rsid w:val="002465EC"/>
    <w:rsid w:val="0024775E"/>
    <w:rsid w:val="00252075"/>
    <w:rsid w:val="00253411"/>
    <w:rsid w:val="002536FE"/>
    <w:rsid w:val="0025380C"/>
    <w:rsid w:val="00255F1B"/>
    <w:rsid w:val="002571C0"/>
    <w:rsid w:val="00265178"/>
    <w:rsid w:val="002745CD"/>
    <w:rsid w:val="00274A74"/>
    <w:rsid w:val="002775B6"/>
    <w:rsid w:val="002775FE"/>
    <w:rsid w:val="002802CD"/>
    <w:rsid w:val="00280688"/>
    <w:rsid w:val="002826B6"/>
    <w:rsid w:val="00287C09"/>
    <w:rsid w:val="00294157"/>
    <w:rsid w:val="002954BC"/>
    <w:rsid w:val="002958FD"/>
    <w:rsid w:val="002A071F"/>
    <w:rsid w:val="002A0CEE"/>
    <w:rsid w:val="002A16DF"/>
    <w:rsid w:val="002A2CA6"/>
    <w:rsid w:val="002B14F0"/>
    <w:rsid w:val="002B21B6"/>
    <w:rsid w:val="002B2414"/>
    <w:rsid w:val="002B3C06"/>
    <w:rsid w:val="002B4BE4"/>
    <w:rsid w:val="002C124C"/>
    <w:rsid w:val="002C3D41"/>
    <w:rsid w:val="002C5EB1"/>
    <w:rsid w:val="002C69E5"/>
    <w:rsid w:val="002C791B"/>
    <w:rsid w:val="002D66CE"/>
    <w:rsid w:val="002E06DE"/>
    <w:rsid w:val="002E2564"/>
    <w:rsid w:val="002E26DA"/>
    <w:rsid w:val="002E4B8F"/>
    <w:rsid w:val="002E57FD"/>
    <w:rsid w:val="002E7D2C"/>
    <w:rsid w:val="002F33B0"/>
    <w:rsid w:val="002F6309"/>
    <w:rsid w:val="002F6398"/>
    <w:rsid w:val="00305288"/>
    <w:rsid w:val="003057FD"/>
    <w:rsid w:val="00311764"/>
    <w:rsid w:val="0031743D"/>
    <w:rsid w:val="0032291B"/>
    <w:rsid w:val="0032372A"/>
    <w:rsid w:val="0032568D"/>
    <w:rsid w:val="003276B9"/>
    <w:rsid w:val="00327B50"/>
    <w:rsid w:val="00327F23"/>
    <w:rsid w:val="00335EAA"/>
    <w:rsid w:val="00337740"/>
    <w:rsid w:val="00342C3C"/>
    <w:rsid w:val="00344482"/>
    <w:rsid w:val="00344AA0"/>
    <w:rsid w:val="00346F18"/>
    <w:rsid w:val="0035030A"/>
    <w:rsid w:val="00350D90"/>
    <w:rsid w:val="003552CC"/>
    <w:rsid w:val="00356B51"/>
    <w:rsid w:val="003600B6"/>
    <w:rsid w:val="003609D6"/>
    <w:rsid w:val="003679D9"/>
    <w:rsid w:val="00371C21"/>
    <w:rsid w:val="00372AA5"/>
    <w:rsid w:val="00373A6D"/>
    <w:rsid w:val="003818AA"/>
    <w:rsid w:val="0038254E"/>
    <w:rsid w:val="00383E87"/>
    <w:rsid w:val="00386D1A"/>
    <w:rsid w:val="00391330"/>
    <w:rsid w:val="00395128"/>
    <w:rsid w:val="003958B0"/>
    <w:rsid w:val="003A027D"/>
    <w:rsid w:val="003A3C3B"/>
    <w:rsid w:val="003A4AE5"/>
    <w:rsid w:val="003B1AD3"/>
    <w:rsid w:val="003B1FF1"/>
    <w:rsid w:val="003B33FF"/>
    <w:rsid w:val="003B73B2"/>
    <w:rsid w:val="003B769F"/>
    <w:rsid w:val="003C4ADE"/>
    <w:rsid w:val="003C5404"/>
    <w:rsid w:val="003C55BA"/>
    <w:rsid w:val="003C6078"/>
    <w:rsid w:val="003C76D5"/>
    <w:rsid w:val="003D2E02"/>
    <w:rsid w:val="003D3106"/>
    <w:rsid w:val="003D51B6"/>
    <w:rsid w:val="003D56E7"/>
    <w:rsid w:val="003D66CB"/>
    <w:rsid w:val="003E0C67"/>
    <w:rsid w:val="003E1E3A"/>
    <w:rsid w:val="003E4D8A"/>
    <w:rsid w:val="003E4F63"/>
    <w:rsid w:val="003F15B4"/>
    <w:rsid w:val="003F2FF6"/>
    <w:rsid w:val="004011AF"/>
    <w:rsid w:val="00401539"/>
    <w:rsid w:val="00403D4C"/>
    <w:rsid w:val="0040655F"/>
    <w:rsid w:val="00407DDC"/>
    <w:rsid w:val="00412022"/>
    <w:rsid w:val="00412364"/>
    <w:rsid w:val="00412AE4"/>
    <w:rsid w:val="004141F2"/>
    <w:rsid w:val="00416568"/>
    <w:rsid w:val="00421BD0"/>
    <w:rsid w:val="00422034"/>
    <w:rsid w:val="00424364"/>
    <w:rsid w:val="0042442A"/>
    <w:rsid w:val="004263EA"/>
    <w:rsid w:val="0042771F"/>
    <w:rsid w:val="00437F61"/>
    <w:rsid w:val="00441A66"/>
    <w:rsid w:val="00442072"/>
    <w:rsid w:val="004424C3"/>
    <w:rsid w:val="00442ADC"/>
    <w:rsid w:val="004437ED"/>
    <w:rsid w:val="00443EC5"/>
    <w:rsid w:val="00446206"/>
    <w:rsid w:val="00452070"/>
    <w:rsid w:val="0045220B"/>
    <w:rsid w:val="00453246"/>
    <w:rsid w:val="0045795E"/>
    <w:rsid w:val="004609DF"/>
    <w:rsid w:val="004616B6"/>
    <w:rsid w:val="00464718"/>
    <w:rsid w:val="00470BA8"/>
    <w:rsid w:val="004727D1"/>
    <w:rsid w:val="00473DF5"/>
    <w:rsid w:val="00476341"/>
    <w:rsid w:val="0048165C"/>
    <w:rsid w:val="0048656B"/>
    <w:rsid w:val="00491884"/>
    <w:rsid w:val="00494026"/>
    <w:rsid w:val="00494ED4"/>
    <w:rsid w:val="00495321"/>
    <w:rsid w:val="004A0409"/>
    <w:rsid w:val="004A2D9F"/>
    <w:rsid w:val="004A58A6"/>
    <w:rsid w:val="004A7A4B"/>
    <w:rsid w:val="004B1B6A"/>
    <w:rsid w:val="004B23C7"/>
    <w:rsid w:val="004B2DD3"/>
    <w:rsid w:val="004B32DB"/>
    <w:rsid w:val="004B42E1"/>
    <w:rsid w:val="004B4C02"/>
    <w:rsid w:val="004B613E"/>
    <w:rsid w:val="004B6937"/>
    <w:rsid w:val="004B72EC"/>
    <w:rsid w:val="004C60C0"/>
    <w:rsid w:val="004D049D"/>
    <w:rsid w:val="004D07A8"/>
    <w:rsid w:val="004D0C84"/>
    <w:rsid w:val="004D288F"/>
    <w:rsid w:val="004D2A78"/>
    <w:rsid w:val="004D6CF0"/>
    <w:rsid w:val="004D6FB9"/>
    <w:rsid w:val="004D7B87"/>
    <w:rsid w:val="004E310D"/>
    <w:rsid w:val="004E503D"/>
    <w:rsid w:val="004E5D92"/>
    <w:rsid w:val="004E658F"/>
    <w:rsid w:val="004F2312"/>
    <w:rsid w:val="004F2A2F"/>
    <w:rsid w:val="004F734D"/>
    <w:rsid w:val="00502062"/>
    <w:rsid w:val="00504EB4"/>
    <w:rsid w:val="00507380"/>
    <w:rsid w:val="00514AB3"/>
    <w:rsid w:val="005159AC"/>
    <w:rsid w:val="00516079"/>
    <w:rsid w:val="0051637C"/>
    <w:rsid w:val="00517393"/>
    <w:rsid w:val="005203CA"/>
    <w:rsid w:val="0052057D"/>
    <w:rsid w:val="005265DB"/>
    <w:rsid w:val="005274AA"/>
    <w:rsid w:val="005277DC"/>
    <w:rsid w:val="00527EF1"/>
    <w:rsid w:val="00533A13"/>
    <w:rsid w:val="005343A7"/>
    <w:rsid w:val="005348A6"/>
    <w:rsid w:val="0053562C"/>
    <w:rsid w:val="00535CC3"/>
    <w:rsid w:val="005379DB"/>
    <w:rsid w:val="00540955"/>
    <w:rsid w:val="00541422"/>
    <w:rsid w:val="005437C0"/>
    <w:rsid w:val="005524F2"/>
    <w:rsid w:val="005571A4"/>
    <w:rsid w:val="00561306"/>
    <w:rsid w:val="00565685"/>
    <w:rsid w:val="0056598F"/>
    <w:rsid w:val="00565CD2"/>
    <w:rsid w:val="00570CFE"/>
    <w:rsid w:val="00570FE4"/>
    <w:rsid w:val="00572DEA"/>
    <w:rsid w:val="00576609"/>
    <w:rsid w:val="005770ED"/>
    <w:rsid w:val="00577B9B"/>
    <w:rsid w:val="005828D3"/>
    <w:rsid w:val="005849F2"/>
    <w:rsid w:val="005855E6"/>
    <w:rsid w:val="00594D27"/>
    <w:rsid w:val="005965D1"/>
    <w:rsid w:val="00597550"/>
    <w:rsid w:val="005A02CD"/>
    <w:rsid w:val="005A6A75"/>
    <w:rsid w:val="005B462D"/>
    <w:rsid w:val="005B5F2F"/>
    <w:rsid w:val="005C0C4D"/>
    <w:rsid w:val="005C2F80"/>
    <w:rsid w:val="005C311A"/>
    <w:rsid w:val="005C3E17"/>
    <w:rsid w:val="005C4837"/>
    <w:rsid w:val="005D07E9"/>
    <w:rsid w:val="005D4112"/>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A0C"/>
    <w:rsid w:val="00610408"/>
    <w:rsid w:val="00613145"/>
    <w:rsid w:val="00614692"/>
    <w:rsid w:val="00614CE1"/>
    <w:rsid w:val="00615E4E"/>
    <w:rsid w:val="006170B5"/>
    <w:rsid w:val="00621374"/>
    <w:rsid w:val="0062478D"/>
    <w:rsid w:val="006273B6"/>
    <w:rsid w:val="00627DBE"/>
    <w:rsid w:val="00632EF2"/>
    <w:rsid w:val="006332C3"/>
    <w:rsid w:val="006345AC"/>
    <w:rsid w:val="006354F5"/>
    <w:rsid w:val="006355F9"/>
    <w:rsid w:val="0064166E"/>
    <w:rsid w:val="00642AFF"/>
    <w:rsid w:val="00647497"/>
    <w:rsid w:val="00650A7B"/>
    <w:rsid w:val="00650C43"/>
    <w:rsid w:val="00651469"/>
    <w:rsid w:val="006535FF"/>
    <w:rsid w:val="006567B8"/>
    <w:rsid w:val="00657217"/>
    <w:rsid w:val="00657A7A"/>
    <w:rsid w:val="00660CD0"/>
    <w:rsid w:val="006615A6"/>
    <w:rsid w:val="006622A3"/>
    <w:rsid w:val="0066297D"/>
    <w:rsid w:val="0066342A"/>
    <w:rsid w:val="006641A7"/>
    <w:rsid w:val="006652AE"/>
    <w:rsid w:val="00671A4D"/>
    <w:rsid w:val="00671DCA"/>
    <w:rsid w:val="00677EA9"/>
    <w:rsid w:val="00677EAF"/>
    <w:rsid w:val="00680FC0"/>
    <w:rsid w:val="00682521"/>
    <w:rsid w:val="006908E1"/>
    <w:rsid w:val="00694140"/>
    <w:rsid w:val="00695E11"/>
    <w:rsid w:val="00696094"/>
    <w:rsid w:val="006961E6"/>
    <w:rsid w:val="006961FA"/>
    <w:rsid w:val="00697FB8"/>
    <w:rsid w:val="006A082E"/>
    <w:rsid w:val="006A14AF"/>
    <w:rsid w:val="006A55BD"/>
    <w:rsid w:val="006A5C4F"/>
    <w:rsid w:val="006A601B"/>
    <w:rsid w:val="006B3008"/>
    <w:rsid w:val="006B3F11"/>
    <w:rsid w:val="006C07CD"/>
    <w:rsid w:val="006C65AB"/>
    <w:rsid w:val="006D354C"/>
    <w:rsid w:val="006D3DC0"/>
    <w:rsid w:val="006D4544"/>
    <w:rsid w:val="006D54A0"/>
    <w:rsid w:val="006D6252"/>
    <w:rsid w:val="006D6598"/>
    <w:rsid w:val="006D76A6"/>
    <w:rsid w:val="006D79BF"/>
    <w:rsid w:val="006F0BF0"/>
    <w:rsid w:val="006F61E1"/>
    <w:rsid w:val="00701126"/>
    <w:rsid w:val="00706570"/>
    <w:rsid w:val="007072A7"/>
    <w:rsid w:val="007107FB"/>
    <w:rsid w:val="00712F08"/>
    <w:rsid w:val="00717C34"/>
    <w:rsid w:val="00720776"/>
    <w:rsid w:val="00721214"/>
    <w:rsid w:val="00721436"/>
    <w:rsid w:val="00722627"/>
    <w:rsid w:val="00722EEF"/>
    <w:rsid w:val="00727449"/>
    <w:rsid w:val="0073093D"/>
    <w:rsid w:val="00731173"/>
    <w:rsid w:val="007316C6"/>
    <w:rsid w:val="00732965"/>
    <w:rsid w:val="00732AC4"/>
    <w:rsid w:val="007347F0"/>
    <w:rsid w:val="007354CD"/>
    <w:rsid w:val="0074092C"/>
    <w:rsid w:val="0074146D"/>
    <w:rsid w:val="007437AB"/>
    <w:rsid w:val="00744356"/>
    <w:rsid w:val="007449BB"/>
    <w:rsid w:val="007539A0"/>
    <w:rsid w:val="007569AE"/>
    <w:rsid w:val="007569BE"/>
    <w:rsid w:val="00761E7F"/>
    <w:rsid w:val="00762426"/>
    <w:rsid w:val="0076279F"/>
    <w:rsid w:val="00763135"/>
    <w:rsid w:val="00771DB5"/>
    <w:rsid w:val="0077236E"/>
    <w:rsid w:val="00774B81"/>
    <w:rsid w:val="00776462"/>
    <w:rsid w:val="00784315"/>
    <w:rsid w:val="00790CC3"/>
    <w:rsid w:val="00794A00"/>
    <w:rsid w:val="007953A6"/>
    <w:rsid w:val="007966D1"/>
    <w:rsid w:val="007976E4"/>
    <w:rsid w:val="007A02F2"/>
    <w:rsid w:val="007A1D1B"/>
    <w:rsid w:val="007A3BBF"/>
    <w:rsid w:val="007A40D2"/>
    <w:rsid w:val="007A4EE6"/>
    <w:rsid w:val="007B3264"/>
    <w:rsid w:val="007B492B"/>
    <w:rsid w:val="007B6DB4"/>
    <w:rsid w:val="007C0DE7"/>
    <w:rsid w:val="007C15EB"/>
    <w:rsid w:val="007C530C"/>
    <w:rsid w:val="007C53A9"/>
    <w:rsid w:val="007C749C"/>
    <w:rsid w:val="007D1E39"/>
    <w:rsid w:val="007D2D0A"/>
    <w:rsid w:val="007D7498"/>
    <w:rsid w:val="007E004E"/>
    <w:rsid w:val="007E5706"/>
    <w:rsid w:val="007E62A2"/>
    <w:rsid w:val="007F00E5"/>
    <w:rsid w:val="007F104F"/>
    <w:rsid w:val="007F13BE"/>
    <w:rsid w:val="007F18D6"/>
    <w:rsid w:val="007F23AB"/>
    <w:rsid w:val="007F634F"/>
    <w:rsid w:val="00801435"/>
    <w:rsid w:val="00801F90"/>
    <w:rsid w:val="00803B1C"/>
    <w:rsid w:val="0080417B"/>
    <w:rsid w:val="0080470B"/>
    <w:rsid w:val="008055FD"/>
    <w:rsid w:val="00806250"/>
    <w:rsid w:val="00806645"/>
    <w:rsid w:val="00807A27"/>
    <w:rsid w:val="008127B5"/>
    <w:rsid w:val="008136AA"/>
    <w:rsid w:val="00815391"/>
    <w:rsid w:val="0082077B"/>
    <w:rsid w:val="0082229E"/>
    <w:rsid w:val="008223CB"/>
    <w:rsid w:val="00823F87"/>
    <w:rsid w:val="0082712F"/>
    <w:rsid w:val="00830DB0"/>
    <w:rsid w:val="00831329"/>
    <w:rsid w:val="008314F1"/>
    <w:rsid w:val="00832616"/>
    <w:rsid w:val="008372C0"/>
    <w:rsid w:val="0083732D"/>
    <w:rsid w:val="00837361"/>
    <w:rsid w:val="008452E4"/>
    <w:rsid w:val="00845C63"/>
    <w:rsid w:val="008474FD"/>
    <w:rsid w:val="008537CA"/>
    <w:rsid w:val="00854029"/>
    <w:rsid w:val="00854E21"/>
    <w:rsid w:val="00855F00"/>
    <w:rsid w:val="0085663D"/>
    <w:rsid w:val="0086190F"/>
    <w:rsid w:val="0086427C"/>
    <w:rsid w:val="00866642"/>
    <w:rsid w:val="00873442"/>
    <w:rsid w:val="008742E8"/>
    <w:rsid w:val="00876DA7"/>
    <w:rsid w:val="00883D76"/>
    <w:rsid w:val="0088665B"/>
    <w:rsid w:val="008869EE"/>
    <w:rsid w:val="008902B3"/>
    <w:rsid w:val="0089235F"/>
    <w:rsid w:val="008951A0"/>
    <w:rsid w:val="008A1B4F"/>
    <w:rsid w:val="008A623C"/>
    <w:rsid w:val="008A78D6"/>
    <w:rsid w:val="008B33F3"/>
    <w:rsid w:val="008B34D6"/>
    <w:rsid w:val="008B71AF"/>
    <w:rsid w:val="008C0DFA"/>
    <w:rsid w:val="008C1BEE"/>
    <w:rsid w:val="008C205F"/>
    <w:rsid w:val="008C469F"/>
    <w:rsid w:val="008C49CF"/>
    <w:rsid w:val="008C5020"/>
    <w:rsid w:val="008C6AA9"/>
    <w:rsid w:val="008C6B2C"/>
    <w:rsid w:val="008D3097"/>
    <w:rsid w:val="008D32C0"/>
    <w:rsid w:val="008E0370"/>
    <w:rsid w:val="008E0F77"/>
    <w:rsid w:val="008E10DB"/>
    <w:rsid w:val="008E4795"/>
    <w:rsid w:val="008F1D0E"/>
    <w:rsid w:val="008F4FFF"/>
    <w:rsid w:val="008F7999"/>
    <w:rsid w:val="0090005B"/>
    <w:rsid w:val="00902208"/>
    <w:rsid w:val="00905C7A"/>
    <w:rsid w:val="0092198D"/>
    <w:rsid w:val="0092268E"/>
    <w:rsid w:val="009244AC"/>
    <w:rsid w:val="00924917"/>
    <w:rsid w:val="00924A98"/>
    <w:rsid w:val="00925A76"/>
    <w:rsid w:val="009341B1"/>
    <w:rsid w:val="00934A80"/>
    <w:rsid w:val="00937170"/>
    <w:rsid w:val="00937515"/>
    <w:rsid w:val="00941C32"/>
    <w:rsid w:val="00942F45"/>
    <w:rsid w:val="00943284"/>
    <w:rsid w:val="0094338D"/>
    <w:rsid w:val="00944A78"/>
    <w:rsid w:val="00944C0E"/>
    <w:rsid w:val="00945B42"/>
    <w:rsid w:val="009507DB"/>
    <w:rsid w:val="00951D5B"/>
    <w:rsid w:val="00953C1F"/>
    <w:rsid w:val="0095421D"/>
    <w:rsid w:val="0095447A"/>
    <w:rsid w:val="009546A8"/>
    <w:rsid w:val="00954AC9"/>
    <w:rsid w:val="00954C4B"/>
    <w:rsid w:val="00957618"/>
    <w:rsid w:val="00957BC9"/>
    <w:rsid w:val="009607AD"/>
    <w:rsid w:val="00961A9C"/>
    <w:rsid w:val="00963267"/>
    <w:rsid w:val="00963BBD"/>
    <w:rsid w:val="00964AD1"/>
    <w:rsid w:val="00966987"/>
    <w:rsid w:val="009709A9"/>
    <w:rsid w:val="00970ED5"/>
    <w:rsid w:val="009734F0"/>
    <w:rsid w:val="00975445"/>
    <w:rsid w:val="00976F3D"/>
    <w:rsid w:val="00977140"/>
    <w:rsid w:val="009818B8"/>
    <w:rsid w:val="0099131B"/>
    <w:rsid w:val="009949B6"/>
    <w:rsid w:val="00994D53"/>
    <w:rsid w:val="009A19B9"/>
    <w:rsid w:val="009A31D4"/>
    <w:rsid w:val="009A5561"/>
    <w:rsid w:val="009A5E0C"/>
    <w:rsid w:val="009B412E"/>
    <w:rsid w:val="009B6B12"/>
    <w:rsid w:val="009B712F"/>
    <w:rsid w:val="009B738C"/>
    <w:rsid w:val="009B7F71"/>
    <w:rsid w:val="009C1D88"/>
    <w:rsid w:val="009C3D7F"/>
    <w:rsid w:val="009C5018"/>
    <w:rsid w:val="009D0264"/>
    <w:rsid w:val="009D346B"/>
    <w:rsid w:val="009D6C3E"/>
    <w:rsid w:val="009E2055"/>
    <w:rsid w:val="009E2618"/>
    <w:rsid w:val="009E293B"/>
    <w:rsid w:val="009F128D"/>
    <w:rsid w:val="009F3767"/>
    <w:rsid w:val="009F3A69"/>
    <w:rsid w:val="009F53FA"/>
    <w:rsid w:val="009F5BA8"/>
    <w:rsid w:val="009F64AF"/>
    <w:rsid w:val="009F6C8C"/>
    <w:rsid w:val="00A0009C"/>
    <w:rsid w:val="00A01D91"/>
    <w:rsid w:val="00A04B7F"/>
    <w:rsid w:val="00A06297"/>
    <w:rsid w:val="00A06D08"/>
    <w:rsid w:val="00A108B8"/>
    <w:rsid w:val="00A11F9B"/>
    <w:rsid w:val="00A17A85"/>
    <w:rsid w:val="00A17C70"/>
    <w:rsid w:val="00A21971"/>
    <w:rsid w:val="00A22407"/>
    <w:rsid w:val="00A268C7"/>
    <w:rsid w:val="00A26B8E"/>
    <w:rsid w:val="00A26C93"/>
    <w:rsid w:val="00A27D84"/>
    <w:rsid w:val="00A31144"/>
    <w:rsid w:val="00A343D5"/>
    <w:rsid w:val="00A37F22"/>
    <w:rsid w:val="00A405B5"/>
    <w:rsid w:val="00A43663"/>
    <w:rsid w:val="00A4624F"/>
    <w:rsid w:val="00A467E7"/>
    <w:rsid w:val="00A50A5D"/>
    <w:rsid w:val="00A51410"/>
    <w:rsid w:val="00A6041B"/>
    <w:rsid w:val="00A61D2E"/>
    <w:rsid w:val="00A61FEF"/>
    <w:rsid w:val="00A62E71"/>
    <w:rsid w:val="00A64592"/>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3BB4"/>
    <w:rsid w:val="00AA56C0"/>
    <w:rsid w:val="00AA6F59"/>
    <w:rsid w:val="00AB0BA4"/>
    <w:rsid w:val="00AB1D00"/>
    <w:rsid w:val="00AB2BAD"/>
    <w:rsid w:val="00AB3751"/>
    <w:rsid w:val="00AB63EF"/>
    <w:rsid w:val="00AB6C10"/>
    <w:rsid w:val="00AC367E"/>
    <w:rsid w:val="00AC5170"/>
    <w:rsid w:val="00AC54D1"/>
    <w:rsid w:val="00AC68DF"/>
    <w:rsid w:val="00AE0BFA"/>
    <w:rsid w:val="00AE1096"/>
    <w:rsid w:val="00AE6403"/>
    <w:rsid w:val="00AE64DB"/>
    <w:rsid w:val="00AE68CE"/>
    <w:rsid w:val="00AF22CD"/>
    <w:rsid w:val="00AF2968"/>
    <w:rsid w:val="00AF34F8"/>
    <w:rsid w:val="00AF6251"/>
    <w:rsid w:val="00AF707F"/>
    <w:rsid w:val="00AF75EC"/>
    <w:rsid w:val="00AF7FBE"/>
    <w:rsid w:val="00B0637B"/>
    <w:rsid w:val="00B073E1"/>
    <w:rsid w:val="00B131EA"/>
    <w:rsid w:val="00B15680"/>
    <w:rsid w:val="00B1793E"/>
    <w:rsid w:val="00B21595"/>
    <w:rsid w:val="00B22806"/>
    <w:rsid w:val="00B22858"/>
    <w:rsid w:val="00B27384"/>
    <w:rsid w:val="00B32F56"/>
    <w:rsid w:val="00B37B93"/>
    <w:rsid w:val="00B43442"/>
    <w:rsid w:val="00B44961"/>
    <w:rsid w:val="00B45198"/>
    <w:rsid w:val="00B54799"/>
    <w:rsid w:val="00B547BB"/>
    <w:rsid w:val="00B604DC"/>
    <w:rsid w:val="00B60F01"/>
    <w:rsid w:val="00B644B6"/>
    <w:rsid w:val="00B64D38"/>
    <w:rsid w:val="00B6611E"/>
    <w:rsid w:val="00B66730"/>
    <w:rsid w:val="00B671EF"/>
    <w:rsid w:val="00B7101A"/>
    <w:rsid w:val="00B72CFB"/>
    <w:rsid w:val="00B72E19"/>
    <w:rsid w:val="00B73E74"/>
    <w:rsid w:val="00B747EE"/>
    <w:rsid w:val="00B757D4"/>
    <w:rsid w:val="00B8130A"/>
    <w:rsid w:val="00B92207"/>
    <w:rsid w:val="00B93C90"/>
    <w:rsid w:val="00B95664"/>
    <w:rsid w:val="00BA0CCE"/>
    <w:rsid w:val="00BA3636"/>
    <w:rsid w:val="00BA4F78"/>
    <w:rsid w:val="00BA5DCD"/>
    <w:rsid w:val="00BA65A1"/>
    <w:rsid w:val="00BA7EF1"/>
    <w:rsid w:val="00BB22B1"/>
    <w:rsid w:val="00BB2730"/>
    <w:rsid w:val="00BB7F11"/>
    <w:rsid w:val="00BC1535"/>
    <w:rsid w:val="00BC60EA"/>
    <w:rsid w:val="00BC6E9C"/>
    <w:rsid w:val="00BD122F"/>
    <w:rsid w:val="00BD1F1F"/>
    <w:rsid w:val="00BD4D92"/>
    <w:rsid w:val="00BD728B"/>
    <w:rsid w:val="00BE1C55"/>
    <w:rsid w:val="00BE2786"/>
    <w:rsid w:val="00BE4E92"/>
    <w:rsid w:val="00BE58D3"/>
    <w:rsid w:val="00BE679F"/>
    <w:rsid w:val="00BF2A7A"/>
    <w:rsid w:val="00BF32D6"/>
    <w:rsid w:val="00BF47D2"/>
    <w:rsid w:val="00BF564D"/>
    <w:rsid w:val="00BF677B"/>
    <w:rsid w:val="00C012DC"/>
    <w:rsid w:val="00C01701"/>
    <w:rsid w:val="00C039F0"/>
    <w:rsid w:val="00C0485C"/>
    <w:rsid w:val="00C04D86"/>
    <w:rsid w:val="00C0567A"/>
    <w:rsid w:val="00C07520"/>
    <w:rsid w:val="00C076AC"/>
    <w:rsid w:val="00C10328"/>
    <w:rsid w:val="00C1177B"/>
    <w:rsid w:val="00C13284"/>
    <w:rsid w:val="00C15FC5"/>
    <w:rsid w:val="00C16C14"/>
    <w:rsid w:val="00C2430C"/>
    <w:rsid w:val="00C27CC9"/>
    <w:rsid w:val="00C32829"/>
    <w:rsid w:val="00C33722"/>
    <w:rsid w:val="00C3384B"/>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65EA9"/>
    <w:rsid w:val="00C66657"/>
    <w:rsid w:val="00C7175D"/>
    <w:rsid w:val="00C71F68"/>
    <w:rsid w:val="00C72E20"/>
    <w:rsid w:val="00C73D73"/>
    <w:rsid w:val="00C8262D"/>
    <w:rsid w:val="00C831CE"/>
    <w:rsid w:val="00C83ED2"/>
    <w:rsid w:val="00C84BF4"/>
    <w:rsid w:val="00C85207"/>
    <w:rsid w:val="00C92B73"/>
    <w:rsid w:val="00C95CB8"/>
    <w:rsid w:val="00CA0D23"/>
    <w:rsid w:val="00CA393E"/>
    <w:rsid w:val="00CA46A0"/>
    <w:rsid w:val="00CA5CAF"/>
    <w:rsid w:val="00CA6368"/>
    <w:rsid w:val="00CA6F33"/>
    <w:rsid w:val="00CB078E"/>
    <w:rsid w:val="00CB0A39"/>
    <w:rsid w:val="00CB48A8"/>
    <w:rsid w:val="00CB5468"/>
    <w:rsid w:val="00CB606B"/>
    <w:rsid w:val="00CC1C52"/>
    <w:rsid w:val="00CC4956"/>
    <w:rsid w:val="00CC4DD0"/>
    <w:rsid w:val="00CC560C"/>
    <w:rsid w:val="00CC5AC9"/>
    <w:rsid w:val="00CC6AF5"/>
    <w:rsid w:val="00CD020A"/>
    <w:rsid w:val="00CD1A05"/>
    <w:rsid w:val="00CD394A"/>
    <w:rsid w:val="00CD4A31"/>
    <w:rsid w:val="00CE11F9"/>
    <w:rsid w:val="00CE21FC"/>
    <w:rsid w:val="00CE4BFB"/>
    <w:rsid w:val="00CE5245"/>
    <w:rsid w:val="00CE52A1"/>
    <w:rsid w:val="00CF237B"/>
    <w:rsid w:val="00CF3074"/>
    <w:rsid w:val="00CF3BB5"/>
    <w:rsid w:val="00CF430E"/>
    <w:rsid w:val="00CF4F21"/>
    <w:rsid w:val="00CF55A5"/>
    <w:rsid w:val="00CF6091"/>
    <w:rsid w:val="00D03917"/>
    <w:rsid w:val="00D060FE"/>
    <w:rsid w:val="00D06977"/>
    <w:rsid w:val="00D11172"/>
    <w:rsid w:val="00D113C2"/>
    <w:rsid w:val="00D12103"/>
    <w:rsid w:val="00D14991"/>
    <w:rsid w:val="00D14FC8"/>
    <w:rsid w:val="00D15E7D"/>
    <w:rsid w:val="00D1771A"/>
    <w:rsid w:val="00D20061"/>
    <w:rsid w:val="00D20078"/>
    <w:rsid w:val="00D22A10"/>
    <w:rsid w:val="00D22AF7"/>
    <w:rsid w:val="00D250B0"/>
    <w:rsid w:val="00D31D79"/>
    <w:rsid w:val="00D334AE"/>
    <w:rsid w:val="00D34196"/>
    <w:rsid w:val="00D37E41"/>
    <w:rsid w:val="00D41256"/>
    <w:rsid w:val="00D451D3"/>
    <w:rsid w:val="00D4690B"/>
    <w:rsid w:val="00D46C50"/>
    <w:rsid w:val="00D5066E"/>
    <w:rsid w:val="00D525DE"/>
    <w:rsid w:val="00D52ACE"/>
    <w:rsid w:val="00D530F6"/>
    <w:rsid w:val="00D61E47"/>
    <w:rsid w:val="00D63F1B"/>
    <w:rsid w:val="00D6483D"/>
    <w:rsid w:val="00D6678F"/>
    <w:rsid w:val="00D718D0"/>
    <w:rsid w:val="00D72C28"/>
    <w:rsid w:val="00D816A2"/>
    <w:rsid w:val="00D81EDA"/>
    <w:rsid w:val="00D8259F"/>
    <w:rsid w:val="00D838D1"/>
    <w:rsid w:val="00D84E33"/>
    <w:rsid w:val="00D858FC"/>
    <w:rsid w:val="00D86F64"/>
    <w:rsid w:val="00D94D85"/>
    <w:rsid w:val="00DA3470"/>
    <w:rsid w:val="00DA4E11"/>
    <w:rsid w:val="00DA60B7"/>
    <w:rsid w:val="00DA613D"/>
    <w:rsid w:val="00DA68D1"/>
    <w:rsid w:val="00DA7AE4"/>
    <w:rsid w:val="00DB14DB"/>
    <w:rsid w:val="00DB2DF3"/>
    <w:rsid w:val="00DB2E75"/>
    <w:rsid w:val="00DB412C"/>
    <w:rsid w:val="00DB6E0C"/>
    <w:rsid w:val="00DC2C36"/>
    <w:rsid w:val="00DC3B56"/>
    <w:rsid w:val="00DC5465"/>
    <w:rsid w:val="00DC7534"/>
    <w:rsid w:val="00DD1CB2"/>
    <w:rsid w:val="00DD2621"/>
    <w:rsid w:val="00DD54D8"/>
    <w:rsid w:val="00DE073C"/>
    <w:rsid w:val="00DE2F64"/>
    <w:rsid w:val="00DE3129"/>
    <w:rsid w:val="00DE3828"/>
    <w:rsid w:val="00DF04B3"/>
    <w:rsid w:val="00DF285A"/>
    <w:rsid w:val="00DF2987"/>
    <w:rsid w:val="00DF37A9"/>
    <w:rsid w:val="00DF4511"/>
    <w:rsid w:val="00DF6DD4"/>
    <w:rsid w:val="00DF6FD1"/>
    <w:rsid w:val="00E02784"/>
    <w:rsid w:val="00E0342A"/>
    <w:rsid w:val="00E04939"/>
    <w:rsid w:val="00E05065"/>
    <w:rsid w:val="00E10C4B"/>
    <w:rsid w:val="00E12B46"/>
    <w:rsid w:val="00E1307E"/>
    <w:rsid w:val="00E1644C"/>
    <w:rsid w:val="00E17B26"/>
    <w:rsid w:val="00E208E0"/>
    <w:rsid w:val="00E2149A"/>
    <w:rsid w:val="00E22FDF"/>
    <w:rsid w:val="00E26850"/>
    <w:rsid w:val="00E314A2"/>
    <w:rsid w:val="00E31827"/>
    <w:rsid w:val="00E33B5E"/>
    <w:rsid w:val="00E34E59"/>
    <w:rsid w:val="00E40721"/>
    <w:rsid w:val="00E40998"/>
    <w:rsid w:val="00E40E00"/>
    <w:rsid w:val="00E41151"/>
    <w:rsid w:val="00E42A2F"/>
    <w:rsid w:val="00E42D15"/>
    <w:rsid w:val="00E44DA0"/>
    <w:rsid w:val="00E57139"/>
    <w:rsid w:val="00E64CEB"/>
    <w:rsid w:val="00E65B68"/>
    <w:rsid w:val="00E670F6"/>
    <w:rsid w:val="00E67E4E"/>
    <w:rsid w:val="00E7239F"/>
    <w:rsid w:val="00E728DB"/>
    <w:rsid w:val="00E72CE2"/>
    <w:rsid w:val="00E72DED"/>
    <w:rsid w:val="00E74E47"/>
    <w:rsid w:val="00E76B3D"/>
    <w:rsid w:val="00E76EBA"/>
    <w:rsid w:val="00E807CC"/>
    <w:rsid w:val="00E80D81"/>
    <w:rsid w:val="00E840D4"/>
    <w:rsid w:val="00E86D2C"/>
    <w:rsid w:val="00E87A05"/>
    <w:rsid w:val="00E965AD"/>
    <w:rsid w:val="00E97A00"/>
    <w:rsid w:val="00EA3C58"/>
    <w:rsid w:val="00EA6546"/>
    <w:rsid w:val="00EB0CAF"/>
    <w:rsid w:val="00EB3AF6"/>
    <w:rsid w:val="00EB612C"/>
    <w:rsid w:val="00EB6CD4"/>
    <w:rsid w:val="00EC20CF"/>
    <w:rsid w:val="00EC292C"/>
    <w:rsid w:val="00ED004C"/>
    <w:rsid w:val="00ED5161"/>
    <w:rsid w:val="00ED5483"/>
    <w:rsid w:val="00EE1335"/>
    <w:rsid w:val="00EE279E"/>
    <w:rsid w:val="00EE54F4"/>
    <w:rsid w:val="00EE616F"/>
    <w:rsid w:val="00EF55D8"/>
    <w:rsid w:val="00EF6707"/>
    <w:rsid w:val="00EF68E1"/>
    <w:rsid w:val="00EF77C5"/>
    <w:rsid w:val="00EF79B8"/>
    <w:rsid w:val="00EF7FBF"/>
    <w:rsid w:val="00F00A3E"/>
    <w:rsid w:val="00F01572"/>
    <w:rsid w:val="00F01F99"/>
    <w:rsid w:val="00F05189"/>
    <w:rsid w:val="00F05438"/>
    <w:rsid w:val="00F106AF"/>
    <w:rsid w:val="00F110C8"/>
    <w:rsid w:val="00F222AE"/>
    <w:rsid w:val="00F25123"/>
    <w:rsid w:val="00F25616"/>
    <w:rsid w:val="00F262A9"/>
    <w:rsid w:val="00F27B46"/>
    <w:rsid w:val="00F35085"/>
    <w:rsid w:val="00F35470"/>
    <w:rsid w:val="00F360EF"/>
    <w:rsid w:val="00F37504"/>
    <w:rsid w:val="00F421B6"/>
    <w:rsid w:val="00F43228"/>
    <w:rsid w:val="00F50765"/>
    <w:rsid w:val="00F52E17"/>
    <w:rsid w:val="00F55A19"/>
    <w:rsid w:val="00F56FD2"/>
    <w:rsid w:val="00F62092"/>
    <w:rsid w:val="00F648E8"/>
    <w:rsid w:val="00F67AB2"/>
    <w:rsid w:val="00F7059D"/>
    <w:rsid w:val="00F74866"/>
    <w:rsid w:val="00F77C89"/>
    <w:rsid w:val="00F832AA"/>
    <w:rsid w:val="00F858F4"/>
    <w:rsid w:val="00F910EB"/>
    <w:rsid w:val="00F9234A"/>
    <w:rsid w:val="00F947DC"/>
    <w:rsid w:val="00F95DBD"/>
    <w:rsid w:val="00F95F2B"/>
    <w:rsid w:val="00F95F30"/>
    <w:rsid w:val="00F961F1"/>
    <w:rsid w:val="00FA02ED"/>
    <w:rsid w:val="00FA0CB1"/>
    <w:rsid w:val="00FA2D08"/>
    <w:rsid w:val="00FA2F27"/>
    <w:rsid w:val="00FB1E57"/>
    <w:rsid w:val="00FB2EBD"/>
    <w:rsid w:val="00FB3B48"/>
    <w:rsid w:val="00FB6753"/>
    <w:rsid w:val="00FB7CEB"/>
    <w:rsid w:val="00FC66A9"/>
    <w:rsid w:val="00FD0FB0"/>
    <w:rsid w:val="00FD146D"/>
    <w:rsid w:val="00FD2730"/>
    <w:rsid w:val="00FD3DF3"/>
    <w:rsid w:val="00FD470D"/>
    <w:rsid w:val="00FD6D81"/>
    <w:rsid w:val="00FE07CF"/>
    <w:rsid w:val="00FE0830"/>
    <w:rsid w:val="00FE2617"/>
    <w:rsid w:val="00FE3AB5"/>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BE2E5"/>
  <w15:docId w15:val="{9EFDF2A0-6021-4EB8-9170-3271315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t,single spac"/>
    <w:basedOn w:val="Normal"/>
    <w:link w:val="FootnoteTextChar"/>
    <w:rsid w:val="00AC68DF"/>
    <w:rPr>
      <w:sz w:val="20"/>
      <w:szCs w:val="20"/>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t Char"/>
    <w:link w:val="FootnoteText"/>
    <w:locked/>
    <w:rsid w:val="00AC68DF"/>
    <w:rPr>
      <w:rFonts w:eastAsia="Calibri"/>
      <w:lang w:val="ro-RO" w:eastAsia="en-US"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FB2EBD"/>
    <w:pPr>
      <w:tabs>
        <w:tab w:val="center" w:pos="4320"/>
        <w:tab w:val="right" w:pos="8640"/>
      </w:tabs>
    </w:pPr>
  </w:style>
  <w:style w:type="paragraph" w:styleId="Footer">
    <w:name w:val="footer"/>
    <w:basedOn w:val="Normal"/>
    <w:link w:val="FooterChar"/>
    <w:uiPriority w:val="99"/>
    <w:rsid w:val="00FB2EBD"/>
    <w:pPr>
      <w:tabs>
        <w:tab w:val="center" w:pos="4320"/>
        <w:tab w:val="right" w:pos="8640"/>
      </w:tabs>
    </w:pPr>
  </w:style>
  <w:style w:type="paragraph" w:styleId="BalloonText">
    <w:name w:val="Balloon Text"/>
    <w:basedOn w:val="Normal"/>
    <w:link w:val="BalloonTextChar"/>
    <w:rsid w:val="00535CC3"/>
    <w:rPr>
      <w:rFonts w:ascii="Segoe UI" w:hAnsi="Segoe UI"/>
      <w:sz w:val="18"/>
      <w:szCs w:val="18"/>
    </w:rPr>
  </w:style>
  <w:style w:type="character" w:customStyle="1" w:styleId="BalloonTextChar">
    <w:name w:val="Balloon Text Char"/>
    <w:link w:val="BalloonText"/>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CommentReference">
    <w:name w:val="annotation reference"/>
    <w:basedOn w:val="DefaultParagraphFont"/>
    <w:uiPriority w:val="99"/>
    <w:unhideWhenUsed/>
    <w:rsid w:val="001A05FB"/>
    <w:rPr>
      <w:sz w:val="16"/>
      <w:szCs w:val="16"/>
    </w:rPr>
  </w:style>
  <w:style w:type="paragraph" w:styleId="CommentText">
    <w:name w:val="annotation text"/>
    <w:basedOn w:val="Normal"/>
    <w:link w:val="CommentTextChar"/>
    <w:uiPriority w:val="99"/>
    <w:unhideWhenUsed/>
    <w:rsid w:val="001A05FB"/>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rsid w:val="001A05FB"/>
    <w:rPr>
      <w:rFonts w:ascii="Calibri" w:eastAsia="Calibri" w:hAnsi="Calibri" w:cs="Times New Roman"/>
      <w:lang w:val="en-US" w:eastAsia="en-US"/>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905C7A"/>
    <w:rPr>
      <w:rFonts w:ascii="Calibri" w:eastAsia="Times New Roman" w:hAnsi="Calibri" w:cs="Times New Roman"/>
      <w:sz w:val="22"/>
      <w:szCs w:val="22"/>
      <w:lang w:val="en-SG" w:eastAsia="en-SG"/>
    </w:rPr>
  </w:style>
  <w:style w:type="paragraph" w:styleId="CommentSubject">
    <w:name w:val="annotation subject"/>
    <w:basedOn w:val="CommentText"/>
    <w:next w:val="CommentText"/>
    <w:link w:val="CommentSubjectChar"/>
    <w:rsid w:val="00F947DC"/>
    <w:pPr>
      <w:spacing w:after="0"/>
    </w:pPr>
    <w:rPr>
      <w:rFonts w:ascii="Times New Roman" w:hAnsi="Times New Roman"/>
      <w:b/>
      <w:bCs/>
      <w:lang w:val="ro-RO"/>
    </w:rPr>
  </w:style>
  <w:style w:type="character" w:customStyle="1" w:styleId="CommentSubjectChar">
    <w:name w:val="Comment Subject Char"/>
    <w:basedOn w:val="CommentTextChar"/>
    <w:link w:val="CommentSubject"/>
    <w:rsid w:val="00F947DC"/>
    <w:rPr>
      <w:rFonts w:ascii="Calibri" w:eastAsia="Calibri" w:hAnsi="Calibri" w:cs="Times New Roman"/>
      <w:b/>
      <w:bCs/>
      <w:lang w:val="en-US" w:eastAsia="en-US"/>
    </w:rPr>
  </w:style>
  <w:style w:type="character" w:styleId="Strong">
    <w:name w:val="Strong"/>
    <w:basedOn w:val="DefaultParagraphFont"/>
    <w:uiPriority w:val="22"/>
    <w:qFormat/>
    <w:rsid w:val="00B95664"/>
    <w:rPr>
      <w:b/>
      <w:bCs/>
    </w:rPr>
  </w:style>
  <w:style w:type="character" w:customStyle="1" w:styleId="HeaderChar">
    <w:name w:val="Header Char"/>
    <w:basedOn w:val="DefaultParagraphFont"/>
    <w:link w:val="Header"/>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TOC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sion">
    <w:name w:val="Revision"/>
    <w:hidden/>
    <w:uiPriority w:val="99"/>
    <w:semiHidden/>
    <w:rsid w:val="00761E7F"/>
    <w:rPr>
      <w:rFonts w:eastAsia="Calibri"/>
      <w:sz w:val="24"/>
      <w:szCs w:val="24"/>
      <w:lang w:val="ro-RO"/>
    </w:rPr>
  </w:style>
  <w:style w:type="character" w:customStyle="1" w:styleId="FooterChar">
    <w:name w:val="Footer Char"/>
    <w:basedOn w:val="DefaultParagraphFont"/>
    <w:link w:val="Footer"/>
    <w:uiPriority w:val="99"/>
    <w:rsid w:val="00647497"/>
    <w:rPr>
      <w:rFonts w:eastAsia="Calibri"/>
      <w:sz w:val="24"/>
      <w:szCs w:val="24"/>
      <w:lang w:val="ro-RO"/>
    </w:rPr>
  </w:style>
  <w:style w:type="table" w:styleId="TableGrid">
    <w:name w:val="Table Grid"/>
    <w:basedOn w:val="TableNormal"/>
    <w:rsid w:val="00DF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1B6"/>
    <w:rPr>
      <w:color w:val="666666"/>
    </w:rPr>
  </w:style>
  <w:style w:type="character" w:styleId="UnresolvedMention">
    <w:name w:val="Unresolved Mention"/>
    <w:basedOn w:val="DefaultParagraphFont"/>
    <w:uiPriority w:val="99"/>
    <w:semiHidden/>
    <w:unhideWhenUsed/>
    <w:rsid w:val="00AB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roy-Regular">
    <w:altName w:val="Calibri"/>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4"/>
    <w:rsid w:val="00013505"/>
    <w:rsid w:val="000256E0"/>
    <w:rsid w:val="0008249C"/>
    <w:rsid w:val="00132510"/>
    <w:rsid w:val="00140665"/>
    <w:rsid w:val="00190107"/>
    <w:rsid w:val="001A6BA9"/>
    <w:rsid w:val="001F394B"/>
    <w:rsid w:val="0028308D"/>
    <w:rsid w:val="00287C09"/>
    <w:rsid w:val="002E27B3"/>
    <w:rsid w:val="00330D6D"/>
    <w:rsid w:val="00342C3C"/>
    <w:rsid w:val="00357B16"/>
    <w:rsid w:val="003835C0"/>
    <w:rsid w:val="003C4ADE"/>
    <w:rsid w:val="003E0C67"/>
    <w:rsid w:val="004064E7"/>
    <w:rsid w:val="00437F61"/>
    <w:rsid w:val="004A2D9F"/>
    <w:rsid w:val="004D2398"/>
    <w:rsid w:val="005029EB"/>
    <w:rsid w:val="00507338"/>
    <w:rsid w:val="00516079"/>
    <w:rsid w:val="005B462D"/>
    <w:rsid w:val="005B6D8B"/>
    <w:rsid w:val="005C4837"/>
    <w:rsid w:val="005D3A64"/>
    <w:rsid w:val="005D52A4"/>
    <w:rsid w:val="00660CD0"/>
    <w:rsid w:val="00686165"/>
    <w:rsid w:val="006D43B3"/>
    <w:rsid w:val="00701280"/>
    <w:rsid w:val="0074146D"/>
    <w:rsid w:val="007437AB"/>
    <w:rsid w:val="00774B81"/>
    <w:rsid w:val="007B12F2"/>
    <w:rsid w:val="0086427C"/>
    <w:rsid w:val="008869EE"/>
    <w:rsid w:val="008902B3"/>
    <w:rsid w:val="00975445"/>
    <w:rsid w:val="00AA56C0"/>
    <w:rsid w:val="00AB3504"/>
    <w:rsid w:val="00AD7A48"/>
    <w:rsid w:val="00B00214"/>
    <w:rsid w:val="00B43442"/>
    <w:rsid w:val="00B60F01"/>
    <w:rsid w:val="00B93C90"/>
    <w:rsid w:val="00BE679F"/>
    <w:rsid w:val="00C33722"/>
    <w:rsid w:val="00C457DE"/>
    <w:rsid w:val="00C55894"/>
    <w:rsid w:val="00C87B41"/>
    <w:rsid w:val="00C96703"/>
    <w:rsid w:val="00D31D79"/>
    <w:rsid w:val="00D334AE"/>
    <w:rsid w:val="00D37E41"/>
    <w:rsid w:val="00D41256"/>
    <w:rsid w:val="00D45902"/>
    <w:rsid w:val="00DD1CB2"/>
    <w:rsid w:val="00DD2984"/>
    <w:rsid w:val="00E1307E"/>
    <w:rsid w:val="00E314A2"/>
    <w:rsid w:val="00E41151"/>
    <w:rsid w:val="00EB6CD4"/>
    <w:rsid w:val="00F7764C"/>
    <w:rsid w:val="00F874A7"/>
    <w:rsid w:val="00F95DBD"/>
    <w:rsid w:val="00FD146D"/>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2.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1A58B-C1FF-459C-A5FE-4BABEACC2050}">
  <ds:schemaRefs>
    <ds:schemaRef ds:uri="http://schemas.microsoft.com/sharepoint/v3/contenttype/forms"/>
  </ds:schemaRefs>
</ds:datastoreItem>
</file>

<file path=customXml/itemProps4.xml><?xml version="1.0" encoding="utf-8"?>
<ds:datastoreItem xmlns:ds="http://schemas.openxmlformats.org/officeDocument/2006/customXml" ds:itemID="{B505CB2F-E4E5-4E7B-8B73-639F293A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4312</Words>
  <Characters>28274</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32521</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Vasko Svyatoslav</dc:creator>
  <cp:keywords/>
  <cp:lastModifiedBy>Loredana Giurgiu</cp:lastModifiedBy>
  <cp:revision>4</cp:revision>
  <cp:lastPrinted>2026-02-19T10:17:00Z</cp:lastPrinted>
  <dcterms:created xsi:type="dcterms:W3CDTF">2026-05-21T11:22:00Z</dcterms:created>
  <dcterms:modified xsi:type="dcterms:W3CDTF">2026-06-04T06:25:00Z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