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533A2B47" w14:textId="23631609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ANEXA  </w:t>
      </w:r>
    </w:p>
    <w:p w14:paraId="799B2F5C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5174E431" w14:textId="057509C8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</w:t>
      </w:r>
      <w:r w:rsidR="00955CAC">
        <w:rPr>
          <w:kern w:val="20"/>
          <w:sz w:val="28"/>
          <w:szCs w:val="28"/>
        </w:rPr>
        <w:t>. 43/27.02.2025</w:t>
      </w:r>
    </w:p>
    <w:p w14:paraId="766F2AC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FC359B0" w14:textId="223CBA4B" w:rsidR="00997EA9" w:rsidRPr="0044768D" w:rsidRDefault="00311F90" w:rsidP="00C7625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Caracteristicile principale </w:t>
      </w:r>
      <w:r w:rsidR="003819B2" w:rsidRPr="00AE30C5">
        <w:rPr>
          <w:rFonts w:ascii="Times New Roman" w:hAnsi="Times New Roman" w:cs="Times New Roman"/>
          <w:kern w:val="20"/>
          <w:lang w:val="ro-RO"/>
        </w:rPr>
        <w:t>și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indicatorii tehnico-economici</w:t>
      </w:r>
      <w:r w:rsidR="007E71EE" w:rsidRPr="00AE30C5">
        <w:rPr>
          <w:rFonts w:ascii="Times New Roman" w:hAnsi="Times New Roman" w:cs="Times New Roman"/>
          <w:kern w:val="20"/>
          <w:lang w:val="ro-RO"/>
        </w:rPr>
        <w:t xml:space="preserve"> ai </w:t>
      </w:r>
      <w:r w:rsidR="00CE0468" w:rsidRPr="00AE30C5">
        <w:rPr>
          <w:rFonts w:ascii="Times New Roman" w:hAnsi="Times New Roman" w:cs="Times New Roman"/>
          <w:kern w:val="20"/>
          <w:lang w:val="ro-RO"/>
        </w:rPr>
        <w:t>obiectivului de investiție</w:t>
      </w:r>
      <w:bookmarkStart w:id="0" w:name="_Hlk91078361"/>
      <w:bookmarkStart w:id="1" w:name="_Hlk87448371"/>
      <w:bookmarkStart w:id="2" w:name="_Hlk49255485"/>
      <w:r w:rsidR="00B00061"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bookmarkStart w:id="3" w:name="_Hlk95897961"/>
      <w:bookmarkEnd w:id="0"/>
      <w:bookmarkEnd w:id="1"/>
      <w:r w:rsidR="00B00061" w:rsidRPr="0044768D">
        <w:rPr>
          <w:rFonts w:ascii="Times New Roman" w:hAnsi="Times New Roman" w:cs="Times New Roman"/>
          <w:b/>
          <w:bCs/>
          <w:kern w:val="20"/>
          <w:lang w:val="ro-RO"/>
        </w:rPr>
        <w:t>,,</w:t>
      </w:r>
      <w:bookmarkStart w:id="4" w:name="_Hlk100567223"/>
      <w:r w:rsidR="00AE30C5" w:rsidRPr="0044768D">
        <w:rPr>
          <w:rFonts w:ascii="Times New Roman" w:hAnsi="Times New Roman" w:cs="Times New Roman"/>
          <w:b/>
          <w:bCs/>
          <w:kern w:val="20"/>
          <w:lang w:val="ro-RO"/>
        </w:rPr>
        <w:t>Reabilitare și extindere pe verticală Corp ”B” D+P+2(parțial)</w:t>
      </w:r>
      <w:bookmarkEnd w:id="4"/>
      <w:r w:rsidR="00C76255" w:rsidRPr="0044768D">
        <w:rPr>
          <w:rFonts w:ascii="Times New Roman" w:hAnsi="Times New Roman" w:cs="Times New Roman"/>
          <w:b/>
          <w:bCs/>
          <w:kern w:val="20"/>
          <w:lang w:val="ro-RO"/>
        </w:rPr>
        <w:t xml:space="preserve"> la </w:t>
      </w:r>
      <w:r w:rsidR="0044768D" w:rsidRPr="0044768D">
        <w:rPr>
          <w:rFonts w:ascii="Times New Roman" w:hAnsi="Times New Roman" w:cs="Times New Roman"/>
          <w:b/>
          <w:bCs/>
          <w:kern w:val="20"/>
          <w:lang w:val="ro-RO"/>
        </w:rPr>
        <w:t>Ș</w:t>
      </w:r>
      <w:r w:rsidR="00C76255" w:rsidRPr="0044768D">
        <w:rPr>
          <w:rFonts w:ascii="Times New Roman" w:hAnsi="Times New Roman" w:cs="Times New Roman"/>
          <w:b/>
          <w:bCs/>
          <w:kern w:val="20"/>
          <w:lang w:val="ro-RO"/>
        </w:rPr>
        <w:t xml:space="preserve">coala </w:t>
      </w:r>
      <w:r w:rsidR="0044768D" w:rsidRPr="0044768D">
        <w:rPr>
          <w:rFonts w:ascii="Times New Roman" w:hAnsi="Times New Roman" w:cs="Times New Roman"/>
          <w:b/>
          <w:bCs/>
          <w:kern w:val="20"/>
          <w:lang w:val="ro-RO"/>
        </w:rPr>
        <w:t>G</w:t>
      </w:r>
      <w:r w:rsidR="00C76255" w:rsidRPr="0044768D">
        <w:rPr>
          <w:rFonts w:ascii="Times New Roman" w:hAnsi="Times New Roman" w:cs="Times New Roman"/>
          <w:b/>
          <w:bCs/>
          <w:kern w:val="20"/>
          <w:lang w:val="ro-RO"/>
        </w:rPr>
        <w:t>imnazială Constantin Brâncoveanu </w:t>
      </w:r>
      <w:r w:rsidR="00B00061" w:rsidRPr="0044768D">
        <w:rPr>
          <w:rFonts w:ascii="Times New Roman" w:hAnsi="Times New Roman" w:cs="Times New Roman"/>
          <w:b/>
          <w:bCs/>
          <w:kern w:val="20"/>
          <w:lang w:val="ro-RO"/>
        </w:rPr>
        <w:t>“.</w:t>
      </w:r>
      <w:bookmarkEnd w:id="3"/>
      <w:r w:rsidR="00B00061" w:rsidRPr="0044768D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r w:rsidR="00CD4BC7" w:rsidRPr="0044768D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bookmarkEnd w:id="2"/>
    </w:p>
    <w:p w14:paraId="1454A316" w14:textId="5160E2FD" w:rsidR="00311F90" w:rsidRPr="00AE30C5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Elaborator</w:t>
      </w:r>
      <w:r w:rsidR="00311F90" w:rsidRPr="00AE30C5">
        <w:rPr>
          <w:rFonts w:ascii="Times New Roman" w:hAnsi="Times New Roman" w:cs="Times New Roman"/>
          <w:kern w:val="20"/>
          <w:lang w:val="ro-RO"/>
        </w:rPr>
        <w:t xml:space="preserve">: </w:t>
      </w:r>
      <w:r w:rsidR="00AE30C5" w:rsidRPr="0044768D">
        <w:rPr>
          <w:rFonts w:ascii="Times New Roman" w:hAnsi="Times New Roman" w:cs="Times New Roman"/>
          <w:kern w:val="20"/>
          <w:lang w:val="ro-RO"/>
        </w:rPr>
        <w:t>S.C. AMBIENT GROUP S.R.L.</w:t>
      </w:r>
      <w:r w:rsidR="00AE30C5" w:rsidRPr="00AE30C5">
        <w:rPr>
          <w:iCs/>
        </w:rPr>
        <w:t xml:space="preserve"> </w:t>
      </w:r>
      <w:r w:rsidR="00B20086"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="00CD4BC7" w:rsidRPr="00AE30C5">
        <w:rPr>
          <w:rFonts w:ascii="Times New Roman" w:hAnsi="Times New Roman" w:cs="Times New Roman"/>
          <w:kern w:val="20"/>
          <w:lang w:val="ro-RO"/>
        </w:rPr>
        <w:t>Satu</w:t>
      </w:r>
      <w:r w:rsidR="00B20086" w:rsidRPr="00AE30C5">
        <w:rPr>
          <w:rFonts w:ascii="Times New Roman" w:hAnsi="Times New Roman" w:cs="Times New Roman"/>
          <w:kern w:val="20"/>
          <w:lang w:val="ro-RO"/>
        </w:rPr>
        <w:t xml:space="preserve"> Mare</w:t>
      </w:r>
    </w:p>
    <w:p w14:paraId="0E0136EC" w14:textId="1FEE4AEE" w:rsidR="00311F90" w:rsidRPr="00AE30C5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Proiect nr.: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2</w:t>
      </w:r>
      <w:r w:rsidR="00ED3E5C" w:rsidRPr="00AE30C5">
        <w:rPr>
          <w:rFonts w:ascii="Times New Roman" w:hAnsi="Times New Roman" w:cs="Times New Roman"/>
          <w:kern w:val="20"/>
          <w:lang w:val="ro-RO"/>
        </w:rPr>
        <w:t>7</w:t>
      </w:r>
      <w:r w:rsidR="00F826F0" w:rsidRPr="00AE30C5">
        <w:rPr>
          <w:rFonts w:ascii="Times New Roman" w:hAnsi="Times New Roman" w:cs="Times New Roman"/>
          <w:kern w:val="20"/>
          <w:lang w:val="ro-RO"/>
        </w:rPr>
        <w:t>/202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1</w:t>
      </w:r>
    </w:p>
    <w:p w14:paraId="5FA4AA7D" w14:textId="77777777" w:rsidR="00311F90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Persoana juridică achizitoare: </w:t>
      </w:r>
      <w:r w:rsidR="00BB7ED5" w:rsidRPr="00AE30C5">
        <w:rPr>
          <w:rFonts w:ascii="Times New Roman" w:hAnsi="Times New Roman" w:cs="Times New Roman"/>
          <w:kern w:val="20"/>
          <w:lang w:val="ro-RO"/>
        </w:rPr>
        <w:t>Municipiul Satu Mare</w:t>
      </w:r>
    </w:p>
    <w:p w14:paraId="4B2D6470" w14:textId="77777777" w:rsidR="00311F90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Ordonatorul principal de </w:t>
      </w:r>
      <w:r w:rsidR="003D4092" w:rsidRPr="00AE30C5">
        <w:rPr>
          <w:rFonts w:ascii="Times New Roman" w:hAnsi="Times New Roman" w:cs="Times New Roman"/>
          <w:kern w:val="20"/>
          <w:lang w:val="ro-RO"/>
        </w:rPr>
        <w:t xml:space="preserve">credite: Primarul </w:t>
      </w:r>
      <w:r w:rsidRPr="00AE30C5">
        <w:rPr>
          <w:rFonts w:ascii="Times New Roman" w:hAnsi="Times New Roman" w:cs="Times New Roman"/>
          <w:kern w:val="20"/>
          <w:lang w:val="ro-RO"/>
        </w:rPr>
        <w:t>municipiului Satu Mare,</w:t>
      </w:r>
    </w:p>
    <w:p w14:paraId="2772ED2A" w14:textId="53CF1EE2" w:rsidR="007E71EE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Amplasamentul obiectivului:</w:t>
      </w:r>
      <w:r w:rsidRPr="00AE30C5">
        <w:rPr>
          <w:rFonts w:ascii="Times New Roman" w:hAnsi="Times New Roman" w:cs="Times New Roman"/>
          <w:b/>
          <w:lang w:val="ro-RO"/>
        </w:rPr>
        <w:t xml:space="preserve"> </w:t>
      </w:r>
      <w:r w:rsidR="00F678B7" w:rsidRPr="00AE30C5">
        <w:rPr>
          <w:rFonts w:ascii="Times New Roman" w:hAnsi="Times New Roman" w:cs="Times New Roman"/>
          <w:lang w:val="ro-RO"/>
        </w:rPr>
        <w:t xml:space="preserve">municipiul Satu Mare, </w:t>
      </w:r>
      <w:r w:rsidR="00AE30C5" w:rsidRPr="00AE30C5">
        <w:rPr>
          <w:rFonts w:ascii="Times New Roman" w:hAnsi="Times New Roman" w:cs="Times New Roman"/>
          <w:lang w:val="it-IT"/>
        </w:rPr>
        <w:t>STR. C. Brâncoveanu nr. 4</w:t>
      </w:r>
    </w:p>
    <w:p w14:paraId="7F011AE1" w14:textId="77777777" w:rsidR="00A80C82" w:rsidRPr="00AE30C5" w:rsidRDefault="00A80C8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68711389" w14:textId="77777777" w:rsidR="001A774B" w:rsidRPr="00AE30C5" w:rsidRDefault="00E7078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lang w:val="ro-RO"/>
        </w:rPr>
        <w:t>Indi</w:t>
      </w:r>
      <w:r w:rsidR="00A80C82" w:rsidRPr="00AE30C5">
        <w:rPr>
          <w:rFonts w:ascii="Times New Roman" w:hAnsi="Times New Roman" w:cs="Times New Roman"/>
          <w:b/>
          <w:lang w:val="ro-RO"/>
        </w:rPr>
        <w:t xml:space="preserve">catori </w:t>
      </w:r>
      <w:r w:rsidRPr="00AE30C5">
        <w:rPr>
          <w:rFonts w:ascii="Times New Roman" w:hAnsi="Times New Roman" w:cs="Times New Roman"/>
          <w:b/>
          <w:lang w:val="ro-RO"/>
        </w:rPr>
        <w:t>Tehnico – Economici  propuşi în proiect</w:t>
      </w:r>
      <w:r w:rsidR="00311F90" w:rsidRPr="00AE30C5">
        <w:rPr>
          <w:rFonts w:ascii="Times New Roman" w:hAnsi="Times New Roman" w:cs="Times New Roman"/>
          <w:b/>
          <w:lang w:val="ro-RO"/>
        </w:rPr>
        <w:t>:</w:t>
      </w:r>
    </w:p>
    <w:p w14:paraId="1381404C" w14:textId="0F7AFD97" w:rsidR="00AE30C5" w:rsidRPr="00AE30C5" w:rsidRDefault="00311F90" w:rsidP="00AE30C5">
      <w:pPr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lang w:val="ro-RO"/>
        </w:rPr>
        <w:t>•</w:t>
      </w:r>
      <w:r w:rsidR="00B00061" w:rsidRPr="00AE30C5">
        <w:rPr>
          <w:rFonts w:ascii="Times New Roman" w:eastAsia="Calibri" w:hAnsi="Times New Roman" w:cs="Times New Roman"/>
          <w:bCs/>
          <w:iCs/>
          <w:lang w:val="ro-RO"/>
        </w:rPr>
        <w:t xml:space="preserve">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Valoarea totală a investiției:</w:t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</w:r>
      <w:r w:rsidR="00552D7E" w:rsidRPr="00552D7E">
        <w:rPr>
          <w:rFonts w:ascii="Times New Roman" w:hAnsi="Times New Roman" w:cs="Times New Roman"/>
          <w:kern w:val="20"/>
          <w:lang w:val="ro-RO"/>
        </w:rPr>
        <w:t>8.066.817,48 lei (fără TVA) /9.593.598,19 lei (cu TVA)</w:t>
      </w:r>
    </w:p>
    <w:p w14:paraId="309164C8" w14:textId="77777777" w:rsidR="00552D7E" w:rsidRPr="00552D7E" w:rsidRDefault="00AE30C5" w:rsidP="00552D7E">
      <w:pPr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din care   construcții-montaj</w:t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="00552D7E" w:rsidRPr="00552D7E">
        <w:rPr>
          <w:rFonts w:ascii="Times New Roman" w:hAnsi="Times New Roman" w:cs="Times New Roman"/>
          <w:kern w:val="20"/>
          <w:lang w:val="ro-RO"/>
        </w:rPr>
        <w:t>6.225.901,56 lei (fără TVA) /7.408.822,86 lei (cu TVA)</w:t>
      </w:r>
    </w:p>
    <w:p w14:paraId="65EC82AC" w14:textId="0F484032" w:rsidR="00997EA9" w:rsidRPr="00AE30C5" w:rsidRDefault="0001138A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Durata de realizare a </w:t>
      </w:r>
      <w:r w:rsidR="003819B2" w:rsidRPr="00AE30C5">
        <w:rPr>
          <w:rFonts w:ascii="Times New Roman" w:hAnsi="Times New Roman" w:cs="Times New Roman"/>
          <w:b/>
          <w:bCs/>
          <w:kern w:val="20"/>
          <w:lang w:val="ro-RO"/>
        </w:rPr>
        <w:t>investiției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:</w:t>
      </w:r>
      <w:r w:rsidR="001B0A4D"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12</w:t>
      </w:r>
      <w:r w:rsidR="00EA1DF5" w:rsidRPr="00AE30C5">
        <w:rPr>
          <w:rFonts w:ascii="Times New Roman" w:hAnsi="Times New Roman" w:cs="Times New Roman"/>
          <w:kern w:val="20"/>
          <w:lang w:val="ro-RO"/>
        </w:rPr>
        <w:t xml:space="preserve"> luni</w:t>
      </w:r>
    </w:p>
    <w:p w14:paraId="3D5DE50A" w14:textId="77777777" w:rsidR="00E70782" w:rsidRPr="00AE30C5" w:rsidRDefault="003819B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lang w:val="ro-RO"/>
        </w:rPr>
        <w:t>Capacități</w:t>
      </w:r>
      <w:r w:rsidR="00311F90" w:rsidRPr="00AE30C5">
        <w:rPr>
          <w:rFonts w:ascii="Times New Roman" w:hAnsi="Times New Roman" w:cs="Times New Roman"/>
          <w:b/>
          <w:lang w:val="ro-RO"/>
        </w:rPr>
        <w:t>:</w:t>
      </w:r>
    </w:p>
    <w:p w14:paraId="153F3EA5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În urma refuncţionalizării şi reabilitării propuse rezultă următoarele suprafeţe:</w:t>
      </w:r>
    </w:p>
    <w:p w14:paraId="3652E9D4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Demisol - 209,10 mp, compus din următoarele încăperi: rezervor incendiu, atelier, magazie, centrală termică, hol, laborator de informatică, sala profesorală, magazie </w:t>
      </w:r>
    </w:p>
    <w:p w14:paraId="25E13219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Parter - 351,25 mp, compus din: centrală semnalizare, clasă, clasă, magazie lapte-corn, grup social profesori, hol, grup social fete, grup social băieți, spațiu recreație</w:t>
      </w:r>
    </w:p>
    <w:p w14:paraId="4B4BB8E1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Etaj 1</w:t>
      </w:r>
      <w:r w:rsidRPr="00AE30C5">
        <w:rPr>
          <w:rFonts w:ascii="Times New Roman" w:hAnsi="Times New Roman" w:cs="Times New Roman"/>
          <w:kern w:val="20"/>
          <w:lang w:val="ro-RO"/>
        </w:rPr>
        <w:tab/>
        <w:t xml:space="preserve"> - 386,70 mp, compus din: mat. Didactic, 5 clase, magazie, hol circulație</w:t>
      </w:r>
    </w:p>
    <w:p w14:paraId="33007ABD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Etaj 2</w:t>
      </w:r>
      <w:r w:rsidRPr="00AE30C5">
        <w:rPr>
          <w:rFonts w:ascii="Times New Roman" w:hAnsi="Times New Roman" w:cs="Times New Roman"/>
          <w:kern w:val="20"/>
          <w:lang w:val="ro-RO"/>
        </w:rPr>
        <w:tab/>
        <w:t xml:space="preserve"> - 386,70 mp, compus din: 4 clase, magazine, hol circulație, spațiu recreație</w:t>
      </w:r>
    </w:p>
    <w:p w14:paraId="347166D3" w14:textId="540D420D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Aria construită desfăşurată propusă            </w:t>
      </w:r>
      <w:r w:rsidR="0044768D">
        <w:rPr>
          <w:rFonts w:ascii="Times New Roman" w:hAnsi="Times New Roman" w:cs="Times New Roman"/>
          <w:kern w:val="20"/>
          <w:lang w:val="ro-RO"/>
        </w:rPr>
        <w:t xml:space="preserve">         </w:t>
      </w:r>
      <w:r w:rsidRPr="00AE30C5">
        <w:rPr>
          <w:rFonts w:ascii="Times New Roman" w:hAnsi="Times New Roman" w:cs="Times New Roman"/>
          <w:kern w:val="20"/>
          <w:lang w:val="ro-RO"/>
        </w:rPr>
        <w:t>1.333,75 mp</w:t>
      </w:r>
    </w:p>
    <w:p w14:paraId="7D826F09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Aria utilă propusă </w:t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  <w:t>1.122,30 mp</w:t>
      </w:r>
    </w:p>
    <w:p w14:paraId="655BC9D7" w14:textId="54DE1132" w:rsidR="00835D16" w:rsidRPr="00AE30C5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• </w:t>
      </w:r>
      <w:r w:rsidR="003819B2" w:rsidRPr="00AE30C5">
        <w:rPr>
          <w:rFonts w:ascii="Times New Roman" w:hAnsi="Times New Roman" w:cs="Times New Roman"/>
          <w:b/>
          <w:kern w:val="20"/>
          <w:lang w:val="ro-RO"/>
        </w:rPr>
        <w:t>Finanțarea</w:t>
      </w: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 obiectivului: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Pr="00AE30C5">
        <w:rPr>
          <w:rFonts w:ascii="Times New Roman" w:hAnsi="Times New Roman" w:cs="Times New Roman"/>
          <w:lang w:val="ro-RO"/>
        </w:rPr>
        <w:t>Suportată</w:t>
      </w:r>
      <w:r w:rsidR="0001138A" w:rsidRPr="00AE30C5">
        <w:rPr>
          <w:rFonts w:ascii="Times New Roman" w:hAnsi="Times New Roman" w:cs="Times New Roman"/>
          <w:lang w:val="ro-RO"/>
        </w:rPr>
        <w:t xml:space="preserve"> </w:t>
      </w:r>
      <w:r w:rsidRPr="00AE30C5">
        <w:rPr>
          <w:rFonts w:ascii="Times New Roman" w:hAnsi="Times New Roman" w:cs="Times New Roman"/>
          <w:lang w:val="ro-RO"/>
        </w:rPr>
        <w:t xml:space="preserve">din </w:t>
      </w:r>
      <w:r w:rsidR="00C67DA2" w:rsidRPr="00AE30C5">
        <w:rPr>
          <w:rFonts w:ascii="Times New Roman" w:hAnsi="Times New Roman" w:cs="Times New Roman"/>
          <w:lang w:val="ro-RO"/>
        </w:rPr>
        <w:t>buget local</w:t>
      </w:r>
      <w:r w:rsidR="007339F5">
        <w:rPr>
          <w:rFonts w:ascii="Times New Roman" w:hAnsi="Times New Roman" w:cs="Times New Roman"/>
          <w:lang w:val="ro-RO"/>
        </w:rPr>
        <w:t>.</w:t>
      </w:r>
    </w:p>
    <w:p w14:paraId="0D5B29FB" w14:textId="77777777" w:rsidR="003B5B5A" w:rsidRPr="00AE30C5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D6632BC" w14:textId="77777777" w:rsidR="00311F90" w:rsidRPr="00AE30C5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lang w:val="ro-RO"/>
        </w:rPr>
      </w:pP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• Valorile nu includ T.V.A. </w:t>
      </w:r>
      <w:r w:rsidR="003819B2" w:rsidRPr="00AE30C5">
        <w:rPr>
          <w:rFonts w:ascii="Times New Roman" w:hAnsi="Times New Roman" w:cs="Times New Roman"/>
          <w:b/>
          <w:kern w:val="20"/>
          <w:lang w:val="ro-RO"/>
        </w:rPr>
        <w:t>și</w:t>
      </w: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 se vor reactualiza potrivit normelor în vigoare.</w:t>
      </w:r>
    </w:p>
    <w:p w14:paraId="48C5F7DD" w14:textId="48E285F6" w:rsidR="003B5B5A" w:rsidRDefault="00311F90" w:rsidP="00AE30C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E30C5">
        <w:rPr>
          <w:rFonts w:ascii="Times New Roman" w:hAnsi="Times New Roman" w:cs="Times New Roman"/>
          <w:lang w:val="ro-RO"/>
        </w:rPr>
        <w:t>Cota TVA va fi adaptată conform prevederilor legale în vigoare.</w:t>
      </w:r>
    </w:p>
    <w:p w14:paraId="353A0E6D" w14:textId="77777777" w:rsidR="00AE30C5" w:rsidRPr="00A80C82" w:rsidRDefault="00AE30C5" w:rsidP="00AE30C5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37D523E" w14:textId="271B295A" w:rsidR="00F2145D" w:rsidRDefault="00F2145D" w:rsidP="00F2145D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b/>
          <w:bCs/>
          <w:szCs w:val="24"/>
        </w:rPr>
        <w:t xml:space="preserve">   </w:t>
      </w:r>
      <w:r w:rsidR="00552D7E">
        <w:rPr>
          <w:b/>
          <w:bCs/>
          <w:szCs w:val="24"/>
        </w:rPr>
        <w:t xml:space="preserve">            Primar,</w:t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552D7E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552D7E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552D7E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552D7E" w:rsidRPr="00552D7E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Șef Serviciu Investiții, Gospodărire-Întreținere                   </w:t>
      </w:r>
    </w:p>
    <w:p w14:paraId="6C47D9BF" w14:textId="33BFA580" w:rsidR="0096426A" w:rsidRDefault="0096426A" w:rsidP="00F2145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552D7E" w:rsidRPr="00552D7E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ing. Szűcs Zsigmond</w:t>
      </w:r>
    </w:p>
    <w:p w14:paraId="405160D9" w14:textId="77777777" w:rsidR="00955CAC" w:rsidRPr="00F2145D" w:rsidRDefault="00955CAC" w:rsidP="00F2145D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6EEACEFA" w14:textId="67153E77" w:rsidR="00955CAC" w:rsidRPr="00955CAC" w:rsidRDefault="00955CAC" w:rsidP="00955CAC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                                                                    </w:t>
      </w:r>
      <w:r w:rsidRPr="00955CAC">
        <w:rPr>
          <w:kern w:val="2"/>
          <w14:ligatures w14:val="standardContextual"/>
        </w:rPr>
        <w:t>Vizat spre neschimbare</w:t>
      </w:r>
    </w:p>
    <w:p w14:paraId="2D482898" w14:textId="63DC429F" w:rsidR="00AE30C5" w:rsidRDefault="00955CAC" w:rsidP="00955CAC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955CAC">
        <w:rPr>
          <w:kern w:val="2"/>
          <w14:ligatures w14:val="standardContextual"/>
        </w:rPr>
        <w:t>Președinte de ședință                                                                                Secretar general</w:t>
      </w:r>
    </w:p>
    <w:p w14:paraId="2E27B7F3" w14:textId="77777777" w:rsidR="00552D7E" w:rsidRDefault="00552D7E" w:rsidP="00AE30C5">
      <w:pPr>
        <w:ind w:left="43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038A095" w14:textId="3E901FD1" w:rsidR="0096426A" w:rsidRPr="004534B5" w:rsidRDefault="00195400" w:rsidP="00552D7E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552D7E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4534B5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FBAA" w14:textId="77777777" w:rsidR="00CC66C2" w:rsidRDefault="00CC66C2" w:rsidP="00FC4AD0">
      <w:pPr>
        <w:spacing w:after="0" w:line="240" w:lineRule="auto"/>
      </w:pPr>
      <w:r>
        <w:separator/>
      </w:r>
    </w:p>
  </w:endnote>
  <w:endnote w:type="continuationSeparator" w:id="0">
    <w:p w14:paraId="52CC2D0A" w14:textId="77777777" w:rsidR="00CC66C2" w:rsidRDefault="00CC66C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A7759" w14:textId="77777777" w:rsidR="00CC66C2" w:rsidRDefault="00CC66C2" w:rsidP="00FC4AD0">
      <w:pPr>
        <w:spacing w:after="0" w:line="240" w:lineRule="auto"/>
      </w:pPr>
      <w:r>
        <w:separator/>
      </w:r>
    </w:p>
  </w:footnote>
  <w:footnote w:type="continuationSeparator" w:id="0">
    <w:p w14:paraId="6A1BB066" w14:textId="77777777" w:rsidR="00CC66C2" w:rsidRDefault="00CC66C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804482">
    <w:abstractNumId w:val="5"/>
  </w:num>
  <w:num w:numId="2" w16cid:durableId="1528987190">
    <w:abstractNumId w:val="4"/>
  </w:num>
  <w:num w:numId="3" w16cid:durableId="266735527">
    <w:abstractNumId w:val="6"/>
  </w:num>
  <w:num w:numId="4" w16cid:durableId="428935726">
    <w:abstractNumId w:val="1"/>
  </w:num>
  <w:num w:numId="5" w16cid:durableId="1436826250">
    <w:abstractNumId w:val="3"/>
  </w:num>
  <w:num w:numId="6" w16cid:durableId="502744982">
    <w:abstractNumId w:val="0"/>
  </w:num>
  <w:num w:numId="7" w16cid:durableId="620649190">
    <w:abstractNumId w:val="2"/>
  </w:num>
  <w:num w:numId="8" w16cid:durableId="240607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367D1"/>
    <w:rsid w:val="00140086"/>
    <w:rsid w:val="00175B56"/>
    <w:rsid w:val="00195400"/>
    <w:rsid w:val="001A5848"/>
    <w:rsid w:val="001A774B"/>
    <w:rsid w:val="001B0A4D"/>
    <w:rsid w:val="001B0CE1"/>
    <w:rsid w:val="001C18F3"/>
    <w:rsid w:val="001E36D6"/>
    <w:rsid w:val="001E72B6"/>
    <w:rsid w:val="001F3006"/>
    <w:rsid w:val="001F71F8"/>
    <w:rsid w:val="00201BAC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14D41"/>
    <w:rsid w:val="00420887"/>
    <w:rsid w:val="00422BE5"/>
    <w:rsid w:val="004242CF"/>
    <w:rsid w:val="0043071A"/>
    <w:rsid w:val="004401AF"/>
    <w:rsid w:val="00442BF9"/>
    <w:rsid w:val="0044768D"/>
    <w:rsid w:val="00451E3C"/>
    <w:rsid w:val="004534B5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16D13"/>
    <w:rsid w:val="00521851"/>
    <w:rsid w:val="00535A9A"/>
    <w:rsid w:val="00536031"/>
    <w:rsid w:val="00545E3C"/>
    <w:rsid w:val="00552D7E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83A8F"/>
    <w:rsid w:val="006B00DB"/>
    <w:rsid w:val="006B2A9A"/>
    <w:rsid w:val="006B434E"/>
    <w:rsid w:val="006C78A5"/>
    <w:rsid w:val="006D68D0"/>
    <w:rsid w:val="007101FD"/>
    <w:rsid w:val="007202F3"/>
    <w:rsid w:val="0072702E"/>
    <w:rsid w:val="0073077E"/>
    <w:rsid w:val="0073395D"/>
    <w:rsid w:val="007339F5"/>
    <w:rsid w:val="007375A2"/>
    <w:rsid w:val="0074297B"/>
    <w:rsid w:val="0076204E"/>
    <w:rsid w:val="00773AB7"/>
    <w:rsid w:val="00773F4E"/>
    <w:rsid w:val="0077546C"/>
    <w:rsid w:val="00786526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5CAC"/>
    <w:rsid w:val="0095775B"/>
    <w:rsid w:val="00957E37"/>
    <w:rsid w:val="00963CE7"/>
    <w:rsid w:val="0096426A"/>
    <w:rsid w:val="00992855"/>
    <w:rsid w:val="00997EA9"/>
    <w:rsid w:val="009A35E8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0C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2D89"/>
    <w:rsid w:val="00B93387"/>
    <w:rsid w:val="00B935DA"/>
    <w:rsid w:val="00BA1FD5"/>
    <w:rsid w:val="00BB7ED5"/>
    <w:rsid w:val="00C12F5D"/>
    <w:rsid w:val="00C1792E"/>
    <w:rsid w:val="00C31A67"/>
    <w:rsid w:val="00C40938"/>
    <w:rsid w:val="00C42E45"/>
    <w:rsid w:val="00C61768"/>
    <w:rsid w:val="00C67DA2"/>
    <w:rsid w:val="00C76255"/>
    <w:rsid w:val="00C76751"/>
    <w:rsid w:val="00C80136"/>
    <w:rsid w:val="00C82FCE"/>
    <w:rsid w:val="00C93F3E"/>
    <w:rsid w:val="00C96524"/>
    <w:rsid w:val="00C96F44"/>
    <w:rsid w:val="00CB7DF9"/>
    <w:rsid w:val="00CC5DE9"/>
    <w:rsid w:val="00CC66C2"/>
    <w:rsid w:val="00CD3497"/>
    <w:rsid w:val="00CD4BC7"/>
    <w:rsid w:val="00CE0468"/>
    <w:rsid w:val="00CE18FF"/>
    <w:rsid w:val="00CE3577"/>
    <w:rsid w:val="00CE6B6F"/>
    <w:rsid w:val="00D14A3D"/>
    <w:rsid w:val="00D41B3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D3343"/>
    <w:rsid w:val="00DE33FF"/>
    <w:rsid w:val="00E01FDF"/>
    <w:rsid w:val="00E11FB6"/>
    <w:rsid w:val="00E13748"/>
    <w:rsid w:val="00E1430E"/>
    <w:rsid w:val="00E150DB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3E5C"/>
    <w:rsid w:val="00ED56BC"/>
    <w:rsid w:val="00EF012E"/>
    <w:rsid w:val="00EF22A8"/>
    <w:rsid w:val="00EF5DD6"/>
    <w:rsid w:val="00EF6CFA"/>
    <w:rsid w:val="00F11302"/>
    <w:rsid w:val="00F12E81"/>
    <w:rsid w:val="00F2145D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EC8F5-2AFC-4DA6-BF10-8E6F12D1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25</cp:revision>
  <cp:lastPrinted>2022-04-26T12:33:00Z</cp:lastPrinted>
  <dcterms:created xsi:type="dcterms:W3CDTF">2022-01-18T07:59:00Z</dcterms:created>
  <dcterms:modified xsi:type="dcterms:W3CDTF">2025-03-03T07:13:00Z</dcterms:modified>
</cp:coreProperties>
</file>