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C73BD" w14:textId="108A9162" w:rsidR="00CC7561" w:rsidRPr="000C5E59" w:rsidRDefault="000C5E59" w:rsidP="000C5E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C5E59">
        <w:rPr>
          <w:rFonts w:ascii="Times New Roman" w:hAnsi="Times New Roman" w:cs="Times New Roman"/>
          <w:sz w:val="28"/>
          <w:szCs w:val="28"/>
          <w:lang w:val="ro-RO"/>
        </w:rPr>
        <w:t>Direcția Patrimoniu</w:t>
      </w:r>
    </w:p>
    <w:p w14:paraId="7E65373C" w14:textId="4D8F6D3C" w:rsidR="000C5E59" w:rsidRPr="000C5E59" w:rsidRDefault="000C5E59" w:rsidP="000C5E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C5E59">
        <w:rPr>
          <w:rFonts w:ascii="Times New Roman" w:hAnsi="Times New Roman" w:cs="Times New Roman"/>
          <w:sz w:val="28"/>
          <w:szCs w:val="28"/>
          <w:lang w:val="ro-RO"/>
        </w:rPr>
        <w:t>Serviciul Patrimoniu Concesionări, Închirieri</w:t>
      </w:r>
    </w:p>
    <w:p w14:paraId="4BD1D1DC" w14:textId="223AD88C" w:rsidR="000C5E59" w:rsidRDefault="000C5E59" w:rsidP="000C5E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C5E59">
        <w:rPr>
          <w:rFonts w:ascii="Times New Roman" w:hAnsi="Times New Roman" w:cs="Times New Roman"/>
          <w:sz w:val="28"/>
          <w:szCs w:val="28"/>
          <w:lang w:val="ro-RO"/>
        </w:rPr>
        <w:t>Anexa la HCL nr.</w:t>
      </w:r>
      <w:r w:rsidR="001F2A11">
        <w:rPr>
          <w:rFonts w:ascii="Times New Roman" w:hAnsi="Times New Roman" w:cs="Times New Roman"/>
          <w:sz w:val="28"/>
          <w:szCs w:val="28"/>
          <w:lang w:val="ro-RO"/>
        </w:rPr>
        <w:t>136/29.05.2025</w:t>
      </w:r>
    </w:p>
    <w:p w14:paraId="2B471F0A" w14:textId="77777777" w:rsidR="000C5E59" w:rsidRDefault="000C5E59" w:rsidP="000C5E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2D6289D9" w14:textId="77777777" w:rsidR="000C5E59" w:rsidRDefault="000C5E59" w:rsidP="000C5E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4C1311F2" w14:textId="77777777" w:rsidR="000C5E59" w:rsidRDefault="000C5E59" w:rsidP="000C5E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432B076A" w14:textId="1485A428" w:rsidR="000C5E59" w:rsidRPr="00EE7323" w:rsidRDefault="000C5E59" w:rsidP="000C5E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  <w:r w:rsidRPr="00EE732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Spațiile  în </w:t>
      </w:r>
      <w:r w:rsidR="00EE7323" w:rsidRPr="00EE732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suprafață totală de 181,30 mp </w:t>
      </w:r>
      <w:r w:rsidR="00D72E6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din imobilul situat în Municipiul Satu Mare, Str. </w:t>
      </w:r>
      <w:proofErr w:type="spellStart"/>
      <w:r w:rsidR="00594C26" w:rsidRPr="00594C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Petőfi</w:t>
      </w:r>
      <w:proofErr w:type="spellEnd"/>
      <w:r w:rsidR="00594C26" w:rsidRPr="00594C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94C26" w:rsidRPr="00594C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Sándor</w:t>
      </w:r>
      <w:proofErr w:type="spellEnd"/>
      <w:r w:rsidR="00594C26" w:rsidRPr="00594C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nr.47</w:t>
      </w:r>
      <w:r w:rsidR="00594C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D72E6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EE7323">
        <w:rPr>
          <w:rFonts w:ascii="Times New Roman" w:hAnsi="Times New Roman" w:cs="Times New Roman"/>
          <w:b/>
          <w:bCs/>
          <w:sz w:val="28"/>
          <w:szCs w:val="28"/>
          <w:lang w:val="ro-RO"/>
        </w:rPr>
        <w:t>date în administrare</w:t>
      </w:r>
      <w:r w:rsidR="00D72E65"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</w:p>
    <w:p w14:paraId="0CF31C61" w14:textId="37FB10DE" w:rsidR="00EE7323" w:rsidRPr="00EE7323" w:rsidRDefault="00EE7323" w:rsidP="000C5E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E732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Poliției Locale Satu Mare </w:t>
      </w:r>
    </w:p>
    <w:p w14:paraId="11300F80" w14:textId="77777777" w:rsidR="00EE7323" w:rsidRPr="00EE7323" w:rsidRDefault="00EE7323" w:rsidP="000C5E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DB67893" w14:textId="77777777" w:rsidR="00EE7323" w:rsidRDefault="00EE7323" w:rsidP="000C5E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799373B5" w14:textId="77777777" w:rsidR="00EE7323" w:rsidRDefault="00EE7323" w:rsidP="000C5E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0825781F" w14:textId="77777777" w:rsidR="00EE7323" w:rsidRDefault="00EE7323" w:rsidP="000C5E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19DFBBF7" w14:textId="626A2C6A" w:rsidR="00EE7323" w:rsidRDefault="00EE7323" w:rsidP="00EE73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Birou  Su= 24,29 mp</w:t>
      </w:r>
    </w:p>
    <w:p w14:paraId="36BAC3F1" w14:textId="2C0BCE74" w:rsidR="00EE7323" w:rsidRDefault="00EE7323" w:rsidP="00EE73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Birou  Su= 21,22 mp</w:t>
      </w:r>
    </w:p>
    <w:p w14:paraId="6F9863DF" w14:textId="054C9885" w:rsidR="00EE7323" w:rsidRDefault="00EE7323" w:rsidP="00EE73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Birou  Su= 30,01 mp</w:t>
      </w:r>
    </w:p>
    <w:p w14:paraId="6A611CC3" w14:textId="3A4B6069" w:rsidR="00EE7323" w:rsidRDefault="00EE7323" w:rsidP="00EE73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Birou  Su= 14,45 mp</w:t>
      </w:r>
    </w:p>
    <w:p w14:paraId="3A180061" w14:textId="387D9596" w:rsidR="00EE7323" w:rsidRDefault="00EE7323" w:rsidP="00EE73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Birou  Su= 42,13 mp</w:t>
      </w:r>
    </w:p>
    <w:p w14:paraId="708F403B" w14:textId="42E0B649" w:rsidR="00EE7323" w:rsidRDefault="00EE7323" w:rsidP="00EE73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Birou  Su= 49,20 mp </w:t>
      </w:r>
    </w:p>
    <w:p w14:paraId="2DA781AC" w14:textId="77777777" w:rsidR="00EE7323" w:rsidRDefault="00EE7323" w:rsidP="00EE732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748617A0" w14:textId="77777777" w:rsidR="00EE7323" w:rsidRDefault="00EE7323" w:rsidP="00EE732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17BC824D" w14:textId="77777777" w:rsidR="00EE7323" w:rsidRDefault="00EE7323" w:rsidP="00EE732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5971E2E3" w14:textId="77777777" w:rsidR="00EE7323" w:rsidRDefault="00EE7323" w:rsidP="00EE732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5E76E190" w14:textId="77777777" w:rsidR="00EE7323" w:rsidRDefault="00EE7323" w:rsidP="00EE732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654D46E9" w14:textId="77777777" w:rsidR="00EE7323" w:rsidRDefault="00EE7323" w:rsidP="00EE732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7A64FFB9" w14:textId="390360CD" w:rsidR="00EE7323" w:rsidRDefault="00EE7323" w:rsidP="00EE732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2348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Întocmit                                           Șef Serviciu </w:t>
      </w:r>
    </w:p>
    <w:p w14:paraId="3E200FD5" w14:textId="01368BAD" w:rsidR="00EE7323" w:rsidRDefault="00923488" w:rsidP="00EE732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Vandici Anca </w:t>
      </w:r>
      <w:r w:rsidR="00EE7323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Faur Mihaela </w:t>
      </w:r>
    </w:p>
    <w:p w14:paraId="24990F71" w14:textId="1EF2203F" w:rsidR="00C279C0" w:rsidRDefault="00C279C0" w:rsidP="00EE732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49CBC6B9" w14:textId="29938163" w:rsidR="00C279C0" w:rsidRDefault="00C279C0" w:rsidP="00EE732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1AD76A6A" w14:textId="551A27DE" w:rsidR="00C279C0" w:rsidRDefault="00C279C0" w:rsidP="00EE732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677854CD" w14:textId="0E5A1E8F" w:rsidR="00C279C0" w:rsidRDefault="00C279C0" w:rsidP="00EE732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3252FE82" w14:textId="2B088A56" w:rsidR="00C279C0" w:rsidRDefault="00C279C0" w:rsidP="00EE732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Vizat spre neschimbare</w:t>
      </w:r>
    </w:p>
    <w:p w14:paraId="01AFCF80" w14:textId="50B81533" w:rsidR="00C279C0" w:rsidRDefault="00C279C0" w:rsidP="00EE732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41122C1B" w14:textId="7132EBD6" w:rsidR="00C279C0" w:rsidRDefault="00C279C0" w:rsidP="00EE732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498E5D63" w14:textId="19A979F1" w:rsidR="00C279C0" w:rsidRPr="00EE7323" w:rsidRDefault="00C279C0" w:rsidP="00EE732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Pre;edinte de ședință                                                        Secreta general</w:t>
      </w:r>
    </w:p>
    <w:sectPr w:rsidR="00C279C0" w:rsidRPr="00EE7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7CED"/>
    <w:multiLevelType w:val="hybridMultilevel"/>
    <w:tmpl w:val="CB7A9D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E8"/>
    <w:rsid w:val="00034C19"/>
    <w:rsid w:val="000C5E59"/>
    <w:rsid w:val="001F2A11"/>
    <w:rsid w:val="0052420D"/>
    <w:rsid w:val="00594C26"/>
    <w:rsid w:val="00641A19"/>
    <w:rsid w:val="007729B1"/>
    <w:rsid w:val="008E7B26"/>
    <w:rsid w:val="00923488"/>
    <w:rsid w:val="00A25AB9"/>
    <w:rsid w:val="00C04EF3"/>
    <w:rsid w:val="00C279C0"/>
    <w:rsid w:val="00CC7561"/>
    <w:rsid w:val="00D72E65"/>
    <w:rsid w:val="00E00DE8"/>
    <w:rsid w:val="00EE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9999"/>
  <w15:chartTrackingRefBased/>
  <w15:docId w15:val="{29EE5351-E825-49AB-BDAD-9A9FAC2F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D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D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D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D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D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D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D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D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D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D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D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D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D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D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D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D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D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D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D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D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D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8</cp:revision>
  <dcterms:created xsi:type="dcterms:W3CDTF">2025-05-20T05:48:00Z</dcterms:created>
  <dcterms:modified xsi:type="dcterms:W3CDTF">2025-06-02T04:41:00Z</dcterms:modified>
</cp:coreProperties>
</file>