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D553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AECFE03" w14:textId="78E62F80" w:rsidR="00BC272C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4D83E792" w14:textId="7AA0D489" w:rsidR="0070056E" w:rsidRPr="00886771" w:rsidRDefault="0070056E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Anexa nr. 4 la HCL nr</w:t>
      </w:r>
      <w:r w:rsidR="00D05396">
        <w:rPr>
          <w:b/>
          <w:bCs/>
          <w:sz w:val="28"/>
          <w:szCs w:val="28"/>
          <w:lang w:val="ro-RO"/>
        </w:rPr>
        <w:t>. 209/27.06.2024</w:t>
      </w:r>
    </w:p>
    <w:p w14:paraId="5857983D" w14:textId="77777777" w:rsidR="0070056E" w:rsidRPr="00886771" w:rsidRDefault="0070056E" w:rsidP="00DF324B">
      <w:pPr>
        <w:rPr>
          <w:sz w:val="28"/>
          <w:szCs w:val="28"/>
          <w:lang w:val="ro-RO"/>
        </w:rPr>
      </w:pPr>
    </w:p>
    <w:p w14:paraId="337851F3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29EC9F6F" w14:textId="069A3BD1" w:rsidR="0070056E" w:rsidRPr="000E089C" w:rsidRDefault="0070056E" w:rsidP="00BC272C">
      <w:pPr>
        <w:jc w:val="center"/>
        <w:rPr>
          <w:b/>
          <w:bCs/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Descrierea obiectivului de investiție: ,,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rutier -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componentele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: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stații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intersecții</w:t>
      </w:r>
      <w:r w:rsidRPr="000E089C">
        <w:rPr>
          <w:b/>
          <w:bCs/>
          <w:sz w:val="28"/>
          <w:szCs w:val="28"/>
          <w:lang w:val="ro-RO"/>
        </w:rPr>
        <w:t>” – LOT 2</w:t>
      </w:r>
    </w:p>
    <w:p w14:paraId="61F2DBE7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3ED937A7" w14:textId="77777777" w:rsidR="0070056E" w:rsidRPr="000E089C" w:rsidRDefault="0070056E" w:rsidP="00DF324B">
      <w:pPr>
        <w:jc w:val="both"/>
        <w:rPr>
          <w:rStyle w:val="slitbdy"/>
          <w:b/>
          <w:bCs/>
          <w:sz w:val="28"/>
          <w:szCs w:val="28"/>
          <w:lang w:val="ro-RO"/>
        </w:rPr>
      </w:pPr>
      <w:r w:rsidRPr="000E089C">
        <w:rPr>
          <w:rStyle w:val="slitbdy"/>
          <w:b/>
          <w:bCs/>
          <w:sz w:val="28"/>
          <w:szCs w:val="28"/>
          <w:lang w:val="ro-RO"/>
        </w:rPr>
        <w:t xml:space="preserve">Sistem de monitorizare a traficului rutier în municipiul Satu Mare. </w:t>
      </w:r>
    </w:p>
    <w:p w14:paraId="2E38D5E4" w14:textId="77777777" w:rsidR="0070056E" w:rsidRPr="000E089C" w:rsidRDefault="0070056E" w:rsidP="00DF324B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D539D6E" w14:textId="0ABE96FD" w:rsidR="00EB7897" w:rsidRPr="00886771" w:rsidRDefault="00EB7897" w:rsidP="00DF324B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 w:rsidRPr="00886771">
        <w:rPr>
          <w:rFonts w:eastAsiaTheme="minorHAnsi"/>
          <w:sz w:val="28"/>
          <w:szCs w:val="28"/>
          <w:lang w:val="ro-RO"/>
        </w:rPr>
        <w:t>Investiția propusă are scopul de a contribui la următoarele obiective generale:</w:t>
      </w:r>
    </w:p>
    <w:p w14:paraId="6313A33C" w14:textId="77777777" w:rsidR="00886771" w:rsidRPr="00886771" w:rsidRDefault="00886771" w:rsidP="00DF324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</w:p>
    <w:p w14:paraId="1BCB6BEA" w14:textId="77777777" w:rsidR="00EB7897" w:rsidRPr="000E089C" w:rsidRDefault="00EB7897" w:rsidP="00DF324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r w:rsidRPr="000E089C">
        <w:rPr>
          <w:rFonts w:eastAsiaTheme="minorHAnsi"/>
          <w:b/>
          <w:bCs/>
          <w:sz w:val="28"/>
          <w:szCs w:val="28"/>
          <w:lang w:val="ro-RO"/>
        </w:rPr>
        <w:t>Siguranță și securitate:</w:t>
      </w:r>
    </w:p>
    <w:p w14:paraId="6B94B7B2" w14:textId="467195C6" w:rsidR="00EB7897" w:rsidRPr="000E089C" w:rsidRDefault="00EB7897" w:rsidP="00DF324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bookmarkStart w:id="0" w:name="_Hlk169604340"/>
      <w:r w:rsidRPr="000E089C">
        <w:rPr>
          <w:rFonts w:eastAsiaTheme="minorHAnsi"/>
          <w:sz w:val="28"/>
          <w:szCs w:val="28"/>
          <w:lang w:val="ro-RO"/>
        </w:rPr>
        <w:t>Reducerea numărului de accidente și creșterea siguranței rutiere pentru toți participanții la trafic: conducători auto, bicicliști, pietoni;</w:t>
      </w:r>
    </w:p>
    <w:p w14:paraId="249468B6" w14:textId="74ED7B6E" w:rsidR="00EB7897" w:rsidRPr="000E089C" w:rsidRDefault="00EB7897" w:rsidP="00DF324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Impunerea respectării reglementărilor de circulație pe raza de intervenție a proiectului</w:t>
      </w:r>
      <w:bookmarkEnd w:id="0"/>
      <w:r w:rsidRPr="000E089C">
        <w:rPr>
          <w:rFonts w:eastAsiaTheme="minorHAnsi"/>
          <w:sz w:val="28"/>
          <w:szCs w:val="28"/>
          <w:lang w:val="ro-RO"/>
        </w:rPr>
        <w:t>.</w:t>
      </w:r>
    </w:p>
    <w:p w14:paraId="6C81E149" w14:textId="77777777" w:rsidR="00EB7897" w:rsidRPr="000E089C" w:rsidRDefault="00EB7897" w:rsidP="00DF324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r w:rsidRPr="000E089C">
        <w:rPr>
          <w:rFonts w:eastAsiaTheme="minorHAnsi"/>
          <w:b/>
          <w:bCs/>
          <w:sz w:val="28"/>
          <w:szCs w:val="28"/>
          <w:lang w:val="ro-RO"/>
        </w:rPr>
        <w:t>Eficiență economică:</w:t>
      </w:r>
    </w:p>
    <w:p w14:paraId="77582935" w14:textId="686E3224" w:rsidR="00EB7897" w:rsidRPr="000E089C" w:rsidRDefault="00EB7897" w:rsidP="00DF324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Eficientizarea transportului public </w:t>
      </w:r>
      <w:bookmarkStart w:id="1" w:name="_Hlk169604452"/>
      <w:r w:rsidRPr="000E089C">
        <w:rPr>
          <w:rFonts w:eastAsiaTheme="minorHAnsi"/>
          <w:sz w:val="28"/>
          <w:szCs w:val="28"/>
          <w:lang w:val="ro-RO"/>
        </w:rPr>
        <w:t>prin reducerea timpilor de călătorie și a consumului de combustibil</w:t>
      </w:r>
      <w:bookmarkEnd w:id="1"/>
      <w:r w:rsidRPr="000E089C">
        <w:rPr>
          <w:rFonts w:eastAsiaTheme="minorHAnsi"/>
          <w:sz w:val="28"/>
          <w:szCs w:val="28"/>
          <w:lang w:val="ro-RO"/>
        </w:rPr>
        <w:t>, precum și prin creșterea numărului de utilizatori;</w:t>
      </w:r>
    </w:p>
    <w:p w14:paraId="6D3CAC6C" w14:textId="284904EB" w:rsidR="00EB7897" w:rsidRPr="000E089C" w:rsidRDefault="00EB7897" w:rsidP="00DF324B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bookmarkStart w:id="2" w:name="_Hlk169604667"/>
      <w:r w:rsidRPr="000E089C">
        <w:rPr>
          <w:rFonts w:eastAsiaTheme="minorHAnsi"/>
          <w:sz w:val="28"/>
          <w:szCs w:val="28"/>
          <w:lang w:val="ro-RO"/>
        </w:rPr>
        <w:t>Creșterea atractivității transportului public și a procentului de utilizare a acestui mod de transport, în cadrul distribuției modale a deplasărilor</w:t>
      </w:r>
      <w:bookmarkEnd w:id="2"/>
      <w:r w:rsidRPr="000E089C">
        <w:rPr>
          <w:rFonts w:eastAsiaTheme="minorHAnsi"/>
          <w:sz w:val="28"/>
          <w:szCs w:val="28"/>
          <w:lang w:val="ro-RO"/>
        </w:rPr>
        <w:t>;</w:t>
      </w:r>
    </w:p>
    <w:p w14:paraId="2CE65E4C" w14:textId="78F3EBF6" w:rsidR="00EB7897" w:rsidRPr="000E089C" w:rsidRDefault="00EB7897" w:rsidP="00DF324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bookmarkStart w:id="3" w:name="_Hlk169604724"/>
      <w:r w:rsidRPr="000E089C">
        <w:rPr>
          <w:rFonts w:eastAsiaTheme="minorHAnsi"/>
          <w:sz w:val="28"/>
          <w:szCs w:val="28"/>
          <w:lang w:val="ro-RO"/>
        </w:rPr>
        <w:t>Reducerea duratei de deplasare și inclusiv a costurilor implicate pentru deplasările cu vehiculul</w:t>
      </w:r>
      <w:bookmarkEnd w:id="3"/>
      <w:r w:rsidRPr="000E089C">
        <w:rPr>
          <w:rFonts w:eastAsiaTheme="minorHAnsi"/>
          <w:sz w:val="28"/>
          <w:szCs w:val="28"/>
          <w:lang w:val="ro-RO"/>
        </w:rPr>
        <w:t>.</w:t>
      </w:r>
    </w:p>
    <w:p w14:paraId="1CBC499A" w14:textId="77777777" w:rsidR="00EB7897" w:rsidRPr="000E089C" w:rsidRDefault="00EB7897" w:rsidP="00DF324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bookmarkStart w:id="4" w:name="_Hlk169604751"/>
      <w:r w:rsidRPr="000E089C">
        <w:rPr>
          <w:rFonts w:eastAsiaTheme="minorHAnsi"/>
          <w:b/>
          <w:bCs/>
          <w:sz w:val="28"/>
          <w:szCs w:val="28"/>
          <w:lang w:val="ro-RO"/>
        </w:rPr>
        <w:t>Mediu</w:t>
      </w:r>
    </w:p>
    <w:p w14:paraId="7E605110" w14:textId="2CD023CC" w:rsidR="00EB7897" w:rsidRPr="000E089C" w:rsidRDefault="00EB7897" w:rsidP="00DF324B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Reducerea emisiilor GES, prin reducerea congestiilor de circulație;</w:t>
      </w:r>
    </w:p>
    <w:p w14:paraId="5012D4E3" w14:textId="67698479" w:rsidR="00EB7897" w:rsidRPr="000E089C" w:rsidRDefault="00EB7897" w:rsidP="00DF324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Reducerea poluării, inclusiv a celei sonore, datorate traficului urban</w:t>
      </w:r>
      <w:bookmarkEnd w:id="4"/>
      <w:r w:rsidRPr="000E089C">
        <w:rPr>
          <w:rFonts w:eastAsiaTheme="minorHAnsi"/>
          <w:sz w:val="28"/>
          <w:szCs w:val="28"/>
          <w:lang w:val="ro-RO"/>
        </w:rPr>
        <w:t>.</w:t>
      </w:r>
    </w:p>
    <w:p w14:paraId="7D7DEEE3" w14:textId="77777777" w:rsidR="00EB7897" w:rsidRPr="000E089C" w:rsidRDefault="00EB7897" w:rsidP="00DF324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- </w:t>
      </w:r>
      <w:r w:rsidRPr="000E089C">
        <w:rPr>
          <w:rFonts w:eastAsiaTheme="minorHAnsi"/>
          <w:b/>
          <w:bCs/>
          <w:sz w:val="28"/>
          <w:szCs w:val="28"/>
          <w:lang w:val="ro-RO"/>
        </w:rPr>
        <w:t>Calitatea mediului urban</w:t>
      </w:r>
    </w:p>
    <w:p w14:paraId="0A264FE7" w14:textId="0091FA92" w:rsidR="00EB7897" w:rsidRPr="000E089C" w:rsidRDefault="00EB7897" w:rsidP="00DF324B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Creșterea gradului de accesibilitate al cetățenilor la punctele de interes din zona de influență a proiectului;</w:t>
      </w:r>
    </w:p>
    <w:p w14:paraId="22E13792" w14:textId="006BCC1C" w:rsidR="00EB7897" w:rsidRPr="000E089C" w:rsidRDefault="00EB7897" w:rsidP="00DF324B">
      <w:pPr>
        <w:pStyle w:val="ListParagraph"/>
        <w:numPr>
          <w:ilvl w:val="0"/>
          <w:numId w:val="27"/>
        </w:numPr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Creșterea calității vieții cetățenilor Municipiului Satu Mare.</w:t>
      </w:r>
    </w:p>
    <w:p w14:paraId="0AC643D8" w14:textId="77777777" w:rsidR="00EB7897" w:rsidRPr="000E089C" w:rsidRDefault="00EB7897" w:rsidP="00DF324B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3DD6596D" w14:textId="77777777" w:rsidR="001C0031" w:rsidRPr="000E089C" w:rsidRDefault="001C0031" w:rsidP="00DF32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0E089C">
        <w:rPr>
          <w:rFonts w:eastAsiaTheme="minorHAnsi"/>
          <w:b/>
          <w:bCs/>
          <w:sz w:val="28"/>
          <w:szCs w:val="28"/>
          <w:lang w:val="ro-RO"/>
        </w:rPr>
        <w:t>Prin proiect sunt propuse următoarele intervenții:</w:t>
      </w:r>
    </w:p>
    <w:p w14:paraId="7ABBB080" w14:textId="2F1775BA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Înlocuirea/modernizarea echipamentelor din intersec</w:t>
      </w:r>
      <w:r w:rsidR="00811AB3" w:rsidRPr="000E089C">
        <w:rPr>
          <w:rFonts w:eastAsiaTheme="minorHAnsi"/>
          <w:sz w:val="28"/>
          <w:szCs w:val="28"/>
          <w:lang w:val="ro-RO"/>
        </w:rPr>
        <w:t>ț</w:t>
      </w:r>
      <w:r w:rsidRPr="000E089C">
        <w:rPr>
          <w:rFonts w:eastAsiaTheme="minorHAnsi"/>
          <w:sz w:val="28"/>
          <w:szCs w:val="28"/>
          <w:lang w:val="ro-RO"/>
        </w:rPr>
        <w:t>iile și trecerile de pietoni semaforizate incluse în proiect, după caz;</w:t>
      </w:r>
    </w:p>
    <w:p w14:paraId="0D6F05AE" w14:textId="198E7530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Implementarea de noi intersec</w:t>
      </w:r>
      <w:r w:rsidR="00811AB3" w:rsidRPr="000E089C">
        <w:rPr>
          <w:rFonts w:eastAsiaTheme="minorHAnsi"/>
          <w:sz w:val="28"/>
          <w:szCs w:val="28"/>
          <w:lang w:val="ro-RO"/>
        </w:rPr>
        <w:t>ț</w:t>
      </w:r>
      <w:r w:rsidRPr="000E089C">
        <w:rPr>
          <w:rFonts w:eastAsiaTheme="minorHAnsi"/>
          <w:sz w:val="28"/>
          <w:szCs w:val="28"/>
          <w:lang w:val="ro-RO"/>
        </w:rPr>
        <w:t>ii și treceri de pietoni semaforizate;</w:t>
      </w:r>
    </w:p>
    <w:p w14:paraId="782F4497" w14:textId="3D008E30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Implementarea sistemului de asigurare a priorității pentru vehiculele de transport public în loca</w:t>
      </w:r>
      <w:r w:rsidR="00811AB3" w:rsidRPr="000E089C">
        <w:rPr>
          <w:rFonts w:eastAsiaTheme="minorHAnsi"/>
          <w:sz w:val="28"/>
          <w:szCs w:val="28"/>
          <w:lang w:val="ro-RO"/>
        </w:rPr>
        <w:t>ț</w:t>
      </w:r>
      <w:r w:rsidRPr="000E089C">
        <w:rPr>
          <w:rFonts w:eastAsiaTheme="minorHAnsi"/>
          <w:sz w:val="28"/>
          <w:szCs w:val="28"/>
          <w:lang w:val="ro-RO"/>
        </w:rPr>
        <w:t>iile semaforizate;</w:t>
      </w:r>
    </w:p>
    <w:p w14:paraId="3B5A1EAF" w14:textId="5BACDCB2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Implementarea sistemului de camere video de monitorizare în toate intersecțiile și trecerile de pietoni semaforizate incluse în sistem;</w:t>
      </w:r>
    </w:p>
    <w:p w14:paraId="49BD4108" w14:textId="28FF6CB8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Implementarea panourilor VMS și a camerelor LPR în 5 loca</w:t>
      </w:r>
      <w:r w:rsidR="00811AB3" w:rsidRPr="000E089C">
        <w:rPr>
          <w:rFonts w:eastAsiaTheme="minorHAnsi"/>
          <w:sz w:val="28"/>
          <w:szCs w:val="28"/>
          <w:lang w:val="ro-RO"/>
        </w:rPr>
        <w:t>ț</w:t>
      </w:r>
      <w:r w:rsidRPr="000E089C">
        <w:rPr>
          <w:rFonts w:eastAsiaTheme="minorHAnsi"/>
          <w:sz w:val="28"/>
          <w:szCs w:val="28"/>
          <w:lang w:val="ro-RO"/>
        </w:rPr>
        <w:t>ii, la principalele intrări/ieșiri din municipiu;</w:t>
      </w:r>
    </w:p>
    <w:p w14:paraId="23E5A772" w14:textId="4EF840D3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Implementare sistem c</w:t>
      </w:r>
      <w:r w:rsidR="004144BF" w:rsidRPr="000E089C">
        <w:rPr>
          <w:rFonts w:eastAsiaTheme="minorHAnsi"/>
          <w:sz w:val="28"/>
          <w:szCs w:val="28"/>
          <w:lang w:val="ro-RO"/>
        </w:rPr>
        <w:t>â</w:t>
      </w:r>
      <w:r w:rsidRPr="000E089C">
        <w:rPr>
          <w:rFonts w:eastAsiaTheme="minorHAnsi"/>
          <w:sz w:val="28"/>
          <w:szCs w:val="28"/>
          <w:lang w:val="ro-RO"/>
        </w:rPr>
        <w:t>nt</w:t>
      </w:r>
      <w:r w:rsidR="004144BF" w:rsidRPr="000E089C">
        <w:rPr>
          <w:rFonts w:eastAsiaTheme="minorHAnsi"/>
          <w:sz w:val="28"/>
          <w:szCs w:val="28"/>
          <w:lang w:val="ro-RO"/>
        </w:rPr>
        <w:t>ă</w:t>
      </w:r>
      <w:r w:rsidRPr="000E089C">
        <w:rPr>
          <w:rFonts w:eastAsiaTheme="minorHAnsi"/>
          <w:sz w:val="28"/>
          <w:szCs w:val="28"/>
          <w:lang w:val="ro-RO"/>
        </w:rPr>
        <w:t xml:space="preserve">rire </w:t>
      </w:r>
      <w:r w:rsidR="004144BF" w:rsidRPr="000E089C">
        <w:rPr>
          <w:rFonts w:eastAsiaTheme="minorHAnsi"/>
          <w:sz w:val="28"/>
          <w:szCs w:val="28"/>
          <w:lang w:val="ro-RO"/>
        </w:rPr>
        <w:t>î</w:t>
      </w:r>
      <w:r w:rsidRPr="000E089C">
        <w:rPr>
          <w:rFonts w:eastAsiaTheme="minorHAnsi"/>
          <w:sz w:val="28"/>
          <w:szCs w:val="28"/>
          <w:lang w:val="ro-RO"/>
        </w:rPr>
        <w:t>n mi</w:t>
      </w:r>
      <w:r w:rsidR="004144BF" w:rsidRPr="000E089C">
        <w:rPr>
          <w:rFonts w:eastAsiaTheme="minorHAnsi"/>
          <w:sz w:val="28"/>
          <w:szCs w:val="28"/>
          <w:lang w:val="ro-RO"/>
        </w:rPr>
        <w:t>ș</w:t>
      </w:r>
      <w:r w:rsidRPr="000E089C">
        <w:rPr>
          <w:rFonts w:eastAsiaTheme="minorHAnsi"/>
          <w:sz w:val="28"/>
          <w:szCs w:val="28"/>
          <w:lang w:val="ro-RO"/>
        </w:rPr>
        <w:t>care în 5 loca</w:t>
      </w:r>
      <w:r w:rsidR="00811AB3" w:rsidRPr="000E089C">
        <w:rPr>
          <w:rFonts w:eastAsiaTheme="minorHAnsi"/>
          <w:sz w:val="28"/>
          <w:szCs w:val="28"/>
          <w:lang w:val="ro-RO"/>
        </w:rPr>
        <w:t>ț</w:t>
      </w:r>
      <w:r w:rsidRPr="000E089C">
        <w:rPr>
          <w:rFonts w:eastAsiaTheme="minorHAnsi"/>
          <w:sz w:val="28"/>
          <w:szCs w:val="28"/>
          <w:lang w:val="ro-RO"/>
        </w:rPr>
        <w:t>ii, la principalele intrări/ieșiri din municipiu;</w:t>
      </w:r>
    </w:p>
    <w:p w14:paraId="3A310B1D" w14:textId="39F2498E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Implementare sistem </w:t>
      </w:r>
      <w:proofErr w:type="spellStart"/>
      <w:r w:rsidRPr="000E089C">
        <w:rPr>
          <w:rFonts w:eastAsiaTheme="minorHAnsi"/>
          <w:sz w:val="28"/>
          <w:szCs w:val="28"/>
          <w:lang w:val="ro-RO"/>
        </w:rPr>
        <w:t>enforcement</w:t>
      </w:r>
      <w:proofErr w:type="spellEnd"/>
      <w:r w:rsidRPr="000E089C">
        <w:rPr>
          <w:rFonts w:eastAsiaTheme="minorHAnsi"/>
          <w:sz w:val="28"/>
          <w:szCs w:val="28"/>
          <w:lang w:val="ro-RO"/>
        </w:rPr>
        <w:t>: camere detecție trecere pe roșu (5 locații semaforizate), camere radar (10 locații semaforizate);</w:t>
      </w:r>
    </w:p>
    <w:p w14:paraId="06843739" w14:textId="1EFCB0C4" w:rsidR="001C0031" w:rsidRPr="000E089C" w:rsidRDefault="001C0031" w:rsidP="00DF324B">
      <w:pPr>
        <w:pStyle w:val="ListParagraph"/>
        <w:numPr>
          <w:ilvl w:val="1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lastRenderedPageBreak/>
        <w:t>Implementare treceri inteligente de pietoni (10 locații);</w:t>
      </w:r>
    </w:p>
    <w:p w14:paraId="375081E3" w14:textId="5F16236C" w:rsidR="001C0031" w:rsidRPr="000E089C" w:rsidRDefault="001C0031" w:rsidP="00DF324B">
      <w:pPr>
        <w:pStyle w:val="ListParagraph"/>
        <w:numPr>
          <w:ilvl w:val="1"/>
          <w:numId w:val="23"/>
        </w:numPr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Theme="minorHAnsi"/>
          <w:sz w:val="28"/>
          <w:szCs w:val="28"/>
          <w:lang w:val="ro-RO"/>
        </w:rPr>
        <w:t>Instalarea Centrului de comandă și control.</w:t>
      </w:r>
    </w:p>
    <w:p w14:paraId="0AC50530" w14:textId="77777777" w:rsidR="001C0031" w:rsidRPr="000E089C" w:rsidRDefault="001C0031" w:rsidP="00DF324B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55724599" w14:textId="0868430E" w:rsidR="0070056E" w:rsidRPr="000E089C" w:rsidRDefault="0070056E" w:rsidP="00DF324B">
      <w:pPr>
        <w:ind w:left="426"/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="SimSun"/>
          <w:sz w:val="28"/>
          <w:szCs w:val="28"/>
          <w:lang w:val="ro-RO" w:eastAsia="zh-CN"/>
        </w:rPr>
        <w:t>Elementele sistemului de monitorizare a traficului rutier constau în:</w:t>
      </w:r>
    </w:p>
    <w:p w14:paraId="1BA75067" w14:textId="77777777" w:rsidR="00AA35A3" w:rsidRDefault="0070056E" w:rsidP="00DF324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rFonts w:eastAsia="SimSun"/>
          <w:sz w:val="28"/>
          <w:szCs w:val="28"/>
          <w:lang w:val="ro-RO" w:eastAsia="zh-CN"/>
        </w:rPr>
        <w:t>Implementarea componentei de trafic management</w:t>
      </w:r>
      <w:r w:rsidRPr="000E089C">
        <w:rPr>
          <w:sz w:val="28"/>
          <w:szCs w:val="28"/>
          <w:lang w:val="ro-RO"/>
        </w:rPr>
        <w:t>,</w:t>
      </w:r>
      <w:r w:rsidRPr="000E089C">
        <w:rPr>
          <w:rFonts w:eastAsiaTheme="minorHAnsi"/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 xml:space="preserve">cu toate subsistemele sale: </w:t>
      </w:r>
    </w:p>
    <w:p w14:paraId="359195EF" w14:textId="1A16CB2F" w:rsidR="0070056E" w:rsidRPr="000E089C" w:rsidRDefault="0070056E" w:rsidP="00DF324B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A35A3">
        <w:rPr>
          <w:sz w:val="28"/>
          <w:szCs w:val="28"/>
          <w:lang w:val="ro-RO"/>
        </w:rPr>
        <w:t>locale (în</w:t>
      </w:r>
      <w:r w:rsidR="00AA35A3">
        <w:rPr>
          <w:sz w:val="28"/>
          <w:szCs w:val="28"/>
          <w:lang w:val="ro-RO"/>
        </w:rPr>
        <w:t xml:space="preserve"> </w:t>
      </w:r>
      <w:r w:rsidRPr="000E089C">
        <w:rPr>
          <w:sz w:val="28"/>
          <w:szCs w:val="28"/>
          <w:lang w:val="ro-RO"/>
        </w:rPr>
        <w:t>intersecții și treceri de pietoni semaforizate), centrale (echipamente în Centrul de control) și distribuite (rețea de comunicații); sistemul asigură o adaptare a timpilor de semaforizare în funcție de informațiile asupra fluxurilor de trafic primite în timp real de la echipamentele din teren – management adaptiv al traficului;</w:t>
      </w:r>
    </w:p>
    <w:p w14:paraId="277C76E9" w14:textId="77777777" w:rsidR="00AA35A3" w:rsidRDefault="0070056E" w:rsidP="00DF324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Implementarea componentei de </w:t>
      </w:r>
      <w:proofErr w:type="spellStart"/>
      <w:r w:rsidRPr="000E089C">
        <w:rPr>
          <w:sz w:val="28"/>
          <w:szCs w:val="28"/>
          <w:lang w:val="ro-RO"/>
        </w:rPr>
        <w:t>prioritizare</w:t>
      </w:r>
      <w:proofErr w:type="spellEnd"/>
      <w:r w:rsidRPr="000E089C">
        <w:rPr>
          <w:sz w:val="28"/>
          <w:szCs w:val="28"/>
          <w:lang w:val="ro-RO"/>
        </w:rPr>
        <w:t xml:space="preserve"> a vehiculelor de transport public:</w:t>
      </w:r>
    </w:p>
    <w:p w14:paraId="67990A5F" w14:textId="77416B37" w:rsidR="0070056E" w:rsidRPr="00AA35A3" w:rsidRDefault="0070056E" w:rsidP="00AA35A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A35A3">
        <w:rPr>
          <w:sz w:val="28"/>
          <w:szCs w:val="28"/>
          <w:lang w:val="ro-RO"/>
        </w:rPr>
        <w:t xml:space="preserve">componenta locală și componenta centrală; sistemul asigură </w:t>
      </w:r>
      <w:proofErr w:type="spellStart"/>
      <w:r w:rsidRPr="00AA35A3">
        <w:rPr>
          <w:sz w:val="28"/>
          <w:szCs w:val="28"/>
          <w:lang w:val="ro-RO"/>
        </w:rPr>
        <w:t>prioritizarea</w:t>
      </w:r>
      <w:proofErr w:type="spellEnd"/>
      <w:r w:rsidRPr="00AA35A3">
        <w:rPr>
          <w:sz w:val="28"/>
          <w:szCs w:val="28"/>
          <w:lang w:val="ro-RO"/>
        </w:rPr>
        <w:t xml:space="preserve"> vehiculelor de transport public în locațiile semaforizate, în vederea reducerii duratei de deplasare a acestora și a respectării graficelor de circulație;</w:t>
      </w:r>
    </w:p>
    <w:p w14:paraId="157F6522" w14:textId="77777777" w:rsidR="00AA35A3" w:rsidRDefault="0070056E" w:rsidP="00AA35A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425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Implementarea componentei de monitorizare, cu toate subsistemele sale: locale</w:t>
      </w:r>
    </w:p>
    <w:p w14:paraId="45BFA3D6" w14:textId="260F9D67" w:rsidR="0070056E" w:rsidRPr="00AA35A3" w:rsidRDefault="0070056E" w:rsidP="00AA35A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A35A3">
        <w:rPr>
          <w:sz w:val="28"/>
          <w:szCs w:val="28"/>
          <w:lang w:val="ro-RO"/>
        </w:rPr>
        <w:t>(în</w:t>
      </w:r>
      <w:r w:rsidR="004144BF" w:rsidRPr="00AA35A3">
        <w:rPr>
          <w:sz w:val="28"/>
          <w:szCs w:val="28"/>
          <w:lang w:val="ro-RO"/>
        </w:rPr>
        <w:t xml:space="preserve"> </w:t>
      </w:r>
      <w:r w:rsidRPr="00AA35A3">
        <w:rPr>
          <w:sz w:val="28"/>
          <w:szCs w:val="28"/>
          <w:lang w:val="ro-RO"/>
        </w:rPr>
        <w:t>intersecții și treceri de pietoni semaforizate), centrale (în Centrul de control) și distribuite (rețea de comunicații): sistemul asigură monitorizarea video a locațiilor semaforizate, în vederea creșterii siguranței rutiere pentru toți participanții la trafic: conducători auto, călători cu transportul public, bicicliști, pietoni;</w:t>
      </w:r>
    </w:p>
    <w:p w14:paraId="5DEDD3B7" w14:textId="77777777" w:rsidR="00AA35A3" w:rsidRDefault="0070056E" w:rsidP="00DF324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 xml:space="preserve">Implementarea componentei de </w:t>
      </w:r>
      <w:proofErr w:type="spellStart"/>
      <w:r w:rsidRPr="000E089C">
        <w:rPr>
          <w:sz w:val="28"/>
          <w:szCs w:val="28"/>
          <w:lang w:val="ro-RO"/>
        </w:rPr>
        <w:t>enforcement</w:t>
      </w:r>
      <w:proofErr w:type="spellEnd"/>
      <w:r w:rsidRPr="000E089C">
        <w:rPr>
          <w:sz w:val="28"/>
          <w:szCs w:val="28"/>
          <w:lang w:val="ro-RO"/>
        </w:rPr>
        <w:t>, cu toate subsistemele sale: locale,</w:t>
      </w:r>
    </w:p>
    <w:p w14:paraId="02EAAB5F" w14:textId="3B8C1F9A" w:rsidR="0070056E" w:rsidRPr="00AA35A3" w:rsidRDefault="0070056E" w:rsidP="00AA35A3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AA35A3">
        <w:rPr>
          <w:sz w:val="28"/>
          <w:szCs w:val="28"/>
          <w:lang w:val="ro-RO"/>
        </w:rPr>
        <w:t xml:space="preserve">centrale </w:t>
      </w:r>
      <w:r w:rsidR="004144BF" w:rsidRPr="00AA35A3">
        <w:rPr>
          <w:sz w:val="28"/>
          <w:szCs w:val="28"/>
          <w:lang w:val="ro-RO"/>
        </w:rPr>
        <w:t>ș</w:t>
      </w:r>
      <w:r w:rsidRPr="00AA35A3">
        <w:rPr>
          <w:sz w:val="28"/>
          <w:szCs w:val="28"/>
          <w:lang w:val="ro-RO"/>
        </w:rPr>
        <w:t>i distribuite (rețea de comunicații):</w:t>
      </w:r>
    </w:p>
    <w:p w14:paraId="7FBD0F95" w14:textId="77777777" w:rsidR="0070056E" w:rsidRPr="000E089C" w:rsidRDefault="0070056E" w:rsidP="00DF324B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o Sistem detecție trecere pe roșu</w:t>
      </w:r>
    </w:p>
    <w:p w14:paraId="130BD08E" w14:textId="77777777" w:rsidR="0070056E" w:rsidRPr="000E089C" w:rsidRDefault="0070056E" w:rsidP="00DF324B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o Sistem detecție depășire viteză legală</w:t>
      </w:r>
    </w:p>
    <w:p w14:paraId="474C80B9" w14:textId="77777777" w:rsidR="0070056E" w:rsidRPr="000E089C" w:rsidRDefault="0070056E" w:rsidP="00AA35A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o Sistem cântărire în mișcare</w:t>
      </w:r>
    </w:p>
    <w:p w14:paraId="5CF30854" w14:textId="77777777" w:rsidR="0070056E" w:rsidRPr="000E089C" w:rsidRDefault="0070056E" w:rsidP="00AA35A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o Sistem identificare automată a numerelor de înmatriculare.</w:t>
      </w:r>
    </w:p>
    <w:p w14:paraId="72937786" w14:textId="77777777" w:rsidR="0070056E" w:rsidRPr="000E089C" w:rsidRDefault="0070056E" w:rsidP="00AA35A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Sistemul asigură detecția depășirii vitezei legale și a trecerii pe culoarea roșie a semaforului, în vederea creșterii siguranței rutiere pentru toți participanții la trafic: conducători auto, călători cu transportul public, bicicliști, pietoni; de asemenea, sistemul are rolul de creștere a siguranței traficului rutier și de suport pentru luarea de decizii asupra organizării circulației, prin înregistrarea vehiculelor care intră/ies din municipiu, precum și prin detectarea depășirii greutății autorizate la intrările în municipiu;</w:t>
      </w:r>
    </w:p>
    <w:p w14:paraId="21EE5974" w14:textId="77777777" w:rsidR="00AA35A3" w:rsidRDefault="0070056E" w:rsidP="00AA35A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Implementarea componentei de informare, cu toate subsistemele sale: locale (pe</w:t>
      </w:r>
    </w:p>
    <w:p w14:paraId="231E2179" w14:textId="04979FB8" w:rsidR="0070056E" w:rsidRPr="00AA35A3" w:rsidRDefault="0070056E" w:rsidP="00AA35A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AA35A3">
        <w:rPr>
          <w:sz w:val="28"/>
          <w:szCs w:val="28"/>
          <w:lang w:val="ro-RO"/>
        </w:rPr>
        <w:t>principalele</w:t>
      </w:r>
      <w:r w:rsidR="00C15C02" w:rsidRPr="00AA35A3">
        <w:rPr>
          <w:sz w:val="28"/>
          <w:szCs w:val="28"/>
          <w:lang w:val="ro-RO"/>
        </w:rPr>
        <w:t xml:space="preserve"> </w:t>
      </w:r>
      <w:r w:rsidRPr="00AA35A3">
        <w:rPr>
          <w:sz w:val="28"/>
          <w:szCs w:val="28"/>
          <w:lang w:val="ro-RO"/>
        </w:rPr>
        <w:t>artere de intrare în municipiu) și centrale (echipamente și software în Centrul de control): sistemul are rolul de a oferi informații și a propune rute alternative vehiculelor aflate în tranzit, contribuind la decongestionarea traficului în interiorul municipiului;</w:t>
      </w:r>
    </w:p>
    <w:p w14:paraId="30BAFE0B" w14:textId="77777777" w:rsidR="00AA35A3" w:rsidRPr="00AA35A3" w:rsidRDefault="0070056E" w:rsidP="00AA35A3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sz w:val="28"/>
          <w:szCs w:val="28"/>
          <w:lang w:val="ro-RO"/>
        </w:rPr>
        <w:t>Implementarea componente de creștere a siguranței pietonilor: componenta locală</w:t>
      </w:r>
    </w:p>
    <w:p w14:paraId="7A4CAE79" w14:textId="396DA755" w:rsidR="0070056E" w:rsidRPr="00AA35A3" w:rsidRDefault="0070056E" w:rsidP="00AA35A3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 w:rsidRPr="00AA35A3">
        <w:rPr>
          <w:sz w:val="28"/>
          <w:szCs w:val="28"/>
          <w:lang w:val="ro-RO"/>
        </w:rPr>
        <w:t>– treceri</w:t>
      </w:r>
      <w:r w:rsidR="00C15C02" w:rsidRPr="00AA35A3">
        <w:rPr>
          <w:sz w:val="28"/>
          <w:szCs w:val="28"/>
          <w:lang w:val="ro-RO"/>
        </w:rPr>
        <w:t xml:space="preserve"> </w:t>
      </w:r>
      <w:r w:rsidRPr="00AA35A3">
        <w:rPr>
          <w:sz w:val="28"/>
          <w:szCs w:val="28"/>
          <w:lang w:val="ro-RO"/>
        </w:rPr>
        <w:t>de pietoni inteligente, care avertizează asupra prezenței pietonilor pe trecerea de pietoni.</w:t>
      </w:r>
    </w:p>
    <w:p w14:paraId="6ACE5BE7" w14:textId="77777777" w:rsidR="0070056E" w:rsidRDefault="0070056E" w:rsidP="00DF32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Va fi asigurată compatibilitatea cu celelalte sisteme complementare implementate la nivelul municipiului Satu Mare.</w:t>
      </w:r>
    </w:p>
    <w:p w14:paraId="658DD0D5" w14:textId="77777777" w:rsidR="00AA35A3" w:rsidRPr="000E089C" w:rsidRDefault="00AA35A3" w:rsidP="00DF324B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62E46707" w14:textId="375ABB29" w:rsidR="00811AB3" w:rsidRPr="000E089C" w:rsidRDefault="00811AB3" w:rsidP="00DF32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Arhitectura fizic</w:t>
      </w:r>
      <w:r w:rsidR="00BC272C" w:rsidRPr="000E089C">
        <w:rPr>
          <w:rFonts w:eastAsiaTheme="minorHAnsi"/>
          <w:sz w:val="28"/>
          <w:szCs w:val="28"/>
          <w:lang w:val="ro-RO"/>
        </w:rPr>
        <w:t>ă</w:t>
      </w:r>
      <w:r w:rsidRPr="000E089C">
        <w:rPr>
          <w:rFonts w:eastAsiaTheme="minorHAnsi"/>
          <w:sz w:val="28"/>
          <w:szCs w:val="28"/>
          <w:lang w:val="ro-RO"/>
        </w:rPr>
        <w:t xml:space="preserve"> a sistemului cuprinde următoarele subsisteme:</w:t>
      </w:r>
    </w:p>
    <w:p w14:paraId="6F516CA7" w14:textId="52D8E186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Sistemul de trafic management adaptiv;</w:t>
      </w:r>
    </w:p>
    <w:p w14:paraId="21C23F33" w14:textId="6550AA78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Sistemul de </w:t>
      </w:r>
      <w:proofErr w:type="spellStart"/>
      <w:r w:rsidRPr="000E089C">
        <w:rPr>
          <w:rFonts w:eastAsiaTheme="minorHAnsi"/>
          <w:sz w:val="28"/>
          <w:szCs w:val="28"/>
          <w:lang w:val="ro-RO"/>
        </w:rPr>
        <w:t>prioritizare</w:t>
      </w:r>
      <w:proofErr w:type="spellEnd"/>
      <w:r w:rsidRPr="000E089C">
        <w:rPr>
          <w:rFonts w:eastAsiaTheme="minorHAnsi"/>
          <w:sz w:val="28"/>
          <w:szCs w:val="28"/>
          <w:lang w:val="ro-RO"/>
        </w:rPr>
        <w:t xml:space="preserve"> a vehiculelor de transport public;</w:t>
      </w:r>
    </w:p>
    <w:p w14:paraId="33FF5D2C" w14:textId="62A8A0CC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Sistemul de monitorizare video;</w:t>
      </w:r>
    </w:p>
    <w:p w14:paraId="66A62C0F" w14:textId="7A2D9ED4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Sistemul de informare;</w:t>
      </w:r>
    </w:p>
    <w:p w14:paraId="0FF53BCE" w14:textId="43331A5C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lastRenderedPageBreak/>
        <w:t>Sistemul de identificare automată a numerelor de înmatriculare;</w:t>
      </w:r>
    </w:p>
    <w:p w14:paraId="0B9081C8" w14:textId="482BE97E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 xml:space="preserve">Sistem de </w:t>
      </w:r>
      <w:proofErr w:type="spellStart"/>
      <w:r w:rsidRPr="000E089C">
        <w:rPr>
          <w:rFonts w:eastAsiaTheme="minorHAnsi"/>
          <w:sz w:val="28"/>
          <w:szCs w:val="28"/>
          <w:lang w:val="ro-RO"/>
        </w:rPr>
        <w:t>enforcement</w:t>
      </w:r>
      <w:proofErr w:type="spellEnd"/>
      <w:r w:rsidRPr="000E089C">
        <w:rPr>
          <w:rFonts w:eastAsiaTheme="minorHAnsi"/>
          <w:sz w:val="28"/>
          <w:szCs w:val="28"/>
          <w:lang w:val="ro-RO"/>
        </w:rPr>
        <w:t>: detecție trecere pe roșu, detecție depășire limita de viteză;</w:t>
      </w:r>
    </w:p>
    <w:p w14:paraId="41CF7E45" w14:textId="4DACBBE0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Sistem cântărire în mișcare;</w:t>
      </w:r>
    </w:p>
    <w:p w14:paraId="502BE1C6" w14:textId="712B932F" w:rsidR="00811AB3" w:rsidRPr="000E089C" w:rsidRDefault="00811AB3" w:rsidP="00DF324B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0E089C">
        <w:rPr>
          <w:rFonts w:eastAsiaTheme="minorHAnsi"/>
          <w:sz w:val="28"/>
          <w:szCs w:val="28"/>
          <w:lang w:val="ro-RO"/>
        </w:rPr>
        <w:t>Sistem treceri de pietoni inteligente;</w:t>
      </w:r>
    </w:p>
    <w:p w14:paraId="724B31D6" w14:textId="49C09577" w:rsidR="00811AB3" w:rsidRPr="000E089C" w:rsidRDefault="00811AB3" w:rsidP="00DF324B">
      <w:pPr>
        <w:pStyle w:val="ListParagraph"/>
        <w:numPr>
          <w:ilvl w:val="0"/>
          <w:numId w:val="29"/>
        </w:numPr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Theme="minorHAnsi"/>
          <w:sz w:val="28"/>
          <w:szCs w:val="28"/>
          <w:lang w:val="ro-RO"/>
        </w:rPr>
        <w:t>Centrul de control integrat.</w:t>
      </w:r>
    </w:p>
    <w:p w14:paraId="1DCB59BB" w14:textId="77777777" w:rsidR="00811AB3" w:rsidRPr="000E089C" w:rsidRDefault="00811AB3" w:rsidP="00DF324B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2648988C" w14:textId="3A966BAA" w:rsidR="0070056E" w:rsidRPr="000E089C" w:rsidRDefault="0070056E" w:rsidP="00DF324B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rFonts w:eastAsia="SimSun"/>
          <w:sz w:val="28"/>
          <w:szCs w:val="28"/>
          <w:lang w:val="ro-RO" w:eastAsia="zh-CN"/>
        </w:rPr>
        <w:t>Elementele fizice ale componentelor sistemului constau în:</w:t>
      </w:r>
    </w:p>
    <w:p w14:paraId="4A10F04D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management adaptiv al traficului</w:t>
      </w:r>
      <w:r w:rsidRPr="000E089C">
        <w:rPr>
          <w:sz w:val="28"/>
          <w:szCs w:val="28"/>
          <w:lang w:val="ro-RO"/>
        </w:rPr>
        <w:t>:</w:t>
      </w:r>
    </w:p>
    <w:p w14:paraId="06DF91B8" w14:textId="77777777" w:rsidR="0070056E" w:rsidRPr="000E089C" w:rsidRDefault="0070056E" w:rsidP="00DF324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26 locații semaforizate înființate/modernizate în vederea asigurării unui management adaptiv al traficului</w:t>
      </w:r>
    </w:p>
    <w:p w14:paraId="49E5E7DB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monitorizare și supraveghere video în locațiile semaforizate</w:t>
      </w:r>
      <w:r w:rsidRPr="000E089C">
        <w:rPr>
          <w:sz w:val="28"/>
          <w:szCs w:val="28"/>
          <w:lang w:val="ro-RO"/>
        </w:rPr>
        <w:t>:</w:t>
      </w:r>
    </w:p>
    <w:p w14:paraId="13FC9640" w14:textId="77777777" w:rsidR="0070056E" w:rsidRPr="000E089C" w:rsidRDefault="0070056E" w:rsidP="00DF324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sz w:val="28"/>
          <w:szCs w:val="28"/>
          <w:lang w:val="ro-RO"/>
        </w:rPr>
        <w:t>26 locații semaforizate înființate/modernizate în care se montează camere video de supraveghere</w:t>
      </w:r>
    </w:p>
    <w:p w14:paraId="5C1CD8FC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 xml:space="preserve">Componenta </w:t>
      </w:r>
      <w:proofErr w:type="spellStart"/>
      <w:r w:rsidRPr="000E089C">
        <w:rPr>
          <w:sz w:val="28"/>
          <w:szCs w:val="28"/>
          <w:u w:val="single"/>
          <w:lang w:val="ro-RO"/>
        </w:rPr>
        <w:t>enforcement</w:t>
      </w:r>
      <w:proofErr w:type="spellEnd"/>
      <w:r w:rsidRPr="000E089C">
        <w:rPr>
          <w:sz w:val="28"/>
          <w:szCs w:val="28"/>
          <w:lang w:val="ro-RO"/>
        </w:rPr>
        <w:t>:</w:t>
      </w:r>
    </w:p>
    <w:p w14:paraId="59BD1D2D" w14:textId="77777777" w:rsidR="0070056E" w:rsidRPr="000E089C" w:rsidRDefault="0070056E" w:rsidP="00DF324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5 locații în care se montează camere detecție trecere pe roșu</w:t>
      </w:r>
    </w:p>
    <w:p w14:paraId="47153B30" w14:textId="77777777" w:rsidR="0070056E" w:rsidRPr="000E089C" w:rsidRDefault="0070056E" w:rsidP="00DF324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10 locații în care se montează camere detecție depășire viteză legală</w:t>
      </w:r>
    </w:p>
    <w:p w14:paraId="148C733C" w14:textId="77777777" w:rsidR="0070056E" w:rsidRPr="000E089C" w:rsidRDefault="0070056E" w:rsidP="00DF324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5 locații în care se montează camere LPR</w:t>
      </w:r>
    </w:p>
    <w:p w14:paraId="6B2D939E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informare călători</w:t>
      </w:r>
      <w:r w:rsidRPr="000E089C">
        <w:rPr>
          <w:sz w:val="28"/>
          <w:szCs w:val="28"/>
          <w:lang w:val="ro-RO"/>
        </w:rPr>
        <w:t>:</w:t>
      </w:r>
    </w:p>
    <w:p w14:paraId="4E8517E6" w14:textId="77777777" w:rsidR="0070056E" w:rsidRPr="000E089C" w:rsidRDefault="0070056E" w:rsidP="00DF324B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5 locații în care se montează panouri VMS</w:t>
      </w:r>
    </w:p>
    <w:p w14:paraId="62F2A400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cântărire în mișcare</w:t>
      </w:r>
      <w:r w:rsidRPr="000E089C">
        <w:rPr>
          <w:sz w:val="28"/>
          <w:szCs w:val="28"/>
          <w:lang w:val="ro-RO"/>
        </w:rPr>
        <w:t>:</w:t>
      </w:r>
    </w:p>
    <w:p w14:paraId="118A7EDA" w14:textId="77777777" w:rsidR="0070056E" w:rsidRPr="000E089C" w:rsidRDefault="0070056E" w:rsidP="00DF324B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5 locații în care se montează sisteme WIM</w:t>
      </w:r>
    </w:p>
    <w:p w14:paraId="0931256D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treceri de pietoni inteligente</w:t>
      </w:r>
      <w:r w:rsidRPr="000E089C">
        <w:rPr>
          <w:sz w:val="28"/>
          <w:szCs w:val="28"/>
          <w:lang w:val="ro-RO"/>
        </w:rPr>
        <w:t>:</w:t>
      </w:r>
    </w:p>
    <w:p w14:paraId="3D756ADD" w14:textId="77777777" w:rsidR="0070056E" w:rsidRPr="000E089C" w:rsidRDefault="0070056E" w:rsidP="00DF324B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10 locații în care se instalează treceri de pietoni inteligente</w:t>
      </w:r>
    </w:p>
    <w:p w14:paraId="5C9176D3" w14:textId="77777777" w:rsidR="0070056E" w:rsidRPr="000E089C" w:rsidRDefault="0070056E" w:rsidP="00DF324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u w:val="single"/>
          <w:lang w:val="ro-RO"/>
        </w:rPr>
        <w:t>Componenta centrală</w:t>
      </w:r>
      <w:r w:rsidRPr="000E089C">
        <w:rPr>
          <w:sz w:val="28"/>
          <w:szCs w:val="28"/>
          <w:lang w:val="ro-RO"/>
        </w:rPr>
        <w:t>:</w:t>
      </w:r>
    </w:p>
    <w:p w14:paraId="538874FC" w14:textId="77777777" w:rsidR="0070056E" w:rsidRPr="000E089C" w:rsidRDefault="0070056E" w:rsidP="00DF324B">
      <w:pPr>
        <w:pStyle w:val="ListParagraph"/>
        <w:numPr>
          <w:ilvl w:val="0"/>
          <w:numId w:val="21"/>
        </w:numPr>
        <w:jc w:val="both"/>
        <w:rPr>
          <w:rFonts w:eastAsia="SimSun"/>
          <w:sz w:val="28"/>
          <w:szCs w:val="28"/>
          <w:lang w:val="ro-RO" w:eastAsia="zh-CN"/>
        </w:rPr>
      </w:pPr>
      <w:r w:rsidRPr="000E089C">
        <w:rPr>
          <w:sz w:val="28"/>
          <w:szCs w:val="28"/>
          <w:lang w:val="ro-RO"/>
        </w:rPr>
        <w:t>Echipamente/software CCC; integrarea subsistemelor din teren în CCC.</w:t>
      </w:r>
    </w:p>
    <w:p w14:paraId="2124067B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630A921F" w14:textId="77777777" w:rsidTr="00887228">
        <w:tc>
          <w:tcPr>
            <w:tcW w:w="3080" w:type="dxa"/>
            <w:shd w:val="clear" w:color="auto" w:fill="auto"/>
          </w:tcPr>
          <w:p w14:paraId="2AD5B3C1" w14:textId="77777777" w:rsidR="004307A9" w:rsidRPr="00886771" w:rsidRDefault="004307A9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35DAA2F" w14:textId="77777777" w:rsidR="004307A9" w:rsidRPr="00886771" w:rsidRDefault="004307A9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1B56BA52" w14:textId="77777777" w:rsidR="004307A9" w:rsidRPr="00886771" w:rsidRDefault="004307A9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6936AF2F" w14:textId="77777777" w:rsidR="004307A9" w:rsidRPr="00886771" w:rsidRDefault="004307A9" w:rsidP="00DF324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886771">
              <w:rPr>
                <w:b/>
                <w:bCs/>
                <w:sz w:val="28"/>
                <w:szCs w:val="28"/>
                <w:lang w:val="ro-RO"/>
              </w:rPr>
              <w:t>Kereskényi</w:t>
            </w:r>
            <w:proofErr w:type="spellEnd"/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Gábor</w:t>
            </w:r>
          </w:p>
          <w:p w14:paraId="71EB7E48" w14:textId="77777777" w:rsidR="004307A9" w:rsidRPr="00886771" w:rsidRDefault="004307A9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25872AF" w14:textId="77777777" w:rsidR="004307A9" w:rsidRPr="00886771" w:rsidRDefault="004307A9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46349E62" w14:textId="77777777" w:rsidR="004307A9" w:rsidRPr="00886771" w:rsidRDefault="004307A9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2C126DC" w14:textId="77777777" w:rsidR="004307A9" w:rsidRPr="00886771" w:rsidRDefault="004307A9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26FCC1EE" w14:textId="34723C77" w:rsidR="004307A9" w:rsidRPr="00886771" w:rsidRDefault="004307A9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  <w:r w:rsidR="0088511D" w:rsidRPr="00886771">
              <w:rPr>
                <w:b/>
                <w:bCs/>
                <w:sz w:val="28"/>
                <w:szCs w:val="28"/>
                <w:lang w:val="ro-RO"/>
              </w:rPr>
              <w:t xml:space="preserve"> C.T.S.L.</w:t>
            </w:r>
          </w:p>
          <w:p w14:paraId="49A8928A" w14:textId="77777777" w:rsidR="004307A9" w:rsidRPr="00886771" w:rsidRDefault="004307A9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27948EDF" w14:textId="77777777" w:rsidR="004307A9" w:rsidRPr="00886771" w:rsidRDefault="004307A9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</w:p>
    <w:p w14:paraId="0939D22A" w14:textId="77777777" w:rsidR="004307A9" w:rsidRPr="00886771" w:rsidRDefault="004307A9" w:rsidP="00DF324B">
      <w:pPr>
        <w:rPr>
          <w:b/>
          <w:bCs/>
          <w:sz w:val="28"/>
          <w:szCs w:val="28"/>
          <w:lang w:val="ro-RO"/>
        </w:rPr>
      </w:pPr>
    </w:p>
    <w:p w14:paraId="224AA300" w14:textId="77777777" w:rsidR="00AF6A76" w:rsidRDefault="00AF6A76" w:rsidP="00DF324B">
      <w:pPr>
        <w:ind w:left="3540" w:firstLine="708"/>
        <w:rPr>
          <w:b/>
          <w:bCs/>
          <w:sz w:val="28"/>
          <w:szCs w:val="28"/>
          <w:lang w:val="ro-RO"/>
        </w:rPr>
      </w:pPr>
    </w:p>
    <w:p w14:paraId="0A403DDF" w14:textId="573834B3" w:rsidR="004307A9" w:rsidRPr="00886771" w:rsidRDefault="004307A9" w:rsidP="00DF324B">
      <w:pPr>
        <w:ind w:left="3540" w:firstLine="708"/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Proiectant</w:t>
      </w:r>
    </w:p>
    <w:p w14:paraId="5D9258B8" w14:textId="77777777" w:rsidR="004307A9" w:rsidRPr="00886771" w:rsidRDefault="004307A9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  <w:t>SC ARHABITAT 2015 SRL</w:t>
      </w:r>
    </w:p>
    <w:p w14:paraId="52627A56" w14:textId="77777777" w:rsidR="004307A9" w:rsidRPr="00886771" w:rsidRDefault="004307A9" w:rsidP="00DF324B">
      <w:pPr>
        <w:rPr>
          <w:b/>
          <w:bCs/>
          <w:sz w:val="28"/>
          <w:szCs w:val="28"/>
          <w:lang w:val="ro-RO"/>
        </w:rPr>
      </w:pPr>
    </w:p>
    <w:p w14:paraId="5A74F5BD" w14:textId="77777777" w:rsidR="00053DBD" w:rsidRDefault="00053DBD" w:rsidP="00053DBD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4042734" w14:textId="77777777" w:rsidR="00053DBD" w:rsidRDefault="00053DBD" w:rsidP="00053DBD"/>
    <w:p w14:paraId="3E60E409" w14:textId="77777777" w:rsidR="00053DBD" w:rsidRDefault="00053DBD" w:rsidP="00053DBD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6B858E3C" w14:textId="77777777" w:rsidR="004307A9" w:rsidRPr="000E089C" w:rsidRDefault="004307A9" w:rsidP="00DF324B">
      <w:pPr>
        <w:rPr>
          <w:sz w:val="28"/>
          <w:szCs w:val="28"/>
          <w:lang w:val="ro-RO"/>
        </w:rPr>
      </w:pPr>
    </w:p>
    <w:sectPr w:rsidR="004307A9" w:rsidRPr="000E089C" w:rsidSect="00BC272C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187DF" w14:textId="77777777" w:rsidR="00015DBD" w:rsidRDefault="00015DBD" w:rsidP="00DA3873">
      <w:r>
        <w:separator/>
      </w:r>
    </w:p>
  </w:endnote>
  <w:endnote w:type="continuationSeparator" w:id="0">
    <w:p w14:paraId="2E052C99" w14:textId="77777777" w:rsidR="00015DBD" w:rsidRDefault="00015DBD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50954FF7" w:rsidR="009F7006" w:rsidRPr="00651A76" w:rsidRDefault="009F7006" w:rsidP="00072A99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6B0F" w14:textId="77777777" w:rsidR="00015DBD" w:rsidRDefault="00015DBD" w:rsidP="00DA3873">
      <w:r>
        <w:separator/>
      </w:r>
    </w:p>
  </w:footnote>
  <w:footnote w:type="continuationSeparator" w:id="0">
    <w:p w14:paraId="1B1F28F7" w14:textId="77777777" w:rsidR="00015DBD" w:rsidRDefault="00015DBD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21717">
    <w:abstractNumId w:val="2"/>
  </w:num>
  <w:num w:numId="2" w16cid:durableId="1644459893">
    <w:abstractNumId w:val="12"/>
  </w:num>
  <w:num w:numId="3" w16cid:durableId="1608391654">
    <w:abstractNumId w:val="13"/>
  </w:num>
  <w:num w:numId="4" w16cid:durableId="1298800451">
    <w:abstractNumId w:val="27"/>
  </w:num>
  <w:num w:numId="5" w16cid:durableId="1509829812">
    <w:abstractNumId w:val="25"/>
  </w:num>
  <w:num w:numId="6" w16cid:durableId="950477982">
    <w:abstractNumId w:val="14"/>
  </w:num>
  <w:num w:numId="7" w16cid:durableId="789857125">
    <w:abstractNumId w:val="31"/>
  </w:num>
  <w:num w:numId="8" w16cid:durableId="624241219">
    <w:abstractNumId w:val="18"/>
  </w:num>
  <w:num w:numId="9" w16cid:durableId="1699966522">
    <w:abstractNumId w:val="26"/>
  </w:num>
  <w:num w:numId="10" w16cid:durableId="470639480">
    <w:abstractNumId w:val="30"/>
  </w:num>
  <w:num w:numId="11" w16cid:durableId="487981175">
    <w:abstractNumId w:val="28"/>
  </w:num>
  <w:num w:numId="12" w16cid:durableId="186137673">
    <w:abstractNumId w:val="21"/>
  </w:num>
  <w:num w:numId="13" w16cid:durableId="1344474313">
    <w:abstractNumId w:val="9"/>
  </w:num>
  <w:num w:numId="14" w16cid:durableId="1890192445">
    <w:abstractNumId w:val="15"/>
  </w:num>
  <w:num w:numId="15" w16cid:durableId="1392995159">
    <w:abstractNumId w:val="8"/>
  </w:num>
  <w:num w:numId="16" w16cid:durableId="1300107207">
    <w:abstractNumId w:val="17"/>
  </w:num>
  <w:num w:numId="17" w16cid:durableId="152070159">
    <w:abstractNumId w:val="11"/>
  </w:num>
  <w:num w:numId="18" w16cid:durableId="2119786403">
    <w:abstractNumId w:val="5"/>
  </w:num>
  <w:num w:numId="19" w16cid:durableId="1208376781">
    <w:abstractNumId w:val="20"/>
  </w:num>
  <w:num w:numId="20" w16cid:durableId="2011833226">
    <w:abstractNumId w:val="33"/>
  </w:num>
  <w:num w:numId="21" w16cid:durableId="1918249499">
    <w:abstractNumId w:val="10"/>
  </w:num>
  <w:num w:numId="22" w16cid:durableId="780417464">
    <w:abstractNumId w:val="7"/>
  </w:num>
  <w:num w:numId="23" w16cid:durableId="857349055">
    <w:abstractNumId w:val="23"/>
  </w:num>
  <w:num w:numId="24" w16cid:durableId="1959943305">
    <w:abstractNumId w:val="16"/>
  </w:num>
  <w:num w:numId="25" w16cid:durableId="57172850">
    <w:abstractNumId w:val="4"/>
  </w:num>
  <w:num w:numId="26" w16cid:durableId="780690307">
    <w:abstractNumId w:val="3"/>
  </w:num>
  <w:num w:numId="27" w16cid:durableId="657731421">
    <w:abstractNumId w:val="22"/>
  </w:num>
  <w:num w:numId="28" w16cid:durableId="450515780">
    <w:abstractNumId w:val="24"/>
  </w:num>
  <w:num w:numId="29" w16cid:durableId="1271550085">
    <w:abstractNumId w:val="6"/>
  </w:num>
  <w:num w:numId="30" w16cid:durableId="892540801">
    <w:abstractNumId w:val="1"/>
  </w:num>
  <w:num w:numId="31" w16cid:durableId="1665553071">
    <w:abstractNumId w:val="0"/>
  </w:num>
  <w:num w:numId="32" w16cid:durableId="1600793970">
    <w:abstractNumId w:val="29"/>
  </w:num>
  <w:num w:numId="33" w16cid:durableId="2091997918">
    <w:abstractNumId w:val="32"/>
  </w:num>
  <w:num w:numId="34" w16cid:durableId="120529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5DBD"/>
    <w:rsid w:val="00016280"/>
    <w:rsid w:val="00021C19"/>
    <w:rsid w:val="00021E62"/>
    <w:rsid w:val="00021EBB"/>
    <w:rsid w:val="000310DB"/>
    <w:rsid w:val="00044F4E"/>
    <w:rsid w:val="00053DBD"/>
    <w:rsid w:val="000555C7"/>
    <w:rsid w:val="000633C4"/>
    <w:rsid w:val="0006367E"/>
    <w:rsid w:val="00072A99"/>
    <w:rsid w:val="00081330"/>
    <w:rsid w:val="0008296F"/>
    <w:rsid w:val="0008435D"/>
    <w:rsid w:val="00093C20"/>
    <w:rsid w:val="000A2BDD"/>
    <w:rsid w:val="000B2B43"/>
    <w:rsid w:val="000B5144"/>
    <w:rsid w:val="000C5255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33EDD"/>
    <w:rsid w:val="00143CFD"/>
    <w:rsid w:val="00146CCB"/>
    <w:rsid w:val="00154F19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53F2D"/>
    <w:rsid w:val="002701FF"/>
    <w:rsid w:val="00270E3E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746AD"/>
    <w:rsid w:val="00390DAE"/>
    <w:rsid w:val="003A3AD8"/>
    <w:rsid w:val="003C4747"/>
    <w:rsid w:val="003C6E71"/>
    <w:rsid w:val="003D5987"/>
    <w:rsid w:val="003D6EB2"/>
    <w:rsid w:val="003E014F"/>
    <w:rsid w:val="003E1120"/>
    <w:rsid w:val="003F1E34"/>
    <w:rsid w:val="003F7055"/>
    <w:rsid w:val="004144BF"/>
    <w:rsid w:val="00414C23"/>
    <w:rsid w:val="0041508B"/>
    <w:rsid w:val="00416026"/>
    <w:rsid w:val="00416747"/>
    <w:rsid w:val="004307A9"/>
    <w:rsid w:val="0043468D"/>
    <w:rsid w:val="00453681"/>
    <w:rsid w:val="00482AF1"/>
    <w:rsid w:val="00490E36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55BEB"/>
    <w:rsid w:val="00562296"/>
    <w:rsid w:val="005631C6"/>
    <w:rsid w:val="00586645"/>
    <w:rsid w:val="005A00ED"/>
    <w:rsid w:val="005A3A8B"/>
    <w:rsid w:val="005B4881"/>
    <w:rsid w:val="005C091E"/>
    <w:rsid w:val="005E4435"/>
    <w:rsid w:val="005F11A9"/>
    <w:rsid w:val="005F73B6"/>
    <w:rsid w:val="00602E0E"/>
    <w:rsid w:val="00603453"/>
    <w:rsid w:val="00616E29"/>
    <w:rsid w:val="00621571"/>
    <w:rsid w:val="00623EA0"/>
    <w:rsid w:val="006243BD"/>
    <w:rsid w:val="00625CD9"/>
    <w:rsid w:val="00635620"/>
    <w:rsid w:val="00642FAB"/>
    <w:rsid w:val="006432F0"/>
    <w:rsid w:val="00651A76"/>
    <w:rsid w:val="00657FC1"/>
    <w:rsid w:val="006611EB"/>
    <w:rsid w:val="006930AD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61DEB"/>
    <w:rsid w:val="0076305C"/>
    <w:rsid w:val="007635A5"/>
    <w:rsid w:val="007651CC"/>
    <w:rsid w:val="007664B5"/>
    <w:rsid w:val="00782E5D"/>
    <w:rsid w:val="0079592F"/>
    <w:rsid w:val="00796B93"/>
    <w:rsid w:val="007A0ACA"/>
    <w:rsid w:val="007A3F10"/>
    <w:rsid w:val="007A63C6"/>
    <w:rsid w:val="007B0E4C"/>
    <w:rsid w:val="007B4DA5"/>
    <w:rsid w:val="007D4C2D"/>
    <w:rsid w:val="007D60E8"/>
    <w:rsid w:val="007E406E"/>
    <w:rsid w:val="007F68A2"/>
    <w:rsid w:val="007F6ADF"/>
    <w:rsid w:val="00811AB3"/>
    <w:rsid w:val="0082160A"/>
    <w:rsid w:val="00831A62"/>
    <w:rsid w:val="00835A90"/>
    <w:rsid w:val="00836218"/>
    <w:rsid w:val="0085278B"/>
    <w:rsid w:val="00854A17"/>
    <w:rsid w:val="00870009"/>
    <w:rsid w:val="0088511D"/>
    <w:rsid w:val="00886771"/>
    <w:rsid w:val="00887587"/>
    <w:rsid w:val="008A2083"/>
    <w:rsid w:val="008A4E88"/>
    <w:rsid w:val="008B5F62"/>
    <w:rsid w:val="008D26AB"/>
    <w:rsid w:val="008E2978"/>
    <w:rsid w:val="008E45B0"/>
    <w:rsid w:val="008F0F5A"/>
    <w:rsid w:val="008F28E6"/>
    <w:rsid w:val="008F600B"/>
    <w:rsid w:val="00906E08"/>
    <w:rsid w:val="009165D1"/>
    <w:rsid w:val="009215A0"/>
    <w:rsid w:val="00925ED5"/>
    <w:rsid w:val="009507AB"/>
    <w:rsid w:val="009574DD"/>
    <w:rsid w:val="00960BF5"/>
    <w:rsid w:val="00961ECA"/>
    <w:rsid w:val="00967099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27ABB"/>
    <w:rsid w:val="00A33205"/>
    <w:rsid w:val="00A5329B"/>
    <w:rsid w:val="00A723C5"/>
    <w:rsid w:val="00A77A4A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E17FE"/>
    <w:rsid w:val="00AE1A70"/>
    <w:rsid w:val="00AF5584"/>
    <w:rsid w:val="00AF6A76"/>
    <w:rsid w:val="00B3527A"/>
    <w:rsid w:val="00B7113F"/>
    <w:rsid w:val="00B7364F"/>
    <w:rsid w:val="00B86387"/>
    <w:rsid w:val="00B92109"/>
    <w:rsid w:val="00BA242D"/>
    <w:rsid w:val="00BB31A1"/>
    <w:rsid w:val="00BC198A"/>
    <w:rsid w:val="00BC272C"/>
    <w:rsid w:val="00BD2375"/>
    <w:rsid w:val="00BD7387"/>
    <w:rsid w:val="00BE2C9A"/>
    <w:rsid w:val="00BE4074"/>
    <w:rsid w:val="00C035AD"/>
    <w:rsid w:val="00C03917"/>
    <w:rsid w:val="00C0512C"/>
    <w:rsid w:val="00C14402"/>
    <w:rsid w:val="00C15C02"/>
    <w:rsid w:val="00C32F4C"/>
    <w:rsid w:val="00C37908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87573"/>
    <w:rsid w:val="00C922CA"/>
    <w:rsid w:val="00CA212F"/>
    <w:rsid w:val="00CA33F8"/>
    <w:rsid w:val="00CB16A7"/>
    <w:rsid w:val="00CB2281"/>
    <w:rsid w:val="00CC715C"/>
    <w:rsid w:val="00CE4785"/>
    <w:rsid w:val="00CE7208"/>
    <w:rsid w:val="00CE7C52"/>
    <w:rsid w:val="00CF15E2"/>
    <w:rsid w:val="00CF684A"/>
    <w:rsid w:val="00D02E8A"/>
    <w:rsid w:val="00D05396"/>
    <w:rsid w:val="00D077C2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2141"/>
    <w:rsid w:val="00E5512E"/>
    <w:rsid w:val="00E65B42"/>
    <w:rsid w:val="00E678D0"/>
    <w:rsid w:val="00E703D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BFE"/>
    <w:rsid w:val="00EE1E9D"/>
    <w:rsid w:val="00EF47AB"/>
    <w:rsid w:val="00EF71F7"/>
    <w:rsid w:val="00F069E4"/>
    <w:rsid w:val="00F17BE3"/>
    <w:rsid w:val="00F30843"/>
    <w:rsid w:val="00F370C9"/>
    <w:rsid w:val="00F40303"/>
    <w:rsid w:val="00F42400"/>
    <w:rsid w:val="00F66BB7"/>
    <w:rsid w:val="00F677DD"/>
    <w:rsid w:val="00F74111"/>
    <w:rsid w:val="00F91F7B"/>
    <w:rsid w:val="00FA27FC"/>
    <w:rsid w:val="00FA687E"/>
    <w:rsid w:val="00FB7D05"/>
    <w:rsid w:val="00FC03EE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2024-06-25T07:40:00Z</cp:lastPrinted>
  <dcterms:created xsi:type="dcterms:W3CDTF">2024-07-02T09:18:00Z</dcterms:created>
  <dcterms:modified xsi:type="dcterms:W3CDTF">2024-07-08T09:27:00Z</dcterms:modified>
</cp:coreProperties>
</file>