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88DE" w14:textId="1801E8E2" w:rsidR="000C525A" w:rsidRDefault="000C525A" w:rsidP="000C525A">
      <w:pPr>
        <w:jc w:val="center"/>
        <w:rPr>
          <w:kern w:val="20"/>
          <w:sz w:val="28"/>
          <w:szCs w:val="28"/>
          <w:lang w:val="ro-RO"/>
        </w:rPr>
      </w:pPr>
      <w:r>
        <w:rPr>
          <w:kern w:val="20"/>
          <w:sz w:val="28"/>
          <w:szCs w:val="28"/>
        </w:rPr>
        <w:t xml:space="preserve">ANEXA  </w:t>
      </w:r>
    </w:p>
    <w:p w14:paraId="71FF7613" w14:textId="77777777" w:rsidR="000C525A" w:rsidRPr="004A7062" w:rsidRDefault="000C525A" w:rsidP="000C525A">
      <w:pPr>
        <w:jc w:val="center"/>
        <w:rPr>
          <w:b/>
          <w:bCs/>
          <w:kern w:val="20"/>
          <w:sz w:val="28"/>
          <w:szCs w:val="28"/>
        </w:rPr>
      </w:pPr>
      <w:r w:rsidRPr="004A7062">
        <w:rPr>
          <w:b/>
          <w:bCs/>
          <w:kern w:val="20"/>
          <w:sz w:val="28"/>
          <w:szCs w:val="28"/>
        </w:rPr>
        <w:t xml:space="preserve">la </w:t>
      </w:r>
      <w:proofErr w:type="spellStart"/>
      <w:r w:rsidRPr="004A7062">
        <w:rPr>
          <w:b/>
          <w:bCs/>
          <w:kern w:val="20"/>
          <w:sz w:val="28"/>
          <w:szCs w:val="28"/>
        </w:rPr>
        <w:t>Hotărârea</w:t>
      </w:r>
      <w:proofErr w:type="spellEnd"/>
      <w:r w:rsidRPr="004A7062">
        <w:rPr>
          <w:b/>
          <w:bCs/>
          <w:kern w:val="20"/>
          <w:sz w:val="28"/>
          <w:szCs w:val="28"/>
        </w:rPr>
        <w:t xml:space="preserve"> </w:t>
      </w:r>
      <w:proofErr w:type="spellStart"/>
      <w:r w:rsidRPr="004A7062">
        <w:rPr>
          <w:b/>
          <w:bCs/>
          <w:kern w:val="20"/>
          <w:sz w:val="28"/>
          <w:szCs w:val="28"/>
        </w:rPr>
        <w:t>Consiliului</w:t>
      </w:r>
      <w:proofErr w:type="spellEnd"/>
      <w:r w:rsidRPr="004A7062">
        <w:rPr>
          <w:b/>
          <w:bCs/>
          <w:kern w:val="20"/>
          <w:sz w:val="28"/>
          <w:szCs w:val="28"/>
        </w:rPr>
        <w:t xml:space="preserve"> local al </w:t>
      </w:r>
      <w:proofErr w:type="spellStart"/>
      <w:r w:rsidRPr="004A7062">
        <w:rPr>
          <w:b/>
          <w:bCs/>
          <w:kern w:val="20"/>
          <w:sz w:val="28"/>
          <w:szCs w:val="28"/>
        </w:rPr>
        <w:t>municipiului</w:t>
      </w:r>
      <w:proofErr w:type="spellEnd"/>
      <w:r w:rsidRPr="004A7062">
        <w:rPr>
          <w:b/>
          <w:bCs/>
          <w:kern w:val="20"/>
          <w:sz w:val="28"/>
          <w:szCs w:val="28"/>
        </w:rPr>
        <w:t xml:space="preserve"> Satu Mare</w:t>
      </w:r>
    </w:p>
    <w:p w14:paraId="0AE12745" w14:textId="1BF16B45" w:rsidR="00511B55" w:rsidRPr="004A7062" w:rsidRDefault="004A7062" w:rsidP="000C525A">
      <w:pPr>
        <w:rPr>
          <w:b/>
          <w:bCs/>
        </w:rPr>
      </w:pPr>
      <w:r w:rsidRPr="004A7062">
        <w:rPr>
          <w:b/>
          <w:bCs/>
          <w:kern w:val="20"/>
          <w:sz w:val="28"/>
          <w:szCs w:val="28"/>
        </w:rPr>
        <w:t xml:space="preserve">                                                  </w:t>
      </w:r>
      <w:r w:rsidR="000C525A" w:rsidRPr="004A7062">
        <w:rPr>
          <w:b/>
          <w:bCs/>
          <w:kern w:val="20"/>
          <w:sz w:val="28"/>
          <w:szCs w:val="28"/>
        </w:rPr>
        <w:t xml:space="preserve">Nr. </w:t>
      </w:r>
      <w:r w:rsidR="000D743D" w:rsidRPr="004A7062">
        <w:rPr>
          <w:b/>
          <w:bCs/>
          <w:kern w:val="20"/>
          <w:sz w:val="28"/>
          <w:szCs w:val="28"/>
        </w:rPr>
        <w:t>406/21.12.2023</w:t>
      </w:r>
    </w:p>
    <w:p w14:paraId="531F6606" w14:textId="0E66A6C0" w:rsidR="000C525A" w:rsidRPr="004A7062" w:rsidRDefault="000C525A">
      <w:pPr>
        <w:rPr>
          <w:b/>
          <w:bCs/>
        </w:rPr>
      </w:pPr>
    </w:p>
    <w:p w14:paraId="1317C1C2" w14:textId="1170F730" w:rsidR="00BE05E4" w:rsidRDefault="00BE05E4"/>
    <w:p w14:paraId="35C79965" w14:textId="455490EE" w:rsidR="00BE05E4" w:rsidRDefault="00BE05E4"/>
    <w:p w14:paraId="5848E11D" w14:textId="7EF0E987" w:rsidR="00BE05E4" w:rsidRDefault="00BE05E4"/>
    <w:p w14:paraId="7B3BD1A2" w14:textId="77777777" w:rsidR="00BE05E4" w:rsidRDefault="00BE05E4"/>
    <w:p w14:paraId="09613B03" w14:textId="722188AD" w:rsidR="000C525A" w:rsidRDefault="000C525A"/>
    <w:p w14:paraId="526CF1B5" w14:textId="773C963A" w:rsidR="000C525A" w:rsidRPr="000C525A" w:rsidRDefault="00BE05E4" w:rsidP="000C525A">
      <w:pPr>
        <w:ind w:left="1416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="000C525A" w:rsidRPr="000C525A">
        <w:rPr>
          <w:sz w:val="28"/>
          <w:szCs w:val="28"/>
          <w:lang w:val="ro-RO"/>
        </w:rPr>
        <w:t>DATELE DE IDENTIFICARE</w:t>
      </w:r>
    </w:p>
    <w:p w14:paraId="7C3360A8" w14:textId="2CA343A4" w:rsidR="000C525A" w:rsidRPr="000C525A" w:rsidRDefault="000C525A" w:rsidP="00BE05E4">
      <w:pPr>
        <w:ind w:left="708"/>
        <w:jc w:val="center"/>
        <w:rPr>
          <w:sz w:val="28"/>
          <w:szCs w:val="28"/>
          <w:lang w:val="ro-RO"/>
        </w:rPr>
      </w:pPr>
      <w:r w:rsidRPr="000C525A">
        <w:rPr>
          <w:sz w:val="28"/>
          <w:szCs w:val="28"/>
          <w:lang w:val="ro-RO"/>
        </w:rPr>
        <w:t xml:space="preserve">a bunului care se transmite din domeniul public al </w:t>
      </w:r>
      <w:r w:rsidRPr="000C525A">
        <w:rPr>
          <w:caps/>
          <w:sz w:val="28"/>
          <w:szCs w:val="28"/>
          <w:lang w:val="ro-RO"/>
        </w:rPr>
        <w:t>m</w:t>
      </w:r>
      <w:r w:rsidRPr="000C525A">
        <w:rPr>
          <w:sz w:val="28"/>
          <w:szCs w:val="28"/>
          <w:lang w:val="ro-RO"/>
        </w:rPr>
        <w:t>unicipiului Satu Mare</w:t>
      </w:r>
      <w:r>
        <w:rPr>
          <w:sz w:val="28"/>
          <w:szCs w:val="28"/>
          <w:lang w:val="ro-RO"/>
        </w:rPr>
        <w:t xml:space="preserve"> </w:t>
      </w:r>
      <w:r w:rsidR="00BE05E4">
        <w:rPr>
          <w:sz w:val="28"/>
          <w:szCs w:val="28"/>
          <w:lang w:val="ro-RO"/>
        </w:rPr>
        <w:t>în domeniul public al comunei Supur</w:t>
      </w:r>
    </w:p>
    <w:p w14:paraId="0B854398" w14:textId="127EE3AE" w:rsidR="000C525A" w:rsidRDefault="000C525A" w:rsidP="00BE05E4">
      <w:pPr>
        <w:jc w:val="center"/>
      </w:pPr>
    </w:p>
    <w:p w14:paraId="28F14C4D" w14:textId="4C08E164" w:rsidR="000C525A" w:rsidRDefault="000C525A"/>
    <w:p w14:paraId="0BBB94BF" w14:textId="77777777" w:rsidR="000C525A" w:rsidRDefault="000C525A"/>
    <w:p w14:paraId="39FD3333" w14:textId="41A1F9D4" w:rsidR="000C525A" w:rsidRDefault="000C525A"/>
    <w:tbl>
      <w:tblPr>
        <w:tblW w:w="5095" w:type="pct"/>
        <w:tblInd w:w="-154" w:type="dxa"/>
        <w:tblLook w:val="04A0" w:firstRow="1" w:lastRow="0" w:firstColumn="1" w:lastColumn="0" w:noHBand="0" w:noVBand="1"/>
      </w:tblPr>
      <w:tblGrid>
        <w:gridCol w:w="225"/>
        <w:gridCol w:w="1197"/>
        <w:gridCol w:w="1569"/>
        <w:gridCol w:w="1569"/>
        <w:gridCol w:w="1681"/>
        <w:gridCol w:w="1725"/>
        <w:gridCol w:w="1540"/>
      </w:tblGrid>
      <w:tr w:rsidR="000C525A" w14:paraId="5C9AB716" w14:textId="77777777" w:rsidTr="000C525A">
        <w:tc>
          <w:tcPr>
            <w:tcW w:w="1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932F1" w14:textId="77777777" w:rsidR="000C525A" w:rsidRDefault="000C525A">
            <w:pPr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o-RO"/>
              </w:rPr>
              <w:t xml:space="preserve"> 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417BA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Locul unde sunt situat bunul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8CEFBAF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Denumirea bunului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A3C7F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Persoana juridică de la care se transmite bunul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9866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Persoana juridică la care se transmite bunul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646BD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Caracteristicile tehnice ale bunului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497A8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Valoarea de inventar a bunului</w:t>
            </w:r>
          </w:p>
        </w:tc>
      </w:tr>
      <w:tr w:rsidR="000C525A" w14:paraId="1D0C92F3" w14:textId="77777777" w:rsidTr="000C525A">
        <w:tc>
          <w:tcPr>
            <w:tcW w:w="1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A388" w14:textId="77777777" w:rsidR="000C525A" w:rsidRDefault="000C525A">
            <w:pPr>
              <w:spacing w:line="256" w:lineRule="auto"/>
              <w:rPr>
                <w:rFonts w:ascii="Arial" w:hAnsi="Arial" w:cs="Arial"/>
                <w:color w:val="000000"/>
                <w:sz w:val="21"/>
                <w:szCs w:val="21"/>
                <w:lang w:val="ro-RO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463DC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Satu Mare, str. Eroilor Revoluției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6AF7C563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Bust- Statuia </w:t>
            </w:r>
            <w:r>
              <w:rPr>
                <w:sz w:val="28"/>
                <w:szCs w:val="28"/>
                <w:lang w:val="ro-RO"/>
              </w:rPr>
              <w:t>Petőfi Sándor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C5855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Municipiul Satu Mare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587F9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Comuna Supur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E4629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Nr. inventar: 103148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6392F" w14:textId="77777777" w:rsidR="000C525A" w:rsidRDefault="000C52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24.316,47 lei</w:t>
            </w:r>
          </w:p>
        </w:tc>
      </w:tr>
    </w:tbl>
    <w:p w14:paraId="7DFA0CBC" w14:textId="4CB3D347" w:rsidR="000C525A" w:rsidRDefault="000C525A"/>
    <w:p w14:paraId="29BD27A1" w14:textId="58A62759" w:rsidR="000C525A" w:rsidRDefault="000C525A"/>
    <w:p w14:paraId="794075B1" w14:textId="38F00AE0" w:rsidR="000C525A" w:rsidRDefault="000C525A"/>
    <w:p w14:paraId="6BDE0BB7" w14:textId="40744B3D" w:rsidR="000C525A" w:rsidRDefault="000C525A"/>
    <w:p w14:paraId="48774265" w14:textId="223AF15D" w:rsidR="000C525A" w:rsidRDefault="000C525A"/>
    <w:p w14:paraId="4A4A3A00" w14:textId="1C9FFB34" w:rsidR="000C525A" w:rsidRDefault="000C525A"/>
    <w:p w14:paraId="1B8B1FEB" w14:textId="4EA1A69E" w:rsidR="00E065DA" w:rsidRPr="00E065DA" w:rsidRDefault="00BE05E4" w:rsidP="00E065DA">
      <w:pPr>
        <w:jc w:val="both"/>
        <w:rPr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 w:rsidR="00E065DA">
        <w:rPr>
          <w:lang w:val="ro-RO"/>
        </w:rPr>
        <w:t xml:space="preserve">              </w:t>
      </w:r>
      <w:r w:rsidR="00E065DA" w:rsidRPr="00E065DA">
        <w:rPr>
          <w:sz w:val="28"/>
          <w:szCs w:val="28"/>
          <w:lang w:val="ro-RO"/>
        </w:rPr>
        <w:t>Șef serviciu</w:t>
      </w:r>
      <w:r w:rsidR="00E065DA">
        <w:rPr>
          <w:sz w:val="28"/>
          <w:szCs w:val="28"/>
          <w:lang w:val="ro-RO"/>
        </w:rPr>
        <w:t>,</w:t>
      </w:r>
      <w:r w:rsidR="00E065DA" w:rsidRPr="00E065DA">
        <w:rPr>
          <w:sz w:val="28"/>
          <w:szCs w:val="28"/>
          <w:lang w:val="ro-RO"/>
        </w:rPr>
        <w:t xml:space="preserve"> </w:t>
      </w:r>
    </w:p>
    <w:p w14:paraId="43543CD5" w14:textId="77777777" w:rsidR="00E065DA" w:rsidRDefault="00E065DA" w:rsidP="00E065DA">
      <w:pPr>
        <w:jc w:val="both"/>
        <w:rPr>
          <w:sz w:val="28"/>
          <w:szCs w:val="28"/>
          <w:lang w:val="ro-RO"/>
        </w:rPr>
      </w:pPr>
      <w:r w:rsidRPr="00E065DA">
        <w:rPr>
          <w:sz w:val="28"/>
          <w:szCs w:val="28"/>
          <w:lang w:val="ro-RO"/>
        </w:rPr>
        <w:t xml:space="preserve">                                                    Faur Mihaela</w:t>
      </w:r>
    </w:p>
    <w:p w14:paraId="4E93426F" w14:textId="77777777" w:rsidR="000D743D" w:rsidRDefault="000D743D" w:rsidP="00E065DA">
      <w:pPr>
        <w:jc w:val="both"/>
        <w:rPr>
          <w:sz w:val="28"/>
          <w:szCs w:val="28"/>
          <w:lang w:val="ro-RO"/>
        </w:rPr>
      </w:pPr>
    </w:p>
    <w:p w14:paraId="7EF3FF1F" w14:textId="77777777" w:rsidR="000D743D" w:rsidRDefault="000D743D" w:rsidP="00E065DA">
      <w:pPr>
        <w:jc w:val="both"/>
        <w:rPr>
          <w:sz w:val="28"/>
          <w:szCs w:val="28"/>
          <w:lang w:val="ro-RO"/>
        </w:rPr>
      </w:pPr>
    </w:p>
    <w:p w14:paraId="203DCD18" w14:textId="77777777" w:rsidR="000D743D" w:rsidRDefault="000D743D" w:rsidP="00E065DA">
      <w:pPr>
        <w:jc w:val="both"/>
        <w:rPr>
          <w:lang w:val="ro-RO"/>
        </w:rPr>
      </w:pPr>
    </w:p>
    <w:p w14:paraId="694D78A5" w14:textId="77777777" w:rsidR="000D743D" w:rsidRDefault="000D743D" w:rsidP="000D743D">
      <w:pPr>
        <w:rPr>
          <w:sz w:val="22"/>
          <w:szCs w:val="22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C1A360B" w14:textId="77777777" w:rsidR="000D743D" w:rsidRDefault="000D743D" w:rsidP="000D743D"/>
    <w:p w14:paraId="7498379C" w14:textId="77777777" w:rsidR="000D743D" w:rsidRDefault="000D743D" w:rsidP="000D743D"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4074AE44" w14:textId="11AE95A4" w:rsidR="000C525A" w:rsidRDefault="000C525A"/>
    <w:sectPr w:rsidR="000C525A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5A"/>
    <w:rsid w:val="0006347A"/>
    <w:rsid w:val="000C525A"/>
    <w:rsid w:val="000D743D"/>
    <w:rsid w:val="0015196F"/>
    <w:rsid w:val="004A7062"/>
    <w:rsid w:val="00511B55"/>
    <w:rsid w:val="00697CAB"/>
    <w:rsid w:val="00794CF9"/>
    <w:rsid w:val="00866D5E"/>
    <w:rsid w:val="00A64396"/>
    <w:rsid w:val="00A76F3A"/>
    <w:rsid w:val="00B3759D"/>
    <w:rsid w:val="00BE05E4"/>
    <w:rsid w:val="00C87D4B"/>
    <w:rsid w:val="00CB3860"/>
    <w:rsid w:val="00DE5A20"/>
    <w:rsid w:val="00DF2AAD"/>
    <w:rsid w:val="00E065DA"/>
    <w:rsid w:val="00E82951"/>
    <w:rsid w:val="00EB6ACD"/>
    <w:rsid w:val="00F0782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986D"/>
  <w15:chartTrackingRefBased/>
  <w15:docId w15:val="{C0FDA05E-FA40-48AD-98F0-C8244FD8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4</cp:revision>
  <cp:lastPrinted>2023-12-13T09:21:00Z</cp:lastPrinted>
  <dcterms:created xsi:type="dcterms:W3CDTF">2023-12-13T08:36:00Z</dcterms:created>
  <dcterms:modified xsi:type="dcterms:W3CDTF">2024-01-08T08:09:00Z</dcterms:modified>
</cp:coreProperties>
</file>