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4D46" w14:textId="3F066C16" w:rsidR="000B34E3" w:rsidRPr="00791A9A" w:rsidRDefault="006226B0" w:rsidP="00300714">
      <w:pPr>
        <w:spacing w:line="240" w:lineRule="auto"/>
        <w:jc w:val="both"/>
        <w:rPr>
          <w:sz w:val="28"/>
          <w:szCs w:val="28"/>
          <w:lang w:val="ro-RO"/>
        </w:rPr>
      </w:pPr>
      <w:r w:rsidRPr="00791A9A">
        <w:rPr>
          <w:rFonts w:ascii="Times New Roman CE" w:hAnsi="Times New Roman CE"/>
          <w:szCs w:val="24"/>
          <w:lang w:val="ro-RO"/>
        </w:rPr>
        <w:t xml:space="preserve">   </w:t>
      </w:r>
      <w:r w:rsidR="000B34E3" w:rsidRPr="00791A9A">
        <w:rPr>
          <w:sz w:val="28"/>
          <w:szCs w:val="28"/>
          <w:lang w:val="ro-RO"/>
        </w:rPr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="00960F59">
        <w:rPr>
          <w:sz w:val="28"/>
          <w:szCs w:val="28"/>
          <w:lang w:val="ro-RO"/>
        </w:rPr>
        <w:t>1</w:t>
      </w:r>
      <w:r w:rsidR="00300714">
        <w:rPr>
          <w:sz w:val="28"/>
          <w:szCs w:val="28"/>
          <w:lang w:val="ro-RO"/>
        </w:rPr>
        <w:t xml:space="preserve"> la HCL 149/27.04.2023</w:t>
      </w:r>
    </w:p>
    <w:p w14:paraId="7CC5557A" w14:textId="396D210E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73FBEAD2" w14:textId="2B37F0B0" w:rsidR="002B3C0D" w:rsidRPr="002B3C0D" w:rsidRDefault="002B3C0D" w:rsidP="002B3C0D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2B3C0D">
        <w:rPr>
          <w:rFonts w:eastAsia="Times New Roman"/>
          <w:b/>
          <w:bCs/>
          <w:noProof/>
          <w:lang w:val="ro-RO" w:bidi="en-US"/>
        </w:rPr>
        <w:t>Reabilitarea termică a blocului de locuințe din Str. Mircea cel Bătrân nr. 2</w:t>
      </w:r>
      <w:r>
        <w:rPr>
          <w:rFonts w:eastAsia="Times New Roman"/>
          <w:b/>
          <w:bCs/>
          <w:noProof/>
          <w:lang w:val="ro-RO" w:bidi="en-US"/>
        </w:rPr>
        <w:t>1</w:t>
      </w:r>
      <w:r w:rsidRPr="002B3C0D">
        <w:rPr>
          <w:rFonts w:eastAsia="Times New Roman"/>
          <w:b/>
          <w:bCs/>
          <w:noProof/>
          <w:lang w:val="ro-RO" w:bidi="en-US"/>
        </w:rPr>
        <w:t>, bloc C2</w:t>
      </w:r>
      <w:r>
        <w:rPr>
          <w:rFonts w:eastAsia="Times New Roman"/>
          <w:b/>
          <w:bCs/>
          <w:noProof/>
          <w:lang w:val="ro-RO" w:bidi="en-US"/>
        </w:rPr>
        <w:t>7</w:t>
      </w:r>
      <w:r w:rsidRPr="002B3C0D">
        <w:rPr>
          <w:rFonts w:eastAsia="Times New Roman"/>
          <w:b/>
          <w:bCs/>
          <w:noProof/>
          <w:lang w:val="ro-RO" w:bidi="en-US"/>
        </w:rPr>
        <w:t>,</w:t>
      </w:r>
    </w:p>
    <w:p w14:paraId="226C73C0" w14:textId="654A47B3" w:rsidR="002B3C0D" w:rsidRPr="002B3C0D" w:rsidRDefault="002B3C0D" w:rsidP="002B3C0D">
      <w:pPr>
        <w:pStyle w:val="Default"/>
        <w:jc w:val="center"/>
        <w:rPr>
          <w:rFonts w:eastAsia="Times New Roman"/>
          <w:b/>
          <w:bCs/>
          <w:noProof/>
          <w:lang w:val="ro-RO" w:bidi="en-US"/>
        </w:rPr>
      </w:pPr>
      <w:r w:rsidRPr="002B3C0D">
        <w:rPr>
          <w:rFonts w:eastAsia="Times New Roman"/>
          <w:b/>
          <w:bCs/>
          <w:noProof/>
          <w:lang w:val="ro-RO" w:bidi="en-US"/>
        </w:rPr>
        <w:t>Localitatea Satu Mare, Județul Satu Mare.</w:t>
      </w:r>
    </w:p>
    <w:p w14:paraId="7D3F5CC8" w14:textId="77777777" w:rsidR="00DA7D58" w:rsidRPr="00791A9A" w:rsidRDefault="00DA7D58" w:rsidP="00DA7D58">
      <w:pPr>
        <w:pStyle w:val="Default"/>
        <w:rPr>
          <w:lang w:val="ro-RO"/>
        </w:rPr>
      </w:pPr>
    </w:p>
    <w:p w14:paraId="344E6D2F" w14:textId="57811CE7" w:rsidR="00DA7D58" w:rsidRPr="00791A9A" w:rsidRDefault="00DA7D58" w:rsidP="00940251">
      <w:pPr>
        <w:pStyle w:val="Default"/>
        <w:numPr>
          <w:ilvl w:val="0"/>
          <w:numId w:val="4"/>
        </w:numPr>
        <w:spacing w:after="120"/>
        <w:ind w:left="0" w:firstLine="567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MAXIMALI ÎN CONFORMITATE CU DEVIZUL GENERAL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B0BCBD8" w14:textId="7D287D84" w:rsidR="00DA7D58" w:rsidRPr="00791A9A" w:rsidRDefault="00DA7D58" w:rsidP="00940251">
      <w:pPr>
        <w:pStyle w:val="Default"/>
        <w:ind w:left="6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 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2E97D345" w14:textId="62064BBA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097197">
        <w:rPr>
          <w:b/>
          <w:bCs/>
          <w:sz w:val="23"/>
          <w:szCs w:val="23"/>
          <w:lang w:val="ro-RO"/>
        </w:rPr>
        <w:t>4.</w:t>
      </w:r>
      <w:r w:rsidR="00082189">
        <w:rPr>
          <w:b/>
          <w:bCs/>
          <w:sz w:val="23"/>
          <w:szCs w:val="23"/>
          <w:lang w:val="ro-RO"/>
        </w:rPr>
        <w:t>093.204,57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555961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190D895" w14:textId="37C41E93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097197">
        <w:rPr>
          <w:b/>
          <w:bCs/>
          <w:sz w:val="23"/>
          <w:szCs w:val="23"/>
          <w:lang w:val="ro-RO"/>
        </w:rPr>
        <w:t>3.</w:t>
      </w:r>
      <w:r w:rsidR="00082189">
        <w:rPr>
          <w:b/>
          <w:bCs/>
          <w:sz w:val="23"/>
          <w:szCs w:val="23"/>
          <w:lang w:val="ro-RO"/>
        </w:rPr>
        <w:t>439.667,71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7CD18FC9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0E86130D" w14:textId="77777777" w:rsidR="00DA7D58" w:rsidRPr="00791A9A" w:rsidRDefault="00DA7D58" w:rsidP="00CA6A47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895851B" w14:textId="7B615E21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097197">
        <w:rPr>
          <w:b/>
          <w:bCs/>
          <w:sz w:val="23"/>
          <w:szCs w:val="23"/>
          <w:lang w:val="ro-RO"/>
        </w:rPr>
        <w:t>3.</w:t>
      </w:r>
      <w:r w:rsidR="00082189">
        <w:rPr>
          <w:b/>
          <w:bCs/>
          <w:sz w:val="23"/>
          <w:szCs w:val="23"/>
          <w:lang w:val="ro-RO"/>
        </w:rPr>
        <w:t>774.557,68</w:t>
      </w:r>
      <w:r w:rsidRPr="00791A9A">
        <w:rPr>
          <w:b/>
          <w:bCs/>
          <w:sz w:val="23"/>
          <w:szCs w:val="23"/>
          <w:lang w:val="ro-RO"/>
        </w:rPr>
        <w:t xml:space="preserve"> le</w:t>
      </w:r>
      <w:r w:rsidRPr="00096CC1">
        <w:rPr>
          <w:b/>
          <w:bCs/>
          <w:sz w:val="23"/>
          <w:szCs w:val="23"/>
          <w:lang w:val="ro-RO"/>
        </w:rPr>
        <w:t>i</w:t>
      </w:r>
      <w:r w:rsidR="00555961" w:rsidRPr="00096CC1">
        <w:rPr>
          <w:b/>
          <w:bCs/>
          <w:sz w:val="23"/>
          <w:szCs w:val="23"/>
          <w:lang w:val="ro-RO"/>
        </w:rPr>
        <w:t>.</w:t>
      </w:r>
    </w:p>
    <w:p w14:paraId="2B203D2B" w14:textId="3F92FBC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097197">
        <w:rPr>
          <w:b/>
          <w:bCs/>
          <w:sz w:val="23"/>
          <w:szCs w:val="23"/>
          <w:lang w:val="ro-RO"/>
        </w:rPr>
        <w:t>3.</w:t>
      </w:r>
      <w:r w:rsidR="00082189">
        <w:rPr>
          <w:b/>
          <w:bCs/>
          <w:sz w:val="23"/>
          <w:szCs w:val="23"/>
          <w:lang w:val="ro-RO"/>
        </w:rPr>
        <w:t>171.897,21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0ED764BA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83FFFB2" w14:textId="1F441639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MINIMALI, RESPECTIV INDICATORI DE PERFORMANŢĂ - ELEMENTE FIZICE/CAPACITĂŢI FIZICE CARE SĂ INDICE ATINGEREA ŢINTEI OBIECTIVULUI DE INVESTIŢII - ŞI, DUPĂ CAZ, CALITATIVI, ÎN CONFORMITATE CU STANDARDELE, NORMATIVELE ŞI REGLEMENTĂRILE TEHNICE ÎN VIGOARE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0CE8756C" w14:textId="77777777" w:rsidR="00DA7D58" w:rsidRPr="00791A9A" w:rsidRDefault="00DA7D58" w:rsidP="00DA7D58">
      <w:pPr>
        <w:pStyle w:val="Default"/>
        <w:ind w:left="420"/>
        <w:rPr>
          <w:sz w:val="23"/>
          <w:szCs w:val="23"/>
          <w:lang w:val="ro-RO"/>
        </w:rPr>
      </w:pPr>
    </w:p>
    <w:p w14:paraId="77CE8054" w14:textId="2BA6DD04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de: </w:t>
      </w:r>
      <w:r w:rsidRPr="00417A21">
        <w:rPr>
          <w:b/>
          <w:bCs/>
          <w:sz w:val="23"/>
          <w:szCs w:val="23"/>
          <w:lang w:val="ro-RO"/>
        </w:rPr>
        <w:t>13</w:t>
      </w:r>
      <w:r w:rsidR="002B3C0D">
        <w:rPr>
          <w:b/>
          <w:bCs/>
          <w:sz w:val="23"/>
          <w:szCs w:val="23"/>
          <w:lang w:val="ro-RO"/>
        </w:rPr>
        <w:t>4,91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an. </w:t>
      </w:r>
    </w:p>
    <w:p w14:paraId="481E1F1C" w14:textId="5DE55EB3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Pr="00417A21">
        <w:rPr>
          <w:b/>
          <w:bCs/>
          <w:sz w:val="23"/>
          <w:szCs w:val="23"/>
          <w:lang w:val="ro-RO"/>
        </w:rPr>
        <w:t>5</w:t>
      </w:r>
      <w:r w:rsidR="002B3C0D">
        <w:rPr>
          <w:b/>
          <w:bCs/>
          <w:sz w:val="23"/>
          <w:szCs w:val="23"/>
          <w:lang w:val="ro-RO"/>
        </w:rPr>
        <w:t>8,53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kWh/m2 (a.u.) şi an. </w:t>
      </w:r>
    </w:p>
    <w:p w14:paraId="469C541B" w14:textId="1344A0B8" w:rsidR="00417A21" w:rsidRPr="00417A21" w:rsidRDefault="00417A21" w:rsidP="00CA6A47">
      <w:pPr>
        <w:pStyle w:val="Default"/>
        <w:ind w:firstLine="567"/>
        <w:rPr>
          <w:sz w:val="23"/>
          <w:szCs w:val="23"/>
          <w:lang w:val="ro-RO"/>
        </w:rPr>
      </w:pPr>
      <w:r w:rsidRPr="00417A21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649E2">
        <w:rPr>
          <w:b/>
          <w:bCs/>
          <w:sz w:val="23"/>
          <w:szCs w:val="23"/>
          <w:lang w:val="ro-RO"/>
        </w:rPr>
        <w:t>8</w:t>
      </w:r>
      <w:r w:rsidR="002B3C0D">
        <w:rPr>
          <w:b/>
          <w:bCs/>
          <w:sz w:val="23"/>
          <w:szCs w:val="23"/>
          <w:lang w:val="ro-RO"/>
        </w:rPr>
        <w:t>4.556,84</w:t>
      </w:r>
      <w:r w:rsidRPr="00417A21">
        <w:rPr>
          <w:b/>
          <w:bCs/>
          <w:sz w:val="23"/>
          <w:szCs w:val="23"/>
          <w:lang w:val="ro-RO"/>
        </w:rPr>
        <w:t xml:space="preserve"> </w:t>
      </w:r>
      <w:r w:rsidRPr="00417A21">
        <w:rPr>
          <w:sz w:val="23"/>
          <w:szCs w:val="23"/>
          <w:lang w:val="ro-RO"/>
        </w:rPr>
        <w:t xml:space="preserve">kg CO2/an. </w:t>
      </w:r>
    </w:p>
    <w:p w14:paraId="10D587F2" w14:textId="77777777" w:rsidR="00DA7D58" w:rsidRPr="00791A9A" w:rsidRDefault="00DA7D58" w:rsidP="00DA7D58">
      <w:pPr>
        <w:pStyle w:val="Default"/>
        <w:rPr>
          <w:sz w:val="23"/>
          <w:szCs w:val="23"/>
          <w:lang w:val="ro-RO"/>
        </w:rPr>
      </w:pPr>
    </w:p>
    <w:p w14:paraId="7CF0F5C8" w14:textId="45A3280B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INDICATORI FINANCIARI, SOCIOECONOMICI, DE IMPACT, DE REZULTAT/OPERARE, STABILIŢI ÎN FUNCŢIE DE SPECIFICUL ŞI ŢINTA FIECĂRUI OBIECTIV DE INVESTIŢII</w:t>
      </w:r>
      <w:r w:rsidR="00CA6A47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5885099B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4311F789" w14:textId="77777777" w:rsidR="00DA7D58" w:rsidRPr="00791A9A" w:rsidRDefault="00DA7D58" w:rsidP="00CA6A47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2352229B" w14:textId="3604897E" w:rsidR="00DA7D58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4</w:t>
      </w:r>
      <w:r w:rsidR="002B3C0D">
        <w:rPr>
          <w:b/>
          <w:bCs/>
          <w:sz w:val="23"/>
          <w:szCs w:val="23"/>
          <w:lang w:val="ro-RO"/>
        </w:rPr>
        <w:t>10.503</w:t>
      </w:r>
      <w:r w:rsidR="00417A21" w:rsidRPr="00417A21">
        <w:rPr>
          <w:b/>
          <w:bCs/>
          <w:sz w:val="23"/>
          <w:szCs w:val="23"/>
          <w:lang w:val="ro-RO"/>
        </w:rPr>
        <w:t xml:space="preserve"> kWh/an; </w:t>
      </w:r>
    </w:p>
    <w:p w14:paraId="15CE0722" w14:textId="1AF9EFC1" w:rsidR="00417A21" w:rsidRPr="00417A21" w:rsidRDefault="00DA7D58" w:rsidP="00CA6A47">
      <w:pPr>
        <w:pStyle w:val="Default"/>
        <w:ind w:firstLine="1134"/>
        <w:rPr>
          <w:b/>
          <w:bCs/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417A21" w:rsidRPr="00417A21">
        <w:rPr>
          <w:b/>
          <w:bCs/>
          <w:sz w:val="23"/>
          <w:szCs w:val="23"/>
          <w:lang w:val="ro-RO"/>
        </w:rPr>
        <w:t>3</w:t>
      </w:r>
      <w:r w:rsidR="002B3C0D">
        <w:rPr>
          <w:b/>
          <w:bCs/>
          <w:sz w:val="23"/>
          <w:szCs w:val="23"/>
          <w:lang w:val="ro-RO"/>
        </w:rPr>
        <w:t>3,62</w:t>
      </w:r>
      <w:r w:rsidR="00417A21" w:rsidRPr="00417A21">
        <w:rPr>
          <w:b/>
          <w:bCs/>
          <w:sz w:val="23"/>
          <w:szCs w:val="23"/>
          <w:lang w:val="ro-RO"/>
        </w:rPr>
        <w:t xml:space="preserve"> tep. </w:t>
      </w:r>
    </w:p>
    <w:p w14:paraId="1BF46E5B" w14:textId="77777777" w:rsidR="00417A21" w:rsidRPr="00417A21" w:rsidRDefault="00417A21" w:rsidP="00417A21">
      <w:pPr>
        <w:pStyle w:val="Default"/>
        <w:rPr>
          <w:b/>
          <w:bCs/>
          <w:sz w:val="23"/>
          <w:szCs w:val="23"/>
          <w:lang w:val="ro-RO"/>
        </w:rPr>
      </w:pPr>
    </w:p>
    <w:p w14:paraId="198EBADF" w14:textId="2888E77F" w:rsidR="00DA7D58" w:rsidRPr="00791A9A" w:rsidRDefault="00DA7D58" w:rsidP="00CA6A47">
      <w:pPr>
        <w:pStyle w:val="Default"/>
        <w:numPr>
          <w:ilvl w:val="0"/>
          <w:numId w:val="4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DURATA ESTIMATĂ DE EXECUŢIE A OBIECTIVULUI DE INVESTIŢII, EXPRIMATĂ ÎN LUNI</w:t>
      </w:r>
      <w:r w:rsidR="00CA6A47">
        <w:rPr>
          <w:b/>
          <w:bCs/>
          <w:sz w:val="23"/>
          <w:szCs w:val="23"/>
          <w:lang w:val="ro-RO"/>
        </w:rPr>
        <w:t>.</w:t>
      </w:r>
    </w:p>
    <w:p w14:paraId="12115130" w14:textId="77777777" w:rsidR="00DA7D58" w:rsidRPr="00791A9A" w:rsidRDefault="00DA7D58" w:rsidP="00DA7D58">
      <w:pPr>
        <w:pStyle w:val="Default"/>
        <w:ind w:left="60"/>
        <w:rPr>
          <w:sz w:val="23"/>
          <w:szCs w:val="23"/>
          <w:lang w:val="ro-RO"/>
        </w:rPr>
      </w:pPr>
    </w:p>
    <w:p w14:paraId="3E175933" w14:textId="362500DD" w:rsidR="00725C13" w:rsidRPr="00791A9A" w:rsidRDefault="00DA7D58" w:rsidP="00CA6A47">
      <w:pPr>
        <w:spacing w:after="0" w:line="240" w:lineRule="auto"/>
        <w:ind w:firstLine="567"/>
        <w:jc w:val="both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 xml:space="preserve">12 </w:t>
      </w:r>
      <w:r w:rsidRPr="00791A9A">
        <w:rPr>
          <w:sz w:val="23"/>
          <w:szCs w:val="23"/>
          <w:lang w:val="ro-RO"/>
        </w:rPr>
        <w:t>luni.</w:t>
      </w:r>
    </w:p>
    <w:p w14:paraId="449F0204" w14:textId="2BBFD5AB" w:rsidR="00DA7D58" w:rsidRDefault="00DA7D58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7974B99D" w14:textId="77777777" w:rsidR="00CA6A47" w:rsidRPr="00791A9A" w:rsidRDefault="00CA6A47" w:rsidP="00DA7D58">
      <w:pPr>
        <w:spacing w:after="0" w:line="240" w:lineRule="auto"/>
        <w:jc w:val="both"/>
        <w:rPr>
          <w:rFonts w:ascii="Cambria" w:hAnsi="Cambria"/>
          <w:sz w:val="23"/>
          <w:szCs w:val="23"/>
          <w:lang w:val="ro-RO"/>
        </w:rPr>
      </w:pPr>
    </w:p>
    <w:p w14:paraId="30039791" w14:textId="77777777" w:rsidR="00DA7D58" w:rsidRPr="00791A9A" w:rsidRDefault="00DA7D58" w:rsidP="00DA7D58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791A9A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791A9A" w:rsidRDefault="00725C13" w:rsidP="005C4D42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bookmarkStart w:id="0" w:name="_Hlk132970640"/>
            <w:r w:rsidRPr="00791A9A">
              <w:rPr>
                <w:szCs w:val="24"/>
                <w:lang w:val="ro-RO"/>
              </w:rPr>
              <w:t>PRIMAR</w:t>
            </w:r>
          </w:p>
          <w:p w14:paraId="600BB5BD" w14:textId="77777777" w:rsidR="00725C13" w:rsidRPr="00791A9A" w:rsidRDefault="00725C13" w:rsidP="005C4D42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3C480A92" w14:textId="77777777" w:rsidR="00725C13" w:rsidRPr="00791A9A" w:rsidRDefault="00725C13" w:rsidP="005C4D42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9DE03F4" w14:textId="14A736C0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754A6DC5" w14:textId="414BF983" w:rsidR="00725C13" w:rsidRPr="00791A9A" w:rsidRDefault="00725C13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 w:rsidR="00340C1C">
              <w:rPr>
                <w:szCs w:val="24"/>
                <w:lang w:val="ro-RO"/>
              </w:rPr>
              <w:t>serviciu</w:t>
            </w:r>
          </w:p>
          <w:p w14:paraId="43621F5E" w14:textId="3586EF2A" w:rsidR="00725C13" w:rsidRPr="00791A9A" w:rsidRDefault="00340C1C" w:rsidP="005C4D42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bookmarkEnd w:id="0"/>
    <w:p w14:paraId="2207E012" w14:textId="71FDE322" w:rsidR="00387620" w:rsidRDefault="0058416D" w:rsidP="00387620">
      <w:pPr>
        <w:jc w:val="center"/>
        <w:rPr>
          <w:rFonts w:eastAsia="Times New Roman"/>
          <w:b/>
          <w:color w:val="000000"/>
          <w:szCs w:val="24"/>
          <w:lang w:val="ro-RO"/>
        </w:rPr>
      </w:pPr>
      <w:r>
        <w:rPr>
          <w:b/>
          <w:color w:val="000000"/>
          <w:lang w:val="ro-RO"/>
        </w:rPr>
        <w:t>V</w:t>
      </w:r>
      <w:r w:rsidR="00387620">
        <w:rPr>
          <w:b/>
          <w:color w:val="000000"/>
          <w:lang w:val="ro-RO"/>
        </w:rPr>
        <w:t>izat spre neschimbare,</w:t>
      </w:r>
    </w:p>
    <w:p w14:paraId="232BC844" w14:textId="77777777" w:rsidR="00387620" w:rsidRDefault="00387620" w:rsidP="00387620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Președinte de ședință, </w:t>
      </w:r>
      <w:r>
        <w:rPr>
          <w:b/>
          <w:color w:val="000000"/>
        </w:rPr>
        <w:tab/>
      </w:r>
      <w:r>
        <w:rPr>
          <w:b/>
          <w:color w:val="000000"/>
          <w:lang w:val="ro-RO"/>
        </w:rPr>
        <w:t>Secretar general,</w:t>
      </w:r>
    </w:p>
    <w:p w14:paraId="6EC7558B" w14:textId="15641C1B" w:rsidR="00725C13" w:rsidRDefault="00725C13" w:rsidP="00725C13">
      <w:pPr>
        <w:tabs>
          <w:tab w:val="left" w:pos="1197"/>
        </w:tabs>
        <w:rPr>
          <w:lang w:val="ro-RO"/>
        </w:rPr>
      </w:pPr>
    </w:p>
    <w:p w14:paraId="3C96E1B2" w14:textId="77777777" w:rsidR="00940251" w:rsidRPr="00791A9A" w:rsidRDefault="00940251" w:rsidP="00725C13">
      <w:pPr>
        <w:tabs>
          <w:tab w:val="left" w:pos="1197"/>
        </w:tabs>
        <w:rPr>
          <w:lang w:val="ro-RO"/>
        </w:rPr>
      </w:pPr>
    </w:p>
    <w:p w14:paraId="33302B98" w14:textId="1B5575BF" w:rsidR="000B34E3" w:rsidRPr="00791A9A" w:rsidRDefault="000B34E3" w:rsidP="00940251">
      <w:pPr>
        <w:rPr>
          <w:sz w:val="28"/>
          <w:szCs w:val="28"/>
          <w:lang w:val="ro-RO"/>
        </w:rPr>
      </w:pPr>
      <w:r w:rsidRPr="00791A9A">
        <w:rPr>
          <w:sz w:val="28"/>
          <w:szCs w:val="28"/>
          <w:lang w:val="ro-RO"/>
        </w:rPr>
        <w:t xml:space="preserve">Anexa </w:t>
      </w:r>
      <w:r w:rsidR="004847F4" w:rsidRPr="00791A9A">
        <w:rPr>
          <w:sz w:val="28"/>
          <w:szCs w:val="28"/>
          <w:lang w:val="ro-RO"/>
        </w:rPr>
        <w:t xml:space="preserve">nr. </w:t>
      </w:r>
      <w:r w:rsidR="00960F59">
        <w:rPr>
          <w:sz w:val="28"/>
          <w:szCs w:val="28"/>
          <w:lang w:val="ro-RO"/>
        </w:rPr>
        <w:t>2</w:t>
      </w:r>
      <w:r w:rsidRPr="00791A9A">
        <w:rPr>
          <w:sz w:val="28"/>
          <w:szCs w:val="28"/>
          <w:lang w:val="ro-RO"/>
        </w:rPr>
        <w:t xml:space="preserve"> </w:t>
      </w:r>
      <w:r w:rsidR="00A41BF4">
        <w:rPr>
          <w:sz w:val="28"/>
          <w:szCs w:val="28"/>
          <w:lang w:val="ro-RO"/>
        </w:rPr>
        <w:t>LA HCL 149/27.04.2023</w:t>
      </w:r>
    </w:p>
    <w:p w14:paraId="4AA978A4" w14:textId="6285F934" w:rsidR="000B34E3" w:rsidRPr="00791A9A" w:rsidRDefault="000B34E3" w:rsidP="000B34E3">
      <w:pPr>
        <w:tabs>
          <w:tab w:val="left" w:pos="1149"/>
        </w:tabs>
        <w:rPr>
          <w:sz w:val="28"/>
          <w:szCs w:val="28"/>
          <w:lang w:val="ro-RO"/>
        </w:rPr>
      </w:pPr>
    </w:p>
    <w:p w14:paraId="165108E6" w14:textId="35B1D544" w:rsidR="000B34E3" w:rsidRPr="00791A9A" w:rsidRDefault="00940251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940251">
        <w:rPr>
          <w:rFonts w:eastAsia="Times New Roman"/>
          <w:b/>
          <w:bCs/>
          <w:noProof/>
          <w:szCs w:val="24"/>
          <w:lang w:val="ro-RO" w:bidi="en-US"/>
        </w:rPr>
        <w:t xml:space="preserve">Reabilitarea termică a blocului de locuințe din </w:t>
      </w:r>
      <w:r w:rsidR="00B07C8D">
        <w:rPr>
          <w:rFonts w:eastAsia="Times New Roman"/>
          <w:b/>
          <w:bCs/>
          <w:noProof/>
          <w:szCs w:val="24"/>
          <w:lang w:val="ro-RO" w:bidi="en-US"/>
        </w:rPr>
        <w:t>Piaţa Soarelui UU4, UU6, UU8, UU10</w:t>
      </w:r>
      <w:r w:rsidR="000B34E3" w:rsidRPr="00791A9A">
        <w:rPr>
          <w:rFonts w:eastAsia="Times New Roman"/>
          <w:b/>
          <w:bCs/>
          <w:szCs w:val="24"/>
          <w:lang w:val="ro-RO" w:bidi="en-US"/>
        </w:rPr>
        <w:t>,</w:t>
      </w:r>
    </w:p>
    <w:p w14:paraId="3DCF1594" w14:textId="77777777" w:rsidR="000B34E3" w:rsidRPr="00791A9A" w:rsidRDefault="000B34E3" w:rsidP="000B34E3">
      <w:pPr>
        <w:spacing w:after="0"/>
        <w:jc w:val="center"/>
        <w:rPr>
          <w:rFonts w:eastAsia="Times New Roman"/>
          <w:b/>
          <w:bCs/>
          <w:szCs w:val="24"/>
          <w:lang w:val="ro-RO" w:bidi="en-US"/>
        </w:rPr>
      </w:pPr>
      <w:r w:rsidRPr="00791A9A">
        <w:rPr>
          <w:rFonts w:eastAsia="Times New Roman"/>
          <w:b/>
          <w:bCs/>
          <w:szCs w:val="24"/>
          <w:lang w:val="ro-RO" w:bidi="en-US"/>
        </w:rPr>
        <w:t xml:space="preserve">Localitatea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 xml:space="preserve">, Județul </w:t>
      </w:r>
      <w:r w:rsidRPr="00791A9A">
        <w:rPr>
          <w:rFonts w:eastAsia="Times New Roman"/>
          <w:b/>
          <w:bCs/>
          <w:noProof/>
          <w:szCs w:val="24"/>
          <w:lang w:val="ro-RO" w:bidi="en-US"/>
        </w:rPr>
        <w:t>Satu Mare</w:t>
      </w:r>
      <w:r w:rsidRPr="00791A9A">
        <w:rPr>
          <w:rFonts w:eastAsia="Times New Roman"/>
          <w:b/>
          <w:bCs/>
          <w:szCs w:val="24"/>
          <w:lang w:val="ro-RO" w:bidi="en-US"/>
        </w:rPr>
        <w:t>.</w:t>
      </w:r>
    </w:p>
    <w:p w14:paraId="215F919F" w14:textId="77777777" w:rsidR="00856E3F" w:rsidRPr="00791A9A" w:rsidRDefault="00856E3F" w:rsidP="00856E3F">
      <w:pPr>
        <w:pStyle w:val="Default"/>
        <w:rPr>
          <w:lang w:val="ro-RO"/>
        </w:rPr>
      </w:pPr>
    </w:p>
    <w:p w14:paraId="6A624EE9" w14:textId="72B6D6C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MAXIMALI ÎN CONFORMITATE CU DEVIZUL GENERAL: </w:t>
      </w:r>
    </w:p>
    <w:p w14:paraId="2274B7AB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587A2BCA" w14:textId="77777777" w:rsidR="00856E3F" w:rsidRPr="00791A9A" w:rsidRDefault="00856E3F" w:rsidP="00835103">
      <w:pPr>
        <w:pStyle w:val="Default"/>
        <w:spacing w:after="120"/>
        <w:jc w:val="both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>VALOAREA TOTALĂ A LUCRĂRILOR DE INTERVENȚIE</w:t>
      </w:r>
      <w:r w:rsidRPr="00791A9A">
        <w:rPr>
          <w:sz w:val="23"/>
          <w:szCs w:val="23"/>
          <w:lang w:val="ro-RO"/>
        </w:rPr>
        <w:t xml:space="preserve">: </w:t>
      </w:r>
    </w:p>
    <w:p w14:paraId="61EEDAD8" w14:textId="35CB8A44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 – total: </w:t>
      </w:r>
      <w:r w:rsidR="00B07C8D">
        <w:rPr>
          <w:b/>
          <w:bCs/>
          <w:sz w:val="23"/>
          <w:szCs w:val="23"/>
          <w:lang w:val="ro-RO"/>
        </w:rPr>
        <w:t>1</w:t>
      </w:r>
      <w:r w:rsidR="00082189">
        <w:rPr>
          <w:b/>
          <w:bCs/>
          <w:sz w:val="23"/>
          <w:szCs w:val="23"/>
          <w:lang w:val="ro-RO"/>
        </w:rPr>
        <w:t>3.342.643,90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234E70FA" w14:textId="5FB63475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 – total: </w:t>
      </w:r>
      <w:r w:rsidR="00B07C8D">
        <w:rPr>
          <w:b/>
          <w:bCs/>
          <w:sz w:val="23"/>
          <w:szCs w:val="23"/>
          <w:lang w:val="ro-RO"/>
        </w:rPr>
        <w:t>11.</w:t>
      </w:r>
      <w:r w:rsidR="00082189">
        <w:rPr>
          <w:b/>
          <w:bCs/>
          <w:sz w:val="23"/>
          <w:szCs w:val="23"/>
          <w:lang w:val="ro-RO"/>
        </w:rPr>
        <w:t>212.305,80</w:t>
      </w:r>
      <w:r w:rsidRPr="00791A9A">
        <w:rPr>
          <w:b/>
          <w:bCs/>
          <w:sz w:val="23"/>
          <w:szCs w:val="23"/>
          <w:lang w:val="ro-RO"/>
        </w:rPr>
        <w:t xml:space="preserve"> lei. </w:t>
      </w:r>
    </w:p>
    <w:p w14:paraId="1350FED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254E282C" w14:textId="77777777" w:rsidR="00856E3F" w:rsidRPr="00791A9A" w:rsidRDefault="00856E3F" w:rsidP="00835103">
      <w:pPr>
        <w:pStyle w:val="Default"/>
        <w:spacing w:after="120"/>
        <w:rPr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CONSTRUCȚII-MONTAJ </w:t>
      </w:r>
      <w:r w:rsidRPr="00791A9A">
        <w:rPr>
          <w:sz w:val="23"/>
          <w:szCs w:val="23"/>
          <w:lang w:val="ro-RO"/>
        </w:rPr>
        <w:t xml:space="preserve">(C + M): </w:t>
      </w:r>
    </w:p>
    <w:p w14:paraId="4267E931" w14:textId="1AE94D2A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inclusiv T.V.A.: </w:t>
      </w:r>
      <w:r w:rsidR="00B07C8D">
        <w:rPr>
          <w:b/>
          <w:bCs/>
          <w:sz w:val="23"/>
          <w:szCs w:val="23"/>
          <w:lang w:val="ro-RO"/>
        </w:rPr>
        <w:t>12.</w:t>
      </w:r>
      <w:r w:rsidR="00082189">
        <w:rPr>
          <w:b/>
          <w:bCs/>
          <w:sz w:val="23"/>
          <w:szCs w:val="23"/>
          <w:lang w:val="ro-RO"/>
        </w:rPr>
        <w:t>115.771,30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 w:rsidRPr="00096CC1">
        <w:rPr>
          <w:b/>
          <w:bCs/>
          <w:sz w:val="23"/>
          <w:szCs w:val="23"/>
          <w:lang w:val="ro-RO"/>
        </w:rPr>
        <w:t>.</w:t>
      </w:r>
      <w:r w:rsidRPr="00791A9A">
        <w:rPr>
          <w:sz w:val="23"/>
          <w:szCs w:val="23"/>
          <w:lang w:val="ro-RO"/>
        </w:rPr>
        <w:t xml:space="preserve"> </w:t>
      </w:r>
    </w:p>
    <w:p w14:paraId="2769C209" w14:textId="0D6FAB6C" w:rsidR="00856E3F" w:rsidRPr="00791A9A" w:rsidRDefault="00856E3F" w:rsidP="00835103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Pr="00791A9A">
        <w:rPr>
          <w:sz w:val="23"/>
          <w:szCs w:val="23"/>
          <w:lang w:val="ro-RO"/>
        </w:rPr>
        <w:t xml:space="preserve">exclusiv T.V.A.: </w:t>
      </w:r>
      <w:r w:rsidR="00B07C8D">
        <w:rPr>
          <w:b/>
          <w:bCs/>
          <w:sz w:val="23"/>
          <w:szCs w:val="23"/>
          <w:lang w:val="ro-RO"/>
        </w:rPr>
        <w:t>10.</w:t>
      </w:r>
      <w:r w:rsidR="00082189">
        <w:rPr>
          <w:b/>
          <w:bCs/>
          <w:sz w:val="23"/>
          <w:szCs w:val="23"/>
          <w:lang w:val="ro-RO"/>
        </w:rPr>
        <w:t>181.320,42</w:t>
      </w:r>
      <w:r w:rsidRPr="00791A9A">
        <w:rPr>
          <w:b/>
          <w:bCs/>
          <w:sz w:val="23"/>
          <w:szCs w:val="23"/>
          <w:lang w:val="ro-RO"/>
        </w:rPr>
        <w:t xml:space="preserve"> lei</w:t>
      </w:r>
      <w:r w:rsidR="00835103">
        <w:rPr>
          <w:b/>
          <w:bCs/>
          <w:sz w:val="23"/>
          <w:szCs w:val="23"/>
          <w:lang w:val="ro-RO"/>
        </w:rPr>
        <w:t>.</w:t>
      </w:r>
      <w:r w:rsidRPr="00791A9A">
        <w:rPr>
          <w:b/>
          <w:bCs/>
          <w:sz w:val="23"/>
          <w:szCs w:val="23"/>
          <w:lang w:val="ro-RO"/>
        </w:rPr>
        <w:t xml:space="preserve"> </w:t>
      </w:r>
    </w:p>
    <w:p w14:paraId="1F45A6D1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E1D67B5" w14:textId="7A865E2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MINIMALI, RESPECTIV INDICATORI DE PERFORMANŢĂ - ELEMENTE FIZICE/CAPACITĂŢI FIZICE CARE SĂ INDICE ATINGEREA ŢINTEI OBIECTIVULUI DE INVESTIŢII - ŞI, DUPĂ CAZ, CALITATIVI, ÎN CONFORMITATE CU STANDARDELE, NORMATIVELE ŞI REGLEMENTĂRILE TEHNICE ÎN VIGOARE </w:t>
      </w:r>
    </w:p>
    <w:p w14:paraId="17718EF7" w14:textId="77777777" w:rsidR="00856E3F" w:rsidRPr="00791A9A" w:rsidRDefault="00856E3F" w:rsidP="00856E3F">
      <w:pPr>
        <w:pStyle w:val="Default"/>
        <w:ind w:left="420"/>
        <w:rPr>
          <w:sz w:val="23"/>
          <w:szCs w:val="23"/>
          <w:lang w:val="ro-RO"/>
        </w:rPr>
      </w:pPr>
    </w:p>
    <w:p w14:paraId="5B230A33" w14:textId="136A6DD5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>Consumul total anual specific de energie finala de: 1</w:t>
      </w:r>
      <w:r w:rsidR="00B07C8D">
        <w:rPr>
          <w:sz w:val="23"/>
          <w:szCs w:val="23"/>
          <w:lang w:val="ro-RO"/>
        </w:rPr>
        <w:t>20,27</w:t>
      </w:r>
      <w:r w:rsidRPr="00835103">
        <w:rPr>
          <w:sz w:val="23"/>
          <w:szCs w:val="23"/>
          <w:lang w:val="ro-RO"/>
        </w:rPr>
        <w:t xml:space="preserve"> kWh/m2 an.</w:t>
      </w:r>
    </w:p>
    <w:p w14:paraId="6A4B35CB" w14:textId="7E27A17B" w:rsidR="00835103" w:rsidRPr="00835103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 xml:space="preserve">Consumul total anual specific de energie finala pentru încălzire corespunzător clădirii izolate termic: </w:t>
      </w:r>
      <w:r w:rsidR="00B07C8D">
        <w:rPr>
          <w:sz w:val="23"/>
          <w:szCs w:val="23"/>
          <w:lang w:val="ro-RO"/>
        </w:rPr>
        <w:t>53,72</w:t>
      </w:r>
      <w:r w:rsidRPr="00835103">
        <w:rPr>
          <w:sz w:val="23"/>
          <w:szCs w:val="23"/>
          <w:lang w:val="ro-RO"/>
        </w:rPr>
        <w:t xml:space="preserve"> kWh/m2 (a.u.) şi an.</w:t>
      </w:r>
    </w:p>
    <w:p w14:paraId="008B0CAD" w14:textId="0CCF1D30" w:rsidR="00856E3F" w:rsidRDefault="00835103" w:rsidP="00835103">
      <w:pPr>
        <w:pStyle w:val="Default"/>
        <w:ind w:firstLine="567"/>
        <w:jc w:val="both"/>
        <w:rPr>
          <w:sz w:val="23"/>
          <w:szCs w:val="23"/>
          <w:lang w:val="ro-RO"/>
        </w:rPr>
      </w:pPr>
      <w:r w:rsidRPr="00835103">
        <w:rPr>
          <w:sz w:val="23"/>
          <w:szCs w:val="23"/>
          <w:lang w:val="ro-RO"/>
        </w:rPr>
        <w:t xml:space="preserve">Reducerea anuală a emisiilor de gaze cu efect de seră echivalent CO2 : </w:t>
      </w:r>
      <w:r w:rsidR="00B07C8D">
        <w:rPr>
          <w:sz w:val="23"/>
          <w:szCs w:val="23"/>
          <w:lang w:val="ro-RO"/>
        </w:rPr>
        <w:t>275.802,78</w:t>
      </w:r>
      <w:r w:rsidRPr="00835103">
        <w:rPr>
          <w:sz w:val="23"/>
          <w:szCs w:val="23"/>
          <w:lang w:val="ro-RO"/>
        </w:rPr>
        <w:t xml:space="preserve"> kg CO2/an.</w:t>
      </w:r>
    </w:p>
    <w:p w14:paraId="6032A787" w14:textId="77777777" w:rsidR="00835103" w:rsidRPr="00791A9A" w:rsidRDefault="00835103" w:rsidP="00835103">
      <w:pPr>
        <w:pStyle w:val="Default"/>
        <w:rPr>
          <w:sz w:val="23"/>
          <w:szCs w:val="23"/>
          <w:lang w:val="ro-RO"/>
        </w:rPr>
      </w:pPr>
    </w:p>
    <w:p w14:paraId="7F77D3C8" w14:textId="5B21BB73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INDICATORI FINANCIARI, SOCIOECONOMICI, DE IMPACT, DE REZULTAT/OPERARE, STABILIŢI ÎN FUNCŢIE DE SPECIFICUL ŞI ŢINTA FIECĂRUI OBIECTIV DE INVESTIŢII </w:t>
      </w:r>
    </w:p>
    <w:p w14:paraId="3B62DF6A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3304A302" w14:textId="77777777" w:rsidR="00856E3F" w:rsidRPr="00791A9A" w:rsidRDefault="00856E3F" w:rsidP="008257D4">
      <w:pPr>
        <w:pStyle w:val="Default"/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Economia anuală de energie: </w:t>
      </w:r>
    </w:p>
    <w:p w14:paraId="53EE473C" w14:textId="3B055AAA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B07C8D">
        <w:rPr>
          <w:b/>
          <w:bCs/>
          <w:sz w:val="23"/>
          <w:szCs w:val="23"/>
          <w:lang w:val="ro-RO"/>
        </w:rPr>
        <w:t>1.339.490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kWh/an; </w:t>
      </w:r>
    </w:p>
    <w:p w14:paraId="772FBBE2" w14:textId="2A438B55" w:rsidR="00856E3F" w:rsidRPr="00791A9A" w:rsidRDefault="00856E3F" w:rsidP="008257D4">
      <w:pPr>
        <w:pStyle w:val="Default"/>
        <w:ind w:firstLine="1134"/>
        <w:rPr>
          <w:sz w:val="23"/>
          <w:szCs w:val="23"/>
          <w:lang w:val="ro-RO"/>
        </w:rPr>
      </w:pPr>
      <w:r w:rsidRPr="00791A9A">
        <w:rPr>
          <w:rFonts w:ascii="Courier New" w:hAnsi="Courier New" w:cs="Courier New"/>
          <w:sz w:val="23"/>
          <w:szCs w:val="23"/>
          <w:lang w:val="ro-RO"/>
        </w:rPr>
        <w:t xml:space="preserve">o </w:t>
      </w:r>
      <w:r w:rsidR="00B07C8D">
        <w:rPr>
          <w:b/>
          <w:bCs/>
          <w:sz w:val="23"/>
          <w:szCs w:val="23"/>
          <w:lang w:val="ro-RO"/>
        </w:rPr>
        <w:t>109,70</w:t>
      </w:r>
      <w:r w:rsidRPr="00791A9A">
        <w:rPr>
          <w:b/>
          <w:bCs/>
          <w:sz w:val="23"/>
          <w:szCs w:val="23"/>
          <w:lang w:val="ro-RO"/>
        </w:rPr>
        <w:t xml:space="preserve"> </w:t>
      </w:r>
      <w:r w:rsidRPr="00791A9A">
        <w:rPr>
          <w:sz w:val="23"/>
          <w:szCs w:val="23"/>
          <w:lang w:val="ro-RO"/>
        </w:rPr>
        <w:t xml:space="preserve">tep. </w:t>
      </w:r>
    </w:p>
    <w:p w14:paraId="7D47CD4D" w14:textId="77777777" w:rsidR="00856E3F" w:rsidRPr="00791A9A" w:rsidRDefault="00856E3F" w:rsidP="00856E3F">
      <w:pPr>
        <w:pStyle w:val="Default"/>
        <w:rPr>
          <w:sz w:val="23"/>
          <w:szCs w:val="23"/>
          <w:lang w:val="ro-RO"/>
        </w:rPr>
      </w:pPr>
    </w:p>
    <w:p w14:paraId="469BFB15" w14:textId="1D23DD59" w:rsidR="00856E3F" w:rsidRPr="00791A9A" w:rsidRDefault="00856E3F" w:rsidP="00835103">
      <w:pPr>
        <w:pStyle w:val="Default"/>
        <w:numPr>
          <w:ilvl w:val="0"/>
          <w:numId w:val="3"/>
        </w:numPr>
        <w:ind w:left="0" w:firstLine="567"/>
        <w:jc w:val="both"/>
        <w:rPr>
          <w:b/>
          <w:bCs/>
          <w:sz w:val="23"/>
          <w:szCs w:val="23"/>
          <w:lang w:val="ro-RO"/>
        </w:rPr>
      </w:pPr>
      <w:r w:rsidRPr="00791A9A">
        <w:rPr>
          <w:b/>
          <w:bCs/>
          <w:sz w:val="23"/>
          <w:szCs w:val="23"/>
          <w:lang w:val="ro-RO"/>
        </w:rPr>
        <w:t xml:space="preserve">DURATA ESTIMATĂ DE EXECUŢIE A OBIECTIVULUI DE INVESTIŢII, EXPRIMATĂ ÎN LUNI </w:t>
      </w:r>
    </w:p>
    <w:p w14:paraId="74CAA4DE" w14:textId="77777777" w:rsidR="00856E3F" w:rsidRPr="00791A9A" w:rsidRDefault="00856E3F" w:rsidP="00856E3F">
      <w:pPr>
        <w:pStyle w:val="Default"/>
        <w:ind w:left="60"/>
        <w:rPr>
          <w:sz w:val="23"/>
          <w:szCs w:val="23"/>
          <w:lang w:val="ro-RO"/>
        </w:rPr>
      </w:pPr>
    </w:p>
    <w:p w14:paraId="4A19AF23" w14:textId="3EEA8DE2" w:rsidR="00804655" w:rsidRPr="00791A9A" w:rsidRDefault="00856E3F" w:rsidP="00096CC1">
      <w:pPr>
        <w:ind w:firstLine="567"/>
        <w:rPr>
          <w:sz w:val="23"/>
          <w:szCs w:val="23"/>
          <w:lang w:val="ro-RO"/>
        </w:rPr>
      </w:pPr>
      <w:r w:rsidRPr="00791A9A">
        <w:rPr>
          <w:sz w:val="23"/>
          <w:szCs w:val="23"/>
          <w:lang w:val="ro-RO"/>
        </w:rPr>
        <w:t xml:space="preserve">Durata de execuție a lucrărilor de intervenție este de: </w:t>
      </w:r>
      <w:r w:rsidRPr="00791A9A">
        <w:rPr>
          <w:b/>
          <w:bCs/>
          <w:sz w:val="23"/>
          <w:szCs w:val="23"/>
          <w:lang w:val="ro-RO"/>
        </w:rPr>
        <w:t>1</w:t>
      </w:r>
      <w:r w:rsidR="008257D4">
        <w:rPr>
          <w:b/>
          <w:bCs/>
          <w:sz w:val="23"/>
          <w:szCs w:val="23"/>
          <w:lang w:val="ro-RO"/>
        </w:rPr>
        <w:t xml:space="preserve">2 </w:t>
      </w:r>
      <w:r w:rsidR="008257D4" w:rsidRPr="008257D4">
        <w:rPr>
          <w:sz w:val="23"/>
          <w:szCs w:val="23"/>
          <w:lang w:val="ro-RO"/>
        </w:rPr>
        <w:t>l</w:t>
      </w:r>
      <w:r w:rsidRPr="00791A9A">
        <w:rPr>
          <w:sz w:val="23"/>
          <w:szCs w:val="23"/>
          <w:lang w:val="ro-RO"/>
        </w:rPr>
        <w:t>uni.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82189" w:rsidRPr="00791A9A" w14:paraId="1FB4C9D2" w14:textId="77777777" w:rsidTr="00EB1441">
        <w:tc>
          <w:tcPr>
            <w:tcW w:w="3080" w:type="dxa"/>
            <w:shd w:val="clear" w:color="auto" w:fill="auto"/>
          </w:tcPr>
          <w:p w14:paraId="7A566C5A" w14:textId="77777777" w:rsidR="00082189" w:rsidRPr="00791A9A" w:rsidRDefault="00082189" w:rsidP="00EB1441">
            <w:pPr>
              <w:autoSpaceDE w:val="0"/>
              <w:autoSpaceDN w:val="0"/>
              <w:adjustRightInd w:val="0"/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PRIMAR</w:t>
            </w:r>
          </w:p>
          <w:p w14:paraId="6087BEE4" w14:textId="77777777" w:rsidR="00082189" w:rsidRPr="00791A9A" w:rsidRDefault="00082189" w:rsidP="00EB1441">
            <w:pPr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>Kereskényi Gábor</w:t>
            </w:r>
          </w:p>
          <w:p w14:paraId="52B316F4" w14:textId="77777777" w:rsidR="00082189" w:rsidRPr="00791A9A" w:rsidRDefault="00082189" w:rsidP="00EB1441">
            <w:pPr>
              <w:tabs>
                <w:tab w:val="left" w:pos="1197"/>
              </w:tabs>
              <w:spacing w:after="120"/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B847E96" w14:textId="77777777" w:rsidR="00082189" w:rsidRPr="00791A9A" w:rsidRDefault="00082189" w:rsidP="00EB144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4F90234" w14:textId="77777777" w:rsidR="00082189" w:rsidRPr="00791A9A" w:rsidRDefault="00082189" w:rsidP="00EB144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 w:rsidRPr="00791A9A">
              <w:rPr>
                <w:szCs w:val="24"/>
                <w:lang w:val="ro-RO"/>
              </w:rPr>
              <w:t xml:space="preserve">Șef </w:t>
            </w:r>
            <w:r>
              <w:rPr>
                <w:szCs w:val="24"/>
                <w:lang w:val="ro-RO"/>
              </w:rPr>
              <w:t>serviciu</w:t>
            </w:r>
          </w:p>
          <w:p w14:paraId="3FD66A32" w14:textId="77777777" w:rsidR="00082189" w:rsidRPr="00791A9A" w:rsidRDefault="00082189" w:rsidP="00EB1441">
            <w:pPr>
              <w:tabs>
                <w:tab w:val="left" w:pos="1197"/>
              </w:tabs>
              <w:spacing w:after="120"/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Dr. Sveda Andrea</w:t>
            </w:r>
          </w:p>
        </w:tc>
      </w:tr>
    </w:tbl>
    <w:p w14:paraId="142A2F93" w14:textId="78BCDDCE" w:rsidR="00387620" w:rsidRDefault="0058416D" w:rsidP="00387620">
      <w:pPr>
        <w:jc w:val="center"/>
        <w:rPr>
          <w:rFonts w:eastAsia="Times New Roman"/>
          <w:b/>
          <w:color w:val="000000"/>
          <w:szCs w:val="24"/>
          <w:lang w:val="ro-RO"/>
        </w:rPr>
      </w:pPr>
      <w:r>
        <w:rPr>
          <w:b/>
          <w:color w:val="000000"/>
          <w:lang w:val="ro-RO"/>
        </w:rPr>
        <w:t>V</w:t>
      </w:r>
      <w:r w:rsidR="00387620">
        <w:rPr>
          <w:b/>
          <w:color w:val="000000"/>
          <w:lang w:val="ro-RO"/>
        </w:rPr>
        <w:t>izat spre neschimbare,</w:t>
      </w:r>
    </w:p>
    <w:p w14:paraId="316FDAFE" w14:textId="77777777" w:rsidR="00387620" w:rsidRDefault="00387620" w:rsidP="00387620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Președinte de ședință, </w:t>
      </w:r>
      <w:r>
        <w:rPr>
          <w:b/>
          <w:color w:val="000000"/>
        </w:rPr>
        <w:tab/>
      </w:r>
      <w:r>
        <w:rPr>
          <w:b/>
          <w:color w:val="000000"/>
          <w:lang w:val="ro-RO"/>
        </w:rPr>
        <w:t>Secretar general,</w:t>
      </w:r>
    </w:p>
    <w:sectPr w:rsidR="00387620" w:rsidSect="005F7239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4FA5" w14:textId="77777777" w:rsidR="008D256E" w:rsidRDefault="008D256E" w:rsidP="00FE6A48">
      <w:pPr>
        <w:spacing w:after="0" w:line="240" w:lineRule="auto"/>
      </w:pPr>
      <w:r>
        <w:separator/>
      </w:r>
    </w:p>
  </w:endnote>
  <w:endnote w:type="continuationSeparator" w:id="0">
    <w:p w14:paraId="60D41816" w14:textId="77777777" w:rsidR="008D256E" w:rsidRDefault="008D256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4467C0D2" w:rsidR="00FE6A48" w:rsidRPr="00CE432C" w:rsidRDefault="006932F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C17B" w14:textId="77777777" w:rsidR="008D256E" w:rsidRDefault="008D256E" w:rsidP="00FE6A48">
      <w:pPr>
        <w:spacing w:after="0" w:line="240" w:lineRule="auto"/>
      </w:pPr>
      <w:r>
        <w:separator/>
      </w:r>
    </w:p>
  </w:footnote>
  <w:footnote w:type="continuationSeparator" w:id="0">
    <w:p w14:paraId="7DA6E500" w14:textId="77777777" w:rsidR="008D256E" w:rsidRDefault="008D256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7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3F4"/>
    <w:rsid w:val="00005551"/>
    <w:rsid w:val="000063B8"/>
    <w:rsid w:val="00007CC0"/>
    <w:rsid w:val="000167E0"/>
    <w:rsid w:val="000234FF"/>
    <w:rsid w:val="0005456F"/>
    <w:rsid w:val="00062E55"/>
    <w:rsid w:val="00072F1D"/>
    <w:rsid w:val="00077DD5"/>
    <w:rsid w:val="00082189"/>
    <w:rsid w:val="00096CC1"/>
    <w:rsid w:val="00097197"/>
    <w:rsid w:val="000A522F"/>
    <w:rsid w:val="000B252F"/>
    <w:rsid w:val="000B34E3"/>
    <w:rsid w:val="000B6250"/>
    <w:rsid w:val="000C74A4"/>
    <w:rsid w:val="001109FA"/>
    <w:rsid w:val="001258A2"/>
    <w:rsid w:val="001823EA"/>
    <w:rsid w:val="001A1FA5"/>
    <w:rsid w:val="001B644D"/>
    <w:rsid w:val="001C0120"/>
    <w:rsid w:val="001C74CC"/>
    <w:rsid w:val="001D07B2"/>
    <w:rsid w:val="001F4D29"/>
    <w:rsid w:val="001F6666"/>
    <w:rsid w:val="00200052"/>
    <w:rsid w:val="00202EC7"/>
    <w:rsid w:val="002153C6"/>
    <w:rsid w:val="002330F5"/>
    <w:rsid w:val="00237666"/>
    <w:rsid w:val="00251453"/>
    <w:rsid w:val="00273551"/>
    <w:rsid w:val="00277C15"/>
    <w:rsid w:val="002B3C0D"/>
    <w:rsid w:val="002B4822"/>
    <w:rsid w:val="002E6170"/>
    <w:rsid w:val="002F6664"/>
    <w:rsid w:val="00300714"/>
    <w:rsid w:val="0030132E"/>
    <w:rsid w:val="00321241"/>
    <w:rsid w:val="00321CD9"/>
    <w:rsid w:val="0033088A"/>
    <w:rsid w:val="00340389"/>
    <w:rsid w:val="00340C1C"/>
    <w:rsid w:val="00345E7C"/>
    <w:rsid w:val="00356957"/>
    <w:rsid w:val="00375958"/>
    <w:rsid w:val="00375E84"/>
    <w:rsid w:val="00383CE1"/>
    <w:rsid w:val="00387620"/>
    <w:rsid w:val="00395378"/>
    <w:rsid w:val="003E4F79"/>
    <w:rsid w:val="003E6708"/>
    <w:rsid w:val="003F3F71"/>
    <w:rsid w:val="003F69A7"/>
    <w:rsid w:val="00406CDC"/>
    <w:rsid w:val="00411FEF"/>
    <w:rsid w:val="00417A21"/>
    <w:rsid w:val="00426D15"/>
    <w:rsid w:val="00435097"/>
    <w:rsid w:val="00446F04"/>
    <w:rsid w:val="00454BC6"/>
    <w:rsid w:val="004847F4"/>
    <w:rsid w:val="0049557F"/>
    <w:rsid w:val="004A7B7A"/>
    <w:rsid w:val="004D59FE"/>
    <w:rsid w:val="004D7505"/>
    <w:rsid w:val="004D764E"/>
    <w:rsid w:val="00500B18"/>
    <w:rsid w:val="00502A9B"/>
    <w:rsid w:val="00521C04"/>
    <w:rsid w:val="00530E88"/>
    <w:rsid w:val="00545D44"/>
    <w:rsid w:val="00547674"/>
    <w:rsid w:val="00555961"/>
    <w:rsid w:val="00575348"/>
    <w:rsid w:val="0058416D"/>
    <w:rsid w:val="005A2D71"/>
    <w:rsid w:val="005B02DB"/>
    <w:rsid w:val="005C3576"/>
    <w:rsid w:val="005C3954"/>
    <w:rsid w:val="005C3B41"/>
    <w:rsid w:val="005C4D42"/>
    <w:rsid w:val="005D06BE"/>
    <w:rsid w:val="005E1EF7"/>
    <w:rsid w:val="005F2996"/>
    <w:rsid w:val="005F2B7C"/>
    <w:rsid w:val="005F7239"/>
    <w:rsid w:val="006226B0"/>
    <w:rsid w:val="00633B72"/>
    <w:rsid w:val="006556FA"/>
    <w:rsid w:val="0065639D"/>
    <w:rsid w:val="00660F54"/>
    <w:rsid w:val="006765C0"/>
    <w:rsid w:val="00676A39"/>
    <w:rsid w:val="006932FB"/>
    <w:rsid w:val="006B3E54"/>
    <w:rsid w:val="006D1ED1"/>
    <w:rsid w:val="006D5E58"/>
    <w:rsid w:val="006E5795"/>
    <w:rsid w:val="00700924"/>
    <w:rsid w:val="007027ED"/>
    <w:rsid w:val="0070682A"/>
    <w:rsid w:val="007169AD"/>
    <w:rsid w:val="00725C13"/>
    <w:rsid w:val="00776C9E"/>
    <w:rsid w:val="00791A9A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5103"/>
    <w:rsid w:val="00835F3F"/>
    <w:rsid w:val="008369D2"/>
    <w:rsid w:val="00856E3F"/>
    <w:rsid w:val="00865949"/>
    <w:rsid w:val="0086730C"/>
    <w:rsid w:val="00872111"/>
    <w:rsid w:val="00882129"/>
    <w:rsid w:val="008905B5"/>
    <w:rsid w:val="00892E7A"/>
    <w:rsid w:val="008954A7"/>
    <w:rsid w:val="008C547E"/>
    <w:rsid w:val="008C5688"/>
    <w:rsid w:val="008D256E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0F59"/>
    <w:rsid w:val="0096544C"/>
    <w:rsid w:val="00992A88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41BF4"/>
    <w:rsid w:val="00A56EAA"/>
    <w:rsid w:val="00A61A0B"/>
    <w:rsid w:val="00A62DB3"/>
    <w:rsid w:val="00A81B36"/>
    <w:rsid w:val="00A836DB"/>
    <w:rsid w:val="00A84173"/>
    <w:rsid w:val="00AE7068"/>
    <w:rsid w:val="00B07C8D"/>
    <w:rsid w:val="00B17DFD"/>
    <w:rsid w:val="00B20C35"/>
    <w:rsid w:val="00B2488D"/>
    <w:rsid w:val="00B36C23"/>
    <w:rsid w:val="00B55AB3"/>
    <w:rsid w:val="00B649E2"/>
    <w:rsid w:val="00B7697A"/>
    <w:rsid w:val="00B81A74"/>
    <w:rsid w:val="00B851C9"/>
    <w:rsid w:val="00B85459"/>
    <w:rsid w:val="00B93EE4"/>
    <w:rsid w:val="00BA08F6"/>
    <w:rsid w:val="00BB0FB6"/>
    <w:rsid w:val="00BB5A9E"/>
    <w:rsid w:val="00BC1746"/>
    <w:rsid w:val="00BD4E41"/>
    <w:rsid w:val="00C03A7E"/>
    <w:rsid w:val="00C13D39"/>
    <w:rsid w:val="00C4280C"/>
    <w:rsid w:val="00C621F9"/>
    <w:rsid w:val="00C7105B"/>
    <w:rsid w:val="00C813C7"/>
    <w:rsid w:val="00C83DA4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31613"/>
    <w:rsid w:val="00D63CEC"/>
    <w:rsid w:val="00D67CAE"/>
    <w:rsid w:val="00D71CCC"/>
    <w:rsid w:val="00D92D16"/>
    <w:rsid w:val="00DA164D"/>
    <w:rsid w:val="00DA70AB"/>
    <w:rsid w:val="00DA7D58"/>
    <w:rsid w:val="00DB31CB"/>
    <w:rsid w:val="00DD00E9"/>
    <w:rsid w:val="00DD0CE2"/>
    <w:rsid w:val="00DD7755"/>
    <w:rsid w:val="00DF29A0"/>
    <w:rsid w:val="00DF4FE2"/>
    <w:rsid w:val="00E16BD0"/>
    <w:rsid w:val="00E227A3"/>
    <w:rsid w:val="00E24B29"/>
    <w:rsid w:val="00E30997"/>
    <w:rsid w:val="00E34DC9"/>
    <w:rsid w:val="00E3655A"/>
    <w:rsid w:val="00E37638"/>
    <w:rsid w:val="00E43EE8"/>
    <w:rsid w:val="00E533AB"/>
    <w:rsid w:val="00E5377F"/>
    <w:rsid w:val="00E53E17"/>
    <w:rsid w:val="00E770F8"/>
    <w:rsid w:val="00E80BBB"/>
    <w:rsid w:val="00E85043"/>
    <w:rsid w:val="00EA52F3"/>
    <w:rsid w:val="00EB0B87"/>
    <w:rsid w:val="00EB4D97"/>
    <w:rsid w:val="00EC7B97"/>
    <w:rsid w:val="00ED2D2F"/>
    <w:rsid w:val="00F071F4"/>
    <w:rsid w:val="00F24153"/>
    <w:rsid w:val="00F25BA9"/>
    <w:rsid w:val="00F327DB"/>
    <w:rsid w:val="00F34CF7"/>
    <w:rsid w:val="00F40B84"/>
    <w:rsid w:val="00F4568E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18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1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</cp:revision>
  <cp:lastPrinted>2022-04-21T12:10:00Z</cp:lastPrinted>
  <dcterms:created xsi:type="dcterms:W3CDTF">2023-05-03T08:23:00Z</dcterms:created>
  <dcterms:modified xsi:type="dcterms:W3CDTF">2023-05-08T12:49:00Z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