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85" w:rsidRPr="00C47F05" w:rsidRDefault="00C47F05">
      <w:pPr>
        <w:rPr>
          <w:b/>
          <w:sz w:val="28"/>
          <w:szCs w:val="28"/>
          <w:lang w:val="ro-RO"/>
        </w:rPr>
      </w:pPr>
      <w:r w:rsidRPr="00C47F05">
        <w:rPr>
          <w:b/>
          <w:sz w:val="28"/>
          <w:szCs w:val="28"/>
          <w:lang w:val="ro-RO"/>
        </w:rPr>
        <w:t>Anexa Nr. 1</w:t>
      </w:r>
    </w:p>
    <w:p w:rsidR="00C47F05" w:rsidRPr="00860BBA" w:rsidRDefault="00C47F05" w:rsidP="00C47F0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860BBA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Analiza SWOT (analiza mediului intern și extern, puncte tari, puncte slabe, oportunități, amenințări)</w:t>
      </w:r>
    </w:p>
    <w:p w:rsidR="00C47F05" w:rsidRPr="00860BBA" w:rsidRDefault="00C47F05" w:rsidP="00C47F0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8"/>
        <w:gridCol w:w="4525"/>
      </w:tblGrid>
      <w:tr w:rsidR="00C47F05" w:rsidRPr="00860BBA" w:rsidTr="00FA0846">
        <w:tc>
          <w:tcPr>
            <w:tcW w:w="4968" w:type="dxa"/>
          </w:tcPr>
          <w:p w:rsidR="00C47F05" w:rsidRPr="00860BBA" w:rsidRDefault="00C47F05" w:rsidP="00FA0846">
            <w:pPr>
              <w:pStyle w:val="Default"/>
              <w:spacing w:line="360" w:lineRule="auto"/>
              <w:jc w:val="both"/>
              <w:rPr>
                <w:color w:val="auto"/>
              </w:rPr>
            </w:pPr>
            <w:proofErr w:type="spellStart"/>
            <w:r w:rsidRPr="00860BBA">
              <w:rPr>
                <w:b/>
                <w:bCs/>
                <w:color w:val="auto"/>
              </w:rPr>
              <w:t>Puncte</w:t>
            </w:r>
            <w:proofErr w:type="spellEnd"/>
            <w:r w:rsidRPr="00860BBA">
              <w:rPr>
                <w:b/>
                <w:bCs/>
                <w:color w:val="auto"/>
              </w:rPr>
              <w:t xml:space="preserve"> </w:t>
            </w:r>
            <w:proofErr w:type="spellStart"/>
            <w:r w:rsidRPr="00860BBA">
              <w:rPr>
                <w:b/>
                <w:bCs/>
                <w:color w:val="auto"/>
              </w:rPr>
              <w:t>tari</w:t>
            </w:r>
            <w:proofErr w:type="spellEnd"/>
            <w:r w:rsidRPr="00860BBA">
              <w:rPr>
                <w:b/>
                <w:bCs/>
                <w:color w:val="auto"/>
              </w:rPr>
              <w:t xml:space="preserve"> (intern)</w:t>
            </w:r>
          </w:p>
          <w:p w:rsidR="00C47F05" w:rsidRPr="00860BBA" w:rsidRDefault="00C47F05" w:rsidP="00C47F05">
            <w:pPr>
              <w:pStyle w:val="Default"/>
              <w:numPr>
                <w:ilvl w:val="0"/>
                <w:numId w:val="1"/>
              </w:numPr>
              <w:spacing w:line="360" w:lineRule="auto"/>
              <w:jc w:val="both"/>
              <w:rPr>
                <w:color w:val="auto"/>
              </w:rPr>
            </w:pPr>
            <w:proofErr w:type="spellStart"/>
            <w:r w:rsidRPr="00860BBA">
              <w:rPr>
                <w:color w:val="auto"/>
              </w:rPr>
              <w:t>cel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mai</w:t>
            </w:r>
            <w:proofErr w:type="spellEnd"/>
            <w:r w:rsidRPr="00860BBA">
              <w:rPr>
                <w:color w:val="auto"/>
              </w:rPr>
              <w:t xml:space="preserve"> mare operator cultural din </w:t>
            </w:r>
            <w:proofErr w:type="spellStart"/>
            <w:r w:rsidRPr="00860BBA">
              <w:rPr>
                <w:color w:val="auto"/>
              </w:rPr>
              <w:t>regiune</w:t>
            </w:r>
            <w:proofErr w:type="spellEnd"/>
          </w:p>
          <w:p w:rsidR="00C47F05" w:rsidRPr="00860BBA" w:rsidRDefault="00C47F05" w:rsidP="00C47F05">
            <w:pPr>
              <w:pStyle w:val="Default"/>
              <w:numPr>
                <w:ilvl w:val="0"/>
                <w:numId w:val="1"/>
              </w:numPr>
              <w:spacing w:line="360" w:lineRule="auto"/>
              <w:jc w:val="both"/>
              <w:rPr>
                <w:color w:val="auto"/>
              </w:rPr>
            </w:pPr>
            <w:proofErr w:type="spellStart"/>
            <w:r w:rsidRPr="00860BBA">
              <w:rPr>
                <w:color w:val="auto"/>
              </w:rPr>
              <w:t>trupă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profesionistă</w:t>
            </w:r>
            <w:proofErr w:type="spellEnd"/>
          </w:p>
          <w:p w:rsidR="00C47F05" w:rsidRPr="00860BBA" w:rsidRDefault="00C47F05" w:rsidP="00C47F05">
            <w:pPr>
              <w:pStyle w:val="Default"/>
              <w:numPr>
                <w:ilvl w:val="0"/>
                <w:numId w:val="1"/>
              </w:numPr>
              <w:spacing w:line="360" w:lineRule="auto"/>
              <w:jc w:val="both"/>
              <w:rPr>
                <w:color w:val="auto"/>
              </w:rPr>
            </w:pPr>
            <w:r w:rsidRPr="00860BBA">
              <w:rPr>
                <w:color w:val="auto"/>
              </w:rPr>
              <w:t xml:space="preserve">public </w:t>
            </w:r>
            <w:proofErr w:type="spellStart"/>
            <w:r w:rsidRPr="00860BBA">
              <w:rPr>
                <w:color w:val="auto"/>
              </w:rPr>
              <w:t>stabil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prin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abonamente</w:t>
            </w:r>
            <w:proofErr w:type="spellEnd"/>
          </w:p>
          <w:p w:rsidR="00C47F05" w:rsidRPr="00860BBA" w:rsidRDefault="00C47F05" w:rsidP="00C47F05">
            <w:pPr>
              <w:pStyle w:val="Default"/>
              <w:numPr>
                <w:ilvl w:val="0"/>
                <w:numId w:val="1"/>
              </w:numPr>
              <w:spacing w:line="360" w:lineRule="auto"/>
              <w:jc w:val="both"/>
              <w:rPr>
                <w:color w:val="auto"/>
              </w:rPr>
            </w:pPr>
            <w:proofErr w:type="spellStart"/>
            <w:r w:rsidRPr="00860BBA">
              <w:rPr>
                <w:color w:val="auto"/>
              </w:rPr>
              <w:t>diversitatea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repertoriului</w:t>
            </w:r>
            <w:proofErr w:type="spellEnd"/>
          </w:p>
          <w:p w:rsidR="00C47F05" w:rsidRPr="00860BBA" w:rsidRDefault="00C47F05" w:rsidP="00C47F05">
            <w:pPr>
              <w:pStyle w:val="Default"/>
              <w:numPr>
                <w:ilvl w:val="0"/>
                <w:numId w:val="1"/>
              </w:numPr>
              <w:spacing w:line="360" w:lineRule="auto"/>
              <w:jc w:val="both"/>
              <w:rPr>
                <w:color w:val="auto"/>
              </w:rPr>
            </w:pPr>
            <w:proofErr w:type="spellStart"/>
            <w:r w:rsidRPr="00860BBA">
              <w:rPr>
                <w:color w:val="auto"/>
              </w:rPr>
              <w:t>clădire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renovată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și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dotată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tehnic</w:t>
            </w:r>
            <w:proofErr w:type="spellEnd"/>
          </w:p>
          <w:p w:rsidR="00C47F05" w:rsidRPr="00860BBA" w:rsidRDefault="00C47F05" w:rsidP="00C47F05">
            <w:pPr>
              <w:pStyle w:val="Default"/>
              <w:numPr>
                <w:ilvl w:val="0"/>
                <w:numId w:val="1"/>
              </w:numPr>
              <w:spacing w:line="360" w:lineRule="auto"/>
              <w:jc w:val="both"/>
              <w:rPr>
                <w:color w:val="auto"/>
              </w:rPr>
            </w:pPr>
            <w:proofErr w:type="spellStart"/>
            <w:r w:rsidRPr="00860BBA">
              <w:rPr>
                <w:color w:val="auto"/>
              </w:rPr>
              <w:t>preţul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accesibil</w:t>
            </w:r>
            <w:proofErr w:type="spellEnd"/>
            <w:r w:rsidRPr="00860BBA">
              <w:rPr>
                <w:color w:val="auto"/>
              </w:rPr>
              <w:t xml:space="preserve"> al </w:t>
            </w:r>
            <w:proofErr w:type="spellStart"/>
            <w:r w:rsidRPr="00860BBA">
              <w:rPr>
                <w:color w:val="auto"/>
              </w:rPr>
              <w:t>biletelor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şi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abonamentelor</w:t>
            </w:r>
            <w:proofErr w:type="spellEnd"/>
          </w:p>
          <w:p w:rsidR="00C47F05" w:rsidRPr="00860BBA" w:rsidRDefault="00C47F05" w:rsidP="00C47F05">
            <w:pPr>
              <w:pStyle w:val="Default"/>
              <w:numPr>
                <w:ilvl w:val="0"/>
                <w:numId w:val="1"/>
              </w:numPr>
              <w:spacing w:line="360" w:lineRule="auto"/>
              <w:jc w:val="both"/>
              <w:rPr>
                <w:color w:val="auto"/>
              </w:rPr>
            </w:pPr>
            <w:r w:rsidRPr="00860BBA">
              <w:rPr>
                <w:color w:val="auto"/>
              </w:rPr>
              <w:t xml:space="preserve">capacitate </w:t>
            </w:r>
            <w:proofErr w:type="spellStart"/>
            <w:r w:rsidRPr="00860BBA">
              <w:rPr>
                <w:color w:val="auto"/>
              </w:rPr>
              <w:t>proprie</w:t>
            </w:r>
            <w:proofErr w:type="spellEnd"/>
            <w:r w:rsidRPr="00860BBA">
              <w:rPr>
                <w:color w:val="auto"/>
              </w:rPr>
              <w:t xml:space="preserve"> de </w:t>
            </w:r>
            <w:proofErr w:type="spellStart"/>
            <w:r w:rsidRPr="00860BBA">
              <w:rPr>
                <w:color w:val="auto"/>
              </w:rPr>
              <w:t>producţie</w:t>
            </w:r>
            <w:proofErr w:type="spellEnd"/>
          </w:p>
          <w:p w:rsidR="00C47F05" w:rsidRPr="00860BBA" w:rsidRDefault="00C47F05" w:rsidP="00C47F05">
            <w:pPr>
              <w:pStyle w:val="Default"/>
              <w:numPr>
                <w:ilvl w:val="0"/>
                <w:numId w:val="1"/>
              </w:numPr>
              <w:spacing w:line="360" w:lineRule="auto"/>
              <w:jc w:val="both"/>
              <w:rPr>
                <w:color w:val="auto"/>
              </w:rPr>
            </w:pPr>
            <w:proofErr w:type="spellStart"/>
            <w:r w:rsidRPr="00860BBA">
              <w:rPr>
                <w:color w:val="auto"/>
              </w:rPr>
              <w:t>canale</w:t>
            </w:r>
            <w:proofErr w:type="spellEnd"/>
            <w:r w:rsidRPr="00860BBA">
              <w:rPr>
                <w:color w:val="auto"/>
              </w:rPr>
              <w:t xml:space="preserve"> de </w:t>
            </w:r>
            <w:proofErr w:type="spellStart"/>
            <w:r w:rsidRPr="00860BBA">
              <w:rPr>
                <w:color w:val="auto"/>
              </w:rPr>
              <w:t>comunicaţii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proprii</w:t>
            </w:r>
            <w:proofErr w:type="spellEnd"/>
          </w:p>
          <w:p w:rsidR="00C47F05" w:rsidRPr="00860BBA" w:rsidRDefault="00C47F05" w:rsidP="00C47F05">
            <w:pPr>
              <w:pStyle w:val="Default"/>
              <w:numPr>
                <w:ilvl w:val="0"/>
                <w:numId w:val="1"/>
              </w:numPr>
              <w:spacing w:line="360" w:lineRule="auto"/>
              <w:jc w:val="both"/>
              <w:rPr>
                <w:color w:val="auto"/>
              </w:rPr>
            </w:pPr>
            <w:proofErr w:type="spellStart"/>
            <w:r w:rsidRPr="00860BBA">
              <w:rPr>
                <w:color w:val="auto"/>
              </w:rPr>
              <w:t>pagină</w:t>
            </w:r>
            <w:proofErr w:type="spellEnd"/>
            <w:r w:rsidRPr="00860BBA">
              <w:rPr>
                <w:color w:val="auto"/>
              </w:rPr>
              <w:t xml:space="preserve"> web </w:t>
            </w:r>
            <w:proofErr w:type="spellStart"/>
            <w:r w:rsidRPr="00860BBA">
              <w:rPr>
                <w:color w:val="auto"/>
              </w:rPr>
              <w:t>proprie</w:t>
            </w:r>
            <w:proofErr w:type="spellEnd"/>
          </w:p>
          <w:p w:rsidR="00C47F05" w:rsidRPr="00860BBA" w:rsidRDefault="00C47F05" w:rsidP="00FA0846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4525" w:type="dxa"/>
          </w:tcPr>
          <w:p w:rsidR="00C47F05" w:rsidRPr="00860BBA" w:rsidRDefault="00C47F05" w:rsidP="00FA0846">
            <w:pPr>
              <w:pStyle w:val="Default"/>
              <w:spacing w:line="360" w:lineRule="auto"/>
              <w:jc w:val="both"/>
              <w:rPr>
                <w:color w:val="auto"/>
              </w:rPr>
            </w:pPr>
            <w:proofErr w:type="spellStart"/>
            <w:r w:rsidRPr="00860BBA">
              <w:rPr>
                <w:b/>
                <w:bCs/>
                <w:color w:val="auto"/>
              </w:rPr>
              <w:t>Oportunităţi</w:t>
            </w:r>
            <w:proofErr w:type="spellEnd"/>
            <w:r w:rsidRPr="00860BBA">
              <w:rPr>
                <w:b/>
                <w:bCs/>
                <w:color w:val="auto"/>
              </w:rPr>
              <w:t xml:space="preserve"> (extern)</w:t>
            </w:r>
          </w:p>
          <w:p w:rsidR="00C47F05" w:rsidRPr="00860BBA" w:rsidRDefault="00C47F05" w:rsidP="00C47F05">
            <w:pPr>
              <w:pStyle w:val="Default"/>
              <w:numPr>
                <w:ilvl w:val="0"/>
                <w:numId w:val="2"/>
              </w:numPr>
              <w:spacing w:line="360" w:lineRule="auto"/>
              <w:jc w:val="both"/>
              <w:rPr>
                <w:color w:val="auto"/>
              </w:rPr>
            </w:pPr>
            <w:proofErr w:type="spellStart"/>
            <w:r w:rsidRPr="00860BBA">
              <w:rPr>
                <w:color w:val="auto"/>
              </w:rPr>
              <w:t>susţinere</w:t>
            </w:r>
            <w:proofErr w:type="spellEnd"/>
            <w:r w:rsidRPr="00860BBA">
              <w:rPr>
                <w:color w:val="auto"/>
              </w:rPr>
              <w:t xml:space="preserve"> din </w:t>
            </w:r>
            <w:proofErr w:type="spellStart"/>
            <w:r w:rsidRPr="00860BBA">
              <w:rPr>
                <w:color w:val="auto"/>
              </w:rPr>
              <w:t>partea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autorităţilor</w:t>
            </w:r>
            <w:proofErr w:type="spellEnd"/>
            <w:r w:rsidRPr="00860BBA">
              <w:rPr>
                <w:color w:val="auto"/>
              </w:rPr>
              <w:t xml:space="preserve"> (</w:t>
            </w:r>
            <w:proofErr w:type="spellStart"/>
            <w:r w:rsidRPr="00860BBA">
              <w:rPr>
                <w:color w:val="auto"/>
              </w:rPr>
              <w:t>Consiliul</w:t>
            </w:r>
            <w:proofErr w:type="spellEnd"/>
            <w:r w:rsidRPr="00860BBA">
              <w:rPr>
                <w:color w:val="auto"/>
              </w:rPr>
              <w:t xml:space="preserve"> Local, </w:t>
            </w:r>
            <w:proofErr w:type="spellStart"/>
            <w:r w:rsidRPr="00860BBA">
              <w:rPr>
                <w:color w:val="auto"/>
              </w:rPr>
              <w:t>Primăria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Municipiului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Satu</w:t>
            </w:r>
            <w:proofErr w:type="spellEnd"/>
            <w:r w:rsidRPr="00860BBA">
              <w:rPr>
                <w:color w:val="auto"/>
              </w:rPr>
              <w:t xml:space="preserve"> Mare)</w:t>
            </w:r>
          </w:p>
          <w:p w:rsidR="00C47F05" w:rsidRPr="00860BBA" w:rsidRDefault="00C47F05" w:rsidP="00C47F05">
            <w:pPr>
              <w:pStyle w:val="Default"/>
              <w:numPr>
                <w:ilvl w:val="0"/>
                <w:numId w:val="2"/>
              </w:numPr>
              <w:spacing w:line="360" w:lineRule="auto"/>
              <w:jc w:val="both"/>
              <w:rPr>
                <w:color w:val="auto"/>
              </w:rPr>
            </w:pPr>
            <w:proofErr w:type="spellStart"/>
            <w:r w:rsidRPr="00860BBA">
              <w:rPr>
                <w:color w:val="auto"/>
              </w:rPr>
              <w:t>sprijinul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acordat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Trupei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Harag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György</w:t>
            </w:r>
            <w:proofErr w:type="spellEnd"/>
            <w:r w:rsidRPr="00860BBA">
              <w:rPr>
                <w:color w:val="auto"/>
              </w:rPr>
              <w:t xml:space="preserve"> de </w:t>
            </w:r>
            <w:proofErr w:type="spellStart"/>
            <w:r w:rsidRPr="00860BBA">
              <w:rPr>
                <w:color w:val="auto"/>
              </w:rPr>
              <w:t>către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Fundaţia</w:t>
            </w:r>
            <w:proofErr w:type="spellEnd"/>
            <w:r w:rsidRPr="00860BBA">
              <w:rPr>
                <w:color w:val="auto"/>
              </w:rPr>
              <w:t xml:space="preserve"> Proscenium</w:t>
            </w:r>
          </w:p>
          <w:p w:rsidR="00C47F05" w:rsidRPr="00860BBA" w:rsidRDefault="00C47F05" w:rsidP="00C47F05">
            <w:pPr>
              <w:pStyle w:val="Default"/>
              <w:numPr>
                <w:ilvl w:val="0"/>
                <w:numId w:val="2"/>
              </w:numPr>
              <w:spacing w:line="360" w:lineRule="auto"/>
              <w:jc w:val="both"/>
              <w:rPr>
                <w:color w:val="auto"/>
              </w:rPr>
            </w:pPr>
            <w:proofErr w:type="spellStart"/>
            <w:r w:rsidRPr="00860BBA">
              <w:rPr>
                <w:color w:val="auto"/>
              </w:rPr>
              <w:t>sprijinul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acordat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Trupei</w:t>
            </w:r>
            <w:proofErr w:type="spellEnd"/>
            <w:r w:rsidRPr="00860BBA">
              <w:rPr>
                <w:color w:val="auto"/>
              </w:rPr>
              <w:t xml:space="preserve"> Mihai </w:t>
            </w:r>
            <w:proofErr w:type="spellStart"/>
            <w:r w:rsidRPr="00860BBA">
              <w:rPr>
                <w:color w:val="auto"/>
              </w:rPr>
              <w:t>Raicu</w:t>
            </w:r>
            <w:proofErr w:type="spellEnd"/>
            <w:r w:rsidRPr="00860BBA">
              <w:rPr>
                <w:color w:val="auto"/>
              </w:rPr>
              <w:t xml:space="preserve"> de </w:t>
            </w:r>
            <w:proofErr w:type="spellStart"/>
            <w:r w:rsidRPr="00860BBA">
              <w:rPr>
                <w:color w:val="auto"/>
              </w:rPr>
              <w:t>Asocia</w:t>
            </w:r>
            <w:proofErr w:type="spellEnd"/>
            <w:r w:rsidRPr="00860BBA">
              <w:rPr>
                <w:color w:val="auto"/>
                <w:lang w:val="ro-RO"/>
              </w:rPr>
              <w:t>ția Focus Drama</w:t>
            </w:r>
          </w:p>
          <w:p w:rsidR="00C47F05" w:rsidRPr="00860BBA" w:rsidRDefault="00C47F05" w:rsidP="00C47F05">
            <w:pPr>
              <w:pStyle w:val="Default"/>
              <w:numPr>
                <w:ilvl w:val="0"/>
                <w:numId w:val="2"/>
              </w:numPr>
              <w:spacing w:line="360" w:lineRule="auto"/>
              <w:jc w:val="both"/>
              <w:rPr>
                <w:color w:val="auto"/>
              </w:rPr>
            </w:pPr>
            <w:proofErr w:type="spellStart"/>
            <w:r w:rsidRPr="00860BBA">
              <w:rPr>
                <w:color w:val="auto"/>
              </w:rPr>
              <w:t>colaborare</w:t>
            </w:r>
            <w:proofErr w:type="spellEnd"/>
            <w:r w:rsidRPr="00860BBA">
              <w:rPr>
                <w:color w:val="auto"/>
              </w:rPr>
              <w:t xml:space="preserve"> cu </w:t>
            </w:r>
            <w:proofErr w:type="spellStart"/>
            <w:r w:rsidRPr="00860BBA">
              <w:rPr>
                <w:color w:val="auto"/>
              </w:rPr>
              <w:t>artişti</w:t>
            </w:r>
            <w:proofErr w:type="spellEnd"/>
            <w:r w:rsidRPr="00860BBA">
              <w:rPr>
                <w:color w:val="auto"/>
              </w:rPr>
              <w:t xml:space="preserve"> de </w:t>
            </w:r>
            <w:proofErr w:type="spellStart"/>
            <w:r w:rsidRPr="00860BBA">
              <w:rPr>
                <w:color w:val="auto"/>
              </w:rPr>
              <w:t>marcă</w:t>
            </w:r>
            <w:proofErr w:type="spellEnd"/>
          </w:p>
          <w:p w:rsidR="00C47F05" w:rsidRPr="00860BBA" w:rsidRDefault="00C47F05" w:rsidP="00C47F05">
            <w:pPr>
              <w:pStyle w:val="Default"/>
              <w:numPr>
                <w:ilvl w:val="0"/>
                <w:numId w:val="2"/>
              </w:numPr>
              <w:spacing w:line="360" w:lineRule="auto"/>
              <w:jc w:val="both"/>
              <w:rPr>
                <w:color w:val="auto"/>
              </w:rPr>
            </w:pPr>
            <w:proofErr w:type="spellStart"/>
            <w:r w:rsidRPr="00860BBA">
              <w:rPr>
                <w:color w:val="auto"/>
              </w:rPr>
              <w:t>lipsa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pe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piaţă</w:t>
            </w:r>
            <w:proofErr w:type="spellEnd"/>
            <w:r w:rsidRPr="00860BBA">
              <w:rPr>
                <w:color w:val="auto"/>
              </w:rPr>
              <w:t xml:space="preserve"> a </w:t>
            </w:r>
            <w:proofErr w:type="spellStart"/>
            <w:r w:rsidRPr="00860BBA">
              <w:rPr>
                <w:color w:val="auto"/>
              </w:rPr>
              <w:t>concurenţei</w:t>
            </w:r>
            <w:proofErr w:type="spellEnd"/>
            <w:r w:rsidRPr="00860BBA">
              <w:rPr>
                <w:color w:val="auto"/>
              </w:rPr>
              <w:t xml:space="preserve"> de </w:t>
            </w:r>
            <w:proofErr w:type="spellStart"/>
            <w:r w:rsidRPr="00860BBA">
              <w:rPr>
                <w:color w:val="auto"/>
              </w:rPr>
              <w:t>acelaşi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calibru</w:t>
            </w:r>
            <w:proofErr w:type="spellEnd"/>
          </w:p>
          <w:p w:rsidR="00C47F05" w:rsidRPr="00860BBA" w:rsidRDefault="00C47F05" w:rsidP="00C47F05">
            <w:pPr>
              <w:pStyle w:val="Default"/>
              <w:numPr>
                <w:ilvl w:val="0"/>
                <w:numId w:val="2"/>
              </w:numPr>
              <w:spacing w:line="360" w:lineRule="auto"/>
              <w:jc w:val="both"/>
              <w:rPr>
                <w:color w:val="auto"/>
              </w:rPr>
            </w:pPr>
            <w:proofErr w:type="spellStart"/>
            <w:r w:rsidRPr="00860BBA">
              <w:rPr>
                <w:color w:val="auto"/>
              </w:rPr>
              <w:t>parteneriate</w:t>
            </w:r>
            <w:proofErr w:type="spellEnd"/>
            <w:r w:rsidRPr="00860BBA">
              <w:rPr>
                <w:color w:val="auto"/>
              </w:rPr>
              <w:t xml:space="preserve"> cu </w:t>
            </w:r>
            <w:proofErr w:type="spellStart"/>
            <w:r w:rsidRPr="00860BBA">
              <w:rPr>
                <w:color w:val="auto"/>
              </w:rPr>
              <w:t>alţi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operatori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culturali</w:t>
            </w:r>
            <w:proofErr w:type="spellEnd"/>
          </w:p>
          <w:p w:rsidR="00C47F05" w:rsidRPr="00860BBA" w:rsidRDefault="00C47F05" w:rsidP="00C47F05">
            <w:pPr>
              <w:pStyle w:val="Default"/>
              <w:numPr>
                <w:ilvl w:val="0"/>
                <w:numId w:val="2"/>
              </w:numPr>
              <w:spacing w:line="360" w:lineRule="auto"/>
              <w:jc w:val="both"/>
              <w:rPr>
                <w:color w:val="auto"/>
              </w:rPr>
            </w:pPr>
            <w:proofErr w:type="spellStart"/>
            <w:r w:rsidRPr="00860BBA">
              <w:rPr>
                <w:color w:val="auto"/>
              </w:rPr>
              <w:t>regularitatea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turneelor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în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oraşele</w:t>
            </w:r>
            <w:proofErr w:type="spellEnd"/>
            <w:r w:rsidRPr="00860BBA">
              <w:rPr>
                <w:color w:val="auto"/>
              </w:rPr>
              <w:t xml:space="preserve"> din </w:t>
            </w:r>
            <w:proofErr w:type="spellStart"/>
            <w:r w:rsidRPr="00860BBA">
              <w:rPr>
                <w:color w:val="auto"/>
              </w:rPr>
              <w:t>regiune</w:t>
            </w:r>
            <w:proofErr w:type="spellEnd"/>
          </w:p>
          <w:p w:rsidR="00C47F05" w:rsidRPr="00860BBA" w:rsidRDefault="00C47F05" w:rsidP="00C47F05">
            <w:pPr>
              <w:pStyle w:val="Default"/>
              <w:numPr>
                <w:ilvl w:val="0"/>
                <w:numId w:val="2"/>
              </w:numPr>
              <w:spacing w:line="360" w:lineRule="auto"/>
              <w:jc w:val="both"/>
              <w:rPr>
                <w:color w:val="auto"/>
              </w:rPr>
            </w:pPr>
            <w:proofErr w:type="spellStart"/>
            <w:r w:rsidRPr="00860BBA">
              <w:rPr>
                <w:color w:val="auto"/>
              </w:rPr>
              <w:t>posibilitate</w:t>
            </w:r>
            <w:proofErr w:type="spellEnd"/>
            <w:r w:rsidRPr="00860BBA">
              <w:rPr>
                <w:color w:val="auto"/>
              </w:rPr>
              <w:t xml:space="preserve"> de </w:t>
            </w:r>
            <w:proofErr w:type="spellStart"/>
            <w:r w:rsidRPr="00860BBA">
              <w:rPr>
                <w:color w:val="auto"/>
              </w:rPr>
              <w:t>deplasări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în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spaţiul</w:t>
            </w:r>
            <w:proofErr w:type="spellEnd"/>
            <w:r w:rsidRPr="00860BBA">
              <w:rPr>
                <w:color w:val="auto"/>
              </w:rPr>
              <w:t xml:space="preserve"> UE</w:t>
            </w:r>
          </w:p>
        </w:tc>
      </w:tr>
      <w:tr w:rsidR="00C47F05" w:rsidRPr="00860BBA" w:rsidTr="00FA0846">
        <w:tc>
          <w:tcPr>
            <w:tcW w:w="4968" w:type="dxa"/>
          </w:tcPr>
          <w:p w:rsidR="00C47F05" w:rsidRPr="00860BBA" w:rsidRDefault="00C47F05" w:rsidP="00FA0846">
            <w:pPr>
              <w:pStyle w:val="Default"/>
              <w:spacing w:line="360" w:lineRule="auto"/>
              <w:jc w:val="both"/>
              <w:rPr>
                <w:color w:val="auto"/>
              </w:rPr>
            </w:pPr>
            <w:proofErr w:type="spellStart"/>
            <w:r w:rsidRPr="00860BBA">
              <w:rPr>
                <w:b/>
                <w:bCs/>
                <w:color w:val="auto"/>
              </w:rPr>
              <w:t>Puncte</w:t>
            </w:r>
            <w:proofErr w:type="spellEnd"/>
            <w:r w:rsidRPr="00860BBA">
              <w:rPr>
                <w:b/>
                <w:bCs/>
                <w:color w:val="auto"/>
              </w:rPr>
              <w:t xml:space="preserve"> </w:t>
            </w:r>
            <w:proofErr w:type="spellStart"/>
            <w:r w:rsidRPr="00860BBA">
              <w:rPr>
                <w:b/>
                <w:bCs/>
                <w:color w:val="auto"/>
              </w:rPr>
              <w:t>slabe</w:t>
            </w:r>
            <w:proofErr w:type="spellEnd"/>
            <w:r w:rsidRPr="00860BBA">
              <w:rPr>
                <w:b/>
                <w:bCs/>
                <w:color w:val="auto"/>
              </w:rPr>
              <w:t xml:space="preserve"> (intern)</w:t>
            </w:r>
          </w:p>
          <w:p w:rsidR="00C47F05" w:rsidRPr="00860BBA" w:rsidRDefault="00C47F05" w:rsidP="00C47F05">
            <w:pPr>
              <w:pStyle w:val="Default"/>
              <w:numPr>
                <w:ilvl w:val="0"/>
                <w:numId w:val="3"/>
              </w:numPr>
              <w:spacing w:line="360" w:lineRule="auto"/>
              <w:jc w:val="both"/>
              <w:rPr>
                <w:color w:val="auto"/>
              </w:rPr>
            </w:pPr>
            <w:proofErr w:type="spellStart"/>
            <w:r w:rsidRPr="00860BBA">
              <w:rPr>
                <w:color w:val="auto"/>
              </w:rPr>
              <w:t>bugetul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restrâns</w:t>
            </w:r>
            <w:proofErr w:type="spellEnd"/>
          </w:p>
          <w:p w:rsidR="00C47F05" w:rsidRPr="00860BBA" w:rsidRDefault="00C47F05" w:rsidP="00C47F05">
            <w:pPr>
              <w:pStyle w:val="Default"/>
              <w:numPr>
                <w:ilvl w:val="0"/>
                <w:numId w:val="3"/>
              </w:numPr>
              <w:spacing w:line="360" w:lineRule="auto"/>
              <w:jc w:val="both"/>
              <w:rPr>
                <w:color w:val="auto"/>
              </w:rPr>
            </w:pPr>
            <w:proofErr w:type="spellStart"/>
            <w:r w:rsidRPr="00860BBA">
              <w:rPr>
                <w:color w:val="auto"/>
              </w:rPr>
              <w:t>numărul</w:t>
            </w:r>
            <w:proofErr w:type="spellEnd"/>
            <w:r w:rsidRPr="00860BBA">
              <w:rPr>
                <w:color w:val="auto"/>
              </w:rPr>
              <w:t xml:space="preserve"> de personal </w:t>
            </w:r>
            <w:proofErr w:type="spellStart"/>
            <w:r w:rsidRPr="00860BBA">
              <w:rPr>
                <w:color w:val="auto"/>
              </w:rPr>
              <w:t>deficitar</w:t>
            </w:r>
            <w:proofErr w:type="spellEnd"/>
            <w:r w:rsidRPr="00860BBA">
              <w:rPr>
                <w:color w:val="auto"/>
              </w:rPr>
              <w:t xml:space="preserve">, </w:t>
            </w:r>
            <w:proofErr w:type="spellStart"/>
            <w:r w:rsidRPr="00860BBA">
              <w:rPr>
                <w:color w:val="auto"/>
              </w:rPr>
              <w:t>lipsa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peronalului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tehnic</w:t>
            </w:r>
            <w:proofErr w:type="spellEnd"/>
          </w:p>
          <w:p w:rsidR="00C47F05" w:rsidRPr="00860BBA" w:rsidRDefault="00C47F05" w:rsidP="00C47F05">
            <w:pPr>
              <w:pStyle w:val="Default"/>
              <w:numPr>
                <w:ilvl w:val="0"/>
                <w:numId w:val="3"/>
              </w:numPr>
              <w:spacing w:line="360" w:lineRule="auto"/>
              <w:jc w:val="both"/>
              <w:rPr>
                <w:color w:val="auto"/>
              </w:rPr>
            </w:pPr>
            <w:proofErr w:type="spellStart"/>
            <w:r w:rsidRPr="00860BBA">
              <w:rPr>
                <w:color w:val="auto"/>
              </w:rPr>
              <w:t>lipsa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unor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spații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permanente</w:t>
            </w:r>
            <w:proofErr w:type="spellEnd"/>
            <w:r w:rsidRPr="00860BBA">
              <w:rPr>
                <w:color w:val="auto"/>
              </w:rPr>
              <w:t xml:space="preserve"> de </w:t>
            </w:r>
            <w:proofErr w:type="spellStart"/>
            <w:r w:rsidRPr="00860BBA">
              <w:rPr>
                <w:color w:val="auto"/>
              </w:rPr>
              <w:t>cazare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pentru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actorii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tineri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și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colaboratori</w:t>
            </w:r>
            <w:proofErr w:type="spellEnd"/>
          </w:p>
          <w:p w:rsidR="00C47F05" w:rsidRPr="00860BBA" w:rsidRDefault="00C47F05" w:rsidP="00C47F05">
            <w:pPr>
              <w:pStyle w:val="Default"/>
              <w:numPr>
                <w:ilvl w:val="0"/>
                <w:numId w:val="3"/>
              </w:numPr>
              <w:spacing w:line="360" w:lineRule="auto"/>
              <w:jc w:val="both"/>
              <w:rPr>
                <w:color w:val="auto"/>
              </w:rPr>
            </w:pPr>
            <w:proofErr w:type="spellStart"/>
            <w:r w:rsidRPr="00860BBA">
              <w:rPr>
                <w:color w:val="auto"/>
              </w:rPr>
              <w:t>lipsa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spaţiilor</w:t>
            </w:r>
            <w:proofErr w:type="spellEnd"/>
            <w:r w:rsidRPr="00860BBA">
              <w:rPr>
                <w:color w:val="auto"/>
              </w:rPr>
              <w:t xml:space="preserve"> de </w:t>
            </w:r>
            <w:proofErr w:type="spellStart"/>
            <w:r w:rsidRPr="00860BBA">
              <w:rPr>
                <w:color w:val="auto"/>
              </w:rPr>
              <w:t>depozitare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proprii</w:t>
            </w:r>
            <w:proofErr w:type="spellEnd"/>
          </w:p>
          <w:p w:rsidR="00C47F05" w:rsidRPr="00860BBA" w:rsidRDefault="00C47F05" w:rsidP="00C47F05">
            <w:pPr>
              <w:pStyle w:val="Default"/>
              <w:numPr>
                <w:ilvl w:val="0"/>
                <w:numId w:val="3"/>
              </w:numPr>
              <w:spacing w:line="360" w:lineRule="auto"/>
              <w:jc w:val="both"/>
              <w:rPr>
                <w:color w:val="auto"/>
              </w:rPr>
            </w:pPr>
            <w:proofErr w:type="spellStart"/>
            <w:r w:rsidRPr="00860BBA">
              <w:rPr>
                <w:color w:val="auto"/>
              </w:rPr>
              <w:t>lipsa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spațiilor</w:t>
            </w:r>
            <w:proofErr w:type="spellEnd"/>
            <w:r w:rsidRPr="00860BBA">
              <w:rPr>
                <w:color w:val="auto"/>
              </w:rPr>
              <w:t xml:space="preserve"> de </w:t>
            </w:r>
            <w:proofErr w:type="spellStart"/>
            <w:r w:rsidRPr="00860BBA">
              <w:rPr>
                <w:color w:val="auto"/>
              </w:rPr>
              <w:t>repetiție</w:t>
            </w:r>
            <w:proofErr w:type="spellEnd"/>
          </w:p>
          <w:p w:rsidR="00C47F05" w:rsidRPr="00860BBA" w:rsidRDefault="00C47F05" w:rsidP="00C47F05">
            <w:pPr>
              <w:pStyle w:val="Default"/>
              <w:numPr>
                <w:ilvl w:val="0"/>
                <w:numId w:val="3"/>
              </w:numPr>
              <w:spacing w:line="360" w:lineRule="auto"/>
              <w:jc w:val="both"/>
              <w:rPr>
                <w:color w:val="auto"/>
              </w:rPr>
            </w:pPr>
            <w:proofErr w:type="spellStart"/>
            <w:r w:rsidRPr="00860BBA">
              <w:rPr>
                <w:color w:val="auto"/>
              </w:rPr>
              <w:t>lipsa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unei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trupe</w:t>
            </w:r>
            <w:proofErr w:type="spellEnd"/>
            <w:r w:rsidRPr="00860BBA">
              <w:rPr>
                <w:color w:val="auto"/>
              </w:rPr>
              <w:t xml:space="preserve"> de </w:t>
            </w:r>
            <w:proofErr w:type="spellStart"/>
            <w:r w:rsidRPr="00860BBA">
              <w:rPr>
                <w:color w:val="auto"/>
              </w:rPr>
              <w:t>păpuși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în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limba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română</w:t>
            </w:r>
            <w:proofErr w:type="spellEnd"/>
          </w:p>
          <w:p w:rsidR="00C47F05" w:rsidRPr="00860BBA" w:rsidRDefault="00C47F05" w:rsidP="00C47F05">
            <w:pPr>
              <w:pStyle w:val="Default"/>
              <w:numPr>
                <w:ilvl w:val="0"/>
                <w:numId w:val="3"/>
              </w:numPr>
              <w:spacing w:line="360" w:lineRule="auto"/>
              <w:jc w:val="both"/>
              <w:rPr>
                <w:color w:val="auto"/>
              </w:rPr>
            </w:pPr>
            <w:proofErr w:type="spellStart"/>
            <w:r w:rsidRPr="00860BBA">
              <w:rPr>
                <w:color w:val="auto"/>
              </w:rPr>
              <w:t>închiderea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sălii</w:t>
            </w:r>
            <w:proofErr w:type="spellEnd"/>
            <w:r w:rsidRPr="00860BBA">
              <w:rPr>
                <w:color w:val="auto"/>
              </w:rPr>
              <w:t xml:space="preserve"> Studio </w:t>
            </w:r>
            <w:r w:rsidRPr="00860BBA">
              <w:rPr>
                <w:color w:val="auto"/>
                <w:lang w:val="hu-HU"/>
              </w:rPr>
              <w:t xml:space="preserve">„Ács Alajos” </w:t>
            </w:r>
            <w:r w:rsidRPr="00860BBA">
              <w:rPr>
                <w:color w:val="auto"/>
                <w:lang w:val="ro-RO"/>
              </w:rPr>
              <w:t>î</w:t>
            </w:r>
            <w:r>
              <w:rPr>
                <w:color w:val="auto"/>
                <w:lang w:val="ro-RO"/>
              </w:rPr>
              <w:t xml:space="preserve">n </w:t>
            </w:r>
            <w:bookmarkStart w:id="0" w:name="_GoBack"/>
            <w:bookmarkEnd w:id="0"/>
            <w:r w:rsidRPr="00860BBA">
              <w:rPr>
                <w:color w:val="auto"/>
                <w:lang w:val="ro-RO"/>
              </w:rPr>
              <w:t>urma renovării spațiului</w:t>
            </w:r>
          </w:p>
        </w:tc>
        <w:tc>
          <w:tcPr>
            <w:tcW w:w="4525" w:type="dxa"/>
          </w:tcPr>
          <w:p w:rsidR="00C47F05" w:rsidRPr="00860BBA" w:rsidRDefault="00C47F05" w:rsidP="00FA0846">
            <w:pPr>
              <w:pStyle w:val="Default"/>
              <w:spacing w:line="360" w:lineRule="auto"/>
              <w:jc w:val="both"/>
              <w:rPr>
                <w:color w:val="auto"/>
              </w:rPr>
            </w:pPr>
            <w:proofErr w:type="spellStart"/>
            <w:r w:rsidRPr="00860BBA">
              <w:rPr>
                <w:b/>
                <w:bCs/>
                <w:color w:val="auto"/>
              </w:rPr>
              <w:t>Amenințări</w:t>
            </w:r>
            <w:proofErr w:type="spellEnd"/>
            <w:r w:rsidRPr="00860BBA">
              <w:rPr>
                <w:b/>
                <w:bCs/>
                <w:color w:val="auto"/>
              </w:rPr>
              <w:t xml:space="preserve"> (extern)</w:t>
            </w:r>
          </w:p>
          <w:p w:rsidR="00C47F05" w:rsidRPr="00860BBA" w:rsidRDefault="00C47F05" w:rsidP="00C47F05">
            <w:pPr>
              <w:pStyle w:val="Default"/>
              <w:numPr>
                <w:ilvl w:val="0"/>
                <w:numId w:val="4"/>
              </w:numPr>
              <w:spacing w:line="360" w:lineRule="auto"/>
              <w:jc w:val="both"/>
              <w:rPr>
                <w:color w:val="auto"/>
              </w:rPr>
            </w:pPr>
            <w:proofErr w:type="spellStart"/>
            <w:r w:rsidRPr="00860BBA">
              <w:rPr>
                <w:color w:val="auto"/>
              </w:rPr>
              <w:t>lipsa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unui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mijloc</w:t>
            </w:r>
            <w:proofErr w:type="spellEnd"/>
            <w:r w:rsidRPr="00860BBA">
              <w:rPr>
                <w:color w:val="auto"/>
              </w:rPr>
              <w:t xml:space="preserve"> de transport </w:t>
            </w:r>
            <w:proofErr w:type="spellStart"/>
            <w:r w:rsidRPr="00860BBA">
              <w:rPr>
                <w:color w:val="auto"/>
              </w:rPr>
              <w:t>pentru</w:t>
            </w:r>
            <w:proofErr w:type="spellEnd"/>
            <w:r w:rsidRPr="00860BBA">
              <w:rPr>
                <w:color w:val="auto"/>
              </w:rPr>
              <w:t xml:space="preserve"> a </w:t>
            </w:r>
            <w:proofErr w:type="spellStart"/>
            <w:r w:rsidRPr="00860BBA">
              <w:rPr>
                <w:color w:val="auto"/>
              </w:rPr>
              <w:t>desfășura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mai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multe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deplasări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în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zonă</w:t>
            </w:r>
            <w:proofErr w:type="spellEnd"/>
          </w:p>
          <w:p w:rsidR="00C47F05" w:rsidRPr="00860BBA" w:rsidRDefault="00C47F05" w:rsidP="00C47F05">
            <w:pPr>
              <w:pStyle w:val="Default"/>
              <w:numPr>
                <w:ilvl w:val="0"/>
                <w:numId w:val="4"/>
              </w:numPr>
              <w:spacing w:line="360" w:lineRule="auto"/>
              <w:jc w:val="both"/>
              <w:rPr>
                <w:color w:val="auto"/>
              </w:rPr>
            </w:pPr>
            <w:proofErr w:type="spellStart"/>
            <w:r w:rsidRPr="00860BBA">
              <w:rPr>
                <w:color w:val="auto"/>
              </w:rPr>
              <w:t>sistemul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instabil</w:t>
            </w:r>
            <w:proofErr w:type="spellEnd"/>
            <w:r w:rsidRPr="00860BBA">
              <w:rPr>
                <w:color w:val="auto"/>
              </w:rPr>
              <w:t xml:space="preserve"> al </w:t>
            </w:r>
            <w:proofErr w:type="spellStart"/>
            <w:r w:rsidRPr="00860BBA">
              <w:rPr>
                <w:color w:val="auto"/>
              </w:rPr>
              <w:t>finanţărilor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prin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proiecte</w:t>
            </w:r>
            <w:proofErr w:type="spellEnd"/>
          </w:p>
          <w:p w:rsidR="00C47F05" w:rsidRPr="00860BBA" w:rsidRDefault="00C47F05" w:rsidP="00C47F05">
            <w:pPr>
              <w:pStyle w:val="Default"/>
              <w:numPr>
                <w:ilvl w:val="0"/>
                <w:numId w:val="4"/>
              </w:numPr>
              <w:spacing w:line="360" w:lineRule="auto"/>
              <w:jc w:val="both"/>
              <w:rPr>
                <w:color w:val="auto"/>
              </w:rPr>
            </w:pPr>
            <w:proofErr w:type="spellStart"/>
            <w:r w:rsidRPr="00860BBA">
              <w:rPr>
                <w:color w:val="auto"/>
              </w:rPr>
              <w:t>concurenţa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divertismentului</w:t>
            </w:r>
            <w:proofErr w:type="spellEnd"/>
            <w:r w:rsidRPr="00860BBA">
              <w:rPr>
                <w:color w:val="auto"/>
              </w:rPr>
              <w:t xml:space="preserve"> </w:t>
            </w:r>
            <w:proofErr w:type="spellStart"/>
            <w:r w:rsidRPr="00860BBA">
              <w:rPr>
                <w:color w:val="auto"/>
              </w:rPr>
              <w:t>comod</w:t>
            </w:r>
            <w:proofErr w:type="spellEnd"/>
            <w:r w:rsidRPr="00860BBA">
              <w:rPr>
                <w:color w:val="auto"/>
              </w:rPr>
              <w:t xml:space="preserve"> (</w:t>
            </w:r>
            <w:proofErr w:type="spellStart"/>
            <w:r w:rsidRPr="00860BBA">
              <w:rPr>
                <w:color w:val="auto"/>
              </w:rPr>
              <w:t>televiziune</w:t>
            </w:r>
            <w:proofErr w:type="spellEnd"/>
            <w:r w:rsidRPr="00860BBA">
              <w:rPr>
                <w:color w:val="auto"/>
              </w:rPr>
              <w:t>, internet)</w:t>
            </w:r>
          </w:p>
          <w:p w:rsidR="00C47F05" w:rsidRPr="00860BBA" w:rsidRDefault="00C47F05" w:rsidP="00FA0846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</w:tr>
    </w:tbl>
    <w:p w:rsidR="00C47F05" w:rsidRPr="00C47F05" w:rsidRDefault="00C47F05">
      <w:pPr>
        <w:rPr>
          <w:lang w:val="ro-RO"/>
        </w:rPr>
      </w:pPr>
    </w:p>
    <w:sectPr w:rsidR="00C47F05" w:rsidRPr="00C47F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50902"/>
    <w:multiLevelType w:val="hybridMultilevel"/>
    <w:tmpl w:val="6E2C0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271E04"/>
    <w:multiLevelType w:val="hybridMultilevel"/>
    <w:tmpl w:val="84227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B53D9"/>
    <w:multiLevelType w:val="hybridMultilevel"/>
    <w:tmpl w:val="5DAC0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D2584E">
      <w:start w:val="19"/>
      <w:numFmt w:val="bullet"/>
      <w:lvlText w:val="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581488"/>
    <w:multiLevelType w:val="hybridMultilevel"/>
    <w:tmpl w:val="C5A6E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F05"/>
    <w:rsid w:val="004D0044"/>
    <w:rsid w:val="009026F7"/>
    <w:rsid w:val="00C4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1028D"/>
  <w15:chartTrackingRefBased/>
  <w15:docId w15:val="{9E479611-9DB5-4D16-9BFD-BC64CAFC5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C47F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</dc:creator>
  <cp:keywords/>
  <dc:description/>
  <cp:lastModifiedBy>SP</cp:lastModifiedBy>
  <cp:revision>1</cp:revision>
  <dcterms:created xsi:type="dcterms:W3CDTF">2023-02-27T20:38:00Z</dcterms:created>
  <dcterms:modified xsi:type="dcterms:W3CDTF">2023-02-27T20:40:00Z</dcterms:modified>
</cp:coreProperties>
</file>