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79C1AD75" w:rsidR="002D05D6" w:rsidRPr="00037822" w:rsidRDefault="005367BD" w:rsidP="002D05D6">
      <w:pPr>
        <w:rPr>
          <w:b/>
          <w:bCs/>
          <w:sz w:val="28"/>
          <w:szCs w:val="28"/>
          <w:lang w:val="it-IT"/>
        </w:rPr>
      </w:pPr>
      <w:r w:rsidRPr="00037822">
        <w:rPr>
          <w:b/>
          <w:bCs/>
          <w:sz w:val="28"/>
          <w:szCs w:val="28"/>
          <w:lang w:val="it-IT"/>
        </w:rPr>
        <w:t>Anexa nr. 1</w:t>
      </w:r>
      <w:r w:rsidR="00C66E72">
        <w:rPr>
          <w:b/>
          <w:bCs/>
          <w:sz w:val="28"/>
          <w:szCs w:val="28"/>
          <w:lang w:val="it-IT"/>
        </w:rPr>
        <w:t xml:space="preserve"> la HCL nr. 400/27.10.2022</w:t>
      </w:r>
    </w:p>
    <w:p w14:paraId="7568EFD6" w14:textId="315F0693" w:rsidR="005A263F" w:rsidRDefault="005A263F" w:rsidP="002D05D6">
      <w:pPr>
        <w:rPr>
          <w:sz w:val="28"/>
          <w:szCs w:val="28"/>
          <w:lang w:val="it-IT"/>
        </w:rPr>
      </w:pP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312BE44A" w14:textId="1C97525C" w:rsidR="0083679A" w:rsidRDefault="0083679A" w:rsidP="0083679A">
      <w:pPr>
        <w:spacing w:after="0"/>
        <w:jc w:val="center"/>
        <w:textAlignment w:val="baseline"/>
        <w:rPr>
          <w:rFonts w:asciiTheme="majorHAnsi" w:hAnsiTheme="majorHAnsi"/>
          <w:b/>
          <w:color w:val="000000" w:themeColor="text1"/>
          <w:szCs w:val="24"/>
          <w:lang w:val="ro-RO"/>
        </w:rPr>
      </w:pPr>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lang w:val="ro-RO"/>
        </w:rPr>
        <w:t>Reabilitarea termica a blocului de locuinte</w:t>
      </w:r>
      <w:r w:rsidR="00C202A6">
        <w:rPr>
          <w:rFonts w:asciiTheme="majorHAnsi" w:hAnsiTheme="majorHAnsi"/>
          <w:b/>
          <w:noProof/>
          <w:color w:val="000000" w:themeColor="text1"/>
          <w:szCs w:val="24"/>
          <w:lang w:val="ro-RO"/>
        </w:rPr>
        <w:t xml:space="preserve"> situat pe Str.</w:t>
      </w:r>
      <w:r w:rsidR="00653719">
        <w:rPr>
          <w:rFonts w:asciiTheme="majorHAnsi" w:hAnsiTheme="majorHAnsi"/>
          <w:b/>
          <w:noProof/>
          <w:color w:val="000000" w:themeColor="text1"/>
          <w:szCs w:val="24"/>
          <w:lang w:val="ro-RO"/>
        </w:rPr>
        <w:t>Rândunelelor nr.6</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p>
    <w:p w14:paraId="7BE1C398" w14:textId="77777777" w:rsidR="0083679A"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 xml:space="preserve">propuse spre </w:t>
      </w:r>
      <w:proofErr w:type="spellStart"/>
      <w:r w:rsidRPr="00164B05">
        <w:rPr>
          <w:rFonts w:asciiTheme="majorHAnsi" w:hAnsiTheme="majorHAnsi"/>
          <w:b/>
          <w:color w:val="000000" w:themeColor="text1"/>
          <w:lang w:val="ro-RO"/>
        </w:rPr>
        <w:t>finantare</w:t>
      </w:r>
      <w:proofErr w:type="spellEnd"/>
      <w:r w:rsidRPr="00164B05">
        <w:rPr>
          <w:rFonts w:asciiTheme="majorHAnsi" w:hAnsiTheme="majorHAnsi"/>
          <w:b/>
          <w:color w:val="000000" w:themeColor="text1"/>
          <w:lang w:val="ro-RO"/>
        </w:rPr>
        <w:t xml:space="preserv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1F19A0D2" w14:textId="77777777" w:rsidR="0083679A" w:rsidRPr="00164B05"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353B62D8" w14:textId="77777777" w:rsidR="0083679A" w:rsidRPr="00054DBF"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4DE354E1" w14:textId="565422E4" w:rsidR="0083679A" w:rsidRPr="00054DBF" w:rsidRDefault="0083679A" w:rsidP="0083679A">
      <w:pPr>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lang w:eastAsia="ro-RO"/>
        </w:rPr>
        <w:t>Construc</w:t>
      </w:r>
      <w:r w:rsidRPr="00054DBF">
        <w:rPr>
          <w:rFonts w:asciiTheme="majorHAnsi" w:hAnsiTheme="majorHAnsi" w:cs="TT1A4t00"/>
          <w:color w:val="000000" w:themeColor="text1"/>
          <w:szCs w:val="24"/>
          <w:lang w:eastAsia="ro-RO"/>
        </w:rPr>
        <w:t>ţ</w:t>
      </w:r>
      <w:r w:rsidRPr="00054DBF">
        <w:rPr>
          <w:rFonts w:asciiTheme="majorHAnsi" w:hAnsiTheme="majorHAnsi"/>
          <w:color w:val="000000" w:themeColor="text1"/>
          <w:szCs w:val="24"/>
          <w:lang w:eastAsia="ro-RO"/>
        </w:rPr>
        <w:t>ia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localizata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00C202A6">
        <w:rPr>
          <w:rFonts w:asciiTheme="majorHAnsi" w:hAnsiTheme="majorHAnsi" w:cs="Arial"/>
          <w:noProof/>
          <w:color w:val="000000" w:themeColor="text1"/>
          <w:szCs w:val="24"/>
        </w:rPr>
        <w:t xml:space="preserve">, Str. </w:t>
      </w:r>
      <w:r w:rsidR="00653719">
        <w:rPr>
          <w:rFonts w:asciiTheme="majorHAnsi" w:hAnsiTheme="majorHAnsi" w:cs="Arial"/>
          <w:noProof/>
          <w:color w:val="000000" w:themeColor="text1"/>
          <w:szCs w:val="24"/>
        </w:rPr>
        <w:t>Rândunelelor nr.6</w:t>
      </w:r>
      <w:r w:rsidRPr="00054DBF">
        <w:rPr>
          <w:rFonts w:asciiTheme="majorHAnsi" w:hAnsiTheme="majorHAnsi"/>
          <w:color w:val="000000" w:themeColor="text1"/>
          <w:szCs w:val="24"/>
          <w:lang w:eastAsia="ro-RO"/>
        </w:rPr>
        <w:t xml:space="preserve">, </w:t>
      </w:r>
      <w:proofErr w:type="spellStart"/>
      <w:r>
        <w:rPr>
          <w:rFonts w:asciiTheme="majorHAnsi" w:hAnsiTheme="majorHAnsi"/>
          <w:color w:val="000000" w:themeColor="text1"/>
          <w:szCs w:val="24"/>
          <w:lang w:eastAsia="ro-RO"/>
        </w:rPr>
        <w:t>este</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încadrat</w:t>
      </w:r>
      <w:proofErr w:type="spellEnd"/>
      <w:r>
        <w:rPr>
          <w:rFonts w:asciiTheme="majorHAnsi" w:hAnsiTheme="majorHAnsi"/>
          <w:color w:val="000000" w:themeColor="text1"/>
          <w:szCs w:val="24"/>
          <w:lang w:val="ro-RO" w:eastAsia="ro-RO"/>
        </w:rPr>
        <w:t>ă</w:t>
      </w:r>
      <w:r w:rsidRPr="00054DBF">
        <w:rPr>
          <w:rFonts w:asciiTheme="majorHAnsi" w:hAnsiTheme="majorHAnsi"/>
          <w:color w:val="000000" w:themeColor="text1"/>
          <w:szCs w:val="24"/>
          <w:lang w:eastAsia="ro-RO"/>
        </w:rPr>
        <w:t xml:space="preserve"> din </w:t>
      </w:r>
      <w:proofErr w:type="spellStart"/>
      <w:r w:rsidRPr="00054DBF">
        <w:rPr>
          <w:rFonts w:asciiTheme="majorHAnsi" w:hAnsiTheme="majorHAnsi"/>
          <w:color w:val="000000" w:themeColor="text1"/>
          <w:szCs w:val="24"/>
          <w:lang w:eastAsia="ro-RO"/>
        </w:rPr>
        <w:t>punct</w:t>
      </w:r>
      <w:proofErr w:type="spellEnd"/>
      <w:r w:rsidRPr="00054DBF">
        <w:rPr>
          <w:rFonts w:asciiTheme="majorHAnsi" w:hAnsiTheme="majorHAnsi"/>
          <w:color w:val="000000" w:themeColor="text1"/>
          <w:szCs w:val="24"/>
          <w:lang w:eastAsia="ro-RO"/>
        </w:rPr>
        <w:t xml:space="preserve"> de </w:t>
      </w:r>
      <w:proofErr w:type="spellStart"/>
      <w:r w:rsidRPr="00054DBF">
        <w:rPr>
          <w:rFonts w:asciiTheme="majorHAnsi" w:hAnsiTheme="majorHAnsi"/>
          <w:color w:val="000000" w:themeColor="text1"/>
          <w:szCs w:val="24"/>
          <w:lang w:eastAsia="ro-RO"/>
        </w:rPr>
        <w:t>vedere</w:t>
      </w:r>
      <w:proofErr w:type="spellEnd"/>
      <w:r w:rsidRPr="00054DBF">
        <w:rPr>
          <w:rFonts w:asciiTheme="majorHAnsi" w:hAnsiTheme="majorHAnsi"/>
          <w:color w:val="000000" w:themeColor="text1"/>
          <w:szCs w:val="24"/>
          <w:lang w:eastAsia="ro-RO"/>
        </w:rPr>
        <w:t xml:space="preserve"> climatic </w:t>
      </w:r>
      <w:r w:rsidRPr="00054DBF">
        <w:rPr>
          <w:rFonts w:asciiTheme="majorHAnsi" w:hAnsiTheme="majorHAnsi" w:cs="TT1A4t00"/>
          <w:color w:val="000000" w:themeColor="text1"/>
          <w:szCs w:val="24"/>
          <w:lang w:eastAsia="ro-RO"/>
        </w:rPr>
        <w:t>ş</w:t>
      </w:r>
      <w:r w:rsidRPr="00054DBF">
        <w:rPr>
          <w:rFonts w:asciiTheme="majorHAnsi" w:hAnsiTheme="majorHAnsi"/>
          <w:color w:val="000000" w:themeColor="text1"/>
          <w:szCs w:val="24"/>
          <w:lang w:eastAsia="ro-RO"/>
        </w:rPr>
        <w:t xml:space="preserve">i al </w:t>
      </w:r>
      <w:proofErr w:type="spellStart"/>
      <w:r w:rsidRPr="00054DBF">
        <w:rPr>
          <w:rFonts w:asciiTheme="majorHAnsi" w:hAnsiTheme="majorHAnsi"/>
          <w:color w:val="000000" w:themeColor="text1"/>
          <w:szCs w:val="24"/>
          <w:lang w:eastAsia="ro-RO"/>
        </w:rPr>
        <w:t>seismicit</w:t>
      </w:r>
      <w:r w:rsidRPr="00054DBF">
        <w:rPr>
          <w:rFonts w:asciiTheme="majorHAnsi" w:hAnsiTheme="majorHAnsi" w:cs="TT1A4t00"/>
          <w:color w:val="000000" w:themeColor="text1"/>
          <w:szCs w:val="24"/>
          <w:lang w:eastAsia="ro-RO"/>
        </w:rPr>
        <w:t>ăţ</w:t>
      </w:r>
      <w:r w:rsidRPr="00054DBF">
        <w:rPr>
          <w:rFonts w:asciiTheme="majorHAnsi" w:hAnsiTheme="majorHAnsi"/>
          <w:color w:val="000000" w:themeColor="text1"/>
          <w:szCs w:val="24"/>
          <w:lang w:eastAsia="ro-RO"/>
        </w:rPr>
        <w:t>ii</w:t>
      </w:r>
      <w:proofErr w:type="spellEnd"/>
      <w:r>
        <w:rPr>
          <w:rFonts w:asciiTheme="majorHAnsi" w:hAnsiTheme="majorHAnsi"/>
          <w:color w:val="000000" w:themeColor="text1"/>
          <w:szCs w:val="24"/>
          <w:lang w:eastAsia="ro-RO"/>
        </w:rPr>
        <w:t>,</w:t>
      </w:r>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astfel</w:t>
      </w:r>
      <w:proofErr w:type="spellEnd"/>
      <w:r w:rsidRPr="00054DBF">
        <w:rPr>
          <w:rFonts w:asciiTheme="majorHAnsi" w:hAnsiTheme="majorHAnsi"/>
          <w:color w:val="000000" w:themeColor="text1"/>
          <w:szCs w:val="24"/>
          <w:lang w:eastAsia="ro-RO"/>
        </w:rPr>
        <w:t>:</w:t>
      </w:r>
    </w:p>
    <w:p w14:paraId="253C235E" w14:textId="77777777" w:rsidR="0083679A" w:rsidRPr="00054DBF" w:rsidRDefault="0083679A" w:rsidP="0083679A">
      <w:pPr>
        <w:pStyle w:val="Heading4"/>
        <w:keepNext w:val="0"/>
        <w:keepLines w:val="0"/>
        <w:numPr>
          <w:ilvl w:val="0"/>
          <w:numId w:val="4"/>
        </w:numPr>
        <w:spacing w:before="200"/>
        <w:ind w:left="851"/>
        <w:rPr>
          <w:color w:val="000000" w:themeColor="text1"/>
          <w:szCs w:val="24"/>
        </w:rPr>
      </w:pPr>
      <w:proofErr w:type="spellStart"/>
      <w:r w:rsidRPr="00054DBF">
        <w:rPr>
          <w:color w:val="000000" w:themeColor="text1"/>
          <w:szCs w:val="24"/>
        </w:rPr>
        <w:t>Categoria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0F2588A5"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destinaţia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categoria</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C "normala"</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conformitate</w:t>
      </w:r>
      <w:proofErr w:type="spellEnd"/>
      <w:r w:rsidRPr="00054DBF">
        <w:rPr>
          <w:rFonts w:asciiTheme="majorHAnsi" w:hAnsiTheme="majorHAnsi"/>
          <w:color w:val="000000" w:themeColor="text1"/>
          <w:szCs w:val="24"/>
        </w:rPr>
        <w:t xml:space="preserve">  H.G.R. 766/1997, </w:t>
      </w:r>
      <w:proofErr w:type="spellStart"/>
      <w:r w:rsidRPr="00054DBF">
        <w:rPr>
          <w:rFonts w:asciiTheme="majorHAnsi" w:hAnsiTheme="majorHAnsi"/>
          <w:color w:val="000000" w:themeColor="text1"/>
          <w:szCs w:val="24"/>
        </w:rPr>
        <w:t>Anexa</w:t>
      </w:r>
      <w:proofErr w:type="spellEnd"/>
      <w:r w:rsidRPr="00054DBF">
        <w:rPr>
          <w:rFonts w:asciiTheme="majorHAnsi" w:hAnsiTheme="majorHAnsi"/>
          <w:color w:val="000000" w:themeColor="text1"/>
          <w:szCs w:val="24"/>
        </w:rPr>
        <w:t xml:space="preserve"> 3, (</w:t>
      </w:r>
      <w:proofErr w:type="spellStart"/>
      <w:r w:rsidRPr="00054DBF">
        <w:rPr>
          <w:rFonts w:asciiTheme="majorHAnsi" w:hAnsiTheme="majorHAnsi"/>
          <w:color w:val="000000" w:themeColor="text1"/>
          <w:szCs w:val="24"/>
        </w:rPr>
        <w:t>vezi</w:t>
      </w:r>
      <w:proofErr w:type="spellEnd"/>
      <w:r w:rsidRPr="00054DBF">
        <w:rPr>
          <w:rFonts w:asciiTheme="majorHAnsi" w:hAnsiTheme="majorHAnsi"/>
          <w:color w:val="000000" w:themeColor="text1"/>
          <w:szCs w:val="24"/>
        </w:rPr>
        <w:t xml:space="preserve"> B.C. nr. 5/1999). </w:t>
      </w:r>
    </w:p>
    <w:p w14:paraId="2DF7DDF6"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190AECCD"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compus</w:t>
      </w:r>
      <w:proofErr w:type="spellEnd"/>
      <w:r w:rsidRPr="00054DBF">
        <w:rPr>
          <w:rFonts w:asciiTheme="majorHAnsi" w:hAnsiTheme="majorHAnsi"/>
          <w:color w:val="000000" w:themeColor="text1"/>
          <w:szCs w:val="24"/>
        </w:rPr>
        <w:t xml:space="preserve"> din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scara</w:t>
      </w:r>
      <w:proofErr w:type="spellEnd"/>
      <w:r w:rsidRPr="00054DBF">
        <w:rPr>
          <w:rFonts w:asciiTheme="majorHAnsi" w:hAnsiTheme="majorHAnsi"/>
          <w:color w:val="000000" w:themeColor="text1"/>
          <w:szCs w:val="24"/>
        </w:rPr>
        <w:t>(</w:t>
      </w:r>
      <w:proofErr w:type="spellStart"/>
      <w:r w:rsidRPr="00054DBF">
        <w:rPr>
          <w:rFonts w:asciiTheme="majorHAnsi" w:hAnsiTheme="majorHAnsi"/>
          <w:color w:val="000000" w:themeColor="text1"/>
          <w:szCs w:val="24"/>
        </w:rPr>
        <w:t>i</w:t>
      </w:r>
      <w:proofErr w:type="spellEnd"/>
      <w:r w:rsidRPr="00054DBF">
        <w:rPr>
          <w:rFonts w:asciiTheme="majorHAnsi" w:hAnsiTheme="majorHAnsi"/>
          <w:color w:val="000000" w:themeColor="text1"/>
          <w:szCs w:val="24"/>
        </w:rPr>
        <w:t xml:space="preserve">) şi cu </w:t>
      </w:r>
      <w:proofErr w:type="spellStart"/>
      <w:r w:rsidRPr="00054DBF">
        <w:rPr>
          <w:rFonts w:asciiTheme="majorHAnsi" w:hAnsiTheme="majorHAnsi"/>
          <w:color w:val="000000" w:themeColor="text1"/>
          <w:szCs w:val="24"/>
        </w:rPr>
        <w:t>funcţiunea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rPr>
        <w:t>III</w:t>
      </w:r>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importanţă</w:t>
      </w:r>
      <w:proofErr w:type="spellEnd"/>
      <w:r w:rsidRPr="00054DBF">
        <w:rPr>
          <w:rFonts w:asciiTheme="majorHAnsi" w:hAnsiTheme="majorHAnsi"/>
          <w:color w:val="000000" w:themeColor="text1"/>
          <w:szCs w:val="24"/>
        </w:rPr>
        <w:t xml:space="preserve">”, conform </w:t>
      </w:r>
      <w:proofErr w:type="spellStart"/>
      <w:r w:rsidRPr="00054DBF">
        <w:rPr>
          <w:rFonts w:asciiTheme="majorHAnsi" w:hAnsiTheme="majorHAnsi"/>
          <w:color w:val="000000" w:themeColor="text1"/>
          <w:szCs w:val="24"/>
        </w:rPr>
        <w:t>normativului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protecţie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seismică</w:t>
      </w:r>
      <w:proofErr w:type="spellEnd"/>
      <w:r w:rsidRPr="00054DBF">
        <w:rPr>
          <w:rFonts w:asciiTheme="majorHAnsi" w:hAnsiTheme="majorHAnsi"/>
          <w:color w:val="000000" w:themeColor="text1"/>
          <w:szCs w:val="24"/>
        </w:rPr>
        <w:t xml:space="preserve"> P100-1/201</w:t>
      </w:r>
      <w:r>
        <w:rPr>
          <w:rFonts w:asciiTheme="majorHAnsi" w:hAnsiTheme="majorHAnsi"/>
          <w:color w:val="000000" w:themeColor="text1"/>
          <w:szCs w:val="24"/>
        </w:rPr>
        <w:t>9</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respectiv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3141E">
        <w:rPr>
          <w:rFonts w:asciiTheme="majorHAnsi" w:hAnsiTheme="majorHAnsi"/>
          <w:noProof/>
          <w:color w:val="000000" w:themeColor="text1"/>
          <w:szCs w:val="24"/>
        </w:rPr>
        <w:t>Clădiri</w:t>
      </w:r>
      <w:proofErr w:type="spellEnd"/>
      <w:r w:rsidRPr="0003141E">
        <w:rPr>
          <w:rFonts w:asciiTheme="majorHAnsi" w:hAnsiTheme="majorHAnsi"/>
          <w:noProof/>
          <w:color w:val="000000" w:themeColor="text1"/>
          <w:szCs w:val="24"/>
        </w:rPr>
        <w:t xml:space="preserve"> de tip curent, care nu aparţin celorlalte clase.</w:t>
      </w:r>
      <w:r>
        <w:rPr>
          <w:rFonts w:asciiTheme="majorHAnsi" w:hAnsiTheme="majorHAnsi"/>
          <w:color w:val="000000" w:themeColor="text1"/>
          <w:szCs w:val="24"/>
        </w:rPr>
        <w:t xml:space="preserve">”. </w:t>
      </w:r>
    </w:p>
    <w:p w14:paraId="532B446C"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risc</w:t>
      </w:r>
      <w:proofErr w:type="spellEnd"/>
      <w:r w:rsidRPr="00054DBF">
        <w:rPr>
          <w:color w:val="000000" w:themeColor="text1"/>
          <w:szCs w:val="24"/>
        </w:rPr>
        <w:t xml:space="preserve"> seismic</w:t>
      </w:r>
      <w:r>
        <w:rPr>
          <w:color w:val="000000" w:themeColor="text1"/>
          <w:szCs w:val="24"/>
        </w:rPr>
        <w:t>:</w:t>
      </w:r>
    </w:p>
    <w:p w14:paraId="3D07801F" w14:textId="2F5EE066"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Expertiza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tehnica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incadreaza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cladirea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analizata</w:t>
      </w:r>
      <w:proofErr w:type="spellEnd"/>
      <w:r w:rsidRPr="00054DBF">
        <w:rPr>
          <w:rFonts w:asciiTheme="majorHAnsi" w:hAnsiTheme="majorHAnsi"/>
          <w:color w:val="000000" w:themeColor="text1"/>
          <w:szCs w:val="24"/>
        </w:rPr>
        <w:t xml:space="preserve"> din </w:t>
      </w:r>
      <w:proofErr w:type="spellStart"/>
      <w:r w:rsidRPr="00054DBF">
        <w:rPr>
          <w:rFonts w:asciiTheme="majorHAnsi" w:hAnsiTheme="majorHAnsi"/>
          <w:color w:val="000000" w:themeColor="text1"/>
          <w:szCs w:val="24"/>
        </w:rPr>
        <w:t>punctul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vedere</w:t>
      </w:r>
      <w:proofErr w:type="spellEnd"/>
      <w:r w:rsidRPr="00054DBF">
        <w:rPr>
          <w:rFonts w:asciiTheme="majorHAnsi" w:hAnsiTheme="majorHAnsi"/>
          <w:color w:val="000000" w:themeColor="text1"/>
          <w:szCs w:val="24"/>
        </w:rPr>
        <w:t xml:space="preserve"> al </w:t>
      </w:r>
      <w:proofErr w:type="spellStart"/>
      <w:r w:rsidRPr="00054DBF">
        <w:rPr>
          <w:rFonts w:asciiTheme="majorHAnsi" w:hAnsiTheme="majorHAnsi"/>
          <w:color w:val="000000" w:themeColor="text1"/>
          <w:szCs w:val="24"/>
        </w:rPr>
        <w:t>riscului</w:t>
      </w:r>
      <w:proofErr w:type="spellEnd"/>
      <w:r w:rsidRPr="00054DBF">
        <w:rPr>
          <w:rFonts w:asciiTheme="majorHAnsi" w:hAnsiTheme="majorHAnsi"/>
          <w:color w:val="000000" w:themeColor="text1"/>
          <w:szCs w:val="24"/>
        </w:rPr>
        <w:t xml:space="preserve"> seismic in </w:t>
      </w:r>
      <w:proofErr w:type="spellStart"/>
      <w:r w:rsidRPr="00054DBF">
        <w:rPr>
          <w:rFonts w:asciiTheme="majorHAnsi" w:hAnsiTheme="majorHAnsi"/>
          <w:color w:val="000000" w:themeColor="text1"/>
          <w:szCs w:val="24"/>
        </w:rPr>
        <w:t>urma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rezultatele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evaluării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calitative</w:t>
      </w:r>
      <w:proofErr w:type="spellEnd"/>
      <w:r w:rsidRPr="00054DBF">
        <w:rPr>
          <w:rFonts w:asciiTheme="majorHAnsi" w:hAnsiTheme="majorHAnsi"/>
          <w:color w:val="000000" w:themeColor="text1"/>
          <w:szCs w:val="24"/>
        </w:rPr>
        <w:t xml:space="preserve"> şi </w:t>
      </w:r>
      <w:proofErr w:type="spellStart"/>
      <w:r w:rsidRPr="00054DBF">
        <w:rPr>
          <w:rFonts w:asciiTheme="majorHAnsi" w:hAnsiTheme="majorHAnsi"/>
          <w:color w:val="000000" w:themeColor="text1"/>
          <w:szCs w:val="24"/>
        </w:rPr>
        <w:t>prin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calcul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risc</w:t>
      </w:r>
      <w:proofErr w:type="spellEnd"/>
      <w:r w:rsidRPr="00054DBF">
        <w:rPr>
          <w:rFonts w:asciiTheme="majorHAnsi" w:hAnsiTheme="majorHAnsi"/>
          <w:color w:val="000000" w:themeColor="text1"/>
          <w:szCs w:val="24"/>
        </w:rPr>
        <w:t xml:space="preserve"> seismic </w:t>
      </w:r>
      <w:r w:rsidRPr="00054DBF">
        <w:rPr>
          <w:rFonts w:asciiTheme="majorHAnsi" w:hAnsiTheme="majorHAnsi"/>
          <w:b/>
          <w:color w:val="000000" w:themeColor="text1"/>
          <w:szCs w:val="24"/>
        </w:rPr>
        <w:t>Rs III</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corespunzătoare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construcțiilor</w:t>
      </w:r>
      <w:proofErr w:type="spellEnd"/>
      <w:r w:rsidRPr="00054DBF">
        <w:rPr>
          <w:rFonts w:asciiTheme="majorHAnsi" w:hAnsiTheme="majorHAnsi"/>
          <w:color w:val="000000" w:themeColor="text1"/>
          <w:szCs w:val="24"/>
        </w:rPr>
        <w:t xml:space="preserve"> care sub </w:t>
      </w:r>
      <w:proofErr w:type="spellStart"/>
      <w:r w:rsidRPr="00054DBF">
        <w:rPr>
          <w:rFonts w:asciiTheme="majorHAnsi" w:hAnsiTheme="majorHAnsi"/>
          <w:color w:val="000000" w:themeColor="text1"/>
          <w:szCs w:val="24"/>
        </w:rPr>
        <w:t>efectul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cutremurului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proiectare</w:t>
      </w:r>
      <w:proofErr w:type="spellEnd"/>
      <w:r w:rsidRPr="00054DBF">
        <w:rPr>
          <w:rFonts w:asciiTheme="majorHAnsi" w:hAnsiTheme="majorHAnsi"/>
          <w:color w:val="000000" w:themeColor="text1"/>
          <w:szCs w:val="24"/>
        </w:rPr>
        <w:t xml:space="preserve"> pot </w:t>
      </w:r>
      <w:proofErr w:type="spellStart"/>
      <w:r w:rsidRPr="00054DBF">
        <w:rPr>
          <w:rFonts w:asciiTheme="majorHAnsi" w:hAnsiTheme="majorHAnsi"/>
          <w:color w:val="000000" w:themeColor="text1"/>
          <w:szCs w:val="24"/>
        </w:rPr>
        <w:t>suferi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degradări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structurale</w:t>
      </w:r>
      <w:proofErr w:type="spellEnd"/>
      <w:r w:rsidRPr="00054DBF">
        <w:rPr>
          <w:rFonts w:asciiTheme="majorHAnsi" w:hAnsiTheme="majorHAnsi"/>
          <w:color w:val="000000" w:themeColor="text1"/>
          <w:szCs w:val="24"/>
        </w:rPr>
        <w:t xml:space="preserve"> care nu </w:t>
      </w:r>
      <w:proofErr w:type="spellStart"/>
      <w:r w:rsidRPr="00054DBF">
        <w:rPr>
          <w:rFonts w:asciiTheme="majorHAnsi" w:hAnsiTheme="majorHAnsi"/>
          <w:color w:val="000000" w:themeColor="text1"/>
          <w:szCs w:val="24"/>
        </w:rPr>
        <w:t>afectează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semnificativ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siguranța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dar</w:t>
      </w:r>
      <w:proofErr w:type="spellEnd"/>
      <w:r w:rsidRPr="00054DBF">
        <w:rPr>
          <w:rFonts w:asciiTheme="majorHAnsi" w:hAnsiTheme="majorHAnsi"/>
          <w:color w:val="000000" w:themeColor="text1"/>
          <w:szCs w:val="24"/>
        </w:rPr>
        <w:t xml:space="preserve"> la care </w:t>
      </w:r>
      <w:proofErr w:type="spellStart"/>
      <w:r w:rsidRPr="00054DBF">
        <w:rPr>
          <w:rFonts w:asciiTheme="majorHAnsi" w:hAnsiTheme="majorHAnsi"/>
          <w:color w:val="000000" w:themeColor="text1"/>
          <w:szCs w:val="24"/>
        </w:rPr>
        <w:t>degradările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nestructurale</w:t>
      </w:r>
      <w:proofErr w:type="spellEnd"/>
      <w:r w:rsidRPr="00054DBF">
        <w:rPr>
          <w:rFonts w:asciiTheme="majorHAnsi" w:hAnsiTheme="majorHAnsi"/>
          <w:color w:val="000000" w:themeColor="text1"/>
          <w:szCs w:val="24"/>
        </w:rPr>
        <w:t xml:space="preserve"> pot fi </w:t>
      </w:r>
      <w:proofErr w:type="spellStart"/>
      <w:r w:rsidRPr="00054DBF">
        <w:rPr>
          <w:rFonts w:asciiTheme="majorHAnsi" w:hAnsiTheme="majorHAnsi"/>
          <w:color w:val="000000" w:themeColor="text1"/>
          <w:szCs w:val="24"/>
        </w:rPr>
        <w:t>importante</w:t>
      </w:r>
      <w:proofErr w:type="spellEnd"/>
      <w:r w:rsidRPr="00054DBF">
        <w:rPr>
          <w:rFonts w:asciiTheme="majorHAnsi" w:hAnsiTheme="majorHAnsi"/>
          <w:color w:val="000000" w:themeColor="text1"/>
          <w:szCs w:val="24"/>
        </w:rPr>
        <w:t xml:space="preserve">. </w:t>
      </w:r>
    </w:p>
    <w:p w14:paraId="7A42614D" w14:textId="420ACA74" w:rsidR="0083679A" w:rsidRP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DATE TEHNICE</w:t>
      </w:r>
      <w:r>
        <w:rPr>
          <w:color w:val="000000" w:themeColor="text1"/>
          <w:sz w:val="24"/>
          <w:szCs w:val="24"/>
        </w:rPr>
        <w:t xml:space="preserve"> ALE CLADIRII:</w:t>
      </w:r>
    </w:p>
    <w:p w14:paraId="5F9BB56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bCs/>
          <w:color w:val="000000" w:themeColor="text1"/>
          <w:szCs w:val="24"/>
        </w:rPr>
        <w:t>Perioada</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executie</w:t>
      </w:r>
      <w:proofErr w:type="spellEnd"/>
      <w:r w:rsidRPr="00054DBF">
        <w:rPr>
          <w:rFonts w:asciiTheme="majorHAnsi" w:hAnsiTheme="majorHAnsi"/>
          <w:bCs/>
          <w:color w:val="000000" w:themeColor="text1"/>
          <w:szCs w:val="24"/>
        </w:rPr>
        <w:t xml:space="preserve"> a </w:t>
      </w:r>
      <w:proofErr w:type="spellStart"/>
      <w:r w:rsidRPr="00054DBF">
        <w:rPr>
          <w:rFonts w:asciiTheme="majorHAnsi" w:hAnsiTheme="majorHAnsi"/>
          <w:bCs/>
          <w:color w:val="000000" w:themeColor="text1"/>
          <w:szCs w:val="24"/>
        </w:rPr>
        <w:t>blocului</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locuinte</w:t>
      </w:r>
      <w:proofErr w:type="spellEnd"/>
      <w:r w:rsidRPr="00054DBF">
        <w:rPr>
          <w:rFonts w:asciiTheme="majorHAnsi" w:hAnsiTheme="majorHAns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1989</w:t>
      </w:r>
      <w:r>
        <w:rPr>
          <w:rFonts w:asciiTheme="majorHAnsi" w:hAnsiTheme="majorHAnsi"/>
          <w:color w:val="000000" w:themeColor="text1"/>
          <w:szCs w:val="24"/>
        </w:rPr>
        <w:t>;</w:t>
      </w:r>
    </w:p>
    <w:p w14:paraId="738B99D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Pr>
          <w:rFonts w:asciiTheme="majorHAnsi" w:hAnsiTheme="majorHAnsi" w:cs="Calibri"/>
          <w:bCs/>
          <w:color w:val="000000" w:themeColor="text1"/>
          <w:szCs w:val="24"/>
        </w:rPr>
        <w:t xml:space="preserve">Aria </w:t>
      </w:r>
      <w:proofErr w:type="spellStart"/>
      <w:r>
        <w:rPr>
          <w:rFonts w:asciiTheme="majorHAnsi" w:hAnsiTheme="majorHAnsi" w:cs="Calibri"/>
          <w:bCs/>
          <w:color w:val="000000" w:themeColor="text1"/>
          <w:szCs w:val="24"/>
        </w:rPr>
        <w:t>desf</w:t>
      </w:r>
      <w:r>
        <w:rPr>
          <w:rFonts w:asciiTheme="majorHAnsi" w:hAnsiTheme="majorHAnsi" w:cs="Calibri"/>
          <w:bCs/>
          <w:color w:val="000000" w:themeColor="text1"/>
          <w:szCs w:val="24"/>
          <w:lang w:val="ro-RO"/>
        </w:rPr>
        <w:t>ășurată</w:t>
      </w:r>
      <w:proofErr w:type="spellEnd"/>
      <w:r>
        <w:rPr>
          <w:rFonts w:asciiTheme="majorHAnsi" w:hAnsiTheme="majorHAnsi" w:cs="Calibri"/>
          <w:bCs/>
          <w:color w:val="000000" w:themeColor="text1"/>
          <w:szCs w:val="24"/>
          <w:lang w:val="ro-RO"/>
        </w:rPr>
        <w:t xml:space="preserve"> (</w:t>
      </w:r>
      <w:proofErr w:type="spellStart"/>
      <w:r w:rsidRPr="00054DBF">
        <w:rPr>
          <w:rFonts w:asciiTheme="majorHAnsi" w:hAnsiTheme="majorHAnsi" w:cs="Calibri"/>
          <w:bCs/>
          <w:color w:val="000000" w:themeColor="text1"/>
          <w:szCs w:val="24"/>
        </w:rPr>
        <w:t>Suprafața</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construită</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desfășurată</w:t>
      </w:r>
      <w:proofErr w:type="spellEnd"/>
      <w:r>
        <w:rPr>
          <w:rFonts w:asciiTheme="majorHAnsi" w:hAnsiTheme="majorHAnsi" w:cs="Calibri"/>
          <w:bCs/>
          <w:color w:val="000000" w:themeColor="text1"/>
          <w:szCs w:val="24"/>
        </w:rPr>
        <w:t>)</w:t>
      </w:r>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b/>
          <w:bCs/>
          <w:noProof/>
          <w:color w:val="000000" w:themeColor="text1"/>
          <w:szCs w:val="24"/>
        </w:rPr>
        <w:t>8.385,81</w:t>
      </w:r>
      <w:r w:rsidRPr="00DB5DFE">
        <w:rPr>
          <w:rFonts w:asciiTheme="majorHAnsi" w:hAnsiTheme="majorHAnsi"/>
          <w:b/>
          <w:bCs/>
          <w:color w:val="000000" w:themeColor="text1"/>
          <w:szCs w:val="24"/>
        </w:rPr>
        <w:t xml:space="preserve"> m</w:t>
      </w:r>
      <w:r w:rsidRPr="00DB5DFE">
        <w:rPr>
          <w:rFonts w:asciiTheme="majorHAnsi" w:hAnsiTheme="majorHAnsi"/>
          <w:b/>
          <w:bCs/>
          <w:color w:val="000000" w:themeColor="text1"/>
          <w:szCs w:val="24"/>
          <w:vertAlign w:val="superscript"/>
        </w:rPr>
        <w:t>2</w:t>
      </w:r>
      <w:r w:rsidRPr="00DB5DFE">
        <w:rPr>
          <w:rFonts w:asciiTheme="majorHAnsi" w:hAnsiTheme="majorHAnsi"/>
          <w:b/>
          <w:bCs/>
          <w:color w:val="000000" w:themeColor="text1"/>
          <w:szCs w:val="24"/>
        </w:rPr>
        <w:t>;</w:t>
      </w:r>
    </w:p>
    <w:p w14:paraId="4D98DFDC"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Regimul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înălțime</w:t>
      </w:r>
      <w:proofErr w:type="spellEnd"/>
      <w:r w:rsidRPr="00054DBF">
        <w:rPr>
          <w:rFonts w:asciiTheme="majorHAnsi" w:hAnsiTheme="majorHAnsi"/>
          <w:color w:val="000000" w:themeColor="text1"/>
          <w:szCs w:val="24"/>
        </w:rPr>
        <w:t>:</w:t>
      </w:r>
      <w:r w:rsidRPr="00054DBF">
        <w:rPr>
          <w:rFonts w:asciiTheme="majorHAnsi" w:hAnsiTheme="majorHAnsi"/>
          <w:bCs/>
          <w:color w:val="000000" w:themeColor="text1"/>
          <w:szCs w:val="24"/>
        </w:rPr>
        <w:t xml:space="preserve"> </w:t>
      </w:r>
      <w:r w:rsidRPr="0003141E">
        <w:rPr>
          <w:rFonts w:asciiTheme="majorHAnsi" w:hAnsiTheme="majorHAnsi"/>
          <w:bCs/>
          <w:noProof/>
          <w:color w:val="000000" w:themeColor="text1"/>
          <w:szCs w:val="24"/>
        </w:rPr>
        <w:t>S+P+M+7E+Eth</w:t>
      </w:r>
      <w:r w:rsidRPr="00054DBF">
        <w:rPr>
          <w:rFonts w:asciiTheme="majorHAnsi" w:hAnsiTheme="majorHAnsi"/>
          <w:bCs/>
          <w:color w:val="000000" w:themeColor="text1"/>
          <w:szCs w:val="24"/>
        </w:rPr>
        <w:t>;</w:t>
      </w:r>
    </w:p>
    <w:p w14:paraId="7CD0DB5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Număr de </w:t>
      </w:r>
      <w:proofErr w:type="spellStart"/>
      <w:r w:rsidRPr="00054DBF">
        <w:rPr>
          <w:rFonts w:asciiTheme="majorHAnsi" w:hAnsiTheme="majorHAnsi" w:cs="Calibri"/>
          <w:bCs/>
          <w:color w:val="000000" w:themeColor="text1"/>
          <w:szCs w:val="24"/>
        </w:rPr>
        <w:t>tronsoane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37C032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Număr de </w:t>
      </w:r>
      <w:proofErr w:type="spellStart"/>
      <w:r w:rsidRPr="00054DBF">
        <w:rPr>
          <w:rFonts w:asciiTheme="majorHAnsi" w:hAnsiTheme="majorHAnsi" w:cs="Calibri"/>
          <w:bCs/>
          <w:color w:val="000000" w:themeColor="text1"/>
          <w:szCs w:val="24"/>
        </w:rPr>
        <w:t>scări</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790F78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Tâmplăria</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Tamplarie clasica, partial inlocuita cu tamplarie PVC</w:t>
      </w:r>
      <w:r w:rsidRPr="00054DBF">
        <w:rPr>
          <w:rFonts w:asciiTheme="majorHAnsi" w:hAnsiTheme="majorHAnsi"/>
          <w:color w:val="000000" w:themeColor="text1"/>
          <w:szCs w:val="24"/>
        </w:rPr>
        <w:t>;</w:t>
      </w:r>
    </w:p>
    <w:p w14:paraId="0F740D12"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acoperiș</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terasa si partial sarpanta</w:t>
      </w:r>
      <w:r w:rsidRPr="00054DBF">
        <w:rPr>
          <w:rFonts w:asciiTheme="majorHAnsi" w:hAnsiTheme="majorHAnsi"/>
          <w:color w:val="000000" w:themeColor="text1"/>
          <w:szCs w:val="24"/>
        </w:rPr>
        <w:t>;</w:t>
      </w:r>
    </w:p>
    <w:p w14:paraId="72263318"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învelitoare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membrana bituminoasa, partial invelitoare din azbociment, partial invelitoare din tabla</w:t>
      </w:r>
      <w:r>
        <w:rPr>
          <w:rFonts w:asciiTheme="majorHAnsi" w:hAnsiTheme="majorHAnsi"/>
          <w:color w:val="000000" w:themeColor="text1"/>
          <w:szCs w:val="24"/>
        </w:rPr>
        <w:t>;</w:t>
      </w:r>
    </w:p>
    <w:p w14:paraId="3E830B77"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rPr>
        <w:t>Gradul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rezistență</w:t>
      </w:r>
      <w:proofErr w:type="spellEnd"/>
      <w:r w:rsidRPr="00054DBF">
        <w:rPr>
          <w:rFonts w:asciiTheme="majorHAnsi" w:hAnsiTheme="majorHAnsi"/>
          <w:color w:val="000000" w:themeColor="text1"/>
          <w:szCs w:val="24"/>
        </w:rPr>
        <w:t xml:space="preserve"> la </w:t>
      </w:r>
      <w:proofErr w:type="spellStart"/>
      <w:r w:rsidRPr="00054DBF">
        <w:rPr>
          <w:rFonts w:asciiTheme="majorHAnsi" w:hAnsiTheme="majorHAnsi"/>
          <w:color w:val="000000" w:themeColor="text1"/>
          <w:szCs w:val="24"/>
        </w:rPr>
        <w:t>foc</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II</w:t>
      </w:r>
      <w:r w:rsidRPr="00054DBF">
        <w:rPr>
          <w:rFonts w:asciiTheme="majorHAnsi" w:hAnsiTheme="majorHAnsi"/>
          <w:color w:val="000000" w:themeColor="text1"/>
          <w:szCs w:val="24"/>
        </w:rPr>
        <w:t>.</w:t>
      </w:r>
    </w:p>
    <w:p w14:paraId="445BB5DD" w14:textId="77777777" w:rsidR="0083679A" w:rsidRDefault="0083679A" w:rsidP="0083679A">
      <w:pPr>
        <w:tabs>
          <w:tab w:val="left" w:pos="2730"/>
        </w:tabs>
        <w:spacing w:after="0" w:line="240" w:lineRule="auto"/>
        <w:jc w:val="both"/>
        <w:rPr>
          <w:rFonts w:asciiTheme="majorHAnsi" w:hAnsiTheme="majorHAnsi"/>
          <w:b/>
          <w:color w:val="000000" w:themeColor="text1"/>
          <w:szCs w:val="24"/>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375C87A3"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 xml:space="preserve">INDICATORI LA NIVELUL </w:t>
      </w:r>
      <w:r>
        <w:rPr>
          <w:color w:val="000000" w:themeColor="text1"/>
          <w:sz w:val="24"/>
          <w:szCs w:val="24"/>
        </w:rPr>
        <w:t>OBIECTIVULUI DE INVESTITII:</w:t>
      </w:r>
    </w:p>
    <w:p w14:paraId="73CC4709" w14:textId="0F2D4B13" w:rsidR="0083679A" w:rsidRPr="00B971EE" w:rsidRDefault="0083679A" w:rsidP="0083679A">
      <w:pPr>
        <w:pStyle w:val="Heading2"/>
        <w:ind w:left="720"/>
        <w:rPr>
          <w:b/>
          <w:bCs/>
          <w:color w:val="000000" w:themeColor="text1"/>
          <w:sz w:val="24"/>
          <w:szCs w:val="24"/>
        </w:rPr>
      </w:pPr>
      <w:proofErr w:type="spellStart"/>
      <w:r w:rsidRPr="00B971EE">
        <w:rPr>
          <w:color w:val="000000" w:themeColor="text1"/>
          <w:sz w:val="24"/>
          <w:szCs w:val="24"/>
        </w:rPr>
        <w:lastRenderedPageBreak/>
        <w:t>Indicatorii</w:t>
      </w:r>
      <w:proofErr w:type="spellEnd"/>
      <w:r w:rsidRPr="00B971EE">
        <w:rPr>
          <w:color w:val="000000" w:themeColor="text1"/>
          <w:sz w:val="24"/>
          <w:szCs w:val="24"/>
        </w:rPr>
        <w:t xml:space="preserve"> la </w:t>
      </w:r>
      <w:proofErr w:type="spellStart"/>
      <w:r w:rsidRPr="00B971EE">
        <w:rPr>
          <w:color w:val="000000" w:themeColor="text1"/>
          <w:sz w:val="24"/>
          <w:szCs w:val="24"/>
        </w:rPr>
        <w:t>nivelul</w:t>
      </w:r>
      <w:proofErr w:type="spellEnd"/>
      <w:r w:rsidRPr="00B971EE">
        <w:rPr>
          <w:color w:val="000000" w:themeColor="text1"/>
          <w:sz w:val="24"/>
          <w:szCs w:val="24"/>
        </w:rPr>
        <w:t xml:space="preserve"> </w:t>
      </w:r>
      <w:proofErr w:type="spellStart"/>
      <w:r w:rsidRPr="00B971EE">
        <w:rPr>
          <w:color w:val="000000" w:themeColor="text1"/>
          <w:sz w:val="24"/>
          <w:szCs w:val="24"/>
        </w:rPr>
        <w:t>obiectivului</w:t>
      </w:r>
      <w:proofErr w:type="spellEnd"/>
      <w:r w:rsidRPr="00B971EE">
        <w:rPr>
          <w:color w:val="000000" w:themeColor="text1"/>
          <w:sz w:val="24"/>
          <w:szCs w:val="24"/>
        </w:rPr>
        <w:t xml:space="preserve"> de </w:t>
      </w:r>
      <w:proofErr w:type="spellStart"/>
      <w:r w:rsidRPr="00B971EE">
        <w:rPr>
          <w:color w:val="000000" w:themeColor="text1"/>
          <w:sz w:val="24"/>
          <w:szCs w:val="24"/>
        </w:rPr>
        <w:t>investii</w:t>
      </w:r>
      <w:proofErr w:type="spellEnd"/>
      <w:r>
        <w:rPr>
          <w:color w:val="000000" w:themeColor="text1"/>
          <w:sz w:val="24"/>
          <w:szCs w:val="24"/>
        </w:rPr>
        <w:t xml:space="preserve"> </w:t>
      </w:r>
      <w:proofErr w:type="spellStart"/>
      <w:r>
        <w:rPr>
          <w:color w:val="000000" w:themeColor="text1"/>
          <w:sz w:val="24"/>
          <w:szCs w:val="24"/>
        </w:rPr>
        <w:t>aferenți</w:t>
      </w:r>
      <w:proofErr w:type="spellEnd"/>
      <w:r w:rsidRPr="00B971EE">
        <w:rPr>
          <w:color w:val="000000" w:themeColor="text1"/>
          <w:sz w:val="24"/>
          <w:szCs w:val="24"/>
        </w:rPr>
        <w:t xml:space="preserve"> </w:t>
      </w:r>
      <w:proofErr w:type="spellStart"/>
      <w:r>
        <w:rPr>
          <w:color w:val="000000" w:themeColor="text1"/>
          <w:sz w:val="24"/>
          <w:szCs w:val="24"/>
        </w:rPr>
        <w:t>c</w:t>
      </w:r>
      <w:r w:rsidRPr="00B971EE">
        <w:rPr>
          <w:color w:val="000000" w:themeColor="text1"/>
          <w:sz w:val="24"/>
          <w:szCs w:val="24"/>
        </w:rPr>
        <w:t>l</w:t>
      </w:r>
      <w:r>
        <w:rPr>
          <w:color w:val="000000" w:themeColor="text1"/>
          <w:sz w:val="24"/>
          <w:szCs w:val="24"/>
        </w:rPr>
        <w:t>ă</w:t>
      </w:r>
      <w:r w:rsidRPr="00B971EE">
        <w:rPr>
          <w:color w:val="000000" w:themeColor="text1"/>
          <w:sz w:val="24"/>
          <w:szCs w:val="24"/>
        </w:rPr>
        <w:t>di</w:t>
      </w:r>
      <w:r>
        <w:rPr>
          <w:color w:val="000000" w:themeColor="text1"/>
          <w:sz w:val="24"/>
          <w:szCs w:val="24"/>
        </w:rPr>
        <w:t>rii</w:t>
      </w:r>
      <w:proofErr w:type="spellEnd"/>
      <w:r w:rsidRPr="00B971EE">
        <w:rPr>
          <w:color w:val="000000" w:themeColor="text1"/>
          <w:sz w:val="24"/>
          <w:szCs w:val="24"/>
        </w:rPr>
        <w:t xml:space="preserve"> </w:t>
      </w:r>
      <w:proofErr w:type="spellStart"/>
      <w:r w:rsidRPr="00B971EE">
        <w:rPr>
          <w:color w:val="000000" w:themeColor="text1"/>
          <w:sz w:val="24"/>
          <w:szCs w:val="24"/>
        </w:rPr>
        <w:t>situat</w:t>
      </w:r>
      <w:r>
        <w:rPr>
          <w:color w:val="000000" w:themeColor="text1"/>
          <w:sz w:val="24"/>
          <w:szCs w:val="24"/>
        </w:rPr>
        <w:t>ă</w:t>
      </w:r>
      <w:proofErr w:type="spellEnd"/>
      <w:r w:rsidRPr="00B971EE">
        <w:rPr>
          <w:color w:val="000000" w:themeColor="text1"/>
          <w:sz w:val="24"/>
          <w:szCs w:val="24"/>
        </w:rPr>
        <w:t xml:space="preserve"> la </w:t>
      </w:r>
      <w:proofErr w:type="spellStart"/>
      <w:r w:rsidRPr="00B971EE">
        <w:rPr>
          <w:color w:val="000000" w:themeColor="text1"/>
          <w:sz w:val="24"/>
          <w:szCs w:val="24"/>
        </w:rPr>
        <w:t>adresa:</w:t>
      </w:r>
      <w:r w:rsidR="00C202A6">
        <w:rPr>
          <w:color w:val="000000" w:themeColor="text1"/>
          <w:sz w:val="24"/>
          <w:szCs w:val="24"/>
        </w:rPr>
        <w:t>Str</w:t>
      </w:r>
      <w:proofErr w:type="spellEnd"/>
      <w:r w:rsidR="00C202A6">
        <w:rPr>
          <w:color w:val="000000" w:themeColor="text1"/>
          <w:sz w:val="24"/>
          <w:szCs w:val="24"/>
        </w:rPr>
        <w:t xml:space="preserve">. </w:t>
      </w:r>
      <w:proofErr w:type="spellStart"/>
      <w:r w:rsidR="00653719">
        <w:rPr>
          <w:color w:val="000000" w:themeColor="text1"/>
          <w:sz w:val="24"/>
          <w:szCs w:val="24"/>
        </w:rPr>
        <w:t>Rândunelelor</w:t>
      </w:r>
      <w:proofErr w:type="spellEnd"/>
      <w:r w:rsidR="00653719">
        <w:rPr>
          <w:color w:val="000000" w:themeColor="text1"/>
          <w:sz w:val="24"/>
          <w:szCs w:val="24"/>
        </w:rPr>
        <w:t xml:space="preserve"> nr.6</w:t>
      </w:r>
      <w:r w:rsidRPr="00B971EE">
        <w:rPr>
          <w:color w:val="000000" w:themeColor="text1"/>
          <w:sz w:val="24"/>
          <w:szCs w:val="24"/>
        </w:rPr>
        <w:t xml:space="preserve">, </w:t>
      </w:r>
      <w:proofErr w:type="spellStart"/>
      <w:r w:rsidRPr="00B971EE">
        <w:rPr>
          <w:color w:val="000000" w:themeColor="text1"/>
          <w:sz w:val="24"/>
          <w:szCs w:val="24"/>
        </w:rPr>
        <w:t>localitatea</w:t>
      </w:r>
      <w:proofErr w:type="spellEnd"/>
      <w:r w:rsidRPr="00B971EE">
        <w:rPr>
          <w:color w:val="000000" w:themeColor="text1"/>
          <w:sz w:val="24"/>
          <w:szCs w:val="24"/>
        </w:rPr>
        <w:t xml:space="preserve"> </w:t>
      </w:r>
      <w:r w:rsidRPr="0003141E">
        <w:rPr>
          <w:noProof/>
          <w:color w:val="000000" w:themeColor="text1"/>
          <w:sz w:val="24"/>
          <w:szCs w:val="24"/>
        </w:rPr>
        <w:t>Satu Mare</w:t>
      </w:r>
      <w:r w:rsidRPr="00B971EE">
        <w:rPr>
          <w:color w:val="000000" w:themeColor="text1"/>
          <w:sz w:val="24"/>
          <w:szCs w:val="24"/>
        </w:rPr>
        <w:t xml:space="preserve">, </w:t>
      </w:r>
      <w:proofErr w:type="spellStart"/>
      <w:r w:rsidRPr="00B971EE">
        <w:rPr>
          <w:color w:val="000000" w:themeColor="text1"/>
          <w:sz w:val="24"/>
          <w:szCs w:val="24"/>
        </w:rPr>
        <w:t>judetul</w:t>
      </w:r>
      <w:proofErr w:type="spellEnd"/>
      <w:r w:rsidRPr="00B971EE">
        <w:rPr>
          <w:color w:val="000000" w:themeColor="text1"/>
          <w:sz w:val="24"/>
          <w:szCs w:val="24"/>
        </w:rPr>
        <w:t xml:space="preserve"> </w:t>
      </w:r>
      <w:r w:rsidRPr="0003141E">
        <w:rPr>
          <w:noProof/>
          <w:color w:val="000000" w:themeColor="text1"/>
          <w:sz w:val="24"/>
          <w:szCs w:val="24"/>
        </w:rPr>
        <w:t>Satu Mare</w:t>
      </w:r>
      <w:r>
        <w:rPr>
          <w:color w:val="000000" w:themeColor="text1"/>
          <w:sz w:val="24"/>
          <w:szCs w:val="24"/>
        </w:rPr>
        <w:t xml:space="preserve">, </w:t>
      </w:r>
      <w:r w:rsidRPr="00B971EE">
        <w:rPr>
          <w:color w:val="000000" w:themeColor="text1"/>
          <w:sz w:val="24"/>
          <w:szCs w:val="24"/>
        </w:rPr>
        <w:t xml:space="preserve">sunt </w:t>
      </w:r>
      <w:proofErr w:type="spellStart"/>
      <w:r w:rsidRPr="00B971EE">
        <w:rPr>
          <w:color w:val="000000" w:themeColor="text1"/>
          <w:sz w:val="24"/>
          <w:szCs w:val="24"/>
        </w:rPr>
        <w:t>prezentați</w:t>
      </w:r>
      <w:proofErr w:type="spellEnd"/>
      <w:r w:rsidRPr="00B971EE">
        <w:rPr>
          <w:color w:val="000000" w:themeColor="text1"/>
          <w:sz w:val="24"/>
          <w:szCs w:val="24"/>
        </w:rPr>
        <w:t xml:space="preserve"> </w:t>
      </w:r>
      <w:proofErr w:type="spellStart"/>
      <w:r w:rsidRPr="00B971EE">
        <w:rPr>
          <w:color w:val="000000" w:themeColor="text1"/>
          <w:sz w:val="24"/>
          <w:szCs w:val="24"/>
        </w:rPr>
        <w:t>în</w:t>
      </w:r>
      <w:proofErr w:type="spellEnd"/>
      <w:r w:rsidRPr="00B971EE">
        <w:rPr>
          <w:color w:val="000000" w:themeColor="text1"/>
          <w:sz w:val="24"/>
          <w:szCs w:val="24"/>
        </w:rPr>
        <w:t xml:space="preserve"> </w:t>
      </w:r>
      <w:proofErr w:type="spellStart"/>
      <w:r w:rsidRPr="00B971EE">
        <w:rPr>
          <w:color w:val="000000" w:themeColor="text1"/>
          <w:sz w:val="24"/>
          <w:szCs w:val="24"/>
        </w:rPr>
        <w:t>tabe</w:t>
      </w:r>
      <w:r>
        <w:rPr>
          <w:color w:val="000000" w:themeColor="text1"/>
          <w:sz w:val="24"/>
          <w:szCs w:val="24"/>
        </w:rPr>
        <w:t>lele</w:t>
      </w:r>
      <w:proofErr w:type="spellEnd"/>
      <w:r w:rsidRPr="00B971EE">
        <w:rPr>
          <w:color w:val="000000" w:themeColor="text1"/>
          <w:sz w:val="24"/>
          <w:szCs w:val="24"/>
        </w:rPr>
        <w:t xml:space="preserve"> de </w:t>
      </w:r>
      <w:proofErr w:type="spellStart"/>
      <w:r w:rsidRPr="00B971EE">
        <w:rPr>
          <w:color w:val="000000" w:themeColor="text1"/>
          <w:sz w:val="24"/>
          <w:szCs w:val="24"/>
        </w:rPr>
        <w:t>mai</w:t>
      </w:r>
      <w:proofErr w:type="spellEnd"/>
      <w:r w:rsidRPr="00B971EE">
        <w:rPr>
          <w:color w:val="000000" w:themeColor="text1"/>
          <w:sz w:val="24"/>
          <w:szCs w:val="24"/>
        </w:rPr>
        <w:t xml:space="preserve"> </w:t>
      </w:r>
      <w:proofErr w:type="spellStart"/>
      <w:r w:rsidRPr="00B971EE">
        <w:rPr>
          <w:color w:val="000000" w:themeColor="text1"/>
          <w:sz w:val="24"/>
          <w:szCs w:val="24"/>
        </w:rPr>
        <w:t>jos</w:t>
      </w:r>
      <w:proofErr w:type="spellEnd"/>
      <w:r w:rsidRPr="00B971EE">
        <w:rPr>
          <w:color w:val="000000" w:themeColor="text1"/>
          <w:sz w:val="24"/>
          <w:szCs w:val="24"/>
        </w:rPr>
        <w:t>:</w:t>
      </w:r>
    </w:p>
    <w:p w14:paraId="7ECE27C4" w14:textId="77777777" w:rsidR="0083679A" w:rsidRDefault="0083679A" w:rsidP="0083679A"/>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E36D48"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E36D48" w:rsidRDefault="0083679A" w:rsidP="00C5793A">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3679A" w:rsidRPr="00E36D48"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E36D48" w:rsidRDefault="0083679A" w:rsidP="00C5793A">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55,60</w:t>
            </w:r>
          </w:p>
        </w:tc>
      </w:tr>
      <w:tr w:rsidR="0083679A" w:rsidRPr="00E36D48"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77777777" w:rsidR="0083679A" w:rsidRPr="002B3BA4"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165,43</w:t>
            </w:r>
          </w:p>
        </w:tc>
      </w:tr>
      <w:tr w:rsidR="0083679A" w:rsidRPr="00E36D48"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159,44</w:t>
            </w:r>
          </w:p>
        </w:tc>
      </w:tr>
      <w:tr w:rsidR="0083679A" w:rsidRPr="00E36D48"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6,00</w:t>
            </w:r>
          </w:p>
        </w:tc>
      </w:tr>
      <w:tr w:rsidR="0083679A" w:rsidRPr="00E36D48"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E36D48" w:rsidRDefault="0083679A" w:rsidP="00C5793A">
            <w:pPr>
              <w:pStyle w:val="Default"/>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kgCO2/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27,05</w:t>
            </w:r>
          </w:p>
        </w:tc>
      </w:tr>
      <w:tr w:rsidR="0083679A" w:rsidRPr="00E36D48"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E36D48"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77777777" w:rsidR="0083679A" w:rsidRPr="00E36D48"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73,01</w:t>
            </w:r>
            <w:r w:rsidRPr="00C87495">
              <w:rPr>
                <w:rFonts w:asciiTheme="majorHAnsi" w:hAnsiTheme="majorHAnsi"/>
                <w:b/>
                <w:color w:val="000000" w:themeColor="text1"/>
                <w:lang w:val="ro-RO" w:eastAsia="ro-RO"/>
              </w:rPr>
              <w:t>%</w:t>
            </w:r>
          </w:p>
        </w:tc>
      </w:tr>
      <w:tr w:rsidR="0083679A" w:rsidRPr="00C87495"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77777777" w:rsidR="0083679A" w:rsidRPr="00C87495"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51,75%</w:t>
            </w:r>
          </w:p>
        </w:tc>
      </w:tr>
      <w:tr w:rsidR="0083679A" w:rsidRPr="00C87495"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D4949">
              <w:rPr>
                <w:rFonts w:asciiTheme="majorHAnsi" w:hAnsiTheme="majorHAnsi"/>
                <w:color w:val="000000" w:themeColor="text1"/>
                <w:sz w:val="22"/>
                <w:szCs w:val="22"/>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77777777" w:rsidR="0083679A" w:rsidRPr="00C87495"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53,46%</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7D169B"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2A536488" w:rsidR="0083679A" w:rsidRPr="0088766A" w:rsidRDefault="0083679A" w:rsidP="00C5793A">
            <w:pPr>
              <w:spacing w:after="0"/>
              <w:rPr>
                <w:rFonts w:asciiTheme="majorHAnsi" w:hAnsiTheme="majorHAnsi"/>
                <w:color w:val="000000" w:themeColor="text1"/>
                <w:lang w:val="ro-RO" w:eastAsia="ro-RO"/>
              </w:rPr>
            </w:pPr>
            <w:r w:rsidRPr="0088766A">
              <w:rPr>
                <w:rFonts w:asciiTheme="majorHAnsi" w:hAnsiTheme="majorHAnsi" w:cs="Trebuchet MS"/>
                <w:color w:val="000000" w:themeColor="text1"/>
                <w:lang w:val="ro-RO" w:eastAsia="ro-RO"/>
              </w:rPr>
              <w:t>Valoarea eligibi</w:t>
            </w:r>
            <w:r w:rsidR="00653719">
              <w:rPr>
                <w:rFonts w:asciiTheme="majorHAnsi" w:hAnsiTheme="majorHAnsi" w:cs="Trebuchet MS"/>
                <w:color w:val="000000" w:themeColor="text1"/>
                <w:lang w:val="ro-RO" w:eastAsia="ro-RO"/>
              </w:rPr>
              <w:t>l</w:t>
            </w:r>
            <w:r w:rsidRPr="0088766A">
              <w:rPr>
                <w:rFonts w:asciiTheme="majorHAnsi" w:hAnsiTheme="majorHAnsi" w:cs="Trebuchet MS"/>
                <w:color w:val="000000" w:themeColor="text1"/>
                <w:lang w:val="ro-RO" w:eastAsia="ro-RO"/>
              </w:rPr>
              <w:t xml:space="preserve">ă a lucrărilor de renovare energetică </w:t>
            </w:r>
            <w:r w:rsidR="00653719">
              <w:rPr>
                <w:rFonts w:asciiTheme="majorHAnsi" w:hAnsiTheme="majorHAnsi" w:cs="Trebuchet M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0D09D06B" w:rsidR="0083679A" w:rsidRPr="007D169B" w:rsidRDefault="00653719"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1.030.222,656</w:t>
            </w:r>
          </w:p>
        </w:tc>
      </w:tr>
      <w:tr w:rsidR="0088766A" w:rsidRPr="00E36D48"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7D169B" w:rsidRDefault="0088766A" w:rsidP="00C5793A">
            <w:pPr>
              <w:spacing w:after="0"/>
              <w:rPr>
                <w:rFonts w:asciiTheme="majorHAnsi" w:hAnsiTheme="majorHAnsi" w:cs="Trebuchet MS"/>
                <w:color w:val="000000" w:themeColor="text1"/>
                <w:lang w:val="ro-RO" w:eastAsia="ro-RO"/>
              </w:rPr>
            </w:pPr>
            <w:r w:rsidRPr="007D169B">
              <w:rPr>
                <w:rFonts w:asciiTheme="majorHAnsi" w:hAnsiTheme="majorHAnsi" w:cs="Trebuchet MS"/>
                <w:color w:val="000000" w:themeColor="text1"/>
                <w:lang w:val="ro-RO" w:eastAsia="ro-RO"/>
              </w:rPr>
              <w:t xml:space="preserve">Valoarea </w:t>
            </w:r>
            <w:proofErr w:type="spellStart"/>
            <w:r w:rsidRPr="007D169B">
              <w:rPr>
                <w:rFonts w:asciiTheme="majorHAnsi" w:hAnsiTheme="majorHAnsi" w:cs="Trebuchet MS"/>
                <w:color w:val="000000" w:themeColor="text1"/>
                <w:lang w:val="ro-RO" w:eastAsia="ro-RO"/>
              </w:rPr>
              <w:t>eligibiă</w:t>
            </w:r>
            <w:proofErr w:type="spellEnd"/>
            <w:r w:rsidRPr="007D169B">
              <w:rPr>
                <w:rFonts w:asciiTheme="majorHAnsi" w:hAnsiTheme="majorHAnsi" w:cs="Trebuchet MS"/>
                <w:color w:val="000000" w:themeColor="text1"/>
                <w:lang w:val="ro-RO" w:eastAsia="ro-RO"/>
              </w:rPr>
              <w:t xml:space="preserve"> a </w:t>
            </w:r>
            <w:proofErr w:type="spellStart"/>
            <w:r w:rsidRPr="007D169B">
              <w:rPr>
                <w:rFonts w:asciiTheme="majorHAnsi" w:hAnsiTheme="majorHAnsi" w:cs="Trebuchet MS"/>
                <w:color w:val="000000" w:themeColor="text1"/>
                <w:lang w:val="ro-RO" w:eastAsia="ro-RO"/>
              </w:rPr>
              <w:t>staţiilor</w:t>
            </w:r>
            <w:proofErr w:type="spellEnd"/>
            <w:r w:rsidRPr="007D169B">
              <w:rPr>
                <w:rFonts w:asciiTheme="majorHAnsi" w:hAnsiTheme="majorHAnsi" w:cs="Trebuchet MS"/>
                <w:color w:val="000000" w:themeColor="text1"/>
                <w:lang w:val="ro-RO" w:eastAsia="ro-RO"/>
              </w:rPr>
              <w:t xml:space="preserve"> de </w:t>
            </w:r>
            <w:proofErr w:type="spellStart"/>
            <w:r w:rsidRPr="007D169B">
              <w:rPr>
                <w:rFonts w:asciiTheme="majorHAnsi" w:hAnsiTheme="majorHAnsi" w:cs="Trebuchet MS"/>
                <w:color w:val="000000" w:themeColor="text1"/>
                <w:lang w:val="ro-RO" w:eastAsia="ro-RO"/>
              </w:rPr>
              <w:t>încarcare</w:t>
            </w:r>
            <w:proofErr w:type="spellEnd"/>
            <w:r w:rsidRPr="007D169B">
              <w:rPr>
                <w:rFonts w:asciiTheme="majorHAnsi" w:hAnsiTheme="majorHAnsi" w:cs="Trebuchet MS"/>
                <w:color w:val="000000" w:themeColor="text1"/>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53E3CAA1" w:rsidR="0088766A" w:rsidRPr="007D169B" w:rsidRDefault="00C202A6"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7D169B" w:rsidRDefault="0088766A" w:rsidP="00C5793A">
            <w:pPr>
              <w:spacing w:after="0"/>
              <w:rPr>
                <w:rFonts w:asciiTheme="majorHAnsi" w:hAnsiTheme="majorHAnsi" w:cs="Trebuchet MS"/>
                <w:color w:val="000000" w:themeColor="text1"/>
                <w:lang w:val="ro-RO" w:eastAsia="ro-RO"/>
              </w:rPr>
            </w:pPr>
            <w:r w:rsidRPr="007D169B">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0E4A55CA" w:rsidR="0088766A" w:rsidRPr="007D169B" w:rsidRDefault="00653719"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1.153.290,156</w:t>
            </w:r>
          </w:p>
        </w:tc>
      </w:tr>
    </w:tbl>
    <w:p w14:paraId="0A199016" w14:textId="77777777" w:rsidR="0083679A" w:rsidRDefault="0083679A" w:rsidP="0083679A">
      <w:pPr>
        <w:rPr>
          <w:rFonts w:asciiTheme="majorHAnsi" w:hAnsiTheme="majorHAnsi"/>
          <w:color w:val="000000" w:themeColor="text1"/>
          <w:szCs w:val="24"/>
        </w:rPr>
      </w:pPr>
    </w:p>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537C8F" w14:paraId="040366BA" w14:textId="77777777" w:rsidTr="00C5793A">
        <w:trPr>
          <w:trHeight w:val="819"/>
        </w:trPr>
        <w:tc>
          <w:tcPr>
            <w:tcW w:w="406"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3679A" w:rsidRPr="00537C8F" w14:paraId="56E2D7C8" w14:textId="77777777" w:rsidTr="00C5793A">
        <w:trPr>
          <w:trHeight w:val="489"/>
        </w:trPr>
        <w:tc>
          <w:tcPr>
            <w:tcW w:w="406"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C5793A">
        <w:trPr>
          <w:trHeight w:val="489"/>
        </w:trPr>
        <w:tc>
          <w:tcPr>
            <w:tcW w:w="406"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C5793A">
        <w:trPr>
          <w:trHeight w:val="835"/>
        </w:trPr>
        <w:tc>
          <w:tcPr>
            <w:tcW w:w="406"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907" w:type="dxa"/>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C5793A">
        <w:trPr>
          <w:trHeight w:val="487"/>
        </w:trPr>
        <w:tc>
          <w:tcPr>
            <w:tcW w:w="406"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Închiderea balcoanelor şi/sau a logiilor cu tâmplărie termoizolantă, inclusiv izolarea termică a </w:t>
            </w:r>
            <w:proofErr w:type="spellStart"/>
            <w:r w:rsidRPr="00537C8F">
              <w:rPr>
                <w:rFonts w:asciiTheme="majorHAnsi" w:hAnsiTheme="majorHAnsi"/>
                <w:lang w:val="ro-RO"/>
              </w:rPr>
              <w:t>parapeţilor</w:t>
            </w:r>
            <w:proofErr w:type="spellEnd"/>
            <w:r w:rsidRPr="00537C8F">
              <w:rPr>
                <w:rFonts w:asciiTheme="majorHAnsi" w:hAnsiTheme="majorHAnsi"/>
                <w:lang w:val="ro-RO"/>
              </w:rPr>
              <w:t>(dacă este cazul):</w:t>
            </w:r>
          </w:p>
        </w:tc>
      </w:tr>
      <w:tr w:rsidR="0083679A" w:rsidRPr="00537C8F" w14:paraId="060621ED" w14:textId="77777777" w:rsidTr="00C5793A">
        <w:trPr>
          <w:trHeight w:val="396"/>
        </w:trPr>
        <w:tc>
          <w:tcPr>
            <w:tcW w:w="406"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19" w:type="dxa"/>
            <w:gridSpan w:val="2"/>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C5793A">
        <w:trPr>
          <w:trHeight w:val="89"/>
        </w:trPr>
        <w:tc>
          <w:tcPr>
            <w:tcW w:w="406"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89" w:type="dxa"/>
            <w:gridSpan w:val="3"/>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subsol (unde este cazul):</w:t>
            </w:r>
          </w:p>
        </w:tc>
      </w:tr>
      <w:tr w:rsidR="0083679A" w:rsidRPr="00537C8F" w14:paraId="57FA413D" w14:textId="77777777" w:rsidTr="00C5793A">
        <w:trPr>
          <w:trHeight w:val="222"/>
        </w:trPr>
        <w:tc>
          <w:tcPr>
            <w:tcW w:w="406"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907" w:type="dxa"/>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C5793A">
        <w:trPr>
          <w:trHeight w:val="489"/>
        </w:trPr>
        <w:tc>
          <w:tcPr>
            <w:tcW w:w="406"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C5793A">
        <w:trPr>
          <w:trHeight w:val="489"/>
        </w:trPr>
        <w:tc>
          <w:tcPr>
            <w:tcW w:w="406"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C5793A">
        <w:trPr>
          <w:trHeight w:val="489"/>
        </w:trPr>
        <w:tc>
          <w:tcPr>
            <w:tcW w:w="406"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37C8F">
              <w:rPr>
                <w:rFonts w:asciiTheme="majorHAnsi" w:hAnsiTheme="majorHAnsi"/>
                <w:lang w:val="ro-RO"/>
              </w:rPr>
              <w:t>mişcare</w:t>
            </w:r>
            <w:proofErr w:type="spellEnd"/>
            <w:r w:rsidRPr="00537C8F">
              <w:rPr>
                <w:rFonts w:asciiTheme="majorHAnsi" w:hAnsiTheme="majorHAnsi"/>
                <w:lang w:val="ro-RO"/>
              </w:rPr>
              <w:t>/</w:t>
            </w:r>
            <w:proofErr w:type="spellStart"/>
            <w:r w:rsidRPr="00537C8F">
              <w:rPr>
                <w:rFonts w:asciiTheme="majorHAnsi" w:hAnsiTheme="majorHAnsi"/>
                <w:lang w:val="ro-RO"/>
              </w:rPr>
              <w:t>prezenţă</w:t>
            </w:r>
            <w:proofErr w:type="spellEnd"/>
            <w:r w:rsidRPr="00537C8F">
              <w:rPr>
                <w:rFonts w:asciiTheme="majorHAnsi" w:hAnsiTheme="majorHAnsi"/>
                <w:lang w:val="ro-RO"/>
              </w:rPr>
              <w:t>;</w:t>
            </w:r>
          </w:p>
        </w:tc>
      </w:tr>
      <w:tr w:rsidR="0083679A" w:rsidRPr="00537C8F" w14:paraId="6EE8BF22" w14:textId="77777777" w:rsidTr="00C5793A">
        <w:trPr>
          <w:trHeight w:val="489"/>
        </w:trPr>
        <w:tc>
          <w:tcPr>
            <w:tcW w:w="406"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37C8F">
              <w:rPr>
                <w:rFonts w:asciiTheme="majorHAnsi" w:hAnsiTheme="majorHAnsi"/>
                <w:lang w:val="ro-RO"/>
              </w:rPr>
              <w:t>convenţionale</w:t>
            </w:r>
            <w:proofErr w:type="spellEnd"/>
            <w:r w:rsidRPr="00537C8F">
              <w:rPr>
                <w:rFonts w:asciiTheme="majorHAnsi" w:hAnsiTheme="majorHAnsi"/>
                <w:lang w:val="ro-RO"/>
              </w:rPr>
              <w:t xml:space="preserve"> şi a emisiil</w:t>
            </w:r>
            <w:r>
              <w:rPr>
                <w:rFonts w:asciiTheme="majorHAnsi" w:hAnsiTheme="majorHAnsi"/>
                <w:lang w:val="ro-RO"/>
              </w:rPr>
              <w:t>or de gaze cu efect de seră etc.</w:t>
            </w:r>
          </w:p>
        </w:tc>
      </w:tr>
      <w:tr w:rsidR="0083679A" w:rsidRPr="00537C8F" w14:paraId="6BFD7880" w14:textId="77777777" w:rsidTr="00C5793A">
        <w:trPr>
          <w:trHeight w:val="309"/>
        </w:trPr>
        <w:tc>
          <w:tcPr>
            <w:tcW w:w="406"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C5793A">
        <w:trPr>
          <w:trHeight w:val="489"/>
        </w:trPr>
        <w:tc>
          <w:tcPr>
            <w:tcW w:w="406"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trotuarelor de </w:t>
            </w:r>
            <w:proofErr w:type="spellStart"/>
            <w:r w:rsidRPr="00537C8F">
              <w:rPr>
                <w:rFonts w:asciiTheme="majorHAnsi" w:hAnsiTheme="majorHAnsi"/>
                <w:lang w:val="ro-RO"/>
              </w:rPr>
              <w:t>protecţie</w:t>
            </w:r>
            <w:proofErr w:type="spellEnd"/>
            <w:r w:rsidRPr="00537C8F">
              <w:rPr>
                <w:rFonts w:asciiTheme="majorHAnsi" w:hAnsiTheme="majorHAnsi"/>
                <w:lang w:val="ro-RO"/>
              </w:rPr>
              <w:t xml:space="preserve">, în scopul eliminării </w:t>
            </w:r>
            <w:proofErr w:type="spellStart"/>
            <w:r w:rsidRPr="00537C8F">
              <w:rPr>
                <w:rFonts w:asciiTheme="majorHAnsi" w:hAnsiTheme="majorHAnsi"/>
                <w:lang w:val="ro-RO"/>
              </w:rPr>
              <w:t>infiltraţiilor</w:t>
            </w:r>
            <w:proofErr w:type="spellEnd"/>
            <w:r w:rsidRPr="00537C8F">
              <w:rPr>
                <w:rFonts w:asciiTheme="majorHAnsi" w:hAnsiTheme="majorHAnsi"/>
                <w:lang w:val="ro-RO"/>
              </w:rPr>
              <w:t xml:space="preserve"> la infrastructura blocului de </w:t>
            </w:r>
            <w:proofErr w:type="spellStart"/>
            <w:r w:rsidRPr="00537C8F">
              <w:rPr>
                <w:rFonts w:asciiTheme="majorHAnsi" w:hAnsiTheme="majorHAnsi"/>
                <w:lang w:val="ro-RO"/>
              </w:rPr>
              <w:t>locuinţe</w:t>
            </w:r>
            <w:proofErr w:type="spellEnd"/>
            <w:r w:rsidRPr="00537C8F">
              <w:rPr>
                <w:rFonts w:asciiTheme="majorHAnsi" w:hAnsiTheme="majorHAnsi"/>
                <w:lang w:val="ro-RO"/>
              </w:rPr>
              <w:t>, în zonele degradate;</w:t>
            </w:r>
          </w:p>
        </w:tc>
      </w:tr>
      <w:tr w:rsidR="0083679A" w:rsidRPr="00537C8F" w14:paraId="022A83D7" w14:textId="77777777" w:rsidTr="00C5793A">
        <w:trPr>
          <w:trHeight w:val="489"/>
        </w:trPr>
        <w:tc>
          <w:tcPr>
            <w:tcW w:w="406"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C5793A">
        <w:trPr>
          <w:trHeight w:val="489"/>
        </w:trPr>
        <w:tc>
          <w:tcPr>
            <w:tcW w:w="406"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Demontarea </w:t>
            </w:r>
            <w:proofErr w:type="spellStart"/>
            <w:r w:rsidRPr="00537C8F">
              <w:rPr>
                <w:rFonts w:asciiTheme="majorHAnsi" w:hAnsiTheme="majorHAnsi"/>
                <w:lang w:val="ro-RO"/>
              </w:rPr>
              <w:t>instalaţiilor</w:t>
            </w:r>
            <w:proofErr w:type="spellEnd"/>
            <w:r w:rsidRPr="00537C8F">
              <w:rPr>
                <w:rFonts w:asciiTheme="majorHAnsi" w:hAnsiTheme="majorHAnsi"/>
                <w:lang w:val="ro-RO"/>
              </w:rPr>
              <w:t xml:space="preserve"> şi a echipamentelor montate aparent pe anvelopa clădirii, precum şi remontarea acestora după efectuarea lucrărilor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51D6A37F" w14:textId="77777777" w:rsidTr="00C5793A">
        <w:trPr>
          <w:trHeight w:val="489"/>
        </w:trPr>
        <w:tc>
          <w:tcPr>
            <w:tcW w:w="406"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elementelor de </w:t>
            </w:r>
            <w:proofErr w:type="spellStart"/>
            <w:r w:rsidRPr="00537C8F">
              <w:rPr>
                <w:rFonts w:asciiTheme="majorHAnsi" w:hAnsiTheme="majorHAnsi"/>
                <w:lang w:val="ro-RO"/>
              </w:rPr>
              <w:t>construcţie</w:t>
            </w:r>
            <w:proofErr w:type="spellEnd"/>
            <w:r w:rsidRPr="00537C8F">
              <w:rPr>
                <w:rFonts w:asciiTheme="majorHAnsi" w:hAnsiTheme="majorHAnsi"/>
                <w:lang w:val="ro-RO"/>
              </w:rPr>
              <w:t xml:space="preserve"> ale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care prezintă </w:t>
            </w:r>
            <w:proofErr w:type="spellStart"/>
            <w:r w:rsidRPr="00537C8F">
              <w:rPr>
                <w:rFonts w:asciiTheme="majorHAnsi" w:hAnsiTheme="majorHAnsi"/>
                <w:lang w:val="ro-RO"/>
              </w:rPr>
              <w:t>potenţial</w:t>
            </w:r>
            <w:proofErr w:type="spellEnd"/>
            <w:r w:rsidRPr="00537C8F">
              <w:rPr>
                <w:rFonts w:asciiTheme="majorHAnsi" w:hAnsiTheme="majorHAnsi"/>
                <w:lang w:val="ro-RO"/>
              </w:rPr>
              <w:t xml:space="preserve"> pericol de desprindere şi/sau afectează </w:t>
            </w:r>
            <w:proofErr w:type="spellStart"/>
            <w:r w:rsidRPr="00537C8F">
              <w:rPr>
                <w:rFonts w:asciiTheme="majorHAnsi" w:hAnsiTheme="majorHAnsi"/>
                <w:lang w:val="ro-RO"/>
              </w:rPr>
              <w:t>funcţionalitatea</w:t>
            </w:r>
            <w:proofErr w:type="spellEnd"/>
            <w:r w:rsidRPr="00537C8F">
              <w:rPr>
                <w:rFonts w:asciiTheme="majorHAnsi" w:hAnsiTheme="majorHAnsi"/>
                <w:lang w:val="ro-RO"/>
              </w:rPr>
              <w:t xml:space="preserve"> clădirii;</w:t>
            </w:r>
          </w:p>
        </w:tc>
      </w:tr>
      <w:tr w:rsidR="0083679A" w:rsidRPr="00537C8F" w14:paraId="4010A80F" w14:textId="77777777" w:rsidTr="00C5793A">
        <w:trPr>
          <w:trHeight w:val="489"/>
        </w:trPr>
        <w:tc>
          <w:tcPr>
            <w:tcW w:w="406"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Refacerea finisajelor interioare în zonele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2BDDB407" w14:textId="77777777" w:rsidTr="00C5793A">
        <w:trPr>
          <w:trHeight w:val="489"/>
        </w:trPr>
        <w:tc>
          <w:tcPr>
            <w:tcW w:w="406"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59C4CC26" w14:textId="77777777" w:rsidR="0083679A" w:rsidRPr="00537C8F" w:rsidRDefault="0083679A" w:rsidP="00C5793A">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6DD8A924" w14:textId="77777777" w:rsidR="0083679A" w:rsidRPr="00537C8F" w:rsidRDefault="0083679A" w:rsidP="00C5793A">
            <w:pPr>
              <w:ind w:left="410"/>
              <w:rPr>
                <w:rFonts w:asciiTheme="majorHAnsi" w:hAnsiTheme="majorHAnsi"/>
              </w:rPr>
            </w:pPr>
            <w:r w:rsidRPr="00537C8F">
              <w:rPr>
                <w:rFonts w:asciiTheme="majorHAnsi" w:hAnsiTheme="majorHAnsi"/>
                <w:noProof/>
              </w:rPr>
              <w:t xml:space="preserve">Se propune inlocuirea sau modernizarea, in baza unu raport n baza unui raport tehnic de specialitate, a lifturilor exsitente care nu satisfac circulatia mecanizata pe verticala in </w:t>
            </w:r>
            <w:r>
              <w:rPr>
                <w:rFonts w:asciiTheme="majorHAnsi" w:hAnsiTheme="majorHAnsi"/>
                <w:noProof/>
              </w:rPr>
              <w:t>cl</w:t>
            </w:r>
            <w:r>
              <w:rPr>
                <w:rFonts w:asciiTheme="majorHAnsi" w:hAnsiTheme="majorHAnsi"/>
                <w:noProof/>
                <w:lang w:val="ro-RO"/>
              </w:rPr>
              <w:t>ădire</w:t>
            </w:r>
            <w:r w:rsidRPr="00537C8F">
              <w:rPr>
                <w:rFonts w:asciiTheme="majorHAnsi" w:hAnsiTheme="majorHAnsi"/>
                <w:noProof/>
              </w:rPr>
              <w:t xml:space="preserve"> datorit</w:t>
            </w:r>
            <w:r>
              <w:rPr>
                <w:rFonts w:asciiTheme="majorHAnsi" w:hAnsiTheme="majorHAnsi"/>
                <w:noProof/>
              </w:rPr>
              <w:t>ă</w:t>
            </w:r>
            <w:r w:rsidRPr="00537C8F">
              <w:rPr>
                <w:rFonts w:asciiTheme="majorHAnsi" w:hAnsiTheme="majorHAnsi"/>
                <w:noProof/>
              </w:rPr>
              <w:t xml:space="preserve"> gradului de uzur</w:t>
            </w:r>
            <w:r>
              <w:rPr>
                <w:rFonts w:asciiTheme="majorHAnsi" w:hAnsiTheme="majorHAnsi"/>
                <w:noProof/>
              </w:rPr>
              <w:t>ă</w:t>
            </w:r>
            <w:r w:rsidRPr="00537C8F">
              <w:rPr>
                <w:rFonts w:asciiTheme="majorHAnsi" w:hAnsiTheme="majorHAnsi"/>
                <w:noProof/>
              </w:rPr>
              <w:t xml:space="preserve"> </w:t>
            </w:r>
            <w:r>
              <w:rPr>
                <w:rFonts w:asciiTheme="majorHAnsi" w:hAnsiTheme="majorHAnsi"/>
                <w:noProof/>
              </w:rPr>
              <w:t>ș</w:t>
            </w:r>
            <w:r w:rsidRPr="00537C8F">
              <w:rPr>
                <w:rFonts w:asciiTheme="majorHAnsi" w:hAnsiTheme="majorHAnsi"/>
                <w:noProof/>
              </w:rPr>
              <w:t xml:space="preserve">i a lipsei de </w:t>
            </w:r>
            <w:r>
              <w:rPr>
                <w:rFonts w:asciiTheme="majorHAnsi" w:hAnsiTheme="majorHAnsi"/>
                <w:noProof/>
              </w:rPr>
              <w:t>î</w:t>
            </w:r>
            <w:r w:rsidRPr="00537C8F">
              <w:rPr>
                <w:rFonts w:asciiTheme="majorHAnsi" w:hAnsiTheme="majorHAnsi"/>
                <w:noProof/>
              </w:rPr>
              <w:t>ntre</w:t>
            </w:r>
            <w:r>
              <w:rPr>
                <w:rFonts w:asciiTheme="majorHAnsi" w:hAnsiTheme="majorHAnsi"/>
                <w:noProof/>
              </w:rPr>
              <w:t>ț</w:t>
            </w:r>
            <w:r w:rsidRPr="00537C8F">
              <w:rPr>
                <w:rFonts w:asciiTheme="majorHAnsi" w:hAnsiTheme="majorHAnsi"/>
                <w:noProof/>
              </w:rPr>
              <w:t>inere.</w:t>
            </w:r>
          </w:p>
        </w:tc>
      </w:tr>
    </w:tbl>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1CD7B2BA" w14:textId="77777777" w:rsidR="00C66E72" w:rsidRDefault="00C66E72" w:rsidP="00A97A07">
      <w:pPr>
        <w:ind w:firstLine="720"/>
        <w:rPr>
          <w:sz w:val="28"/>
          <w:szCs w:val="28"/>
          <w:lang w:val="it-IT"/>
        </w:rPr>
      </w:pPr>
    </w:p>
    <w:p w14:paraId="68B87A96" w14:textId="3CE0F304" w:rsidR="002D05D6" w:rsidRPr="002D05D6" w:rsidRDefault="00C66E72" w:rsidP="00A97A07">
      <w:pPr>
        <w:ind w:firstLine="720"/>
        <w:rPr>
          <w:sz w:val="28"/>
          <w:szCs w:val="28"/>
          <w:lang w:val="it-IT"/>
        </w:rPr>
      </w:pPr>
      <w:r>
        <w:rPr>
          <w:sz w:val="28"/>
          <w:szCs w:val="28"/>
          <w:lang w:val="it-IT"/>
        </w:rPr>
        <w:t>Președinte de ședință,</w:t>
      </w:r>
      <w:r>
        <w:rPr>
          <w:sz w:val="28"/>
          <w:szCs w:val="28"/>
          <w:lang w:val="it-IT"/>
        </w:rPr>
        <w:tab/>
      </w:r>
      <w:r>
        <w:rPr>
          <w:sz w:val="28"/>
          <w:szCs w:val="28"/>
          <w:lang w:val="it-IT"/>
        </w:rPr>
        <w:tab/>
      </w:r>
      <w:r>
        <w:rPr>
          <w:sz w:val="28"/>
          <w:szCs w:val="28"/>
          <w:lang w:val="it-IT"/>
        </w:rPr>
        <w:tab/>
      </w:r>
      <w:r>
        <w:rPr>
          <w:sz w:val="28"/>
          <w:szCs w:val="28"/>
          <w:lang w:val="it-IT"/>
        </w:rPr>
        <w:tab/>
      </w:r>
      <w:r>
        <w:rPr>
          <w:sz w:val="28"/>
          <w:szCs w:val="28"/>
          <w:lang w:val="it-IT"/>
        </w:rPr>
        <w:tab/>
        <w:t>Secretar general,</w:t>
      </w: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A9B9" w14:textId="77777777" w:rsidR="00040E0E" w:rsidRDefault="00040E0E" w:rsidP="00FE6A48">
      <w:pPr>
        <w:spacing w:after="0" w:line="240" w:lineRule="auto"/>
      </w:pPr>
      <w:r>
        <w:separator/>
      </w:r>
    </w:p>
  </w:endnote>
  <w:endnote w:type="continuationSeparator" w:id="0">
    <w:p w14:paraId="2EFA1257" w14:textId="77777777" w:rsidR="00040E0E" w:rsidRDefault="00040E0E"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414A" w14:textId="77777777" w:rsidR="00040E0E" w:rsidRDefault="00040E0E" w:rsidP="00FE6A48">
      <w:pPr>
        <w:spacing w:after="0" w:line="240" w:lineRule="auto"/>
      </w:pPr>
      <w:r>
        <w:separator/>
      </w:r>
    </w:p>
  </w:footnote>
  <w:footnote w:type="continuationSeparator" w:id="0">
    <w:p w14:paraId="56BFD8A0" w14:textId="77777777" w:rsidR="00040E0E" w:rsidRDefault="00040E0E"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2563842">
    <w:abstractNumId w:val="0"/>
  </w:num>
  <w:num w:numId="2" w16cid:durableId="1943027924">
    <w:abstractNumId w:val="4"/>
  </w:num>
  <w:num w:numId="3" w16cid:durableId="661590368">
    <w:abstractNumId w:val="1"/>
  </w:num>
  <w:num w:numId="4" w16cid:durableId="1548301777">
    <w:abstractNumId w:val="3"/>
  </w:num>
  <w:num w:numId="5" w16cid:durableId="22244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40E0E"/>
    <w:rsid w:val="00047D43"/>
    <w:rsid w:val="00060511"/>
    <w:rsid w:val="00061B11"/>
    <w:rsid w:val="00062EFA"/>
    <w:rsid w:val="00063781"/>
    <w:rsid w:val="0007022D"/>
    <w:rsid w:val="000A3479"/>
    <w:rsid w:val="000A522F"/>
    <w:rsid w:val="000C5D16"/>
    <w:rsid w:val="000F64B5"/>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C302D"/>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956D4"/>
    <w:rsid w:val="004A2461"/>
    <w:rsid w:val="004D1B75"/>
    <w:rsid w:val="004D764E"/>
    <w:rsid w:val="00504B35"/>
    <w:rsid w:val="00505FF9"/>
    <w:rsid w:val="005367BD"/>
    <w:rsid w:val="0055480B"/>
    <w:rsid w:val="00575348"/>
    <w:rsid w:val="00583831"/>
    <w:rsid w:val="005851A9"/>
    <w:rsid w:val="0059592C"/>
    <w:rsid w:val="005A263F"/>
    <w:rsid w:val="005A4025"/>
    <w:rsid w:val="005B5AF7"/>
    <w:rsid w:val="005B6648"/>
    <w:rsid w:val="005C3954"/>
    <w:rsid w:val="005D5D31"/>
    <w:rsid w:val="00604928"/>
    <w:rsid w:val="006226B0"/>
    <w:rsid w:val="006269C3"/>
    <w:rsid w:val="0063760E"/>
    <w:rsid w:val="00653719"/>
    <w:rsid w:val="00655A90"/>
    <w:rsid w:val="00655BC4"/>
    <w:rsid w:val="0065684C"/>
    <w:rsid w:val="006816ED"/>
    <w:rsid w:val="00686CCA"/>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D169B"/>
    <w:rsid w:val="007E0816"/>
    <w:rsid w:val="007E675F"/>
    <w:rsid w:val="00800D3F"/>
    <w:rsid w:val="00822BC9"/>
    <w:rsid w:val="00823839"/>
    <w:rsid w:val="00827ED7"/>
    <w:rsid w:val="0083679A"/>
    <w:rsid w:val="00840B29"/>
    <w:rsid w:val="008444C7"/>
    <w:rsid w:val="008669D7"/>
    <w:rsid w:val="0086730C"/>
    <w:rsid w:val="00872111"/>
    <w:rsid w:val="00882129"/>
    <w:rsid w:val="0088766A"/>
    <w:rsid w:val="00895462"/>
    <w:rsid w:val="0089632E"/>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101B"/>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84120"/>
    <w:rsid w:val="00B93A8B"/>
    <w:rsid w:val="00B95EF9"/>
    <w:rsid w:val="00B96940"/>
    <w:rsid w:val="00BA1A74"/>
    <w:rsid w:val="00BB0DC9"/>
    <w:rsid w:val="00BD74CB"/>
    <w:rsid w:val="00BD7CE6"/>
    <w:rsid w:val="00BF3AEC"/>
    <w:rsid w:val="00C00AFE"/>
    <w:rsid w:val="00C03A7E"/>
    <w:rsid w:val="00C202A6"/>
    <w:rsid w:val="00C22E4A"/>
    <w:rsid w:val="00C317F5"/>
    <w:rsid w:val="00C5065F"/>
    <w:rsid w:val="00C56F1D"/>
    <w:rsid w:val="00C66E72"/>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66D57"/>
    <w:rsid w:val="00E770F8"/>
    <w:rsid w:val="00E80551"/>
    <w:rsid w:val="00E85043"/>
    <w:rsid w:val="00E90D0F"/>
    <w:rsid w:val="00E9449B"/>
    <w:rsid w:val="00E9463C"/>
    <w:rsid w:val="00EA471A"/>
    <w:rsid w:val="00EA52F3"/>
    <w:rsid w:val="00ED0CC5"/>
    <w:rsid w:val="00ED11C9"/>
    <w:rsid w:val="00EE1DC7"/>
    <w:rsid w:val="00EE60F5"/>
    <w:rsid w:val="00EE658B"/>
    <w:rsid w:val="00EF327A"/>
    <w:rsid w:val="00F24153"/>
    <w:rsid w:val="00F4138B"/>
    <w:rsid w:val="00F4215B"/>
    <w:rsid w:val="00F455D7"/>
    <w:rsid w:val="00F47223"/>
    <w:rsid w:val="00F71B5E"/>
    <w:rsid w:val="00F72E35"/>
    <w:rsid w:val="00F75486"/>
    <w:rsid w:val="00F83F07"/>
    <w:rsid w:val="00F840D0"/>
    <w:rsid w:val="00FA251F"/>
    <w:rsid w:val="00FA2A10"/>
    <w:rsid w:val="00FC1F20"/>
    <w:rsid w:val="00FC2DEB"/>
    <w:rsid w:val="00FD768D"/>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63108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6</cp:revision>
  <cp:lastPrinted>2022-10-21T11:43:00Z</cp:lastPrinted>
  <dcterms:created xsi:type="dcterms:W3CDTF">2022-10-25T06:24:00Z</dcterms:created>
  <dcterms:modified xsi:type="dcterms:W3CDTF">2022-11-02T12:40:00Z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