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BCA6" w14:textId="60FADB18" w:rsidR="004E46E1" w:rsidRPr="00767FC7" w:rsidRDefault="004E46E1" w:rsidP="004E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64DF72A1" wp14:editId="564BAFA7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10565" cy="933450"/>
            <wp:effectExtent l="0" t="0" r="0" b="0"/>
            <wp:wrapTight wrapText="bothSides">
              <wp:wrapPolygon edited="0">
                <wp:start x="0" y="0"/>
                <wp:lineTo x="0" y="21159"/>
                <wp:lineTo x="20847" y="21159"/>
                <wp:lineTo x="2084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43C2F48" w14:textId="547661C7" w:rsidR="004E46E1" w:rsidRPr="00767FC7" w:rsidRDefault="004E46E1" w:rsidP="004E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EEA41D" w14:textId="0F280605" w:rsidR="004E46E1" w:rsidRPr="00767FC7" w:rsidRDefault="004E46E1" w:rsidP="004E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51AC6E6" w14:textId="3B10E823" w:rsidR="004E46E1" w:rsidRPr="00767FC7" w:rsidRDefault="004E46E1" w:rsidP="004E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D3D27B2" w14:textId="3ADD338E" w:rsidR="005E64FA" w:rsidRPr="00767FC7" w:rsidRDefault="005E64FA" w:rsidP="0035142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B9145A2" w14:textId="3DF340FE" w:rsidR="00CF42D3" w:rsidRPr="00767FC7" w:rsidRDefault="00CF42D3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3C553DA" w14:textId="726A11E8" w:rsidR="007D3BA5" w:rsidRPr="00767FC7" w:rsidRDefault="007D3BA5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AE8646A" w14:textId="764073E4" w:rsidR="00DA1F91" w:rsidRPr="00767FC7" w:rsidRDefault="00DA1F91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7E768D7" w14:textId="77777777" w:rsidR="007E036F" w:rsidRPr="00767FC7" w:rsidRDefault="007E036F" w:rsidP="007E0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 271/25.08.2022</w:t>
      </w:r>
    </w:p>
    <w:p w14:paraId="73ADD0E0" w14:textId="77777777" w:rsidR="007E036F" w:rsidRPr="00767FC7" w:rsidRDefault="007E036F" w:rsidP="007E036F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schimbarea destinației </w:t>
      </w:r>
      <w:bookmarkStart w:id="0" w:name="_Hlk112071001"/>
      <w:r w:rsidRPr="00767FC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clădirii situată pe B-dul Traian nr. 18</w:t>
      </w:r>
      <w:bookmarkEnd w:id="0"/>
    </w:p>
    <w:p w14:paraId="6E331A3B" w14:textId="77777777" w:rsidR="007E036F" w:rsidRPr="00767FC7" w:rsidRDefault="007E036F" w:rsidP="007E036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9824930" w14:textId="77777777" w:rsidR="007E036F" w:rsidRPr="00767FC7" w:rsidRDefault="007E036F" w:rsidP="007E036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63E84BD" w14:textId="77777777" w:rsidR="007E036F" w:rsidRPr="00767FC7" w:rsidRDefault="007E036F" w:rsidP="007E036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7771962" w14:textId="77777777" w:rsidR="007E036F" w:rsidRPr="00767FC7" w:rsidRDefault="007E036F" w:rsidP="007E03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şedinţa</w:t>
      </w:r>
      <w:proofErr w:type="spellEnd"/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din data de 25 august 2022,</w:t>
      </w:r>
    </w:p>
    <w:p w14:paraId="6F158C75" w14:textId="085E22F6" w:rsidR="007E036F" w:rsidRPr="00767FC7" w:rsidRDefault="007E036F" w:rsidP="007E03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45233/16.08.2022, referatul de aprobare al Primarului </w:t>
      </w:r>
      <w:r w:rsid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 înregistrat sub nr. 45236/16.08.2022</w:t>
      </w:r>
      <w:r w:rsid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calitate de </w:t>
      </w:r>
      <w:proofErr w:type="spellStart"/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iniţiator</w:t>
      </w:r>
      <w:proofErr w:type="spellEnd"/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raportul de specialitate al Serviciului de </w:t>
      </w:r>
      <w:r w:rsidR="00767FC7"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Comunicare </w:t>
      </w:r>
      <w:r w:rsid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ș</w:t>
      </w:r>
      <w:r w:rsidR="00767FC7"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 Coordonare Instituții Subordonate </w:t>
      </w: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nr. 45238/16.08.2022, raportul de specialitate al Serviciului Juridic nr. 46526/22.08.2022, avizele comisiilor de specialitate ale Consiliului Local Satu Mare, </w:t>
      </w:r>
    </w:p>
    <w:p w14:paraId="28BA45C3" w14:textId="1E6FEF57" w:rsidR="007E036F" w:rsidRPr="00767FC7" w:rsidRDefault="007E036F" w:rsidP="007E036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Având în vedere Hotărârea Consiliului Local nr. 99/18.05.2006 privind aprobarea Acordului de Parteneriat încheiat cu Agenția de Protecție a Mediului Satu Mare în vederea realizării ,,Complexului de educație ecologică și de monitorizare integrată a calității aerului în context transfrontalier”</w:t>
      </w:r>
      <w:r w:rsid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D131AFE" w14:textId="77777777" w:rsidR="007E036F" w:rsidRPr="00767FC7" w:rsidRDefault="007E036F" w:rsidP="007E03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Văzând adresa nr. 42993/02.08.2022 din partea Serviciului Scriere, Implementare și Monitorizare Proiecte,</w:t>
      </w:r>
    </w:p>
    <w:p w14:paraId="30FF2AE3" w14:textId="6F39DD9B" w:rsidR="007E036F" w:rsidRPr="00767FC7" w:rsidRDefault="007E036F" w:rsidP="007E03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Luând în considerare art. 3 pct. 25 din Legea nr. 372/2005 privind </w:t>
      </w:r>
      <w:r w:rsidR="00617511"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performanța</w:t>
      </w: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energetică a clădirilor, republicată, cu modificările şi completările ulterioare, prevederile Hotărârii de Guvern nr. 571/2016 pentru aprobarea categoriilor de construcții și amenajări care se supun avizării și/ sau autorizării privind securitatea la incendiu,</w:t>
      </w:r>
    </w:p>
    <w:p w14:paraId="481D0B2D" w14:textId="77777777" w:rsidR="007E036F" w:rsidRPr="00767FC7" w:rsidRDefault="007E036F" w:rsidP="007E03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bookmarkStart w:id="1" w:name="_Hlk112940285"/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1"/>
    <w:p w14:paraId="41CCC57F" w14:textId="20F64EE7" w:rsidR="00767FC7" w:rsidRPr="00767FC7" w:rsidRDefault="007E036F" w:rsidP="00767F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În baza prevederilor art. 129 alin</w:t>
      </w:r>
      <w:r w:rsid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(1), alin. (2) lit. a), c) și d), alin. (7) lit. a), d), e), f) din O.U.G. 57/2019 privind Codul administrativ,</w:t>
      </w:r>
      <w:r w:rsid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67FC7"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6E1814BF" w14:textId="77777777" w:rsidR="00CB2697" w:rsidRDefault="00CB2697" w:rsidP="007E03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9BBD2B6" w14:textId="77777777" w:rsidR="00CB2697" w:rsidRDefault="00CB2697" w:rsidP="007E03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BADD252" w14:textId="2CE0DE45" w:rsidR="007E036F" w:rsidRPr="00767FC7" w:rsidRDefault="007E036F" w:rsidP="007E03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În temeiul  prevederilor art. 139 alin. (3) lit. g), art</w:t>
      </w:r>
      <w:r w:rsid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 alin (1) lit. a) din O.U.G nr.57/2019 privind Codul administrativ,</w:t>
      </w:r>
      <w:r w:rsidR="00767FC7" w:rsidRPr="00767FC7">
        <w:t xml:space="preserve"> </w:t>
      </w:r>
      <w:r w:rsidR="00767FC7"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066A719A" w14:textId="660B536A" w:rsidR="007E036F" w:rsidRPr="00767FC7" w:rsidRDefault="00767FC7" w:rsidP="007E03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7E036F"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doptă următoarea:</w:t>
      </w:r>
    </w:p>
    <w:p w14:paraId="3707697D" w14:textId="77777777" w:rsidR="007E036F" w:rsidRPr="00767FC7" w:rsidRDefault="007E036F" w:rsidP="007E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266C27E" w14:textId="77777777" w:rsidR="007E036F" w:rsidRPr="00767FC7" w:rsidRDefault="007E036F" w:rsidP="007E0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 O T Ă R Â R E:</w:t>
      </w:r>
    </w:p>
    <w:p w14:paraId="2B402CB3" w14:textId="458F5B32" w:rsidR="007E036F" w:rsidRPr="00767FC7" w:rsidRDefault="007E036F" w:rsidP="007E036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7FF8918" w14:textId="1D2A0D27" w:rsidR="007E036F" w:rsidRPr="00767FC7" w:rsidRDefault="007E036F" w:rsidP="00767FC7">
      <w:pPr>
        <w:spacing w:after="0" w:line="28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  <w:t>Art. 1. </w:t>
      </w: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schimbarea </w:t>
      </w:r>
      <w:proofErr w:type="spellStart"/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>destinaţiei</w:t>
      </w:r>
      <w:proofErr w:type="spellEnd"/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imobilului situat în Satu Mare, B-dul Traian nr. 18 înscris în CF nr. 171982 sub nr. top 3152 în clădire de interes și utilitate publică, cultură şi birouri.</w:t>
      </w:r>
    </w:p>
    <w:p w14:paraId="013B5529" w14:textId="77777777" w:rsidR="007E036F" w:rsidRPr="00767FC7" w:rsidRDefault="007E036F" w:rsidP="007E036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767F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  <w:t>Art. 2. </w:t>
      </w: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păstrarea denumirii clădirii “Casa Verde”.  </w:t>
      </w:r>
    </w:p>
    <w:p w14:paraId="5C3EA789" w14:textId="77777777" w:rsidR="007E036F" w:rsidRPr="00767FC7" w:rsidRDefault="007E036F" w:rsidP="007E036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767F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  <w:t>Art. 3. </w:t>
      </w: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limitarea capacității de utilizare la maxim 30 de persoane care se pot întâlni simultan într-o încăpere sau un grup de încăperi care comunică direct între ele. </w:t>
      </w:r>
    </w:p>
    <w:p w14:paraId="6AAE21F6" w14:textId="4F4422C7" w:rsidR="007E036F" w:rsidRPr="00767FC7" w:rsidRDefault="007E036F" w:rsidP="00617511">
      <w:pPr>
        <w:spacing w:after="0" w:line="285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67F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  <w:t>Art. 4. </w:t>
      </w:r>
      <w:r w:rsidRPr="00767F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o-RO"/>
        </w:rPr>
        <w:t xml:space="preserve">Odată cu aprobarea prezentei </w:t>
      </w:r>
      <w:r w:rsidR="00CB26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o-RO"/>
        </w:rPr>
        <w:t>h</w:t>
      </w:r>
      <w:r w:rsidRPr="00767F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o-RO"/>
        </w:rPr>
        <w:t>otărâri</w:t>
      </w:r>
      <w:r w:rsidRPr="00767F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  <w:t xml:space="preserve"> s</w:t>
      </w:r>
      <w:r w:rsidRPr="00767F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abrogă Hotărârea Consiliului Local nr. 99 din 18.05.2006 privind aprobarea Acordului de Parteneriat încheiat cu Agenția de Protecție a Mediului Satu Mare în vederea realizării ,,Complexului de educație ecologică și de monitorizare integrată a calității aerului în context transfrontalier”. </w:t>
      </w:r>
    </w:p>
    <w:p w14:paraId="3559D4F3" w14:textId="70534955" w:rsidR="007E036F" w:rsidRPr="00767FC7" w:rsidRDefault="007E036F" w:rsidP="0061751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val="ro-RO"/>
        </w:rPr>
      </w:pPr>
      <w:r w:rsidRPr="00767FC7">
        <w:rPr>
          <w:rFonts w:ascii="Times New Roman" w:eastAsia="Times New Roman" w:hAnsi="Times New Roman" w:cs="Times New Roman"/>
          <w:b/>
          <w:sz w:val="28"/>
          <w:szCs w:val="27"/>
          <w:lang w:val="ro-RO"/>
        </w:rPr>
        <w:t>Art. 5.</w:t>
      </w:r>
      <w:r w:rsidRPr="00767FC7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Cu ducerea la îndeplinire a prezentei hotărâri se </w:t>
      </w:r>
      <w:r w:rsidR="00CB2697" w:rsidRPr="00767FC7">
        <w:rPr>
          <w:rFonts w:ascii="Times New Roman" w:eastAsia="Times New Roman" w:hAnsi="Times New Roman" w:cs="Times New Roman"/>
          <w:sz w:val="28"/>
          <w:szCs w:val="27"/>
          <w:lang w:val="ro-RO"/>
        </w:rPr>
        <w:t>încredințează</w:t>
      </w:r>
      <w:r w:rsidRPr="00767FC7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Primarul Municipiului Satu Mare prin Serviciul Comunicare şi Coordonare </w:t>
      </w:r>
      <w:r w:rsidR="00CB2697" w:rsidRPr="00767FC7">
        <w:rPr>
          <w:rFonts w:ascii="Times New Roman" w:eastAsia="Times New Roman" w:hAnsi="Times New Roman" w:cs="Times New Roman"/>
          <w:sz w:val="28"/>
          <w:szCs w:val="27"/>
          <w:lang w:val="ro-RO"/>
        </w:rPr>
        <w:t>Instituții</w:t>
      </w:r>
      <w:r w:rsidRPr="00767FC7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Subordonate din cadrul aparatului de specialitate al </w:t>
      </w:r>
      <w:r w:rsidR="00CB2697">
        <w:rPr>
          <w:rFonts w:ascii="Times New Roman" w:eastAsia="Times New Roman" w:hAnsi="Times New Roman" w:cs="Times New Roman"/>
          <w:sz w:val="28"/>
          <w:szCs w:val="27"/>
          <w:lang w:val="ro-RO"/>
        </w:rPr>
        <w:t>p</w:t>
      </w:r>
      <w:r w:rsidRPr="00767FC7">
        <w:rPr>
          <w:rFonts w:ascii="Times New Roman" w:eastAsia="Times New Roman" w:hAnsi="Times New Roman" w:cs="Times New Roman"/>
          <w:sz w:val="28"/>
          <w:szCs w:val="27"/>
          <w:lang w:val="ro-RO"/>
        </w:rPr>
        <w:t>rimarului.</w:t>
      </w:r>
    </w:p>
    <w:p w14:paraId="524B4E69" w14:textId="22710E01" w:rsidR="007E036F" w:rsidRPr="00767FC7" w:rsidRDefault="007E036F" w:rsidP="0061751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val="ro-RO"/>
        </w:rPr>
      </w:pPr>
      <w:r w:rsidRPr="00767FC7">
        <w:rPr>
          <w:rFonts w:ascii="Times New Roman" w:eastAsia="Times New Roman" w:hAnsi="Times New Roman" w:cs="Times New Roman"/>
          <w:b/>
          <w:sz w:val="28"/>
          <w:szCs w:val="27"/>
          <w:lang w:val="ro-RO"/>
        </w:rPr>
        <w:t>Art. 6</w:t>
      </w:r>
      <w:r w:rsidRPr="00767FC7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. </w:t>
      </w:r>
      <w:r w:rsidR="00CB2697" w:rsidRPr="00CB2697">
        <w:rPr>
          <w:rFonts w:ascii="Times New Roman" w:eastAsia="Times New Roman" w:hAnsi="Times New Roman" w:cs="Times New Roman"/>
          <w:sz w:val="28"/>
          <w:szCs w:val="27"/>
          <w:lang w:val="ro-RO"/>
        </w:rPr>
        <w:t>Prezenta hotărâre se comunică prin intermediul Secretarului General al Municipiului Satu Mare, în termenul prevăzut de lege, Primarului Municipiului Satu Mare, Instituției Prefectului - Judeţul Satu Mare și Serviciului Comunicare şi Coordonare Instituții Subordonate.</w:t>
      </w:r>
    </w:p>
    <w:p w14:paraId="2E0BEDB5" w14:textId="77777777" w:rsidR="007E036F" w:rsidRPr="00767FC7" w:rsidRDefault="007E036F" w:rsidP="007E03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92A21B9" w14:textId="77942D89" w:rsidR="00342AED" w:rsidRPr="00767FC7" w:rsidRDefault="00342AED" w:rsidP="00620010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AA3E612" w14:textId="77777777" w:rsidR="00871FA9" w:rsidRPr="00767FC7" w:rsidRDefault="00871FA9" w:rsidP="00620010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9C6399C" w14:textId="77777777" w:rsidR="005E64FA" w:rsidRPr="00767FC7" w:rsidRDefault="005E64FA" w:rsidP="005E64FA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67F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767FC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549CE89E" w14:textId="77777777" w:rsidR="005E64FA" w:rsidRPr="00767FC7" w:rsidRDefault="005E64FA" w:rsidP="005E64FA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767FC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Crăciun Ciprian Dumitru</w:t>
      </w:r>
      <w:r w:rsidRPr="00767FC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</w:t>
      </w:r>
      <w:r w:rsidRPr="00767F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767FC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Secretar general,</w:t>
      </w:r>
    </w:p>
    <w:p w14:paraId="2294D229" w14:textId="77777777" w:rsidR="005E64FA" w:rsidRPr="00767FC7" w:rsidRDefault="005E64FA" w:rsidP="005E64FA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767FC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24ABE6CA" w14:textId="77777777" w:rsidR="005E64FA" w:rsidRPr="00767FC7" w:rsidRDefault="005E64FA" w:rsidP="005E64FA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1C18715" w14:textId="77777777" w:rsidR="005E64FA" w:rsidRPr="00767FC7" w:rsidRDefault="005E64FA" w:rsidP="005E64FA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8681735" w14:textId="54388DEA" w:rsidR="005E64FA" w:rsidRPr="00767FC7" w:rsidRDefault="005E64FA" w:rsidP="005E64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767FC7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5E64FA" w:rsidRPr="00767FC7" w14:paraId="483EDC4E" w14:textId="77777777" w:rsidTr="00E46B33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195B" w14:textId="77777777" w:rsidR="005E64FA" w:rsidRPr="00767FC7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8E60" w14:textId="77777777" w:rsidR="005E64FA" w:rsidRPr="00767FC7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5E64FA" w:rsidRPr="00767FC7" w14:paraId="3B036B21" w14:textId="77777777" w:rsidTr="00E46B33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779A" w14:textId="77777777" w:rsidR="005E64FA" w:rsidRPr="00767FC7" w:rsidRDefault="005E64FA" w:rsidP="00E46B33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0B90" w14:textId="77777777" w:rsidR="005E64FA" w:rsidRPr="00767FC7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5E64FA" w:rsidRPr="00767FC7" w14:paraId="1C9D5FE4" w14:textId="77777777" w:rsidTr="00E46B33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A656" w14:textId="77777777" w:rsidR="005E64FA" w:rsidRPr="00767FC7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E072" w14:textId="77777777" w:rsidR="005E64FA" w:rsidRPr="00767FC7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5E64FA" w:rsidRPr="00767FC7" w14:paraId="05EB1CE3" w14:textId="77777777" w:rsidTr="00E46B33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6593" w14:textId="77777777" w:rsidR="005E64FA" w:rsidRPr="00767FC7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97A2" w14:textId="77777777" w:rsidR="005E64FA" w:rsidRPr="00767FC7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5E64FA" w:rsidRPr="00767FC7" w14:paraId="58E50BAA" w14:textId="77777777" w:rsidTr="00E46B33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EDD5" w14:textId="77777777" w:rsidR="005E64FA" w:rsidRPr="00767FC7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528" w14:textId="77777777" w:rsidR="005E64FA" w:rsidRPr="00767FC7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5E64FA" w:rsidRPr="00767FC7" w14:paraId="08EF76C6" w14:textId="77777777" w:rsidTr="00E46B33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5212" w14:textId="77777777" w:rsidR="005E64FA" w:rsidRPr="00767FC7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proofErr w:type="spellStart"/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6A29" w14:textId="77777777" w:rsidR="005E64FA" w:rsidRPr="00767FC7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67FC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65AC2F2B" w14:textId="77777777" w:rsidR="005E64FA" w:rsidRPr="00767FC7" w:rsidRDefault="005E64FA" w:rsidP="005E64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767FC7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</w:t>
      </w:r>
    </w:p>
    <w:p w14:paraId="199A6907" w14:textId="77777777" w:rsidR="005E64FA" w:rsidRPr="00767FC7" w:rsidRDefault="005E64FA" w:rsidP="005E64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3BBF44E" w14:textId="77777777" w:rsidR="005E64FA" w:rsidRPr="00767FC7" w:rsidRDefault="005E64FA" w:rsidP="005E64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C98281A" w14:textId="77777777" w:rsidR="005E64FA" w:rsidRPr="00767FC7" w:rsidRDefault="005E64FA" w:rsidP="005E64F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447707F" w14:textId="77777777" w:rsidR="005E64FA" w:rsidRPr="00767FC7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3B38623" w14:textId="77777777" w:rsidR="005E64FA" w:rsidRPr="00767FC7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92DC9EC" w14:textId="77777777" w:rsidR="005E64FA" w:rsidRPr="00767FC7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CA86170" w14:textId="77777777" w:rsidR="005E64FA" w:rsidRPr="00767FC7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2AEE586" w14:textId="77777777" w:rsidR="005E64FA" w:rsidRPr="00767FC7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AA80571" w14:textId="2F68E41F" w:rsidR="005E64FA" w:rsidRPr="00767FC7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67FC7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Redactat în 5 exemplare originale</w:t>
      </w:r>
    </w:p>
    <w:sectPr w:rsidR="005E64FA" w:rsidRPr="00767FC7" w:rsidSect="00620010">
      <w:footerReference w:type="default" r:id="rId8"/>
      <w:pgSz w:w="12240" w:h="15840"/>
      <w:pgMar w:top="1276" w:right="104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A360" w14:textId="77777777" w:rsidR="00C07724" w:rsidRDefault="00C07724" w:rsidP="007975BD">
      <w:pPr>
        <w:spacing w:after="0" w:line="240" w:lineRule="auto"/>
      </w:pPr>
      <w:r>
        <w:separator/>
      </w:r>
    </w:p>
  </w:endnote>
  <w:endnote w:type="continuationSeparator" w:id="0">
    <w:p w14:paraId="29B0295E" w14:textId="77777777" w:rsidR="00C07724" w:rsidRDefault="00C07724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62152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764AC" w14:textId="1BA2B81A" w:rsidR="005E64FA" w:rsidRPr="00A17093" w:rsidRDefault="005E64FA">
        <w:pPr>
          <w:pStyle w:val="Footer"/>
          <w:jc w:val="center"/>
          <w:rPr>
            <w:rFonts w:ascii="Times New Roman" w:hAnsi="Times New Roman" w:cs="Times New Roman"/>
          </w:rPr>
        </w:pPr>
        <w:r w:rsidRPr="00A17093">
          <w:rPr>
            <w:rFonts w:ascii="Times New Roman" w:hAnsi="Times New Roman" w:cs="Times New Roman"/>
          </w:rPr>
          <w:fldChar w:fldCharType="begin"/>
        </w:r>
        <w:r w:rsidRPr="00A17093">
          <w:rPr>
            <w:rFonts w:ascii="Times New Roman" w:hAnsi="Times New Roman" w:cs="Times New Roman"/>
          </w:rPr>
          <w:instrText xml:space="preserve"> PAGE   \* MERGEFORMAT </w:instrText>
        </w:r>
        <w:r w:rsidRPr="00A17093">
          <w:rPr>
            <w:rFonts w:ascii="Times New Roman" w:hAnsi="Times New Roman" w:cs="Times New Roman"/>
          </w:rPr>
          <w:fldChar w:fldCharType="separate"/>
        </w:r>
        <w:r w:rsidRPr="00A17093">
          <w:rPr>
            <w:rFonts w:ascii="Times New Roman" w:hAnsi="Times New Roman" w:cs="Times New Roman"/>
            <w:noProof/>
          </w:rPr>
          <w:t>2</w:t>
        </w:r>
        <w:r w:rsidRPr="00A1709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055084" w14:textId="77777777" w:rsidR="005E64FA" w:rsidRDefault="005E6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D48D" w14:textId="77777777" w:rsidR="00C07724" w:rsidRDefault="00C07724" w:rsidP="007975BD">
      <w:pPr>
        <w:spacing w:after="0" w:line="240" w:lineRule="auto"/>
      </w:pPr>
      <w:r>
        <w:separator/>
      </w:r>
    </w:p>
  </w:footnote>
  <w:footnote w:type="continuationSeparator" w:id="0">
    <w:p w14:paraId="66B18FC4" w14:textId="77777777" w:rsidR="00C07724" w:rsidRDefault="00C07724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24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117FA"/>
    <w:rsid w:val="000204A5"/>
    <w:rsid w:val="00024CCB"/>
    <w:rsid w:val="000611A2"/>
    <w:rsid w:val="00070CC7"/>
    <w:rsid w:val="000B6EDE"/>
    <w:rsid w:val="000E75F3"/>
    <w:rsid w:val="001161DD"/>
    <w:rsid w:val="001207E9"/>
    <w:rsid w:val="0012238F"/>
    <w:rsid w:val="00165EE0"/>
    <w:rsid w:val="001A1FDC"/>
    <w:rsid w:val="001B32A9"/>
    <w:rsid w:val="001B50F2"/>
    <w:rsid w:val="001D0D5A"/>
    <w:rsid w:val="001F2E9A"/>
    <w:rsid w:val="001F596F"/>
    <w:rsid w:val="00205817"/>
    <w:rsid w:val="00207E9F"/>
    <w:rsid w:val="00225E33"/>
    <w:rsid w:val="00242A92"/>
    <w:rsid w:val="002441F1"/>
    <w:rsid w:val="002477F8"/>
    <w:rsid w:val="00257424"/>
    <w:rsid w:val="0026386A"/>
    <w:rsid w:val="00274CF1"/>
    <w:rsid w:val="0029682C"/>
    <w:rsid w:val="002A3B52"/>
    <w:rsid w:val="002C41E1"/>
    <w:rsid w:val="002D5E47"/>
    <w:rsid w:val="002F7DBF"/>
    <w:rsid w:val="00307B04"/>
    <w:rsid w:val="003130CC"/>
    <w:rsid w:val="00322763"/>
    <w:rsid w:val="00342AED"/>
    <w:rsid w:val="00351423"/>
    <w:rsid w:val="003549F9"/>
    <w:rsid w:val="0035743C"/>
    <w:rsid w:val="0036474F"/>
    <w:rsid w:val="00365FCC"/>
    <w:rsid w:val="00367586"/>
    <w:rsid w:val="00384DAF"/>
    <w:rsid w:val="00386388"/>
    <w:rsid w:val="0039114A"/>
    <w:rsid w:val="003C45F1"/>
    <w:rsid w:val="003D6FF3"/>
    <w:rsid w:val="003E7219"/>
    <w:rsid w:val="00431B26"/>
    <w:rsid w:val="00433447"/>
    <w:rsid w:val="00435AD5"/>
    <w:rsid w:val="00445AB2"/>
    <w:rsid w:val="00483E6F"/>
    <w:rsid w:val="004956F2"/>
    <w:rsid w:val="004A2B86"/>
    <w:rsid w:val="004C090C"/>
    <w:rsid w:val="004E46E1"/>
    <w:rsid w:val="005105AF"/>
    <w:rsid w:val="005222BE"/>
    <w:rsid w:val="00522FE9"/>
    <w:rsid w:val="005720A2"/>
    <w:rsid w:val="00587EAE"/>
    <w:rsid w:val="005920AF"/>
    <w:rsid w:val="005A6299"/>
    <w:rsid w:val="005E64FA"/>
    <w:rsid w:val="00617511"/>
    <w:rsid w:val="00620010"/>
    <w:rsid w:val="006262BF"/>
    <w:rsid w:val="006B76FF"/>
    <w:rsid w:val="006C208B"/>
    <w:rsid w:val="006C4B0F"/>
    <w:rsid w:val="00703783"/>
    <w:rsid w:val="0072183F"/>
    <w:rsid w:val="007222FC"/>
    <w:rsid w:val="00724783"/>
    <w:rsid w:val="00725963"/>
    <w:rsid w:val="00725D5E"/>
    <w:rsid w:val="00742B86"/>
    <w:rsid w:val="00767FC7"/>
    <w:rsid w:val="00790959"/>
    <w:rsid w:val="007975BD"/>
    <w:rsid w:val="007A01F4"/>
    <w:rsid w:val="007A312D"/>
    <w:rsid w:val="007D3BA5"/>
    <w:rsid w:val="007E036F"/>
    <w:rsid w:val="0081068E"/>
    <w:rsid w:val="008238A3"/>
    <w:rsid w:val="00842986"/>
    <w:rsid w:val="0085709D"/>
    <w:rsid w:val="00871FA9"/>
    <w:rsid w:val="00884904"/>
    <w:rsid w:val="008A11DF"/>
    <w:rsid w:val="00941DE5"/>
    <w:rsid w:val="009534A6"/>
    <w:rsid w:val="0096131A"/>
    <w:rsid w:val="00966724"/>
    <w:rsid w:val="00977CA2"/>
    <w:rsid w:val="009900B8"/>
    <w:rsid w:val="0099184C"/>
    <w:rsid w:val="009A4B96"/>
    <w:rsid w:val="009C7C1A"/>
    <w:rsid w:val="009D02DF"/>
    <w:rsid w:val="009F0D5A"/>
    <w:rsid w:val="00A02CFB"/>
    <w:rsid w:val="00A17093"/>
    <w:rsid w:val="00A252FE"/>
    <w:rsid w:val="00A27968"/>
    <w:rsid w:val="00A30EBC"/>
    <w:rsid w:val="00A353CA"/>
    <w:rsid w:val="00A67317"/>
    <w:rsid w:val="00A75267"/>
    <w:rsid w:val="00A85772"/>
    <w:rsid w:val="00AB2538"/>
    <w:rsid w:val="00AC0E13"/>
    <w:rsid w:val="00AD4CEC"/>
    <w:rsid w:val="00AD6141"/>
    <w:rsid w:val="00B0107B"/>
    <w:rsid w:val="00B03E00"/>
    <w:rsid w:val="00B051FD"/>
    <w:rsid w:val="00B17A60"/>
    <w:rsid w:val="00B303B3"/>
    <w:rsid w:val="00B30C8F"/>
    <w:rsid w:val="00B30D5E"/>
    <w:rsid w:val="00B8351A"/>
    <w:rsid w:val="00B9187A"/>
    <w:rsid w:val="00BB306E"/>
    <w:rsid w:val="00BC13C5"/>
    <w:rsid w:val="00BC49DA"/>
    <w:rsid w:val="00C002FF"/>
    <w:rsid w:val="00C07724"/>
    <w:rsid w:val="00C13920"/>
    <w:rsid w:val="00C16223"/>
    <w:rsid w:val="00C2093F"/>
    <w:rsid w:val="00C23758"/>
    <w:rsid w:val="00C23A35"/>
    <w:rsid w:val="00C32AE2"/>
    <w:rsid w:val="00C42B89"/>
    <w:rsid w:val="00C455E5"/>
    <w:rsid w:val="00C61AD9"/>
    <w:rsid w:val="00C84557"/>
    <w:rsid w:val="00C87C30"/>
    <w:rsid w:val="00CA04B7"/>
    <w:rsid w:val="00CB2697"/>
    <w:rsid w:val="00CB687F"/>
    <w:rsid w:val="00CC0596"/>
    <w:rsid w:val="00CC5DDC"/>
    <w:rsid w:val="00CD15F1"/>
    <w:rsid w:val="00CE69B1"/>
    <w:rsid w:val="00CF42D3"/>
    <w:rsid w:val="00D01A85"/>
    <w:rsid w:val="00D10595"/>
    <w:rsid w:val="00D22E7C"/>
    <w:rsid w:val="00D317D2"/>
    <w:rsid w:val="00D879CF"/>
    <w:rsid w:val="00D916C7"/>
    <w:rsid w:val="00DA18DB"/>
    <w:rsid w:val="00DA1F91"/>
    <w:rsid w:val="00DB0995"/>
    <w:rsid w:val="00DB3058"/>
    <w:rsid w:val="00DB7F71"/>
    <w:rsid w:val="00DC3297"/>
    <w:rsid w:val="00DF4460"/>
    <w:rsid w:val="00E02177"/>
    <w:rsid w:val="00E02A4C"/>
    <w:rsid w:val="00E068A3"/>
    <w:rsid w:val="00E42590"/>
    <w:rsid w:val="00E53D24"/>
    <w:rsid w:val="00E83CE7"/>
    <w:rsid w:val="00E96866"/>
    <w:rsid w:val="00EB3B7C"/>
    <w:rsid w:val="00EB5DD4"/>
    <w:rsid w:val="00ED0127"/>
    <w:rsid w:val="00ED0E9E"/>
    <w:rsid w:val="00EE5722"/>
    <w:rsid w:val="00F00A05"/>
    <w:rsid w:val="00F12135"/>
    <w:rsid w:val="00F25B9D"/>
    <w:rsid w:val="00F26676"/>
    <w:rsid w:val="00F576E7"/>
    <w:rsid w:val="00F634ED"/>
    <w:rsid w:val="00F67ED5"/>
    <w:rsid w:val="00F92C22"/>
    <w:rsid w:val="00FA0765"/>
    <w:rsid w:val="00FA361F"/>
    <w:rsid w:val="00FB1AB5"/>
    <w:rsid w:val="00FB3E9D"/>
    <w:rsid w:val="00FB56B2"/>
    <w:rsid w:val="00FC25F8"/>
    <w:rsid w:val="00FC6197"/>
    <w:rsid w:val="00FD2C5C"/>
    <w:rsid w:val="00FD6FB0"/>
    <w:rsid w:val="00FE58FA"/>
    <w:rsid w:val="00FE70E3"/>
    <w:rsid w:val="00FF0BFA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A353C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27</cp:revision>
  <cp:lastPrinted>2022-09-01T13:10:00Z</cp:lastPrinted>
  <dcterms:created xsi:type="dcterms:W3CDTF">2022-08-19T06:43:00Z</dcterms:created>
  <dcterms:modified xsi:type="dcterms:W3CDTF">2022-09-01T13:10:00Z</dcterms:modified>
</cp:coreProperties>
</file>