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DDCD8" w14:textId="105E1540" w:rsidR="006500EF" w:rsidRPr="00507FCC" w:rsidRDefault="006500EF" w:rsidP="006500EF">
      <w:pPr>
        <w:pStyle w:val="NoSpacing"/>
        <w:rPr>
          <w:rFonts w:eastAsia="Calibri"/>
          <w:b/>
          <w:bCs/>
          <w:sz w:val="28"/>
          <w:szCs w:val="28"/>
          <w:lang w:val="ro-RO"/>
        </w:rPr>
      </w:pPr>
      <w:bookmarkStart w:id="0" w:name="_Hlk43381488"/>
      <w:r w:rsidRPr="00507FCC">
        <w:rPr>
          <w:rFonts w:eastAsia="Calibri"/>
          <w:b/>
          <w:bCs/>
          <w:sz w:val="28"/>
          <w:szCs w:val="28"/>
          <w:lang w:val="ro-RO"/>
        </w:rPr>
        <w:t>Anexă la HCL nr.</w:t>
      </w:r>
      <w:r w:rsidR="00507FCC" w:rsidRPr="00507FCC">
        <w:rPr>
          <w:rFonts w:eastAsia="Calibri"/>
          <w:b/>
          <w:bCs/>
          <w:sz w:val="28"/>
          <w:szCs w:val="28"/>
          <w:lang w:val="ro-RO"/>
        </w:rPr>
        <w:t xml:space="preserve"> 104</w:t>
      </w:r>
      <w:r w:rsidRPr="00507FCC">
        <w:rPr>
          <w:rFonts w:eastAsia="Calibri"/>
          <w:b/>
          <w:bCs/>
          <w:sz w:val="28"/>
          <w:szCs w:val="28"/>
          <w:lang w:val="ro-RO"/>
        </w:rPr>
        <w:t>/</w:t>
      </w:r>
      <w:r w:rsidR="00507FCC" w:rsidRPr="00507FCC">
        <w:rPr>
          <w:rFonts w:eastAsia="Calibri"/>
          <w:b/>
          <w:bCs/>
          <w:sz w:val="28"/>
          <w:szCs w:val="28"/>
          <w:lang w:val="ro-RO"/>
        </w:rPr>
        <w:t>31.03.2022</w:t>
      </w:r>
    </w:p>
    <w:p w14:paraId="210E2A4E" w14:textId="77777777" w:rsidR="006500EF" w:rsidRPr="00931E93" w:rsidRDefault="006500EF" w:rsidP="006500EF">
      <w:pPr>
        <w:pStyle w:val="NoSpacing"/>
        <w:rPr>
          <w:rFonts w:eastAsia="Calibri"/>
          <w:sz w:val="28"/>
          <w:szCs w:val="28"/>
          <w:lang w:val="ro-RO"/>
        </w:rPr>
      </w:pPr>
      <w:r w:rsidRPr="00931E93">
        <w:rPr>
          <w:rFonts w:eastAsia="Calibri"/>
          <w:sz w:val="28"/>
          <w:szCs w:val="28"/>
          <w:lang w:val="ro-RO"/>
        </w:rPr>
        <w:t xml:space="preserve"> </w:t>
      </w:r>
    </w:p>
    <w:p w14:paraId="3779B207" w14:textId="77777777" w:rsidR="006500EF" w:rsidRPr="00931E93" w:rsidRDefault="006500EF" w:rsidP="006500EF">
      <w:pPr>
        <w:pStyle w:val="NoSpacing"/>
        <w:jc w:val="center"/>
        <w:rPr>
          <w:rFonts w:eastAsia="Calibri"/>
          <w:b/>
          <w:bCs/>
          <w:sz w:val="28"/>
          <w:szCs w:val="28"/>
          <w:lang w:val="ro-RO"/>
        </w:rPr>
      </w:pPr>
    </w:p>
    <w:p w14:paraId="52AF7927" w14:textId="77777777" w:rsidR="006500EF" w:rsidRPr="00931E93" w:rsidRDefault="006500EF" w:rsidP="006500EF">
      <w:pPr>
        <w:pStyle w:val="NoSpacing"/>
        <w:jc w:val="center"/>
        <w:rPr>
          <w:rFonts w:eastAsia="Calibri"/>
          <w:b/>
          <w:bCs/>
          <w:sz w:val="28"/>
          <w:szCs w:val="28"/>
          <w:lang w:val="ro-RO"/>
        </w:rPr>
      </w:pPr>
    </w:p>
    <w:p w14:paraId="30C7B95E" w14:textId="77777777" w:rsidR="006500EF" w:rsidRPr="00931E93" w:rsidRDefault="006500EF" w:rsidP="006500EF">
      <w:pPr>
        <w:pStyle w:val="NoSpacing"/>
        <w:jc w:val="center"/>
        <w:rPr>
          <w:rFonts w:eastAsia="Calibri"/>
          <w:b/>
          <w:bCs/>
          <w:sz w:val="28"/>
          <w:szCs w:val="28"/>
          <w:lang w:val="ro-RO"/>
        </w:rPr>
      </w:pPr>
    </w:p>
    <w:p w14:paraId="791F09B6" w14:textId="77777777" w:rsidR="006500EF" w:rsidRPr="00931E93" w:rsidRDefault="006500EF" w:rsidP="006500EF">
      <w:pPr>
        <w:pStyle w:val="NoSpacing"/>
        <w:jc w:val="center"/>
        <w:rPr>
          <w:rFonts w:eastAsia="Calibri"/>
          <w:b/>
          <w:bCs/>
          <w:sz w:val="28"/>
          <w:szCs w:val="28"/>
          <w:lang w:val="ro-RO"/>
        </w:rPr>
      </w:pPr>
    </w:p>
    <w:p w14:paraId="36C47EA8" w14:textId="77777777" w:rsidR="006500EF" w:rsidRPr="00931E93" w:rsidRDefault="006500EF" w:rsidP="006500EF">
      <w:pPr>
        <w:pStyle w:val="NoSpacing"/>
        <w:jc w:val="center"/>
        <w:rPr>
          <w:rFonts w:eastAsia="Calibri"/>
          <w:b/>
          <w:bCs/>
          <w:sz w:val="28"/>
          <w:szCs w:val="28"/>
          <w:lang w:val="ro-RO"/>
        </w:rPr>
      </w:pPr>
      <w:r w:rsidRPr="00931E93">
        <w:rPr>
          <w:rFonts w:eastAsia="Calibri"/>
          <w:b/>
          <w:bCs/>
          <w:sz w:val="28"/>
          <w:szCs w:val="28"/>
          <w:lang w:val="ro-RO"/>
        </w:rPr>
        <w:t>MODEL</w:t>
      </w:r>
    </w:p>
    <w:p w14:paraId="2B3BD078" w14:textId="77777777" w:rsidR="006500EF" w:rsidRPr="00931E93" w:rsidRDefault="006500EF" w:rsidP="006500EF">
      <w:pPr>
        <w:pStyle w:val="NoSpacing"/>
        <w:jc w:val="center"/>
        <w:rPr>
          <w:rFonts w:eastAsia="Calibri"/>
          <w:b/>
          <w:bCs/>
          <w:sz w:val="28"/>
          <w:szCs w:val="28"/>
          <w:lang w:val="ro-RO"/>
        </w:rPr>
      </w:pPr>
      <w:r w:rsidRPr="00931E93">
        <w:rPr>
          <w:rFonts w:eastAsia="Calibri"/>
          <w:b/>
          <w:bCs/>
          <w:sz w:val="28"/>
          <w:szCs w:val="28"/>
          <w:lang w:val="ro-RO"/>
        </w:rPr>
        <w:t>CONTRACT DE COMODAT</w:t>
      </w:r>
    </w:p>
    <w:bookmarkEnd w:id="0"/>
    <w:p w14:paraId="30B9527A" w14:textId="71054260" w:rsidR="006500EF" w:rsidRPr="00931E93" w:rsidRDefault="006500EF" w:rsidP="006500EF">
      <w:pPr>
        <w:pStyle w:val="NoSpacing"/>
        <w:rPr>
          <w:rFonts w:eastAsia="Calibri"/>
          <w:sz w:val="28"/>
          <w:szCs w:val="28"/>
          <w:lang w:val="ro-RO"/>
        </w:rPr>
      </w:pPr>
      <w:r w:rsidRPr="00931E93">
        <w:rPr>
          <w:rFonts w:eastAsia="Calibri"/>
          <w:sz w:val="28"/>
          <w:szCs w:val="28"/>
          <w:lang w:val="ro-RO"/>
        </w:rPr>
        <w:tab/>
      </w:r>
      <w:r w:rsidRPr="00931E93">
        <w:rPr>
          <w:rFonts w:eastAsia="Calibri"/>
          <w:sz w:val="28"/>
          <w:szCs w:val="28"/>
          <w:lang w:val="ro-RO"/>
        </w:rPr>
        <w:tab/>
      </w:r>
      <w:r w:rsidRPr="00931E93">
        <w:rPr>
          <w:rFonts w:eastAsia="Calibri"/>
          <w:sz w:val="28"/>
          <w:szCs w:val="28"/>
          <w:lang w:val="ro-RO"/>
        </w:rPr>
        <w:tab/>
        <w:t xml:space="preserve">             Nr……… ../…………202</w:t>
      </w:r>
      <w:r w:rsidR="0008776B" w:rsidRPr="00931E93">
        <w:rPr>
          <w:rFonts w:eastAsia="Calibri"/>
          <w:sz w:val="28"/>
          <w:szCs w:val="28"/>
          <w:lang w:val="ro-RO"/>
        </w:rPr>
        <w:t>2</w:t>
      </w:r>
      <w:r w:rsidRPr="00931E93">
        <w:rPr>
          <w:rFonts w:eastAsia="Calibri"/>
          <w:sz w:val="28"/>
          <w:szCs w:val="28"/>
          <w:lang w:val="ro-RO"/>
        </w:rPr>
        <w:t xml:space="preserve"> </w:t>
      </w:r>
    </w:p>
    <w:p w14:paraId="509DE5B7" w14:textId="77777777" w:rsidR="006500EF" w:rsidRPr="00931E93" w:rsidRDefault="006500EF" w:rsidP="006500EF">
      <w:pPr>
        <w:pStyle w:val="NoSpacing"/>
        <w:rPr>
          <w:rFonts w:eastAsia="Calibri"/>
          <w:b/>
          <w:bCs/>
          <w:sz w:val="28"/>
          <w:szCs w:val="28"/>
          <w:lang w:val="ro-RO"/>
        </w:rPr>
      </w:pPr>
    </w:p>
    <w:p w14:paraId="54827DB0" w14:textId="77777777" w:rsidR="006500EF" w:rsidRPr="00931E93" w:rsidRDefault="006500EF" w:rsidP="006500EF">
      <w:pPr>
        <w:pStyle w:val="NoSpacing"/>
        <w:rPr>
          <w:rFonts w:eastAsia="Calibri"/>
          <w:b/>
          <w:bCs/>
          <w:sz w:val="28"/>
          <w:szCs w:val="28"/>
          <w:lang w:val="ro-RO"/>
        </w:rPr>
      </w:pPr>
      <w:r w:rsidRPr="00931E93">
        <w:rPr>
          <w:rFonts w:eastAsia="Calibri"/>
          <w:b/>
          <w:bCs/>
          <w:sz w:val="28"/>
          <w:szCs w:val="28"/>
          <w:lang w:val="ro-RO"/>
        </w:rPr>
        <w:t xml:space="preserve">    I. PĂRȚILE CONTRACTANTE</w:t>
      </w:r>
    </w:p>
    <w:p w14:paraId="3714FD7B" w14:textId="77777777" w:rsidR="00591B67" w:rsidRPr="00931E93" w:rsidRDefault="00591B67" w:rsidP="00591B67">
      <w:pPr>
        <w:pStyle w:val="NormalWeb"/>
        <w:spacing w:before="0" w:beforeAutospacing="0" w:after="0" w:afterAutospacing="0"/>
        <w:jc w:val="both"/>
        <w:rPr>
          <w:sz w:val="28"/>
          <w:szCs w:val="28"/>
          <w:lang w:val="it-IT"/>
        </w:rPr>
      </w:pPr>
    </w:p>
    <w:p w14:paraId="3B793443" w14:textId="3E5A70B0" w:rsidR="006500EF" w:rsidRPr="00931E93" w:rsidRDefault="00591B67" w:rsidP="006500EF">
      <w:pPr>
        <w:pStyle w:val="NoSpacing"/>
        <w:jc w:val="both"/>
        <w:rPr>
          <w:rFonts w:eastAsia="Calibri"/>
          <w:sz w:val="28"/>
          <w:szCs w:val="28"/>
          <w:lang w:val="ro-RO"/>
        </w:rPr>
      </w:pPr>
      <w:r w:rsidRPr="00931E93">
        <w:rPr>
          <w:b/>
          <w:sz w:val="28"/>
          <w:szCs w:val="28"/>
          <w:lang w:val="it-IT"/>
        </w:rPr>
        <w:t xml:space="preserve">1.1. </w:t>
      </w:r>
      <w:r w:rsidR="00284D0B" w:rsidRPr="00931E93">
        <w:rPr>
          <w:b/>
          <w:sz w:val="28"/>
          <w:szCs w:val="28"/>
          <w:lang w:val="it-IT"/>
        </w:rPr>
        <w:t>CASA DE CULTURĂ A SINDICATELOR SATU MARE</w:t>
      </w:r>
      <w:r w:rsidR="00284D0B" w:rsidRPr="00931E93">
        <w:rPr>
          <w:sz w:val="28"/>
          <w:szCs w:val="28"/>
          <w:lang w:val="it-IT"/>
        </w:rPr>
        <w:t xml:space="preserve"> </w:t>
      </w:r>
      <w:r w:rsidRPr="00931E93">
        <w:rPr>
          <w:sz w:val="28"/>
          <w:szCs w:val="28"/>
          <w:lang w:val="it-IT"/>
        </w:rPr>
        <w:t xml:space="preserve">, </w:t>
      </w:r>
      <w:r w:rsidR="006500EF" w:rsidRPr="00931E93">
        <w:rPr>
          <w:rFonts w:eastAsia="Calibri"/>
          <w:sz w:val="28"/>
          <w:szCs w:val="28"/>
          <w:lang w:val="ro-RO"/>
        </w:rPr>
        <w:t xml:space="preserve">cu sediul în Satu Mare, B-dul Transilvania, nr. 3, </w:t>
      </w:r>
      <w:proofErr w:type="spellStart"/>
      <w:r w:rsidR="006500EF" w:rsidRPr="00931E93">
        <w:rPr>
          <w:sz w:val="28"/>
          <w:szCs w:val="28"/>
          <w:lang w:val="ro-RO" w:eastAsia="ro-RO"/>
        </w:rPr>
        <w:t>judeţul</w:t>
      </w:r>
      <w:proofErr w:type="spellEnd"/>
      <w:r w:rsidR="006500EF" w:rsidRPr="00931E93">
        <w:rPr>
          <w:sz w:val="28"/>
          <w:szCs w:val="28"/>
          <w:lang w:val="ro-RO" w:eastAsia="ro-RO"/>
        </w:rPr>
        <w:t xml:space="preserve"> Satu Mare, cod de înregistrare fiscală nr. 4038954, reprezentată prin director Ioan </w:t>
      </w:r>
      <w:proofErr w:type="spellStart"/>
      <w:r w:rsidR="006500EF" w:rsidRPr="00931E93">
        <w:rPr>
          <w:sz w:val="28"/>
          <w:szCs w:val="28"/>
          <w:lang w:val="ro-RO" w:eastAsia="ro-RO"/>
        </w:rPr>
        <w:t>Secan</w:t>
      </w:r>
      <w:proofErr w:type="spellEnd"/>
      <w:r w:rsidR="006500EF" w:rsidRPr="00931E93">
        <w:rPr>
          <w:sz w:val="28"/>
          <w:szCs w:val="28"/>
          <w:lang w:val="ro-RO" w:eastAsia="ro-RO"/>
        </w:rPr>
        <w:t xml:space="preserve">,  </w:t>
      </w:r>
      <w:r w:rsidR="006500EF" w:rsidRPr="00931E93">
        <w:rPr>
          <w:rFonts w:eastAsia="Calibri"/>
          <w:sz w:val="28"/>
          <w:szCs w:val="28"/>
          <w:lang w:val="ro-RO"/>
        </w:rPr>
        <w:t xml:space="preserve">în calitate de proprietar-comodant, </w:t>
      </w:r>
    </w:p>
    <w:p w14:paraId="18021AEE" w14:textId="33D6B7D8" w:rsidR="00591B67" w:rsidRPr="00931E93" w:rsidRDefault="00591B67" w:rsidP="00591B67">
      <w:pPr>
        <w:pStyle w:val="NormalWeb"/>
        <w:spacing w:before="0" w:beforeAutospacing="0" w:after="0" w:afterAutospacing="0"/>
        <w:jc w:val="both"/>
        <w:rPr>
          <w:sz w:val="28"/>
          <w:szCs w:val="28"/>
          <w:lang w:val="it-IT"/>
        </w:rPr>
      </w:pPr>
    </w:p>
    <w:p w14:paraId="50D56CE5" w14:textId="2CD329FD" w:rsidR="006500EF" w:rsidRPr="00931E93" w:rsidRDefault="006500EF" w:rsidP="006500EF">
      <w:pPr>
        <w:autoSpaceDE w:val="0"/>
        <w:autoSpaceDN w:val="0"/>
        <w:adjustRightInd w:val="0"/>
        <w:jc w:val="both"/>
        <w:rPr>
          <w:sz w:val="28"/>
          <w:szCs w:val="28"/>
          <w:lang w:val="it-IT"/>
        </w:rPr>
      </w:pPr>
      <w:r w:rsidRPr="00931E93">
        <w:rPr>
          <w:b/>
          <w:sz w:val="28"/>
          <w:szCs w:val="28"/>
          <w:lang w:val="it-IT"/>
        </w:rPr>
        <w:t>1.2.MUNICIPIUL SATU MARE</w:t>
      </w:r>
      <w:r w:rsidRPr="00931E93">
        <w:rPr>
          <w:sz w:val="28"/>
          <w:szCs w:val="28"/>
          <w:lang w:val="it-IT"/>
        </w:rPr>
        <w:t>, cu sediul în Satu Mare, P-ţa 25 Octombrie nr.</w:t>
      </w:r>
      <w:r w:rsidR="008B334E">
        <w:rPr>
          <w:sz w:val="28"/>
          <w:szCs w:val="28"/>
          <w:lang w:val="it-IT"/>
        </w:rPr>
        <w:t xml:space="preserve"> </w:t>
      </w:r>
      <w:r w:rsidRPr="00931E93">
        <w:rPr>
          <w:sz w:val="28"/>
          <w:szCs w:val="28"/>
          <w:lang w:val="it-IT"/>
        </w:rPr>
        <w:t xml:space="preserve">1, telefon/fax 807569/710760, cod fiscal 4038806 cont trezorerie RO88TREZ54624510220XXXXX deschis la Trezoreria Satu Mare, reprezentat prin </w:t>
      </w:r>
      <w:r w:rsidR="008B334E">
        <w:rPr>
          <w:sz w:val="28"/>
          <w:szCs w:val="28"/>
          <w:lang w:val="it-IT"/>
        </w:rPr>
        <w:t>Stan Gheorghe</w:t>
      </w:r>
      <w:r w:rsidRPr="00931E93">
        <w:rPr>
          <w:sz w:val="28"/>
          <w:szCs w:val="28"/>
          <w:lang w:val="it-IT"/>
        </w:rPr>
        <w:t xml:space="preserve">, </w:t>
      </w:r>
      <w:r w:rsidR="008B334E">
        <w:rPr>
          <w:sz w:val="28"/>
          <w:szCs w:val="28"/>
          <w:lang w:val="it-IT"/>
        </w:rPr>
        <w:t>viceprimar</w:t>
      </w:r>
      <w:r w:rsidRPr="00931E93">
        <w:rPr>
          <w:sz w:val="28"/>
          <w:szCs w:val="28"/>
          <w:lang w:val="it-IT"/>
        </w:rPr>
        <w:t xml:space="preserve">, pentru beneficiarul: </w:t>
      </w:r>
    </w:p>
    <w:p w14:paraId="0CEFD38F" w14:textId="3BFE8F59" w:rsidR="0008776B" w:rsidRPr="00931E93" w:rsidRDefault="00284D0B" w:rsidP="0008776B">
      <w:pPr>
        <w:autoSpaceDE w:val="0"/>
        <w:autoSpaceDN w:val="0"/>
        <w:adjustRightInd w:val="0"/>
        <w:jc w:val="both"/>
        <w:rPr>
          <w:sz w:val="28"/>
          <w:szCs w:val="28"/>
          <w:lang w:val="es-ES" w:eastAsia="ro-RO"/>
        </w:rPr>
      </w:pPr>
      <w:r w:rsidRPr="00931E93">
        <w:rPr>
          <w:sz w:val="28"/>
          <w:szCs w:val="28"/>
          <w:lang w:val="it-IT"/>
        </w:rPr>
        <w:t xml:space="preserve"> </w:t>
      </w:r>
      <w:r w:rsidR="0008776B" w:rsidRPr="00931E93">
        <w:rPr>
          <w:sz w:val="28"/>
          <w:szCs w:val="28"/>
          <w:lang w:val="it-IT"/>
        </w:rPr>
        <w:t xml:space="preserve"> </w:t>
      </w:r>
      <w:r w:rsidRPr="00931E93">
        <w:rPr>
          <w:sz w:val="28"/>
          <w:szCs w:val="28"/>
          <w:lang w:val="it-IT"/>
        </w:rPr>
        <w:t xml:space="preserve"> </w:t>
      </w:r>
      <w:r w:rsidR="006500EF" w:rsidRPr="00931E93">
        <w:rPr>
          <w:sz w:val="28"/>
          <w:szCs w:val="28"/>
          <w:lang w:val="it-IT"/>
        </w:rPr>
        <w:t xml:space="preserve"> </w:t>
      </w:r>
      <w:r w:rsidRPr="00931E93">
        <w:rPr>
          <w:sz w:val="28"/>
          <w:szCs w:val="28"/>
          <w:lang w:val="it-IT"/>
        </w:rPr>
        <w:t xml:space="preserve"> </w:t>
      </w:r>
      <w:r w:rsidRPr="00931E93">
        <w:rPr>
          <w:b/>
          <w:sz w:val="28"/>
          <w:szCs w:val="28"/>
          <w:lang w:val="it-IT"/>
        </w:rPr>
        <w:t>CENTRUL CULTURAL G.M. ZAMFIRESCU</w:t>
      </w:r>
      <w:r w:rsidRPr="00931E93">
        <w:rPr>
          <w:sz w:val="28"/>
          <w:szCs w:val="28"/>
          <w:lang w:val="it-IT"/>
        </w:rPr>
        <w:t xml:space="preserve"> </w:t>
      </w:r>
      <w:r w:rsidR="0008776B" w:rsidRPr="00931E93">
        <w:rPr>
          <w:sz w:val="28"/>
          <w:szCs w:val="28"/>
          <w:lang w:val="es-ES" w:eastAsia="ro-RO"/>
        </w:rPr>
        <w:t xml:space="preserve">reprezentat prin director Butka Gergely Norbert, </w:t>
      </w:r>
    </w:p>
    <w:p w14:paraId="240C2196" w14:textId="1ADE79C5" w:rsidR="0008776B" w:rsidRPr="00931E93" w:rsidRDefault="0008776B" w:rsidP="0008776B">
      <w:pPr>
        <w:autoSpaceDE w:val="0"/>
        <w:autoSpaceDN w:val="0"/>
        <w:adjustRightInd w:val="0"/>
        <w:ind w:left="240"/>
        <w:jc w:val="both"/>
        <w:rPr>
          <w:rFonts w:eastAsia="Calibri"/>
          <w:sz w:val="28"/>
          <w:szCs w:val="28"/>
        </w:rPr>
      </w:pPr>
      <w:r w:rsidRPr="00931E93">
        <w:rPr>
          <w:sz w:val="28"/>
          <w:szCs w:val="28"/>
          <w:lang w:val="es-ES" w:eastAsia="ro-RO"/>
        </w:rPr>
        <w:t xml:space="preserve">         î</w:t>
      </w:r>
      <w:r w:rsidRPr="00931E93">
        <w:rPr>
          <w:rFonts w:eastAsia="Calibri"/>
          <w:sz w:val="28"/>
          <w:szCs w:val="28"/>
        </w:rPr>
        <w:t xml:space="preserve">n </w:t>
      </w:r>
      <w:r w:rsidRPr="00931E93">
        <w:rPr>
          <w:rFonts w:eastAsia="Calibri"/>
          <w:sz w:val="28"/>
          <w:szCs w:val="28"/>
          <w:lang w:val="ro-RO"/>
        </w:rPr>
        <w:t>calitate de comodatar</w:t>
      </w:r>
      <w:r w:rsidRPr="00931E93">
        <w:rPr>
          <w:rFonts w:eastAsia="Calibri"/>
          <w:sz w:val="28"/>
          <w:szCs w:val="28"/>
        </w:rPr>
        <w:t xml:space="preserve">, </w:t>
      </w:r>
    </w:p>
    <w:p w14:paraId="00712CFF" w14:textId="77777777" w:rsidR="0008776B" w:rsidRPr="00931E93" w:rsidRDefault="0008776B" w:rsidP="0008776B">
      <w:pPr>
        <w:autoSpaceDE w:val="0"/>
        <w:autoSpaceDN w:val="0"/>
        <w:adjustRightInd w:val="0"/>
        <w:ind w:left="240"/>
        <w:jc w:val="both"/>
        <w:rPr>
          <w:sz w:val="28"/>
          <w:szCs w:val="28"/>
          <w:lang w:val="it-IT"/>
        </w:rPr>
      </w:pPr>
    </w:p>
    <w:p w14:paraId="75BB1046" w14:textId="1BCC6EC4" w:rsidR="0008776B" w:rsidRPr="00931E93" w:rsidRDefault="0008776B" w:rsidP="0008776B">
      <w:pPr>
        <w:pStyle w:val="NoSpacing"/>
        <w:rPr>
          <w:rFonts w:eastAsia="Calibri"/>
          <w:sz w:val="28"/>
          <w:szCs w:val="28"/>
          <w:lang w:val="ro-RO"/>
        </w:rPr>
      </w:pPr>
      <w:r w:rsidRPr="00931E93">
        <w:rPr>
          <w:rFonts w:eastAsia="Calibri"/>
          <w:sz w:val="28"/>
          <w:szCs w:val="28"/>
          <w:lang w:val="ro-RO"/>
        </w:rPr>
        <w:t xml:space="preserve">             au convenit să încheie prezentul contract de comodat, cu respectarea</w:t>
      </w:r>
    </w:p>
    <w:p w14:paraId="00454A4B" w14:textId="2C207F29" w:rsidR="0008776B" w:rsidRPr="00931E93" w:rsidRDefault="0008776B" w:rsidP="0008776B">
      <w:pPr>
        <w:pStyle w:val="NoSpacing"/>
        <w:rPr>
          <w:rFonts w:eastAsia="Calibri"/>
          <w:sz w:val="28"/>
          <w:szCs w:val="28"/>
          <w:lang w:val="ro-RO"/>
        </w:rPr>
      </w:pPr>
      <w:r w:rsidRPr="00931E93">
        <w:rPr>
          <w:rFonts w:eastAsia="Calibri"/>
          <w:sz w:val="28"/>
          <w:szCs w:val="28"/>
          <w:lang w:val="ro-RO"/>
        </w:rPr>
        <w:t>dispozițiilor art. 2146-2157 Cod civil și a următoarelor clauze:</w:t>
      </w:r>
    </w:p>
    <w:p w14:paraId="31379BC4" w14:textId="77777777" w:rsidR="00591B67" w:rsidRPr="00931E93" w:rsidRDefault="00591B67" w:rsidP="005A65D8">
      <w:pPr>
        <w:pStyle w:val="NormalWeb"/>
        <w:spacing w:before="0" w:beforeAutospacing="0" w:after="0" w:afterAutospacing="0"/>
        <w:jc w:val="both"/>
        <w:rPr>
          <w:b/>
          <w:bCs/>
          <w:sz w:val="28"/>
          <w:szCs w:val="28"/>
          <w:lang w:val="it-IT"/>
        </w:rPr>
      </w:pPr>
    </w:p>
    <w:p w14:paraId="3D5F8126" w14:textId="21696E4D" w:rsidR="00591B67" w:rsidRPr="00931E93" w:rsidRDefault="00591B67" w:rsidP="00591B67">
      <w:pPr>
        <w:pStyle w:val="NormalWeb"/>
        <w:spacing w:before="0" w:beforeAutospacing="0" w:after="0" w:afterAutospacing="0"/>
        <w:jc w:val="both"/>
        <w:rPr>
          <w:b/>
          <w:bCs/>
          <w:sz w:val="28"/>
          <w:szCs w:val="28"/>
          <w:lang w:val="it-IT"/>
        </w:rPr>
      </w:pPr>
      <w:r w:rsidRPr="00931E93">
        <w:rPr>
          <w:b/>
          <w:bCs/>
          <w:sz w:val="28"/>
          <w:szCs w:val="28"/>
          <w:lang w:val="it-IT"/>
        </w:rPr>
        <w:t>II. OBIECTUL CONTRACTULUI</w:t>
      </w:r>
    </w:p>
    <w:p w14:paraId="306A8F47" w14:textId="165FA015" w:rsidR="00CE38C6" w:rsidRPr="00931E93" w:rsidRDefault="00CE38C6" w:rsidP="00C03C4E">
      <w:pPr>
        <w:jc w:val="both"/>
        <w:rPr>
          <w:sz w:val="28"/>
          <w:szCs w:val="28"/>
          <w:lang w:val="ro-RO"/>
        </w:rPr>
      </w:pPr>
      <w:r w:rsidRPr="00931E93">
        <w:rPr>
          <w:rFonts w:eastAsia="Calibri"/>
          <w:sz w:val="28"/>
          <w:szCs w:val="28"/>
          <w:lang w:val="ro-RO"/>
        </w:rPr>
        <w:t xml:space="preserve">    2.1 Obiectul contractului îl constituie transmiterea cu titlu gratuit a dreptului de folosință</w:t>
      </w:r>
      <w:r w:rsidR="00C03C4E">
        <w:rPr>
          <w:rFonts w:eastAsia="Calibri"/>
          <w:sz w:val="28"/>
          <w:szCs w:val="28"/>
          <w:lang w:val="ro-RO"/>
        </w:rPr>
        <w:t xml:space="preserve"> </w:t>
      </w:r>
      <w:r w:rsidRPr="00931E93">
        <w:rPr>
          <w:rFonts w:eastAsia="Calibri"/>
          <w:sz w:val="28"/>
          <w:szCs w:val="28"/>
          <w:lang w:val="ro-RO"/>
        </w:rPr>
        <w:t>a</w:t>
      </w:r>
      <w:r w:rsidR="00C03C4E">
        <w:rPr>
          <w:rFonts w:eastAsia="Calibri"/>
          <w:sz w:val="28"/>
          <w:szCs w:val="28"/>
          <w:lang w:val="ro-RO"/>
        </w:rPr>
        <w:t>supra</w:t>
      </w:r>
      <w:r w:rsidRPr="00931E93">
        <w:rPr>
          <w:rFonts w:eastAsia="Calibri"/>
          <w:sz w:val="28"/>
          <w:szCs w:val="28"/>
          <w:lang w:val="ro-RO"/>
        </w:rPr>
        <w:t xml:space="preserve"> </w:t>
      </w:r>
      <w:proofErr w:type="spellStart"/>
      <w:r w:rsidRPr="00931E93">
        <w:rPr>
          <w:sz w:val="28"/>
          <w:szCs w:val="28"/>
        </w:rPr>
        <w:t>suprafeţei</w:t>
      </w:r>
      <w:proofErr w:type="spellEnd"/>
      <w:r w:rsidRPr="00931E93">
        <w:rPr>
          <w:sz w:val="28"/>
          <w:szCs w:val="28"/>
        </w:rPr>
        <w:t xml:space="preserve"> de </w:t>
      </w:r>
      <w:r w:rsidR="00C03C4E">
        <w:rPr>
          <w:sz w:val="28"/>
          <w:szCs w:val="28"/>
          <w:lang w:val="ro-RO"/>
        </w:rPr>
        <w:t>1.123,7 mp în folosinţă exclusivă respectiv suprafața de 175,7 mp la demisol, suprafața de 338 mp la parter, suprafața de 268,6 mp la etajul I, suprafața de 341,4 mp la etajul II</w:t>
      </w:r>
      <w:r w:rsidR="00C03C4E" w:rsidRPr="002866DF">
        <w:rPr>
          <w:sz w:val="28"/>
          <w:szCs w:val="28"/>
          <w:lang w:val="ro-RO"/>
        </w:rPr>
        <w:t xml:space="preserve">  şi o suprafaţă de 1.6</w:t>
      </w:r>
      <w:r w:rsidR="00C03C4E">
        <w:rPr>
          <w:sz w:val="28"/>
          <w:szCs w:val="28"/>
          <w:lang w:val="ro-RO"/>
        </w:rPr>
        <w:t>1</w:t>
      </w:r>
      <w:r w:rsidR="00C03C4E" w:rsidRPr="002866DF">
        <w:rPr>
          <w:sz w:val="28"/>
          <w:szCs w:val="28"/>
          <w:lang w:val="ro-RO"/>
        </w:rPr>
        <w:t xml:space="preserve">2 mp în folosinţă comună respectiv </w:t>
      </w:r>
      <w:r w:rsidR="00C03C4E">
        <w:rPr>
          <w:sz w:val="28"/>
          <w:szCs w:val="28"/>
          <w:lang w:val="ro-RO"/>
        </w:rPr>
        <w:t>h</w:t>
      </w:r>
      <w:r w:rsidR="00C03C4E" w:rsidRPr="002866DF">
        <w:rPr>
          <w:sz w:val="28"/>
          <w:szCs w:val="28"/>
          <w:lang w:val="ro-RO"/>
        </w:rPr>
        <w:t>ol</w:t>
      </w:r>
      <w:r w:rsidR="00C03C4E">
        <w:rPr>
          <w:sz w:val="28"/>
          <w:szCs w:val="28"/>
          <w:lang w:val="ro-RO"/>
        </w:rPr>
        <w:t>ul</w:t>
      </w:r>
      <w:r w:rsidR="00C03C4E" w:rsidRPr="002866DF">
        <w:rPr>
          <w:sz w:val="28"/>
          <w:szCs w:val="28"/>
          <w:lang w:val="ro-RO"/>
        </w:rPr>
        <w:t xml:space="preserve"> mare</w:t>
      </w:r>
      <w:r w:rsidR="00C03C4E">
        <w:rPr>
          <w:sz w:val="28"/>
          <w:szCs w:val="28"/>
          <w:lang w:val="ro-RO"/>
        </w:rPr>
        <w:t>, s</w:t>
      </w:r>
      <w:r w:rsidR="00C03C4E" w:rsidRPr="002866DF">
        <w:rPr>
          <w:sz w:val="28"/>
          <w:szCs w:val="28"/>
          <w:lang w:val="ro-RO"/>
        </w:rPr>
        <w:t>ala mare de spectacole – 500 locuri</w:t>
      </w:r>
      <w:r w:rsidR="00C03C4E">
        <w:rPr>
          <w:sz w:val="28"/>
          <w:szCs w:val="28"/>
          <w:lang w:val="ro-RO"/>
        </w:rPr>
        <w:t>, v</w:t>
      </w:r>
      <w:r w:rsidR="00C03C4E" w:rsidRPr="002866DF">
        <w:rPr>
          <w:sz w:val="28"/>
          <w:szCs w:val="28"/>
          <w:lang w:val="ro-RO"/>
        </w:rPr>
        <w:t>estiare</w:t>
      </w:r>
      <w:r w:rsidR="00C03C4E">
        <w:rPr>
          <w:sz w:val="28"/>
          <w:szCs w:val="28"/>
          <w:lang w:val="ro-RO"/>
        </w:rPr>
        <w:t>, a</w:t>
      </w:r>
      <w:r w:rsidR="00C03C4E" w:rsidRPr="002866DF">
        <w:rPr>
          <w:sz w:val="28"/>
          <w:szCs w:val="28"/>
          <w:lang w:val="ro-RO"/>
        </w:rPr>
        <w:t>mfiteatru</w:t>
      </w:r>
      <w:r w:rsidR="00C03C4E">
        <w:rPr>
          <w:sz w:val="28"/>
          <w:szCs w:val="28"/>
          <w:lang w:val="ro-RO"/>
        </w:rPr>
        <w:t>, s</w:t>
      </w:r>
      <w:r w:rsidR="00C03C4E" w:rsidRPr="002866DF">
        <w:rPr>
          <w:sz w:val="28"/>
          <w:szCs w:val="28"/>
          <w:lang w:val="ro-RO"/>
        </w:rPr>
        <w:t>ală curs (lingvistică)</w:t>
      </w:r>
      <w:r w:rsidR="00C03C4E">
        <w:rPr>
          <w:sz w:val="28"/>
          <w:szCs w:val="28"/>
          <w:lang w:val="ro-RO"/>
        </w:rPr>
        <w:t xml:space="preserve">, trepte acces, </w:t>
      </w:r>
      <w:r w:rsidRPr="00931E93">
        <w:rPr>
          <w:sz w:val="28"/>
          <w:szCs w:val="28"/>
        </w:rPr>
        <w:t xml:space="preserve">din </w:t>
      </w:r>
      <w:proofErr w:type="spellStart"/>
      <w:r w:rsidRPr="00931E93">
        <w:rPr>
          <w:sz w:val="28"/>
          <w:szCs w:val="28"/>
        </w:rPr>
        <w:t>imobilul</w:t>
      </w:r>
      <w:proofErr w:type="spellEnd"/>
      <w:r w:rsidRPr="00931E93">
        <w:rPr>
          <w:sz w:val="28"/>
          <w:szCs w:val="28"/>
        </w:rPr>
        <w:t xml:space="preserve"> </w:t>
      </w:r>
      <w:proofErr w:type="spellStart"/>
      <w:r w:rsidRPr="00931E93">
        <w:rPr>
          <w:sz w:val="28"/>
          <w:szCs w:val="28"/>
        </w:rPr>
        <w:t>situat</w:t>
      </w:r>
      <w:proofErr w:type="spellEnd"/>
      <w:r w:rsidRPr="00931E93">
        <w:rPr>
          <w:sz w:val="28"/>
          <w:szCs w:val="28"/>
        </w:rPr>
        <w:t xml:space="preserve"> </w:t>
      </w:r>
      <w:proofErr w:type="spellStart"/>
      <w:r w:rsidRPr="00931E93">
        <w:rPr>
          <w:sz w:val="28"/>
          <w:szCs w:val="28"/>
        </w:rPr>
        <w:t>în</w:t>
      </w:r>
      <w:proofErr w:type="spellEnd"/>
      <w:r w:rsidRPr="00931E93">
        <w:rPr>
          <w:sz w:val="28"/>
          <w:szCs w:val="28"/>
        </w:rPr>
        <w:t xml:space="preserve"> </w:t>
      </w:r>
      <w:proofErr w:type="spellStart"/>
      <w:r w:rsidRPr="00931E93">
        <w:rPr>
          <w:sz w:val="28"/>
          <w:szCs w:val="28"/>
        </w:rPr>
        <w:t>Municipiul</w:t>
      </w:r>
      <w:proofErr w:type="spellEnd"/>
      <w:r w:rsidRPr="00931E93">
        <w:rPr>
          <w:sz w:val="28"/>
          <w:szCs w:val="28"/>
        </w:rPr>
        <w:t xml:space="preserve"> Satu Mare,</w:t>
      </w:r>
      <w:r w:rsidR="00650980" w:rsidRPr="00931E93">
        <w:rPr>
          <w:sz w:val="28"/>
          <w:szCs w:val="28"/>
        </w:rPr>
        <w:t xml:space="preserve"> </w:t>
      </w:r>
      <w:r w:rsidRPr="00931E93">
        <w:rPr>
          <w:sz w:val="28"/>
          <w:szCs w:val="28"/>
        </w:rPr>
        <w:t>B-</w:t>
      </w:r>
      <w:proofErr w:type="spellStart"/>
      <w:r w:rsidRPr="00931E93">
        <w:rPr>
          <w:sz w:val="28"/>
          <w:szCs w:val="28"/>
        </w:rPr>
        <w:t>dul</w:t>
      </w:r>
      <w:proofErr w:type="spellEnd"/>
      <w:r w:rsidRPr="00931E93">
        <w:rPr>
          <w:sz w:val="28"/>
          <w:szCs w:val="28"/>
        </w:rPr>
        <w:t xml:space="preserve"> </w:t>
      </w:r>
      <w:proofErr w:type="spellStart"/>
      <w:r w:rsidRPr="00931E93">
        <w:rPr>
          <w:sz w:val="28"/>
          <w:szCs w:val="28"/>
        </w:rPr>
        <w:t>Transilvania</w:t>
      </w:r>
      <w:proofErr w:type="spellEnd"/>
      <w:r w:rsidRPr="00931E93">
        <w:rPr>
          <w:sz w:val="28"/>
          <w:szCs w:val="28"/>
        </w:rPr>
        <w:t xml:space="preserve"> nr.3</w:t>
      </w:r>
      <w:r w:rsidRPr="00931E93">
        <w:rPr>
          <w:rFonts w:eastAsia="Calibri"/>
          <w:sz w:val="28"/>
          <w:szCs w:val="28"/>
          <w:lang w:val="ro-RO"/>
        </w:rPr>
        <w:t xml:space="preserve">, cu scopul </w:t>
      </w:r>
      <w:bookmarkStart w:id="1" w:name="_Hlk43377136"/>
      <w:r w:rsidRPr="00931E93">
        <w:rPr>
          <w:rFonts w:eastAsia="Calibri"/>
          <w:sz w:val="28"/>
          <w:szCs w:val="28"/>
          <w:lang w:val="ro-RO"/>
        </w:rPr>
        <w:t xml:space="preserve">asigurării sediului instituției precum și pentru </w:t>
      </w:r>
      <w:r w:rsidRPr="00931E93">
        <w:rPr>
          <w:sz w:val="28"/>
          <w:szCs w:val="28"/>
          <w:lang w:val="ro-RO"/>
        </w:rPr>
        <w:t>desfășur</w:t>
      </w:r>
      <w:r w:rsidR="00713274" w:rsidRPr="00931E93">
        <w:rPr>
          <w:sz w:val="28"/>
          <w:szCs w:val="28"/>
          <w:lang w:val="ro-RO"/>
        </w:rPr>
        <w:t xml:space="preserve">area activităților culturale și educative ale </w:t>
      </w:r>
      <w:r w:rsidRPr="00931E93">
        <w:rPr>
          <w:sz w:val="28"/>
          <w:szCs w:val="28"/>
          <w:lang w:val="ro-RO"/>
        </w:rPr>
        <w:t xml:space="preserve">Centrului Cultural G.M.Zamfirescu.  </w:t>
      </w:r>
      <w:bookmarkEnd w:id="1"/>
    </w:p>
    <w:p w14:paraId="36BB3493" w14:textId="6190DAE4" w:rsidR="00713274" w:rsidRPr="00931E93" w:rsidRDefault="00713274" w:rsidP="00713274">
      <w:pPr>
        <w:jc w:val="both"/>
        <w:rPr>
          <w:sz w:val="28"/>
          <w:szCs w:val="28"/>
          <w:lang w:val="it-IT"/>
        </w:rPr>
      </w:pPr>
      <w:r w:rsidRPr="00931E93">
        <w:rPr>
          <w:sz w:val="28"/>
          <w:szCs w:val="28"/>
          <w:lang w:val="it-IT"/>
        </w:rPr>
        <w:t>2.2. Schimbarea destinației ori folosirea spațiilor de către comodatar pentru alte activități decât cele prevăzute la punctul 2.1. fără acordul scris la proprietarului – comodant atrage san</w:t>
      </w:r>
      <w:r w:rsidR="00CC56A0">
        <w:rPr>
          <w:sz w:val="28"/>
          <w:szCs w:val="28"/>
          <w:lang w:val="it-IT"/>
        </w:rPr>
        <w:t>c</w:t>
      </w:r>
      <w:r w:rsidRPr="00931E93">
        <w:rPr>
          <w:sz w:val="28"/>
          <w:szCs w:val="28"/>
          <w:lang w:val="it-IT"/>
        </w:rPr>
        <w:t xml:space="preserve">țiunea rezilierii de drept a prezentului contract de comodat. </w:t>
      </w:r>
    </w:p>
    <w:p w14:paraId="01F4B8C8" w14:textId="77777777" w:rsidR="00713274" w:rsidRPr="00931E93" w:rsidRDefault="00713274" w:rsidP="00591B67">
      <w:pPr>
        <w:pStyle w:val="NormalWeb"/>
        <w:spacing w:before="0" w:beforeAutospacing="0" w:after="0" w:afterAutospacing="0"/>
        <w:rPr>
          <w:sz w:val="28"/>
          <w:szCs w:val="28"/>
          <w:lang w:val="it-IT"/>
        </w:rPr>
      </w:pPr>
    </w:p>
    <w:p w14:paraId="582B6537" w14:textId="77777777" w:rsidR="00C03C4E" w:rsidRDefault="00591B67" w:rsidP="00591B67">
      <w:pPr>
        <w:pStyle w:val="NormalWeb"/>
        <w:spacing w:before="0" w:beforeAutospacing="0" w:after="0" w:afterAutospacing="0"/>
        <w:rPr>
          <w:sz w:val="28"/>
          <w:szCs w:val="28"/>
          <w:lang w:val="it-IT"/>
        </w:rPr>
      </w:pPr>
      <w:r w:rsidRPr="00931E93">
        <w:rPr>
          <w:sz w:val="28"/>
          <w:szCs w:val="28"/>
          <w:lang w:val="it-IT"/>
        </w:rPr>
        <w:t xml:space="preserve"> </w:t>
      </w:r>
    </w:p>
    <w:p w14:paraId="582166BB" w14:textId="6D8D1354" w:rsidR="00591B67" w:rsidRPr="00931E93" w:rsidRDefault="00591B67" w:rsidP="00591B67">
      <w:pPr>
        <w:pStyle w:val="NormalWeb"/>
        <w:spacing w:before="0" w:beforeAutospacing="0" w:after="0" w:afterAutospacing="0"/>
        <w:rPr>
          <w:b/>
          <w:sz w:val="28"/>
          <w:szCs w:val="28"/>
          <w:lang w:val="it-IT"/>
        </w:rPr>
      </w:pPr>
      <w:r w:rsidRPr="00931E93">
        <w:rPr>
          <w:b/>
          <w:sz w:val="28"/>
          <w:szCs w:val="28"/>
          <w:lang w:val="it-IT"/>
        </w:rPr>
        <w:lastRenderedPageBreak/>
        <w:t>III. DURATA CONTRACTULUI</w:t>
      </w:r>
    </w:p>
    <w:p w14:paraId="61B460B0" w14:textId="5E11A52F" w:rsidR="00713274" w:rsidRPr="00931E93" w:rsidRDefault="00713274" w:rsidP="00713274">
      <w:pPr>
        <w:pStyle w:val="NoSpacing"/>
        <w:jc w:val="both"/>
        <w:rPr>
          <w:rFonts w:eastAsia="Calibri"/>
          <w:sz w:val="28"/>
          <w:szCs w:val="28"/>
          <w:lang w:val="ro-RO"/>
        </w:rPr>
      </w:pPr>
      <w:r w:rsidRPr="00931E93">
        <w:rPr>
          <w:rFonts w:eastAsia="Calibri"/>
          <w:sz w:val="28"/>
          <w:szCs w:val="28"/>
          <w:lang w:val="ro-RO"/>
        </w:rPr>
        <w:t xml:space="preserve">    3.1. Părțile au convenit să încheie prezentul contract de comodat pe o perioadă de 2 ani începând cu data semnării acestuia.</w:t>
      </w:r>
    </w:p>
    <w:p w14:paraId="5FEE3340" w14:textId="77777777" w:rsidR="00713274" w:rsidRPr="00931E93" w:rsidRDefault="00713274" w:rsidP="00713274">
      <w:pPr>
        <w:pStyle w:val="NoSpacing"/>
        <w:jc w:val="both"/>
        <w:rPr>
          <w:rFonts w:eastAsia="Calibri"/>
          <w:sz w:val="28"/>
          <w:szCs w:val="28"/>
          <w:lang w:val="ro-RO"/>
        </w:rPr>
      </w:pPr>
      <w:r w:rsidRPr="00931E93">
        <w:rPr>
          <w:rFonts w:eastAsia="Calibri"/>
          <w:sz w:val="28"/>
          <w:szCs w:val="28"/>
          <w:lang w:val="ro-RO"/>
        </w:rPr>
        <w:t xml:space="preserve">    3.2. Durata prezentului contract de comodat poate fi prelungită, fără a se limita la o singură prelungire prin acordul părților.</w:t>
      </w:r>
    </w:p>
    <w:p w14:paraId="2933F234" w14:textId="77777777" w:rsidR="00713274" w:rsidRPr="00931E93" w:rsidRDefault="00713274" w:rsidP="00713274">
      <w:pPr>
        <w:pStyle w:val="NoSpacing"/>
        <w:jc w:val="both"/>
        <w:rPr>
          <w:rFonts w:eastAsia="Calibri"/>
          <w:sz w:val="28"/>
          <w:szCs w:val="28"/>
          <w:lang w:val="ro-RO"/>
        </w:rPr>
      </w:pPr>
      <w:r w:rsidRPr="00931E93">
        <w:rPr>
          <w:rFonts w:eastAsia="Calibri"/>
          <w:sz w:val="28"/>
          <w:szCs w:val="28"/>
          <w:lang w:val="ro-RO"/>
        </w:rPr>
        <w:t xml:space="preserve">  </w:t>
      </w:r>
    </w:p>
    <w:p w14:paraId="6C83EEB3" w14:textId="7128117E" w:rsidR="00713274" w:rsidRPr="00931E93" w:rsidRDefault="00713274" w:rsidP="00713274">
      <w:pPr>
        <w:pStyle w:val="NoSpacing"/>
        <w:jc w:val="both"/>
        <w:rPr>
          <w:rFonts w:eastAsia="Calibri"/>
          <w:b/>
          <w:bCs/>
          <w:sz w:val="28"/>
          <w:szCs w:val="28"/>
          <w:lang w:val="ro-RO"/>
        </w:rPr>
      </w:pPr>
      <w:r w:rsidRPr="00931E93">
        <w:rPr>
          <w:rFonts w:eastAsia="Calibri"/>
          <w:b/>
          <w:bCs/>
          <w:sz w:val="28"/>
          <w:szCs w:val="28"/>
          <w:lang w:val="ro-RO"/>
        </w:rPr>
        <w:t>IV. DREPTURILE ȘI OBLIGAȚIILE PĂRȚILOR</w:t>
      </w:r>
    </w:p>
    <w:p w14:paraId="1C693839" w14:textId="77777777" w:rsidR="00713274" w:rsidRPr="00931E93" w:rsidRDefault="00713274" w:rsidP="00713274">
      <w:pPr>
        <w:pStyle w:val="NoSpacing"/>
        <w:jc w:val="both"/>
        <w:rPr>
          <w:rFonts w:eastAsia="Calibri"/>
          <w:b/>
          <w:bCs/>
          <w:sz w:val="28"/>
          <w:szCs w:val="28"/>
          <w:lang w:val="ro-RO"/>
        </w:rPr>
      </w:pPr>
      <w:r w:rsidRPr="00931E93">
        <w:rPr>
          <w:rFonts w:eastAsia="Calibri"/>
          <w:b/>
          <w:bCs/>
          <w:sz w:val="28"/>
          <w:szCs w:val="28"/>
          <w:lang w:val="ro-RO"/>
        </w:rPr>
        <w:t xml:space="preserve">       4.1. Drepturile Comodantului :</w:t>
      </w:r>
    </w:p>
    <w:p w14:paraId="0B9EAB77" w14:textId="77777777" w:rsidR="00713274" w:rsidRPr="00931E93" w:rsidRDefault="00713274" w:rsidP="00713274">
      <w:pPr>
        <w:pStyle w:val="NoSpacing"/>
        <w:jc w:val="both"/>
        <w:rPr>
          <w:rFonts w:eastAsia="Calibri"/>
          <w:sz w:val="28"/>
          <w:szCs w:val="28"/>
          <w:lang w:val="ro-RO"/>
        </w:rPr>
      </w:pPr>
      <w:r w:rsidRPr="00931E93">
        <w:rPr>
          <w:rFonts w:eastAsia="Calibri"/>
          <w:sz w:val="28"/>
          <w:szCs w:val="28"/>
          <w:lang w:val="ro-RO"/>
        </w:rPr>
        <w:t xml:space="preserve">    a) să verifice în mod frecvent starea spațiilor ce constituie obiectul prezentului contract de comodat;</w:t>
      </w:r>
    </w:p>
    <w:p w14:paraId="6124B604" w14:textId="37DE2A2B" w:rsidR="00713274" w:rsidRPr="00931E93" w:rsidRDefault="00713274" w:rsidP="00713274">
      <w:pPr>
        <w:pStyle w:val="NoSpacing"/>
        <w:jc w:val="both"/>
        <w:rPr>
          <w:rFonts w:eastAsia="Calibri"/>
          <w:sz w:val="28"/>
          <w:szCs w:val="28"/>
          <w:lang w:val="ro-RO"/>
        </w:rPr>
      </w:pPr>
      <w:r w:rsidRPr="00931E93">
        <w:rPr>
          <w:rFonts w:eastAsia="Calibri"/>
          <w:sz w:val="28"/>
          <w:szCs w:val="28"/>
          <w:lang w:val="ro-RO"/>
        </w:rPr>
        <w:t xml:space="preserve">     b) să ceară daune materiale în cazul stricăciunilor și deteriorărilor datorate exclusiv din vina comodatarului</w:t>
      </w:r>
      <w:r w:rsidR="00CC56A0">
        <w:rPr>
          <w:rFonts w:eastAsia="Calibri"/>
          <w:sz w:val="28"/>
          <w:szCs w:val="28"/>
          <w:lang w:val="ro-RO"/>
        </w:rPr>
        <w:t>.</w:t>
      </w:r>
    </w:p>
    <w:p w14:paraId="5867A3B9" w14:textId="77777777" w:rsidR="00713274" w:rsidRPr="00931E93" w:rsidRDefault="00713274" w:rsidP="00713274">
      <w:pPr>
        <w:pStyle w:val="NoSpacing"/>
        <w:jc w:val="both"/>
        <w:rPr>
          <w:rFonts w:eastAsia="Calibri"/>
          <w:b/>
          <w:bCs/>
          <w:sz w:val="28"/>
          <w:szCs w:val="28"/>
          <w:lang w:val="ro-RO"/>
        </w:rPr>
      </w:pPr>
      <w:r w:rsidRPr="00931E93">
        <w:rPr>
          <w:rFonts w:eastAsia="Calibri"/>
          <w:sz w:val="28"/>
          <w:szCs w:val="28"/>
          <w:lang w:val="ro-RO"/>
        </w:rPr>
        <w:t xml:space="preserve">      </w:t>
      </w:r>
      <w:r w:rsidRPr="00931E93">
        <w:rPr>
          <w:rFonts w:eastAsia="Calibri"/>
          <w:b/>
          <w:bCs/>
          <w:sz w:val="28"/>
          <w:szCs w:val="28"/>
          <w:lang w:val="ro-RO"/>
        </w:rPr>
        <w:t>4.2. Obligațiile Comodantului:</w:t>
      </w:r>
    </w:p>
    <w:p w14:paraId="1B00DC1B" w14:textId="704ECDA6" w:rsidR="00713274" w:rsidRPr="00931E93" w:rsidRDefault="00713274" w:rsidP="00713274">
      <w:pPr>
        <w:pStyle w:val="NoSpacing"/>
        <w:rPr>
          <w:rFonts w:eastAsia="Calibri"/>
          <w:sz w:val="28"/>
          <w:szCs w:val="28"/>
          <w:lang w:val="ro-RO"/>
        </w:rPr>
      </w:pPr>
      <w:r w:rsidRPr="00931E93">
        <w:rPr>
          <w:rFonts w:eastAsia="Calibri"/>
          <w:sz w:val="28"/>
          <w:szCs w:val="28"/>
          <w:lang w:val="ro-RO"/>
        </w:rPr>
        <w:t xml:space="preserve">    a) să predea comodatarului spațiile libere de orice sarcini;</w:t>
      </w:r>
    </w:p>
    <w:p w14:paraId="0B08C0DE" w14:textId="3800D9A1" w:rsidR="00713274" w:rsidRPr="00931E93" w:rsidRDefault="00713274" w:rsidP="00713274">
      <w:pPr>
        <w:pStyle w:val="NoSpacing"/>
        <w:jc w:val="both"/>
        <w:rPr>
          <w:rFonts w:eastAsia="Calibri"/>
          <w:sz w:val="28"/>
          <w:szCs w:val="28"/>
          <w:lang w:val="ro-RO"/>
        </w:rPr>
      </w:pPr>
      <w:r w:rsidRPr="00931E93">
        <w:rPr>
          <w:rFonts w:eastAsia="Calibri"/>
          <w:sz w:val="28"/>
          <w:szCs w:val="28"/>
          <w:lang w:val="ro-RO"/>
        </w:rPr>
        <w:t xml:space="preserve">    b) să nu-l împiedice pe comodatar să folosească spațiile până la împlinirea termenului convenit</w:t>
      </w:r>
      <w:r w:rsidR="00CC56A0">
        <w:rPr>
          <w:rFonts w:eastAsia="Calibri"/>
          <w:sz w:val="28"/>
          <w:szCs w:val="28"/>
          <w:lang w:val="ro-RO"/>
        </w:rPr>
        <w:t>.</w:t>
      </w:r>
    </w:p>
    <w:p w14:paraId="05134F82" w14:textId="77777777" w:rsidR="00713274" w:rsidRPr="00931E93" w:rsidRDefault="00713274" w:rsidP="00713274">
      <w:pPr>
        <w:pStyle w:val="NoSpacing"/>
        <w:jc w:val="both"/>
        <w:rPr>
          <w:rFonts w:eastAsia="Calibri"/>
          <w:b/>
          <w:bCs/>
          <w:sz w:val="28"/>
          <w:szCs w:val="28"/>
          <w:lang w:val="ro-RO"/>
        </w:rPr>
      </w:pPr>
      <w:r w:rsidRPr="00931E93">
        <w:rPr>
          <w:rFonts w:eastAsia="Calibri"/>
          <w:b/>
          <w:bCs/>
          <w:sz w:val="28"/>
          <w:szCs w:val="28"/>
          <w:lang w:val="ro-RO"/>
        </w:rPr>
        <w:t xml:space="preserve">     4.3. Drepturile comodatarului:</w:t>
      </w:r>
    </w:p>
    <w:p w14:paraId="50DDD411" w14:textId="74DF970C" w:rsidR="00713274" w:rsidRPr="00931E93" w:rsidRDefault="00713274" w:rsidP="00713274">
      <w:pPr>
        <w:pStyle w:val="NoSpacing"/>
        <w:jc w:val="both"/>
        <w:rPr>
          <w:rFonts w:eastAsia="Calibri"/>
          <w:sz w:val="28"/>
          <w:szCs w:val="28"/>
          <w:lang w:val="ro-RO"/>
        </w:rPr>
      </w:pPr>
      <w:r w:rsidRPr="00931E93">
        <w:rPr>
          <w:rFonts w:eastAsia="Calibri"/>
          <w:sz w:val="28"/>
          <w:szCs w:val="28"/>
          <w:lang w:val="ro-RO"/>
        </w:rPr>
        <w:t xml:space="preserve">         a) să folosească în mod liber spațiile conform prevederilor prezentului contract</w:t>
      </w:r>
      <w:r w:rsidR="00CC56A0">
        <w:rPr>
          <w:rFonts w:eastAsia="Calibri"/>
          <w:sz w:val="28"/>
          <w:szCs w:val="28"/>
          <w:lang w:val="ro-RO"/>
        </w:rPr>
        <w:t>.</w:t>
      </w:r>
    </w:p>
    <w:p w14:paraId="691D5F99" w14:textId="77777777" w:rsidR="00713274" w:rsidRPr="00931E93" w:rsidRDefault="00713274" w:rsidP="00713274">
      <w:pPr>
        <w:pStyle w:val="NoSpacing"/>
        <w:jc w:val="both"/>
        <w:rPr>
          <w:rFonts w:eastAsia="Calibri"/>
          <w:b/>
          <w:bCs/>
          <w:sz w:val="28"/>
          <w:szCs w:val="28"/>
          <w:lang w:val="ro-RO"/>
        </w:rPr>
      </w:pPr>
      <w:r w:rsidRPr="00931E93">
        <w:rPr>
          <w:rFonts w:eastAsia="Calibri"/>
          <w:sz w:val="28"/>
          <w:szCs w:val="28"/>
          <w:lang w:val="ro-RO"/>
        </w:rPr>
        <w:t xml:space="preserve">     </w:t>
      </w:r>
      <w:r w:rsidRPr="00931E93">
        <w:rPr>
          <w:rFonts w:eastAsia="Calibri"/>
          <w:b/>
          <w:bCs/>
          <w:sz w:val="28"/>
          <w:szCs w:val="28"/>
          <w:lang w:val="ro-RO"/>
        </w:rPr>
        <w:t>4.4. Obligațiile comodatarului sunt următoarele:</w:t>
      </w:r>
    </w:p>
    <w:p w14:paraId="26E95F1A" w14:textId="77777777" w:rsidR="00713274" w:rsidRPr="00931E93" w:rsidRDefault="00713274" w:rsidP="00713274">
      <w:pPr>
        <w:pStyle w:val="NoSpacing"/>
        <w:jc w:val="both"/>
        <w:rPr>
          <w:rFonts w:eastAsia="Calibri"/>
          <w:sz w:val="28"/>
          <w:szCs w:val="28"/>
          <w:lang w:val="ro-RO"/>
        </w:rPr>
      </w:pPr>
      <w:r w:rsidRPr="00931E93">
        <w:rPr>
          <w:rFonts w:eastAsia="Calibri"/>
          <w:sz w:val="28"/>
          <w:szCs w:val="28"/>
          <w:lang w:val="ro-RO"/>
        </w:rPr>
        <w:t xml:space="preserve">    a) să conserve spațiul și să se îngrijească de el ca un bun proprietar;</w:t>
      </w:r>
    </w:p>
    <w:p w14:paraId="61F23F36" w14:textId="77777777" w:rsidR="00713274" w:rsidRPr="00931E93" w:rsidRDefault="00713274" w:rsidP="00713274">
      <w:pPr>
        <w:pStyle w:val="NoSpacing"/>
        <w:jc w:val="both"/>
        <w:rPr>
          <w:rFonts w:eastAsia="Calibri"/>
          <w:sz w:val="28"/>
          <w:szCs w:val="28"/>
          <w:lang w:val="ro-RO"/>
        </w:rPr>
      </w:pPr>
      <w:r w:rsidRPr="00931E93">
        <w:rPr>
          <w:rFonts w:eastAsia="Calibri"/>
          <w:sz w:val="28"/>
          <w:szCs w:val="28"/>
          <w:lang w:val="ro-RO"/>
        </w:rPr>
        <w:t xml:space="preserve">    b) să folosească spațiul conform celor asumate prin prezentul contract;</w:t>
      </w:r>
    </w:p>
    <w:p w14:paraId="502A87AC" w14:textId="708B7F75" w:rsidR="00713274" w:rsidRPr="00931E93" w:rsidRDefault="00713274" w:rsidP="00713274">
      <w:pPr>
        <w:pStyle w:val="NoSpacing"/>
        <w:jc w:val="both"/>
        <w:rPr>
          <w:rFonts w:eastAsia="Calibri"/>
          <w:sz w:val="28"/>
          <w:szCs w:val="28"/>
          <w:lang w:val="ro-RO"/>
        </w:rPr>
      </w:pPr>
      <w:r w:rsidRPr="00931E93">
        <w:rPr>
          <w:rFonts w:eastAsia="Calibri"/>
          <w:sz w:val="28"/>
          <w:szCs w:val="28"/>
          <w:lang w:val="ro-RO"/>
        </w:rPr>
        <w:t xml:space="preserve">    </w:t>
      </w:r>
      <w:r w:rsidR="00BA0FF2" w:rsidRPr="00931E93">
        <w:rPr>
          <w:rFonts w:eastAsia="Calibri"/>
          <w:sz w:val="28"/>
          <w:szCs w:val="28"/>
          <w:lang w:val="ro-RO"/>
        </w:rPr>
        <w:t>c</w:t>
      </w:r>
      <w:r w:rsidRPr="00931E93">
        <w:rPr>
          <w:rFonts w:eastAsia="Calibri"/>
          <w:sz w:val="28"/>
          <w:szCs w:val="28"/>
          <w:lang w:val="ro-RO"/>
        </w:rPr>
        <w:t>) să suporte toate cheltuielile de întreținere, energie electrică și termică,</w:t>
      </w:r>
      <w:r w:rsidR="00BA0FF2" w:rsidRPr="00931E93">
        <w:rPr>
          <w:rFonts w:eastAsia="Calibri"/>
          <w:sz w:val="28"/>
          <w:szCs w:val="28"/>
          <w:lang w:val="ro-RO"/>
        </w:rPr>
        <w:t xml:space="preserve"> etc, </w:t>
      </w:r>
      <w:r w:rsidRPr="00931E93">
        <w:rPr>
          <w:rFonts w:eastAsia="Calibri"/>
          <w:sz w:val="28"/>
          <w:szCs w:val="28"/>
          <w:lang w:val="ro-RO"/>
        </w:rPr>
        <w:t xml:space="preserve"> precum și orice alte cheltuieli rezultate din folosirea spațiilor;</w:t>
      </w:r>
    </w:p>
    <w:p w14:paraId="0AA3B6B7" w14:textId="18B91081" w:rsidR="00713274" w:rsidRPr="00931E93" w:rsidRDefault="00713274" w:rsidP="00713274">
      <w:pPr>
        <w:pStyle w:val="NoSpacing"/>
        <w:jc w:val="both"/>
        <w:rPr>
          <w:sz w:val="28"/>
          <w:szCs w:val="28"/>
          <w:lang w:val="ro-RO"/>
        </w:rPr>
      </w:pPr>
      <w:r w:rsidRPr="00931E93">
        <w:rPr>
          <w:rFonts w:eastAsia="Calibri"/>
          <w:sz w:val="28"/>
          <w:szCs w:val="28"/>
          <w:lang w:val="ro-RO"/>
        </w:rPr>
        <w:t xml:space="preserve">    </w:t>
      </w:r>
      <w:r w:rsidR="00BA0FF2" w:rsidRPr="00931E93">
        <w:rPr>
          <w:rFonts w:eastAsia="Calibri"/>
          <w:sz w:val="28"/>
          <w:szCs w:val="28"/>
          <w:lang w:val="ro-RO"/>
        </w:rPr>
        <w:t>d</w:t>
      </w:r>
      <w:r w:rsidRPr="00931E93">
        <w:rPr>
          <w:rFonts w:eastAsia="Calibri"/>
          <w:sz w:val="28"/>
          <w:szCs w:val="28"/>
          <w:lang w:val="ro-RO"/>
        </w:rPr>
        <w:t>) s</w:t>
      </w:r>
      <w:r w:rsidRPr="00931E93">
        <w:rPr>
          <w:sz w:val="28"/>
          <w:szCs w:val="28"/>
          <w:lang w:val="ro-RO"/>
        </w:rPr>
        <w:t>ă preia spațiul în termen de maxim 30 de zile de la semnarea prezentului contract în baza unui proces verbal de predare-primire.</w:t>
      </w:r>
    </w:p>
    <w:p w14:paraId="45A54D2B" w14:textId="6CDFA7D0" w:rsidR="00713274" w:rsidRPr="00931E93" w:rsidRDefault="00713274" w:rsidP="00713274">
      <w:pPr>
        <w:pStyle w:val="NoSpacing"/>
        <w:jc w:val="both"/>
        <w:rPr>
          <w:sz w:val="28"/>
          <w:szCs w:val="28"/>
          <w:lang w:val="ro-RO"/>
        </w:rPr>
      </w:pPr>
      <w:r w:rsidRPr="00931E93">
        <w:rPr>
          <w:sz w:val="28"/>
          <w:szCs w:val="28"/>
          <w:lang w:val="ro-RO"/>
        </w:rPr>
        <w:t xml:space="preserve">    </w:t>
      </w:r>
      <w:r w:rsidR="00BA0FF2" w:rsidRPr="00931E93">
        <w:rPr>
          <w:sz w:val="28"/>
          <w:szCs w:val="28"/>
          <w:lang w:val="ro-RO"/>
        </w:rPr>
        <w:t>e</w:t>
      </w:r>
      <w:r w:rsidRPr="00931E93">
        <w:rPr>
          <w:sz w:val="28"/>
          <w:szCs w:val="28"/>
          <w:lang w:val="ro-RO"/>
        </w:rPr>
        <w:t>) să respecte normele în vigoare privind prevenirea și</w:t>
      </w:r>
      <w:r w:rsidRPr="00931E93">
        <w:rPr>
          <w:color w:val="FF0000"/>
          <w:sz w:val="28"/>
          <w:szCs w:val="28"/>
          <w:lang w:val="ro-RO"/>
        </w:rPr>
        <w:t xml:space="preserve"> </w:t>
      </w:r>
      <w:r w:rsidRPr="00931E93">
        <w:rPr>
          <w:sz w:val="28"/>
          <w:szCs w:val="28"/>
          <w:lang w:val="ro-RO"/>
        </w:rPr>
        <w:t>stingerea incendiilor, inclusiv prin instruirea corespunzătoare a personalului care își desfășoară activitatea în spațiul utilizat.</w:t>
      </w:r>
    </w:p>
    <w:p w14:paraId="718E376B" w14:textId="39AE23D9" w:rsidR="00713274" w:rsidRPr="00931E93" w:rsidRDefault="00713274" w:rsidP="00713274">
      <w:pPr>
        <w:pStyle w:val="NoSpacing"/>
        <w:jc w:val="both"/>
        <w:rPr>
          <w:sz w:val="28"/>
          <w:szCs w:val="28"/>
          <w:lang w:val="ro-RO"/>
        </w:rPr>
      </w:pPr>
      <w:r w:rsidRPr="00931E93">
        <w:rPr>
          <w:sz w:val="28"/>
          <w:szCs w:val="28"/>
          <w:lang w:val="ro-RO"/>
        </w:rPr>
        <w:t xml:space="preserve">     </w:t>
      </w:r>
      <w:r w:rsidR="00BA0FF2" w:rsidRPr="00931E93">
        <w:rPr>
          <w:sz w:val="28"/>
          <w:szCs w:val="28"/>
          <w:lang w:val="ro-RO"/>
        </w:rPr>
        <w:t>f</w:t>
      </w:r>
      <w:r w:rsidRPr="00931E93">
        <w:rPr>
          <w:sz w:val="28"/>
          <w:szCs w:val="28"/>
          <w:lang w:val="ro-RO"/>
        </w:rPr>
        <w:t>) să obțină toate autorizațiile legale de funcționare de la autoritățile locale, necesare desfășurării unei activități conform destinației spațiului utilizat.</w:t>
      </w:r>
    </w:p>
    <w:p w14:paraId="77F10B0A" w14:textId="2B1DF091" w:rsidR="00713274" w:rsidRPr="00931E93" w:rsidRDefault="00713274" w:rsidP="00713274">
      <w:pPr>
        <w:pStyle w:val="NoSpacing"/>
        <w:jc w:val="both"/>
        <w:rPr>
          <w:sz w:val="28"/>
          <w:szCs w:val="28"/>
          <w:lang w:val="ro-RO"/>
        </w:rPr>
      </w:pPr>
      <w:r w:rsidRPr="00931E93">
        <w:rPr>
          <w:sz w:val="28"/>
          <w:szCs w:val="28"/>
          <w:lang w:val="ro-RO"/>
        </w:rPr>
        <w:t xml:space="preserve">     </w:t>
      </w:r>
      <w:r w:rsidR="00BA0FF2" w:rsidRPr="00931E93">
        <w:rPr>
          <w:sz w:val="28"/>
          <w:szCs w:val="28"/>
          <w:lang w:val="ro-RO"/>
        </w:rPr>
        <w:t>g</w:t>
      </w:r>
      <w:r w:rsidRPr="00931E93">
        <w:rPr>
          <w:sz w:val="28"/>
          <w:szCs w:val="28"/>
          <w:lang w:val="ro-RO"/>
        </w:rPr>
        <w:t>) comodatarul se obligă să predea spațiul ce face obiectul prezentului contract  la ajungerea la termen sau în cazul rezilierii acestuia în bună stare de funcționare, ținându-se cont de uzura normală.</w:t>
      </w:r>
    </w:p>
    <w:p w14:paraId="21610C31" w14:textId="77777777" w:rsidR="00BA0FF2" w:rsidRPr="00931E93" w:rsidRDefault="00BA0FF2" w:rsidP="00BA0FF2">
      <w:pPr>
        <w:pStyle w:val="NoSpacing"/>
        <w:rPr>
          <w:rFonts w:eastAsia="Calibri"/>
          <w:sz w:val="28"/>
          <w:szCs w:val="28"/>
          <w:lang w:val="ro-RO"/>
        </w:rPr>
      </w:pPr>
    </w:p>
    <w:p w14:paraId="49A00BE4" w14:textId="43D6C56F" w:rsidR="00BA0FF2" w:rsidRPr="00931E93" w:rsidRDefault="00BA0FF2" w:rsidP="00BA0FF2">
      <w:pPr>
        <w:pStyle w:val="NoSpacing"/>
        <w:rPr>
          <w:rFonts w:eastAsia="Calibri"/>
          <w:b/>
          <w:bCs/>
          <w:sz w:val="28"/>
          <w:szCs w:val="28"/>
          <w:lang w:val="ro-RO"/>
        </w:rPr>
      </w:pPr>
      <w:r w:rsidRPr="00931E93">
        <w:rPr>
          <w:rFonts w:eastAsia="Calibri"/>
          <w:sz w:val="28"/>
          <w:szCs w:val="28"/>
          <w:lang w:val="ro-RO"/>
        </w:rPr>
        <w:t xml:space="preserve">    </w:t>
      </w:r>
      <w:r w:rsidRPr="00931E93">
        <w:rPr>
          <w:rFonts w:eastAsia="Calibri"/>
          <w:b/>
          <w:bCs/>
          <w:sz w:val="28"/>
          <w:szCs w:val="28"/>
          <w:lang w:val="ro-RO"/>
        </w:rPr>
        <w:t>V. FORȚA MAJORĂ</w:t>
      </w:r>
    </w:p>
    <w:p w14:paraId="1BF5077E" w14:textId="77777777" w:rsidR="00BA0FF2" w:rsidRPr="00931E93" w:rsidRDefault="00BA0FF2" w:rsidP="00BA0FF2">
      <w:pPr>
        <w:pStyle w:val="NoSpacing"/>
        <w:jc w:val="both"/>
        <w:rPr>
          <w:rFonts w:eastAsia="Calibri"/>
          <w:sz w:val="28"/>
          <w:szCs w:val="28"/>
          <w:lang w:val="ro-RO"/>
        </w:rPr>
      </w:pPr>
      <w:r w:rsidRPr="00931E93">
        <w:rPr>
          <w:rFonts w:eastAsia="Calibri"/>
          <w:sz w:val="28"/>
          <w:szCs w:val="28"/>
          <w:lang w:val="ro-RO"/>
        </w:rPr>
        <w:t xml:space="preserve">    5.1. Nici una dintre părțile contractante, conform art. 1634 Cod civil, nu răspunde de neexecutarea la termen sau/și de executarea în mod necorespunzător - total sau parțial - a oricărei obligații care îi revine în baza prezentului contract, dacă neexecutarea sau executarea necorespunzătoare a obligației respective a fost cauzată de forța majoră, așa cum este definită de lege.</w:t>
      </w:r>
    </w:p>
    <w:p w14:paraId="222D2233" w14:textId="77777777" w:rsidR="00BA0FF2" w:rsidRPr="00931E93" w:rsidRDefault="00BA0FF2" w:rsidP="00BA0FF2">
      <w:pPr>
        <w:pStyle w:val="NoSpacing"/>
        <w:jc w:val="both"/>
        <w:rPr>
          <w:rFonts w:eastAsia="Calibri"/>
          <w:sz w:val="28"/>
          <w:szCs w:val="28"/>
          <w:lang w:val="ro-RO"/>
        </w:rPr>
      </w:pPr>
      <w:r w:rsidRPr="00931E93">
        <w:rPr>
          <w:rFonts w:eastAsia="Calibri"/>
          <w:sz w:val="28"/>
          <w:szCs w:val="28"/>
          <w:lang w:val="ro-RO"/>
        </w:rPr>
        <w:t xml:space="preserve">    5.2. Partea care invocă forța majoră este obligată să notifice celeilalte părți, în termen de 24  ore, producerea evenimentului și să ia toate măsurile posibile în vederea limitării consecințelor lui.</w:t>
      </w:r>
    </w:p>
    <w:p w14:paraId="3885C58F" w14:textId="77777777" w:rsidR="00BA0FF2" w:rsidRPr="00931E93" w:rsidRDefault="00BA0FF2" w:rsidP="00BA0FF2">
      <w:pPr>
        <w:pStyle w:val="NoSpacing"/>
        <w:jc w:val="both"/>
        <w:rPr>
          <w:rFonts w:eastAsia="Calibri"/>
          <w:sz w:val="28"/>
          <w:szCs w:val="28"/>
          <w:lang w:val="ro-RO"/>
        </w:rPr>
      </w:pPr>
      <w:r w:rsidRPr="00931E93">
        <w:rPr>
          <w:rFonts w:eastAsia="Calibri"/>
          <w:sz w:val="28"/>
          <w:szCs w:val="28"/>
          <w:lang w:val="ro-RO"/>
        </w:rPr>
        <w:lastRenderedPageBreak/>
        <w:t xml:space="preserve">    5.3. Dacă în termen de 24 ore de la producere, evenimentul respectiv nu încetează, părțile au dreptul să-și notifice încetarea de plin drept a prezentului contract fără ca vreuna dintre ele să pretindă daune-interese.</w:t>
      </w:r>
    </w:p>
    <w:p w14:paraId="7EF8E047" w14:textId="77777777" w:rsidR="00BA0FF2" w:rsidRPr="00931E93" w:rsidRDefault="00BA0FF2" w:rsidP="00BA0FF2">
      <w:pPr>
        <w:pStyle w:val="NoSpacing"/>
        <w:rPr>
          <w:rFonts w:eastAsia="Calibri"/>
          <w:sz w:val="28"/>
          <w:szCs w:val="28"/>
          <w:lang w:val="ro-RO"/>
        </w:rPr>
      </w:pPr>
      <w:r w:rsidRPr="00931E93">
        <w:rPr>
          <w:rFonts w:eastAsia="Calibri"/>
          <w:sz w:val="28"/>
          <w:szCs w:val="28"/>
          <w:lang w:val="ro-RO"/>
        </w:rPr>
        <w:t xml:space="preserve">   </w:t>
      </w:r>
    </w:p>
    <w:p w14:paraId="2CC10220" w14:textId="77777777" w:rsidR="00BA0FF2" w:rsidRPr="00931E93" w:rsidRDefault="00BA0FF2" w:rsidP="00BA0FF2">
      <w:pPr>
        <w:pStyle w:val="NoSpacing"/>
        <w:rPr>
          <w:rFonts w:eastAsia="Calibri"/>
          <w:b/>
          <w:bCs/>
          <w:sz w:val="28"/>
          <w:szCs w:val="28"/>
          <w:lang w:val="ro-RO"/>
        </w:rPr>
      </w:pPr>
      <w:r w:rsidRPr="00931E93">
        <w:rPr>
          <w:rFonts w:eastAsia="Calibri"/>
          <w:b/>
          <w:bCs/>
          <w:sz w:val="28"/>
          <w:szCs w:val="28"/>
          <w:lang w:val="ro-RO"/>
        </w:rPr>
        <w:t xml:space="preserve">    VI. NOTIFICĂRILE ÎNTRE PĂRȚI</w:t>
      </w:r>
    </w:p>
    <w:p w14:paraId="037B42B2" w14:textId="77777777" w:rsidR="00BA0FF2" w:rsidRPr="00931E93" w:rsidRDefault="00BA0FF2" w:rsidP="00BA0FF2">
      <w:pPr>
        <w:pStyle w:val="NoSpacing"/>
        <w:jc w:val="both"/>
        <w:rPr>
          <w:rFonts w:eastAsia="Calibri"/>
          <w:sz w:val="28"/>
          <w:szCs w:val="28"/>
          <w:lang w:val="ro-RO"/>
        </w:rPr>
      </w:pPr>
      <w:r w:rsidRPr="00931E93">
        <w:rPr>
          <w:rFonts w:eastAsia="Calibri"/>
          <w:sz w:val="28"/>
          <w:szCs w:val="28"/>
          <w:lang w:val="ro-RO"/>
        </w:rPr>
        <w:t xml:space="preserve">    6.1. În accepțiunea părților contractante, orice notificare adresată de una dintre acestea celeilalte este valabil îndeplinită dacă va fi transmisă la adresa/sediul prevăzut în partea introductivă a prezentului contract.</w:t>
      </w:r>
    </w:p>
    <w:p w14:paraId="2ABA5B91" w14:textId="77777777" w:rsidR="00BA0FF2" w:rsidRPr="00931E93" w:rsidRDefault="00BA0FF2" w:rsidP="00BA0FF2">
      <w:pPr>
        <w:pStyle w:val="NoSpacing"/>
        <w:jc w:val="both"/>
        <w:rPr>
          <w:rFonts w:eastAsia="Calibri"/>
          <w:sz w:val="28"/>
          <w:szCs w:val="28"/>
          <w:lang w:val="ro-RO"/>
        </w:rPr>
      </w:pPr>
      <w:r w:rsidRPr="00931E93">
        <w:rPr>
          <w:rFonts w:eastAsia="Calibri"/>
          <w:sz w:val="28"/>
          <w:szCs w:val="28"/>
          <w:lang w:val="ro-RO"/>
        </w:rPr>
        <w:t xml:space="preserve">    6.2. În cazul în care notificarea se face pe cale poștală, ea va fi transmisă prin scrisoare recomandată cu confirmare de primire (AR) și se consideră primită de destinatar la data menționată de oficiul poștal primitor pe această confirmare.</w:t>
      </w:r>
    </w:p>
    <w:p w14:paraId="4A57864B" w14:textId="77777777" w:rsidR="00BA0FF2" w:rsidRPr="00931E93" w:rsidRDefault="00BA0FF2" w:rsidP="00BA0FF2">
      <w:pPr>
        <w:pStyle w:val="NoSpacing"/>
        <w:jc w:val="both"/>
        <w:rPr>
          <w:rFonts w:eastAsia="Calibri"/>
          <w:sz w:val="28"/>
          <w:szCs w:val="28"/>
          <w:lang w:val="ro-RO"/>
        </w:rPr>
      </w:pPr>
      <w:r w:rsidRPr="00931E93">
        <w:rPr>
          <w:rFonts w:eastAsia="Calibri"/>
          <w:sz w:val="28"/>
          <w:szCs w:val="28"/>
          <w:lang w:val="ro-RO"/>
        </w:rPr>
        <w:t xml:space="preserve">    6.3. Dacă notificarea se trimite de pe fax/email, ea se consideră primită în prima zi lucrătoare după cea în care a fost expediată.</w:t>
      </w:r>
    </w:p>
    <w:p w14:paraId="1AC7C311" w14:textId="77777777" w:rsidR="00BA0FF2" w:rsidRPr="00931E93" w:rsidRDefault="00BA0FF2" w:rsidP="00BA0FF2">
      <w:pPr>
        <w:pStyle w:val="NoSpacing"/>
        <w:jc w:val="both"/>
        <w:rPr>
          <w:rFonts w:eastAsia="Calibri"/>
          <w:sz w:val="28"/>
          <w:szCs w:val="28"/>
          <w:lang w:val="ro-RO"/>
        </w:rPr>
      </w:pPr>
      <w:r w:rsidRPr="00931E93">
        <w:rPr>
          <w:rFonts w:eastAsia="Calibri"/>
          <w:sz w:val="28"/>
          <w:szCs w:val="28"/>
          <w:lang w:val="ro-RO"/>
        </w:rPr>
        <w:t xml:space="preserve">    6.4. Notificările verbale nu se iau în considerare de nici una dintre părți dacă nu sunt confirmate prin intermediul uneia dintre modalitățile prevăzute la alineatele precedente.</w:t>
      </w:r>
    </w:p>
    <w:p w14:paraId="7C931227" w14:textId="77777777" w:rsidR="00BA0FF2" w:rsidRPr="00931E93" w:rsidRDefault="00BA0FF2" w:rsidP="00BA0FF2">
      <w:pPr>
        <w:pStyle w:val="NoSpacing"/>
        <w:jc w:val="both"/>
        <w:rPr>
          <w:rFonts w:eastAsia="Calibri"/>
          <w:sz w:val="28"/>
          <w:szCs w:val="28"/>
          <w:lang w:val="ro-RO"/>
        </w:rPr>
      </w:pPr>
    </w:p>
    <w:p w14:paraId="312C5E1A" w14:textId="77777777" w:rsidR="00BA0FF2" w:rsidRPr="00931E93" w:rsidRDefault="00BA0FF2" w:rsidP="00BA0FF2">
      <w:pPr>
        <w:pStyle w:val="NoSpacing"/>
        <w:jc w:val="both"/>
        <w:rPr>
          <w:rFonts w:eastAsia="Calibri"/>
          <w:b/>
          <w:bCs/>
          <w:sz w:val="28"/>
          <w:szCs w:val="28"/>
          <w:lang w:val="ro-RO"/>
        </w:rPr>
      </w:pPr>
      <w:r w:rsidRPr="00931E93">
        <w:rPr>
          <w:rFonts w:eastAsia="Calibri"/>
          <w:sz w:val="28"/>
          <w:szCs w:val="28"/>
          <w:lang w:val="ro-RO"/>
        </w:rPr>
        <w:t xml:space="preserve">   </w:t>
      </w:r>
      <w:r w:rsidRPr="00931E93">
        <w:rPr>
          <w:rFonts w:eastAsia="Calibri"/>
          <w:b/>
          <w:bCs/>
          <w:sz w:val="28"/>
          <w:szCs w:val="28"/>
          <w:lang w:val="ro-RO"/>
        </w:rPr>
        <w:t>VII. ÎNCETAREA CONTRACTULUI</w:t>
      </w:r>
    </w:p>
    <w:p w14:paraId="0E22CFB5" w14:textId="02CDE1AF" w:rsidR="00BA0FF2" w:rsidRPr="00931E93" w:rsidRDefault="00BA0FF2" w:rsidP="00BA0FF2">
      <w:pPr>
        <w:pStyle w:val="NoSpacing"/>
        <w:jc w:val="both"/>
        <w:rPr>
          <w:rFonts w:eastAsia="Calibri"/>
          <w:sz w:val="28"/>
          <w:szCs w:val="28"/>
          <w:lang w:val="ro-RO"/>
        </w:rPr>
      </w:pPr>
      <w:r w:rsidRPr="00931E93">
        <w:rPr>
          <w:rFonts w:eastAsia="Calibri"/>
          <w:sz w:val="28"/>
          <w:szCs w:val="28"/>
          <w:lang w:val="ro-RO"/>
        </w:rPr>
        <w:t xml:space="preserve">    7.1. </w:t>
      </w:r>
      <w:r w:rsidR="003D4FD2">
        <w:rPr>
          <w:rFonts w:eastAsia="Calibri"/>
          <w:sz w:val="28"/>
          <w:szCs w:val="28"/>
          <w:lang w:val="ro-RO"/>
        </w:rPr>
        <w:t>Contractul încetează la expirarea termenului prevăzut la art. 3.1</w:t>
      </w:r>
      <w:r w:rsidRPr="00931E93">
        <w:rPr>
          <w:rFonts w:eastAsia="Calibri"/>
          <w:sz w:val="28"/>
          <w:szCs w:val="28"/>
          <w:lang w:val="ro-RO"/>
        </w:rPr>
        <w:t>.</w:t>
      </w:r>
    </w:p>
    <w:p w14:paraId="6887186F" w14:textId="2F57B37E" w:rsidR="00BA0FF2" w:rsidRDefault="00BA0FF2" w:rsidP="00BA0FF2">
      <w:pPr>
        <w:pStyle w:val="NoSpacing"/>
        <w:jc w:val="both"/>
        <w:rPr>
          <w:rFonts w:eastAsia="Calibri"/>
          <w:sz w:val="28"/>
          <w:szCs w:val="28"/>
          <w:lang w:val="ro-RO"/>
        </w:rPr>
      </w:pPr>
      <w:r w:rsidRPr="00931E93">
        <w:rPr>
          <w:rFonts w:eastAsia="Calibri"/>
          <w:sz w:val="28"/>
          <w:szCs w:val="28"/>
          <w:lang w:val="ro-RO"/>
        </w:rPr>
        <w:t xml:space="preserve">    7.2 În caz de nerespectare a obligațiilor de către comodatar, comodantul poate cere rezilierea contractului.</w:t>
      </w:r>
    </w:p>
    <w:p w14:paraId="528DB61A" w14:textId="69917572" w:rsidR="003D4FD2" w:rsidRPr="00931E93" w:rsidRDefault="003D4FD2" w:rsidP="003D4FD2">
      <w:pPr>
        <w:pStyle w:val="NoSpacing"/>
        <w:jc w:val="both"/>
        <w:rPr>
          <w:rFonts w:eastAsia="Calibri"/>
          <w:sz w:val="28"/>
          <w:szCs w:val="28"/>
          <w:lang w:val="ro-RO"/>
        </w:rPr>
      </w:pPr>
      <w:r>
        <w:rPr>
          <w:rFonts w:eastAsia="Calibri"/>
          <w:sz w:val="28"/>
          <w:szCs w:val="28"/>
          <w:lang w:val="ro-RO"/>
        </w:rPr>
        <w:t xml:space="preserve">     7.3 Contractul poate înceta şi înainte de termenul stabilit la art. 3.1 când situaţii temeinic justificate o impun.</w:t>
      </w:r>
    </w:p>
    <w:p w14:paraId="21C157AE" w14:textId="77777777" w:rsidR="00BA0FF2" w:rsidRPr="00931E93" w:rsidRDefault="00BA0FF2" w:rsidP="00BA0FF2">
      <w:pPr>
        <w:pStyle w:val="NoSpacing"/>
        <w:jc w:val="both"/>
        <w:rPr>
          <w:rFonts w:eastAsia="Calibri"/>
          <w:sz w:val="28"/>
          <w:szCs w:val="28"/>
          <w:lang w:val="ro-RO"/>
        </w:rPr>
      </w:pPr>
      <w:r w:rsidRPr="00931E93">
        <w:rPr>
          <w:rFonts w:eastAsia="Calibri"/>
          <w:sz w:val="28"/>
          <w:szCs w:val="28"/>
          <w:lang w:val="ro-RO"/>
        </w:rPr>
        <w:t xml:space="preserve">   </w:t>
      </w:r>
    </w:p>
    <w:p w14:paraId="114D83A2" w14:textId="77777777" w:rsidR="00BA0FF2" w:rsidRPr="00931E93" w:rsidRDefault="00BA0FF2" w:rsidP="00BA0FF2">
      <w:pPr>
        <w:pStyle w:val="NoSpacing"/>
        <w:rPr>
          <w:rFonts w:eastAsia="Calibri"/>
          <w:b/>
          <w:bCs/>
          <w:sz w:val="28"/>
          <w:szCs w:val="28"/>
          <w:lang w:val="ro-RO"/>
        </w:rPr>
      </w:pPr>
      <w:r w:rsidRPr="00931E93">
        <w:rPr>
          <w:rFonts w:eastAsia="Calibri"/>
          <w:sz w:val="28"/>
          <w:szCs w:val="28"/>
          <w:lang w:val="ro-RO"/>
        </w:rPr>
        <w:t xml:space="preserve">    </w:t>
      </w:r>
      <w:r w:rsidRPr="00931E93">
        <w:rPr>
          <w:rFonts w:eastAsia="Calibri"/>
          <w:b/>
          <w:bCs/>
          <w:sz w:val="28"/>
          <w:szCs w:val="28"/>
          <w:lang w:val="ro-RO"/>
        </w:rPr>
        <w:t>VIII. SOLUȚIONAREA LITIGIILOR</w:t>
      </w:r>
    </w:p>
    <w:p w14:paraId="65BF9406" w14:textId="77777777" w:rsidR="00BA0FF2" w:rsidRPr="00931E93" w:rsidRDefault="00BA0FF2" w:rsidP="00BA0FF2">
      <w:pPr>
        <w:pStyle w:val="NoSpacing"/>
        <w:rPr>
          <w:rFonts w:eastAsia="Calibri"/>
          <w:sz w:val="28"/>
          <w:szCs w:val="28"/>
          <w:lang w:val="ro-RO"/>
        </w:rPr>
      </w:pPr>
      <w:r w:rsidRPr="00931E93">
        <w:rPr>
          <w:rFonts w:eastAsia="Calibri"/>
          <w:sz w:val="28"/>
          <w:szCs w:val="28"/>
          <w:lang w:val="ro-RO"/>
        </w:rPr>
        <w:t xml:space="preserve">     8.1. Părțile au convenit ca toate neînțelegerile privind validitatea prezentului contract sau rezultate din interpretarea, executarea și încetarea acestuia să fie rezolvate pe cale amiabilă între ele.</w:t>
      </w:r>
    </w:p>
    <w:p w14:paraId="019E9089" w14:textId="77777777" w:rsidR="00BA0FF2" w:rsidRPr="00931E93" w:rsidRDefault="00BA0FF2" w:rsidP="00BA0FF2">
      <w:pPr>
        <w:pStyle w:val="NoSpacing"/>
        <w:rPr>
          <w:rFonts w:eastAsia="Calibri"/>
          <w:sz w:val="28"/>
          <w:szCs w:val="28"/>
          <w:lang w:val="ro-RO"/>
        </w:rPr>
      </w:pPr>
      <w:r w:rsidRPr="00931E93">
        <w:rPr>
          <w:rFonts w:eastAsia="Calibri"/>
          <w:sz w:val="28"/>
          <w:szCs w:val="28"/>
          <w:lang w:val="ro-RO"/>
        </w:rPr>
        <w:t xml:space="preserve">    8.2. În cazul în care rezolvarea eventualelor litigii nu este posibilă pe cale amiabilă, părțile se vor adresa instanțelor judecătorești.</w:t>
      </w:r>
    </w:p>
    <w:p w14:paraId="3B1B8FE4" w14:textId="77777777" w:rsidR="00BA0FF2" w:rsidRPr="00931E93" w:rsidRDefault="00BA0FF2" w:rsidP="00BA0FF2">
      <w:pPr>
        <w:pStyle w:val="NoSpacing"/>
        <w:rPr>
          <w:rFonts w:eastAsia="Calibri"/>
          <w:sz w:val="28"/>
          <w:szCs w:val="28"/>
          <w:lang w:val="ro-RO"/>
        </w:rPr>
      </w:pPr>
    </w:p>
    <w:p w14:paraId="2B6BF98B" w14:textId="77777777" w:rsidR="00BA0FF2" w:rsidRPr="00931E93" w:rsidRDefault="00BA0FF2" w:rsidP="00BA0FF2">
      <w:pPr>
        <w:pStyle w:val="NoSpacing"/>
        <w:rPr>
          <w:rFonts w:eastAsia="Calibri"/>
          <w:b/>
          <w:bCs/>
          <w:sz w:val="28"/>
          <w:szCs w:val="28"/>
          <w:lang w:val="ro-RO"/>
        </w:rPr>
      </w:pPr>
      <w:r w:rsidRPr="00931E93">
        <w:rPr>
          <w:rFonts w:eastAsia="Calibri"/>
          <w:sz w:val="28"/>
          <w:szCs w:val="28"/>
          <w:lang w:val="ro-RO"/>
        </w:rPr>
        <w:t xml:space="preserve">    </w:t>
      </w:r>
      <w:r w:rsidRPr="00931E93">
        <w:rPr>
          <w:rFonts w:eastAsia="Calibri"/>
          <w:b/>
          <w:bCs/>
          <w:sz w:val="28"/>
          <w:szCs w:val="28"/>
          <w:lang w:val="ro-RO"/>
        </w:rPr>
        <w:t>IX. CLAUZE FINALE</w:t>
      </w:r>
    </w:p>
    <w:p w14:paraId="68511506" w14:textId="77777777" w:rsidR="00BA0FF2" w:rsidRPr="00931E93" w:rsidRDefault="00BA0FF2" w:rsidP="00BA0FF2">
      <w:pPr>
        <w:pStyle w:val="NoSpacing"/>
        <w:rPr>
          <w:rFonts w:eastAsia="Calibri"/>
          <w:sz w:val="28"/>
          <w:szCs w:val="28"/>
          <w:lang w:val="ro-RO"/>
        </w:rPr>
      </w:pPr>
      <w:r w:rsidRPr="00931E93">
        <w:rPr>
          <w:rFonts w:eastAsia="Calibri"/>
          <w:sz w:val="28"/>
          <w:szCs w:val="28"/>
          <w:lang w:val="ro-RO"/>
        </w:rPr>
        <w:t xml:space="preserve">     9.1. Modificarea prezentului contract se face numai prin act adițional încheiat între părțile contractante.</w:t>
      </w:r>
    </w:p>
    <w:p w14:paraId="09A0649E" w14:textId="77777777" w:rsidR="00BA0FF2" w:rsidRPr="00931E93" w:rsidRDefault="00BA0FF2" w:rsidP="00BA0FF2">
      <w:pPr>
        <w:pStyle w:val="NoSpacing"/>
        <w:rPr>
          <w:rFonts w:eastAsia="Calibri"/>
          <w:sz w:val="28"/>
          <w:szCs w:val="28"/>
          <w:lang w:val="ro-RO"/>
        </w:rPr>
      </w:pPr>
      <w:r w:rsidRPr="00931E93">
        <w:rPr>
          <w:rFonts w:eastAsia="Calibri"/>
          <w:sz w:val="28"/>
          <w:szCs w:val="28"/>
          <w:lang w:val="ro-RO"/>
        </w:rPr>
        <w:t xml:space="preserve">     9.2. Prezentul contract, reprezintă voința părților și înlătură orice altă înțelegere verbală dintre acestea, anterioară sau ulterioară încheierii lui.</w:t>
      </w:r>
    </w:p>
    <w:p w14:paraId="7550458C" w14:textId="77777777" w:rsidR="00BA0FF2" w:rsidRPr="00931E93" w:rsidRDefault="00BA0FF2" w:rsidP="00BA0FF2">
      <w:pPr>
        <w:pStyle w:val="NoSpacing"/>
        <w:jc w:val="both"/>
        <w:rPr>
          <w:rFonts w:eastAsia="Calibri"/>
          <w:sz w:val="28"/>
          <w:szCs w:val="28"/>
          <w:lang w:val="ro-RO"/>
        </w:rPr>
      </w:pPr>
      <w:r w:rsidRPr="00931E93">
        <w:rPr>
          <w:rFonts w:eastAsia="Calibri"/>
          <w:sz w:val="28"/>
          <w:szCs w:val="28"/>
          <w:lang w:val="ro-RO"/>
        </w:rPr>
        <w:t xml:space="preserve">   </w:t>
      </w:r>
      <w:r w:rsidRPr="00931E93">
        <w:rPr>
          <w:sz w:val="28"/>
          <w:szCs w:val="28"/>
          <w:lang w:val="it-IT"/>
        </w:rPr>
        <w:t>Părtile au înţeles să încheie azi ………………. prezentul contract în 3 (trei) exemplare, din care un exemplar pentru comodant şi 2 (două) exemplare pentru comodatar.</w:t>
      </w:r>
    </w:p>
    <w:p w14:paraId="5C94E87D" w14:textId="77777777" w:rsidR="00BA0FF2" w:rsidRPr="00931E93" w:rsidRDefault="00BA0FF2" w:rsidP="00BA0FF2">
      <w:pPr>
        <w:pStyle w:val="NoSpacing"/>
        <w:ind w:firstLine="708"/>
        <w:rPr>
          <w:rFonts w:eastAsia="Calibri"/>
          <w:sz w:val="28"/>
          <w:szCs w:val="28"/>
          <w:lang w:val="ro-RO"/>
        </w:rPr>
      </w:pPr>
      <w:r w:rsidRPr="00931E93">
        <w:rPr>
          <w:rFonts w:eastAsia="Calibri"/>
          <w:b/>
          <w:bCs/>
          <w:sz w:val="28"/>
          <w:szCs w:val="28"/>
          <w:lang w:val="ro-RO"/>
        </w:rPr>
        <w:t xml:space="preserve">      COMODANT, </w:t>
      </w:r>
      <w:r w:rsidRPr="00931E93">
        <w:rPr>
          <w:rFonts w:eastAsia="Calibri"/>
          <w:b/>
          <w:bCs/>
          <w:sz w:val="28"/>
          <w:szCs w:val="28"/>
          <w:lang w:val="ro-RO"/>
        </w:rPr>
        <w:tab/>
      </w:r>
      <w:r w:rsidRPr="00931E93">
        <w:rPr>
          <w:rFonts w:eastAsia="Calibri"/>
          <w:b/>
          <w:bCs/>
          <w:sz w:val="28"/>
          <w:szCs w:val="28"/>
          <w:lang w:val="ro-RO"/>
        </w:rPr>
        <w:tab/>
      </w:r>
      <w:r w:rsidRPr="00931E93">
        <w:rPr>
          <w:rFonts w:eastAsia="Calibri"/>
          <w:b/>
          <w:bCs/>
          <w:sz w:val="28"/>
          <w:szCs w:val="28"/>
          <w:lang w:val="ro-RO"/>
        </w:rPr>
        <w:tab/>
      </w:r>
      <w:r w:rsidRPr="00931E93">
        <w:rPr>
          <w:rFonts w:eastAsia="Calibri"/>
          <w:b/>
          <w:bCs/>
          <w:sz w:val="28"/>
          <w:szCs w:val="28"/>
          <w:lang w:val="ro-RO"/>
        </w:rPr>
        <w:tab/>
      </w:r>
      <w:r w:rsidRPr="00931E93">
        <w:rPr>
          <w:rFonts w:eastAsia="Calibri"/>
          <w:b/>
          <w:bCs/>
          <w:sz w:val="28"/>
          <w:szCs w:val="28"/>
          <w:lang w:val="ro-RO"/>
        </w:rPr>
        <w:tab/>
        <w:t>COMODATAR</w:t>
      </w:r>
      <w:r w:rsidRPr="00931E93">
        <w:rPr>
          <w:rFonts w:eastAsia="Calibri"/>
          <w:sz w:val="28"/>
          <w:szCs w:val="28"/>
          <w:lang w:val="ro-RO"/>
        </w:rPr>
        <w:t>,</w:t>
      </w:r>
    </w:p>
    <w:p w14:paraId="62CD9925" w14:textId="77777777" w:rsidR="00BA0FF2" w:rsidRPr="00931E93" w:rsidRDefault="00BA0FF2" w:rsidP="00BA0FF2">
      <w:pPr>
        <w:jc w:val="center"/>
        <w:rPr>
          <w:sz w:val="28"/>
          <w:szCs w:val="28"/>
          <w:lang w:val="ro-RO"/>
        </w:rPr>
      </w:pPr>
      <w:r w:rsidRPr="00931E93">
        <w:rPr>
          <w:sz w:val="28"/>
          <w:szCs w:val="28"/>
          <w:lang w:val="ro-RO"/>
        </w:rPr>
        <w:t xml:space="preserve">Întocmit </w:t>
      </w:r>
    </w:p>
    <w:p w14:paraId="04791A21" w14:textId="77777777" w:rsidR="00BA0FF2" w:rsidRPr="00931E93" w:rsidRDefault="00BA0FF2" w:rsidP="00BA0FF2">
      <w:pPr>
        <w:jc w:val="center"/>
        <w:rPr>
          <w:sz w:val="28"/>
          <w:szCs w:val="28"/>
          <w:lang w:val="ro-RO"/>
        </w:rPr>
      </w:pPr>
      <w:r w:rsidRPr="00931E93">
        <w:rPr>
          <w:sz w:val="28"/>
          <w:szCs w:val="28"/>
          <w:lang w:val="ro-RO"/>
        </w:rPr>
        <w:t xml:space="preserve">Șef serviciu </w:t>
      </w:r>
    </w:p>
    <w:p w14:paraId="5B942FCA" w14:textId="2EA1E13C" w:rsidR="00591B67" w:rsidRDefault="00C03C4E" w:rsidP="00C03C4E">
      <w:pPr>
        <w:jc w:val="center"/>
        <w:rPr>
          <w:sz w:val="28"/>
          <w:szCs w:val="28"/>
          <w:lang w:val="it-IT"/>
        </w:rPr>
      </w:pPr>
      <w:r>
        <w:rPr>
          <w:sz w:val="28"/>
          <w:szCs w:val="28"/>
          <w:lang w:val="ro-RO"/>
        </w:rPr>
        <w:t xml:space="preserve">     </w:t>
      </w:r>
      <w:r w:rsidR="00BA0FF2" w:rsidRPr="00931E93">
        <w:rPr>
          <w:sz w:val="28"/>
          <w:szCs w:val="28"/>
          <w:lang w:val="ro-RO"/>
        </w:rPr>
        <w:t>Faur Mihaela</w:t>
      </w:r>
      <w:r w:rsidR="00591B67" w:rsidRPr="00931E93">
        <w:rPr>
          <w:sz w:val="28"/>
          <w:szCs w:val="28"/>
          <w:lang w:val="it-IT"/>
        </w:rPr>
        <w:t xml:space="preserve"> </w:t>
      </w:r>
      <w:r w:rsidR="00591B67" w:rsidRPr="00931E93">
        <w:rPr>
          <w:sz w:val="28"/>
          <w:szCs w:val="28"/>
          <w:lang w:val="it-IT"/>
        </w:rPr>
        <w:tab/>
      </w:r>
    </w:p>
    <w:p w14:paraId="134A97B6" w14:textId="065191FB" w:rsidR="00507FCC" w:rsidRPr="00507FCC" w:rsidRDefault="00507FCC" w:rsidP="00C03C4E">
      <w:pPr>
        <w:jc w:val="center"/>
        <w:rPr>
          <w:b/>
          <w:bCs/>
          <w:sz w:val="28"/>
          <w:szCs w:val="28"/>
          <w:lang w:val="ro-RO"/>
        </w:rPr>
      </w:pPr>
      <w:r w:rsidRPr="00507FCC">
        <w:rPr>
          <w:b/>
          <w:bCs/>
          <w:sz w:val="28"/>
          <w:szCs w:val="28"/>
          <w:lang w:val="it-IT"/>
        </w:rPr>
        <w:t xml:space="preserve">Președinte de ședință, </w:t>
      </w:r>
      <w:r w:rsidRPr="00507FCC">
        <w:rPr>
          <w:b/>
          <w:bCs/>
          <w:sz w:val="28"/>
          <w:szCs w:val="28"/>
          <w:lang w:val="it-IT"/>
        </w:rPr>
        <w:tab/>
      </w:r>
      <w:r w:rsidRPr="00507FCC">
        <w:rPr>
          <w:b/>
          <w:bCs/>
          <w:sz w:val="28"/>
          <w:szCs w:val="28"/>
          <w:lang w:val="it-IT"/>
        </w:rPr>
        <w:tab/>
      </w:r>
      <w:r w:rsidRPr="00507FCC">
        <w:rPr>
          <w:b/>
          <w:bCs/>
          <w:sz w:val="28"/>
          <w:szCs w:val="28"/>
          <w:lang w:val="it-IT"/>
        </w:rPr>
        <w:tab/>
      </w:r>
      <w:r w:rsidRPr="00507FCC">
        <w:rPr>
          <w:b/>
          <w:bCs/>
          <w:sz w:val="28"/>
          <w:szCs w:val="28"/>
          <w:lang w:val="it-IT"/>
        </w:rPr>
        <w:tab/>
      </w:r>
      <w:r w:rsidRPr="00507FCC">
        <w:rPr>
          <w:b/>
          <w:bCs/>
          <w:sz w:val="28"/>
          <w:szCs w:val="28"/>
          <w:lang w:val="it-IT"/>
        </w:rPr>
        <w:tab/>
        <w:t>Secretar general,</w:t>
      </w:r>
    </w:p>
    <w:sectPr w:rsidR="00507FCC" w:rsidRPr="00507FCC" w:rsidSect="00BA0F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626C"/>
    <w:rsid w:val="00056D4F"/>
    <w:rsid w:val="0008776B"/>
    <w:rsid w:val="001A5A34"/>
    <w:rsid w:val="00284D0B"/>
    <w:rsid w:val="003D4FD2"/>
    <w:rsid w:val="004755EC"/>
    <w:rsid w:val="00481D3A"/>
    <w:rsid w:val="00505101"/>
    <w:rsid w:val="00507FCC"/>
    <w:rsid w:val="00535055"/>
    <w:rsid w:val="00591B67"/>
    <w:rsid w:val="005A65D8"/>
    <w:rsid w:val="006500EF"/>
    <w:rsid w:val="00650980"/>
    <w:rsid w:val="00713274"/>
    <w:rsid w:val="00825128"/>
    <w:rsid w:val="008B334E"/>
    <w:rsid w:val="00931E93"/>
    <w:rsid w:val="00957E79"/>
    <w:rsid w:val="00BA0FF2"/>
    <w:rsid w:val="00C03C4E"/>
    <w:rsid w:val="00C0626C"/>
    <w:rsid w:val="00CC56A0"/>
    <w:rsid w:val="00CE38C6"/>
    <w:rsid w:val="00E7750B"/>
    <w:rsid w:val="00FE7F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80977"/>
  <w15:docId w15:val="{CB0058DE-2A12-4F97-827A-124A7377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B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91B67"/>
    <w:pPr>
      <w:spacing w:before="100" w:beforeAutospacing="1" w:after="100" w:afterAutospacing="1"/>
    </w:pPr>
  </w:style>
  <w:style w:type="character" w:styleId="Strong">
    <w:name w:val="Strong"/>
    <w:qFormat/>
    <w:rsid w:val="00591B67"/>
    <w:rPr>
      <w:b/>
      <w:bCs/>
    </w:rPr>
  </w:style>
  <w:style w:type="paragraph" w:customStyle="1" w:styleId="DefaultTextChar">
    <w:name w:val="Default Text Char"/>
    <w:basedOn w:val="Normal"/>
    <w:rsid w:val="00591B67"/>
    <w:rPr>
      <w:noProof/>
      <w:szCs w:val="20"/>
    </w:rPr>
  </w:style>
  <w:style w:type="paragraph" w:styleId="ListParagraph">
    <w:name w:val="List Paragraph"/>
    <w:basedOn w:val="Normal"/>
    <w:uiPriority w:val="34"/>
    <w:qFormat/>
    <w:rsid w:val="005A65D8"/>
    <w:pPr>
      <w:ind w:left="720"/>
      <w:contextualSpacing/>
    </w:pPr>
    <w:rPr>
      <w:lang w:val="ro-RO" w:eastAsia="ro-RO"/>
    </w:rPr>
  </w:style>
  <w:style w:type="paragraph" w:styleId="NoSpacing">
    <w:name w:val="No Spacing"/>
    <w:uiPriority w:val="1"/>
    <w:qFormat/>
    <w:rsid w:val="006500EF"/>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Munich</dc:creator>
  <cp:keywords/>
  <dc:description/>
  <cp:lastModifiedBy>Mirela Tatar-Sinca</cp:lastModifiedBy>
  <cp:revision>20</cp:revision>
  <cp:lastPrinted>2022-03-30T05:42:00Z</cp:lastPrinted>
  <dcterms:created xsi:type="dcterms:W3CDTF">2022-03-24T09:26:00Z</dcterms:created>
  <dcterms:modified xsi:type="dcterms:W3CDTF">2022-04-04T07:09:00Z</dcterms:modified>
</cp:coreProperties>
</file>