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A7A28" w14:textId="62AD2797" w:rsidR="000B34E3" w:rsidRPr="006A33D9" w:rsidRDefault="000B34E3" w:rsidP="000B34E3">
      <w:pPr>
        <w:tabs>
          <w:tab w:val="left" w:pos="980"/>
        </w:tabs>
        <w:rPr>
          <w:b/>
          <w:bCs/>
          <w:sz w:val="28"/>
          <w:szCs w:val="28"/>
          <w:lang w:val="ro-RO"/>
        </w:rPr>
      </w:pPr>
      <w:r w:rsidRPr="006A33D9">
        <w:rPr>
          <w:sz w:val="28"/>
          <w:szCs w:val="28"/>
          <w:lang w:val="ro-RO"/>
        </w:rPr>
        <w:t>Anexa</w:t>
      </w:r>
      <w:r w:rsidR="004847F4" w:rsidRPr="006A33D9">
        <w:rPr>
          <w:sz w:val="28"/>
          <w:szCs w:val="28"/>
          <w:lang w:val="ro-RO"/>
        </w:rPr>
        <w:t xml:space="preserve"> nr.</w:t>
      </w:r>
      <w:r w:rsidRPr="006A33D9">
        <w:rPr>
          <w:sz w:val="28"/>
          <w:szCs w:val="28"/>
          <w:lang w:val="ro-RO"/>
        </w:rPr>
        <w:t xml:space="preserve"> 1 </w:t>
      </w:r>
      <w:r w:rsidR="001C6D24">
        <w:rPr>
          <w:sz w:val="28"/>
          <w:szCs w:val="28"/>
          <w:lang w:val="ro-RO"/>
        </w:rPr>
        <w:t>la H.C.L. nr. 10/27.01.2022</w:t>
      </w:r>
    </w:p>
    <w:p w14:paraId="04D50A61" w14:textId="77777777" w:rsidR="00792C90" w:rsidRDefault="00792C90" w:rsidP="005B5C3E">
      <w:pPr>
        <w:spacing w:after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p w14:paraId="0690117B" w14:textId="2797C7B4" w:rsidR="005B5C3E" w:rsidRPr="006A33D9" w:rsidRDefault="005B5C3E" w:rsidP="005B5C3E">
      <w:pPr>
        <w:spacing w:after="0"/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Indicatorii </w:t>
      </w:r>
      <w:proofErr w:type="spellStart"/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tehnico</w:t>
      </w:r>
      <w:proofErr w:type="spellEnd"/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-economici la obiectivul de </w:t>
      </w:r>
      <w:r w:rsidR="00792C90"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investiții</w:t>
      </w:r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:</w:t>
      </w:r>
    </w:p>
    <w:p w14:paraId="5A6B1BBC" w14:textId="6A9F707D" w:rsidR="00D94487" w:rsidRDefault="00D94487" w:rsidP="00D94487">
      <w:pPr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  <w:bookmarkStart w:id="0" w:name="_Toc515024562"/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“Implementarea măsurilor de </w:t>
      </w:r>
      <w:proofErr w:type="spellStart"/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eficienţă</w:t>
      </w:r>
      <w:proofErr w:type="spellEnd"/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 energetică la </w:t>
      </w:r>
      <w:r w:rsidR="00792C90"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Școala</w:t>
      </w:r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 </w:t>
      </w:r>
      <w:r w:rsidR="00792C90"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>gimnazială</w:t>
      </w:r>
      <w:r w:rsidRPr="006A33D9"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  <w:t xml:space="preserve"> Octavian Goga”</w:t>
      </w:r>
    </w:p>
    <w:p w14:paraId="01AB50B8" w14:textId="77777777" w:rsidR="00792C90" w:rsidRPr="006A33D9" w:rsidRDefault="00792C90" w:rsidP="00D94487">
      <w:pPr>
        <w:jc w:val="center"/>
        <w:rPr>
          <w:rFonts w:asciiTheme="majorHAnsi" w:eastAsiaTheme="majorEastAsia" w:hAnsiTheme="majorHAnsi" w:cstheme="majorBidi"/>
          <w:b/>
          <w:bCs/>
          <w:color w:val="000000" w:themeColor="text1"/>
          <w:szCs w:val="24"/>
          <w:lang w:val="ro-RO" w:eastAsia="ro-RO"/>
        </w:rPr>
      </w:pPr>
    </w:p>
    <w:bookmarkEnd w:id="0"/>
    <w:p w14:paraId="6BA81D41" w14:textId="4B477A80" w:rsidR="00D94487" w:rsidRPr="006A33D9" w:rsidRDefault="00D94487" w:rsidP="00792C90">
      <w:pPr>
        <w:pStyle w:val="Heading3"/>
        <w:jc w:val="both"/>
        <w:rPr>
          <w:color w:val="000000" w:themeColor="text1"/>
          <w:lang w:val="ro-RO" w:eastAsia="ro-RO"/>
        </w:rPr>
      </w:pPr>
      <w:r w:rsidRPr="006A33D9">
        <w:rPr>
          <w:color w:val="000000" w:themeColor="text1"/>
          <w:lang w:val="ro-RO" w:eastAsia="ro-RO"/>
        </w:rPr>
        <w:t xml:space="preserve">A. indicatori maximali, respectiv valoarea totală a obiectului de </w:t>
      </w:r>
      <w:r w:rsidR="00792C90" w:rsidRPr="006A33D9">
        <w:rPr>
          <w:color w:val="000000" w:themeColor="text1"/>
          <w:lang w:val="ro-RO" w:eastAsia="ro-RO"/>
        </w:rPr>
        <w:t>investiții</w:t>
      </w:r>
      <w:r w:rsidRPr="006A33D9">
        <w:rPr>
          <w:color w:val="000000" w:themeColor="text1"/>
          <w:lang w:val="ro-RO" w:eastAsia="ro-RO"/>
        </w:rPr>
        <w:t xml:space="preserve">, exprimată în lei, cu TVA şi, respectiv, fără TVA, din care </w:t>
      </w:r>
      <w:r w:rsidR="00792C90" w:rsidRPr="006A33D9">
        <w:rPr>
          <w:color w:val="000000" w:themeColor="text1"/>
          <w:lang w:val="ro-RO" w:eastAsia="ro-RO"/>
        </w:rPr>
        <w:t>construcții</w:t>
      </w:r>
      <w:r w:rsidRPr="006A33D9">
        <w:rPr>
          <w:color w:val="000000" w:themeColor="text1"/>
          <w:lang w:val="ro-RO" w:eastAsia="ro-RO"/>
        </w:rPr>
        <w:t xml:space="preserve"> - montaj (C+M), în conformitate cu devizul general:</w:t>
      </w:r>
    </w:p>
    <w:p w14:paraId="2B77446B" w14:textId="77777777" w:rsidR="00D94487" w:rsidRPr="006A33D9" w:rsidRDefault="00D94487" w:rsidP="00080022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szCs w:val="24"/>
          <w:lang w:val="ro-RO"/>
        </w:rPr>
      </w:pPr>
      <w:bookmarkStart w:id="1" w:name="_Toc515024563"/>
      <w:r w:rsidRPr="006A33D9">
        <w:rPr>
          <w:rFonts w:ascii="Cambria" w:hAnsi="Cambria"/>
          <w:b/>
          <w:szCs w:val="24"/>
          <w:lang w:val="ro-RO"/>
        </w:rPr>
        <w:t>VALOAREA TOTALĂ A LUCRĂRILOR DE INTERVENȚIE</w:t>
      </w:r>
      <w:r w:rsidRPr="006A33D9">
        <w:rPr>
          <w:rFonts w:ascii="Cambria" w:hAnsi="Cambria"/>
          <w:szCs w:val="24"/>
          <w:lang w:val="ro-RO"/>
        </w:rPr>
        <w:t>:</w:t>
      </w:r>
    </w:p>
    <w:p w14:paraId="198895D0" w14:textId="77777777" w:rsidR="00D94487" w:rsidRPr="006A33D9" w:rsidRDefault="00D94487" w:rsidP="00792C90">
      <w:pPr>
        <w:pStyle w:val="paragrafnivel2"/>
        <w:rPr>
          <w:szCs w:val="24"/>
        </w:rPr>
      </w:pPr>
      <w:r w:rsidRPr="006A33D9">
        <w:rPr>
          <w:szCs w:val="24"/>
        </w:rPr>
        <w:t xml:space="preserve">inclusiv T.V.A. – total:   </w:t>
      </w:r>
      <w:r w:rsidRPr="006A33D9">
        <w:rPr>
          <w:b/>
          <w:szCs w:val="24"/>
        </w:rPr>
        <w:t xml:space="preserve">12.737.338,59 </w:t>
      </w:r>
      <w:r w:rsidRPr="006A33D9">
        <w:rPr>
          <w:b/>
          <w:color w:val="000000" w:themeColor="text1"/>
          <w:szCs w:val="24"/>
        </w:rPr>
        <w:t>lei;</w:t>
      </w:r>
    </w:p>
    <w:p w14:paraId="27E81758" w14:textId="77777777" w:rsidR="00D94487" w:rsidRPr="006A33D9" w:rsidRDefault="00D94487" w:rsidP="00792C90">
      <w:pPr>
        <w:pStyle w:val="paragrafnivel2"/>
        <w:rPr>
          <w:szCs w:val="24"/>
        </w:rPr>
      </w:pPr>
      <w:r w:rsidRPr="006A33D9">
        <w:rPr>
          <w:szCs w:val="24"/>
        </w:rPr>
        <w:t xml:space="preserve">exclusiv T.V.A. – total:  </w:t>
      </w:r>
      <w:r w:rsidRPr="006A33D9">
        <w:rPr>
          <w:b/>
          <w:szCs w:val="24"/>
        </w:rPr>
        <w:t xml:space="preserve">10.718.582,51 </w:t>
      </w:r>
      <w:r w:rsidRPr="006A33D9">
        <w:rPr>
          <w:b/>
          <w:color w:val="000000" w:themeColor="text1"/>
          <w:szCs w:val="24"/>
        </w:rPr>
        <w:t>lei;</w:t>
      </w:r>
    </w:p>
    <w:p w14:paraId="0DD44916" w14:textId="77777777" w:rsidR="00D94487" w:rsidRPr="006A33D9" w:rsidRDefault="00D94487" w:rsidP="00080022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szCs w:val="24"/>
          <w:lang w:val="ro-RO"/>
        </w:rPr>
      </w:pPr>
      <w:r w:rsidRPr="006A33D9">
        <w:rPr>
          <w:rFonts w:ascii="Cambria" w:hAnsi="Cambria"/>
          <w:b/>
          <w:szCs w:val="24"/>
          <w:lang w:val="ro-RO"/>
        </w:rPr>
        <w:t>CONSTRUCȚII-MONTAJ</w:t>
      </w:r>
      <w:r w:rsidRPr="006A33D9">
        <w:rPr>
          <w:rFonts w:ascii="Cambria" w:hAnsi="Cambria"/>
          <w:szCs w:val="24"/>
          <w:lang w:val="ro-RO"/>
        </w:rPr>
        <w:t xml:space="preserve"> (C + M):</w:t>
      </w:r>
    </w:p>
    <w:p w14:paraId="24049AB9" w14:textId="77777777" w:rsidR="00D94487" w:rsidRPr="006A33D9" w:rsidRDefault="00D94487" w:rsidP="00792C90">
      <w:pPr>
        <w:pStyle w:val="paragrafnivel2"/>
        <w:rPr>
          <w:szCs w:val="24"/>
        </w:rPr>
      </w:pPr>
      <w:r w:rsidRPr="006A33D9">
        <w:rPr>
          <w:szCs w:val="24"/>
        </w:rPr>
        <w:t xml:space="preserve">inclusiv T.V.A. : </w:t>
      </w:r>
      <w:r w:rsidRPr="006A33D9">
        <w:rPr>
          <w:b/>
          <w:szCs w:val="24"/>
        </w:rPr>
        <w:t xml:space="preserve">10.120.464,48 </w:t>
      </w:r>
      <w:r w:rsidRPr="006A33D9">
        <w:rPr>
          <w:b/>
          <w:color w:val="000000" w:themeColor="text1"/>
          <w:szCs w:val="24"/>
        </w:rPr>
        <w:t>lei</w:t>
      </w:r>
      <w:r w:rsidRPr="006A33D9">
        <w:rPr>
          <w:color w:val="000000" w:themeColor="text1"/>
          <w:szCs w:val="24"/>
        </w:rPr>
        <w:t>;</w:t>
      </w:r>
    </w:p>
    <w:p w14:paraId="5FB07ADB" w14:textId="53B5BDA1" w:rsidR="00D94487" w:rsidRPr="00080022" w:rsidRDefault="00D94487" w:rsidP="00792C90">
      <w:pPr>
        <w:pStyle w:val="paragrafnivel2"/>
        <w:rPr>
          <w:szCs w:val="24"/>
        </w:rPr>
      </w:pPr>
      <w:r w:rsidRPr="006A33D9">
        <w:rPr>
          <w:szCs w:val="24"/>
        </w:rPr>
        <w:t xml:space="preserve">exclusiv T.V.A. : </w:t>
      </w:r>
      <w:r w:rsidRPr="006A33D9">
        <w:rPr>
          <w:b/>
          <w:szCs w:val="24"/>
        </w:rPr>
        <w:t>8.504.592,00</w:t>
      </w:r>
      <w:r w:rsidRPr="006A33D9">
        <w:rPr>
          <w:rStyle w:val="CommentReference"/>
          <w:sz w:val="24"/>
          <w:szCs w:val="24"/>
        </w:rPr>
        <w:t xml:space="preserve"> </w:t>
      </w:r>
      <w:r w:rsidRPr="006A33D9">
        <w:rPr>
          <w:b/>
          <w:color w:val="000000" w:themeColor="text1"/>
          <w:szCs w:val="24"/>
        </w:rPr>
        <w:t>lei.</w:t>
      </w:r>
    </w:p>
    <w:p w14:paraId="7E38BA67" w14:textId="77777777" w:rsidR="00080022" w:rsidRPr="006A33D9" w:rsidRDefault="00080022" w:rsidP="00792C90">
      <w:pPr>
        <w:pStyle w:val="paragrafnivel2"/>
        <w:rPr>
          <w:szCs w:val="24"/>
        </w:rPr>
      </w:pPr>
    </w:p>
    <w:p w14:paraId="1066009F" w14:textId="63149CC9" w:rsidR="00D94487" w:rsidRPr="006A33D9" w:rsidRDefault="00D94487" w:rsidP="00792C90">
      <w:pPr>
        <w:pStyle w:val="Heading3"/>
        <w:jc w:val="both"/>
        <w:rPr>
          <w:color w:val="000000" w:themeColor="text1"/>
          <w:lang w:val="ro-RO" w:eastAsia="ro-RO"/>
        </w:rPr>
      </w:pPr>
      <w:r w:rsidRPr="006A33D9">
        <w:rPr>
          <w:color w:val="000000" w:themeColor="text1"/>
          <w:lang w:val="ro-RO" w:eastAsia="ro-RO"/>
        </w:rPr>
        <w:t xml:space="preserve">B. indicatori minimali, respectiv indicatori de </w:t>
      </w:r>
      <w:r w:rsidR="00792C90" w:rsidRPr="006A33D9">
        <w:rPr>
          <w:color w:val="000000" w:themeColor="text1"/>
          <w:lang w:val="ro-RO" w:eastAsia="ro-RO"/>
        </w:rPr>
        <w:t>performanță</w:t>
      </w:r>
      <w:r w:rsidRPr="006A33D9">
        <w:rPr>
          <w:color w:val="000000" w:themeColor="text1"/>
          <w:lang w:val="ro-RO" w:eastAsia="ro-RO"/>
        </w:rPr>
        <w:t xml:space="preserve"> - elemente fizice/</w:t>
      </w:r>
      <w:r w:rsidR="00792C90" w:rsidRPr="006A33D9">
        <w:rPr>
          <w:color w:val="000000" w:themeColor="text1"/>
          <w:lang w:val="ro-RO" w:eastAsia="ro-RO"/>
        </w:rPr>
        <w:t>capacități</w:t>
      </w:r>
      <w:r w:rsidRPr="006A33D9">
        <w:rPr>
          <w:color w:val="000000" w:themeColor="text1"/>
          <w:lang w:val="ro-RO" w:eastAsia="ro-RO"/>
        </w:rPr>
        <w:t xml:space="preserve"> fizice care să indice atingerea </w:t>
      </w:r>
      <w:r w:rsidR="00792C90" w:rsidRPr="006A33D9">
        <w:rPr>
          <w:color w:val="000000" w:themeColor="text1"/>
          <w:lang w:val="ro-RO" w:eastAsia="ro-RO"/>
        </w:rPr>
        <w:t>țintei</w:t>
      </w:r>
      <w:r w:rsidRPr="006A33D9">
        <w:rPr>
          <w:color w:val="000000" w:themeColor="text1"/>
          <w:lang w:val="ro-RO" w:eastAsia="ro-RO"/>
        </w:rPr>
        <w:t xml:space="preserve"> obiectivului de </w:t>
      </w:r>
      <w:r w:rsidR="00792C90" w:rsidRPr="006A33D9">
        <w:rPr>
          <w:color w:val="000000" w:themeColor="text1"/>
          <w:lang w:val="ro-RO" w:eastAsia="ro-RO"/>
        </w:rPr>
        <w:t>investiții</w:t>
      </w:r>
      <w:r w:rsidRPr="006A33D9">
        <w:rPr>
          <w:color w:val="000000" w:themeColor="text1"/>
          <w:lang w:val="ro-RO" w:eastAsia="ro-RO"/>
        </w:rPr>
        <w:t xml:space="preserve"> - şi, după caz, calitativi, în conformitate cu standardele, normativele şi reglementările tehnice în vigoare</w:t>
      </w:r>
      <w:bookmarkEnd w:id="1"/>
      <w:r w:rsidRPr="006A33D9">
        <w:rPr>
          <w:color w:val="000000" w:themeColor="text1"/>
          <w:lang w:val="ro-RO" w:eastAsia="ro-RO"/>
        </w:rPr>
        <w:t>:</w:t>
      </w:r>
    </w:p>
    <w:p w14:paraId="34329E2B" w14:textId="77777777" w:rsidR="00D94487" w:rsidRPr="006A33D9" w:rsidRDefault="00D94487" w:rsidP="00080022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6A33D9">
        <w:rPr>
          <w:rFonts w:ascii="Cambria" w:hAnsi="Cambria"/>
          <w:color w:val="000000" w:themeColor="text1"/>
          <w:szCs w:val="24"/>
          <w:lang w:val="ro-RO"/>
        </w:rPr>
        <w:t>Consumul total anual specific de energie finala de:</w:t>
      </w:r>
      <w:r w:rsidRPr="006A33D9">
        <w:rPr>
          <w:rFonts w:ascii="Cambria" w:hAnsi="Cambria"/>
          <w:b/>
          <w:color w:val="000000" w:themeColor="text1"/>
          <w:szCs w:val="24"/>
          <w:lang w:val="ro-RO"/>
        </w:rPr>
        <w:t xml:space="preserve"> : 99,45 </w:t>
      </w:r>
      <w:r w:rsidRPr="006A33D9">
        <w:rPr>
          <w:rFonts w:ascii="Cambria" w:hAnsi="Cambria"/>
          <w:color w:val="000000" w:themeColor="text1"/>
          <w:szCs w:val="24"/>
          <w:lang w:val="ro-RO"/>
        </w:rPr>
        <w:t>kWh/m</w:t>
      </w:r>
      <w:r w:rsidRPr="006A33D9">
        <w:rPr>
          <w:rFonts w:ascii="Cambria" w:hAnsi="Cambria"/>
          <w:color w:val="000000" w:themeColor="text1"/>
          <w:szCs w:val="24"/>
          <w:vertAlign w:val="superscript"/>
          <w:lang w:val="ro-RO"/>
        </w:rPr>
        <w:t>2</w:t>
      </w:r>
      <w:r w:rsidRPr="006A33D9">
        <w:rPr>
          <w:rFonts w:ascii="Cambria" w:hAnsi="Cambria"/>
          <w:color w:val="000000" w:themeColor="text1"/>
          <w:szCs w:val="24"/>
          <w:lang w:val="ro-RO"/>
        </w:rPr>
        <w:t xml:space="preserve"> an.</w:t>
      </w:r>
    </w:p>
    <w:p w14:paraId="14EA9943" w14:textId="77777777" w:rsidR="00D94487" w:rsidRPr="006A33D9" w:rsidRDefault="00D94487" w:rsidP="00080022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6A33D9">
        <w:rPr>
          <w:rFonts w:ascii="Cambria" w:hAnsi="Cambria"/>
          <w:color w:val="000000" w:themeColor="text1"/>
          <w:szCs w:val="24"/>
          <w:lang w:val="ro-RO"/>
        </w:rPr>
        <w:t xml:space="preserve">Consumul total anual specific de energie finala pentru încălzire corespunzător clădirii izolate termic: </w:t>
      </w:r>
      <w:r w:rsidRPr="006A33D9">
        <w:rPr>
          <w:rFonts w:ascii="Cambria" w:hAnsi="Cambria"/>
          <w:b/>
          <w:color w:val="000000" w:themeColor="text1"/>
          <w:szCs w:val="24"/>
          <w:lang w:val="ro-RO"/>
        </w:rPr>
        <w:t xml:space="preserve">57,92 </w:t>
      </w:r>
      <w:r w:rsidRPr="006A33D9">
        <w:rPr>
          <w:rFonts w:ascii="Cambria" w:hAnsi="Cambria"/>
          <w:color w:val="000000" w:themeColor="text1"/>
          <w:szCs w:val="24"/>
          <w:lang w:val="ro-RO"/>
        </w:rPr>
        <w:t>kWh/m</w:t>
      </w:r>
      <w:r w:rsidRPr="006A33D9">
        <w:rPr>
          <w:rFonts w:ascii="Cambria" w:hAnsi="Cambria"/>
          <w:color w:val="000000" w:themeColor="text1"/>
          <w:szCs w:val="24"/>
          <w:vertAlign w:val="superscript"/>
          <w:lang w:val="ro-RO"/>
        </w:rPr>
        <w:t>2</w:t>
      </w:r>
      <w:r w:rsidRPr="006A33D9">
        <w:rPr>
          <w:rFonts w:ascii="Cambria" w:hAnsi="Cambria"/>
          <w:color w:val="000000" w:themeColor="text1"/>
          <w:szCs w:val="24"/>
          <w:lang w:val="ro-RO"/>
        </w:rPr>
        <w:t xml:space="preserve"> (</w:t>
      </w:r>
      <w:proofErr w:type="spellStart"/>
      <w:r w:rsidRPr="006A33D9">
        <w:rPr>
          <w:rFonts w:ascii="Cambria" w:hAnsi="Cambria"/>
          <w:color w:val="000000" w:themeColor="text1"/>
          <w:szCs w:val="24"/>
          <w:lang w:val="ro-RO"/>
        </w:rPr>
        <w:t>a.u</w:t>
      </w:r>
      <w:proofErr w:type="spellEnd"/>
      <w:r w:rsidRPr="006A33D9">
        <w:rPr>
          <w:rFonts w:ascii="Cambria" w:hAnsi="Cambria"/>
          <w:color w:val="000000" w:themeColor="text1"/>
          <w:szCs w:val="24"/>
          <w:lang w:val="ro-RO"/>
        </w:rPr>
        <w:t>.) şi an.</w:t>
      </w:r>
    </w:p>
    <w:p w14:paraId="07065751" w14:textId="615405BD" w:rsidR="00D94487" w:rsidRDefault="00D94487" w:rsidP="00080022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6A33D9">
        <w:rPr>
          <w:rFonts w:ascii="Cambria" w:hAnsi="Cambria"/>
          <w:color w:val="000000" w:themeColor="text1"/>
          <w:szCs w:val="24"/>
          <w:lang w:val="ro-RO"/>
        </w:rPr>
        <w:t>Reducerea anuală a emisiilor de gaze cu efect de seră echivalent CO</w:t>
      </w:r>
      <w:r w:rsidRPr="006A33D9">
        <w:rPr>
          <w:rFonts w:ascii="Cambria" w:hAnsi="Cambria"/>
          <w:color w:val="000000" w:themeColor="text1"/>
          <w:szCs w:val="24"/>
          <w:vertAlign w:val="subscript"/>
          <w:lang w:val="ro-RO"/>
        </w:rPr>
        <w:t xml:space="preserve">2 </w:t>
      </w:r>
      <w:r w:rsidRPr="006A33D9">
        <w:rPr>
          <w:rFonts w:ascii="Cambria" w:hAnsi="Cambria"/>
          <w:color w:val="000000" w:themeColor="text1"/>
          <w:szCs w:val="24"/>
          <w:lang w:val="ro-RO"/>
        </w:rPr>
        <w:t xml:space="preserve">: </w:t>
      </w:r>
      <w:r w:rsidRPr="006A33D9">
        <w:rPr>
          <w:rFonts w:ascii="Cambria" w:hAnsi="Cambria"/>
          <w:b/>
          <w:color w:val="000000" w:themeColor="text1"/>
          <w:szCs w:val="24"/>
          <w:lang w:val="ro-RO"/>
        </w:rPr>
        <w:t>142.426,14</w:t>
      </w:r>
      <w:r w:rsidRPr="006A33D9">
        <w:rPr>
          <w:rFonts w:ascii="Cambria" w:hAnsi="Cambria"/>
          <w:color w:val="000000" w:themeColor="text1"/>
          <w:szCs w:val="24"/>
          <w:lang w:val="ro-RO"/>
        </w:rPr>
        <w:t xml:space="preserve"> kg CO</w:t>
      </w:r>
      <w:r w:rsidRPr="006A33D9">
        <w:rPr>
          <w:rFonts w:ascii="Cambria" w:hAnsi="Cambria"/>
          <w:color w:val="000000" w:themeColor="text1"/>
          <w:szCs w:val="24"/>
          <w:vertAlign w:val="subscript"/>
          <w:lang w:val="ro-RO"/>
        </w:rPr>
        <w:t>2</w:t>
      </w:r>
      <w:r w:rsidRPr="006A33D9">
        <w:rPr>
          <w:rFonts w:ascii="Cambria" w:hAnsi="Cambria"/>
          <w:color w:val="000000" w:themeColor="text1"/>
          <w:szCs w:val="24"/>
          <w:lang w:val="ro-RO"/>
        </w:rPr>
        <w:t>/an.</w:t>
      </w:r>
    </w:p>
    <w:p w14:paraId="6F6D1B78" w14:textId="77777777" w:rsidR="00080022" w:rsidRPr="006A33D9" w:rsidRDefault="00080022" w:rsidP="00080022">
      <w:pPr>
        <w:pStyle w:val="ListParagraph"/>
        <w:spacing w:after="0" w:line="240" w:lineRule="auto"/>
        <w:ind w:left="786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</w:p>
    <w:p w14:paraId="195065D7" w14:textId="0FC6F35A" w:rsidR="00D94487" w:rsidRPr="006A33D9" w:rsidRDefault="00D94487" w:rsidP="00792C90">
      <w:pPr>
        <w:pStyle w:val="Heading3"/>
        <w:jc w:val="both"/>
        <w:rPr>
          <w:color w:val="000000" w:themeColor="text1"/>
          <w:lang w:val="ro-RO" w:eastAsia="ro-RO"/>
        </w:rPr>
      </w:pPr>
      <w:bookmarkStart w:id="2" w:name="_Toc515024564"/>
      <w:r w:rsidRPr="006A33D9">
        <w:rPr>
          <w:color w:val="000000" w:themeColor="text1"/>
          <w:lang w:val="ro-RO" w:eastAsia="ro-RO"/>
        </w:rPr>
        <w:t xml:space="preserve">C. indicatori financiari, socioeconomici, de impact, de rezultat/operare, </w:t>
      </w:r>
      <w:r w:rsidR="00792C90" w:rsidRPr="006A33D9">
        <w:rPr>
          <w:color w:val="000000" w:themeColor="text1"/>
          <w:lang w:val="ro-RO" w:eastAsia="ro-RO"/>
        </w:rPr>
        <w:t>stabiliți</w:t>
      </w:r>
      <w:r w:rsidRPr="006A33D9">
        <w:rPr>
          <w:color w:val="000000" w:themeColor="text1"/>
          <w:lang w:val="ro-RO" w:eastAsia="ro-RO"/>
        </w:rPr>
        <w:t xml:space="preserve"> în </w:t>
      </w:r>
      <w:r w:rsidR="00792C90" w:rsidRPr="006A33D9">
        <w:rPr>
          <w:color w:val="000000" w:themeColor="text1"/>
          <w:lang w:val="ro-RO" w:eastAsia="ro-RO"/>
        </w:rPr>
        <w:t>funcție</w:t>
      </w:r>
      <w:r w:rsidRPr="006A33D9">
        <w:rPr>
          <w:color w:val="000000" w:themeColor="text1"/>
          <w:lang w:val="ro-RO" w:eastAsia="ro-RO"/>
        </w:rPr>
        <w:t xml:space="preserve"> de specificul şi </w:t>
      </w:r>
      <w:r w:rsidR="00792C90" w:rsidRPr="006A33D9">
        <w:rPr>
          <w:color w:val="000000" w:themeColor="text1"/>
          <w:lang w:val="ro-RO" w:eastAsia="ro-RO"/>
        </w:rPr>
        <w:t>ținta</w:t>
      </w:r>
      <w:r w:rsidRPr="006A33D9">
        <w:rPr>
          <w:color w:val="000000" w:themeColor="text1"/>
          <w:lang w:val="ro-RO" w:eastAsia="ro-RO"/>
        </w:rPr>
        <w:t xml:space="preserve"> fiecărui obiectiv de </w:t>
      </w:r>
      <w:bookmarkEnd w:id="2"/>
      <w:r w:rsidR="00792C90" w:rsidRPr="006A33D9">
        <w:rPr>
          <w:color w:val="000000" w:themeColor="text1"/>
          <w:lang w:val="ro-RO" w:eastAsia="ro-RO"/>
        </w:rPr>
        <w:t>investiții</w:t>
      </w:r>
    </w:p>
    <w:p w14:paraId="3C5FB169" w14:textId="77777777" w:rsidR="00D94487" w:rsidRPr="006A33D9" w:rsidRDefault="00D94487" w:rsidP="00080022">
      <w:pPr>
        <w:pStyle w:val="ListParagraph"/>
        <w:numPr>
          <w:ilvl w:val="0"/>
          <w:numId w:val="11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szCs w:val="24"/>
          <w:lang w:val="ro-RO"/>
        </w:rPr>
      </w:pPr>
      <w:bookmarkStart w:id="3" w:name="_Toc515024565"/>
      <w:r w:rsidRPr="006A33D9">
        <w:rPr>
          <w:rFonts w:ascii="Cambria" w:hAnsi="Cambria"/>
          <w:szCs w:val="24"/>
          <w:lang w:val="ro-RO"/>
        </w:rPr>
        <w:t>Economia anuală de energie:</w:t>
      </w:r>
    </w:p>
    <w:p w14:paraId="3E25EDD9" w14:textId="77777777" w:rsidR="00D94487" w:rsidRPr="006A33D9" w:rsidRDefault="00D94487" w:rsidP="00792C90">
      <w:pPr>
        <w:pStyle w:val="paragrafnivel2"/>
        <w:rPr>
          <w:szCs w:val="24"/>
        </w:rPr>
      </w:pPr>
      <w:r w:rsidRPr="006A33D9">
        <w:rPr>
          <w:b/>
          <w:color w:val="000000" w:themeColor="text1"/>
          <w:szCs w:val="24"/>
        </w:rPr>
        <w:t>663.040</w:t>
      </w:r>
      <w:r w:rsidRPr="006A33D9">
        <w:rPr>
          <w:color w:val="000000" w:themeColor="text1"/>
          <w:szCs w:val="24"/>
        </w:rPr>
        <w:t xml:space="preserve"> </w:t>
      </w:r>
      <w:r w:rsidRPr="006A33D9">
        <w:rPr>
          <w:szCs w:val="24"/>
        </w:rPr>
        <w:t>kWh/an;</w:t>
      </w:r>
    </w:p>
    <w:p w14:paraId="50227C77" w14:textId="77777777" w:rsidR="00D94487" w:rsidRPr="006A33D9" w:rsidRDefault="00D94487" w:rsidP="00792C90">
      <w:pPr>
        <w:pStyle w:val="paragrafnivel2"/>
        <w:rPr>
          <w:szCs w:val="24"/>
        </w:rPr>
      </w:pPr>
      <w:r w:rsidRPr="006A33D9">
        <w:rPr>
          <w:b/>
          <w:color w:val="000000" w:themeColor="text1"/>
          <w:szCs w:val="24"/>
        </w:rPr>
        <w:t>54,30</w:t>
      </w:r>
      <w:r w:rsidRPr="006A33D9">
        <w:rPr>
          <w:color w:val="000000" w:themeColor="text1"/>
          <w:szCs w:val="24"/>
        </w:rPr>
        <w:t xml:space="preserve"> </w:t>
      </w:r>
      <w:r w:rsidRPr="006A33D9">
        <w:rPr>
          <w:szCs w:val="24"/>
        </w:rPr>
        <w:t>tep.</w:t>
      </w:r>
    </w:p>
    <w:p w14:paraId="560DCAE1" w14:textId="069C3B2D" w:rsidR="00D94487" w:rsidRPr="006A33D9" w:rsidRDefault="00D94487" w:rsidP="00792C90">
      <w:pPr>
        <w:pStyle w:val="Heading3"/>
        <w:jc w:val="both"/>
        <w:rPr>
          <w:color w:val="000000" w:themeColor="text1"/>
          <w:lang w:val="ro-RO" w:eastAsia="ro-RO"/>
        </w:rPr>
      </w:pPr>
      <w:r w:rsidRPr="006A33D9">
        <w:rPr>
          <w:color w:val="000000" w:themeColor="text1"/>
          <w:lang w:val="ro-RO" w:eastAsia="ro-RO"/>
        </w:rPr>
        <w:t xml:space="preserve">D. durata estimată de </w:t>
      </w:r>
      <w:r w:rsidR="00792C90" w:rsidRPr="006A33D9">
        <w:rPr>
          <w:color w:val="000000" w:themeColor="text1"/>
          <w:lang w:val="ro-RO" w:eastAsia="ro-RO"/>
        </w:rPr>
        <w:t>execuție</w:t>
      </w:r>
      <w:r w:rsidRPr="006A33D9">
        <w:rPr>
          <w:color w:val="000000" w:themeColor="text1"/>
          <w:lang w:val="ro-RO" w:eastAsia="ro-RO"/>
        </w:rPr>
        <w:t xml:space="preserve"> a obiectivului de </w:t>
      </w:r>
      <w:r w:rsidR="00792C90" w:rsidRPr="006A33D9">
        <w:rPr>
          <w:color w:val="000000" w:themeColor="text1"/>
          <w:lang w:val="ro-RO" w:eastAsia="ro-RO"/>
        </w:rPr>
        <w:t>investiții</w:t>
      </w:r>
      <w:r w:rsidRPr="006A33D9">
        <w:rPr>
          <w:color w:val="000000" w:themeColor="text1"/>
          <w:lang w:val="ro-RO" w:eastAsia="ro-RO"/>
        </w:rPr>
        <w:t>, exprimată în luni</w:t>
      </w:r>
      <w:bookmarkEnd w:id="3"/>
    </w:p>
    <w:p w14:paraId="6A2CF7EC" w14:textId="77777777" w:rsidR="00D94487" w:rsidRPr="006A33D9" w:rsidRDefault="00D94487" w:rsidP="00080022">
      <w:pPr>
        <w:pStyle w:val="ListParagraph"/>
        <w:numPr>
          <w:ilvl w:val="0"/>
          <w:numId w:val="9"/>
        </w:numPr>
        <w:spacing w:after="0" w:line="240" w:lineRule="auto"/>
        <w:ind w:left="0" w:firstLine="567"/>
        <w:contextualSpacing w:val="0"/>
        <w:jc w:val="both"/>
        <w:rPr>
          <w:rFonts w:ascii="Cambria" w:hAnsi="Cambria"/>
          <w:color w:val="000000" w:themeColor="text1"/>
          <w:szCs w:val="24"/>
          <w:lang w:val="ro-RO"/>
        </w:rPr>
      </w:pPr>
      <w:r w:rsidRPr="006A33D9">
        <w:rPr>
          <w:rFonts w:ascii="Cambria" w:hAnsi="Cambria"/>
          <w:color w:val="000000" w:themeColor="text1"/>
          <w:szCs w:val="24"/>
          <w:lang w:val="ro-RO"/>
        </w:rPr>
        <w:t xml:space="preserve">Durata de execuție a lucrărilor de intervenție este de: </w:t>
      </w:r>
      <w:r w:rsidRPr="006A33D9">
        <w:rPr>
          <w:rFonts w:ascii="Cambria" w:hAnsi="Cambria"/>
          <w:b/>
          <w:color w:val="000000" w:themeColor="text1"/>
          <w:szCs w:val="24"/>
          <w:lang w:val="ro-RO"/>
        </w:rPr>
        <w:t>24</w:t>
      </w:r>
      <w:r w:rsidRPr="006A33D9">
        <w:rPr>
          <w:rFonts w:ascii="Cambria" w:hAnsi="Cambria"/>
          <w:color w:val="000000" w:themeColor="text1"/>
          <w:szCs w:val="24"/>
          <w:lang w:val="ro-RO"/>
        </w:rPr>
        <w:t xml:space="preserve"> luni.</w:t>
      </w:r>
    </w:p>
    <w:p w14:paraId="5A2FFEEF" w14:textId="77777777" w:rsidR="00D94487" w:rsidRPr="006A33D9" w:rsidRDefault="00D94487" w:rsidP="00D94487">
      <w:pPr>
        <w:pStyle w:val="paragrafnivel2"/>
        <w:numPr>
          <w:ilvl w:val="0"/>
          <w:numId w:val="0"/>
        </w:numPr>
        <w:ind w:left="2160"/>
        <w:rPr>
          <w:color w:val="000000" w:themeColor="text1"/>
          <w:szCs w:val="24"/>
        </w:rPr>
      </w:pPr>
    </w:p>
    <w:p w14:paraId="2711EF95" w14:textId="77777777" w:rsidR="00E944B3" w:rsidRPr="006A33D9" w:rsidRDefault="00E944B3" w:rsidP="00316179">
      <w:pPr>
        <w:spacing w:after="0"/>
        <w:jc w:val="center"/>
        <w:rPr>
          <w:sz w:val="28"/>
          <w:szCs w:val="28"/>
          <w:lang w:val="ro-RO"/>
        </w:rPr>
      </w:pPr>
    </w:p>
    <w:p w14:paraId="679FC4C3" w14:textId="77777777" w:rsidR="00E944B3" w:rsidRPr="006A33D9" w:rsidRDefault="00E944B3" w:rsidP="00316179">
      <w:pPr>
        <w:spacing w:after="0"/>
        <w:jc w:val="center"/>
        <w:rPr>
          <w:sz w:val="28"/>
          <w:szCs w:val="28"/>
          <w:lang w:val="ro-RO"/>
        </w:rPr>
      </w:pPr>
    </w:p>
    <w:p w14:paraId="023B0BAB" w14:textId="7620E936" w:rsidR="00CF1D65" w:rsidRPr="006A33D9" w:rsidRDefault="000B34E3" w:rsidP="00316179">
      <w:pPr>
        <w:spacing w:after="0"/>
        <w:jc w:val="center"/>
        <w:rPr>
          <w:sz w:val="28"/>
          <w:szCs w:val="28"/>
          <w:lang w:val="ro-RO"/>
        </w:rPr>
      </w:pPr>
      <w:r w:rsidRPr="006A33D9">
        <w:rPr>
          <w:sz w:val="28"/>
          <w:szCs w:val="28"/>
          <w:lang w:val="ro-RO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E944B3" w:rsidRPr="006A33D9" w14:paraId="1C967254" w14:textId="77777777" w:rsidTr="005619BB">
        <w:tc>
          <w:tcPr>
            <w:tcW w:w="3080" w:type="dxa"/>
            <w:shd w:val="clear" w:color="auto" w:fill="auto"/>
          </w:tcPr>
          <w:p w14:paraId="6A654EEA" w14:textId="77777777" w:rsidR="00E944B3" w:rsidRPr="006A33D9" w:rsidRDefault="00E944B3" w:rsidP="005619BB">
            <w:pPr>
              <w:autoSpaceDE w:val="0"/>
              <w:autoSpaceDN w:val="0"/>
              <w:adjustRightInd w:val="0"/>
              <w:jc w:val="center"/>
              <w:rPr>
                <w:szCs w:val="24"/>
                <w:lang w:val="ro-RO"/>
              </w:rPr>
            </w:pPr>
            <w:r w:rsidRPr="006A33D9">
              <w:rPr>
                <w:szCs w:val="24"/>
                <w:lang w:val="ro-RO"/>
              </w:rPr>
              <w:t>PRIMAR</w:t>
            </w:r>
          </w:p>
          <w:p w14:paraId="4B916244" w14:textId="77777777" w:rsidR="00E944B3" w:rsidRPr="006A33D9" w:rsidRDefault="00E944B3" w:rsidP="005619BB">
            <w:pPr>
              <w:jc w:val="center"/>
              <w:rPr>
                <w:szCs w:val="24"/>
                <w:lang w:val="ro-RO"/>
              </w:rPr>
            </w:pPr>
            <w:r w:rsidRPr="006A33D9">
              <w:rPr>
                <w:szCs w:val="24"/>
                <w:lang w:val="ro-RO"/>
              </w:rPr>
              <w:t>Kereskényi Gábor</w:t>
            </w:r>
          </w:p>
          <w:p w14:paraId="499A78AF" w14:textId="77777777" w:rsidR="001C6D24" w:rsidRDefault="001C6D24" w:rsidP="005619BB">
            <w:pPr>
              <w:tabs>
                <w:tab w:val="left" w:pos="1197"/>
              </w:tabs>
              <w:rPr>
                <w:lang w:val="ro-RO"/>
              </w:rPr>
            </w:pPr>
          </w:p>
          <w:p w14:paraId="23739CD4" w14:textId="13899DCF" w:rsidR="00E944B3" w:rsidRPr="006A33D9" w:rsidRDefault="001C6D24" w:rsidP="005619BB">
            <w:pPr>
              <w:tabs>
                <w:tab w:val="left" w:pos="1197"/>
              </w:tabs>
              <w:rPr>
                <w:lang w:val="ro-RO"/>
              </w:rPr>
            </w:pPr>
            <w:r>
              <w:rPr>
                <w:lang w:val="ro-RO"/>
              </w:rPr>
              <w:t xml:space="preserve">Președinte de ședință </w:t>
            </w:r>
          </w:p>
        </w:tc>
        <w:tc>
          <w:tcPr>
            <w:tcW w:w="3081" w:type="dxa"/>
            <w:shd w:val="clear" w:color="auto" w:fill="auto"/>
          </w:tcPr>
          <w:p w14:paraId="2554277E" w14:textId="77777777" w:rsidR="00E944B3" w:rsidRPr="006A33D9" w:rsidRDefault="00E944B3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6A33D9">
              <w:rPr>
                <w:szCs w:val="24"/>
                <w:lang w:val="ro-RO"/>
              </w:rPr>
              <w:t>Director executiv</w:t>
            </w:r>
          </w:p>
          <w:p w14:paraId="287BC246" w14:textId="2910DB61" w:rsidR="00E944B3" w:rsidRPr="006A33D9" w:rsidRDefault="00792C90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e</w:t>
            </w:r>
            <w:r w:rsidR="00E944B3" w:rsidRPr="006A33D9">
              <w:rPr>
                <w:szCs w:val="24"/>
                <w:lang w:val="ro-RO"/>
              </w:rPr>
              <w:t>c.</w:t>
            </w:r>
            <w:r>
              <w:rPr>
                <w:szCs w:val="24"/>
                <w:lang w:val="ro-RO"/>
              </w:rPr>
              <w:t xml:space="preserve"> </w:t>
            </w:r>
            <w:r w:rsidR="00E944B3" w:rsidRPr="006A33D9">
              <w:rPr>
                <w:szCs w:val="24"/>
                <w:lang w:val="ro-RO"/>
              </w:rPr>
              <w:t>Ursu Lucia</w:t>
            </w:r>
          </w:p>
        </w:tc>
        <w:tc>
          <w:tcPr>
            <w:tcW w:w="3081" w:type="dxa"/>
            <w:shd w:val="clear" w:color="auto" w:fill="auto"/>
          </w:tcPr>
          <w:p w14:paraId="2ED8C56E" w14:textId="77777777" w:rsidR="00E944B3" w:rsidRPr="006A33D9" w:rsidRDefault="00E944B3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 w:rsidRPr="006A33D9">
              <w:rPr>
                <w:szCs w:val="24"/>
                <w:lang w:val="ro-RO"/>
              </w:rPr>
              <w:t>Șef birou</w:t>
            </w:r>
          </w:p>
          <w:p w14:paraId="1A7A1B23" w14:textId="77777777" w:rsidR="00E944B3" w:rsidRDefault="00792C90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i</w:t>
            </w:r>
            <w:r w:rsidR="00E944B3" w:rsidRPr="006A33D9">
              <w:rPr>
                <w:szCs w:val="24"/>
                <w:lang w:val="ro-RO"/>
              </w:rPr>
              <w:t>ng. Criste Florin</w:t>
            </w:r>
          </w:p>
          <w:p w14:paraId="24A174EB" w14:textId="77777777" w:rsidR="001C6D24" w:rsidRDefault="001C6D24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</w:p>
          <w:p w14:paraId="4D1AEA2C" w14:textId="4614BCF2" w:rsidR="001C6D24" w:rsidRPr="006A33D9" w:rsidRDefault="001C6D24" w:rsidP="005619BB">
            <w:pPr>
              <w:tabs>
                <w:tab w:val="left" w:pos="1197"/>
              </w:tabs>
              <w:jc w:val="center"/>
              <w:rPr>
                <w:szCs w:val="24"/>
                <w:lang w:val="ro-RO"/>
              </w:rPr>
            </w:pPr>
            <w:r>
              <w:rPr>
                <w:szCs w:val="24"/>
                <w:lang w:val="ro-RO"/>
              </w:rPr>
              <w:t>Secretar general,</w:t>
            </w:r>
          </w:p>
        </w:tc>
      </w:tr>
    </w:tbl>
    <w:p w14:paraId="65FCC50E" w14:textId="77777777" w:rsidR="00E72ABE" w:rsidRPr="006A33D9" w:rsidRDefault="00E72ABE" w:rsidP="00316179">
      <w:pPr>
        <w:spacing w:after="0"/>
        <w:jc w:val="center"/>
        <w:rPr>
          <w:sz w:val="28"/>
          <w:szCs w:val="28"/>
          <w:lang w:val="ro-RO"/>
        </w:rPr>
      </w:pPr>
    </w:p>
    <w:sectPr w:rsidR="00E72ABE" w:rsidRPr="006A33D9">
      <w:footerReference w:type="default" r:id="rId9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36073" w14:textId="77777777" w:rsidR="002931D1" w:rsidRDefault="002931D1" w:rsidP="00FE6A48">
      <w:pPr>
        <w:spacing w:after="0" w:line="240" w:lineRule="auto"/>
      </w:pPr>
      <w:r>
        <w:separator/>
      </w:r>
    </w:p>
  </w:endnote>
  <w:endnote w:type="continuationSeparator" w:id="0">
    <w:p w14:paraId="7756B1BA" w14:textId="77777777" w:rsidR="002931D1" w:rsidRDefault="002931D1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2845C" w14:textId="77777777" w:rsidR="00FE6A48" w:rsidRPr="00CE432C" w:rsidRDefault="00FE6A48">
    <w:pPr>
      <w:pStyle w:val="Footer"/>
      <w:rPr>
        <w:sz w:val="16"/>
        <w:szCs w:val="16"/>
        <w:lang w:val="ro-RO"/>
      </w:rPr>
    </w:pPr>
    <w:r w:rsidRPr="00CE432C">
      <w:rPr>
        <w:sz w:val="16"/>
        <w:szCs w:val="16"/>
        <w:lang w:val="ro-RO"/>
      </w:rPr>
      <w:t>Întocmit,</w:t>
    </w:r>
  </w:p>
  <w:p w14:paraId="063C8847" w14:textId="503276E6" w:rsidR="00FE6A48" w:rsidRDefault="00D67CAE">
    <w:pPr>
      <w:pStyle w:val="Footer"/>
      <w:rPr>
        <w:sz w:val="16"/>
        <w:szCs w:val="16"/>
        <w:lang w:val="ro-RO"/>
      </w:rPr>
    </w:pPr>
    <w:r>
      <w:rPr>
        <w:sz w:val="16"/>
        <w:szCs w:val="16"/>
        <w:lang w:val="ro-RO"/>
      </w:rPr>
      <w:t>Ing. Florin Criste</w:t>
    </w:r>
    <w:r w:rsidR="0070682A">
      <w:rPr>
        <w:sz w:val="16"/>
        <w:szCs w:val="16"/>
        <w:lang w:val="ro-RO"/>
      </w:rPr>
      <w:t xml:space="preserve"> </w:t>
    </w:r>
    <w:r w:rsidR="00FE6A48" w:rsidRPr="00CE432C">
      <w:rPr>
        <w:sz w:val="16"/>
        <w:szCs w:val="16"/>
        <w:lang w:val="ro-RO"/>
      </w:rPr>
      <w:t>2 ex</w:t>
    </w:r>
    <w:r w:rsidR="003F6FB8">
      <w:rPr>
        <w:sz w:val="16"/>
        <w:szCs w:val="16"/>
        <w:lang w:val="ro-RO"/>
      </w:rPr>
      <w:tab/>
    </w:r>
  </w:p>
  <w:p w14:paraId="3B08334A" w14:textId="77777777" w:rsidR="00FF2DA3" w:rsidRPr="00CE432C" w:rsidRDefault="00FF2DA3">
    <w:pPr>
      <w:pStyle w:val="Footer"/>
      <w:rPr>
        <w:sz w:val="16"/>
        <w:szCs w:val="16"/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EB5BB1" w14:textId="77777777" w:rsidR="002931D1" w:rsidRDefault="002931D1" w:rsidP="00FE6A48">
      <w:pPr>
        <w:spacing w:after="0" w:line="240" w:lineRule="auto"/>
      </w:pPr>
      <w:r>
        <w:separator/>
      </w:r>
    </w:p>
  </w:footnote>
  <w:footnote w:type="continuationSeparator" w:id="0">
    <w:p w14:paraId="37FDF9B7" w14:textId="77777777" w:rsidR="002931D1" w:rsidRDefault="002931D1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0"/>
  </w:num>
  <w:num w:numId="9">
    <w:abstractNumId w:val="4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5456F"/>
    <w:rsid w:val="00072F1D"/>
    <w:rsid w:val="00077DD5"/>
    <w:rsid w:val="00080022"/>
    <w:rsid w:val="000A522F"/>
    <w:rsid w:val="000B252F"/>
    <w:rsid w:val="000B34E3"/>
    <w:rsid w:val="001109FA"/>
    <w:rsid w:val="001258A2"/>
    <w:rsid w:val="001800B6"/>
    <w:rsid w:val="001823EA"/>
    <w:rsid w:val="001A1FA5"/>
    <w:rsid w:val="001B644D"/>
    <w:rsid w:val="001C6D24"/>
    <w:rsid w:val="001D07B2"/>
    <w:rsid w:val="00200052"/>
    <w:rsid w:val="00202EC7"/>
    <w:rsid w:val="002153C6"/>
    <w:rsid w:val="00273551"/>
    <w:rsid w:val="00277C15"/>
    <w:rsid w:val="002931D1"/>
    <w:rsid w:val="002B4822"/>
    <w:rsid w:val="002F6664"/>
    <w:rsid w:val="00316179"/>
    <w:rsid w:val="00321CD9"/>
    <w:rsid w:val="00327BA0"/>
    <w:rsid w:val="0033088A"/>
    <w:rsid w:val="00340389"/>
    <w:rsid w:val="00345E7C"/>
    <w:rsid w:val="00375958"/>
    <w:rsid w:val="00375E84"/>
    <w:rsid w:val="00395378"/>
    <w:rsid w:val="003B02DF"/>
    <w:rsid w:val="003E4F79"/>
    <w:rsid w:val="003E6708"/>
    <w:rsid w:val="003F69A7"/>
    <w:rsid w:val="003F6FB8"/>
    <w:rsid w:val="00406CDC"/>
    <w:rsid w:val="00426D15"/>
    <w:rsid w:val="00435097"/>
    <w:rsid w:val="004662B0"/>
    <w:rsid w:val="00476944"/>
    <w:rsid w:val="004847F4"/>
    <w:rsid w:val="0049557F"/>
    <w:rsid w:val="00496E33"/>
    <w:rsid w:val="004A7B7A"/>
    <w:rsid w:val="004B05C6"/>
    <w:rsid w:val="004D59FE"/>
    <w:rsid w:val="004D7505"/>
    <w:rsid w:val="004D764E"/>
    <w:rsid w:val="00500B18"/>
    <w:rsid w:val="00502A9B"/>
    <w:rsid w:val="00521C04"/>
    <w:rsid w:val="00547674"/>
    <w:rsid w:val="00566791"/>
    <w:rsid w:val="00575348"/>
    <w:rsid w:val="005B5C3E"/>
    <w:rsid w:val="005C3954"/>
    <w:rsid w:val="005C3B41"/>
    <w:rsid w:val="005F2996"/>
    <w:rsid w:val="005F2B7C"/>
    <w:rsid w:val="006226B0"/>
    <w:rsid w:val="00633B72"/>
    <w:rsid w:val="00646E16"/>
    <w:rsid w:val="006507CF"/>
    <w:rsid w:val="006556FA"/>
    <w:rsid w:val="006765C0"/>
    <w:rsid w:val="006929F4"/>
    <w:rsid w:val="006A33D9"/>
    <w:rsid w:val="006B3E54"/>
    <w:rsid w:val="006B5A6A"/>
    <w:rsid w:val="006D5E58"/>
    <w:rsid w:val="006E5795"/>
    <w:rsid w:val="006F4180"/>
    <w:rsid w:val="007044E8"/>
    <w:rsid w:val="0070682A"/>
    <w:rsid w:val="007169AD"/>
    <w:rsid w:val="00723F9A"/>
    <w:rsid w:val="00725C13"/>
    <w:rsid w:val="007620A4"/>
    <w:rsid w:val="00792C90"/>
    <w:rsid w:val="007B5B65"/>
    <w:rsid w:val="007C6BAB"/>
    <w:rsid w:val="007E0816"/>
    <w:rsid w:val="007E10CC"/>
    <w:rsid w:val="007E7E6B"/>
    <w:rsid w:val="007F562E"/>
    <w:rsid w:val="0080046C"/>
    <w:rsid w:val="00804655"/>
    <w:rsid w:val="008200CA"/>
    <w:rsid w:val="008251E9"/>
    <w:rsid w:val="00856E3F"/>
    <w:rsid w:val="00865949"/>
    <w:rsid w:val="0086730C"/>
    <w:rsid w:val="00872111"/>
    <w:rsid w:val="00882129"/>
    <w:rsid w:val="008905B5"/>
    <w:rsid w:val="00892E7A"/>
    <w:rsid w:val="008954A7"/>
    <w:rsid w:val="008E61FD"/>
    <w:rsid w:val="008F3418"/>
    <w:rsid w:val="00907FC3"/>
    <w:rsid w:val="00911036"/>
    <w:rsid w:val="00924286"/>
    <w:rsid w:val="00953B79"/>
    <w:rsid w:val="00955E2C"/>
    <w:rsid w:val="0096544C"/>
    <w:rsid w:val="009A02C8"/>
    <w:rsid w:val="009A1B02"/>
    <w:rsid w:val="009A5F09"/>
    <w:rsid w:val="009E4E39"/>
    <w:rsid w:val="009F1DE6"/>
    <w:rsid w:val="00A050C0"/>
    <w:rsid w:val="00A272A3"/>
    <w:rsid w:val="00A42E64"/>
    <w:rsid w:val="00A57EEF"/>
    <w:rsid w:val="00A61A0B"/>
    <w:rsid w:val="00A62DB3"/>
    <w:rsid w:val="00A81B36"/>
    <w:rsid w:val="00A836DB"/>
    <w:rsid w:val="00AC7E03"/>
    <w:rsid w:val="00AE7068"/>
    <w:rsid w:val="00B17DFD"/>
    <w:rsid w:val="00B20C35"/>
    <w:rsid w:val="00B2488D"/>
    <w:rsid w:val="00B36C23"/>
    <w:rsid w:val="00B851C9"/>
    <w:rsid w:val="00BA08F6"/>
    <w:rsid w:val="00BB0FB6"/>
    <w:rsid w:val="00BC1746"/>
    <w:rsid w:val="00BD4E41"/>
    <w:rsid w:val="00BD6091"/>
    <w:rsid w:val="00BE6194"/>
    <w:rsid w:val="00C03A7E"/>
    <w:rsid w:val="00C36B36"/>
    <w:rsid w:val="00C4280C"/>
    <w:rsid w:val="00C4593C"/>
    <w:rsid w:val="00C621F9"/>
    <w:rsid w:val="00C7105B"/>
    <w:rsid w:val="00C813C7"/>
    <w:rsid w:val="00C977E7"/>
    <w:rsid w:val="00CA0DCB"/>
    <w:rsid w:val="00CA15FF"/>
    <w:rsid w:val="00CB5EF5"/>
    <w:rsid w:val="00CC6AF3"/>
    <w:rsid w:val="00CC798B"/>
    <w:rsid w:val="00CD2EE8"/>
    <w:rsid w:val="00CE1616"/>
    <w:rsid w:val="00CE432C"/>
    <w:rsid w:val="00CF1D65"/>
    <w:rsid w:val="00CF7B82"/>
    <w:rsid w:val="00D052BD"/>
    <w:rsid w:val="00D15251"/>
    <w:rsid w:val="00D273FC"/>
    <w:rsid w:val="00D63CEC"/>
    <w:rsid w:val="00D67CAE"/>
    <w:rsid w:val="00D71CCC"/>
    <w:rsid w:val="00D94487"/>
    <w:rsid w:val="00DA70AB"/>
    <w:rsid w:val="00DA7D58"/>
    <w:rsid w:val="00DB31CB"/>
    <w:rsid w:val="00DD0CE2"/>
    <w:rsid w:val="00DD7755"/>
    <w:rsid w:val="00DD7AEA"/>
    <w:rsid w:val="00DF29A0"/>
    <w:rsid w:val="00DF4FE2"/>
    <w:rsid w:val="00E05906"/>
    <w:rsid w:val="00E16BD0"/>
    <w:rsid w:val="00E227A3"/>
    <w:rsid w:val="00E24B29"/>
    <w:rsid w:val="00E25CA7"/>
    <w:rsid w:val="00E43EE8"/>
    <w:rsid w:val="00E47737"/>
    <w:rsid w:val="00E72ABE"/>
    <w:rsid w:val="00E770F8"/>
    <w:rsid w:val="00E80BBB"/>
    <w:rsid w:val="00E85043"/>
    <w:rsid w:val="00E944B3"/>
    <w:rsid w:val="00EA52F3"/>
    <w:rsid w:val="00EB0B87"/>
    <w:rsid w:val="00EB4D97"/>
    <w:rsid w:val="00F071F4"/>
    <w:rsid w:val="00F24153"/>
    <w:rsid w:val="00F34CF7"/>
    <w:rsid w:val="00F62D43"/>
    <w:rsid w:val="00F75486"/>
    <w:rsid w:val="00F84A14"/>
    <w:rsid w:val="00F868C0"/>
    <w:rsid w:val="00F92452"/>
    <w:rsid w:val="00F97F74"/>
    <w:rsid w:val="00FB0347"/>
    <w:rsid w:val="00FC7665"/>
    <w:rsid w:val="00FD7249"/>
    <w:rsid w:val="00FE5686"/>
    <w:rsid w:val="00FE6965"/>
    <w:rsid w:val="00FE6A48"/>
    <w:rsid w:val="00FF272D"/>
    <w:rsid w:val="00FF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34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29</cp:revision>
  <cp:lastPrinted>2022-01-20T11:31:00Z</cp:lastPrinted>
  <dcterms:created xsi:type="dcterms:W3CDTF">2022-01-06T10:05:00Z</dcterms:created>
  <dcterms:modified xsi:type="dcterms:W3CDTF">2022-02-02T12:38:00Z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