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EE07E" w14:textId="361AF625" w:rsidR="00BB0B92" w:rsidRPr="00CF6B0E" w:rsidRDefault="00BB0B92" w:rsidP="003C77B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F6B0E">
        <w:rPr>
          <w:rFonts w:ascii="Times New Roman" w:hAnsi="Times New Roman" w:cs="Times New Roman"/>
          <w:b/>
          <w:sz w:val="28"/>
          <w:szCs w:val="28"/>
          <w:lang w:val="ro-RO"/>
        </w:rPr>
        <w:t xml:space="preserve">Anexa nr.1 </w:t>
      </w:r>
      <w:r w:rsidR="00655A5A">
        <w:rPr>
          <w:rFonts w:ascii="Times New Roman" w:hAnsi="Times New Roman" w:cs="Times New Roman"/>
          <w:b/>
          <w:sz w:val="28"/>
          <w:szCs w:val="28"/>
          <w:lang w:val="ro-RO"/>
        </w:rPr>
        <w:t>la HCL nr. 5/28.01.2021</w:t>
      </w:r>
    </w:p>
    <w:p w14:paraId="5EF70F3F" w14:textId="77777777" w:rsidR="00BB0B92" w:rsidRPr="00CF6B0E" w:rsidRDefault="00BB0B92" w:rsidP="003C77B0">
      <w:pPr>
        <w:tabs>
          <w:tab w:val="left" w:pos="1134"/>
          <w:tab w:val="left" w:pos="3330"/>
        </w:tabs>
        <w:contextualSpacing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4710DD0C" w14:textId="77777777" w:rsidR="00BB0B92" w:rsidRPr="00CF6B0E" w:rsidRDefault="00BB0B92" w:rsidP="003C77B0">
      <w:pPr>
        <w:tabs>
          <w:tab w:val="left" w:pos="1134"/>
          <w:tab w:val="left" w:pos="3330"/>
        </w:tabs>
        <w:contextualSpacing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54CAD240" w14:textId="7EA891EC" w:rsidR="00BF093E" w:rsidRPr="00CF6B0E" w:rsidRDefault="00BB0B92" w:rsidP="003C77B0">
      <w:pPr>
        <w:ind w:firstLine="720"/>
        <w:rPr>
          <w:bCs/>
          <w:lang w:val="ro-RO"/>
        </w:rPr>
      </w:pPr>
      <w:r w:rsidRPr="00CF6B0E">
        <w:rPr>
          <w:rFonts w:ascii="Times New Roman" w:hAnsi="Times New Roman"/>
          <w:bCs/>
          <w:sz w:val="28"/>
          <w:szCs w:val="28"/>
          <w:lang w:val="ro-RO"/>
        </w:rPr>
        <w:t>În conformitate cu art. 20 alin. (6) propunem spre valorificare masă lemnoasă fasonată la drum auto, prin licitatie deschisă cu strigare, din fondul forestier administrat de Ocolul Silvic</w:t>
      </w:r>
      <w:r w:rsidR="00B64752">
        <w:rPr>
          <w:rFonts w:ascii="Times New Roman" w:hAnsi="Times New Roman"/>
          <w:bCs/>
          <w:sz w:val="28"/>
          <w:szCs w:val="28"/>
          <w:lang w:val="ro-RO"/>
        </w:rPr>
        <w:t xml:space="preserve"> Satu Mare</w:t>
      </w:r>
      <w:r w:rsidRPr="00CF6B0E">
        <w:rPr>
          <w:rFonts w:ascii="Times New Roman" w:hAnsi="Times New Roman"/>
          <w:bCs/>
          <w:sz w:val="28"/>
          <w:szCs w:val="28"/>
          <w:lang w:val="ro-RO"/>
        </w:rPr>
        <w:t>, conform listei de mai jos:</w:t>
      </w:r>
      <w:r w:rsidRPr="00CF6B0E">
        <w:rPr>
          <w:bCs/>
        </w:rPr>
        <w:t xml:space="preserve"> </w:t>
      </w:r>
    </w:p>
    <w:p w14:paraId="486B0ED1" w14:textId="4E243E51" w:rsidR="00BF093E" w:rsidRPr="00CF6B0E" w:rsidRDefault="00BF093E" w:rsidP="003C77B0">
      <w:pPr>
        <w:ind w:firstLine="720"/>
        <w:rPr>
          <w:bCs/>
          <w:lang w:val="ro-RO"/>
        </w:rPr>
      </w:pPr>
    </w:p>
    <w:p w14:paraId="5F7793D3" w14:textId="77777777" w:rsidR="00BF093E" w:rsidRPr="00CF6B0E" w:rsidRDefault="00BF093E" w:rsidP="003C77B0">
      <w:pPr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tbl>
      <w:tblPr>
        <w:tblStyle w:val="TableGrid"/>
        <w:tblpPr w:leftFromText="180" w:rightFromText="180" w:vertAnchor="text" w:horzAnchor="margin" w:tblpX="-572" w:tblpY="216"/>
        <w:tblW w:w="15304" w:type="dxa"/>
        <w:tblLook w:val="04A0" w:firstRow="1" w:lastRow="0" w:firstColumn="1" w:lastColumn="0" w:noHBand="0" w:noVBand="1"/>
      </w:tblPr>
      <w:tblGrid>
        <w:gridCol w:w="681"/>
        <w:gridCol w:w="1196"/>
        <w:gridCol w:w="963"/>
        <w:gridCol w:w="1794"/>
        <w:gridCol w:w="1647"/>
        <w:gridCol w:w="2064"/>
        <w:gridCol w:w="1553"/>
        <w:gridCol w:w="1956"/>
        <w:gridCol w:w="1507"/>
        <w:gridCol w:w="1943"/>
      </w:tblGrid>
      <w:tr w:rsidR="00C450ED" w14:paraId="5B7ECC80" w14:textId="77777777" w:rsidTr="00C450ED">
        <w:trPr>
          <w:trHeight w:val="1385"/>
        </w:trPr>
        <w:tc>
          <w:tcPr>
            <w:tcW w:w="681" w:type="dxa"/>
            <w:vAlign w:val="bottom"/>
          </w:tcPr>
          <w:p w14:paraId="61BACDC9" w14:textId="657CEB9F" w:rsidR="003E13FD" w:rsidRDefault="003E13FD" w:rsidP="003E13F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Nr. Crt.</w:t>
            </w:r>
          </w:p>
        </w:tc>
        <w:tc>
          <w:tcPr>
            <w:tcW w:w="1196" w:type="dxa"/>
            <w:vAlign w:val="center"/>
          </w:tcPr>
          <w:p w14:paraId="44269A5A" w14:textId="77777777" w:rsidR="00C450ED" w:rsidRDefault="00C450ED" w:rsidP="003E13FD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6744A8D" w14:textId="77777777" w:rsidR="00C450ED" w:rsidRDefault="00C450ED" w:rsidP="003E13FD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374222A" w14:textId="77777777" w:rsidR="00C450ED" w:rsidRDefault="00C450ED" w:rsidP="003E13FD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6758BC8" w14:textId="765CDC16" w:rsidR="003E13FD" w:rsidRDefault="003E13FD" w:rsidP="003E13F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Partida</w:t>
            </w:r>
          </w:p>
        </w:tc>
        <w:tc>
          <w:tcPr>
            <w:tcW w:w="963" w:type="dxa"/>
            <w:vAlign w:val="center"/>
          </w:tcPr>
          <w:p w14:paraId="7C04DA25" w14:textId="77777777" w:rsidR="00C450ED" w:rsidRDefault="00C450ED" w:rsidP="003E13FD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AA74750" w14:textId="77777777" w:rsidR="00C450ED" w:rsidRDefault="00C450ED" w:rsidP="003E13FD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6A72484" w14:textId="77777777" w:rsidR="00C450ED" w:rsidRDefault="00C450ED" w:rsidP="003E13FD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68069D8" w14:textId="0E67940B" w:rsidR="003E13FD" w:rsidRDefault="003E13FD" w:rsidP="003E13F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Specia</w:t>
            </w:r>
          </w:p>
        </w:tc>
        <w:tc>
          <w:tcPr>
            <w:tcW w:w="1794" w:type="dxa"/>
            <w:vAlign w:val="center"/>
          </w:tcPr>
          <w:p w14:paraId="77EEE799" w14:textId="77777777" w:rsidR="00C450ED" w:rsidRDefault="00C450ED" w:rsidP="003E13FD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E4E2252" w14:textId="77777777" w:rsidR="00C450ED" w:rsidRDefault="00C450ED" w:rsidP="003E13FD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41F9B5E" w14:textId="77777777" w:rsidR="00C450ED" w:rsidRDefault="00C450ED" w:rsidP="003E13FD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7697CC7" w14:textId="06876AFA" w:rsidR="003E13FD" w:rsidRDefault="003E13FD" w:rsidP="003E13F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Sortimentul</w:t>
            </w:r>
          </w:p>
        </w:tc>
        <w:tc>
          <w:tcPr>
            <w:tcW w:w="1647" w:type="dxa"/>
          </w:tcPr>
          <w:p w14:paraId="64E4BB21" w14:textId="77777777" w:rsidR="003E13FD" w:rsidRDefault="003E13FD" w:rsidP="003E13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3717542" w14:textId="77777777" w:rsidR="00C450ED" w:rsidRDefault="00C450ED" w:rsidP="003E13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2046B5A" w14:textId="77777777" w:rsidR="00C450ED" w:rsidRDefault="00C450ED" w:rsidP="003E13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5EBBCDA" w14:textId="22AC2B43" w:rsidR="003E13FD" w:rsidRDefault="003E13FD" w:rsidP="003E13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Cantitate/mc</w:t>
            </w:r>
          </w:p>
        </w:tc>
        <w:tc>
          <w:tcPr>
            <w:tcW w:w="2064" w:type="dxa"/>
            <w:vAlign w:val="bottom"/>
          </w:tcPr>
          <w:p w14:paraId="2FB8C532" w14:textId="08D8F1BF" w:rsidR="003E13FD" w:rsidRPr="007111E0" w:rsidRDefault="003E13FD" w:rsidP="003E13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Pre</w:t>
            </w:r>
            <w:r w:rsidR="00C450ED">
              <w:rPr>
                <w:rFonts w:ascii="Times New Roman" w:hAnsi="Times New Roman"/>
                <w:bCs/>
                <w:sz w:val="28"/>
                <w:szCs w:val="28"/>
              </w:rPr>
              <w:t>ț</w:t>
            </w: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 xml:space="preserve"> referin</w:t>
            </w:r>
            <w:r w:rsidR="00C450ED">
              <w:rPr>
                <w:rFonts w:ascii="Times New Roman" w:hAnsi="Times New Roman"/>
                <w:bCs/>
                <w:sz w:val="28"/>
                <w:szCs w:val="28"/>
              </w:rPr>
              <w:t>ță</w:t>
            </w:r>
          </w:p>
          <w:p w14:paraId="5E71EC60" w14:textId="77777777" w:rsidR="003E13FD" w:rsidRPr="007111E0" w:rsidRDefault="003E13FD" w:rsidP="003E13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cf.metodologiei</w:t>
            </w:r>
          </w:p>
          <w:p w14:paraId="5385F737" w14:textId="77777777" w:rsidR="003E13FD" w:rsidRDefault="003E13FD" w:rsidP="003E13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lei / mc</w:t>
            </w:r>
          </w:p>
        </w:tc>
        <w:tc>
          <w:tcPr>
            <w:tcW w:w="1553" w:type="dxa"/>
            <w:vAlign w:val="bottom"/>
          </w:tcPr>
          <w:p w14:paraId="5569D8BD" w14:textId="77777777" w:rsidR="003E13FD" w:rsidRPr="007111E0" w:rsidRDefault="003E13FD" w:rsidP="003E13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Cheltuieli de</w:t>
            </w:r>
          </w:p>
          <w:p w14:paraId="58ACA9BE" w14:textId="77777777" w:rsidR="003E13FD" w:rsidRPr="007111E0" w:rsidRDefault="003E13FD" w:rsidP="003E13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exploatare</w:t>
            </w:r>
          </w:p>
          <w:p w14:paraId="72F8CB1E" w14:textId="77777777" w:rsidR="003E13FD" w:rsidRDefault="003E13FD" w:rsidP="003E13F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</w:t>
            </w: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lei / mc</w:t>
            </w:r>
          </w:p>
        </w:tc>
        <w:tc>
          <w:tcPr>
            <w:tcW w:w="1956" w:type="dxa"/>
            <w:vAlign w:val="bottom"/>
          </w:tcPr>
          <w:p w14:paraId="4D9529B8" w14:textId="0E5D9419" w:rsidR="003E13FD" w:rsidRPr="007111E0" w:rsidRDefault="003E13FD" w:rsidP="003E13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Pret referin</w:t>
            </w:r>
            <w:r w:rsidR="00C450ED">
              <w:rPr>
                <w:rFonts w:ascii="Times New Roman" w:hAnsi="Times New Roman"/>
                <w:bCs/>
                <w:sz w:val="28"/>
                <w:szCs w:val="28"/>
              </w:rPr>
              <w:t>ță</w:t>
            </w:r>
          </w:p>
          <w:p w14:paraId="6E6E605E" w14:textId="370748C4" w:rsidR="003E13FD" w:rsidRPr="007111E0" w:rsidRDefault="003E13FD" w:rsidP="003E13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plus chelt expl</w:t>
            </w:r>
            <w:r w:rsidR="00C450E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1B73DEE7" w14:textId="77777777" w:rsidR="003E13FD" w:rsidRDefault="003E13FD" w:rsidP="00C450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- lei / mc</w:t>
            </w:r>
          </w:p>
        </w:tc>
        <w:tc>
          <w:tcPr>
            <w:tcW w:w="1507" w:type="dxa"/>
          </w:tcPr>
          <w:p w14:paraId="473AF4FF" w14:textId="77777777" w:rsidR="003E13FD" w:rsidRDefault="003E13FD" w:rsidP="003E13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BE660E5" w14:textId="77777777" w:rsidR="00C450ED" w:rsidRDefault="00C450ED" w:rsidP="00C450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BD5B381" w14:textId="58CBC235" w:rsidR="003E13FD" w:rsidRDefault="003E13FD" w:rsidP="00C450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Mod de valorificare</w:t>
            </w:r>
          </w:p>
        </w:tc>
        <w:tc>
          <w:tcPr>
            <w:tcW w:w="1943" w:type="dxa"/>
            <w:vAlign w:val="bottom"/>
          </w:tcPr>
          <w:p w14:paraId="10541FAD" w14:textId="01611CE0" w:rsidR="003E13FD" w:rsidRPr="007111E0" w:rsidRDefault="003E13FD" w:rsidP="00C450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Pre</w:t>
            </w:r>
            <w:r w:rsidR="00C450ED">
              <w:rPr>
                <w:rFonts w:ascii="Times New Roman" w:hAnsi="Times New Roman"/>
                <w:bCs/>
                <w:sz w:val="28"/>
                <w:szCs w:val="28"/>
              </w:rPr>
              <w:t>ț</w:t>
            </w: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 xml:space="preserve"> de valorif</w:t>
            </w:r>
          </w:p>
          <w:p w14:paraId="064FF217" w14:textId="01DA2593" w:rsidR="003E13FD" w:rsidRPr="007111E0" w:rsidRDefault="003E13FD" w:rsidP="00C450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lei/mc</w:t>
            </w:r>
          </w:p>
          <w:p w14:paraId="4406FF59" w14:textId="5362DAB5" w:rsidR="003E13FD" w:rsidRDefault="003E13FD" w:rsidP="00C450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f</w:t>
            </w:r>
            <w:r w:rsidR="00C450ED">
              <w:rPr>
                <w:rFonts w:ascii="Times New Roman" w:hAnsi="Times New Roman"/>
                <w:bCs/>
                <w:sz w:val="28"/>
                <w:szCs w:val="28"/>
              </w:rPr>
              <w:t>ă</w:t>
            </w: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r</w:t>
            </w:r>
            <w:r w:rsidR="00C450ED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ă</w:t>
            </w:r>
            <w:r w:rsidR="00C450E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tva</w:t>
            </w:r>
          </w:p>
        </w:tc>
      </w:tr>
      <w:tr w:rsidR="00C450ED" w14:paraId="4BADDD2C" w14:textId="77777777" w:rsidTr="00C450ED">
        <w:trPr>
          <w:trHeight w:val="337"/>
        </w:trPr>
        <w:tc>
          <w:tcPr>
            <w:tcW w:w="681" w:type="dxa"/>
            <w:vAlign w:val="bottom"/>
          </w:tcPr>
          <w:p w14:paraId="0D9E5C27" w14:textId="77777777" w:rsidR="003E13FD" w:rsidRDefault="003E13FD" w:rsidP="00C450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96" w:type="dxa"/>
            <w:vAlign w:val="bottom"/>
          </w:tcPr>
          <w:p w14:paraId="0F420D60" w14:textId="77777777" w:rsidR="003E13FD" w:rsidRDefault="003E13FD" w:rsidP="003E13F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1651950</w:t>
            </w:r>
          </w:p>
        </w:tc>
        <w:tc>
          <w:tcPr>
            <w:tcW w:w="963" w:type="dxa"/>
            <w:vAlign w:val="bottom"/>
          </w:tcPr>
          <w:p w14:paraId="7407E11B" w14:textId="77777777" w:rsidR="003E13FD" w:rsidRDefault="003E13FD" w:rsidP="003E13F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Stejar</w:t>
            </w:r>
          </w:p>
        </w:tc>
        <w:tc>
          <w:tcPr>
            <w:tcW w:w="1794" w:type="dxa"/>
            <w:vAlign w:val="bottom"/>
          </w:tcPr>
          <w:p w14:paraId="6D53C2B7" w14:textId="77777777" w:rsidR="003E13FD" w:rsidRDefault="003E13FD" w:rsidP="003E13F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Bustean gater</w:t>
            </w:r>
          </w:p>
        </w:tc>
        <w:tc>
          <w:tcPr>
            <w:tcW w:w="1647" w:type="dxa"/>
            <w:vAlign w:val="bottom"/>
          </w:tcPr>
          <w:p w14:paraId="4161D4B3" w14:textId="77777777" w:rsidR="003E13FD" w:rsidRDefault="003E13FD" w:rsidP="003E13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9,5</w:t>
            </w:r>
          </w:p>
        </w:tc>
        <w:tc>
          <w:tcPr>
            <w:tcW w:w="2064" w:type="dxa"/>
            <w:vAlign w:val="bottom"/>
          </w:tcPr>
          <w:p w14:paraId="6129B85C" w14:textId="77777777" w:rsidR="003E13FD" w:rsidRDefault="003E13FD" w:rsidP="003E13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325,66</w:t>
            </w:r>
          </w:p>
        </w:tc>
        <w:tc>
          <w:tcPr>
            <w:tcW w:w="1553" w:type="dxa"/>
            <w:vAlign w:val="bottom"/>
          </w:tcPr>
          <w:p w14:paraId="18927964" w14:textId="77777777" w:rsidR="003E13FD" w:rsidRDefault="003E13FD" w:rsidP="00C450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55,59</w:t>
            </w:r>
          </w:p>
        </w:tc>
        <w:tc>
          <w:tcPr>
            <w:tcW w:w="1956" w:type="dxa"/>
            <w:vAlign w:val="bottom"/>
          </w:tcPr>
          <w:p w14:paraId="4647AE3F" w14:textId="77777777" w:rsidR="003E13FD" w:rsidRDefault="003E13FD" w:rsidP="00C450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381,25</w:t>
            </w:r>
          </w:p>
        </w:tc>
        <w:tc>
          <w:tcPr>
            <w:tcW w:w="1507" w:type="dxa"/>
          </w:tcPr>
          <w:p w14:paraId="46F47436" w14:textId="0881DD3C" w:rsidR="003E13FD" w:rsidRDefault="003E13FD" w:rsidP="00C450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licita</w:t>
            </w:r>
            <w:r w:rsidR="00C450ED">
              <w:rPr>
                <w:rFonts w:ascii="Times New Roman" w:hAnsi="Times New Roman"/>
                <w:bCs/>
                <w:sz w:val="28"/>
                <w:szCs w:val="28"/>
              </w:rPr>
              <w:t>ț</w:t>
            </w: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ie</w:t>
            </w:r>
          </w:p>
        </w:tc>
        <w:tc>
          <w:tcPr>
            <w:tcW w:w="1943" w:type="dxa"/>
            <w:vAlign w:val="bottom"/>
          </w:tcPr>
          <w:p w14:paraId="2B1B26D7" w14:textId="77777777" w:rsidR="003E13FD" w:rsidRDefault="003E13FD" w:rsidP="00C450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385</w:t>
            </w:r>
          </w:p>
        </w:tc>
      </w:tr>
      <w:tr w:rsidR="00C450ED" w14:paraId="7A89B395" w14:textId="77777777" w:rsidTr="00C450ED">
        <w:trPr>
          <w:trHeight w:val="337"/>
        </w:trPr>
        <w:tc>
          <w:tcPr>
            <w:tcW w:w="681" w:type="dxa"/>
            <w:vAlign w:val="bottom"/>
          </w:tcPr>
          <w:p w14:paraId="680ABD5E" w14:textId="77777777" w:rsidR="00C450ED" w:rsidRDefault="00C450ED" w:rsidP="00C450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96" w:type="dxa"/>
            <w:vAlign w:val="bottom"/>
          </w:tcPr>
          <w:p w14:paraId="7F0FBDEC" w14:textId="77777777" w:rsidR="00C450ED" w:rsidRDefault="00C450ED" w:rsidP="00C450E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1673123</w:t>
            </w:r>
          </w:p>
        </w:tc>
        <w:tc>
          <w:tcPr>
            <w:tcW w:w="963" w:type="dxa"/>
            <w:vAlign w:val="bottom"/>
          </w:tcPr>
          <w:p w14:paraId="19F613D4" w14:textId="77777777" w:rsidR="00C450ED" w:rsidRDefault="00C450ED" w:rsidP="00C450E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Stejar</w:t>
            </w:r>
          </w:p>
        </w:tc>
        <w:tc>
          <w:tcPr>
            <w:tcW w:w="1794" w:type="dxa"/>
            <w:vAlign w:val="bottom"/>
          </w:tcPr>
          <w:p w14:paraId="106360B2" w14:textId="77777777" w:rsidR="00C450ED" w:rsidRDefault="00C450ED" w:rsidP="00C450E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Bustean gater</w:t>
            </w:r>
          </w:p>
        </w:tc>
        <w:tc>
          <w:tcPr>
            <w:tcW w:w="1647" w:type="dxa"/>
            <w:vAlign w:val="bottom"/>
          </w:tcPr>
          <w:p w14:paraId="4F813460" w14:textId="77777777" w:rsidR="00C450ED" w:rsidRDefault="00C450ED" w:rsidP="00C450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5,3</w:t>
            </w:r>
          </w:p>
        </w:tc>
        <w:tc>
          <w:tcPr>
            <w:tcW w:w="2064" w:type="dxa"/>
            <w:vAlign w:val="bottom"/>
          </w:tcPr>
          <w:p w14:paraId="2AC32B0E" w14:textId="77777777" w:rsidR="00C450ED" w:rsidRDefault="00C450ED" w:rsidP="00C450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288,04</w:t>
            </w:r>
          </w:p>
        </w:tc>
        <w:tc>
          <w:tcPr>
            <w:tcW w:w="1553" w:type="dxa"/>
            <w:vAlign w:val="bottom"/>
          </w:tcPr>
          <w:p w14:paraId="1C578C4F" w14:textId="77777777" w:rsidR="00C450ED" w:rsidRDefault="00C450ED" w:rsidP="00C450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67,38</w:t>
            </w:r>
          </w:p>
        </w:tc>
        <w:tc>
          <w:tcPr>
            <w:tcW w:w="1956" w:type="dxa"/>
            <w:vAlign w:val="bottom"/>
          </w:tcPr>
          <w:p w14:paraId="65AE6C78" w14:textId="77777777" w:rsidR="00C450ED" w:rsidRDefault="00C450ED" w:rsidP="00C450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355,42</w:t>
            </w:r>
          </w:p>
        </w:tc>
        <w:tc>
          <w:tcPr>
            <w:tcW w:w="1507" w:type="dxa"/>
          </w:tcPr>
          <w:p w14:paraId="6F841327" w14:textId="4733FEC1" w:rsidR="00C450ED" w:rsidRDefault="00C450ED" w:rsidP="00C450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94F76">
              <w:rPr>
                <w:rFonts w:ascii="Times New Roman" w:hAnsi="Times New Roman"/>
                <w:bCs/>
                <w:sz w:val="28"/>
                <w:szCs w:val="28"/>
              </w:rPr>
              <w:t>licitație</w:t>
            </w:r>
          </w:p>
        </w:tc>
        <w:tc>
          <w:tcPr>
            <w:tcW w:w="1943" w:type="dxa"/>
            <w:vAlign w:val="bottom"/>
          </w:tcPr>
          <w:p w14:paraId="38DFBE06" w14:textId="77777777" w:rsidR="00C450ED" w:rsidRDefault="00C450ED" w:rsidP="00C450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380</w:t>
            </w:r>
          </w:p>
        </w:tc>
      </w:tr>
      <w:tr w:rsidR="00C450ED" w14:paraId="4346DD1A" w14:textId="77777777" w:rsidTr="00C450ED">
        <w:trPr>
          <w:trHeight w:val="337"/>
        </w:trPr>
        <w:tc>
          <w:tcPr>
            <w:tcW w:w="681" w:type="dxa"/>
            <w:vAlign w:val="bottom"/>
          </w:tcPr>
          <w:p w14:paraId="0FBB5F4E" w14:textId="77777777" w:rsidR="00C450ED" w:rsidRPr="007111E0" w:rsidRDefault="00C450ED" w:rsidP="00C450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96" w:type="dxa"/>
            <w:vAlign w:val="bottom"/>
          </w:tcPr>
          <w:p w14:paraId="2243F6B3" w14:textId="77777777" w:rsidR="00C450ED" w:rsidRPr="007111E0" w:rsidRDefault="00C450ED" w:rsidP="00C450E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1651957</w:t>
            </w:r>
          </w:p>
        </w:tc>
        <w:tc>
          <w:tcPr>
            <w:tcW w:w="963" w:type="dxa"/>
            <w:vAlign w:val="bottom"/>
          </w:tcPr>
          <w:p w14:paraId="245BEFD2" w14:textId="77777777" w:rsidR="00C450ED" w:rsidRPr="007111E0" w:rsidRDefault="00C450ED" w:rsidP="00C450E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Stejar</w:t>
            </w:r>
          </w:p>
        </w:tc>
        <w:tc>
          <w:tcPr>
            <w:tcW w:w="1794" w:type="dxa"/>
            <w:vAlign w:val="bottom"/>
          </w:tcPr>
          <w:p w14:paraId="760C0701" w14:textId="77777777" w:rsidR="00C450ED" w:rsidRPr="007111E0" w:rsidRDefault="00C450ED" w:rsidP="00C450E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Bustean gater</w:t>
            </w:r>
          </w:p>
        </w:tc>
        <w:tc>
          <w:tcPr>
            <w:tcW w:w="1647" w:type="dxa"/>
            <w:vAlign w:val="bottom"/>
          </w:tcPr>
          <w:p w14:paraId="4675A8A6" w14:textId="77777777" w:rsidR="00C450ED" w:rsidRPr="007111E0" w:rsidRDefault="00C450ED" w:rsidP="00C450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60</w:t>
            </w:r>
          </w:p>
        </w:tc>
        <w:tc>
          <w:tcPr>
            <w:tcW w:w="2064" w:type="dxa"/>
            <w:vAlign w:val="bottom"/>
          </w:tcPr>
          <w:p w14:paraId="2AD3C8BD" w14:textId="77777777" w:rsidR="00C450ED" w:rsidRPr="007111E0" w:rsidRDefault="00C450ED" w:rsidP="00C450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378,41</w:t>
            </w:r>
          </w:p>
        </w:tc>
        <w:tc>
          <w:tcPr>
            <w:tcW w:w="1553" w:type="dxa"/>
            <w:vAlign w:val="bottom"/>
          </w:tcPr>
          <w:p w14:paraId="19C8CBBC" w14:textId="77777777" w:rsidR="00C450ED" w:rsidRPr="007111E0" w:rsidRDefault="00C450ED" w:rsidP="00C450ED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68,48</w:t>
            </w:r>
          </w:p>
        </w:tc>
        <w:tc>
          <w:tcPr>
            <w:tcW w:w="1956" w:type="dxa"/>
            <w:vAlign w:val="bottom"/>
          </w:tcPr>
          <w:p w14:paraId="473CB34E" w14:textId="77777777" w:rsidR="00C450ED" w:rsidRPr="007111E0" w:rsidRDefault="00C450ED" w:rsidP="00C450ED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446,89</w:t>
            </w:r>
          </w:p>
        </w:tc>
        <w:tc>
          <w:tcPr>
            <w:tcW w:w="1507" w:type="dxa"/>
          </w:tcPr>
          <w:p w14:paraId="7EB7802A" w14:textId="79675C23" w:rsidR="00C450ED" w:rsidRPr="007111E0" w:rsidRDefault="00C450ED" w:rsidP="00C450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94F76">
              <w:rPr>
                <w:rFonts w:ascii="Times New Roman" w:hAnsi="Times New Roman"/>
                <w:bCs/>
                <w:sz w:val="28"/>
                <w:szCs w:val="28"/>
              </w:rPr>
              <w:t>licitație</w:t>
            </w:r>
          </w:p>
        </w:tc>
        <w:tc>
          <w:tcPr>
            <w:tcW w:w="1943" w:type="dxa"/>
            <w:vAlign w:val="bottom"/>
          </w:tcPr>
          <w:p w14:paraId="60BCBA60" w14:textId="77777777" w:rsidR="00C450ED" w:rsidRPr="007111E0" w:rsidRDefault="00C450ED" w:rsidP="00C450E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Cs/>
                <w:sz w:val="28"/>
                <w:szCs w:val="28"/>
              </w:rPr>
              <w:t>450</w:t>
            </w:r>
          </w:p>
        </w:tc>
      </w:tr>
      <w:tr w:rsidR="00C450ED" w14:paraId="588DD5B7" w14:textId="77777777" w:rsidTr="00C450ED">
        <w:trPr>
          <w:trHeight w:val="337"/>
        </w:trPr>
        <w:tc>
          <w:tcPr>
            <w:tcW w:w="681" w:type="dxa"/>
            <w:vAlign w:val="bottom"/>
          </w:tcPr>
          <w:p w14:paraId="109CFB53" w14:textId="77777777" w:rsidR="003E13FD" w:rsidRPr="007111E0" w:rsidRDefault="003E13FD" w:rsidP="003E13FD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96" w:type="dxa"/>
            <w:vAlign w:val="bottom"/>
          </w:tcPr>
          <w:p w14:paraId="71626090" w14:textId="77777777" w:rsidR="003E13FD" w:rsidRPr="007111E0" w:rsidRDefault="003E13FD" w:rsidP="003E13FD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63" w:type="dxa"/>
            <w:vAlign w:val="bottom"/>
          </w:tcPr>
          <w:p w14:paraId="661F641A" w14:textId="77777777" w:rsidR="003E13FD" w:rsidRPr="007111E0" w:rsidRDefault="003E13FD" w:rsidP="003E13FD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94" w:type="dxa"/>
            <w:vAlign w:val="bottom"/>
          </w:tcPr>
          <w:p w14:paraId="5D5039F2" w14:textId="77777777" w:rsidR="003E13FD" w:rsidRPr="007111E0" w:rsidRDefault="003E13FD" w:rsidP="003E13FD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47" w:type="dxa"/>
            <w:vAlign w:val="bottom"/>
          </w:tcPr>
          <w:p w14:paraId="69CBE675" w14:textId="77777777" w:rsidR="003E13FD" w:rsidRPr="007111E0" w:rsidRDefault="003E13FD" w:rsidP="003E13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11E0">
              <w:rPr>
                <w:rFonts w:ascii="Times New Roman" w:hAnsi="Times New Roman"/>
                <w:b/>
                <w:sz w:val="28"/>
                <w:szCs w:val="28"/>
              </w:rPr>
              <w:t>74,8</w:t>
            </w:r>
          </w:p>
        </w:tc>
        <w:tc>
          <w:tcPr>
            <w:tcW w:w="2064" w:type="dxa"/>
            <w:vAlign w:val="bottom"/>
          </w:tcPr>
          <w:p w14:paraId="4E5505C6" w14:textId="77777777" w:rsidR="003E13FD" w:rsidRPr="007111E0" w:rsidRDefault="003E13FD" w:rsidP="003E13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3" w:type="dxa"/>
            <w:vAlign w:val="bottom"/>
          </w:tcPr>
          <w:p w14:paraId="2ECB4CA8" w14:textId="77777777" w:rsidR="003E13FD" w:rsidRPr="007111E0" w:rsidRDefault="003E13FD" w:rsidP="003E13FD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56" w:type="dxa"/>
            <w:vAlign w:val="bottom"/>
          </w:tcPr>
          <w:p w14:paraId="484886B2" w14:textId="77777777" w:rsidR="003E13FD" w:rsidRPr="007111E0" w:rsidRDefault="003E13FD" w:rsidP="003E13FD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07" w:type="dxa"/>
          </w:tcPr>
          <w:p w14:paraId="21644750" w14:textId="77777777" w:rsidR="003E13FD" w:rsidRPr="007111E0" w:rsidRDefault="003E13FD" w:rsidP="003E13FD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43" w:type="dxa"/>
            <w:vAlign w:val="bottom"/>
          </w:tcPr>
          <w:p w14:paraId="1F108A14" w14:textId="77777777" w:rsidR="003E13FD" w:rsidRPr="007111E0" w:rsidRDefault="003E13FD" w:rsidP="003E13FD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59157788" w14:textId="77777777" w:rsidR="00BB0B92" w:rsidRPr="00CF6B0E" w:rsidRDefault="00BB0B92" w:rsidP="003C77B0">
      <w:pPr>
        <w:rPr>
          <w:rFonts w:ascii="Times New Roman" w:hAnsi="Times New Roman"/>
          <w:bCs/>
          <w:sz w:val="28"/>
          <w:szCs w:val="28"/>
        </w:rPr>
      </w:pPr>
    </w:p>
    <w:p w14:paraId="5D91DA5E" w14:textId="77777777" w:rsidR="00BB0B92" w:rsidRPr="00CF6B0E" w:rsidRDefault="00BB0B92" w:rsidP="003C77B0">
      <w:pPr>
        <w:rPr>
          <w:rFonts w:ascii="Times New Roman" w:hAnsi="Times New Roman"/>
          <w:bCs/>
          <w:sz w:val="28"/>
          <w:szCs w:val="28"/>
        </w:rPr>
      </w:pPr>
    </w:p>
    <w:p w14:paraId="4321A816" w14:textId="77777777" w:rsidR="00BB0B92" w:rsidRPr="00CF6B0E" w:rsidRDefault="00BB0B92" w:rsidP="003C77B0">
      <w:pPr>
        <w:rPr>
          <w:rFonts w:ascii="Times New Roman" w:hAnsi="Times New Roman"/>
          <w:bCs/>
          <w:sz w:val="28"/>
          <w:szCs w:val="28"/>
        </w:rPr>
      </w:pPr>
    </w:p>
    <w:p w14:paraId="13178156" w14:textId="2061E319" w:rsidR="00BB0B92" w:rsidRPr="00CF6B0E" w:rsidRDefault="00BB0B92" w:rsidP="003C77B0">
      <w:pPr>
        <w:rPr>
          <w:rFonts w:ascii="Times New Roman" w:hAnsi="Times New Roman"/>
          <w:bCs/>
          <w:sz w:val="28"/>
          <w:szCs w:val="28"/>
        </w:rPr>
      </w:pPr>
      <w:r w:rsidRPr="00CF6B0E">
        <w:rPr>
          <w:rFonts w:ascii="Times New Roman" w:hAnsi="Times New Roman"/>
          <w:bCs/>
          <w:sz w:val="28"/>
          <w:szCs w:val="28"/>
        </w:rPr>
        <w:t xml:space="preserve">  </w:t>
      </w:r>
      <w:r w:rsidR="003C77B0" w:rsidRPr="00CF6B0E">
        <w:rPr>
          <w:rFonts w:ascii="Times New Roman" w:hAnsi="Times New Roman"/>
          <w:bCs/>
          <w:sz w:val="28"/>
          <w:szCs w:val="28"/>
        </w:rPr>
        <w:t xml:space="preserve">          </w:t>
      </w:r>
      <w:bookmarkStart w:id="0" w:name="_Hlk31179200"/>
      <w:r w:rsidRPr="00CF6B0E">
        <w:rPr>
          <w:rFonts w:ascii="Times New Roman" w:hAnsi="Times New Roman"/>
          <w:bCs/>
          <w:sz w:val="28"/>
          <w:szCs w:val="28"/>
        </w:rPr>
        <w:t xml:space="preserve">PRIMAR </w:t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="003C77B0" w:rsidRPr="00CF6B0E">
        <w:rPr>
          <w:rFonts w:ascii="Times New Roman" w:hAnsi="Times New Roman"/>
          <w:bCs/>
          <w:sz w:val="28"/>
          <w:szCs w:val="28"/>
        </w:rPr>
        <w:t xml:space="preserve">          </w:t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 xml:space="preserve">   </w:t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>Şef Serviciu Fond Funciar</w:t>
      </w:r>
      <w:r w:rsidR="00B901AA">
        <w:rPr>
          <w:rFonts w:ascii="Times New Roman" w:hAnsi="Times New Roman"/>
          <w:bCs/>
          <w:sz w:val="28"/>
          <w:szCs w:val="28"/>
        </w:rPr>
        <w:t xml:space="preserve"> și Legile Proprietății</w:t>
      </w:r>
    </w:p>
    <w:p w14:paraId="7ED551D2" w14:textId="648F21D3" w:rsidR="00F94678" w:rsidRDefault="00BB0B92" w:rsidP="003931F4">
      <w:pPr>
        <w:rPr>
          <w:rFonts w:ascii="Times New Roman" w:hAnsi="Times New Roman"/>
          <w:bCs/>
          <w:sz w:val="28"/>
          <w:szCs w:val="28"/>
        </w:rPr>
      </w:pPr>
      <w:r w:rsidRPr="00CF6B0E">
        <w:rPr>
          <w:rFonts w:ascii="Times New Roman" w:hAnsi="Times New Roman"/>
          <w:bCs/>
          <w:sz w:val="28"/>
          <w:szCs w:val="28"/>
          <w:lang w:val="hu-HU"/>
        </w:rPr>
        <w:t xml:space="preserve">      Kereskényi Gábor</w:t>
      </w:r>
      <w:r w:rsidRPr="00CF6B0E">
        <w:rPr>
          <w:rFonts w:ascii="Times New Roman" w:hAnsi="Times New Roman"/>
          <w:bCs/>
          <w:sz w:val="28"/>
          <w:szCs w:val="28"/>
        </w:rPr>
        <w:t xml:space="preserve"> </w:t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Pr="00CF6B0E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122EB0">
        <w:rPr>
          <w:rFonts w:ascii="Times New Roman" w:hAnsi="Times New Roman"/>
          <w:bCs/>
          <w:sz w:val="28"/>
          <w:szCs w:val="28"/>
        </w:rPr>
        <w:tab/>
      </w:r>
      <w:r w:rsidR="003C77B0" w:rsidRPr="00CF6B0E">
        <w:rPr>
          <w:rFonts w:ascii="Times New Roman" w:hAnsi="Times New Roman"/>
          <w:bCs/>
          <w:sz w:val="28"/>
          <w:szCs w:val="28"/>
        </w:rPr>
        <w:t xml:space="preserve"> </w:t>
      </w:r>
      <w:r w:rsidR="00122EB0" w:rsidRPr="00CF6B0E">
        <w:rPr>
          <w:rFonts w:ascii="Times New Roman" w:hAnsi="Times New Roman"/>
          <w:bCs/>
          <w:sz w:val="28"/>
          <w:szCs w:val="28"/>
        </w:rPr>
        <w:t>Ziman Doina</w:t>
      </w:r>
      <w:r w:rsidR="003C77B0" w:rsidRPr="00CF6B0E">
        <w:rPr>
          <w:rFonts w:ascii="Times New Roman" w:hAnsi="Times New Roman"/>
          <w:bCs/>
          <w:sz w:val="28"/>
          <w:szCs w:val="28"/>
        </w:rPr>
        <w:t xml:space="preserve">      </w:t>
      </w:r>
      <w:bookmarkEnd w:id="0"/>
    </w:p>
    <w:p w14:paraId="62118BE5" w14:textId="7D4AA3AF" w:rsidR="004738EA" w:rsidRDefault="004738EA" w:rsidP="003931F4">
      <w:pPr>
        <w:rPr>
          <w:rFonts w:ascii="Times New Roman" w:hAnsi="Times New Roman"/>
          <w:bCs/>
          <w:sz w:val="28"/>
          <w:szCs w:val="28"/>
        </w:rPr>
      </w:pPr>
    </w:p>
    <w:p w14:paraId="337677E5" w14:textId="62E267D4" w:rsidR="004738EA" w:rsidRDefault="004738EA" w:rsidP="003931F4">
      <w:pPr>
        <w:rPr>
          <w:rFonts w:ascii="Times New Roman" w:hAnsi="Times New Roman"/>
          <w:bCs/>
          <w:sz w:val="28"/>
          <w:szCs w:val="28"/>
        </w:rPr>
      </w:pPr>
    </w:p>
    <w:p w14:paraId="553733A1" w14:textId="04EB3EB5" w:rsidR="004738EA" w:rsidRPr="000908F0" w:rsidRDefault="004738EA" w:rsidP="004738EA">
      <w:pPr>
        <w:ind w:firstLine="720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0908F0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Președinte de ședință,</w:t>
      </w:r>
      <w:r w:rsidRPr="000908F0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0908F0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0908F0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0908F0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0908F0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="0094421D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0908F0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Secretar general,</w:t>
      </w:r>
    </w:p>
    <w:p w14:paraId="35103678" w14:textId="17BAB534" w:rsidR="004738EA" w:rsidRPr="000908F0" w:rsidRDefault="004738EA" w:rsidP="004738EA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0908F0">
        <w:rPr>
          <w:rFonts w:ascii="Times New Roman" w:eastAsia="Times New Roman" w:hAnsi="Times New Roman"/>
          <w:b/>
          <w:bCs/>
          <w:iCs/>
          <w:sz w:val="28"/>
          <w:szCs w:val="28"/>
          <w:lang w:val="ro-RO" w:eastAsia="ro-RO"/>
        </w:rPr>
        <w:t xml:space="preserve">Crăciun Ciprian Dumitru </w:t>
      </w:r>
      <w:r w:rsidRPr="000908F0">
        <w:rPr>
          <w:rFonts w:ascii="Times New Roman" w:eastAsia="Times New Roman" w:hAnsi="Times New Roman"/>
          <w:b/>
          <w:bCs/>
          <w:iCs/>
          <w:sz w:val="28"/>
          <w:szCs w:val="28"/>
          <w:lang w:val="ro-RO" w:eastAsia="ro-RO"/>
        </w:rPr>
        <w:tab/>
      </w:r>
      <w:r w:rsidRPr="000908F0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0908F0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0908F0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0908F0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Mihaela Maria Racolţa</w:t>
      </w:r>
    </w:p>
    <w:p w14:paraId="41C4884C" w14:textId="4A06596F" w:rsidR="004738EA" w:rsidRPr="000908F0" w:rsidRDefault="004738EA" w:rsidP="004738EA">
      <w:pPr>
        <w:ind w:firstLine="720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</w:p>
    <w:sectPr w:rsidR="004738EA" w:rsidRPr="000908F0" w:rsidSect="00122EB0">
      <w:pgSz w:w="16854" w:h="11918" w:orient="landscape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8128C" w14:textId="77777777" w:rsidR="00C3340F" w:rsidRDefault="00C3340F" w:rsidP="003931F4">
      <w:r>
        <w:separator/>
      </w:r>
    </w:p>
  </w:endnote>
  <w:endnote w:type="continuationSeparator" w:id="0">
    <w:p w14:paraId="53626A4F" w14:textId="77777777" w:rsidR="00C3340F" w:rsidRDefault="00C3340F" w:rsidP="0039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AC3C76" w14:textId="77777777" w:rsidR="00C3340F" w:rsidRDefault="00C3340F" w:rsidP="003931F4">
      <w:r>
        <w:separator/>
      </w:r>
    </w:p>
  </w:footnote>
  <w:footnote w:type="continuationSeparator" w:id="0">
    <w:p w14:paraId="78241C55" w14:textId="77777777" w:rsidR="00C3340F" w:rsidRDefault="00C3340F" w:rsidP="00393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26E9E"/>
    <w:multiLevelType w:val="multilevel"/>
    <w:tmpl w:val="0BE82C18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2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C4"/>
    <w:rsid w:val="00122EB0"/>
    <w:rsid w:val="0012320D"/>
    <w:rsid w:val="00223EEB"/>
    <w:rsid w:val="00281B65"/>
    <w:rsid w:val="003931F4"/>
    <w:rsid w:val="003C77B0"/>
    <w:rsid w:val="003E13FD"/>
    <w:rsid w:val="004738EA"/>
    <w:rsid w:val="004E2579"/>
    <w:rsid w:val="00547C49"/>
    <w:rsid w:val="00601B59"/>
    <w:rsid w:val="00655A5A"/>
    <w:rsid w:val="007111E0"/>
    <w:rsid w:val="0081121B"/>
    <w:rsid w:val="008911D9"/>
    <w:rsid w:val="008D02AF"/>
    <w:rsid w:val="008F1D6E"/>
    <w:rsid w:val="0094421D"/>
    <w:rsid w:val="00A2021F"/>
    <w:rsid w:val="00B17EC4"/>
    <w:rsid w:val="00B64752"/>
    <w:rsid w:val="00B901AA"/>
    <w:rsid w:val="00BB0B92"/>
    <w:rsid w:val="00BF093E"/>
    <w:rsid w:val="00C3340F"/>
    <w:rsid w:val="00C450ED"/>
    <w:rsid w:val="00CF6B0E"/>
    <w:rsid w:val="00D20E67"/>
    <w:rsid w:val="00E31429"/>
    <w:rsid w:val="00EC040F"/>
    <w:rsid w:val="00F60890"/>
    <w:rsid w:val="00F833AD"/>
    <w:rsid w:val="00F86E7E"/>
    <w:rsid w:val="00F94678"/>
    <w:rsid w:val="00F9500B"/>
    <w:rsid w:val="00FD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E1B1"/>
  <w15:docId w15:val="{E468C06E-354A-4FE9-914E-1FD2F89D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31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1F4"/>
  </w:style>
  <w:style w:type="paragraph" w:styleId="Footer">
    <w:name w:val="footer"/>
    <w:basedOn w:val="Normal"/>
    <w:link w:val="FooterChar"/>
    <w:uiPriority w:val="99"/>
    <w:unhideWhenUsed/>
    <w:rsid w:val="003931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drId3" Type="http://schemas.openxmlformats.org/wordprocessingml/2006/fontTable" Target="fontTable0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F4269-4534-435A-8A58-B77281E55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Doina Ziman</dc:creator>
  <cp:lastModifiedBy>Mirela Tatar-Sinca</cp:lastModifiedBy>
  <cp:revision>11</cp:revision>
  <cp:lastPrinted>2021-01-21T06:51:00Z</cp:lastPrinted>
  <dcterms:created xsi:type="dcterms:W3CDTF">2021-01-18T14:04:00Z</dcterms:created>
  <dcterms:modified xsi:type="dcterms:W3CDTF">2021-02-02T12:18:00Z</dcterms:modified>
</cp:coreProperties>
</file>