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3E1BA" w14:textId="77777777" w:rsidR="009E57D0" w:rsidRPr="003B402E" w:rsidRDefault="009E57D0" w:rsidP="009E57D0">
      <w:pPr>
        <w:jc w:val="both"/>
        <w:rPr>
          <w:sz w:val="28"/>
          <w:szCs w:val="28"/>
        </w:rPr>
      </w:pPr>
      <w:r w:rsidRPr="003B402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B63C52" wp14:editId="3534E4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02E">
        <w:rPr>
          <w:sz w:val="28"/>
          <w:szCs w:val="28"/>
        </w:rPr>
        <w:t>ROMÂNIA</w:t>
      </w:r>
    </w:p>
    <w:p w14:paraId="37B75A89" w14:textId="77777777" w:rsidR="009E57D0" w:rsidRPr="003B402E" w:rsidRDefault="009E57D0" w:rsidP="009E57D0">
      <w:pPr>
        <w:jc w:val="both"/>
        <w:rPr>
          <w:sz w:val="28"/>
          <w:szCs w:val="28"/>
        </w:rPr>
      </w:pPr>
      <w:r w:rsidRPr="003B402E">
        <w:rPr>
          <w:sz w:val="28"/>
          <w:szCs w:val="28"/>
        </w:rPr>
        <w:t>JUDEŢUL SATU MARE</w:t>
      </w:r>
    </w:p>
    <w:p w14:paraId="10191BEE" w14:textId="77777777" w:rsidR="009E57D0" w:rsidRPr="003B402E" w:rsidRDefault="009E57D0" w:rsidP="009E57D0">
      <w:pPr>
        <w:jc w:val="both"/>
        <w:rPr>
          <w:sz w:val="28"/>
          <w:szCs w:val="28"/>
        </w:rPr>
      </w:pPr>
      <w:r w:rsidRPr="003B402E">
        <w:rPr>
          <w:sz w:val="28"/>
          <w:szCs w:val="28"/>
        </w:rPr>
        <w:t xml:space="preserve">CONSILIUL LOCAL AL </w:t>
      </w:r>
    </w:p>
    <w:p w14:paraId="2E512AFD" w14:textId="77777777" w:rsidR="009E57D0" w:rsidRPr="003B402E" w:rsidRDefault="009E57D0" w:rsidP="009E57D0">
      <w:pPr>
        <w:jc w:val="both"/>
        <w:rPr>
          <w:sz w:val="28"/>
          <w:szCs w:val="28"/>
        </w:rPr>
      </w:pPr>
      <w:r w:rsidRPr="003B402E">
        <w:rPr>
          <w:sz w:val="28"/>
          <w:szCs w:val="28"/>
        </w:rPr>
        <w:t>MUNICIPIULUI SATU MARE</w:t>
      </w:r>
    </w:p>
    <w:p w14:paraId="7AEB0838" w14:textId="77777777" w:rsidR="009E57D0" w:rsidRPr="003B402E" w:rsidRDefault="009E57D0" w:rsidP="009E57D0">
      <w:pPr>
        <w:rPr>
          <w:sz w:val="28"/>
          <w:szCs w:val="28"/>
        </w:rPr>
      </w:pPr>
    </w:p>
    <w:p w14:paraId="0403648F" w14:textId="46500ECD" w:rsidR="00FF52F8" w:rsidRDefault="00FF52F8" w:rsidP="009E57D0">
      <w:pPr>
        <w:ind w:left="6381" w:firstLine="709"/>
        <w:rPr>
          <w:sz w:val="28"/>
          <w:szCs w:val="28"/>
        </w:rPr>
      </w:pPr>
    </w:p>
    <w:p w14:paraId="0854A9E4" w14:textId="77777777" w:rsidR="00A9158C" w:rsidRPr="00A9158C" w:rsidRDefault="00A9158C" w:rsidP="009E57D0">
      <w:pPr>
        <w:ind w:left="6381" w:firstLine="709"/>
        <w:rPr>
          <w:sz w:val="28"/>
          <w:szCs w:val="28"/>
        </w:rPr>
      </w:pPr>
    </w:p>
    <w:p w14:paraId="035B8EEB" w14:textId="124F297C" w:rsidR="009E57D0" w:rsidRPr="003B402E" w:rsidRDefault="009E57D0" w:rsidP="003B402E">
      <w:pPr>
        <w:jc w:val="center"/>
        <w:rPr>
          <w:b/>
          <w:sz w:val="28"/>
          <w:szCs w:val="28"/>
        </w:rPr>
      </w:pPr>
      <w:r w:rsidRPr="003B402E">
        <w:rPr>
          <w:b/>
          <w:sz w:val="28"/>
          <w:szCs w:val="28"/>
        </w:rPr>
        <w:t xml:space="preserve">HOTĂRÂREA nr. </w:t>
      </w:r>
      <w:r w:rsidR="003B402E" w:rsidRPr="003B402E">
        <w:rPr>
          <w:b/>
          <w:sz w:val="28"/>
          <w:szCs w:val="28"/>
        </w:rPr>
        <w:t>26</w:t>
      </w:r>
      <w:r w:rsidRPr="003B402E">
        <w:rPr>
          <w:b/>
          <w:sz w:val="28"/>
          <w:szCs w:val="28"/>
        </w:rPr>
        <w:t>/</w:t>
      </w:r>
      <w:r w:rsidR="003B402E" w:rsidRPr="003B402E">
        <w:rPr>
          <w:b/>
          <w:sz w:val="28"/>
          <w:szCs w:val="28"/>
        </w:rPr>
        <w:t>28.01.2021</w:t>
      </w:r>
    </w:p>
    <w:p w14:paraId="69C8B6C4" w14:textId="03FD7199" w:rsidR="009E57D0" w:rsidRPr="003B402E" w:rsidRDefault="009E57D0" w:rsidP="003B402E">
      <w:pPr>
        <w:jc w:val="center"/>
        <w:rPr>
          <w:rFonts w:eastAsia="Calibri"/>
          <w:b/>
          <w:bCs/>
          <w:sz w:val="28"/>
          <w:szCs w:val="28"/>
        </w:rPr>
      </w:pPr>
      <w:r w:rsidRPr="003B402E">
        <w:rPr>
          <w:rFonts w:eastAsia="Calibri"/>
          <w:b/>
          <w:bCs/>
          <w:sz w:val="28"/>
          <w:szCs w:val="28"/>
        </w:rPr>
        <w:t>privind modificarea procentului coloanei a 5-a din Anex</w:t>
      </w:r>
      <w:r w:rsidR="009F4EFB" w:rsidRPr="003B402E">
        <w:rPr>
          <w:rFonts w:eastAsia="Calibri"/>
          <w:b/>
          <w:bCs/>
          <w:sz w:val="28"/>
          <w:szCs w:val="28"/>
        </w:rPr>
        <w:t>a</w:t>
      </w:r>
      <w:r w:rsidRPr="003B402E">
        <w:rPr>
          <w:rFonts w:eastAsia="Calibri"/>
          <w:b/>
          <w:bCs/>
          <w:sz w:val="28"/>
          <w:szCs w:val="28"/>
        </w:rPr>
        <w:t xml:space="preserve"> nr. 1 și </w:t>
      </w:r>
      <w:r w:rsidR="009F4EFB" w:rsidRPr="003B402E">
        <w:rPr>
          <w:rFonts w:eastAsia="Calibri"/>
          <w:b/>
          <w:bCs/>
          <w:sz w:val="28"/>
          <w:szCs w:val="28"/>
        </w:rPr>
        <w:t xml:space="preserve">Anexa </w:t>
      </w:r>
      <w:r w:rsidRPr="003B402E">
        <w:rPr>
          <w:rFonts w:eastAsia="Calibri"/>
          <w:b/>
          <w:bCs/>
          <w:sz w:val="28"/>
          <w:szCs w:val="28"/>
        </w:rPr>
        <w:t>nr.2 la Hotărârea Consiliului Local al municipiului Satu Mare nr.</w:t>
      </w:r>
      <w:r w:rsidR="00C22F2B">
        <w:rPr>
          <w:rFonts w:eastAsia="Calibri"/>
          <w:b/>
          <w:bCs/>
          <w:sz w:val="28"/>
          <w:szCs w:val="28"/>
        </w:rPr>
        <w:t xml:space="preserve"> </w:t>
      </w:r>
      <w:r w:rsidRPr="003B402E">
        <w:rPr>
          <w:rFonts w:eastAsia="Calibri"/>
          <w:b/>
          <w:bCs/>
          <w:sz w:val="28"/>
          <w:szCs w:val="28"/>
        </w:rPr>
        <w:t>169/24.09.2020 privind modalitatea de calcul a chiriilor pentru locuințele de tip ANL</w:t>
      </w:r>
    </w:p>
    <w:p w14:paraId="422437DF" w14:textId="33063405" w:rsidR="009E57D0" w:rsidRDefault="009E57D0" w:rsidP="009E57D0">
      <w:pPr>
        <w:jc w:val="center"/>
        <w:rPr>
          <w:sz w:val="28"/>
          <w:szCs w:val="28"/>
        </w:rPr>
      </w:pPr>
    </w:p>
    <w:p w14:paraId="10067365" w14:textId="77777777" w:rsidR="00A9158C" w:rsidRPr="003B402E" w:rsidRDefault="00A9158C" w:rsidP="009E57D0">
      <w:pPr>
        <w:jc w:val="center"/>
        <w:rPr>
          <w:sz w:val="28"/>
          <w:szCs w:val="28"/>
        </w:rPr>
      </w:pPr>
    </w:p>
    <w:p w14:paraId="02803477" w14:textId="41987F0F" w:rsidR="009E57D0" w:rsidRPr="003B402E" w:rsidRDefault="009E57D0" w:rsidP="00E66687">
      <w:pPr>
        <w:spacing w:line="276" w:lineRule="auto"/>
        <w:ind w:firstLine="1004"/>
        <w:jc w:val="both"/>
        <w:rPr>
          <w:sz w:val="28"/>
          <w:szCs w:val="28"/>
        </w:rPr>
      </w:pPr>
      <w:r w:rsidRPr="003B402E">
        <w:rPr>
          <w:sz w:val="28"/>
          <w:szCs w:val="28"/>
        </w:rPr>
        <w:t xml:space="preserve">Consiliul </w:t>
      </w:r>
      <w:r w:rsidR="003B402E">
        <w:rPr>
          <w:sz w:val="28"/>
          <w:szCs w:val="28"/>
        </w:rPr>
        <w:t>L</w:t>
      </w:r>
      <w:r w:rsidRPr="003B402E">
        <w:rPr>
          <w:sz w:val="28"/>
          <w:szCs w:val="28"/>
        </w:rPr>
        <w:t>ocal al Municipiului Satu Mare întrunit în ședința ordinară din data de 28.01.2021,</w:t>
      </w:r>
    </w:p>
    <w:p w14:paraId="75C61360" w14:textId="77777777" w:rsidR="009E57D0" w:rsidRPr="003B402E" w:rsidRDefault="009E57D0" w:rsidP="00E66687">
      <w:pPr>
        <w:ind w:firstLine="851"/>
        <w:jc w:val="both"/>
        <w:rPr>
          <w:sz w:val="28"/>
          <w:szCs w:val="28"/>
        </w:rPr>
      </w:pPr>
      <w:r w:rsidRPr="003B402E">
        <w:rPr>
          <w:sz w:val="28"/>
          <w:szCs w:val="28"/>
        </w:rPr>
        <w:t>Analizând:</w:t>
      </w:r>
    </w:p>
    <w:p w14:paraId="4AE24E89" w14:textId="2AAF4D55" w:rsidR="009E57D0" w:rsidRPr="003B402E" w:rsidRDefault="009E57D0" w:rsidP="00E66687">
      <w:pPr>
        <w:ind w:firstLine="851"/>
        <w:jc w:val="both"/>
        <w:rPr>
          <w:sz w:val="28"/>
          <w:szCs w:val="28"/>
        </w:rPr>
      </w:pPr>
      <w:r w:rsidRPr="003B402E">
        <w:rPr>
          <w:sz w:val="28"/>
          <w:szCs w:val="28"/>
        </w:rPr>
        <w:t xml:space="preserve">- proiectul de hotărâre înregistrat sub nr. </w:t>
      </w:r>
      <w:r w:rsidR="0056427B" w:rsidRPr="003B402E">
        <w:rPr>
          <w:sz w:val="28"/>
          <w:szCs w:val="28"/>
        </w:rPr>
        <w:t>4105/20</w:t>
      </w:r>
      <w:r w:rsidRPr="003B402E">
        <w:rPr>
          <w:sz w:val="28"/>
          <w:szCs w:val="28"/>
        </w:rPr>
        <w:t xml:space="preserve">.01.2021, </w:t>
      </w:r>
    </w:p>
    <w:p w14:paraId="66EBBB5A" w14:textId="62C8B562" w:rsidR="009E57D0" w:rsidRPr="003B402E" w:rsidRDefault="009E57D0" w:rsidP="00E66687">
      <w:pPr>
        <w:ind w:firstLine="851"/>
        <w:jc w:val="both"/>
        <w:rPr>
          <w:sz w:val="28"/>
          <w:szCs w:val="28"/>
        </w:rPr>
      </w:pPr>
      <w:r w:rsidRPr="003B402E">
        <w:rPr>
          <w:sz w:val="28"/>
          <w:szCs w:val="28"/>
        </w:rPr>
        <w:t xml:space="preserve">- referatul de aprobare al Primarului municipiului Satu Mare înregistrat sub                          nr. </w:t>
      </w:r>
      <w:r w:rsidR="0056427B" w:rsidRPr="003B402E">
        <w:rPr>
          <w:sz w:val="28"/>
          <w:szCs w:val="28"/>
        </w:rPr>
        <w:t>4106/20</w:t>
      </w:r>
      <w:r w:rsidRPr="003B402E">
        <w:rPr>
          <w:sz w:val="28"/>
          <w:szCs w:val="28"/>
        </w:rPr>
        <w:t xml:space="preserve">.01.2021, în calitate de inițiator, </w:t>
      </w:r>
    </w:p>
    <w:p w14:paraId="7C7F66E0" w14:textId="2A36E6D5" w:rsidR="009E57D0" w:rsidRPr="003B402E" w:rsidRDefault="009E57D0" w:rsidP="00E66687">
      <w:pPr>
        <w:ind w:firstLine="851"/>
        <w:jc w:val="both"/>
        <w:rPr>
          <w:sz w:val="28"/>
          <w:szCs w:val="28"/>
        </w:rPr>
      </w:pPr>
      <w:r w:rsidRPr="003B402E">
        <w:rPr>
          <w:sz w:val="28"/>
          <w:szCs w:val="28"/>
        </w:rPr>
        <w:t xml:space="preserve">- raportul de specialitate </w:t>
      </w:r>
      <w:r w:rsidR="003B402E">
        <w:rPr>
          <w:sz w:val="28"/>
          <w:szCs w:val="28"/>
        </w:rPr>
        <w:t xml:space="preserve">comun </w:t>
      </w:r>
      <w:r w:rsidRPr="003B402E">
        <w:rPr>
          <w:sz w:val="28"/>
          <w:szCs w:val="28"/>
        </w:rPr>
        <w:t>al Serviciului Patrimoniu</w:t>
      </w:r>
      <w:r w:rsidR="003B402E">
        <w:rPr>
          <w:sz w:val="28"/>
          <w:szCs w:val="28"/>
        </w:rPr>
        <w:t>,</w:t>
      </w:r>
      <w:r w:rsidRPr="003B402E">
        <w:rPr>
          <w:sz w:val="28"/>
          <w:szCs w:val="28"/>
        </w:rPr>
        <w:t xml:space="preserve"> Concesionări</w:t>
      </w:r>
      <w:r w:rsidR="003B402E">
        <w:rPr>
          <w:sz w:val="28"/>
          <w:szCs w:val="28"/>
        </w:rPr>
        <w:t>,</w:t>
      </w:r>
      <w:r w:rsidRPr="003B402E">
        <w:rPr>
          <w:sz w:val="28"/>
          <w:szCs w:val="28"/>
        </w:rPr>
        <w:t xml:space="preserve"> Închirieri </w:t>
      </w:r>
      <w:r w:rsidR="00744AD2" w:rsidRPr="003B402E">
        <w:rPr>
          <w:sz w:val="28"/>
          <w:szCs w:val="28"/>
        </w:rPr>
        <w:t xml:space="preserve">și </w:t>
      </w:r>
      <w:r w:rsidR="003B402E">
        <w:rPr>
          <w:sz w:val="28"/>
          <w:szCs w:val="28"/>
        </w:rPr>
        <w:t xml:space="preserve">al </w:t>
      </w:r>
      <w:r w:rsidR="00744AD2" w:rsidRPr="003B402E">
        <w:rPr>
          <w:sz w:val="28"/>
          <w:szCs w:val="28"/>
        </w:rPr>
        <w:t xml:space="preserve">Direcției Economice </w:t>
      </w:r>
      <w:r w:rsidR="003B402E" w:rsidRPr="003B402E">
        <w:rPr>
          <w:sz w:val="28"/>
          <w:szCs w:val="28"/>
        </w:rPr>
        <w:t xml:space="preserve">înregistrat </w:t>
      </w:r>
      <w:r w:rsidRPr="003B402E">
        <w:rPr>
          <w:sz w:val="28"/>
          <w:szCs w:val="28"/>
        </w:rPr>
        <w:t xml:space="preserve">sub nr. </w:t>
      </w:r>
      <w:r w:rsidR="0056427B" w:rsidRPr="003B402E">
        <w:rPr>
          <w:sz w:val="28"/>
          <w:szCs w:val="28"/>
        </w:rPr>
        <w:t>4107/20</w:t>
      </w:r>
      <w:r w:rsidRPr="003B402E">
        <w:rPr>
          <w:sz w:val="28"/>
          <w:szCs w:val="28"/>
        </w:rPr>
        <w:t xml:space="preserve">.01.2021, </w:t>
      </w:r>
    </w:p>
    <w:p w14:paraId="3E9A90E4" w14:textId="1A64FED7" w:rsidR="009E57D0" w:rsidRPr="003B402E" w:rsidRDefault="009E57D0" w:rsidP="00E66687">
      <w:pPr>
        <w:ind w:firstLine="851"/>
        <w:jc w:val="both"/>
        <w:rPr>
          <w:sz w:val="28"/>
          <w:szCs w:val="28"/>
        </w:rPr>
      </w:pPr>
      <w:r w:rsidRPr="003B402E">
        <w:rPr>
          <w:sz w:val="28"/>
          <w:szCs w:val="28"/>
        </w:rPr>
        <w:t xml:space="preserve">- raportul Serviciului Juridic înregistrat sub nr. </w:t>
      </w:r>
      <w:r w:rsidR="0056427B" w:rsidRPr="003B402E">
        <w:rPr>
          <w:sz w:val="28"/>
          <w:szCs w:val="28"/>
        </w:rPr>
        <w:t>4933/25</w:t>
      </w:r>
      <w:r w:rsidRPr="003B402E">
        <w:rPr>
          <w:sz w:val="28"/>
          <w:szCs w:val="28"/>
        </w:rPr>
        <w:t>.01.2021,</w:t>
      </w:r>
    </w:p>
    <w:p w14:paraId="4AB55BDC" w14:textId="77777777" w:rsidR="009E57D0" w:rsidRPr="003B402E" w:rsidRDefault="009E57D0" w:rsidP="00E66687">
      <w:pPr>
        <w:ind w:firstLine="851"/>
        <w:jc w:val="both"/>
        <w:rPr>
          <w:sz w:val="28"/>
          <w:szCs w:val="28"/>
          <w:lang w:val="en-US"/>
        </w:rPr>
      </w:pPr>
      <w:r w:rsidRPr="003B402E">
        <w:rPr>
          <w:sz w:val="28"/>
          <w:szCs w:val="28"/>
        </w:rPr>
        <w:t>- avizele comisiilor de specialitate ale Consiliului Local Satu Mare,</w:t>
      </w:r>
    </w:p>
    <w:p w14:paraId="65E62ECF" w14:textId="1445CE98" w:rsidR="009E57D0" w:rsidRPr="003B402E" w:rsidRDefault="009E57D0" w:rsidP="00E66687">
      <w:pPr>
        <w:spacing w:line="276" w:lineRule="auto"/>
        <w:ind w:firstLine="709"/>
        <w:jc w:val="both"/>
        <w:rPr>
          <w:sz w:val="28"/>
          <w:szCs w:val="28"/>
        </w:rPr>
      </w:pPr>
      <w:r w:rsidRPr="003B402E">
        <w:rPr>
          <w:sz w:val="28"/>
          <w:szCs w:val="28"/>
        </w:rPr>
        <w:t>Luând în considerare prevederile:</w:t>
      </w:r>
    </w:p>
    <w:p w14:paraId="551359B0" w14:textId="1329B433" w:rsidR="00972C8B" w:rsidRPr="003B402E" w:rsidRDefault="00972C8B" w:rsidP="00E66687">
      <w:pPr>
        <w:spacing w:line="276" w:lineRule="auto"/>
        <w:ind w:firstLine="851"/>
        <w:jc w:val="both"/>
        <w:rPr>
          <w:sz w:val="28"/>
          <w:szCs w:val="28"/>
        </w:rPr>
      </w:pPr>
      <w:r w:rsidRPr="003B402E">
        <w:rPr>
          <w:sz w:val="28"/>
          <w:szCs w:val="28"/>
        </w:rPr>
        <w:t>-art. unic din Legea nr. 261/20.11.2020 privind modificarea art.</w:t>
      </w:r>
      <w:r w:rsidR="00FF52F8">
        <w:rPr>
          <w:sz w:val="28"/>
          <w:szCs w:val="28"/>
        </w:rPr>
        <w:t xml:space="preserve"> </w:t>
      </w:r>
      <w:r w:rsidRPr="003B402E">
        <w:rPr>
          <w:sz w:val="28"/>
          <w:szCs w:val="28"/>
        </w:rPr>
        <w:t>8 alin. (7) lit</w:t>
      </w:r>
      <w:r w:rsidR="00FF52F8">
        <w:rPr>
          <w:sz w:val="28"/>
          <w:szCs w:val="28"/>
        </w:rPr>
        <w:t>.</w:t>
      </w:r>
      <w:r w:rsidRPr="003B402E">
        <w:rPr>
          <w:sz w:val="28"/>
          <w:szCs w:val="28"/>
        </w:rPr>
        <w:t xml:space="preserve"> b din Legea nr.</w:t>
      </w:r>
      <w:r w:rsidR="00FF52F8">
        <w:rPr>
          <w:sz w:val="28"/>
          <w:szCs w:val="28"/>
        </w:rPr>
        <w:t xml:space="preserve"> </w:t>
      </w:r>
      <w:r w:rsidR="0056427B" w:rsidRPr="003B402E">
        <w:rPr>
          <w:sz w:val="28"/>
          <w:szCs w:val="28"/>
        </w:rPr>
        <w:t>1</w:t>
      </w:r>
      <w:r w:rsidRPr="003B402E">
        <w:rPr>
          <w:sz w:val="28"/>
          <w:szCs w:val="28"/>
        </w:rPr>
        <w:t>52/1998 privind înființarea Agenției Naționale pentru Locuințe</w:t>
      </w:r>
      <w:r w:rsidR="00FF52F8">
        <w:rPr>
          <w:sz w:val="28"/>
          <w:szCs w:val="28"/>
        </w:rPr>
        <w:t>,</w:t>
      </w:r>
    </w:p>
    <w:p w14:paraId="12F968FA" w14:textId="77777777" w:rsidR="009E57D0" w:rsidRPr="003B402E" w:rsidRDefault="009E57D0" w:rsidP="00E66687">
      <w:pPr>
        <w:pStyle w:val="NoSpacing"/>
        <w:spacing w:line="276" w:lineRule="auto"/>
        <w:ind w:left="142" w:firstLine="851"/>
        <w:jc w:val="both"/>
        <w:rPr>
          <w:rFonts w:ascii="Verdana" w:hAnsi="Verdana"/>
          <w:sz w:val="28"/>
          <w:szCs w:val="28"/>
        </w:rPr>
      </w:pPr>
      <w:r w:rsidRPr="003B402E">
        <w:rPr>
          <w:sz w:val="28"/>
          <w:szCs w:val="28"/>
        </w:rPr>
        <w:t>- Legii nr. 24/2000 privind normele de tehnică legislativă pentru elaborarea actelor normative, republicată, cu modificările şi completările ulterioare,</w:t>
      </w:r>
    </w:p>
    <w:p w14:paraId="053CFC0A" w14:textId="3634F273" w:rsidR="009E57D0" w:rsidRPr="003B402E" w:rsidRDefault="009E57D0" w:rsidP="00E66687">
      <w:pPr>
        <w:pStyle w:val="NoSpacing"/>
        <w:spacing w:line="276" w:lineRule="auto"/>
        <w:ind w:firstLine="851"/>
        <w:jc w:val="both"/>
        <w:rPr>
          <w:sz w:val="28"/>
          <w:szCs w:val="28"/>
        </w:rPr>
      </w:pPr>
      <w:r w:rsidRPr="003B402E">
        <w:rPr>
          <w:sz w:val="28"/>
          <w:szCs w:val="28"/>
        </w:rPr>
        <w:t>În temeiul prevederilor art. 129 alin. (2) lit. c), alin.</w:t>
      </w:r>
      <w:r w:rsidR="00FF52F8">
        <w:rPr>
          <w:sz w:val="28"/>
          <w:szCs w:val="28"/>
        </w:rPr>
        <w:t xml:space="preserve"> </w:t>
      </w:r>
      <w:r w:rsidRPr="003B402E">
        <w:rPr>
          <w:sz w:val="28"/>
          <w:szCs w:val="28"/>
        </w:rPr>
        <w:t>(6) lit. a), coroborate cu art. 139 alin. (3) lit.</w:t>
      </w:r>
      <w:r w:rsidR="00FF52F8">
        <w:rPr>
          <w:sz w:val="28"/>
          <w:szCs w:val="28"/>
        </w:rPr>
        <w:t xml:space="preserve"> </w:t>
      </w:r>
      <w:r w:rsidRPr="003B402E">
        <w:rPr>
          <w:sz w:val="28"/>
          <w:szCs w:val="28"/>
        </w:rPr>
        <w:t>g), art. 196 alin. (1) lit. a), precum şi ale art. 197 din Codul administrativ, aprobat prin O.U.G. nr. 57/2019,</w:t>
      </w:r>
    </w:p>
    <w:p w14:paraId="3406AC55" w14:textId="6C27CEF1" w:rsidR="009E57D0" w:rsidRPr="003B402E" w:rsidRDefault="003B402E" w:rsidP="00E66687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Hlk46304268"/>
      <w:r>
        <w:rPr>
          <w:sz w:val="28"/>
          <w:szCs w:val="28"/>
        </w:rPr>
        <w:t>A</w:t>
      </w:r>
      <w:r w:rsidR="009E57D0" w:rsidRPr="003B402E">
        <w:rPr>
          <w:sz w:val="28"/>
          <w:szCs w:val="28"/>
        </w:rPr>
        <w:t>doptă următoarea:</w:t>
      </w:r>
    </w:p>
    <w:bookmarkEnd w:id="0"/>
    <w:p w14:paraId="7F0E1171" w14:textId="77777777" w:rsidR="009E57D0" w:rsidRPr="003B402E" w:rsidRDefault="009E57D0" w:rsidP="009E57D0">
      <w:pPr>
        <w:spacing w:line="276" w:lineRule="auto"/>
        <w:ind w:firstLine="709"/>
        <w:jc w:val="center"/>
        <w:rPr>
          <w:sz w:val="28"/>
          <w:szCs w:val="28"/>
        </w:rPr>
      </w:pPr>
    </w:p>
    <w:p w14:paraId="59C010B6" w14:textId="76EFC4D3" w:rsidR="009E57D0" w:rsidRPr="003B402E" w:rsidRDefault="009E57D0" w:rsidP="009E57D0">
      <w:pPr>
        <w:spacing w:line="276" w:lineRule="auto"/>
        <w:jc w:val="center"/>
        <w:rPr>
          <w:b/>
          <w:sz w:val="28"/>
          <w:szCs w:val="28"/>
        </w:rPr>
      </w:pPr>
      <w:r w:rsidRPr="003B402E">
        <w:rPr>
          <w:b/>
          <w:sz w:val="28"/>
          <w:szCs w:val="28"/>
        </w:rPr>
        <w:t>H</w:t>
      </w:r>
      <w:r w:rsidR="003B402E">
        <w:rPr>
          <w:b/>
          <w:sz w:val="28"/>
          <w:szCs w:val="28"/>
        </w:rPr>
        <w:t xml:space="preserve"> </w:t>
      </w:r>
      <w:r w:rsidRPr="003B402E">
        <w:rPr>
          <w:b/>
          <w:sz w:val="28"/>
          <w:szCs w:val="28"/>
        </w:rPr>
        <w:t>O</w:t>
      </w:r>
      <w:r w:rsidR="003B402E">
        <w:rPr>
          <w:b/>
          <w:sz w:val="28"/>
          <w:szCs w:val="28"/>
        </w:rPr>
        <w:t xml:space="preserve"> </w:t>
      </w:r>
      <w:r w:rsidRPr="003B402E">
        <w:rPr>
          <w:b/>
          <w:sz w:val="28"/>
          <w:szCs w:val="28"/>
        </w:rPr>
        <w:t>T</w:t>
      </w:r>
      <w:r w:rsidR="003B402E">
        <w:rPr>
          <w:b/>
          <w:sz w:val="28"/>
          <w:szCs w:val="28"/>
        </w:rPr>
        <w:t xml:space="preserve"> </w:t>
      </w:r>
      <w:r w:rsidRPr="003B402E">
        <w:rPr>
          <w:b/>
          <w:sz w:val="28"/>
          <w:szCs w:val="28"/>
        </w:rPr>
        <w:t>Ă</w:t>
      </w:r>
      <w:r w:rsidR="003B402E">
        <w:rPr>
          <w:b/>
          <w:sz w:val="28"/>
          <w:szCs w:val="28"/>
        </w:rPr>
        <w:t xml:space="preserve"> </w:t>
      </w:r>
      <w:r w:rsidRPr="003B402E">
        <w:rPr>
          <w:b/>
          <w:sz w:val="28"/>
          <w:szCs w:val="28"/>
        </w:rPr>
        <w:t>R</w:t>
      </w:r>
      <w:r w:rsidR="003B402E">
        <w:rPr>
          <w:b/>
          <w:sz w:val="28"/>
          <w:szCs w:val="28"/>
        </w:rPr>
        <w:t xml:space="preserve"> </w:t>
      </w:r>
      <w:r w:rsidRPr="003B402E">
        <w:rPr>
          <w:b/>
          <w:sz w:val="28"/>
          <w:szCs w:val="28"/>
        </w:rPr>
        <w:t>Â</w:t>
      </w:r>
      <w:r w:rsidR="003B402E">
        <w:rPr>
          <w:b/>
          <w:sz w:val="28"/>
          <w:szCs w:val="28"/>
        </w:rPr>
        <w:t xml:space="preserve"> </w:t>
      </w:r>
      <w:r w:rsidRPr="003B402E">
        <w:rPr>
          <w:b/>
          <w:sz w:val="28"/>
          <w:szCs w:val="28"/>
        </w:rPr>
        <w:t>R</w:t>
      </w:r>
      <w:r w:rsidR="003B402E">
        <w:rPr>
          <w:b/>
          <w:sz w:val="28"/>
          <w:szCs w:val="28"/>
        </w:rPr>
        <w:t xml:space="preserve"> </w:t>
      </w:r>
      <w:r w:rsidRPr="003B402E">
        <w:rPr>
          <w:b/>
          <w:sz w:val="28"/>
          <w:szCs w:val="28"/>
        </w:rPr>
        <w:t>E</w:t>
      </w:r>
    </w:p>
    <w:p w14:paraId="384E0F47" w14:textId="77777777" w:rsidR="009E57D0" w:rsidRPr="003B402E" w:rsidRDefault="009E57D0" w:rsidP="009E57D0">
      <w:pPr>
        <w:spacing w:line="276" w:lineRule="auto"/>
        <w:jc w:val="center"/>
        <w:rPr>
          <w:b/>
          <w:sz w:val="28"/>
          <w:szCs w:val="28"/>
        </w:rPr>
      </w:pPr>
    </w:p>
    <w:p w14:paraId="78B44823" w14:textId="219CD45D" w:rsidR="009E57D0" w:rsidRPr="003B402E" w:rsidRDefault="009E57D0" w:rsidP="00E66687">
      <w:pPr>
        <w:spacing w:line="276" w:lineRule="auto"/>
        <w:ind w:firstLine="709"/>
        <w:jc w:val="both"/>
        <w:rPr>
          <w:sz w:val="28"/>
          <w:szCs w:val="28"/>
        </w:rPr>
      </w:pPr>
      <w:r w:rsidRPr="003B402E">
        <w:rPr>
          <w:b/>
          <w:sz w:val="28"/>
          <w:szCs w:val="28"/>
        </w:rPr>
        <w:t>Art. 1.</w:t>
      </w:r>
      <w:r w:rsidR="007E4E00" w:rsidRPr="003B402E">
        <w:rPr>
          <w:b/>
          <w:sz w:val="28"/>
          <w:szCs w:val="28"/>
        </w:rPr>
        <w:t xml:space="preserve"> </w:t>
      </w:r>
      <w:r w:rsidR="007E4E00" w:rsidRPr="00FF52F8">
        <w:rPr>
          <w:bCs/>
          <w:sz w:val="28"/>
          <w:szCs w:val="28"/>
        </w:rPr>
        <w:t>(1)</w:t>
      </w:r>
      <w:r w:rsidR="007E4E00" w:rsidRPr="003B402E">
        <w:rPr>
          <w:sz w:val="28"/>
          <w:szCs w:val="28"/>
        </w:rPr>
        <w:t xml:space="preserve"> </w:t>
      </w:r>
      <w:r w:rsidRPr="003B402E">
        <w:rPr>
          <w:sz w:val="28"/>
          <w:szCs w:val="28"/>
        </w:rPr>
        <w:t xml:space="preserve">Se aprobă </w:t>
      </w:r>
      <w:r w:rsidR="00972C8B" w:rsidRPr="003B402E">
        <w:rPr>
          <w:sz w:val="28"/>
          <w:szCs w:val="28"/>
        </w:rPr>
        <w:t xml:space="preserve"> modificarea col</w:t>
      </w:r>
      <w:r w:rsidR="0056427B" w:rsidRPr="003B402E">
        <w:rPr>
          <w:sz w:val="28"/>
          <w:szCs w:val="28"/>
        </w:rPr>
        <w:t>o</w:t>
      </w:r>
      <w:r w:rsidR="00972C8B" w:rsidRPr="003B402E">
        <w:rPr>
          <w:sz w:val="28"/>
          <w:szCs w:val="28"/>
        </w:rPr>
        <w:t>anei a 5-a din Anexa nr. 1 și</w:t>
      </w:r>
      <w:r w:rsidR="007E4E00" w:rsidRPr="003B402E">
        <w:rPr>
          <w:sz w:val="28"/>
          <w:szCs w:val="28"/>
        </w:rPr>
        <w:t xml:space="preserve"> a col</w:t>
      </w:r>
      <w:r w:rsidR="0056427B" w:rsidRPr="003B402E">
        <w:rPr>
          <w:sz w:val="28"/>
          <w:szCs w:val="28"/>
        </w:rPr>
        <w:t>o</w:t>
      </w:r>
      <w:r w:rsidR="007E4E00" w:rsidRPr="003B402E">
        <w:rPr>
          <w:sz w:val="28"/>
          <w:szCs w:val="28"/>
        </w:rPr>
        <w:t>anei             a 5-a</w:t>
      </w:r>
      <w:r w:rsidR="00972C8B" w:rsidRPr="003B402E">
        <w:rPr>
          <w:sz w:val="28"/>
          <w:szCs w:val="28"/>
        </w:rPr>
        <w:t xml:space="preserve"> din Anexa nr. 2 la HCL nr. 169/24.09.2020 privind </w:t>
      </w:r>
      <w:r w:rsidRPr="003B402E">
        <w:rPr>
          <w:sz w:val="28"/>
          <w:szCs w:val="28"/>
        </w:rPr>
        <w:t xml:space="preserve">modalitatea de calcul a chiriilor </w:t>
      </w:r>
      <w:r w:rsidR="00972C8B" w:rsidRPr="003B402E">
        <w:rPr>
          <w:sz w:val="28"/>
          <w:szCs w:val="28"/>
        </w:rPr>
        <w:t>pentru locuințele de tip ANL, în sensul modificării procentului de 0,8% la ”o cotă de maximum 1,5 % aplicată la valoarea de înlocuire a construcției</w:t>
      </w:r>
      <w:r w:rsidR="007E4E00" w:rsidRPr="003B402E">
        <w:rPr>
          <w:sz w:val="28"/>
          <w:szCs w:val="28"/>
        </w:rPr>
        <w:t xml:space="preserve"> </w:t>
      </w:r>
      <w:r w:rsidR="007E4E00" w:rsidRPr="003B402E">
        <w:rPr>
          <w:sz w:val="28"/>
          <w:szCs w:val="28"/>
          <w:lang w:val="en-US"/>
        </w:rPr>
        <w:t>[…]</w:t>
      </w:r>
      <w:r w:rsidR="007E4E00" w:rsidRPr="003B402E">
        <w:rPr>
          <w:sz w:val="28"/>
          <w:szCs w:val="28"/>
        </w:rPr>
        <w:t>”</w:t>
      </w:r>
      <w:r w:rsidRPr="003B402E">
        <w:rPr>
          <w:sz w:val="28"/>
          <w:szCs w:val="28"/>
        </w:rPr>
        <w:t>.</w:t>
      </w:r>
    </w:p>
    <w:p w14:paraId="3740711C" w14:textId="70540E9A" w:rsidR="009E57D0" w:rsidRPr="003B402E" w:rsidRDefault="007E4E00" w:rsidP="00E66687">
      <w:pPr>
        <w:pStyle w:val="NoSpacing"/>
        <w:spacing w:line="276" w:lineRule="auto"/>
        <w:ind w:left="708" w:firstLine="708"/>
        <w:jc w:val="both"/>
        <w:rPr>
          <w:sz w:val="28"/>
          <w:szCs w:val="28"/>
        </w:rPr>
      </w:pPr>
      <w:r w:rsidRPr="003B402E">
        <w:rPr>
          <w:sz w:val="28"/>
          <w:szCs w:val="28"/>
        </w:rPr>
        <w:t>(2) Celelalte coloane din cele două anexe rămân nemodificate.</w:t>
      </w:r>
    </w:p>
    <w:p w14:paraId="63C120EE" w14:textId="77777777" w:rsidR="004C15AB" w:rsidRPr="003B402E" w:rsidRDefault="004C15AB" w:rsidP="00E66687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</w:p>
    <w:p w14:paraId="21CD7C6A" w14:textId="77777777" w:rsidR="00505D12" w:rsidRDefault="00505D12" w:rsidP="00E6668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3E400588" w14:textId="530FD78F" w:rsidR="009E57D0" w:rsidRPr="003B402E" w:rsidRDefault="009E57D0" w:rsidP="00E66687">
      <w:pPr>
        <w:spacing w:line="276" w:lineRule="auto"/>
        <w:ind w:firstLine="709"/>
        <w:jc w:val="both"/>
        <w:rPr>
          <w:sz w:val="28"/>
          <w:szCs w:val="28"/>
        </w:rPr>
      </w:pPr>
      <w:r w:rsidRPr="003B402E">
        <w:rPr>
          <w:b/>
          <w:sz w:val="28"/>
          <w:szCs w:val="28"/>
        </w:rPr>
        <w:t>Art. 2.</w:t>
      </w:r>
      <w:r w:rsidRPr="003B402E">
        <w:rPr>
          <w:sz w:val="28"/>
          <w:szCs w:val="28"/>
        </w:rPr>
        <w:t xml:space="preserve"> Recalcularea chiriei se va aplica la toate prelungirile succesive</w:t>
      </w:r>
      <w:r w:rsidR="0056427B" w:rsidRPr="003B402E">
        <w:rPr>
          <w:sz w:val="28"/>
          <w:szCs w:val="28"/>
        </w:rPr>
        <w:t>, cu termen</w:t>
      </w:r>
      <w:r w:rsidRPr="003B402E">
        <w:rPr>
          <w:sz w:val="28"/>
          <w:szCs w:val="28"/>
        </w:rPr>
        <w:t xml:space="preserve"> de un an ale contractului de închiriere, perfectate în condițiile legii. </w:t>
      </w:r>
    </w:p>
    <w:p w14:paraId="3920FB63" w14:textId="77777777" w:rsidR="009E57D0" w:rsidRPr="003B402E" w:rsidRDefault="009E57D0" w:rsidP="009E57D0">
      <w:pPr>
        <w:spacing w:line="276" w:lineRule="auto"/>
        <w:ind w:firstLine="709"/>
        <w:jc w:val="both"/>
        <w:rPr>
          <w:sz w:val="28"/>
          <w:szCs w:val="28"/>
        </w:rPr>
      </w:pPr>
    </w:p>
    <w:p w14:paraId="35E3C188" w14:textId="639D565C" w:rsidR="009E57D0" w:rsidRPr="003B402E" w:rsidRDefault="009E57D0" w:rsidP="00E66687">
      <w:pPr>
        <w:spacing w:line="276" w:lineRule="auto"/>
        <w:ind w:firstLine="709"/>
        <w:jc w:val="both"/>
        <w:rPr>
          <w:sz w:val="28"/>
          <w:szCs w:val="28"/>
        </w:rPr>
      </w:pPr>
      <w:r w:rsidRPr="003B402E">
        <w:rPr>
          <w:b/>
          <w:sz w:val="28"/>
          <w:szCs w:val="28"/>
        </w:rPr>
        <w:t>Art. 3</w:t>
      </w:r>
      <w:r w:rsidR="005E229A" w:rsidRPr="003B402E">
        <w:rPr>
          <w:b/>
          <w:sz w:val="28"/>
          <w:szCs w:val="28"/>
        </w:rPr>
        <w:t>.</w:t>
      </w:r>
      <w:r w:rsidRPr="003B402E">
        <w:rPr>
          <w:b/>
          <w:sz w:val="28"/>
          <w:szCs w:val="28"/>
        </w:rPr>
        <w:t xml:space="preserve"> </w:t>
      </w:r>
      <w:r w:rsidR="005E229A" w:rsidRPr="003B402E">
        <w:rPr>
          <w:sz w:val="28"/>
          <w:szCs w:val="28"/>
        </w:rPr>
        <w:t xml:space="preserve">Se împuternicește Primarul municipiului Satu Mare să încheie actele adiționale care au ca obiect modificarea cuantumului chiriei prevăzut la </w:t>
      </w:r>
      <w:r w:rsidR="00FF52F8">
        <w:rPr>
          <w:sz w:val="28"/>
          <w:szCs w:val="28"/>
        </w:rPr>
        <w:t>a</w:t>
      </w:r>
      <w:r w:rsidR="005E229A" w:rsidRPr="003B402E">
        <w:rPr>
          <w:sz w:val="28"/>
          <w:szCs w:val="28"/>
        </w:rPr>
        <w:t>rt.</w:t>
      </w:r>
      <w:r w:rsidR="00FF52F8">
        <w:rPr>
          <w:sz w:val="28"/>
          <w:szCs w:val="28"/>
        </w:rPr>
        <w:t xml:space="preserve"> </w:t>
      </w:r>
      <w:r w:rsidR="005E229A" w:rsidRPr="003B402E">
        <w:rPr>
          <w:sz w:val="28"/>
          <w:szCs w:val="28"/>
        </w:rPr>
        <w:t>1</w:t>
      </w:r>
      <w:r w:rsidR="00FF52F8">
        <w:rPr>
          <w:sz w:val="28"/>
          <w:szCs w:val="28"/>
        </w:rPr>
        <w:t>.</w:t>
      </w:r>
    </w:p>
    <w:p w14:paraId="7D844762" w14:textId="77777777" w:rsidR="009E57D0" w:rsidRPr="003B402E" w:rsidRDefault="009E57D0" w:rsidP="00E66687">
      <w:pPr>
        <w:spacing w:line="276" w:lineRule="auto"/>
        <w:ind w:firstLine="709"/>
        <w:jc w:val="both"/>
        <w:rPr>
          <w:sz w:val="28"/>
          <w:szCs w:val="28"/>
        </w:rPr>
      </w:pPr>
    </w:p>
    <w:p w14:paraId="78918F13" w14:textId="25DA0490" w:rsidR="009E57D0" w:rsidRPr="003B402E" w:rsidRDefault="009E57D0" w:rsidP="00E66687">
      <w:pPr>
        <w:spacing w:line="276" w:lineRule="auto"/>
        <w:ind w:firstLine="709"/>
        <w:jc w:val="both"/>
        <w:rPr>
          <w:sz w:val="28"/>
          <w:szCs w:val="28"/>
        </w:rPr>
      </w:pPr>
      <w:r w:rsidRPr="003B402E">
        <w:rPr>
          <w:b/>
          <w:sz w:val="28"/>
          <w:szCs w:val="28"/>
        </w:rPr>
        <w:t xml:space="preserve">Art. </w:t>
      </w:r>
      <w:r w:rsidR="005E229A" w:rsidRPr="003B402E">
        <w:rPr>
          <w:b/>
          <w:sz w:val="28"/>
          <w:szCs w:val="28"/>
        </w:rPr>
        <w:t>4</w:t>
      </w:r>
      <w:r w:rsidRPr="003B402E">
        <w:rPr>
          <w:b/>
          <w:sz w:val="28"/>
          <w:szCs w:val="28"/>
        </w:rPr>
        <w:t>.</w:t>
      </w:r>
      <w:r w:rsidRPr="003B402E">
        <w:rPr>
          <w:sz w:val="28"/>
          <w:szCs w:val="28"/>
        </w:rPr>
        <w:t xml:space="preserve"> </w:t>
      </w:r>
      <w:r w:rsidR="005E229A" w:rsidRPr="003B402E">
        <w:rPr>
          <w:sz w:val="28"/>
          <w:szCs w:val="28"/>
        </w:rPr>
        <w:t>Cu ducerea la îndeplinire a prezentei hotărâri se încredințează Primarul municipiului Satu Mare prin Serviciului Patrimoniu, Concesionări, Închirieri.</w:t>
      </w:r>
    </w:p>
    <w:p w14:paraId="032AD301" w14:textId="77777777" w:rsidR="009E57D0" w:rsidRPr="003B402E" w:rsidRDefault="009E57D0" w:rsidP="00E66687">
      <w:pPr>
        <w:spacing w:line="276" w:lineRule="auto"/>
        <w:ind w:firstLine="709"/>
        <w:jc w:val="both"/>
        <w:rPr>
          <w:sz w:val="28"/>
          <w:szCs w:val="28"/>
        </w:rPr>
      </w:pPr>
    </w:p>
    <w:p w14:paraId="1CED6DA9" w14:textId="77A7B634" w:rsidR="009E57D0" w:rsidRPr="003B402E" w:rsidRDefault="009E57D0" w:rsidP="00E66687">
      <w:pPr>
        <w:spacing w:line="276" w:lineRule="auto"/>
        <w:ind w:firstLine="709"/>
        <w:jc w:val="both"/>
        <w:rPr>
          <w:sz w:val="28"/>
          <w:szCs w:val="28"/>
        </w:rPr>
      </w:pPr>
      <w:r w:rsidRPr="003B402E">
        <w:rPr>
          <w:b/>
          <w:sz w:val="28"/>
          <w:szCs w:val="28"/>
        </w:rPr>
        <w:t xml:space="preserve">Art. </w:t>
      </w:r>
      <w:r w:rsidR="005E229A" w:rsidRPr="003B402E">
        <w:rPr>
          <w:b/>
          <w:sz w:val="28"/>
          <w:szCs w:val="28"/>
        </w:rPr>
        <w:t>5</w:t>
      </w:r>
      <w:r w:rsidRPr="003B402E">
        <w:rPr>
          <w:b/>
          <w:sz w:val="28"/>
          <w:szCs w:val="28"/>
        </w:rPr>
        <w:t>.</w:t>
      </w:r>
      <w:r w:rsidRPr="003B402E">
        <w:rPr>
          <w:sz w:val="28"/>
          <w:szCs w:val="28"/>
        </w:rPr>
        <w:t xml:space="preserve"> </w:t>
      </w:r>
      <w:r w:rsidR="005E229A" w:rsidRPr="003B402E">
        <w:rPr>
          <w:sz w:val="28"/>
          <w:szCs w:val="28"/>
        </w:rPr>
        <w:t>Prezenta hotărâre</w:t>
      </w:r>
      <w:r w:rsidR="00FF52F8">
        <w:rPr>
          <w:sz w:val="28"/>
          <w:szCs w:val="28"/>
        </w:rPr>
        <w:t xml:space="preserve"> </w:t>
      </w:r>
      <w:r w:rsidR="005E229A" w:rsidRPr="003B402E">
        <w:rPr>
          <w:sz w:val="28"/>
          <w:szCs w:val="28"/>
        </w:rPr>
        <w:t>se comunică, prin intermediul secretarului general</w:t>
      </w:r>
      <w:r w:rsidR="00FF52F8">
        <w:rPr>
          <w:sz w:val="28"/>
          <w:szCs w:val="28"/>
        </w:rPr>
        <w:t xml:space="preserve"> al municipiului Satu Mare</w:t>
      </w:r>
      <w:r w:rsidR="005E229A" w:rsidRPr="003B402E">
        <w:rPr>
          <w:sz w:val="28"/>
          <w:szCs w:val="28"/>
        </w:rPr>
        <w:t>, în termenul prevăzut de lege, Primarului municipiului Satu Mare, Instituției Prefectului - Județul Satu Mare</w:t>
      </w:r>
      <w:r w:rsidR="00FF52F8">
        <w:rPr>
          <w:sz w:val="28"/>
          <w:szCs w:val="28"/>
        </w:rPr>
        <w:t xml:space="preserve">, </w:t>
      </w:r>
      <w:r w:rsidR="005E229A" w:rsidRPr="003B402E">
        <w:rPr>
          <w:sz w:val="28"/>
          <w:szCs w:val="28"/>
        </w:rPr>
        <w:t>Serviciului Patrimoniu, Concesionări, Închirieri</w:t>
      </w:r>
      <w:r w:rsidR="00FF52F8">
        <w:rPr>
          <w:sz w:val="28"/>
          <w:szCs w:val="28"/>
        </w:rPr>
        <w:t xml:space="preserve">, </w:t>
      </w:r>
      <w:r w:rsidR="005E229A" w:rsidRPr="003B402E">
        <w:rPr>
          <w:sz w:val="28"/>
          <w:szCs w:val="28"/>
        </w:rPr>
        <w:t>Direcției Economice</w:t>
      </w:r>
      <w:r w:rsidR="00FF52F8" w:rsidRPr="00FF52F8">
        <w:rPr>
          <w:sz w:val="28"/>
          <w:szCs w:val="28"/>
        </w:rPr>
        <w:t xml:space="preserve"> </w:t>
      </w:r>
      <w:r w:rsidR="00FF52F8" w:rsidRPr="003B402E">
        <w:rPr>
          <w:sz w:val="28"/>
          <w:szCs w:val="28"/>
        </w:rPr>
        <w:t>și</w:t>
      </w:r>
      <w:r w:rsidR="00FF52F8" w:rsidRPr="00FF52F8">
        <w:rPr>
          <w:sz w:val="28"/>
          <w:szCs w:val="28"/>
        </w:rPr>
        <w:t xml:space="preserve"> </w:t>
      </w:r>
      <w:r w:rsidR="00FF52F8" w:rsidRPr="003B402E">
        <w:rPr>
          <w:sz w:val="28"/>
          <w:szCs w:val="28"/>
        </w:rPr>
        <w:t>se aduce la cunoștință publică</w:t>
      </w:r>
      <w:r w:rsidR="005E229A" w:rsidRPr="003B402E">
        <w:rPr>
          <w:sz w:val="28"/>
          <w:szCs w:val="28"/>
        </w:rPr>
        <w:t>.</w:t>
      </w:r>
    </w:p>
    <w:p w14:paraId="5B94AAE3" w14:textId="7805E20C" w:rsidR="009E57D0" w:rsidRDefault="009E57D0" w:rsidP="009E57D0">
      <w:pPr>
        <w:spacing w:line="276" w:lineRule="auto"/>
        <w:ind w:firstLine="709"/>
        <w:jc w:val="both"/>
        <w:rPr>
          <w:sz w:val="28"/>
          <w:szCs w:val="28"/>
        </w:rPr>
      </w:pPr>
    </w:p>
    <w:p w14:paraId="14BDDBA0" w14:textId="77777777" w:rsidR="00FF52F8" w:rsidRDefault="00FF52F8" w:rsidP="009E57D0">
      <w:pPr>
        <w:spacing w:line="276" w:lineRule="auto"/>
        <w:ind w:firstLine="709"/>
        <w:jc w:val="both"/>
        <w:rPr>
          <w:sz w:val="28"/>
          <w:szCs w:val="28"/>
        </w:rPr>
      </w:pPr>
    </w:p>
    <w:p w14:paraId="477A495D" w14:textId="395D4E40" w:rsidR="003B402E" w:rsidRDefault="003B402E" w:rsidP="009E57D0">
      <w:pPr>
        <w:spacing w:line="276" w:lineRule="auto"/>
        <w:ind w:firstLine="709"/>
        <w:jc w:val="both"/>
        <w:rPr>
          <w:sz w:val="28"/>
          <w:szCs w:val="28"/>
        </w:rPr>
      </w:pPr>
    </w:p>
    <w:p w14:paraId="02FFAA7B" w14:textId="77777777" w:rsidR="003B402E" w:rsidRPr="00E71283" w:rsidRDefault="003B402E" w:rsidP="003B402E">
      <w:pPr>
        <w:ind w:firstLine="720"/>
        <w:jc w:val="both"/>
        <w:textAlignment w:val="baseline"/>
        <w:rPr>
          <w:b/>
          <w:bCs/>
          <w:sz w:val="28"/>
          <w:szCs w:val="28"/>
        </w:rPr>
      </w:pPr>
      <w:r w:rsidRPr="00E71283">
        <w:rPr>
          <w:b/>
          <w:bCs/>
          <w:sz w:val="28"/>
          <w:szCs w:val="28"/>
        </w:rPr>
        <w:t>Președinte de ședință,</w:t>
      </w:r>
      <w:r w:rsidRPr="00E71283">
        <w:rPr>
          <w:b/>
          <w:bCs/>
          <w:sz w:val="28"/>
          <w:szCs w:val="28"/>
        </w:rPr>
        <w:tab/>
      </w:r>
      <w:r w:rsidRPr="00E71283">
        <w:rPr>
          <w:b/>
          <w:bCs/>
          <w:sz w:val="28"/>
          <w:szCs w:val="28"/>
        </w:rPr>
        <w:tab/>
      </w:r>
      <w:r w:rsidRPr="00E71283">
        <w:rPr>
          <w:b/>
          <w:bCs/>
          <w:sz w:val="28"/>
          <w:szCs w:val="28"/>
        </w:rPr>
        <w:tab/>
      </w:r>
      <w:r w:rsidRPr="00E71283">
        <w:rPr>
          <w:b/>
          <w:bCs/>
          <w:sz w:val="28"/>
          <w:szCs w:val="28"/>
        </w:rPr>
        <w:tab/>
      </w:r>
      <w:r w:rsidRPr="00E71283">
        <w:rPr>
          <w:b/>
          <w:bCs/>
          <w:sz w:val="28"/>
          <w:szCs w:val="28"/>
        </w:rPr>
        <w:tab/>
        <w:t>Contrasemnează</w:t>
      </w:r>
    </w:p>
    <w:p w14:paraId="253BF099" w14:textId="77777777" w:rsidR="003B402E" w:rsidRPr="00E71283" w:rsidRDefault="003B402E" w:rsidP="003B402E">
      <w:pPr>
        <w:ind w:firstLine="720"/>
        <w:jc w:val="both"/>
        <w:textAlignment w:val="baseline"/>
        <w:rPr>
          <w:b/>
          <w:bCs/>
          <w:sz w:val="28"/>
          <w:szCs w:val="28"/>
        </w:rPr>
      </w:pPr>
      <w:r w:rsidRPr="00E71283">
        <w:rPr>
          <w:b/>
          <w:bCs/>
          <w:iCs/>
          <w:sz w:val="28"/>
          <w:szCs w:val="28"/>
        </w:rPr>
        <w:t xml:space="preserve">Crăciun Ciprian Dumitru </w:t>
      </w:r>
      <w:r w:rsidRPr="00E71283">
        <w:rPr>
          <w:b/>
          <w:bCs/>
          <w:iCs/>
          <w:sz w:val="28"/>
          <w:szCs w:val="28"/>
        </w:rPr>
        <w:tab/>
      </w:r>
      <w:r w:rsidRPr="00E71283">
        <w:rPr>
          <w:b/>
          <w:bCs/>
          <w:sz w:val="28"/>
          <w:szCs w:val="28"/>
        </w:rPr>
        <w:tab/>
      </w:r>
      <w:r w:rsidRPr="00E71283">
        <w:rPr>
          <w:b/>
          <w:bCs/>
          <w:sz w:val="28"/>
          <w:szCs w:val="28"/>
        </w:rPr>
        <w:tab/>
      </w:r>
      <w:r w:rsidRPr="00E71283">
        <w:rPr>
          <w:b/>
          <w:bCs/>
          <w:sz w:val="28"/>
          <w:szCs w:val="28"/>
        </w:rPr>
        <w:tab/>
        <w:t>Secretar general,</w:t>
      </w:r>
    </w:p>
    <w:p w14:paraId="0789F51B" w14:textId="77777777" w:rsidR="003B402E" w:rsidRPr="00E71283" w:rsidRDefault="003B402E" w:rsidP="003B402E">
      <w:pPr>
        <w:jc w:val="both"/>
        <w:rPr>
          <w:b/>
          <w:bCs/>
          <w:sz w:val="28"/>
          <w:szCs w:val="28"/>
        </w:rPr>
      </w:pPr>
      <w:r w:rsidRPr="00E71283">
        <w:rPr>
          <w:b/>
          <w:bCs/>
          <w:sz w:val="28"/>
          <w:szCs w:val="28"/>
        </w:rPr>
        <w:t xml:space="preserve">                                                                                          Mihaela Maria Racolţa</w:t>
      </w:r>
    </w:p>
    <w:p w14:paraId="528CB6EB" w14:textId="77777777" w:rsidR="003B402E" w:rsidRPr="00E71283" w:rsidRDefault="003B402E" w:rsidP="003B402E">
      <w:pPr>
        <w:jc w:val="both"/>
        <w:rPr>
          <w:b/>
          <w:bCs/>
          <w:sz w:val="26"/>
          <w:szCs w:val="26"/>
        </w:rPr>
      </w:pPr>
    </w:p>
    <w:p w14:paraId="7B52325B" w14:textId="32F74953" w:rsidR="003B402E" w:rsidRDefault="003B402E" w:rsidP="003B402E">
      <w:pPr>
        <w:jc w:val="both"/>
        <w:rPr>
          <w:b/>
          <w:bCs/>
          <w:sz w:val="26"/>
          <w:szCs w:val="26"/>
        </w:rPr>
      </w:pPr>
    </w:p>
    <w:p w14:paraId="30C9E407" w14:textId="529F46F1" w:rsidR="003B402E" w:rsidRDefault="003B402E" w:rsidP="003B402E">
      <w:pPr>
        <w:jc w:val="both"/>
        <w:rPr>
          <w:b/>
          <w:bCs/>
          <w:sz w:val="26"/>
          <w:szCs w:val="26"/>
        </w:rPr>
      </w:pPr>
    </w:p>
    <w:p w14:paraId="43715FC5" w14:textId="77777777" w:rsidR="00FF52F8" w:rsidRDefault="00FF52F8" w:rsidP="003B402E">
      <w:pPr>
        <w:jc w:val="both"/>
        <w:rPr>
          <w:b/>
          <w:bCs/>
          <w:sz w:val="26"/>
          <w:szCs w:val="26"/>
        </w:rPr>
      </w:pPr>
    </w:p>
    <w:p w14:paraId="5538A9D6" w14:textId="79D85FA3" w:rsidR="003B402E" w:rsidRDefault="003B402E" w:rsidP="003B402E">
      <w:pPr>
        <w:jc w:val="both"/>
        <w:rPr>
          <w:b/>
          <w:bCs/>
          <w:sz w:val="26"/>
          <w:szCs w:val="26"/>
        </w:rPr>
      </w:pPr>
    </w:p>
    <w:p w14:paraId="7CD9FBCE" w14:textId="519DF6F6" w:rsidR="003B402E" w:rsidRDefault="003B402E" w:rsidP="003B402E">
      <w:pPr>
        <w:jc w:val="both"/>
        <w:rPr>
          <w:b/>
          <w:bCs/>
          <w:sz w:val="26"/>
          <w:szCs w:val="26"/>
        </w:rPr>
      </w:pPr>
    </w:p>
    <w:p w14:paraId="34180F37" w14:textId="1A0C6E46" w:rsidR="003B402E" w:rsidRDefault="003B402E" w:rsidP="003B402E">
      <w:pPr>
        <w:jc w:val="both"/>
        <w:rPr>
          <w:b/>
          <w:bCs/>
          <w:sz w:val="26"/>
          <w:szCs w:val="26"/>
        </w:rPr>
      </w:pPr>
    </w:p>
    <w:p w14:paraId="69EF3D3B" w14:textId="1A0CFD6B" w:rsidR="003B402E" w:rsidRDefault="003B402E" w:rsidP="003B402E">
      <w:pPr>
        <w:jc w:val="both"/>
        <w:rPr>
          <w:b/>
          <w:bCs/>
          <w:sz w:val="26"/>
          <w:szCs w:val="26"/>
        </w:rPr>
      </w:pPr>
    </w:p>
    <w:p w14:paraId="7F62A472" w14:textId="064B9A8F" w:rsidR="003B402E" w:rsidRDefault="003B402E" w:rsidP="003B402E">
      <w:pPr>
        <w:jc w:val="both"/>
        <w:rPr>
          <w:b/>
          <w:bCs/>
          <w:sz w:val="26"/>
          <w:szCs w:val="26"/>
        </w:rPr>
      </w:pPr>
    </w:p>
    <w:p w14:paraId="1D751E38" w14:textId="3114FBA6" w:rsidR="003B402E" w:rsidRDefault="003B402E" w:rsidP="003B402E">
      <w:pPr>
        <w:jc w:val="both"/>
        <w:rPr>
          <w:b/>
          <w:bCs/>
          <w:sz w:val="26"/>
          <w:szCs w:val="26"/>
        </w:rPr>
      </w:pPr>
    </w:p>
    <w:p w14:paraId="0D06D6B7" w14:textId="5A67E1ED" w:rsidR="003B402E" w:rsidRDefault="003B402E" w:rsidP="003B402E">
      <w:pPr>
        <w:jc w:val="both"/>
        <w:rPr>
          <w:b/>
          <w:bCs/>
          <w:sz w:val="26"/>
          <w:szCs w:val="26"/>
        </w:rPr>
      </w:pPr>
    </w:p>
    <w:p w14:paraId="5E532AD2" w14:textId="77777777" w:rsidR="003B402E" w:rsidRDefault="003B402E" w:rsidP="003B402E">
      <w:pPr>
        <w:jc w:val="both"/>
        <w:rPr>
          <w:b/>
          <w:bCs/>
          <w:sz w:val="26"/>
          <w:szCs w:val="26"/>
        </w:rPr>
      </w:pPr>
    </w:p>
    <w:p w14:paraId="1B62B6DC" w14:textId="77777777" w:rsidR="003B402E" w:rsidRDefault="003B402E" w:rsidP="003B402E">
      <w:pPr>
        <w:jc w:val="both"/>
        <w:rPr>
          <w:b/>
          <w:bCs/>
          <w:sz w:val="26"/>
          <w:szCs w:val="26"/>
        </w:rPr>
      </w:pPr>
    </w:p>
    <w:p w14:paraId="350DDBAE" w14:textId="77777777" w:rsidR="003B402E" w:rsidRPr="00E71283" w:rsidRDefault="003B402E" w:rsidP="003B402E">
      <w:pPr>
        <w:jc w:val="both"/>
        <w:rPr>
          <w:b/>
          <w:bCs/>
          <w:sz w:val="26"/>
          <w:szCs w:val="26"/>
        </w:rPr>
      </w:pPr>
    </w:p>
    <w:p w14:paraId="6FB1802B" w14:textId="77777777" w:rsidR="003B402E" w:rsidRPr="00E71283" w:rsidRDefault="003B402E" w:rsidP="003B402E">
      <w:pPr>
        <w:jc w:val="both"/>
        <w:rPr>
          <w:b/>
          <w:bCs/>
          <w:sz w:val="26"/>
          <w:szCs w:val="26"/>
        </w:rPr>
      </w:pPr>
    </w:p>
    <w:p w14:paraId="078EE949" w14:textId="77777777" w:rsidR="003B402E" w:rsidRPr="00E71283" w:rsidRDefault="003B402E" w:rsidP="003B402E">
      <w:pPr>
        <w:jc w:val="both"/>
        <w:rPr>
          <w:sz w:val="16"/>
          <w:szCs w:val="16"/>
        </w:rPr>
      </w:pPr>
      <w:r w:rsidRPr="00E71283">
        <w:rPr>
          <w:sz w:val="16"/>
          <w:szCs w:val="16"/>
        </w:rPr>
        <w:t xml:space="preserve">Prezenta hotărâre a fost adoptată cu respectarea prevederilor art. 139 alin. (3) lit. </w:t>
      </w:r>
      <w:r>
        <w:rPr>
          <w:sz w:val="16"/>
          <w:szCs w:val="16"/>
        </w:rPr>
        <w:t>g</w:t>
      </w:r>
      <w:r w:rsidRPr="00E71283">
        <w:rPr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3B402E" w:rsidRPr="00E71283" w14:paraId="54187F7F" w14:textId="77777777" w:rsidTr="00054348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4C25" w14:textId="77777777" w:rsidR="003B402E" w:rsidRPr="00E71283" w:rsidRDefault="003B402E" w:rsidP="00054348">
            <w:pPr>
              <w:jc w:val="both"/>
              <w:rPr>
                <w:sz w:val="18"/>
                <w:szCs w:val="18"/>
              </w:rPr>
            </w:pPr>
            <w:r w:rsidRPr="00E71283">
              <w:rPr>
                <w:sz w:val="18"/>
                <w:szCs w:val="18"/>
              </w:rPr>
              <w:t xml:space="preserve">Total consilieri în </w:t>
            </w:r>
            <w:proofErr w:type="spellStart"/>
            <w:r w:rsidRPr="00E71283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EAE1" w14:textId="77777777" w:rsidR="003B402E" w:rsidRPr="00E71283" w:rsidRDefault="003B402E" w:rsidP="00054348">
            <w:pPr>
              <w:jc w:val="both"/>
              <w:rPr>
                <w:sz w:val="18"/>
                <w:szCs w:val="18"/>
              </w:rPr>
            </w:pPr>
            <w:r w:rsidRPr="00E71283">
              <w:rPr>
                <w:sz w:val="18"/>
                <w:szCs w:val="18"/>
              </w:rPr>
              <w:t>23</w:t>
            </w:r>
          </w:p>
        </w:tc>
      </w:tr>
      <w:tr w:rsidR="003B402E" w:rsidRPr="00E71283" w14:paraId="4D0BC726" w14:textId="77777777" w:rsidTr="00054348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0919" w14:textId="77777777" w:rsidR="003B402E" w:rsidRPr="00E71283" w:rsidRDefault="003B402E" w:rsidP="00054348">
            <w:pPr>
              <w:rPr>
                <w:sz w:val="18"/>
                <w:szCs w:val="18"/>
              </w:rPr>
            </w:pPr>
            <w:r w:rsidRPr="00E71283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E71283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D562" w14:textId="77777777" w:rsidR="003B402E" w:rsidRPr="00E71283" w:rsidRDefault="003B402E" w:rsidP="00054348">
            <w:pPr>
              <w:jc w:val="both"/>
              <w:rPr>
                <w:sz w:val="18"/>
                <w:szCs w:val="18"/>
              </w:rPr>
            </w:pPr>
            <w:r w:rsidRPr="00E71283">
              <w:rPr>
                <w:sz w:val="18"/>
                <w:szCs w:val="18"/>
              </w:rPr>
              <w:t>21</w:t>
            </w:r>
          </w:p>
        </w:tc>
      </w:tr>
      <w:tr w:rsidR="003B402E" w:rsidRPr="00E71283" w14:paraId="1C4C884F" w14:textId="77777777" w:rsidTr="0005434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DFA2" w14:textId="77777777" w:rsidR="003B402E" w:rsidRPr="00E71283" w:rsidRDefault="003B402E" w:rsidP="00054348">
            <w:pPr>
              <w:jc w:val="both"/>
              <w:rPr>
                <w:sz w:val="18"/>
                <w:szCs w:val="18"/>
              </w:rPr>
            </w:pPr>
            <w:r w:rsidRPr="00E71283">
              <w:rPr>
                <w:sz w:val="18"/>
                <w:szCs w:val="18"/>
              </w:rPr>
              <w:t xml:space="preserve">Nr total al consilierilor </w:t>
            </w:r>
            <w:proofErr w:type="spellStart"/>
            <w:r w:rsidRPr="00E71283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3A18" w14:textId="77777777" w:rsidR="003B402E" w:rsidRPr="00E71283" w:rsidRDefault="003B402E" w:rsidP="00054348">
            <w:pPr>
              <w:jc w:val="both"/>
              <w:rPr>
                <w:sz w:val="18"/>
                <w:szCs w:val="18"/>
              </w:rPr>
            </w:pPr>
            <w:r w:rsidRPr="00E71283">
              <w:rPr>
                <w:sz w:val="18"/>
                <w:szCs w:val="18"/>
              </w:rPr>
              <w:t>2</w:t>
            </w:r>
          </w:p>
        </w:tc>
      </w:tr>
      <w:tr w:rsidR="003B402E" w:rsidRPr="00E71283" w14:paraId="46003488" w14:textId="77777777" w:rsidTr="00054348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ED28" w14:textId="77777777" w:rsidR="003B402E" w:rsidRPr="00E71283" w:rsidRDefault="003B402E" w:rsidP="00054348">
            <w:pPr>
              <w:jc w:val="both"/>
              <w:rPr>
                <w:sz w:val="18"/>
                <w:szCs w:val="18"/>
              </w:rPr>
            </w:pPr>
            <w:r w:rsidRPr="00E71283">
              <w:rPr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E2AF" w14:textId="77777777" w:rsidR="003B402E" w:rsidRPr="00E71283" w:rsidRDefault="003B402E" w:rsidP="00054348">
            <w:pPr>
              <w:jc w:val="both"/>
              <w:rPr>
                <w:sz w:val="18"/>
                <w:szCs w:val="18"/>
              </w:rPr>
            </w:pPr>
            <w:r w:rsidRPr="00E71283">
              <w:rPr>
                <w:sz w:val="18"/>
                <w:szCs w:val="18"/>
              </w:rPr>
              <w:t>21</w:t>
            </w:r>
          </w:p>
        </w:tc>
      </w:tr>
      <w:tr w:rsidR="003B402E" w:rsidRPr="00E71283" w14:paraId="7758B1EE" w14:textId="77777777" w:rsidTr="00054348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20E6" w14:textId="77777777" w:rsidR="003B402E" w:rsidRPr="00E71283" w:rsidRDefault="003B402E" w:rsidP="00054348">
            <w:pPr>
              <w:jc w:val="both"/>
              <w:rPr>
                <w:sz w:val="18"/>
                <w:szCs w:val="18"/>
              </w:rPr>
            </w:pPr>
            <w:r w:rsidRPr="00E71283">
              <w:rPr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C2B6" w14:textId="77777777" w:rsidR="003B402E" w:rsidRPr="00E71283" w:rsidRDefault="003B402E" w:rsidP="00054348">
            <w:pPr>
              <w:jc w:val="both"/>
              <w:rPr>
                <w:sz w:val="18"/>
                <w:szCs w:val="18"/>
              </w:rPr>
            </w:pPr>
            <w:r w:rsidRPr="00E71283">
              <w:rPr>
                <w:sz w:val="18"/>
                <w:szCs w:val="18"/>
              </w:rPr>
              <w:t>0</w:t>
            </w:r>
          </w:p>
        </w:tc>
      </w:tr>
      <w:tr w:rsidR="003B402E" w:rsidRPr="00E71283" w14:paraId="6388A603" w14:textId="77777777" w:rsidTr="0005434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44B" w14:textId="77777777" w:rsidR="003B402E" w:rsidRPr="00E71283" w:rsidRDefault="003B402E" w:rsidP="00054348">
            <w:pPr>
              <w:jc w:val="both"/>
              <w:rPr>
                <w:sz w:val="18"/>
                <w:szCs w:val="18"/>
              </w:rPr>
            </w:pPr>
            <w:proofErr w:type="spellStart"/>
            <w:r w:rsidRPr="00E71283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AC65" w14:textId="77777777" w:rsidR="003B402E" w:rsidRPr="00E71283" w:rsidRDefault="003B402E" w:rsidP="00054348">
            <w:pPr>
              <w:jc w:val="both"/>
              <w:rPr>
                <w:sz w:val="18"/>
                <w:szCs w:val="18"/>
              </w:rPr>
            </w:pPr>
            <w:r w:rsidRPr="00E71283">
              <w:rPr>
                <w:sz w:val="18"/>
                <w:szCs w:val="18"/>
              </w:rPr>
              <w:t>0</w:t>
            </w:r>
          </w:p>
        </w:tc>
      </w:tr>
    </w:tbl>
    <w:p w14:paraId="0C559CBB" w14:textId="77777777" w:rsidR="003B402E" w:rsidRPr="00E71283" w:rsidRDefault="003B402E" w:rsidP="003B402E">
      <w:pPr>
        <w:jc w:val="both"/>
        <w:rPr>
          <w:color w:val="FF0000"/>
          <w:sz w:val="18"/>
          <w:szCs w:val="18"/>
        </w:rPr>
      </w:pPr>
    </w:p>
    <w:p w14:paraId="4B6A6B07" w14:textId="77777777" w:rsidR="003B402E" w:rsidRPr="00E71283" w:rsidRDefault="003B402E" w:rsidP="003B402E">
      <w:pPr>
        <w:jc w:val="both"/>
        <w:rPr>
          <w:color w:val="FF0000"/>
          <w:sz w:val="18"/>
          <w:szCs w:val="18"/>
        </w:rPr>
      </w:pPr>
    </w:p>
    <w:p w14:paraId="4C98D51E" w14:textId="77777777" w:rsidR="003B402E" w:rsidRPr="00E71283" w:rsidRDefault="003B402E" w:rsidP="003B402E">
      <w:pPr>
        <w:jc w:val="both"/>
        <w:rPr>
          <w:color w:val="FF0000"/>
          <w:sz w:val="18"/>
          <w:szCs w:val="18"/>
        </w:rPr>
      </w:pPr>
    </w:p>
    <w:p w14:paraId="1E34B71E" w14:textId="77777777" w:rsidR="003B402E" w:rsidRPr="00E71283" w:rsidRDefault="003B402E" w:rsidP="003B402E">
      <w:pPr>
        <w:jc w:val="both"/>
        <w:rPr>
          <w:sz w:val="18"/>
          <w:szCs w:val="18"/>
        </w:rPr>
      </w:pPr>
    </w:p>
    <w:p w14:paraId="6761BDDB" w14:textId="77777777" w:rsidR="003B402E" w:rsidRPr="00E71283" w:rsidRDefault="003B402E" w:rsidP="003B402E">
      <w:pPr>
        <w:jc w:val="both"/>
        <w:rPr>
          <w:sz w:val="18"/>
          <w:szCs w:val="18"/>
        </w:rPr>
      </w:pPr>
    </w:p>
    <w:p w14:paraId="2BBD7119" w14:textId="77777777" w:rsidR="003B402E" w:rsidRPr="00E71283" w:rsidRDefault="003B402E" w:rsidP="003B402E">
      <w:pPr>
        <w:jc w:val="both"/>
        <w:rPr>
          <w:sz w:val="18"/>
          <w:szCs w:val="18"/>
        </w:rPr>
      </w:pPr>
    </w:p>
    <w:p w14:paraId="1DA88D32" w14:textId="77777777" w:rsidR="003B402E" w:rsidRPr="00E71283" w:rsidRDefault="003B402E" w:rsidP="003B402E">
      <w:pPr>
        <w:jc w:val="both"/>
        <w:rPr>
          <w:sz w:val="18"/>
          <w:szCs w:val="18"/>
        </w:rPr>
      </w:pPr>
      <w:r w:rsidRPr="00E71283">
        <w:rPr>
          <w:sz w:val="18"/>
          <w:szCs w:val="18"/>
        </w:rPr>
        <w:t xml:space="preserve">                   </w:t>
      </w:r>
    </w:p>
    <w:p w14:paraId="663D8B15" w14:textId="77777777" w:rsidR="003B402E" w:rsidRPr="00E71283" w:rsidRDefault="003B402E" w:rsidP="003B402E">
      <w:pPr>
        <w:jc w:val="both"/>
        <w:rPr>
          <w:sz w:val="18"/>
          <w:szCs w:val="18"/>
        </w:rPr>
      </w:pPr>
    </w:p>
    <w:p w14:paraId="620D8F40" w14:textId="77777777" w:rsidR="003B402E" w:rsidRPr="00E71283" w:rsidRDefault="003B402E" w:rsidP="003B402E">
      <w:pPr>
        <w:jc w:val="both"/>
        <w:rPr>
          <w:sz w:val="18"/>
          <w:szCs w:val="18"/>
        </w:rPr>
      </w:pPr>
    </w:p>
    <w:p w14:paraId="3D3D764C" w14:textId="77777777" w:rsidR="003B402E" w:rsidRPr="00E71283" w:rsidRDefault="003B402E" w:rsidP="003B402E">
      <w:pPr>
        <w:jc w:val="both"/>
        <w:rPr>
          <w:sz w:val="18"/>
          <w:szCs w:val="18"/>
        </w:rPr>
      </w:pPr>
      <w:r w:rsidRPr="00E71283">
        <w:rPr>
          <w:sz w:val="18"/>
          <w:szCs w:val="18"/>
        </w:rPr>
        <w:t xml:space="preserve">Redactat în 6 exemplare originale                                             </w:t>
      </w:r>
    </w:p>
    <w:p w14:paraId="4B8FC271" w14:textId="77777777" w:rsidR="003B402E" w:rsidRPr="003B402E" w:rsidRDefault="003B402E" w:rsidP="009E57D0">
      <w:pPr>
        <w:spacing w:line="276" w:lineRule="auto"/>
        <w:ind w:firstLine="709"/>
        <w:jc w:val="both"/>
        <w:rPr>
          <w:sz w:val="28"/>
          <w:szCs w:val="28"/>
        </w:rPr>
      </w:pPr>
    </w:p>
    <w:sectPr w:rsidR="003B402E" w:rsidRPr="003B402E" w:rsidSect="00972C8B">
      <w:footerReference w:type="default" r:id="rId8"/>
      <w:pgSz w:w="11906" w:h="16838" w:code="9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67D20" w14:textId="77777777" w:rsidR="00CF6326" w:rsidRDefault="00CF6326">
      <w:r>
        <w:separator/>
      </w:r>
    </w:p>
  </w:endnote>
  <w:endnote w:type="continuationSeparator" w:id="0">
    <w:p w14:paraId="7EF52268" w14:textId="77777777" w:rsidR="00CF6326" w:rsidRDefault="00CF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486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936EC" w14:textId="5BC8591C" w:rsidR="003B402E" w:rsidRDefault="003B40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FEC15B" w14:textId="77777777" w:rsidR="00F53777" w:rsidRDefault="00CF6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D31B6" w14:textId="77777777" w:rsidR="00CF6326" w:rsidRDefault="00CF6326">
      <w:r>
        <w:separator/>
      </w:r>
    </w:p>
  </w:footnote>
  <w:footnote w:type="continuationSeparator" w:id="0">
    <w:p w14:paraId="1CE5F4E7" w14:textId="77777777" w:rsidR="00CF6326" w:rsidRDefault="00CF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06597"/>
    <w:multiLevelType w:val="hybridMultilevel"/>
    <w:tmpl w:val="59AC7B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D0"/>
    <w:rsid w:val="0002216E"/>
    <w:rsid w:val="0006347A"/>
    <w:rsid w:val="00076956"/>
    <w:rsid w:val="0015196F"/>
    <w:rsid w:val="001E0971"/>
    <w:rsid w:val="00257864"/>
    <w:rsid w:val="003B21AC"/>
    <w:rsid w:val="003B402E"/>
    <w:rsid w:val="004C15AB"/>
    <w:rsid w:val="00505D12"/>
    <w:rsid w:val="0056427B"/>
    <w:rsid w:val="005648C7"/>
    <w:rsid w:val="005E229A"/>
    <w:rsid w:val="00697CAB"/>
    <w:rsid w:val="007170FD"/>
    <w:rsid w:val="00744AD2"/>
    <w:rsid w:val="007C6FD2"/>
    <w:rsid w:val="007E4E00"/>
    <w:rsid w:val="00866D5E"/>
    <w:rsid w:val="00934237"/>
    <w:rsid w:val="00972C8B"/>
    <w:rsid w:val="009E57D0"/>
    <w:rsid w:val="009F4EFB"/>
    <w:rsid w:val="00A64396"/>
    <w:rsid w:val="00A76F3A"/>
    <w:rsid w:val="00A9158C"/>
    <w:rsid w:val="00C22F2B"/>
    <w:rsid w:val="00CF6326"/>
    <w:rsid w:val="00DE5A20"/>
    <w:rsid w:val="00DF2AAD"/>
    <w:rsid w:val="00E66687"/>
    <w:rsid w:val="00EB6ACD"/>
    <w:rsid w:val="00FC044F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6A52F"/>
  <w15:chartTrackingRefBased/>
  <w15:docId w15:val="{313EC1AC-F253-4038-AF79-3F5F8A60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9E57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D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9E57D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4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02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15</cp:revision>
  <cp:lastPrinted>2021-02-04T13:14:00Z</cp:lastPrinted>
  <dcterms:created xsi:type="dcterms:W3CDTF">2021-01-15T11:02:00Z</dcterms:created>
  <dcterms:modified xsi:type="dcterms:W3CDTF">2021-02-04T13:15:00Z</dcterms:modified>
</cp:coreProperties>
</file>