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D41" w:rsidRPr="00A74DBE" w:rsidRDefault="00127EE8" w:rsidP="00127EE8">
      <w:pPr>
        <w:jc w:val="right"/>
        <w:rPr>
          <w:rFonts w:ascii="Arial" w:hAnsi="Arial" w:cs="Arial"/>
          <w:color w:val="000000"/>
          <w:sz w:val="20"/>
          <w:szCs w:val="18"/>
        </w:rPr>
      </w:pPr>
      <w:r w:rsidRPr="00A74DBE">
        <w:rPr>
          <w:rFonts w:ascii="Arial" w:hAnsi="Arial" w:cs="Arial"/>
          <w:color w:val="000000"/>
          <w:sz w:val="20"/>
          <w:szCs w:val="18"/>
        </w:rPr>
        <w:t xml:space="preserve">Anexa </w:t>
      </w:r>
      <w:r w:rsidR="002A4BE7">
        <w:rPr>
          <w:rFonts w:ascii="Arial" w:hAnsi="Arial" w:cs="Arial"/>
          <w:color w:val="000000"/>
          <w:sz w:val="20"/>
          <w:szCs w:val="18"/>
        </w:rPr>
        <w:t xml:space="preserve">B </w:t>
      </w:r>
      <w:r w:rsidR="00A72B98">
        <w:rPr>
          <w:rFonts w:ascii="Arial" w:hAnsi="Arial" w:cs="Arial"/>
          <w:color w:val="000000"/>
          <w:sz w:val="20"/>
          <w:szCs w:val="18"/>
        </w:rPr>
        <w:t xml:space="preserve">la </w:t>
      </w:r>
      <w:r w:rsidR="00B235CA">
        <w:rPr>
          <w:rFonts w:ascii="Arial" w:hAnsi="Arial" w:cs="Arial"/>
          <w:color w:val="000000"/>
          <w:sz w:val="20"/>
          <w:szCs w:val="18"/>
        </w:rPr>
        <w:t>Regulament</w:t>
      </w:r>
    </w:p>
    <w:p w:rsidR="00127EE8" w:rsidRPr="00A74DBE" w:rsidRDefault="00127EE8" w:rsidP="00127EE8">
      <w:pPr>
        <w:jc w:val="right"/>
        <w:rPr>
          <w:rFonts w:ascii="Arial" w:hAnsi="Arial" w:cs="Arial"/>
          <w:color w:val="000000"/>
          <w:sz w:val="20"/>
          <w:szCs w:val="18"/>
        </w:rPr>
      </w:pPr>
    </w:p>
    <w:p w:rsidR="00127EE8" w:rsidRDefault="00127EE8" w:rsidP="00127EE8">
      <w:pPr>
        <w:pStyle w:val="NormalWeb"/>
        <w:spacing w:before="0" w:beforeAutospacing="0" w:afterAutospacing="0"/>
        <w:rPr>
          <w:rFonts w:ascii="Arial" w:hAnsi="Arial" w:cs="Arial"/>
          <w:color w:val="000000"/>
          <w:sz w:val="22"/>
          <w:szCs w:val="20"/>
        </w:rPr>
      </w:pPr>
    </w:p>
    <w:p w:rsidR="00DD431C" w:rsidRDefault="00DD431C" w:rsidP="00127EE8">
      <w:pPr>
        <w:pStyle w:val="NormalWeb"/>
        <w:spacing w:before="0" w:beforeAutospacing="0" w:afterAutospacing="0"/>
        <w:rPr>
          <w:rFonts w:ascii="Arial" w:hAnsi="Arial" w:cs="Arial"/>
          <w:color w:val="000000"/>
          <w:sz w:val="22"/>
          <w:szCs w:val="20"/>
        </w:rPr>
      </w:pPr>
    </w:p>
    <w:p w:rsidR="00DD431C" w:rsidRPr="00A74DBE" w:rsidRDefault="00DD431C" w:rsidP="00127EE8">
      <w:pPr>
        <w:pStyle w:val="NormalWeb"/>
        <w:spacing w:before="0" w:beforeAutospacing="0" w:afterAutospacing="0"/>
        <w:rPr>
          <w:rFonts w:ascii="Arial" w:hAnsi="Arial" w:cs="Arial"/>
          <w:color w:val="000000"/>
          <w:sz w:val="22"/>
          <w:szCs w:val="20"/>
        </w:rPr>
      </w:pPr>
    </w:p>
    <w:p w:rsidR="00127EE8" w:rsidRPr="00A74DBE" w:rsidRDefault="00127EE8" w:rsidP="0052661B">
      <w:pPr>
        <w:pStyle w:val="NormalWeb"/>
        <w:spacing w:before="0" w:beforeAutospacing="0" w:afterAutospacing="0"/>
        <w:jc w:val="center"/>
        <w:rPr>
          <w:rFonts w:ascii="Arial" w:hAnsi="Arial" w:cs="Arial"/>
          <w:sz w:val="26"/>
        </w:rPr>
      </w:pPr>
      <w:r w:rsidRPr="00A74DBE">
        <w:rPr>
          <w:rFonts w:ascii="Arial" w:hAnsi="Arial" w:cs="Arial"/>
          <w:sz w:val="26"/>
        </w:rPr>
        <w:t>CRITERII DE ÎNCADRARE A CLĂDIRI</w:t>
      </w:r>
      <w:r w:rsidR="00A72B98">
        <w:rPr>
          <w:rFonts w:ascii="Arial" w:hAnsi="Arial" w:cs="Arial"/>
          <w:sz w:val="26"/>
        </w:rPr>
        <w:t xml:space="preserve">LOR SITUATE ÎN MUNICIPIUL SATU MARE </w:t>
      </w:r>
      <w:r w:rsidR="00D66E2A" w:rsidRPr="00A74DBE">
        <w:rPr>
          <w:rFonts w:ascii="Arial" w:hAnsi="Arial" w:cs="Arial"/>
          <w:sz w:val="26"/>
        </w:rPr>
        <w:t>PENTRU EVALUAREA STĂRII TEHNICE</w:t>
      </w:r>
    </w:p>
    <w:p w:rsidR="00D66E2A" w:rsidRPr="00A74DBE" w:rsidRDefault="00D66E2A" w:rsidP="00D66E2A">
      <w:pPr>
        <w:pStyle w:val="NormalWeb"/>
        <w:spacing w:before="0" w:beforeAutospacing="0" w:afterAutospacing="0"/>
        <w:rPr>
          <w:rFonts w:ascii="Arial" w:hAnsi="Arial" w:cs="Arial"/>
          <w:sz w:val="26"/>
        </w:rPr>
      </w:pPr>
    </w:p>
    <w:p w:rsidR="00C8037E" w:rsidRPr="00A74DBE" w:rsidRDefault="005A45C4" w:rsidP="00E5710C">
      <w:pPr>
        <w:pStyle w:val="NormalWeb"/>
        <w:pBdr>
          <w:top w:val="single" w:sz="4" w:space="4" w:color="auto"/>
          <w:left w:val="single" w:sz="4" w:space="4" w:color="auto"/>
          <w:bottom w:val="single" w:sz="4" w:space="4" w:color="auto"/>
          <w:right w:val="single" w:sz="4" w:space="4" w:color="auto"/>
        </w:pBdr>
        <w:shd w:val="clear" w:color="auto" w:fill="E0E0E0"/>
        <w:spacing w:before="0" w:beforeAutospacing="0" w:afterAutospacing="0"/>
        <w:jc w:val="center"/>
        <w:rPr>
          <w:rFonts w:ascii="Arial" w:hAnsi="Arial" w:cs="Arial"/>
          <w:b/>
          <w:color w:val="000000"/>
          <w:sz w:val="27"/>
          <w:szCs w:val="19"/>
        </w:rPr>
      </w:pPr>
      <w:r>
        <w:rPr>
          <w:rFonts w:ascii="Arial" w:hAnsi="Arial" w:cs="Arial"/>
          <w:b/>
          <w:color w:val="000000"/>
          <w:sz w:val="27"/>
          <w:szCs w:val="19"/>
        </w:rPr>
        <w:t>NOTA TEHNICA DE CONSTATARE</w:t>
      </w:r>
      <w:r w:rsidR="0052661B" w:rsidRPr="00A74DBE">
        <w:rPr>
          <w:rFonts w:ascii="Arial" w:hAnsi="Arial" w:cs="Arial"/>
          <w:b/>
          <w:color w:val="000000"/>
          <w:sz w:val="27"/>
          <w:szCs w:val="19"/>
        </w:rPr>
        <w:t xml:space="preserve"> A STĂRII TEHNICE</w:t>
      </w:r>
    </w:p>
    <w:p w:rsidR="00D66E2A" w:rsidRPr="00A74DBE" w:rsidRDefault="0052661B" w:rsidP="00E5710C">
      <w:pPr>
        <w:pStyle w:val="NormalWeb"/>
        <w:pBdr>
          <w:top w:val="single" w:sz="4" w:space="4" w:color="auto"/>
          <w:left w:val="single" w:sz="4" w:space="4" w:color="auto"/>
          <w:bottom w:val="single" w:sz="4" w:space="4" w:color="auto"/>
          <w:right w:val="single" w:sz="4" w:space="4" w:color="auto"/>
        </w:pBdr>
        <w:shd w:val="clear" w:color="auto" w:fill="E0E0E0"/>
        <w:spacing w:before="0" w:beforeAutospacing="0" w:afterAutospacing="0"/>
        <w:jc w:val="center"/>
        <w:rPr>
          <w:rFonts w:ascii="Arial" w:hAnsi="Arial" w:cs="Arial"/>
          <w:b/>
          <w:color w:val="000000"/>
          <w:sz w:val="27"/>
          <w:szCs w:val="19"/>
        </w:rPr>
      </w:pPr>
      <w:r w:rsidRPr="00A74DBE">
        <w:rPr>
          <w:rFonts w:ascii="Arial" w:hAnsi="Arial" w:cs="Arial"/>
          <w:b/>
          <w:color w:val="000000"/>
          <w:sz w:val="27"/>
          <w:szCs w:val="19"/>
        </w:rPr>
        <w:t xml:space="preserve">A </w:t>
      </w:r>
      <w:r w:rsidR="00A72B98">
        <w:rPr>
          <w:rFonts w:ascii="Arial" w:hAnsi="Arial" w:cs="Arial"/>
          <w:b/>
          <w:color w:val="000000"/>
          <w:sz w:val="27"/>
          <w:szCs w:val="19"/>
        </w:rPr>
        <w:t>IMOBILELOR DIN MUNICIPIUL SATU MARE</w:t>
      </w:r>
    </w:p>
    <w:p w:rsidR="00644436" w:rsidRPr="00A74DBE" w:rsidRDefault="00644436" w:rsidP="00E5710C">
      <w:pPr>
        <w:pStyle w:val="NormalWeb"/>
        <w:pBdr>
          <w:top w:val="single" w:sz="4" w:space="4" w:color="auto"/>
          <w:left w:val="single" w:sz="4" w:space="4" w:color="auto"/>
          <w:bottom w:val="single" w:sz="4" w:space="4" w:color="auto"/>
          <w:right w:val="single" w:sz="4" w:space="4" w:color="auto"/>
        </w:pBdr>
        <w:shd w:val="clear" w:color="auto" w:fill="E0E0E0"/>
        <w:spacing w:before="0" w:beforeAutospacing="0" w:afterAutospacing="0"/>
        <w:rPr>
          <w:rFonts w:ascii="Arial" w:hAnsi="Arial" w:cs="Arial"/>
          <w:color w:val="000000"/>
          <w:sz w:val="20"/>
          <w:szCs w:val="12"/>
        </w:rPr>
      </w:pPr>
      <w:r w:rsidRPr="00A74DBE">
        <w:rPr>
          <w:rFonts w:ascii="Arial" w:hAnsi="Arial" w:cs="Arial"/>
          <w:color w:val="000000"/>
          <w:sz w:val="20"/>
          <w:szCs w:val="12"/>
        </w:rPr>
        <w:t>Adresă:</w:t>
      </w:r>
      <w:r w:rsidRPr="00280F21">
        <w:rPr>
          <w:rFonts w:ascii="Arial" w:hAnsi="Arial" w:cs="Arial"/>
          <w:color w:val="000000"/>
          <w:sz w:val="20"/>
          <w:szCs w:val="12"/>
          <w:lang w:val="pt-PT"/>
        </w:rPr>
        <w:t>____________________</w:t>
      </w:r>
      <w:r w:rsidR="00A74DBE" w:rsidRPr="00280F21">
        <w:rPr>
          <w:rFonts w:ascii="Arial" w:hAnsi="Arial" w:cs="Arial"/>
          <w:color w:val="000000"/>
          <w:sz w:val="20"/>
          <w:szCs w:val="12"/>
          <w:lang w:val="pt-PT"/>
        </w:rPr>
        <w:t>________________</w:t>
      </w:r>
      <w:r w:rsidR="00C8037E" w:rsidRPr="00280F21">
        <w:rPr>
          <w:rFonts w:ascii="Arial" w:hAnsi="Arial" w:cs="Arial"/>
          <w:color w:val="000000"/>
          <w:sz w:val="20"/>
          <w:szCs w:val="12"/>
          <w:lang w:val="pt-PT"/>
        </w:rPr>
        <w:t>________________</w:t>
      </w:r>
      <w:r w:rsidRPr="00280F21">
        <w:rPr>
          <w:rFonts w:ascii="Arial" w:hAnsi="Arial" w:cs="Arial"/>
          <w:color w:val="000000"/>
          <w:sz w:val="20"/>
          <w:szCs w:val="12"/>
          <w:lang w:val="pt-PT"/>
        </w:rPr>
        <w:t>___</w:t>
      </w:r>
      <w:r w:rsidRPr="00A74DBE">
        <w:rPr>
          <w:rFonts w:ascii="Arial" w:hAnsi="Arial" w:cs="Arial"/>
          <w:color w:val="000000"/>
          <w:sz w:val="20"/>
          <w:szCs w:val="12"/>
        </w:rPr>
        <w:t xml:space="preserve"> Data:____________________</w:t>
      </w:r>
    </w:p>
    <w:p w:rsidR="00F373A2" w:rsidRPr="00A74DBE" w:rsidRDefault="00F373A2" w:rsidP="00D66E2A">
      <w:pPr>
        <w:pStyle w:val="NormalWeb"/>
        <w:spacing w:before="0" w:beforeAutospacing="0" w:afterAutospacing="0"/>
        <w:rPr>
          <w:rFonts w:ascii="Arial" w:hAnsi="Arial" w:cs="Arial"/>
          <w:color w:val="000000"/>
          <w:sz w:val="14"/>
          <w:szCs w:val="12"/>
        </w:rPr>
      </w:pPr>
    </w:p>
    <w:p w:rsidR="00F373A2" w:rsidRDefault="00F373A2" w:rsidP="00D66E2A">
      <w:pPr>
        <w:pStyle w:val="NormalWeb"/>
        <w:spacing w:before="0" w:beforeAutospacing="0" w:afterAutospacing="0"/>
        <w:rPr>
          <w:rFonts w:ascii="Arial" w:hAnsi="Arial" w:cs="Arial"/>
          <w:color w:val="000000"/>
          <w:sz w:val="14"/>
          <w:szCs w:val="12"/>
        </w:rPr>
      </w:pPr>
    </w:p>
    <w:p w:rsidR="00DD431C" w:rsidRPr="00A74DBE" w:rsidRDefault="00DD431C" w:rsidP="00D66E2A">
      <w:pPr>
        <w:pStyle w:val="NormalWeb"/>
        <w:spacing w:before="0" w:beforeAutospacing="0" w:afterAutospacing="0"/>
        <w:rPr>
          <w:rFonts w:ascii="Arial" w:hAnsi="Arial" w:cs="Arial"/>
          <w:color w:val="000000"/>
          <w:sz w:val="14"/>
          <w:szCs w:val="12"/>
        </w:rPr>
      </w:pPr>
    </w:p>
    <w:p w:rsidR="00644436" w:rsidRPr="00A74DBE" w:rsidRDefault="00F373A2" w:rsidP="00ED6B2F">
      <w:pPr>
        <w:pStyle w:val="NormalWeb"/>
        <w:pBdr>
          <w:top w:val="single" w:sz="4" w:space="1" w:color="auto"/>
          <w:left w:val="single" w:sz="4" w:space="4" w:color="auto"/>
          <w:bottom w:val="single" w:sz="4" w:space="1" w:color="auto"/>
          <w:right w:val="single" w:sz="4" w:space="4" w:color="auto"/>
        </w:pBdr>
        <w:shd w:val="clear" w:color="auto" w:fill="E0E0E0"/>
        <w:spacing w:before="0" w:beforeAutospacing="0" w:afterAutospacing="0"/>
        <w:rPr>
          <w:rFonts w:ascii="Arial" w:hAnsi="Arial" w:cs="Arial"/>
          <w:color w:val="000000"/>
          <w:sz w:val="16"/>
          <w:szCs w:val="12"/>
        </w:rPr>
      </w:pPr>
      <w:r w:rsidRPr="00A74DBE">
        <w:rPr>
          <w:rFonts w:ascii="Arial" w:hAnsi="Arial" w:cs="Arial"/>
          <w:b/>
          <w:bCs/>
          <w:color w:val="000000"/>
          <w:sz w:val="19"/>
          <w:szCs w:val="15"/>
        </w:rPr>
        <w:t>1. Acoperiş</w:t>
      </w:r>
    </w:p>
    <w:tbl>
      <w:tblPr>
        <w:tblStyle w:val="TableGrid2"/>
        <w:tblW w:w="0" w:type="auto"/>
        <w:tblBorders>
          <w:top w:val="single" w:sz="4" w:space="0" w:color="auto"/>
          <w:left w:val="single" w:sz="4" w:space="0" w:color="auto"/>
          <w:bottom w:val="single" w:sz="4" w:space="0" w:color="auto"/>
          <w:right w:val="single" w:sz="4" w:space="0" w:color="auto"/>
        </w:tblBorders>
        <w:tblLook w:val="01E0"/>
      </w:tblPr>
      <w:tblGrid>
        <w:gridCol w:w="3284"/>
        <w:gridCol w:w="5187"/>
        <w:gridCol w:w="1382"/>
      </w:tblGrid>
      <w:tr w:rsidR="00E45B9D" w:rsidRPr="00A74DBE" w:rsidTr="00F373A2">
        <w:trPr>
          <w:cnfStyle w:val="100000000000"/>
        </w:trPr>
        <w:tc>
          <w:tcPr>
            <w:cnfStyle w:val="001000000000"/>
            <w:tcW w:w="8472" w:type="dxa"/>
            <w:gridSpan w:val="2"/>
          </w:tcPr>
          <w:p w:rsidR="00E45B9D" w:rsidRPr="00A74DBE" w:rsidRDefault="00F373A2" w:rsidP="00DE561C">
            <w:pPr>
              <w:pStyle w:val="NormalWeb"/>
              <w:spacing w:before="60" w:beforeAutospacing="0" w:after="60" w:afterAutospacing="0"/>
              <w:rPr>
                <w:rFonts w:ascii="Arial" w:hAnsi="Arial" w:cs="Arial"/>
                <w:sz w:val="18"/>
                <w:szCs w:val="16"/>
              </w:rPr>
            </w:pPr>
            <w:r w:rsidRPr="00A74DBE">
              <w:rPr>
                <w:rFonts w:ascii="Arial" w:hAnsi="Arial" w:cs="Arial"/>
                <w:bCs w:val="0"/>
                <w:color w:val="000000"/>
                <w:sz w:val="18"/>
                <w:szCs w:val="16"/>
              </w:rPr>
              <w:t>Învelitoare</w:t>
            </w:r>
          </w:p>
        </w:tc>
        <w:tc>
          <w:tcPr>
            <w:cnfStyle w:val="000100000000"/>
            <w:tcW w:w="1382" w:type="dxa"/>
          </w:tcPr>
          <w:p w:rsidR="00E45B9D" w:rsidRPr="00A74DBE" w:rsidRDefault="00E45B9D" w:rsidP="00DE561C">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Punctaj</w:t>
            </w:r>
          </w:p>
        </w:tc>
      </w:tr>
      <w:tr w:rsidR="00E45B9D" w:rsidRPr="00A74DBE" w:rsidTr="00F373A2">
        <w:tc>
          <w:tcPr>
            <w:cnfStyle w:val="001000000000"/>
            <w:tcW w:w="9854" w:type="dxa"/>
            <w:gridSpan w:val="3"/>
          </w:tcPr>
          <w:p w:rsidR="00E45B9D" w:rsidRPr="00A74DBE" w:rsidRDefault="00E45B9D" w:rsidP="00DE561C">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nu există (nu este cazul)</w:t>
            </w:r>
          </w:p>
        </w:tc>
      </w:tr>
      <w:tr w:rsidR="00E45B9D" w:rsidRPr="00A74DBE" w:rsidTr="00F373A2">
        <w:tc>
          <w:tcPr>
            <w:cnfStyle w:val="001000000000"/>
            <w:tcW w:w="3284" w:type="dxa"/>
          </w:tcPr>
          <w:p w:rsidR="00E45B9D" w:rsidRPr="00A74DBE" w:rsidRDefault="00E45B9D" w:rsidP="00DE561C">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fără degradări</w:t>
            </w:r>
          </w:p>
        </w:tc>
        <w:tc>
          <w:tcPr>
            <w:tcW w:w="5188" w:type="dxa"/>
          </w:tcPr>
          <w:p w:rsidR="00E45B9D" w:rsidRPr="00A74DBE" w:rsidRDefault="00E45B9D" w:rsidP="00DE561C">
            <w:pPr>
              <w:pStyle w:val="NormalWeb"/>
              <w:spacing w:before="60" w:beforeAutospacing="0" w:after="60" w:afterAutospacing="0"/>
              <w:cnfStyle w:val="000000000000"/>
              <w:rPr>
                <w:rFonts w:ascii="Arial" w:hAnsi="Arial" w:cs="Arial"/>
                <w:sz w:val="18"/>
                <w:szCs w:val="16"/>
              </w:rPr>
            </w:pPr>
          </w:p>
        </w:tc>
        <w:tc>
          <w:tcPr>
            <w:cnfStyle w:val="000100000000"/>
            <w:tcW w:w="1382" w:type="dxa"/>
          </w:tcPr>
          <w:p w:rsidR="00E45B9D" w:rsidRPr="00A74DBE" w:rsidRDefault="00E45B9D" w:rsidP="00DE561C">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0</w:t>
            </w:r>
          </w:p>
        </w:tc>
      </w:tr>
      <w:tr w:rsidR="00E45B9D" w:rsidRPr="00A74DBE" w:rsidTr="00F373A2">
        <w:tc>
          <w:tcPr>
            <w:cnfStyle w:val="001000000000"/>
            <w:tcW w:w="3284" w:type="dxa"/>
          </w:tcPr>
          <w:p w:rsidR="00E45B9D" w:rsidRPr="00A74DBE" w:rsidRDefault="009C7B9D" w:rsidP="00DE561C">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degradări minore</w:t>
            </w:r>
          </w:p>
        </w:tc>
        <w:tc>
          <w:tcPr>
            <w:tcW w:w="5188" w:type="dxa"/>
          </w:tcPr>
          <w:p w:rsidR="00E45B9D" w:rsidRPr="00A74DBE" w:rsidRDefault="00E45B9D" w:rsidP="00DE561C">
            <w:pPr>
              <w:pStyle w:val="NormalWeb"/>
              <w:spacing w:before="60" w:beforeAutospacing="0" w:after="60" w:afterAutospacing="0"/>
              <w:cnfStyle w:val="000000000000"/>
              <w:rPr>
                <w:rFonts w:ascii="Arial" w:hAnsi="Arial" w:cs="Arial"/>
                <w:sz w:val="14"/>
                <w:szCs w:val="12"/>
              </w:rPr>
            </w:pPr>
            <w:r w:rsidRPr="00A74DBE">
              <w:rPr>
                <w:rFonts w:ascii="Arial" w:hAnsi="Arial" w:cs="Arial"/>
                <w:color w:val="000000"/>
                <w:sz w:val="14"/>
                <w:szCs w:val="12"/>
              </w:rPr>
              <w:t xml:space="preserve">Învelitoarea </w:t>
            </w:r>
            <w:r w:rsidR="009C7B9D" w:rsidRPr="00A74DBE">
              <w:rPr>
                <w:rFonts w:ascii="Arial" w:hAnsi="Arial" w:cs="Arial"/>
                <w:color w:val="000000"/>
                <w:sz w:val="14"/>
                <w:szCs w:val="12"/>
              </w:rPr>
              <w:t>l</w:t>
            </w:r>
            <w:r w:rsidRPr="00A74DBE">
              <w:rPr>
                <w:rFonts w:ascii="Arial" w:hAnsi="Arial" w:cs="Arial"/>
                <w:color w:val="000000"/>
                <w:sz w:val="14"/>
                <w:szCs w:val="12"/>
              </w:rPr>
              <w:t>ipse</w:t>
            </w:r>
            <w:r w:rsidRPr="00A74DBE">
              <w:rPr>
                <w:rFonts w:ascii="Tahoma" w:hAnsi="Tahoma" w:cs="Arial"/>
                <w:color w:val="000000"/>
                <w:sz w:val="14"/>
                <w:szCs w:val="12"/>
              </w:rPr>
              <w:t>ș</w:t>
            </w:r>
            <w:r w:rsidRPr="00A74DBE">
              <w:rPr>
                <w:rFonts w:ascii="Arial" w:hAnsi="Arial" w:cs="Arial"/>
                <w:color w:val="000000"/>
                <w:sz w:val="14"/>
                <w:szCs w:val="12"/>
              </w:rPr>
              <w:t xml:space="preserve">te </w:t>
            </w:r>
            <w:r w:rsidRPr="00A74DBE">
              <w:rPr>
                <w:rFonts w:ascii="Tahoma" w:hAnsi="Tahoma" w:cs="Arial"/>
                <w:color w:val="000000"/>
                <w:sz w:val="14"/>
                <w:szCs w:val="12"/>
              </w:rPr>
              <w:t>ș</w:t>
            </w:r>
            <w:r w:rsidRPr="00A74DBE">
              <w:rPr>
                <w:rFonts w:ascii="Arial" w:hAnsi="Arial" w:cs="Arial"/>
                <w:color w:val="000000"/>
                <w:sz w:val="14"/>
                <w:szCs w:val="12"/>
              </w:rPr>
              <w:t>i/sau este degradată partial (maxim 10% din suprafa</w:t>
            </w:r>
            <w:r w:rsidRPr="00A74DBE">
              <w:rPr>
                <w:rFonts w:ascii="Tahoma" w:hAnsi="Tahoma" w:cs="Arial"/>
                <w:color w:val="000000"/>
                <w:sz w:val="14"/>
                <w:szCs w:val="12"/>
              </w:rPr>
              <w:t>ț</w:t>
            </w:r>
            <w:r w:rsidRPr="00A74DBE">
              <w:rPr>
                <w:rFonts w:ascii="Arial" w:hAnsi="Arial" w:cs="Arial"/>
                <w:color w:val="000000"/>
                <w:sz w:val="14"/>
                <w:szCs w:val="12"/>
              </w:rPr>
              <w:t xml:space="preserve">a </w:t>
            </w:r>
            <w:r w:rsidR="009C7B9D" w:rsidRPr="00A74DBE">
              <w:rPr>
                <w:rFonts w:ascii="Arial" w:hAnsi="Arial" w:cs="Arial"/>
                <w:color w:val="000000"/>
                <w:sz w:val="14"/>
                <w:szCs w:val="12"/>
              </w:rPr>
              <w:t>totală</w:t>
            </w:r>
            <w:r w:rsidRPr="00A74DBE">
              <w:rPr>
                <w:rFonts w:ascii="Arial" w:hAnsi="Arial" w:cs="Arial"/>
                <w:color w:val="000000"/>
                <w:sz w:val="14"/>
                <w:szCs w:val="12"/>
              </w:rPr>
              <w:t>). Suficientă reaşezarea materialului învelitorii şi remedieri locale</w:t>
            </w:r>
            <w:r w:rsidR="009C7B9D" w:rsidRPr="00A74DBE">
              <w:rPr>
                <w:rFonts w:ascii="Arial" w:hAnsi="Arial" w:cs="Arial"/>
                <w:color w:val="000000"/>
                <w:sz w:val="14"/>
                <w:szCs w:val="12"/>
              </w:rPr>
              <w:t>.</w:t>
            </w:r>
          </w:p>
        </w:tc>
        <w:tc>
          <w:tcPr>
            <w:cnfStyle w:val="000100000000"/>
            <w:tcW w:w="1382" w:type="dxa"/>
          </w:tcPr>
          <w:p w:rsidR="00E45B9D" w:rsidRPr="00A74DBE" w:rsidRDefault="009C7B9D" w:rsidP="00DE561C">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2</w:t>
            </w:r>
          </w:p>
        </w:tc>
      </w:tr>
      <w:tr w:rsidR="00E45B9D" w:rsidRPr="00A74DBE" w:rsidTr="00F373A2">
        <w:tc>
          <w:tcPr>
            <w:cnfStyle w:val="001000000000"/>
            <w:tcW w:w="3284" w:type="dxa"/>
          </w:tcPr>
          <w:p w:rsidR="00E45B9D" w:rsidRPr="00A74DBE" w:rsidRDefault="009C7B9D" w:rsidP="00DE561C">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degradări medii</w:t>
            </w:r>
          </w:p>
        </w:tc>
        <w:tc>
          <w:tcPr>
            <w:tcW w:w="5188" w:type="dxa"/>
          </w:tcPr>
          <w:p w:rsidR="00E45B9D" w:rsidRPr="00A74DBE" w:rsidRDefault="00082182" w:rsidP="00DE561C">
            <w:pPr>
              <w:pStyle w:val="NormalWeb"/>
              <w:spacing w:before="60" w:beforeAutospacing="0" w:after="60" w:afterAutospacing="0"/>
              <w:cnfStyle w:val="000000000000"/>
              <w:rPr>
                <w:rFonts w:ascii="Arial" w:hAnsi="Arial" w:cs="Arial"/>
                <w:sz w:val="14"/>
                <w:szCs w:val="12"/>
              </w:rPr>
            </w:pPr>
            <w:r w:rsidRPr="00A74DBE">
              <w:rPr>
                <w:rFonts w:ascii="Arial" w:hAnsi="Arial" w:cs="Arial"/>
                <w:color w:val="000000"/>
                <w:sz w:val="14"/>
                <w:szCs w:val="12"/>
              </w:rPr>
              <w:t>Învelitoarea lipseşte şi/sau este degradată în proporţie mare (10-30% din suprafaţa totală), coamele sunt neetanşe, Necesită înlocuire şi fixare.</w:t>
            </w:r>
          </w:p>
        </w:tc>
        <w:tc>
          <w:tcPr>
            <w:cnfStyle w:val="000100000000"/>
            <w:tcW w:w="1382" w:type="dxa"/>
          </w:tcPr>
          <w:p w:rsidR="00E45B9D" w:rsidRPr="00A74DBE" w:rsidRDefault="009C7B9D" w:rsidP="00DE561C">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6</w:t>
            </w:r>
          </w:p>
        </w:tc>
      </w:tr>
      <w:tr w:rsidR="00E45B9D" w:rsidRPr="00A74DBE" w:rsidTr="00F373A2">
        <w:trPr>
          <w:cnfStyle w:val="010000000000"/>
        </w:trPr>
        <w:tc>
          <w:tcPr>
            <w:cnfStyle w:val="001000000000"/>
            <w:tcW w:w="3284" w:type="dxa"/>
            <w:tcBorders>
              <w:top w:val="none" w:sz="0" w:space="0" w:color="auto"/>
            </w:tcBorders>
          </w:tcPr>
          <w:p w:rsidR="00E45B9D" w:rsidRPr="00A74DBE" w:rsidRDefault="009C7B9D" w:rsidP="00DE561C">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degradări majore</w:t>
            </w:r>
          </w:p>
        </w:tc>
        <w:tc>
          <w:tcPr>
            <w:tcW w:w="5188" w:type="dxa"/>
            <w:tcBorders>
              <w:top w:val="none" w:sz="0" w:space="0" w:color="auto"/>
            </w:tcBorders>
          </w:tcPr>
          <w:p w:rsidR="00E45B9D" w:rsidRPr="00A74DBE" w:rsidRDefault="00736D2D" w:rsidP="00DE561C">
            <w:pPr>
              <w:pStyle w:val="NormalWeb"/>
              <w:spacing w:before="60" w:beforeAutospacing="0" w:after="60" w:afterAutospacing="0"/>
              <w:cnfStyle w:val="010000000000"/>
              <w:rPr>
                <w:rFonts w:ascii="Arial" w:hAnsi="Arial" w:cs="Arial"/>
                <w:b w:val="0"/>
                <w:sz w:val="14"/>
                <w:szCs w:val="12"/>
              </w:rPr>
            </w:pPr>
            <w:r w:rsidRPr="00A74DBE">
              <w:rPr>
                <w:rFonts w:ascii="Arial" w:hAnsi="Arial" w:cs="Arial"/>
                <w:b w:val="0"/>
                <w:color w:val="000000"/>
                <w:sz w:val="14"/>
                <w:szCs w:val="12"/>
              </w:rPr>
              <w:t>Învelitoarea lipseşte şi/sau este degradată peste 30% din suprafaţa totală, coamele sunt neetanşe, Curburi, rupturi majore. Necesită înlocuirea totală.</w:t>
            </w:r>
          </w:p>
        </w:tc>
        <w:tc>
          <w:tcPr>
            <w:cnfStyle w:val="000100000000"/>
            <w:tcW w:w="1382" w:type="dxa"/>
            <w:tcBorders>
              <w:top w:val="none" w:sz="0" w:space="0" w:color="auto"/>
            </w:tcBorders>
          </w:tcPr>
          <w:p w:rsidR="00E45B9D" w:rsidRPr="00A74DBE" w:rsidRDefault="009C7B9D" w:rsidP="00DE561C">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10</w:t>
            </w:r>
          </w:p>
        </w:tc>
      </w:tr>
    </w:tbl>
    <w:p w:rsidR="00E45B9D" w:rsidRPr="00A74DBE" w:rsidRDefault="002E7E1B" w:rsidP="00D66E2A">
      <w:pPr>
        <w:pStyle w:val="NormalWeb"/>
        <w:spacing w:before="0" w:beforeAutospacing="0" w:afterAutospacing="0"/>
        <w:rPr>
          <w:rFonts w:ascii="Arial" w:hAnsi="Arial" w:cs="Arial"/>
          <w:color w:val="000000"/>
          <w:sz w:val="14"/>
          <w:szCs w:val="12"/>
        </w:rPr>
      </w:pPr>
      <w:r w:rsidRPr="00280F21">
        <w:rPr>
          <w:rFonts w:ascii="Arial" w:hAnsi="Arial" w:cs="Arial"/>
          <w:color w:val="000000"/>
          <w:sz w:val="14"/>
          <w:szCs w:val="12"/>
          <w:lang w:val="pt-PT"/>
        </w:rPr>
        <w:t>*</w:t>
      </w:r>
      <w:r w:rsidRPr="00A74DBE">
        <w:rPr>
          <w:rFonts w:ascii="Arial" w:hAnsi="Arial" w:cs="Arial"/>
          <w:color w:val="000000"/>
          <w:sz w:val="14"/>
          <w:szCs w:val="12"/>
        </w:rPr>
        <w:t>Indiferent de materialul din care este alcătuită ţiglă, tablă, şindrilă etc.</w:t>
      </w:r>
    </w:p>
    <w:p w:rsidR="00CE7DFD" w:rsidRPr="00A74DBE" w:rsidRDefault="00CE7DFD" w:rsidP="00D66E2A">
      <w:pPr>
        <w:pStyle w:val="NormalWeb"/>
        <w:spacing w:before="0" w:beforeAutospacing="0" w:afterAutospacing="0"/>
        <w:rPr>
          <w:rFonts w:ascii="Arial" w:hAnsi="Arial" w:cs="Arial"/>
          <w:color w:val="000000"/>
          <w:sz w:val="14"/>
          <w:szCs w:val="12"/>
        </w:rPr>
      </w:pPr>
    </w:p>
    <w:tbl>
      <w:tblPr>
        <w:tblStyle w:val="TableGrid2"/>
        <w:tblW w:w="0" w:type="auto"/>
        <w:tblBorders>
          <w:top w:val="single" w:sz="4" w:space="0" w:color="auto"/>
          <w:left w:val="single" w:sz="4" w:space="0" w:color="auto"/>
          <w:bottom w:val="single" w:sz="4" w:space="0" w:color="auto"/>
          <w:right w:val="single" w:sz="4" w:space="0" w:color="auto"/>
        </w:tblBorders>
        <w:tblLook w:val="01E0"/>
      </w:tblPr>
      <w:tblGrid>
        <w:gridCol w:w="3284"/>
        <w:gridCol w:w="5187"/>
        <w:gridCol w:w="1382"/>
      </w:tblGrid>
      <w:tr w:rsidR="00CE7DFD" w:rsidRPr="00A74DBE" w:rsidTr="00CE7DFD">
        <w:trPr>
          <w:cnfStyle w:val="100000000000"/>
        </w:trPr>
        <w:tc>
          <w:tcPr>
            <w:cnfStyle w:val="001000000000"/>
            <w:tcW w:w="8472" w:type="dxa"/>
            <w:gridSpan w:val="2"/>
          </w:tcPr>
          <w:p w:rsidR="00CE7DFD" w:rsidRPr="00A74DBE" w:rsidRDefault="00C63880" w:rsidP="00CE7DFD">
            <w:pPr>
              <w:pStyle w:val="NormalWeb"/>
              <w:spacing w:before="60" w:beforeAutospacing="0" w:after="60" w:afterAutospacing="0"/>
              <w:rPr>
                <w:rFonts w:ascii="Arial" w:hAnsi="Arial" w:cs="Arial"/>
                <w:bCs w:val="0"/>
                <w:color w:val="000000"/>
                <w:sz w:val="18"/>
                <w:szCs w:val="16"/>
              </w:rPr>
            </w:pPr>
            <w:r w:rsidRPr="00A74DBE">
              <w:rPr>
                <w:rFonts w:ascii="Arial" w:hAnsi="Arial" w:cs="Arial"/>
                <w:bCs w:val="0"/>
                <w:color w:val="000000"/>
                <w:sz w:val="18"/>
                <w:szCs w:val="16"/>
              </w:rPr>
              <w:t>Cornişă - Streaşină - Atic</w:t>
            </w:r>
          </w:p>
        </w:tc>
        <w:tc>
          <w:tcPr>
            <w:cnfStyle w:val="000100000000"/>
            <w:tcW w:w="1382" w:type="dxa"/>
          </w:tcPr>
          <w:p w:rsidR="00CE7DFD" w:rsidRPr="00A74DBE" w:rsidRDefault="00CE7DFD" w:rsidP="00ED6B2F">
            <w:pPr>
              <w:pStyle w:val="NormalWeb"/>
              <w:spacing w:before="60" w:beforeAutospacing="0" w:after="60" w:afterAutospacing="0"/>
              <w:jc w:val="center"/>
              <w:rPr>
                <w:rFonts w:ascii="Arial" w:hAnsi="Arial" w:cs="Arial"/>
                <w:bCs w:val="0"/>
                <w:color w:val="000000"/>
                <w:sz w:val="18"/>
                <w:szCs w:val="16"/>
              </w:rPr>
            </w:pPr>
            <w:r w:rsidRPr="00A74DBE">
              <w:rPr>
                <w:rFonts w:ascii="Arial" w:hAnsi="Arial" w:cs="Arial"/>
                <w:bCs w:val="0"/>
                <w:color w:val="000000"/>
                <w:sz w:val="18"/>
                <w:szCs w:val="16"/>
              </w:rPr>
              <w:t>Punctaj</w:t>
            </w:r>
          </w:p>
        </w:tc>
      </w:tr>
      <w:tr w:rsidR="00CE7DFD" w:rsidRPr="00A74DBE" w:rsidTr="00CE7DFD">
        <w:tc>
          <w:tcPr>
            <w:cnfStyle w:val="001000000000"/>
            <w:tcW w:w="3284" w:type="dxa"/>
          </w:tcPr>
          <w:p w:rsidR="00CE7DFD" w:rsidRPr="00A74DBE" w:rsidRDefault="00CE7DFD" w:rsidP="00CE7DFD">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fără degradări</w:t>
            </w:r>
          </w:p>
        </w:tc>
        <w:tc>
          <w:tcPr>
            <w:tcW w:w="5188" w:type="dxa"/>
          </w:tcPr>
          <w:p w:rsidR="00CE7DFD" w:rsidRPr="00A74DBE" w:rsidRDefault="00CE7DFD" w:rsidP="00CE7DFD">
            <w:pPr>
              <w:pStyle w:val="NormalWeb"/>
              <w:spacing w:before="60" w:beforeAutospacing="0" w:after="60" w:afterAutospacing="0"/>
              <w:cnfStyle w:val="000000000000"/>
              <w:rPr>
                <w:rFonts w:ascii="Arial" w:hAnsi="Arial" w:cs="Arial"/>
                <w:sz w:val="18"/>
                <w:szCs w:val="16"/>
              </w:rPr>
            </w:pPr>
          </w:p>
        </w:tc>
        <w:tc>
          <w:tcPr>
            <w:cnfStyle w:val="000100000000"/>
            <w:tcW w:w="1382" w:type="dxa"/>
          </w:tcPr>
          <w:p w:rsidR="00CE7DFD" w:rsidRPr="00A74DBE" w:rsidRDefault="00CE7DFD" w:rsidP="00CE7DFD">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0</w:t>
            </w:r>
          </w:p>
        </w:tc>
      </w:tr>
      <w:tr w:rsidR="00CE7DFD" w:rsidRPr="00A74DBE" w:rsidTr="00CE7DFD">
        <w:tc>
          <w:tcPr>
            <w:cnfStyle w:val="001000000000"/>
            <w:tcW w:w="3284" w:type="dxa"/>
          </w:tcPr>
          <w:p w:rsidR="00CE7DFD" w:rsidRPr="00A74DBE" w:rsidRDefault="00CE7DFD" w:rsidP="00CE7DFD">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degradări minore</w:t>
            </w:r>
          </w:p>
        </w:tc>
        <w:tc>
          <w:tcPr>
            <w:tcW w:w="5188" w:type="dxa"/>
          </w:tcPr>
          <w:p w:rsidR="00CE7DFD" w:rsidRPr="00A74DBE" w:rsidRDefault="00C63880" w:rsidP="00CE7DFD">
            <w:pPr>
              <w:pStyle w:val="NormalWeb"/>
              <w:spacing w:before="60" w:beforeAutospacing="0" w:after="60" w:afterAutospacing="0"/>
              <w:cnfStyle w:val="000000000000"/>
              <w:rPr>
                <w:rFonts w:ascii="Arial" w:hAnsi="Arial" w:cs="Arial"/>
                <w:sz w:val="14"/>
                <w:szCs w:val="12"/>
              </w:rPr>
            </w:pPr>
            <w:r w:rsidRPr="00A74DBE">
              <w:rPr>
                <w:rFonts w:ascii="Arial" w:hAnsi="Arial" w:cs="Arial"/>
                <w:color w:val="000000"/>
                <w:sz w:val="14"/>
                <w:szCs w:val="12"/>
              </w:rPr>
              <w:t>Elementele de închidere sunt desprinse şi degradate punctual. Nu sunt urme de umiditate. Suficientă reparaţia punctuală</w:t>
            </w:r>
            <w:r w:rsidR="003021B8" w:rsidRPr="00A74DBE">
              <w:rPr>
                <w:rFonts w:ascii="Arial" w:hAnsi="Arial" w:cs="Arial"/>
                <w:color w:val="000000"/>
                <w:sz w:val="14"/>
                <w:szCs w:val="12"/>
              </w:rPr>
              <w:t>.</w:t>
            </w:r>
          </w:p>
        </w:tc>
        <w:tc>
          <w:tcPr>
            <w:cnfStyle w:val="000100000000"/>
            <w:tcW w:w="1382" w:type="dxa"/>
          </w:tcPr>
          <w:p w:rsidR="00CE7DFD" w:rsidRPr="00A74DBE" w:rsidRDefault="00C63880" w:rsidP="00CE7DFD">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1</w:t>
            </w:r>
          </w:p>
        </w:tc>
      </w:tr>
      <w:tr w:rsidR="00CE7DFD" w:rsidRPr="00A74DBE" w:rsidTr="00CE7DFD">
        <w:tc>
          <w:tcPr>
            <w:cnfStyle w:val="001000000000"/>
            <w:tcW w:w="3284" w:type="dxa"/>
          </w:tcPr>
          <w:p w:rsidR="00CE7DFD" w:rsidRPr="00A74DBE" w:rsidRDefault="00CE7DFD" w:rsidP="00CE7DFD">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degradări medii</w:t>
            </w:r>
          </w:p>
        </w:tc>
        <w:tc>
          <w:tcPr>
            <w:tcW w:w="5188" w:type="dxa"/>
          </w:tcPr>
          <w:p w:rsidR="00CE7DFD" w:rsidRPr="00A74DBE" w:rsidRDefault="00503E34" w:rsidP="00CE7DFD">
            <w:pPr>
              <w:pStyle w:val="NormalWeb"/>
              <w:spacing w:before="60" w:beforeAutospacing="0" w:after="60" w:afterAutospacing="0"/>
              <w:cnfStyle w:val="000000000000"/>
              <w:rPr>
                <w:rFonts w:ascii="Arial" w:hAnsi="Arial" w:cs="Arial"/>
                <w:sz w:val="14"/>
                <w:szCs w:val="12"/>
              </w:rPr>
            </w:pPr>
            <w:r w:rsidRPr="00A74DBE">
              <w:rPr>
                <w:rFonts w:ascii="Arial" w:hAnsi="Arial" w:cs="Arial"/>
                <w:color w:val="000000"/>
                <w:sz w:val="14"/>
                <w:szCs w:val="12"/>
              </w:rPr>
              <w:t>Elementele de închidere sunt desprinse şi degradate parţial (10-30% din lungime). Umiditate vizibilă pe alocuri. Necesită înlocuire şi refacere parţială</w:t>
            </w:r>
            <w:r w:rsidR="003021B8" w:rsidRPr="00A74DBE">
              <w:rPr>
                <w:rFonts w:ascii="Arial" w:hAnsi="Arial" w:cs="Arial"/>
                <w:color w:val="000000"/>
                <w:sz w:val="14"/>
                <w:szCs w:val="12"/>
              </w:rPr>
              <w:t>.</w:t>
            </w:r>
          </w:p>
        </w:tc>
        <w:tc>
          <w:tcPr>
            <w:cnfStyle w:val="000100000000"/>
            <w:tcW w:w="1382" w:type="dxa"/>
          </w:tcPr>
          <w:p w:rsidR="00CE7DFD" w:rsidRPr="00A74DBE" w:rsidRDefault="00C63880" w:rsidP="00CE7DFD">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3</w:t>
            </w:r>
          </w:p>
        </w:tc>
      </w:tr>
      <w:tr w:rsidR="00CE7DFD" w:rsidRPr="00A74DBE" w:rsidTr="00CE7DFD">
        <w:trPr>
          <w:cnfStyle w:val="010000000000"/>
        </w:trPr>
        <w:tc>
          <w:tcPr>
            <w:cnfStyle w:val="001000000000"/>
            <w:tcW w:w="3284" w:type="dxa"/>
            <w:tcBorders>
              <w:top w:val="none" w:sz="0" w:space="0" w:color="auto"/>
            </w:tcBorders>
          </w:tcPr>
          <w:p w:rsidR="00CE7DFD" w:rsidRPr="00A74DBE" w:rsidRDefault="00CE7DFD" w:rsidP="00CE7DFD">
            <w:pPr>
              <w:pStyle w:val="NormalWeb"/>
              <w:numPr>
                <w:ilvl w:val="0"/>
                <w:numId w:val="5"/>
              </w:numPr>
              <w:spacing w:before="60" w:beforeAutospacing="0" w:after="60" w:afterAutospacing="0"/>
              <w:rPr>
                <w:rFonts w:ascii="Arial" w:hAnsi="Arial" w:cs="Arial"/>
                <w:color w:val="000000"/>
                <w:sz w:val="18"/>
                <w:szCs w:val="16"/>
              </w:rPr>
            </w:pPr>
            <w:r w:rsidRPr="00A74DBE">
              <w:rPr>
                <w:rFonts w:ascii="Arial" w:hAnsi="Arial" w:cs="Arial"/>
                <w:color w:val="000000"/>
                <w:sz w:val="18"/>
                <w:szCs w:val="16"/>
              </w:rPr>
              <w:t>degradări majore</w:t>
            </w:r>
          </w:p>
        </w:tc>
        <w:tc>
          <w:tcPr>
            <w:tcW w:w="5188" w:type="dxa"/>
            <w:tcBorders>
              <w:top w:val="none" w:sz="0" w:space="0" w:color="auto"/>
            </w:tcBorders>
          </w:tcPr>
          <w:p w:rsidR="00CE7DFD" w:rsidRPr="00A74DBE" w:rsidRDefault="00503E34" w:rsidP="00CE7DFD">
            <w:pPr>
              <w:pStyle w:val="NormalWeb"/>
              <w:spacing w:before="60" w:beforeAutospacing="0" w:after="60" w:afterAutospacing="0"/>
              <w:cnfStyle w:val="010000000000"/>
              <w:rPr>
                <w:rFonts w:ascii="Arial" w:hAnsi="Arial" w:cs="Arial"/>
                <w:b w:val="0"/>
                <w:bCs w:val="0"/>
                <w:color w:val="000000"/>
                <w:sz w:val="14"/>
                <w:szCs w:val="12"/>
              </w:rPr>
            </w:pPr>
            <w:r w:rsidRPr="00A74DBE">
              <w:rPr>
                <w:rFonts w:ascii="Arial" w:hAnsi="Arial" w:cs="Arial"/>
                <w:b w:val="0"/>
                <w:bCs w:val="0"/>
                <w:color w:val="000000"/>
                <w:sz w:val="14"/>
                <w:szCs w:val="12"/>
              </w:rPr>
              <w:t>Elementele de închidere sunt desprinse şi degradate peste 30% din lungime. Umiditate vizibilă, Necesită înlocuirea totală, Risc pentru trecători</w:t>
            </w:r>
            <w:r w:rsidR="003021B8" w:rsidRPr="00A74DBE">
              <w:rPr>
                <w:rFonts w:ascii="Arial" w:hAnsi="Arial" w:cs="Arial"/>
                <w:b w:val="0"/>
                <w:bCs w:val="0"/>
                <w:color w:val="000000"/>
                <w:sz w:val="14"/>
                <w:szCs w:val="12"/>
              </w:rPr>
              <w:t>.</w:t>
            </w:r>
          </w:p>
        </w:tc>
        <w:tc>
          <w:tcPr>
            <w:cnfStyle w:val="000100000000"/>
            <w:tcW w:w="1382" w:type="dxa"/>
            <w:tcBorders>
              <w:top w:val="none" w:sz="0" w:space="0" w:color="auto"/>
            </w:tcBorders>
          </w:tcPr>
          <w:p w:rsidR="00CE7DFD" w:rsidRPr="00A74DBE" w:rsidRDefault="00C63880" w:rsidP="00503E34">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5</w:t>
            </w:r>
          </w:p>
        </w:tc>
      </w:tr>
    </w:tbl>
    <w:p w:rsidR="00CE7DFD" w:rsidRPr="00A74DBE" w:rsidRDefault="00506A99" w:rsidP="00D66E2A">
      <w:pPr>
        <w:pStyle w:val="NormalWeb"/>
        <w:spacing w:before="0" w:beforeAutospacing="0" w:afterAutospacing="0"/>
        <w:rPr>
          <w:rFonts w:ascii="Arial" w:hAnsi="Arial" w:cs="Arial"/>
          <w:color w:val="000000"/>
          <w:sz w:val="14"/>
          <w:szCs w:val="12"/>
        </w:rPr>
      </w:pPr>
      <w:r w:rsidRPr="00A74DBE">
        <w:rPr>
          <w:rFonts w:ascii="Arial" w:hAnsi="Arial" w:cs="Arial"/>
          <w:color w:val="000000"/>
          <w:sz w:val="14"/>
          <w:szCs w:val="12"/>
        </w:rPr>
        <w:t>* Indiferent dacă este streaşină orizontală, înclinată sau înfundată.</w:t>
      </w:r>
    </w:p>
    <w:p w:rsidR="00786BF1" w:rsidRPr="00A74DBE" w:rsidRDefault="00786BF1" w:rsidP="00D66E2A">
      <w:pPr>
        <w:pStyle w:val="NormalWeb"/>
        <w:spacing w:before="0" w:beforeAutospacing="0" w:afterAutospacing="0"/>
        <w:rPr>
          <w:rFonts w:ascii="Arial" w:hAnsi="Arial" w:cs="Arial"/>
          <w:color w:val="000000"/>
          <w:sz w:val="14"/>
          <w:szCs w:val="12"/>
        </w:rPr>
      </w:pPr>
    </w:p>
    <w:tbl>
      <w:tblPr>
        <w:tblStyle w:val="TableGrid2"/>
        <w:tblW w:w="0" w:type="auto"/>
        <w:tblBorders>
          <w:top w:val="single" w:sz="4" w:space="0" w:color="auto"/>
          <w:left w:val="single" w:sz="4" w:space="0" w:color="auto"/>
          <w:bottom w:val="single" w:sz="4" w:space="0" w:color="auto"/>
          <w:right w:val="single" w:sz="4" w:space="0" w:color="auto"/>
        </w:tblBorders>
        <w:tblLook w:val="01E0"/>
      </w:tblPr>
      <w:tblGrid>
        <w:gridCol w:w="3284"/>
        <w:gridCol w:w="5187"/>
        <w:gridCol w:w="1382"/>
      </w:tblGrid>
      <w:tr w:rsidR="00786BF1" w:rsidRPr="00A74DBE" w:rsidTr="00786BF1">
        <w:trPr>
          <w:cnfStyle w:val="100000000000"/>
        </w:trPr>
        <w:tc>
          <w:tcPr>
            <w:cnfStyle w:val="001000000000"/>
            <w:tcW w:w="8472" w:type="dxa"/>
            <w:gridSpan w:val="2"/>
          </w:tcPr>
          <w:p w:rsidR="00786BF1" w:rsidRPr="00A74DBE" w:rsidRDefault="00786BF1" w:rsidP="00786BF1">
            <w:pPr>
              <w:pStyle w:val="NormalWeb"/>
              <w:spacing w:before="60" w:beforeAutospacing="0" w:after="60" w:afterAutospacing="0"/>
              <w:rPr>
                <w:rFonts w:ascii="Arial" w:hAnsi="Arial" w:cs="Arial"/>
                <w:bCs w:val="0"/>
                <w:color w:val="000000"/>
                <w:sz w:val="18"/>
                <w:szCs w:val="16"/>
              </w:rPr>
            </w:pPr>
            <w:r w:rsidRPr="00A74DBE">
              <w:rPr>
                <w:rFonts w:ascii="Arial" w:hAnsi="Arial" w:cs="Arial"/>
                <w:bCs w:val="0"/>
                <w:color w:val="000000"/>
                <w:sz w:val="18"/>
                <w:szCs w:val="16"/>
              </w:rPr>
              <w:t>Jgheaburi, burlane şi elemente de tinichigerie</w:t>
            </w:r>
          </w:p>
        </w:tc>
        <w:tc>
          <w:tcPr>
            <w:cnfStyle w:val="000100000000"/>
            <w:tcW w:w="1382" w:type="dxa"/>
          </w:tcPr>
          <w:p w:rsidR="00786BF1" w:rsidRPr="00A74DBE" w:rsidRDefault="00786BF1" w:rsidP="00786BF1">
            <w:pPr>
              <w:pStyle w:val="NormalWeb"/>
              <w:spacing w:before="60" w:beforeAutospacing="0" w:after="60" w:afterAutospacing="0"/>
              <w:jc w:val="center"/>
              <w:rPr>
                <w:rFonts w:ascii="Arial" w:hAnsi="Arial" w:cs="Arial"/>
                <w:bCs w:val="0"/>
                <w:color w:val="000000"/>
                <w:sz w:val="18"/>
                <w:szCs w:val="16"/>
              </w:rPr>
            </w:pPr>
            <w:r w:rsidRPr="00A74DBE">
              <w:rPr>
                <w:rFonts w:ascii="Arial" w:hAnsi="Arial" w:cs="Arial"/>
                <w:bCs w:val="0"/>
                <w:color w:val="000000"/>
                <w:sz w:val="18"/>
                <w:szCs w:val="16"/>
              </w:rPr>
              <w:t>Punctaj</w:t>
            </w:r>
          </w:p>
        </w:tc>
      </w:tr>
      <w:tr w:rsidR="00786BF1" w:rsidRPr="00A74DBE" w:rsidTr="00786BF1">
        <w:tc>
          <w:tcPr>
            <w:cnfStyle w:val="001000000000"/>
            <w:tcW w:w="9854" w:type="dxa"/>
            <w:gridSpan w:val="3"/>
          </w:tcPr>
          <w:p w:rsidR="00786BF1" w:rsidRPr="00A74DBE" w:rsidRDefault="00786BF1" w:rsidP="00786BF1">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nu există (nu este cazul)</w:t>
            </w:r>
          </w:p>
        </w:tc>
      </w:tr>
      <w:tr w:rsidR="00786BF1" w:rsidRPr="00A74DBE" w:rsidTr="00786BF1">
        <w:tc>
          <w:tcPr>
            <w:cnfStyle w:val="001000000000"/>
            <w:tcW w:w="3284" w:type="dxa"/>
          </w:tcPr>
          <w:p w:rsidR="00786BF1" w:rsidRPr="00A74DBE" w:rsidRDefault="00786BF1" w:rsidP="00786BF1">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fără degradări</w:t>
            </w:r>
          </w:p>
        </w:tc>
        <w:tc>
          <w:tcPr>
            <w:tcW w:w="5188" w:type="dxa"/>
          </w:tcPr>
          <w:p w:rsidR="00786BF1" w:rsidRPr="00A74DBE" w:rsidRDefault="00786BF1" w:rsidP="00786BF1">
            <w:pPr>
              <w:pStyle w:val="NormalWeb"/>
              <w:spacing w:before="60" w:beforeAutospacing="0" w:after="60" w:afterAutospacing="0"/>
              <w:cnfStyle w:val="000000000000"/>
              <w:rPr>
                <w:rFonts w:ascii="Arial" w:hAnsi="Arial" w:cs="Arial"/>
                <w:sz w:val="18"/>
                <w:szCs w:val="16"/>
              </w:rPr>
            </w:pPr>
          </w:p>
        </w:tc>
        <w:tc>
          <w:tcPr>
            <w:cnfStyle w:val="000100000000"/>
            <w:tcW w:w="1382" w:type="dxa"/>
          </w:tcPr>
          <w:p w:rsidR="00786BF1" w:rsidRPr="00A74DBE" w:rsidRDefault="00786BF1" w:rsidP="00786BF1">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0</w:t>
            </w:r>
          </w:p>
        </w:tc>
      </w:tr>
      <w:tr w:rsidR="00786BF1" w:rsidRPr="00A74DBE" w:rsidTr="00786BF1">
        <w:tc>
          <w:tcPr>
            <w:cnfStyle w:val="001000000000"/>
            <w:tcW w:w="3284" w:type="dxa"/>
          </w:tcPr>
          <w:p w:rsidR="00786BF1" w:rsidRPr="00A74DBE" w:rsidRDefault="00786BF1" w:rsidP="00786BF1">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degradări minore</w:t>
            </w:r>
          </w:p>
        </w:tc>
        <w:tc>
          <w:tcPr>
            <w:tcW w:w="5188" w:type="dxa"/>
          </w:tcPr>
          <w:p w:rsidR="00786BF1" w:rsidRPr="00A74DBE" w:rsidRDefault="009C6832" w:rsidP="00786BF1">
            <w:pPr>
              <w:pStyle w:val="NormalWeb"/>
              <w:spacing w:before="60" w:beforeAutospacing="0" w:after="60" w:afterAutospacing="0"/>
              <w:cnfStyle w:val="000000000000"/>
              <w:rPr>
                <w:rFonts w:ascii="Arial" w:hAnsi="Arial" w:cs="Arial"/>
                <w:sz w:val="14"/>
                <w:szCs w:val="12"/>
              </w:rPr>
            </w:pPr>
            <w:r w:rsidRPr="00A74DBE">
              <w:rPr>
                <w:rFonts w:ascii="Arial" w:hAnsi="Arial" w:cs="Arial"/>
                <w:color w:val="000000"/>
                <w:sz w:val="14"/>
                <w:szCs w:val="12"/>
              </w:rPr>
              <w:t>Sunt necesare reparaţii punctuale şi/sau curăţirea jgheaburilor.</w:t>
            </w:r>
          </w:p>
        </w:tc>
        <w:tc>
          <w:tcPr>
            <w:cnfStyle w:val="000100000000"/>
            <w:tcW w:w="1382" w:type="dxa"/>
          </w:tcPr>
          <w:p w:rsidR="00786BF1" w:rsidRPr="00A74DBE" w:rsidRDefault="00786BF1" w:rsidP="00786BF1">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1</w:t>
            </w:r>
          </w:p>
        </w:tc>
      </w:tr>
      <w:tr w:rsidR="00786BF1" w:rsidRPr="00A74DBE" w:rsidTr="00786BF1">
        <w:tc>
          <w:tcPr>
            <w:cnfStyle w:val="001000000000"/>
            <w:tcW w:w="3284" w:type="dxa"/>
          </w:tcPr>
          <w:p w:rsidR="00786BF1" w:rsidRPr="00A74DBE" w:rsidRDefault="00786BF1" w:rsidP="00786BF1">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degradări medii</w:t>
            </w:r>
          </w:p>
        </w:tc>
        <w:tc>
          <w:tcPr>
            <w:tcW w:w="5188" w:type="dxa"/>
          </w:tcPr>
          <w:p w:rsidR="00786BF1" w:rsidRPr="00A74DBE" w:rsidRDefault="009C6832" w:rsidP="00786BF1">
            <w:pPr>
              <w:pStyle w:val="NormalWeb"/>
              <w:spacing w:before="60" w:beforeAutospacing="0" w:after="60" w:afterAutospacing="0"/>
              <w:cnfStyle w:val="000000000000"/>
              <w:rPr>
                <w:rFonts w:ascii="Arial" w:hAnsi="Arial" w:cs="Arial"/>
                <w:sz w:val="14"/>
                <w:szCs w:val="12"/>
              </w:rPr>
            </w:pPr>
            <w:r w:rsidRPr="00A74DBE">
              <w:rPr>
                <w:rFonts w:ascii="Arial" w:hAnsi="Arial" w:cs="Arial"/>
                <w:color w:val="000000"/>
                <w:sz w:val="14"/>
                <w:szCs w:val="12"/>
              </w:rPr>
              <w:t xml:space="preserve">Jgheaburi şi burlane deteriorate parţial (neetanşe şi deformate) şi/sau </w:t>
            </w:r>
            <w:r w:rsidR="00B45B28" w:rsidRPr="00A74DBE">
              <w:rPr>
                <w:rFonts w:ascii="Arial" w:hAnsi="Arial" w:cs="Arial"/>
                <w:color w:val="000000"/>
                <w:sz w:val="14"/>
                <w:szCs w:val="12"/>
              </w:rPr>
              <w:t>î</w:t>
            </w:r>
            <w:r w:rsidRPr="00A74DBE">
              <w:rPr>
                <w:rFonts w:ascii="Arial" w:hAnsi="Arial" w:cs="Arial"/>
                <w:color w:val="000000"/>
                <w:sz w:val="14"/>
                <w:szCs w:val="12"/>
              </w:rPr>
              <w:t>nfundate (de exemplu, cu elemente vegetale). Necesită înlocuirea parţială</w:t>
            </w:r>
            <w:r w:rsidR="00B45B28" w:rsidRPr="00A74DBE">
              <w:rPr>
                <w:rFonts w:ascii="Arial" w:hAnsi="Arial" w:cs="Arial"/>
                <w:color w:val="000000"/>
                <w:sz w:val="14"/>
                <w:szCs w:val="12"/>
              </w:rPr>
              <w:t>.</w:t>
            </w:r>
          </w:p>
        </w:tc>
        <w:tc>
          <w:tcPr>
            <w:cnfStyle w:val="000100000000"/>
            <w:tcW w:w="1382" w:type="dxa"/>
          </w:tcPr>
          <w:p w:rsidR="00786BF1" w:rsidRPr="00A74DBE" w:rsidRDefault="00786BF1" w:rsidP="00786BF1">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3</w:t>
            </w:r>
          </w:p>
        </w:tc>
      </w:tr>
      <w:tr w:rsidR="00786BF1" w:rsidRPr="00A74DBE" w:rsidTr="00786BF1">
        <w:trPr>
          <w:cnfStyle w:val="010000000000"/>
        </w:trPr>
        <w:tc>
          <w:tcPr>
            <w:cnfStyle w:val="001000000000"/>
            <w:tcW w:w="3284" w:type="dxa"/>
            <w:tcBorders>
              <w:top w:val="none" w:sz="0" w:space="0" w:color="auto"/>
            </w:tcBorders>
          </w:tcPr>
          <w:p w:rsidR="00786BF1" w:rsidRPr="00A74DBE" w:rsidRDefault="00786BF1" w:rsidP="00786BF1">
            <w:pPr>
              <w:pStyle w:val="NormalWeb"/>
              <w:numPr>
                <w:ilvl w:val="0"/>
                <w:numId w:val="5"/>
              </w:numPr>
              <w:spacing w:before="60" w:beforeAutospacing="0" w:after="60" w:afterAutospacing="0"/>
              <w:rPr>
                <w:rFonts w:ascii="Arial" w:hAnsi="Arial" w:cs="Arial"/>
                <w:color w:val="000000"/>
                <w:sz w:val="18"/>
                <w:szCs w:val="16"/>
              </w:rPr>
            </w:pPr>
            <w:r w:rsidRPr="00A74DBE">
              <w:rPr>
                <w:rFonts w:ascii="Arial" w:hAnsi="Arial" w:cs="Arial"/>
                <w:color w:val="000000"/>
                <w:sz w:val="18"/>
                <w:szCs w:val="16"/>
              </w:rPr>
              <w:t>degradări majore</w:t>
            </w:r>
          </w:p>
        </w:tc>
        <w:tc>
          <w:tcPr>
            <w:tcW w:w="5188" w:type="dxa"/>
            <w:tcBorders>
              <w:top w:val="none" w:sz="0" w:space="0" w:color="auto"/>
            </w:tcBorders>
          </w:tcPr>
          <w:p w:rsidR="00786BF1" w:rsidRPr="00A74DBE" w:rsidRDefault="00B45B28" w:rsidP="00B45B28">
            <w:pPr>
              <w:pStyle w:val="NormalWeb"/>
              <w:spacing w:before="60" w:beforeAutospacing="0" w:after="60" w:afterAutospacing="0"/>
              <w:cnfStyle w:val="010000000000"/>
              <w:rPr>
                <w:rFonts w:ascii="Arial" w:hAnsi="Arial" w:cs="Arial"/>
                <w:b w:val="0"/>
                <w:bCs w:val="0"/>
                <w:color w:val="000000"/>
                <w:sz w:val="14"/>
                <w:szCs w:val="12"/>
              </w:rPr>
            </w:pPr>
            <w:r w:rsidRPr="00A74DBE">
              <w:rPr>
                <w:rFonts w:ascii="Arial" w:hAnsi="Arial" w:cs="Arial"/>
                <w:b w:val="0"/>
                <w:bCs w:val="0"/>
                <w:color w:val="000000"/>
                <w:sz w:val="14"/>
                <w:szCs w:val="12"/>
              </w:rPr>
              <w:t>Jgheaburi şi burlane deteriorate în totalitate sau lipsă (chiar şi parţial). Lipsa tubului de racord la reţeaua de canalizare. Necesită înlocuirea totală.</w:t>
            </w:r>
          </w:p>
        </w:tc>
        <w:tc>
          <w:tcPr>
            <w:cnfStyle w:val="000100000000"/>
            <w:tcW w:w="1382" w:type="dxa"/>
            <w:tcBorders>
              <w:top w:val="none" w:sz="0" w:space="0" w:color="auto"/>
            </w:tcBorders>
          </w:tcPr>
          <w:p w:rsidR="00786BF1" w:rsidRPr="00A74DBE" w:rsidRDefault="00786BF1" w:rsidP="00786BF1">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5</w:t>
            </w:r>
          </w:p>
        </w:tc>
      </w:tr>
    </w:tbl>
    <w:p w:rsidR="00124AD7" w:rsidRPr="00A74DBE" w:rsidRDefault="00B45B28" w:rsidP="00343253">
      <w:pPr>
        <w:pStyle w:val="NormalWeb"/>
        <w:spacing w:before="0" w:beforeAutospacing="0" w:afterAutospacing="0"/>
        <w:rPr>
          <w:rFonts w:ascii="Arial" w:hAnsi="Arial" w:cs="Arial"/>
          <w:color w:val="000000"/>
          <w:sz w:val="14"/>
          <w:szCs w:val="12"/>
        </w:rPr>
      </w:pPr>
      <w:r w:rsidRPr="00280F21">
        <w:rPr>
          <w:rFonts w:ascii="Arial" w:hAnsi="Arial" w:cs="Arial"/>
          <w:color w:val="000000"/>
          <w:sz w:val="14"/>
          <w:szCs w:val="12"/>
          <w:lang w:val="pt-PT"/>
        </w:rPr>
        <w:t>*</w:t>
      </w:r>
      <w:r w:rsidRPr="00A74DBE">
        <w:rPr>
          <w:rFonts w:ascii="Arial" w:hAnsi="Arial" w:cs="Arial"/>
          <w:color w:val="000000"/>
          <w:sz w:val="14"/>
          <w:szCs w:val="12"/>
        </w:rPr>
        <w:t>Indiferent de materialul din care sunt alcătuite, împreună cu decoraţia specifică (dacă există) etc.</w:t>
      </w:r>
    </w:p>
    <w:p w:rsidR="00343253" w:rsidRPr="00A74DBE" w:rsidRDefault="00343253" w:rsidP="00343253">
      <w:pPr>
        <w:pStyle w:val="NormalWeb"/>
        <w:spacing w:before="0" w:beforeAutospacing="0" w:afterAutospacing="0"/>
        <w:rPr>
          <w:rFonts w:ascii="Arial" w:hAnsi="Arial" w:cs="Arial"/>
          <w:color w:val="000000"/>
          <w:sz w:val="14"/>
          <w:szCs w:val="12"/>
        </w:rPr>
      </w:pPr>
    </w:p>
    <w:p w:rsidR="00343253" w:rsidRDefault="00343253" w:rsidP="00343253">
      <w:pPr>
        <w:pStyle w:val="NormalWeb"/>
        <w:spacing w:before="0" w:beforeAutospacing="0" w:afterAutospacing="0"/>
        <w:rPr>
          <w:rFonts w:ascii="Arial" w:hAnsi="Arial" w:cs="Arial"/>
          <w:color w:val="000000"/>
          <w:sz w:val="14"/>
          <w:szCs w:val="12"/>
        </w:rPr>
      </w:pPr>
    </w:p>
    <w:p w:rsidR="00DD431C" w:rsidRDefault="00DD431C" w:rsidP="00343253">
      <w:pPr>
        <w:pStyle w:val="NormalWeb"/>
        <w:spacing w:before="0" w:beforeAutospacing="0" w:afterAutospacing="0"/>
        <w:rPr>
          <w:rFonts w:ascii="Arial" w:hAnsi="Arial" w:cs="Arial"/>
          <w:color w:val="000000"/>
          <w:sz w:val="14"/>
          <w:szCs w:val="12"/>
        </w:rPr>
      </w:pPr>
    </w:p>
    <w:p w:rsidR="00B414F5" w:rsidRDefault="00B414F5" w:rsidP="00343253">
      <w:pPr>
        <w:pStyle w:val="NormalWeb"/>
        <w:spacing w:before="0" w:beforeAutospacing="0" w:afterAutospacing="0"/>
        <w:rPr>
          <w:rFonts w:ascii="Arial" w:hAnsi="Arial" w:cs="Arial"/>
          <w:color w:val="000000"/>
          <w:sz w:val="14"/>
          <w:szCs w:val="12"/>
        </w:rPr>
      </w:pPr>
    </w:p>
    <w:p w:rsidR="00DD431C" w:rsidRPr="00A74DBE" w:rsidRDefault="00DD431C" w:rsidP="00343253">
      <w:pPr>
        <w:pStyle w:val="NormalWeb"/>
        <w:spacing w:before="0" w:beforeAutospacing="0" w:afterAutospacing="0"/>
        <w:rPr>
          <w:rFonts w:ascii="Arial" w:hAnsi="Arial" w:cs="Arial"/>
          <w:color w:val="000000"/>
          <w:sz w:val="14"/>
          <w:szCs w:val="12"/>
        </w:rPr>
      </w:pPr>
    </w:p>
    <w:p w:rsidR="00614EC5" w:rsidRPr="00A74DBE" w:rsidRDefault="00614EC5" w:rsidP="00124AD7">
      <w:pPr>
        <w:pStyle w:val="NormalWeb"/>
        <w:pBdr>
          <w:top w:val="single" w:sz="4" w:space="1" w:color="auto"/>
          <w:left w:val="single" w:sz="4" w:space="4" w:color="auto"/>
          <w:bottom w:val="single" w:sz="4" w:space="1" w:color="auto"/>
          <w:right w:val="single" w:sz="4" w:space="4" w:color="auto"/>
        </w:pBdr>
        <w:shd w:val="clear" w:color="auto" w:fill="E0E0E0"/>
        <w:spacing w:before="0" w:beforeAutospacing="0" w:afterAutospacing="0"/>
        <w:rPr>
          <w:rFonts w:ascii="Arial" w:hAnsi="Arial" w:cs="Arial"/>
          <w:color w:val="000000"/>
          <w:sz w:val="16"/>
          <w:szCs w:val="12"/>
        </w:rPr>
      </w:pPr>
      <w:r w:rsidRPr="00A74DBE">
        <w:rPr>
          <w:rFonts w:ascii="Arial" w:hAnsi="Arial" w:cs="Arial"/>
          <w:b/>
          <w:bCs/>
          <w:color w:val="000000"/>
          <w:sz w:val="19"/>
          <w:szCs w:val="15"/>
        </w:rPr>
        <w:lastRenderedPageBreak/>
        <w:t>2. Faţade</w:t>
      </w:r>
    </w:p>
    <w:tbl>
      <w:tblPr>
        <w:tblStyle w:val="TableGrid2"/>
        <w:tblW w:w="0" w:type="auto"/>
        <w:tblBorders>
          <w:top w:val="single" w:sz="4" w:space="0" w:color="auto"/>
          <w:left w:val="single" w:sz="4" w:space="0" w:color="auto"/>
          <w:bottom w:val="single" w:sz="4" w:space="0" w:color="auto"/>
          <w:right w:val="single" w:sz="4" w:space="0" w:color="auto"/>
        </w:tblBorders>
        <w:tblLook w:val="01E0"/>
      </w:tblPr>
      <w:tblGrid>
        <w:gridCol w:w="3284"/>
        <w:gridCol w:w="5187"/>
        <w:gridCol w:w="1382"/>
      </w:tblGrid>
      <w:tr w:rsidR="00614EC5" w:rsidRPr="00A74DBE" w:rsidTr="006565FE">
        <w:trPr>
          <w:cnfStyle w:val="100000000000"/>
        </w:trPr>
        <w:tc>
          <w:tcPr>
            <w:cnfStyle w:val="001000000000"/>
            <w:tcW w:w="8472" w:type="dxa"/>
            <w:gridSpan w:val="2"/>
          </w:tcPr>
          <w:p w:rsidR="00614EC5" w:rsidRPr="00A74DBE" w:rsidRDefault="001857E8" w:rsidP="006565FE">
            <w:pPr>
              <w:pStyle w:val="NormalWeb"/>
              <w:spacing w:before="60" w:beforeAutospacing="0" w:after="60" w:afterAutospacing="0"/>
              <w:rPr>
                <w:rFonts w:ascii="Arial" w:hAnsi="Arial" w:cs="Arial"/>
                <w:sz w:val="18"/>
                <w:szCs w:val="16"/>
              </w:rPr>
            </w:pPr>
            <w:r>
              <w:rPr>
                <w:rFonts w:ascii="Arial" w:hAnsi="Arial" w:cs="Arial"/>
                <w:bCs w:val="0"/>
                <w:color w:val="000000"/>
                <w:sz w:val="18"/>
                <w:szCs w:val="16"/>
              </w:rPr>
              <w:t>Tencuială</w:t>
            </w:r>
          </w:p>
        </w:tc>
        <w:tc>
          <w:tcPr>
            <w:cnfStyle w:val="000100000000"/>
            <w:tcW w:w="1382" w:type="dxa"/>
          </w:tcPr>
          <w:p w:rsidR="00614EC5" w:rsidRPr="00A74DBE" w:rsidRDefault="00614EC5" w:rsidP="006565FE">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Punctaj</w:t>
            </w:r>
          </w:p>
        </w:tc>
      </w:tr>
      <w:tr w:rsidR="00614EC5" w:rsidRPr="00A74DBE" w:rsidTr="006565FE">
        <w:tc>
          <w:tcPr>
            <w:cnfStyle w:val="001000000000"/>
            <w:tcW w:w="3284" w:type="dxa"/>
          </w:tcPr>
          <w:p w:rsidR="00614EC5" w:rsidRPr="00A74DBE" w:rsidRDefault="00614EC5" w:rsidP="006565FE">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fără degradări</w:t>
            </w:r>
          </w:p>
        </w:tc>
        <w:tc>
          <w:tcPr>
            <w:tcW w:w="5188" w:type="dxa"/>
          </w:tcPr>
          <w:p w:rsidR="00614EC5" w:rsidRPr="00A74DBE" w:rsidRDefault="00614EC5" w:rsidP="006565FE">
            <w:pPr>
              <w:pStyle w:val="NormalWeb"/>
              <w:spacing w:before="60" w:beforeAutospacing="0" w:after="60" w:afterAutospacing="0"/>
              <w:cnfStyle w:val="000000000000"/>
              <w:rPr>
                <w:rFonts w:ascii="Arial" w:hAnsi="Arial" w:cs="Arial"/>
                <w:sz w:val="18"/>
                <w:szCs w:val="16"/>
              </w:rPr>
            </w:pPr>
          </w:p>
        </w:tc>
        <w:tc>
          <w:tcPr>
            <w:cnfStyle w:val="000100000000"/>
            <w:tcW w:w="1382" w:type="dxa"/>
          </w:tcPr>
          <w:p w:rsidR="00614EC5" w:rsidRPr="00A74DBE" w:rsidRDefault="00614EC5" w:rsidP="006565FE">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0</w:t>
            </w:r>
          </w:p>
        </w:tc>
      </w:tr>
      <w:tr w:rsidR="00614EC5" w:rsidRPr="00A74DBE" w:rsidTr="006565FE">
        <w:tc>
          <w:tcPr>
            <w:cnfStyle w:val="001000000000"/>
            <w:tcW w:w="3284" w:type="dxa"/>
          </w:tcPr>
          <w:p w:rsidR="00614EC5" w:rsidRPr="00A74DBE" w:rsidRDefault="00614EC5" w:rsidP="006565FE">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degradări minore</w:t>
            </w:r>
          </w:p>
        </w:tc>
        <w:tc>
          <w:tcPr>
            <w:tcW w:w="5188" w:type="dxa"/>
          </w:tcPr>
          <w:p w:rsidR="00614EC5" w:rsidRPr="00A74DBE" w:rsidRDefault="00614EC5" w:rsidP="006565FE">
            <w:pPr>
              <w:pStyle w:val="NormalWeb"/>
              <w:spacing w:before="60" w:beforeAutospacing="0" w:after="60" w:afterAutospacing="0"/>
              <w:cnfStyle w:val="000000000000"/>
              <w:rPr>
                <w:rFonts w:ascii="Arial" w:hAnsi="Arial" w:cs="Arial"/>
                <w:sz w:val="14"/>
                <w:szCs w:val="12"/>
              </w:rPr>
            </w:pPr>
            <w:r w:rsidRPr="00A74DBE">
              <w:rPr>
                <w:rFonts w:ascii="Arial" w:hAnsi="Arial" w:cs="Arial"/>
                <w:color w:val="000000"/>
                <w:sz w:val="14"/>
                <w:szCs w:val="12"/>
              </w:rPr>
              <w:t>Degradări punctuale şi incidentale ale tencuielii. Fără igrasie. Posibilă remedierea punctuală.</w:t>
            </w:r>
          </w:p>
        </w:tc>
        <w:tc>
          <w:tcPr>
            <w:cnfStyle w:val="000100000000"/>
            <w:tcW w:w="1382" w:type="dxa"/>
          </w:tcPr>
          <w:p w:rsidR="00614EC5" w:rsidRPr="00A74DBE" w:rsidRDefault="00614EC5" w:rsidP="006565FE">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2</w:t>
            </w:r>
          </w:p>
        </w:tc>
      </w:tr>
      <w:tr w:rsidR="00614EC5" w:rsidRPr="00A74DBE" w:rsidTr="006565FE">
        <w:tc>
          <w:tcPr>
            <w:cnfStyle w:val="001000000000"/>
            <w:tcW w:w="3284" w:type="dxa"/>
          </w:tcPr>
          <w:p w:rsidR="00614EC5" w:rsidRPr="00A74DBE" w:rsidRDefault="00614EC5" w:rsidP="006565FE">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degradări medii</w:t>
            </w:r>
          </w:p>
        </w:tc>
        <w:tc>
          <w:tcPr>
            <w:tcW w:w="5188" w:type="dxa"/>
          </w:tcPr>
          <w:p w:rsidR="00614EC5" w:rsidRPr="00A74DBE" w:rsidRDefault="00614EC5" w:rsidP="006565FE">
            <w:pPr>
              <w:pStyle w:val="NormalWeb"/>
              <w:spacing w:before="60" w:beforeAutospacing="0" w:after="60" w:afterAutospacing="0"/>
              <w:cnfStyle w:val="000000000000"/>
              <w:rPr>
                <w:rFonts w:ascii="Arial" w:hAnsi="Arial" w:cs="Arial"/>
                <w:sz w:val="14"/>
                <w:szCs w:val="12"/>
              </w:rPr>
            </w:pPr>
            <w:r w:rsidRPr="00A74DBE">
              <w:rPr>
                <w:rFonts w:ascii="Arial" w:hAnsi="Arial" w:cs="Arial"/>
                <w:sz w:val="14"/>
                <w:szCs w:val="12"/>
              </w:rPr>
              <w:t>Degradări locale ale tencuielii (10-30% din suprafaţa faţadelor). Igrasie uşoară. Suprafeţele se retencuiesc</w:t>
            </w:r>
            <w:r w:rsidR="006565FE" w:rsidRPr="00A74DBE">
              <w:rPr>
                <w:rFonts w:ascii="Arial" w:hAnsi="Arial" w:cs="Arial"/>
                <w:sz w:val="14"/>
                <w:szCs w:val="12"/>
              </w:rPr>
              <w:t xml:space="preserve"> şi </w:t>
            </w:r>
            <w:r w:rsidR="005F0827" w:rsidRPr="00A74DBE">
              <w:rPr>
                <w:rFonts w:ascii="Arial" w:hAnsi="Arial" w:cs="Arial"/>
                <w:sz w:val="14"/>
                <w:szCs w:val="12"/>
              </w:rPr>
              <w:t>re</w:t>
            </w:r>
            <w:r w:rsidR="006565FE" w:rsidRPr="00A74DBE">
              <w:rPr>
                <w:rFonts w:ascii="Arial" w:hAnsi="Arial" w:cs="Arial"/>
                <w:sz w:val="14"/>
                <w:szCs w:val="12"/>
              </w:rPr>
              <w:t>zugrăvesc.</w:t>
            </w:r>
          </w:p>
        </w:tc>
        <w:tc>
          <w:tcPr>
            <w:cnfStyle w:val="000100000000"/>
            <w:tcW w:w="1382" w:type="dxa"/>
          </w:tcPr>
          <w:p w:rsidR="00614EC5" w:rsidRPr="00A74DBE" w:rsidRDefault="00614EC5" w:rsidP="006565FE">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6</w:t>
            </w:r>
          </w:p>
        </w:tc>
      </w:tr>
      <w:tr w:rsidR="00614EC5" w:rsidRPr="00A74DBE" w:rsidTr="006565FE">
        <w:trPr>
          <w:cnfStyle w:val="010000000000"/>
        </w:trPr>
        <w:tc>
          <w:tcPr>
            <w:cnfStyle w:val="001000000000"/>
            <w:tcW w:w="3284" w:type="dxa"/>
            <w:tcBorders>
              <w:top w:val="none" w:sz="0" w:space="0" w:color="auto"/>
            </w:tcBorders>
          </w:tcPr>
          <w:p w:rsidR="00614EC5" w:rsidRPr="00A74DBE" w:rsidRDefault="00614EC5" w:rsidP="006565FE">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degradări majore</w:t>
            </w:r>
          </w:p>
        </w:tc>
        <w:tc>
          <w:tcPr>
            <w:tcW w:w="5188" w:type="dxa"/>
            <w:tcBorders>
              <w:top w:val="none" w:sz="0" w:space="0" w:color="auto"/>
            </w:tcBorders>
          </w:tcPr>
          <w:p w:rsidR="00614EC5" w:rsidRPr="00A74DBE" w:rsidRDefault="005F0827" w:rsidP="006565FE">
            <w:pPr>
              <w:pStyle w:val="NormalWeb"/>
              <w:spacing w:before="60" w:beforeAutospacing="0" w:after="60" w:afterAutospacing="0"/>
              <w:cnfStyle w:val="010000000000"/>
              <w:rPr>
                <w:rFonts w:ascii="Arial" w:hAnsi="Arial" w:cs="Arial"/>
                <w:b w:val="0"/>
                <w:sz w:val="14"/>
                <w:szCs w:val="12"/>
              </w:rPr>
            </w:pPr>
            <w:r w:rsidRPr="00A74DBE">
              <w:rPr>
                <w:rFonts w:ascii="Arial" w:hAnsi="Arial" w:cs="Arial"/>
                <w:b w:val="0"/>
                <w:sz w:val="14"/>
                <w:szCs w:val="12"/>
              </w:rPr>
              <w:t>Porţiuni de tencuială ce cad, se desprind şi/sau sunt puternic umede, tencuială degradată peste 30% din suprafaţă. Suprafeţele se refac total.</w:t>
            </w:r>
          </w:p>
        </w:tc>
        <w:tc>
          <w:tcPr>
            <w:cnfStyle w:val="000100000000"/>
            <w:tcW w:w="1382" w:type="dxa"/>
            <w:tcBorders>
              <w:top w:val="none" w:sz="0" w:space="0" w:color="auto"/>
            </w:tcBorders>
          </w:tcPr>
          <w:p w:rsidR="00614EC5" w:rsidRPr="00A74DBE" w:rsidRDefault="00614EC5" w:rsidP="006565FE">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10</w:t>
            </w:r>
          </w:p>
        </w:tc>
      </w:tr>
    </w:tbl>
    <w:p w:rsidR="008D51B8" w:rsidRDefault="00614EC5" w:rsidP="00D66E2A">
      <w:pPr>
        <w:pStyle w:val="NormalWeb"/>
        <w:spacing w:before="0" w:beforeAutospacing="0" w:afterAutospacing="0"/>
        <w:rPr>
          <w:rFonts w:ascii="Arial" w:hAnsi="Arial" w:cs="Arial"/>
          <w:color w:val="000000"/>
          <w:sz w:val="14"/>
          <w:szCs w:val="12"/>
        </w:rPr>
      </w:pPr>
      <w:r w:rsidRPr="00280F21">
        <w:rPr>
          <w:rFonts w:ascii="Arial" w:hAnsi="Arial" w:cs="Arial"/>
          <w:color w:val="000000"/>
          <w:sz w:val="14"/>
          <w:szCs w:val="12"/>
          <w:lang w:val="pt-PT"/>
        </w:rPr>
        <w:t>*</w:t>
      </w:r>
      <w:r w:rsidR="00CE29AF" w:rsidRPr="00A74DBE">
        <w:rPr>
          <w:rFonts w:ascii="Arial" w:hAnsi="Arial" w:cs="Arial"/>
          <w:color w:val="000000"/>
          <w:sz w:val="14"/>
          <w:szCs w:val="12"/>
        </w:rPr>
        <w:t>Se vor lua în considerare balcoanele, soclul şi alte elemente componente ale faţadelor, dacă acestea există.</w:t>
      </w:r>
    </w:p>
    <w:p w:rsidR="00F830D2" w:rsidRPr="00A74DBE" w:rsidRDefault="00F830D2" w:rsidP="00D66E2A">
      <w:pPr>
        <w:pStyle w:val="NormalWeb"/>
        <w:spacing w:before="0" w:beforeAutospacing="0" w:afterAutospacing="0"/>
        <w:rPr>
          <w:rFonts w:ascii="Arial" w:hAnsi="Arial" w:cs="Arial"/>
          <w:color w:val="000000"/>
          <w:sz w:val="14"/>
          <w:szCs w:val="12"/>
        </w:rPr>
      </w:pPr>
    </w:p>
    <w:tbl>
      <w:tblPr>
        <w:tblStyle w:val="TableGrid2"/>
        <w:tblW w:w="0" w:type="auto"/>
        <w:tblBorders>
          <w:top w:val="single" w:sz="4" w:space="0" w:color="auto"/>
          <w:left w:val="single" w:sz="4" w:space="0" w:color="auto"/>
          <w:bottom w:val="single" w:sz="4" w:space="0" w:color="auto"/>
          <w:right w:val="single" w:sz="4" w:space="0" w:color="auto"/>
        </w:tblBorders>
        <w:tblLook w:val="01E0"/>
      </w:tblPr>
      <w:tblGrid>
        <w:gridCol w:w="3284"/>
        <w:gridCol w:w="5187"/>
        <w:gridCol w:w="1382"/>
      </w:tblGrid>
      <w:tr w:rsidR="008D51B8" w:rsidRPr="00A74DBE" w:rsidTr="008D51B8">
        <w:trPr>
          <w:cnfStyle w:val="100000000000"/>
        </w:trPr>
        <w:tc>
          <w:tcPr>
            <w:cnfStyle w:val="001000000000"/>
            <w:tcW w:w="8472" w:type="dxa"/>
            <w:gridSpan w:val="2"/>
          </w:tcPr>
          <w:p w:rsidR="008D51B8" w:rsidRPr="00A74DBE" w:rsidRDefault="008D51B8" w:rsidP="008D51B8">
            <w:pPr>
              <w:pStyle w:val="NormalWeb"/>
              <w:spacing w:before="60" w:beforeAutospacing="0" w:after="60" w:afterAutospacing="0"/>
              <w:rPr>
                <w:rFonts w:ascii="Arial" w:hAnsi="Arial" w:cs="Arial"/>
                <w:sz w:val="18"/>
                <w:szCs w:val="16"/>
              </w:rPr>
            </w:pPr>
            <w:r w:rsidRPr="00A74DBE">
              <w:rPr>
                <w:rFonts w:ascii="Arial" w:hAnsi="Arial" w:cs="Arial"/>
                <w:bCs w:val="0"/>
                <w:color w:val="000000"/>
                <w:sz w:val="18"/>
                <w:szCs w:val="16"/>
              </w:rPr>
              <w:t>Zugrăveală</w:t>
            </w:r>
          </w:p>
        </w:tc>
        <w:tc>
          <w:tcPr>
            <w:cnfStyle w:val="000100000000"/>
            <w:tcW w:w="1382" w:type="dxa"/>
          </w:tcPr>
          <w:p w:rsidR="008D51B8" w:rsidRPr="00A74DBE" w:rsidRDefault="008D51B8" w:rsidP="008D51B8">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Punctaj</w:t>
            </w:r>
          </w:p>
        </w:tc>
      </w:tr>
      <w:tr w:rsidR="008D51B8" w:rsidRPr="00A74DBE" w:rsidTr="008D51B8">
        <w:tc>
          <w:tcPr>
            <w:cnfStyle w:val="001000000000"/>
            <w:tcW w:w="3284" w:type="dxa"/>
          </w:tcPr>
          <w:p w:rsidR="008D51B8" w:rsidRPr="00A74DBE" w:rsidRDefault="008D51B8" w:rsidP="008D51B8">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fără degradări</w:t>
            </w:r>
          </w:p>
        </w:tc>
        <w:tc>
          <w:tcPr>
            <w:tcW w:w="5188" w:type="dxa"/>
          </w:tcPr>
          <w:p w:rsidR="008D51B8" w:rsidRPr="00A74DBE" w:rsidRDefault="008D51B8" w:rsidP="008D51B8">
            <w:pPr>
              <w:pStyle w:val="NormalWeb"/>
              <w:spacing w:before="60" w:beforeAutospacing="0" w:after="60" w:afterAutospacing="0"/>
              <w:cnfStyle w:val="000000000000"/>
              <w:rPr>
                <w:rFonts w:ascii="Arial" w:hAnsi="Arial" w:cs="Arial"/>
                <w:sz w:val="18"/>
                <w:szCs w:val="16"/>
              </w:rPr>
            </w:pPr>
          </w:p>
        </w:tc>
        <w:tc>
          <w:tcPr>
            <w:cnfStyle w:val="000100000000"/>
            <w:tcW w:w="1382" w:type="dxa"/>
          </w:tcPr>
          <w:p w:rsidR="008D51B8" w:rsidRPr="00A74DBE" w:rsidRDefault="008D51B8" w:rsidP="008D51B8">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0</w:t>
            </w:r>
          </w:p>
        </w:tc>
      </w:tr>
      <w:tr w:rsidR="008D51B8" w:rsidRPr="00A74DBE" w:rsidTr="008D51B8">
        <w:tc>
          <w:tcPr>
            <w:cnfStyle w:val="001000000000"/>
            <w:tcW w:w="3284" w:type="dxa"/>
          </w:tcPr>
          <w:p w:rsidR="008D51B8" w:rsidRPr="00A74DBE" w:rsidRDefault="008D51B8" w:rsidP="008D51B8">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degradări minore</w:t>
            </w:r>
          </w:p>
        </w:tc>
        <w:tc>
          <w:tcPr>
            <w:tcW w:w="5188" w:type="dxa"/>
          </w:tcPr>
          <w:p w:rsidR="008D51B8" w:rsidRPr="00A74DBE" w:rsidRDefault="008D51B8" w:rsidP="008D51B8">
            <w:pPr>
              <w:pStyle w:val="NormalWeb"/>
              <w:spacing w:before="60" w:beforeAutospacing="0" w:after="60" w:afterAutospacing="0"/>
              <w:cnfStyle w:val="000000000000"/>
              <w:rPr>
                <w:rFonts w:ascii="Arial" w:hAnsi="Arial" w:cs="Arial"/>
                <w:sz w:val="14"/>
                <w:szCs w:val="12"/>
              </w:rPr>
            </w:pPr>
            <w:r w:rsidRPr="00A74DBE">
              <w:rPr>
                <w:rFonts w:ascii="Arial" w:hAnsi="Arial" w:cs="Arial"/>
                <w:color w:val="000000"/>
                <w:sz w:val="14"/>
                <w:szCs w:val="12"/>
              </w:rPr>
              <w:t>Zugrăveală exfoliată incidental. Posibilă remedierea punctuală.</w:t>
            </w:r>
          </w:p>
        </w:tc>
        <w:tc>
          <w:tcPr>
            <w:cnfStyle w:val="000100000000"/>
            <w:tcW w:w="1382" w:type="dxa"/>
          </w:tcPr>
          <w:p w:rsidR="008D51B8" w:rsidRPr="00A74DBE" w:rsidRDefault="008D787C" w:rsidP="008D51B8">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1</w:t>
            </w:r>
          </w:p>
        </w:tc>
      </w:tr>
      <w:tr w:rsidR="008D51B8" w:rsidRPr="00A74DBE" w:rsidTr="008D51B8">
        <w:tc>
          <w:tcPr>
            <w:cnfStyle w:val="001000000000"/>
            <w:tcW w:w="3284" w:type="dxa"/>
          </w:tcPr>
          <w:p w:rsidR="008D51B8" w:rsidRPr="00A74DBE" w:rsidRDefault="008D51B8" w:rsidP="008D51B8">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degradări medii</w:t>
            </w:r>
          </w:p>
        </w:tc>
        <w:tc>
          <w:tcPr>
            <w:tcW w:w="5188" w:type="dxa"/>
          </w:tcPr>
          <w:p w:rsidR="008D51B8" w:rsidRPr="00A74DBE" w:rsidRDefault="008D787C" w:rsidP="00DE5CA1">
            <w:pPr>
              <w:pStyle w:val="NormalWeb"/>
              <w:spacing w:before="60" w:beforeAutospacing="0" w:after="60" w:afterAutospacing="0"/>
              <w:cnfStyle w:val="000000000000"/>
              <w:rPr>
                <w:rFonts w:ascii="Arial" w:hAnsi="Arial" w:cs="Arial"/>
                <w:sz w:val="14"/>
                <w:szCs w:val="12"/>
              </w:rPr>
            </w:pPr>
            <w:r w:rsidRPr="00A74DBE">
              <w:rPr>
                <w:rFonts w:ascii="Arial" w:hAnsi="Arial" w:cs="Arial"/>
                <w:color w:val="000000"/>
                <w:sz w:val="14"/>
                <w:szCs w:val="12"/>
              </w:rPr>
              <w:t>Zugrăveală exfoliată partial (10-30% din suprataţa faţadelor)</w:t>
            </w:r>
            <w:r w:rsidR="00DE5CA1">
              <w:rPr>
                <w:rFonts w:ascii="Arial" w:hAnsi="Arial" w:cs="Arial"/>
                <w:color w:val="000000"/>
                <w:sz w:val="14"/>
                <w:szCs w:val="12"/>
              </w:rPr>
              <w:t xml:space="preserve"> sau avand un aspect murdar, prafuit.</w:t>
            </w:r>
            <w:r w:rsidRPr="00A74DBE">
              <w:rPr>
                <w:rFonts w:ascii="Arial" w:hAnsi="Arial" w:cs="Arial"/>
                <w:color w:val="000000"/>
                <w:sz w:val="14"/>
                <w:szCs w:val="12"/>
              </w:rPr>
              <w:t xml:space="preserve"> Suprateţele se rezugrăvesc.</w:t>
            </w:r>
          </w:p>
        </w:tc>
        <w:tc>
          <w:tcPr>
            <w:cnfStyle w:val="000100000000"/>
            <w:tcW w:w="1382" w:type="dxa"/>
          </w:tcPr>
          <w:p w:rsidR="008D51B8" w:rsidRPr="00A74DBE" w:rsidRDefault="008D787C" w:rsidP="008D51B8">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3</w:t>
            </w:r>
          </w:p>
        </w:tc>
      </w:tr>
      <w:tr w:rsidR="008D51B8" w:rsidRPr="00A74DBE" w:rsidTr="008D51B8">
        <w:trPr>
          <w:cnfStyle w:val="010000000000"/>
        </w:trPr>
        <w:tc>
          <w:tcPr>
            <w:cnfStyle w:val="001000000000"/>
            <w:tcW w:w="3284" w:type="dxa"/>
            <w:tcBorders>
              <w:top w:val="none" w:sz="0" w:space="0" w:color="auto"/>
            </w:tcBorders>
          </w:tcPr>
          <w:p w:rsidR="008D51B8" w:rsidRPr="00A74DBE" w:rsidRDefault="008D51B8" w:rsidP="008D51B8">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degradări majore</w:t>
            </w:r>
          </w:p>
        </w:tc>
        <w:tc>
          <w:tcPr>
            <w:tcW w:w="5188" w:type="dxa"/>
            <w:tcBorders>
              <w:top w:val="none" w:sz="0" w:space="0" w:color="auto"/>
            </w:tcBorders>
          </w:tcPr>
          <w:p w:rsidR="008D51B8" w:rsidRPr="00A74DBE" w:rsidRDefault="008D787C" w:rsidP="002068A3">
            <w:pPr>
              <w:pStyle w:val="NormalWeb"/>
              <w:spacing w:before="60" w:beforeAutospacing="0" w:after="60" w:afterAutospacing="0"/>
              <w:cnfStyle w:val="010000000000"/>
              <w:rPr>
                <w:rFonts w:ascii="Arial" w:hAnsi="Arial" w:cs="Arial"/>
                <w:b w:val="0"/>
                <w:bCs w:val="0"/>
                <w:color w:val="000000"/>
                <w:sz w:val="14"/>
                <w:szCs w:val="12"/>
              </w:rPr>
            </w:pPr>
            <w:r w:rsidRPr="00A74DBE">
              <w:rPr>
                <w:rFonts w:ascii="Arial" w:hAnsi="Arial" w:cs="Arial"/>
                <w:b w:val="0"/>
                <w:bCs w:val="0"/>
                <w:color w:val="000000"/>
                <w:sz w:val="14"/>
                <w:szCs w:val="12"/>
              </w:rPr>
              <w:t xml:space="preserve">Zugrăveală exfoliată şi/sau decolorată peste 30% din suprafaţă. </w:t>
            </w:r>
            <w:r w:rsidR="00DE5CA1">
              <w:rPr>
                <w:rFonts w:ascii="Arial" w:hAnsi="Arial" w:cs="Arial"/>
                <w:b w:val="0"/>
                <w:bCs w:val="0"/>
                <w:color w:val="000000"/>
                <w:sz w:val="14"/>
                <w:szCs w:val="12"/>
              </w:rPr>
              <w:t>Zugraveala in cromatica neadecvata, neconforma cu paletarul stabilit in studiul de fatade din Centrul Istoric elaborat de PMO.</w:t>
            </w:r>
            <w:r w:rsidRPr="00A74DBE">
              <w:rPr>
                <w:rFonts w:ascii="Arial" w:hAnsi="Arial" w:cs="Arial"/>
                <w:b w:val="0"/>
                <w:bCs w:val="0"/>
                <w:color w:val="000000"/>
                <w:sz w:val="14"/>
                <w:szCs w:val="12"/>
              </w:rPr>
              <w:t>Suprafeţele se refac şi se rezugrăvesc în totalitate</w:t>
            </w:r>
            <w:r w:rsidR="00F402D9" w:rsidRPr="00A74DBE">
              <w:rPr>
                <w:rFonts w:ascii="Arial" w:hAnsi="Arial" w:cs="Arial"/>
                <w:b w:val="0"/>
                <w:bCs w:val="0"/>
                <w:color w:val="000000"/>
                <w:sz w:val="14"/>
                <w:szCs w:val="12"/>
              </w:rPr>
              <w:t>.</w:t>
            </w:r>
          </w:p>
        </w:tc>
        <w:tc>
          <w:tcPr>
            <w:cnfStyle w:val="000100000000"/>
            <w:tcW w:w="1382" w:type="dxa"/>
            <w:tcBorders>
              <w:top w:val="none" w:sz="0" w:space="0" w:color="auto"/>
            </w:tcBorders>
          </w:tcPr>
          <w:p w:rsidR="008D51B8" w:rsidRPr="00A74DBE" w:rsidRDefault="008D787C" w:rsidP="008D51B8">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5</w:t>
            </w:r>
          </w:p>
        </w:tc>
      </w:tr>
    </w:tbl>
    <w:p w:rsidR="008D51B8" w:rsidRPr="00A74DBE" w:rsidRDefault="008D51B8" w:rsidP="008D51B8">
      <w:pPr>
        <w:pStyle w:val="NormalWeb"/>
        <w:spacing w:before="0" w:beforeAutospacing="0" w:afterAutospacing="0"/>
        <w:rPr>
          <w:rFonts w:ascii="Arial" w:hAnsi="Arial" w:cs="Arial"/>
          <w:color w:val="000000"/>
          <w:sz w:val="14"/>
          <w:szCs w:val="12"/>
        </w:rPr>
      </w:pPr>
      <w:r w:rsidRPr="00280F21">
        <w:rPr>
          <w:rFonts w:ascii="Arial" w:hAnsi="Arial" w:cs="Arial"/>
          <w:color w:val="000000"/>
          <w:sz w:val="14"/>
          <w:szCs w:val="12"/>
          <w:lang w:val="pt-PT"/>
        </w:rPr>
        <w:t>*</w:t>
      </w:r>
      <w:r w:rsidR="00351F90" w:rsidRPr="00A74DBE">
        <w:rPr>
          <w:rFonts w:ascii="Arial" w:hAnsi="Arial" w:cs="Arial"/>
          <w:color w:val="000000"/>
          <w:sz w:val="14"/>
          <w:szCs w:val="12"/>
        </w:rPr>
        <w:t xml:space="preserve"> Se vor lua în considerare şi ornamentele, balcoanele, soclul etc. componente ale faţadelor spre stradă, dacă acestea există.</w:t>
      </w:r>
    </w:p>
    <w:p w:rsidR="00CD480D" w:rsidRPr="00A74DBE" w:rsidRDefault="00CD480D" w:rsidP="008D51B8">
      <w:pPr>
        <w:pStyle w:val="NormalWeb"/>
        <w:spacing w:before="0" w:beforeAutospacing="0" w:afterAutospacing="0"/>
        <w:rPr>
          <w:rFonts w:ascii="Arial" w:hAnsi="Arial" w:cs="Arial"/>
          <w:color w:val="000000"/>
          <w:sz w:val="14"/>
          <w:szCs w:val="12"/>
        </w:rPr>
      </w:pPr>
    </w:p>
    <w:tbl>
      <w:tblPr>
        <w:tblStyle w:val="TableGrid2"/>
        <w:tblW w:w="0" w:type="auto"/>
        <w:tblBorders>
          <w:top w:val="single" w:sz="4" w:space="0" w:color="auto"/>
          <w:left w:val="single" w:sz="4" w:space="0" w:color="auto"/>
          <w:bottom w:val="single" w:sz="4" w:space="0" w:color="auto"/>
          <w:right w:val="single" w:sz="4" w:space="0" w:color="auto"/>
        </w:tblBorders>
        <w:tblLook w:val="01E0"/>
      </w:tblPr>
      <w:tblGrid>
        <w:gridCol w:w="3284"/>
        <w:gridCol w:w="5187"/>
        <w:gridCol w:w="1382"/>
      </w:tblGrid>
      <w:tr w:rsidR="00CD480D" w:rsidRPr="00A74DBE" w:rsidTr="00CD480D">
        <w:trPr>
          <w:cnfStyle w:val="100000000000"/>
        </w:trPr>
        <w:tc>
          <w:tcPr>
            <w:cnfStyle w:val="001000000000"/>
            <w:tcW w:w="8472" w:type="dxa"/>
            <w:gridSpan w:val="2"/>
          </w:tcPr>
          <w:p w:rsidR="00CD480D" w:rsidRPr="00A74DBE" w:rsidRDefault="000C69CD" w:rsidP="00CD480D">
            <w:pPr>
              <w:pStyle w:val="NormalWeb"/>
              <w:spacing w:before="60" w:beforeAutospacing="0" w:after="60" w:afterAutospacing="0"/>
              <w:rPr>
                <w:rFonts w:ascii="Arial" w:hAnsi="Arial" w:cs="Arial"/>
                <w:sz w:val="18"/>
                <w:szCs w:val="16"/>
              </w:rPr>
            </w:pPr>
            <w:r w:rsidRPr="00A74DBE">
              <w:rPr>
                <w:rFonts w:ascii="Arial" w:hAnsi="Arial" w:cs="Arial"/>
                <w:bCs w:val="0"/>
                <w:color w:val="000000"/>
                <w:sz w:val="18"/>
                <w:szCs w:val="16"/>
              </w:rPr>
              <w:t>Tâmplărie</w:t>
            </w:r>
          </w:p>
        </w:tc>
        <w:tc>
          <w:tcPr>
            <w:cnfStyle w:val="000100000000"/>
            <w:tcW w:w="1382" w:type="dxa"/>
          </w:tcPr>
          <w:p w:rsidR="00CD480D" w:rsidRPr="00A74DBE" w:rsidRDefault="00CD480D" w:rsidP="00CD480D">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Punctaj</w:t>
            </w:r>
          </w:p>
        </w:tc>
      </w:tr>
      <w:tr w:rsidR="00CD480D" w:rsidRPr="00A74DBE" w:rsidTr="00CD480D">
        <w:tc>
          <w:tcPr>
            <w:cnfStyle w:val="001000000000"/>
            <w:tcW w:w="3284" w:type="dxa"/>
          </w:tcPr>
          <w:p w:rsidR="00CD480D" w:rsidRPr="00A74DBE" w:rsidRDefault="00CD480D" w:rsidP="00CD480D">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fără degradări</w:t>
            </w:r>
          </w:p>
        </w:tc>
        <w:tc>
          <w:tcPr>
            <w:tcW w:w="5188" w:type="dxa"/>
          </w:tcPr>
          <w:p w:rsidR="00CD480D" w:rsidRPr="00A74DBE" w:rsidRDefault="00CD480D" w:rsidP="00CD480D">
            <w:pPr>
              <w:pStyle w:val="NormalWeb"/>
              <w:spacing w:before="60" w:beforeAutospacing="0" w:after="60" w:afterAutospacing="0"/>
              <w:cnfStyle w:val="000000000000"/>
              <w:rPr>
                <w:rFonts w:ascii="Arial" w:hAnsi="Arial" w:cs="Arial"/>
                <w:sz w:val="18"/>
                <w:szCs w:val="16"/>
              </w:rPr>
            </w:pPr>
          </w:p>
        </w:tc>
        <w:tc>
          <w:tcPr>
            <w:cnfStyle w:val="000100000000"/>
            <w:tcW w:w="1382" w:type="dxa"/>
          </w:tcPr>
          <w:p w:rsidR="00CD480D" w:rsidRPr="00A74DBE" w:rsidRDefault="00CD480D" w:rsidP="00CD480D">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0</w:t>
            </w:r>
          </w:p>
        </w:tc>
      </w:tr>
      <w:tr w:rsidR="00CD480D" w:rsidRPr="00A74DBE" w:rsidTr="00CD480D">
        <w:tc>
          <w:tcPr>
            <w:cnfStyle w:val="001000000000"/>
            <w:tcW w:w="3284" w:type="dxa"/>
          </w:tcPr>
          <w:p w:rsidR="00CD480D" w:rsidRPr="00A74DBE" w:rsidRDefault="00CD480D" w:rsidP="00CD480D">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degradări minore</w:t>
            </w:r>
          </w:p>
        </w:tc>
        <w:tc>
          <w:tcPr>
            <w:tcW w:w="5188" w:type="dxa"/>
          </w:tcPr>
          <w:p w:rsidR="00CD480D" w:rsidRPr="00A74DBE" w:rsidRDefault="000C69CD" w:rsidP="00CD480D">
            <w:pPr>
              <w:pStyle w:val="NormalWeb"/>
              <w:spacing w:before="60" w:beforeAutospacing="0" w:after="60" w:afterAutospacing="0"/>
              <w:cnfStyle w:val="000000000000"/>
              <w:rPr>
                <w:rFonts w:ascii="Arial" w:hAnsi="Arial" w:cs="Arial"/>
                <w:sz w:val="14"/>
                <w:szCs w:val="12"/>
              </w:rPr>
            </w:pPr>
            <w:r w:rsidRPr="00A74DBE">
              <w:rPr>
                <w:rFonts w:ascii="Arial" w:hAnsi="Arial" w:cs="Arial"/>
                <w:color w:val="000000"/>
                <w:sz w:val="14"/>
                <w:szCs w:val="12"/>
              </w:rPr>
              <w:t>Vopsire defectuoasă (scorojită), uşoară uzură a materialului. Nu lipsesc elemente de tâmplărie. Tâmplăria se revopseşte şi se remediază punctual.</w:t>
            </w:r>
          </w:p>
        </w:tc>
        <w:tc>
          <w:tcPr>
            <w:cnfStyle w:val="000100000000"/>
            <w:tcW w:w="1382" w:type="dxa"/>
          </w:tcPr>
          <w:p w:rsidR="00CD480D" w:rsidRPr="00A74DBE" w:rsidRDefault="00CD480D" w:rsidP="00CD480D">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1</w:t>
            </w:r>
          </w:p>
        </w:tc>
      </w:tr>
      <w:tr w:rsidR="00CD480D" w:rsidRPr="00A74DBE" w:rsidTr="00CD480D">
        <w:tc>
          <w:tcPr>
            <w:cnfStyle w:val="001000000000"/>
            <w:tcW w:w="3284" w:type="dxa"/>
          </w:tcPr>
          <w:p w:rsidR="00CD480D" w:rsidRPr="00A74DBE" w:rsidRDefault="00CD480D" w:rsidP="00CD480D">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degradări medii</w:t>
            </w:r>
          </w:p>
        </w:tc>
        <w:tc>
          <w:tcPr>
            <w:tcW w:w="5188" w:type="dxa"/>
          </w:tcPr>
          <w:p w:rsidR="00CD480D" w:rsidRPr="00A74DBE" w:rsidRDefault="008F2785" w:rsidP="00DE5CA1">
            <w:pPr>
              <w:pStyle w:val="NormalWeb"/>
              <w:spacing w:before="60" w:beforeAutospacing="0" w:after="60" w:afterAutospacing="0"/>
              <w:cnfStyle w:val="000000000000"/>
              <w:rPr>
                <w:rFonts w:ascii="Arial" w:hAnsi="Arial" w:cs="Arial"/>
                <w:sz w:val="14"/>
                <w:szCs w:val="12"/>
              </w:rPr>
            </w:pPr>
            <w:r w:rsidRPr="00A74DBE">
              <w:rPr>
                <w:rFonts w:ascii="Arial" w:hAnsi="Arial" w:cs="Arial"/>
                <w:color w:val="000000"/>
                <w:sz w:val="14"/>
                <w:szCs w:val="12"/>
              </w:rPr>
              <w:t>Materiale componente deteriorate, deformate, nefolosibile şi/sau defecte (cel puţin un element).</w:t>
            </w:r>
            <w:r w:rsidR="00820B99">
              <w:rPr>
                <w:rFonts w:ascii="Arial" w:hAnsi="Arial" w:cs="Arial"/>
                <w:color w:val="000000"/>
                <w:sz w:val="14"/>
                <w:szCs w:val="12"/>
              </w:rPr>
              <w:t xml:space="preserve"> </w:t>
            </w:r>
            <w:r w:rsidRPr="00A74DBE">
              <w:rPr>
                <w:rFonts w:ascii="Arial" w:hAnsi="Arial" w:cs="Arial"/>
                <w:color w:val="000000"/>
                <w:sz w:val="14"/>
                <w:szCs w:val="12"/>
              </w:rPr>
              <w:t>Nu lipsesc elemente. Reparaţii şi înlocuire.</w:t>
            </w:r>
          </w:p>
        </w:tc>
        <w:tc>
          <w:tcPr>
            <w:cnfStyle w:val="000100000000"/>
            <w:tcW w:w="1382" w:type="dxa"/>
          </w:tcPr>
          <w:p w:rsidR="00CD480D" w:rsidRPr="00A74DBE" w:rsidRDefault="00CD480D" w:rsidP="00CD480D">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3</w:t>
            </w:r>
          </w:p>
        </w:tc>
      </w:tr>
      <w:tr w:rsidR="00CD480D" w:rsidRPr="00A74DBE" w:rsidTr="00CD480D">
        <w:trPr>
          <w:cnfStyle w:val="010000000000"/>
        </w:trPr>
        <w:tc>
          <w:tcPr>
            <w:cnfStyle w:val="001000000000"/>
            <w:tcW w:w="3284" w:type="dxa"/>
            <w:tcBorders>
              <w:top w:val="none" w:sz="0" w:space="0" w:color="auto"/>
            </w:tcBorders>
          </w:tcPr>
          <w:p w:rsidR="00CD480D" w:rsidRPr="00A74DBE" w:rsidRDefault="00CD480D" w:rsidP="00CD480D">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degradări majore</w:t>
            </w:r>
          </w:p>
        </w:tc>
        <w:tc>
          <w:tcPr>
            <w:tcW w:w="5188" w:type="dxa"/>
            <w:tcBorders>
              <w:top w:val="none" w:sz="0" w:space="0" w:color="auto"/>
            </w:tcBorders>
          </w:tcPr>
          <w:p w:rsidR="00CD480D" w:rsidRPr="00A74DBE" w:rsidRDefault="00AB41E7" w:rsidP="00CD480D">
            <w:pPr>
              <w:pStyle w:val="NormalWeb"/>
              <w:spacing w:before="60" w:beforeAutospacing="0" w:after="60" w:afterAutospacing="0"/>
              <w:cnfStyle w:val="010000000000"/>
              <w:rPr>
                <w:rFonts w:ascii="Arial" w:hAnsi="Arial" w:cs="Arial"/>
                <w:b w:val="0"/>
                <w:bCs w:val="0"/>
                <w:color w:val="000000"/>
                <w:sz w:val="14"/>
                <w:szCs w:val="12"/>
              </w:rPr>
            </w:pPr>
            <w:r w:rsidRPr="00A74DBE">
              <w:rPr>
                <w:rFonts w:ascii="Arial" w:hAnsi="Arial" w:cs="Arial"/>
                <w:b w:val="0"/>
                <w:bCs w:val="0"/>
                <w:color w:val="000000"/>
                <w:sz w:val="14"/>
                <w:szCs w:val="12"/>
              </w:rPr>
              <w:t xml:space="preserve">Materiale componente puternic deteriorate şi deformate. Elemente de tâmplărie lipsă (cel puţin un element). </w:t>
            </w:r>
            <w:r w:rsidR="00603835">
              <w:rPr>
                <w:rFonts w:ascii="Arial" w:hAnsi="Arial" w:cs="Arial"/>
                <w:b w:val="0"/>
                <w:bCs w:val="0"/>
                <w:color w:val="000000"/>
                <w:sz w:val="14"/>
                <w:szCs w:val="12"/>
              </w:rPr>
              <w:t>Materiale componente necorespunzatoare, inlocuite abuziv si care nu respecta reglementarile PUG</w:t>
            </w:r>
            <w:r w:rsidR="00DE5CA1">
              <w:rPr>
                <w:rFonts w:ascii="Arial" w:hAnsi="Arial" w:cs="Arial"/>
                <w:b w:val="0"/>
                <w:bCs w:val="0"/>
                <w:color w:val="000000"/>
                <w:sz w:val="14"/>
                <w:szCs w:val="12"/>
              </w:rPr>
              <w:t xml:space="preserve"> avizat </w:t>
            </w:r>
            <w:r w:rsidR="00DE5CA1" w:rsidRPr="00DE5CA1">
              <w:rPr>
                <w:rFonts w:ascii="Arial" w:hAnsi="Arial" w:cs="Arial"/>
                <w:b w:val="0"/>
                <w:color w:val="000000"/>
                <w:sz w:val="14"/>
                <w:szCs w:val="12"/>
              </w:rPr>
              <w:t xml:space="preserve">( de ex. PVC in loc de lemn) </w:t>
            </w:r>
            <w:r w:rsidR="00DE5CA1" w:rsidRPr="00DE5CA1">
              <w:rPr>
                <w:rFonts w:ascii="Arial" w:hAnsi="Arial" w:cs="Arial"/>
                <w:b w:val="0"/>
                <w:bCs w:val="0"/>
                <w:color w:val="000000"/>
                <w:sz w:val="14"/>
                <w:szCs w:val="12"/>
              </w:rPr>
              <w:t xml:space="preserve"> </w:t>
            </w:r>
            <w:r w:rsidR="00DE5CA1" w:rsidRPr="00DE5CA1">
              <w:rPr>
                <w:rFonts w:ascii="Arial" w:hAnsi="Arial" w:cs="Arial"/>
                <w:b w:val="0"/>
                <w:color w:val="000000"/>
                <w:sz w:val="14"/>
                <w:szCs w:val="12"/>
              </w:rPr>
              <w:t>sau cu nerespectarea designului original</w:t>
            </w:r>
            <w:r w:rsidR="00DE5CA1" w:rsidRPr="00DE5CA1">
              <w:rPr>
                <w:rFonts w:ascii="Arial" w:hAnsi="Arial" w:cs="Arial"/>
                <w:b w:val="0"/>
                <w:bCs w:val="0"/>
                <w:color w:val="000000"/>
                <w:sz w:val="14"/>
                <w:szCs w:val="12"/>
              </w:rPr>
              <w:t xml:space="preserve"> .</w:t>
            </w:r>
            <w:r w:rsidR="00DE5CA1">
              <w:rPr>
                <w:rFonts w:ascii="Arial" w:hAnsi="Arial" w:cs="Arial"/>
                <w:b w:val="0"/>
                <w:bCs w:val="0"/>
                <w:color w:val="000000"/>
                <w:sz w:val="14"/>
                <w:szCs w:val="12"/>
              </w:rPr>
              <w:t xml:space="preserve"> </w:t>
            </w:r>
            <w:r w:rsidRPr="00A74DBE">
              <w:rPr>
                <w:rFonts w:ascii="Arial" w:hAnsi="Arial" w:cs="Arial"/>
                <w:b w:val="0"/>
                <w:bCs w:val="0"/>
                <w:color w:val="000000"/>
                <w:sz w:val="14"/>
                <w:szCs w:val="12"/>
              </w:rPr>
              <w:t>Necesită înlocuire completă.</w:t>
            </w:r>
          </w:p>
        </w:tc>
        <w:tc>
          <w:tcPr>
            <w:cnfStyle w:val="000100000000"/>
            <w:tcW w:w="1382" w:type="dxa"/>
            <w:tcBorders>
              <w:top w:val="none" w:sz="0" w:space="0" w:color="auto"/>
            </w:tcBorders>
          </w:tcPr>
          <w:p w:rsidR="00CD480D" w:rsidRPr="00A74DBE" w:rsidRDefault="00CD480D" w:rsidP="00CD480D">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5</w:t>
            </w:r>
          </w:p>
        </w:tc>
      </w:tr>
    </w:tbl>
    <w:p w:rsidR="002E7E1B" w:rsidRPr="00A74DBE" w:rsidRDefault="00CD480D" w:rsidP="00D66E2A">
      <w:pPr>
        <w:pStyle w:val="NormalWeb"/>
        <w:spacing w:before="0" w:beforeAutospacing="0" w:afterAutospacing="0"/>
        <w:rPr>
          <w:rFonts w:ascii="Arial" w:hAnsi="Arial" w:cs="Arial"/>
          <w:color w:val="000000"/>
          <w:sz w:val="14"/>
          <w:szCs w:val="12"/>
        </w:rPr>
      </w:pPr>
      <w:r w:rsidRPr="00280F21">
        <w:rPr>
          <w:rFonts w:ascii="Arial" w:hAnsi="Arial" w:cs="Arial"/>
          <w:color w:val="000000"/>
          <w:sz w:val="14"/>
          <w:szCs w:val="12"/>
          <w:lang w:val="pt-PT"/>
        </w:rPr>
        <w:t>*</w:t>
      </w:r>
      <w:r w:rsidRPr="00A74DBE">
        <w:rPr>
          <w:rFonts w:ascii="Arial" w:hAnsi="Arial" w:cs="Arial"/>
          <w:color w:val="000000"/>
          <w:sz w:val="14"/>
          <w:szCs w:val="12"/>
        </w:rPr>
        <w:t xml:space="preserve"> </w:t>
      </w:r>
      <w:r w:rsidR="00AB5F8C" w:rsidRPr="00A74DBE">
        <w:rPr>
          <w:rFonts w:ascii="Arial" w:hAnsi="Arial" w:cs="Arial"/>
          <w:color w:val="000000"/>
          <w:sz w:val="14"/>
          <w:szCs w:val="12"/>
        </w:rPr>
        <w:t>Elemente de tâmplărie: ferestre (împreună cu obloane şi jaluze, dacă este cazul), uşi (împreună cu vitrine), porţi de acces.</w:t>
      </w:r>
    </w:p>
    <w:p w:rsidR="00237402" w:rsidRPr="00A74DBE" w:rsidRDefault="00237402" w:rsidP="00D66E2A">
      <w:pPr>
        <w:pStyle w:val="NormalWeb"/>
        <w:spacing w:before="0" w:beforeAutospacing="0" w:afterAutospacing="0"/>
        <w:rPr>
          <w:rFonts w:ascii="Arial" w:hAnsi="Arial" w:cs="Arial"/>
          <w:color w:val="000000"/>
          <w:sz w:val="14"/>
          <w:szCs w:val="12"/>
        </w:rPr>
      </w:pPr>
    </w:p>
    <w:tbl>
      <w:tblPr>
        <w:tblStyle w:val="TableGrid2"/>
        <w:tblW w:w="0" w:type="auto"/>
        <w:tblBorders>
          <w:top w:val="single" w:sz="4" w:space="0" w:color="auto"/>
          <w:left w:val="single" w:sz="4" w:space="0" w:color="auto"/>
          <w:bottom w:val="single" w:sz="4" w:space="0" w:color="auto"/>
          <w:right w:val="single" w:sz="4" w:space="0" w:color="auto"/>
        </w:tblBorders>
        <w:tblLook w:val="01E0"/>
      </w:tblPr>
      <w:tblGrid>
        <w:gridCol w:w="3284"/>
        <w:gridCol w:w="5187"/>
        <w:gridCol w:w="1382"/>
      </w:tblGrid>
      <w:tr w:rsidR="00237402" w:rsidRPr="00A74DBE" w:rsidTr="007F048A">
        <w:trPr>
          <w:cnfStyle w:val="100000000000"/>
        </w:trPr>
        <w:tc>
          <w:tcPr>
            <w:cnfStyle w:val="001000000000"/>
            <w:tcW w:w="8472" w:type="dxa"/>
            <w:gridSpan w:val="2"/>
          </w:tcPr>
          <w:p w:rsidR="00237402" w:rsidRPr="00A74DBE" w:rsidRDefault="00237402" w:rsidP="007F048A">
            <w:pPr>
              <w:pStyle w:val="NormalWeb"/>
              <w:spacing w:before="60" w:beforeAutospacing="0" w:after="60" w:afterAutospacing="0"/>
              <w:rPr>
                <w:rFonts w:ascii="Arial" w:hAnsi="Arial" w:cs="Arial"/>
                <w:sz w:val="18"/>
                <w:szCs w:val="16"/>
              </w:rPr>
            </w:pPr>
            <w:r w:rsidRPr="00A74DBE">
              <w:rPr>
                <w:rFonts w:ascii="Arial" w:hAnsi="Arial" w:cs="Arial"/>
                <w:bCs w:val="0"/>
                <w:color w:val="000000"/>
                <w:sz w:val="18"/>
                <w:szCs w:val="16"/>
              </w:rPr>
              <w:t>Elemente decorative</w:t>
            </w:r>
            <w:r w:rsidR="00D32F71">
              <w:rPr>
                <w:rFonts w:ascii="Arial" w:hAnsi="Arial" w:cs="Arial"/>
                <w:bCs w:val="0"/>
                <w:color w:val="000000"/>
                <w:sz w:val="18"/>
                <w:szCs w:val="16"/>
              </w:rPr>
              <w:t xml:space="preserve"> ale fatadei</w:t>
            </w:r>
          </w:p>
        </w:tc>
        <w:tc>
          <w:tcPr>
            <w:cnfStyle w:val="000100000000"/>
            <w:tcW w:w="1382" w:type="dxa"/>
          </w:tcPr>
          <w:p w:rsidR="00237402" w:rsidRPr="00A74DBE" w:rsidRDefault="00237402" w:rsidP="007F048A">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Punctaj</w:t>
            </w:r>
          </w:p>
        </w:tc>
      </w:tr>
      <w:tr w:rsidR="009B45FF" w:rsidRPr="00A74DBE" w:rsidTr="009B45FF">
        <w:tc>
          <w:tcPr>
            <w:cnfStyle w:val="001000000000"/>
            <w:tcW w:w="9854" w:type="dxa"/>
            <w:gridSpan w:val="3"/>
          </w:tcPr>
          <w:p w:rsidR="009B45FF" w:rsidRPr="00A74DBE" w:rsidRDefault="009B45FF" w:rsidP="009B45FF">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nu există (nu este cazul)</w:t>
            </w:r>
          </w:p>
        </w:tc>
      </w:tr>
      <w:tr w:rsidR="00237402" w:rsidRPr="00A74DBE" w:rsidTr="007F048A">
        <w:tc>
          <w:tcPr>
            <w:cnfStyle w:val="001000000000"/>
            <w:tcW w:w="3284" w:type="dxa"/>
          </w:tcPr>
          <w:p w:rsidR="00237402" w:rsidRPr="00A74DBE" w:rsidRDefault="00237402" w:rsidP="007F048A">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fără degradări</w:t>
            </w:r>
          </w:p>
        </w:tc>
        <w:tc>
          <w:tcPr>
            <w:tcW w:w="5188" w:type="dxa"/>
          </w:tcPr>
          <w:p w:rsidR="00237402" w:rsidRPr="00A74DBE" w:rsidRDefault="00237402" w:rsidP="007F048A">
            <w:pPr>
              <w:pStyle w:val="NormalWeb"/>
              <w:spacing w:before="60" w:beforeAutospacing="0" w:after="60" w:afterAutospacing="0"/>
              <w:cnfStyle w:val="000000000000"/>
              <w:rPr>
                <w:rFonts w:ascii="Arial" w:hAnsi="Arial" w:cs="Arial"/>
                <w:sz w:val="18"/>
                <w:szCs w:val="16"/>
              </w:rPr>
            </w:pPr>
          </w:p>
        </w:tc>
        <w:tc>
          <w:tcPr>
            <w:cnfStyle w:val="000100000000"/>
            <w:tcW w:w="1382" w:type="dxa"/>
          </w:tcPr>
          <w:p w:rsidR="00237402" w:rsidRPr="00A74DBE" w:rsidRDefault="00237402" w:rsidP="007F048A">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0</w:t>
            </w:r>
          </w:p>
        </w:tc>
      </w:tr>
      <w:tr w:rsidR="00237402" w:rsidRPr="00A74DBE" w:rsidTr="007F048A">
        <w:tc>
          <w:tcPr>
            <w:cnfStyle w:val="001000000000"/>
            <w:tcW w:w="3284" w:type="dxa"/>
          </w:tcPr>
          <w:p w:rsidR="00237402" w:rsidRPr="00A74DBE" w:rsidRDefault="00237402" w:rsidP="007F048A">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degradări minore</w:t>
            </w:r>
          </w:p>
        </w:tc>
        <w:tc>
          <w:tcPr>
            <w:tcW w:w="5188" w:type="dxa"/>
          </w:tcPr>
          <w:p w:rsidR="00237402" w:rsidRPr="00A74DBE" w:rsidRDefault="00237402" w:rsidP="007F048A">
            <w:pPr>
              <w:pStyle w:val="NormalWeb"/>
              <w:spacing w:before="60" w:beforeAutospacing="0" w:after="60" w:afterAutospacing="0"/>
              <w:cnfStyle w:val="000000000000"/>
              <w:rPr>
                <w:rFonts w:ascii="Arial" w:hAnsi="Arial" w:cs="Arial"/>
                <w:sz w:val="14"/>
                <w:szCs w:val="12"/>
              </w:rPr>
            </w:pPr>
            <w:r w:rsidRPr="00A74DBE">
              <w:rPr>
                <w:rFonts w:ascii="Arial" w:hAnsi="Arial" w:cs="Arial"/>
                <w:color w:val="000000"/>
                <w:sz w:val="14"/>
                <w:szCs w:val="12"/>
              </w:rPr>
              <w:t>Elemente decorative incomplete şi/sau afectate în timp de factori atmosferici şi biologici şi/sau neconforme cu caracterul zonei.</w:t>
            </w:r>
          </w:p>
        </w:tc>
        <w:tc>
          <w:tcPr>
            <w:cnfStyle w:val="000100000000"/>
            <w:tcW w:w="1382" w:type="dxa"/>
          </w:tcPr>
          <w:p w:rsidR="00237402" w:rsidRPr="00A74DBE" w:rsidRDefault="00237402" w:rsidP="007F048A">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2</w:t>
            </w:r>
          </w:p>
        </w:tc>
      </w:tr>
      <w:tr w:rsidR="00237402" w:rsidRPr="00A74DBE" w:rsidTr="007F048A">
        <w:tc>
          <w:tcPr>
            <w:cnfStyle w:val="001000000000"/>
            <w:tcW w:w="3284" w:type="dxa"/>
          </w:tcPr>
          <w:p w:rsidR="00237402" w:rsidRPr="00A74DBE" w:rsidRDefault="00237402" w:rsidP="007F048A">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degradări medii</w:t>
            </w:r>
          </w:p>
        </w:tc>
        <w:tc>
          <w:tcPr>
            <w:tcW w:w="5188" w:type="dxa"/>
          </w:tcPr>
          <w:p w:rsidR="00237402" w:rsidRPr="00A74DBE" w:rsidRDefault="00FC206E" w:rsidP="007F048A">
            <w:pPr>
              <w:pStyle w:val="NormalWeb"/>
              <w:spacing w:before="60" w:beforeAutospacing="0" w:after="60" w:afterAutospacing="0"/>
              <w:cnfStyle w:val="000000000000"/>
              <w:rPr>
                <w:rFonts w:ascii="Arial" w:hAnsi="Arial" w:cs="Arial"/>
                <w:sz w:val="14"/>
                <w:szCs w:val="12"/>
              </w:rPr>
            </w:pPr>
            <w:r w:rsidRPr="00A74DBE">
              <w:rPr>
                <w:rFonts w:ascii="Arial" w:hAnsi="Arial" w:cs="Arial"/>
                <w:color w:val="000000"/>
                <w:sz w:val="14"/>
                <w:szCs w:val="12"/>
              </w:rPr>
              <w:t>Elemente decorative care lipsesc de pe faţade, inclusiv cele îndepărtate</w:t>
            </w:r>
            <w:r w:rsidR="0046048D">
              <w:rPr>
                <w:rFonts w:ascii="Arial" w:hAnsi="Arial" w:cs="Arial"/>
                <w:color w:val="000000"/>
                <w:sz w:val="14"/>
                <w:szCs w:val="12"/>
              </w:rPr>
              <w:t xml:space="preserve"> in</w:t>
            </w:r>
            <w:r w:rsidRPr="00A74DBE">
              <w:rPr>
                <w:rFonts w:ascii="Arial" w:hAnsi="Arial" w:cs="Arial"/>
                <w:color w:val="000000"/>
                <w:sz w:val="14"/>
                <w:szCs w:val="12"/>
              </w:rPr>
              <w:t xml:space="preserve"> mod abuziv.</w:t>
            </w:r>
          </w:p>
        </w:tc>
        <w:tc>
          <w:tcPr>
            <w:cnfStyle w:val="000100000000"/>
            <w:tcW w:w="1382" w:type="dxa"/>
          </w:tcPr>
          <w:p w:rsidR="00237402" w:rsidRPr="00A74DBE" w:rsidRDefault="00237402" w:rsidP="007F048A">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6</w:t>
            </w:r>
          </w:p>
        </w:tc>
      </w:tr>
      <w:tr w:rsidR="00237402" w:rsidRPr="00A74DBE" w:rsidTr="007F048A">
        <w:trPr>
          <w:cnfStyle w:val="010000000000"/>
        </w:trPr>
        <w:tc>
          <w:tcPr>
            <w:cnfStyle w:val="001000000000"/>
            <w:tcW w:w="3284" w:type="dxa"/>
            <w:tcBorders>
              <w:top w:val="none" w:sz="0" w:space="0" w:color="auto"/>
            </w:tcBorders>
          </w:tcPr>
          <w:p w:rsidR="00237402" w:rsidRPr="00A74DBE" w:rsidRDefault="00237402" w:rsidP="007F048A">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degradări majore</w:t>
            </w:r>
          </w:p>
        </w:tc>
        <w:tc>
          <w:tcPr>
            <w:tcW w:w="5188" w:type="dxa"/>
            <w:tcBorders>
              <w:top w:val="none" w:sz="0" w:space="0" w:color="auto"/>
            </w:tcBorders>
          </w:tcPr>
          <w:p w:rsidR="00237402" w:rsidRPr="00A74DBE" w:rsidRDefault="00CB4EFC" w:rsidP="007F048A">
            <w:pPr>
              <w:pStyle w:val="NormalWeb"/>
              <w:spacing w:before="60" w:beforeAutospacing="0" w:after="60" w:afterAutospacing="0"/>
              <w:cnfStyle w:val="010000000000"/>
              <w:rPr>
                <w:rFonts w:ascii="Arial" w:hAnsi="Arial" w:cs="Arial"/>
                <w:b w:val="0"/>
                <w:bCs w:val="0"/>
                <w:color w:val="000000"/>
                <w:sz w:val="14"/>
                <w:szCs w:val="12"/>
              </w:rPr>
            </w:pPr>
            <w:r w:rsidRPr="00A74DBE">
              <w:rPr>
                <w:rFonts w:ascii="Arial" w:hAnsi="Arial" w:cs="Arial"/>
                <w:b w:val="0"/>
                <w:bCs w:val="0"/>
                <w:color w:val="000000"/>
                <w:sz w:val="14"/>
                <w:szCs w:val="12"/>
              </w:rPr>
              <w:t>Elemente decorative desprinse, care prezintă risc de cădere. Elemente de tinichigerie care lipsesc. Risc major pentru trecători.</w:t>
            </w:r>
          </w:p>
        </w:tc>
        <w:tc>
          <w:tcPr>
            <w:cnfStyle w:val="000100000000"/>
            <w:tcW w:w="1382" w:type="dxa"/>
            <w:tcBorders>
              <w:top w:val="none" w:sz="0" w:space="0" w:color="auto"/>
            </w:tcBorders>
          </w:tcPr>
          <w:p w:rsidR="00237402" w:rsidRPr="00A74DBE" w:rsidRDefault="00237402" w:rsidP="007F048A">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10</w:t>
            </w:r>
          </w:p>
        </w:tc>
      </w:tr>
    </w:tbl>
    <w:p w:rsidR="00B51C0F" w:rsidRDefault="00237402" w:rsidP="00D66E2A">
      <w:pPr>
        <w:pStyle w:val="NormalWeb"/>
        <w:spacing w:before="0" w:beforeAutospacing="0" w:afterAutospacing="0"/>
        <w:rPr>
          <w:sz w:val="26"/>
        </w:rPr>
      </w:pPr>
      <w:r w:rsidRPr="00A74DBE">
        <w:rPr>
          <w:rFonts w:ascii="Arial" w:hAnsi="Arial" w:cs="Arial"/>
          <w:color w:val="000000"/>
          <w:sz w:val="14"/>
          <w:szCs w:val="12"/>
          <w:lang w:val="en-US"/>
        </w:rPr>
        <w:t>*</w:t>
      </w:r>
      <w:r w:rsidRPr="00A74DBE">
        <w:rPr>
          <w:rFonts w:ascii="Arial" w:hAnsi="Arial" w:cs="Arial"/>
          <w:color w:val="000000"/>
          <w:sz w:val="14"/>
          <w:szCs w:val="12"/>
        </w:rPr>
        <w:t xml:space="preserve"> </w:t>
      </w:r>
      <w:r w:rsidR="007F3CA3" w:rsidRPr="00A74DBE">
        <w:rPr>
          <w:rFonts w:ascii="Arial" w:hAnsi="Arial" w:cs="Arial"/>
          <w:color w:val="000000"/>
          <w:sz w:val="14"/>
          <w:szCs w:val="12"/>
        </w:rPr>
        <w:t>Indiferent de materialul din care sunt alcătuite: stuc, piatră, fier, tablă, polistiren etc.</w:t>
      </w:r>
    </w:p>
    <w:p w:rsidR="00A2739D" w:rsidRPr="00A2739D" w:rsidRDefault="00A2739D" w:rsidP="00D66E2A">
      <w:pPr>
        <w:pStyle w:val="NormalWeb"/>
        <w:spacing w:before="0" w:beforeAutospacing="0" w:afterAutospacing="0"/>
        <w:rPr>
          <w:sz w:val="26"/>
        </w:rPr>
      </w:pPr>
    </w:p>
    <w:p w:rsidR="00B51C0F" w:rsidRPr="00A74DBE" w:rsidRDefault="00B51C0F" w:rsidP="00B51C0F">
      <w:pPr>
        <w:pStyle w:val="NormalWeb"/>
        <w:pBdr>
          <w:top w:val="single" w:sz="4" w:space="1" w:color="auto"/>
          <w:left w:val="single" w:sz="4" w:space="4" w:color="auto"/>
          <w:bottom w:val="single" w:sz="4" w:space="1" w:color="auto"/>
          <w:right w:val="single" w:sz="4" w:space="4" w:color="auto"/>
        </w:pBdr>
        <w:shd w:val="clear" w:color="auto" w:fill="E0E0E0"/>
        <w:spacing w:before="0" w:beforeAutospacing="0" w:afterAutospacing="0"/>
        <w:rPr>
          <w:rFonts w:ascii="Arial" w:hAnsi="Arial" w:cs="Arial"/>
          <w:b/>
          <w:bCs/>
          <w:color w:val="000000"/>
          <w:sz w:val="19"/>
          <w:szCs w:val="15"/>
        </w:rPr>
      </w:pPr>
      <w:r w:rsidRPr="00A74DBE">
        <w:rPr>
          <w:rFonts w:ascii="Arial" w:hAnsi="Arial" w:cs="Arial"/>
          <w:b/>
          <w:bCs/>
          <w:color w:val="000000"/>
          <w:sz w:val="19"/>
          <w:szCs w:val="15"/>
        </w:rPr>
        <w:t>3. Deficienţe structurale vizibile din exterior</w:t>
      </w:r>
    </w:p>
    <w:tbl>
      <w:tblPr>
        <w:tblStyle w:val="TableGrid2"/>
        <w:tblW w:w="0" w:type="auto"/>
        <w:tblBorders>
          <w:top w:val="single" w:sz="4" w:space="0" w:color="auto"/>
          <w:left w:val="single" w:sz="4" w:space="0" w:color="auto"/>
          <w:bottom w:val="single" w:sz="4" w:space="0" w:color="auto"/>
          <w:right w:val="single" w:sz="4" w:space="0" w:color="auto"/>
        </w:tblBorders>
        <w:tblLook w:val="01E0"/>
      </w:tblPr>
      <w:tblGrid>
        <w:gridCol w:w="3284"/>
        <w:gridCol w:w="5187"/>
        <w:gridCol w:w="1382"/>
      </w:tblGrid>
      <w:tr w:rsidR="00B51C0F" w:rsidRPr="00A74DBE" w:rsidTr="00B51C0F">
        <w:trPr>
          <w:cnfStyle w:val="100000000000"/>
        </w:trPr>
        <w:tc>
          <w:tcPr>
            <w:cnfStyle w:val="001000000000"/>
            <w:tcW w:w="8472" w:type="dxa"/>
            <w:gridSpan w:val="2"/>
          </w:tcPr>
          <w:p w:rsidR="00B51C0F" w:rsidRPr="00A74DBE" w:rsidRDefault="009B45FF" w:rsidP="00B51C0F">
            <w:pPr>
              <w:pStyle w:val="NormalWeb"/>
              <w:spacing w:before="60" w:beforeAutospacing="0" w:after="60" w:afterAutospacing="0"/>
              <w:rPr>
                <w:rFonts w:ascii="Arial" w:hAnsi="Arial" w:cs="Arial"/>
                <w:sz w:val="18"/>
                <w:szCs w:val="16"/>
              </w:rPr>
            </w:pPr>
            <w:r w:rsidRPr="00A74DBE">
              <w:rPr>
                <w:rFonts w:ascii="Arial" w:hAnsi="Arial" w:cs="Arial"/>
                <w:bCs w:val="0"/>
                <w:color w:val="000000"/>
                <w:sz w:val="18"/>
                <w:szCs w:val="16"/>
              </w:rPr>
              <w:t>Şarpantă</w:t>
            </w:r>
          </w:p>
        </w:tc>
        <w:tc>
          <w:tcPr>
            <w:cnfStyle w:val="000100000000"/>
            <w:tcW w:w="1382" w:type="dxa"/>
          </w:tcPr>
          <w:p w:rsidR="00B51C0F" w:rsidRPr="00A74DBE" w:rsidRDefault="00B51C0F" w:rsidP="00B51C0F">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Punctaj</w:t>
            </w:r>
          </w:p>
        </w:tc>
      </w:tr>
      <w:tr w:rsidR="009B45FF" w:rsidRPr="00A74DBE" w:rsidTr="009B45FF">
        <w:tc>
          <w:tcPr>
            <w:cnfStyle w:val="001000000000"/>
            <w:tcW w:w="9854" w:type="dxa"/>
            <w:gridSpan w:val="3"/>
          </w:tcPr>
          <w:p w:rsidR="009B45FF" w:rsidRPr="00A74DBE" w:rsidRDefault="009B45FF" w:rsidP="009B45FF">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nu există (nu este cazul)</w:t>
            </w:r>
          </w:p>
        </w:tc>
      </w:tr>
      <w:tr w:rsidR="00B51C0F" w:rsidRPr="00A74DBE" w:rsidTr="00B51C0F">
        <w:tc>
          <w:tcPr>
            <w:cnfStyle w:val="001000000000"/>
            <w:tcW w:w="3284" w:type="dxa"/>
          </w:tcPr>
          <w:p w:rsidR="00B51C0F" w:rsidRPr="00A74DBE" w:rsidRDefault="00B51C0F" w:rsidP="00B51C0F">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fără degradări</w:t>
            </w:r>
          </w:p>
        </w:tc>
        <w:tc>
          <w:tcPr>
            <w:tcW w:w="5188" w:type="dxa"/>
          </w:tcPr>
          <w:p w:rsidR="00B51C0F" w:rsidRPr="00A74DBE" w:rsidRDefault="00B51C0F" w:rsidP="00B51C0F">
            <w:pPr>
              <w:pStyle w:val="NormalWeb"/>
              <w:spacing w:before="60" w:beforeAutospacing="0" w:after="60" w:afterAutospacing="0"/>
              <w:cnfStyle w:val="000000000000"/>
              <w:rPr>
                <w:rFonts w:ascii="Arial" w:hAnsi="Arial" w:cs="Arial"/>
                <w:sz w:val="18"/>
                <w:szCs w:val="16"/>
              </w:rPr>
            </w:pPr>
          </w:p>
        </w:tc>
        <w:tc>
          <w:tcPr>
            <w:cnfStyle w:val="000100000000"/>
            <w:tcW w:w="1382" w:type="dxa"/>
          </w:tcPr>
          <w:p w:rsidR="00B51C0F" w:rsidRPr="00A74DBE" w:rsidRDefault="00B51C0F" w:rsidP="00B51C0F">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0</w:t>
            </w:r>
          </w:p>
        </w:tc>
      </w:tr>
      <w:tr w:rsidR="00B51C0F" w:rsidRPr="00A74DBE" w:rsidTr="00B51C0F">
        <w:tc>
          <w:tcPr>
            <w:cnfStyle w:val="001000000000"/>
            <w:tcW w:w="3284" w:type="dxa"/>
          </w:tcPr>
          <w:p w:rsidR="00B51C0F" w:rsidRPr="00A74DBE" w:rsidRDefault="00B51C0F" w:rsidP="00B51C0F">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degradări medii</w:t>
            </w:r>
          </w:p>
        </w:tc>
        <w:tc>
          <w:tcPr>
            <w:tcW w:w="5188" w:type="dxa"/>
          </w:tcPr>
          <w:p w:rsidR="00B51C0F" w:rsidRPr="00A74DBE" w:rsidRDefault="00285D58" w:rsidP="00A16B67">
            <w:pPr>
              <w:pStyle w:val="NormalWeb"/>
              <w:spacing w:before="60" w:beforeAutospacing="0" w:after="60" w:afterAutospacing="0"/>
              <w:cnfStyle w:val="000000000000"/>
              <w:rPr>
                <w:rFonts w:ascii="Arial" w:hAnsi="Arial" w:cs="Arial"/>
                <w:color w:val="000000"/>
                <w:sz w:val="14"/>
                <w:szCs w:val="12"/>
              </w:rPr>
            </w:pPr>
            <w:r w:rsidRPr="00A74DBE">
              <w:rPr>
                <w:rFonts w:ascii="Arial" w:hAnsi="Arial" w:cs="Arial"/>
                <w:color w:val="000000"/>
                <w:sz w:val="14"/>
                <w:szCs w:val="12"/>
              </w:rPr>
              <w:t>Coşuri de fum cu cărămizi desprinse, care prezintă risc de cădere. Coşuri de fum care prezintă elemente de decoraţie lipsă.</w:t>
            </w:r>
            <w:r w:rsidR="00A16B67">
              <w:rPr>
                <w:rFonts w:ascii="Arial" w:hAnsi="Arial" w:cs="Arial"/>
                <w:color w:val="000000"/>
                <w:sz w:val="14"/>
                <w:szCs w:val="12"/>
              </w:rPr>
              <w:t>Deformari sau rupturi punctuale ale coamelor, cosoroabelor sau capriorilor.</w:t>
            </w:r>
          </w:p>
        </w:tc>
        <w:tc>
          <w:tcPr>
            <w:cnfStyle w:val="000100000000"/>
            <w:tcW w:w="1382" w:type="dxa"/>
          </w:tcPr>
          <w:p w:rsidR="00B51C0F" w:rsidRPr="00A74DBE" w:rsidRDefault="0084735C" w:rsidP="00B51C0F">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8</w:t>
            </w:r>
          </w:p>
        </w:tc>
      </w:tr>
      <w:tr w:rsidR="00B51C0F" w:rsidRPr="00A74DBE" w:rsidTr="00B51C0F">
        <w:trPr>
          <w:cnfStyle w:val="010000000000"/>
        </w:trPr>
        <w:tc>
          <w:tcPr>
            <w:cnfStyle w:val="001000000000"/>
            <w:tcW w:w="3284" w:type="dxa"/>
            <w:tcBorders>
              <w:top w:val="none" w:sz="0" w:space="0" w:color="auto"/>
            </w:tcBorders>
          </w:tcPr>
          <w:p w:rsidR="00B51C0F" w:rsidRPr="00A74DBE" w:rsidRDefault="00B51C0F" w:rsidP="00B51C0F">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degradări majore</w:t>
            </w:r>
          </w:p>
        </w:tc>
        <w:tc>
          <w:tcPr>
            <w:tcW w:w="5188" w:type="dxa"/>
            <w:tcBorders>
              <w:top w:val="none" w:sz="0" w:space="0" w:color="auto"/>
            </w:tcBorders>
          </w:tcPr>
          <w:p w:rsidR="00B51C0F" w:rsidRPr="00A74DBE" w:rsidRDefault="00285D58" w:rsidP="00B51C0F">
            <w:pPr>
              <w:pStyle w:val="NormalWeb"/>
              <w:spacing w:before="60" w:beforeAutospacing="0" w:after="60" w:afterAutospacing="0"/>
              <w:cnfStyle w:val="010000000000"/>
              <w:rPr>
                <w:rFonts w:ascii="Arial" w:hAnsi="Arial" w:cs="Arial"/>
                <w:b w:val="0"/>
                <w:bCs w:val="0"/>
                <w:color w:val="000000"/>
                <w:sz w:val="14"/>
                <w:szCs w:val="12"/>
              </w:rPr>
            </w:pPr>
            <w:r w:rsidRPr="00A74DBE">
              <w:rPr>
                <w:rFonts w:ascii="Arial" w:hAnsi="Arial" w:cs="Arial"/>
                <w:b w:val="0"/>
                <w:bCs w:val="0"/>
                <w:color w:val="000000"/>
                <w:sz w:val="14"/>
                <w:szCs w:val="12"/>
              </w:rPr>
              <w:t>Elemente din lemn rupte şi/sau lipsă, deformări majore ale structurii şarpantei. Coşuri de fum şi/sau lucarne lipsă parţial sau total.</w:t>
            </w:r>
          </w:p>
        </w:tc>
        <w:tc>
          <w:tcPr>
            <w:cnfStyle w:val="000100000000"/>
            <w:tcW w:w="1382" w:type="dxa"/>
            <w:tcBorders>
              <w:top w:val="none" w:sz="0" w:space="0" w:color="auto"/>
            </w:tcBorders>
          </w:tcPr>
          <w:p w:rsidR="00B51C0F" w:rsidRPr="00A74DBE" w:rsidRDefault="0084735C" w:rsidP="00B51C0F">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15</w:t>
            </w:r>
          </w:p>
        </w:tc>
      </w:tr>
    </w:tbl>
    <w:p w:rsidR="00B51C0F" w:rsidRPr="00280F21" w:rsidRDefault="00285D58" w:rsidP="00B51C0F">
      <w:pPr>
        <w:pStyle w:val="NormalWeb"/>
        <w:spacing w:before="0" w:beforeAutospacing="0" w:afterAutospacing="0"/>
        <w:rPr>
          <w:rFonts w:ascii="Arial" w:hAnsi="Arial" w:cs="Arial"/>
          <w:color w:val="000000"/>
          <w:sz w:val="14"/>
          <w:szCs w:val="12"/>
          <w:lang w:val="pt-PT"/>
        </w:rPr>
      </w:pPr>
      <w:r w:rsidRPr="00280F21">
        <w:rPr>
          <w:rFonts w:ascii="Arial" w:hAnsi="Arial" w:cs="Arial"/>
          <w:color w:val="000000"/>
          <w:sz w:val="14"/>
          <w:szCs w:val="12"/>
          <w:lang w:val="pt-PT"/>
        </w:rPr>
        <w:t>*Se vor lua în considerare şi coşurile de fum, lucarnele etc. componente ale şarpantei.</w:t>
      </w:r>
    </w:p>
    <w:p w:rsidR="00B414F5" w:rsidRPr="00280F21" w:rsidRDefault="00B414F5" w:rsidP="00B51C0F">
      <w:pPr>
        <w:pStyle w:val="NormalWeb"/>
        <w:spacing w:before="0" w:beforeAutospacing="0" w:afterAutospacing="0"/>
        <w:rPr>
          <w:rFonts w:ascii="Arial" w:hAnsi="Arial" w:cs="Arial"/>
          <w:color w:val="000000"/>
          <w:sz w:val="14"/>
          <w:szCs w:val="12"/>
          <w:lang w:val="pt-PT"/>
        </w:rPr>
      </w:pPr>
    </w:p>
    <w:p w:rsidR="00F830D2" w:rsidRPr="00280F21" w:rsidRDefault="00F830D2" w:rsidP="00B51C0F">
      <w:pPr>
        <w:pStyle w:val="NormalWeb"/>
        <w:spacing w:before="0" w:beforeAutospacing="0" w:afterAutospacing="0"/>
        <w:rPr>
          <w:rFonts w:ascii="Arial" w:hAnsi="Arial" w:cs="Arial"/>
          <w:color w:val="000000"/>
          <w:sz w:val="14"/>
          <w:szCs w:val="12"/>
          <w:lang w:val="pt-PT"/>
        </w:rPr>
      </w:pPr>
    </w:p>
    <w:p w:rsidR="00A2739D" w:rsidRPr="00280F21" w:rsidRDefault="00A2739D" w:rsidP="00B51C0F">
      <w:pPr>
        <w:pStyle w:val="NormalWeb"/>
        <w:spacing w:before="0" w:beforeAutospacing="0" w:afterAutospacing="0"/>
        <w:rPr>
          <w:rFonts w:ascii="Arial" w:hAnsi="Arial" w:cs="Arial"/>
          <w:color w:val="000000"/>
          <w:sz w:val="14"/>
          <w:szCs w:val="12"/>
          <w:lang w:val="pt-PT"/>
        </w:rPr>
      </w:pPr>
    </w:p>
    <w:tbl>
      <w:tblPr>
        <w:tblStyle w:val="TableGrid2"/>
        <w:tblW w:w="0" w:type="auto"/>
        <w:tblBorders>
          <w:top w:val="single" w:sz="4" w:space="0" w:color="auto"/>
          <w:left w:val="single" w:sz="4" w:space="0" w:color="auto"/>
          <w:bottom w:val="single" w:sz="4" w:space="0" w:color="auto"/>
          <w:right w:val="single" w:sz="4" w:space="0" w:color="auto"/>
        </w:tblBorders>
        <w:tblLook w:val="01E0"/>
      </w:tblPr>
      <w:tblGrid>
        <w:gridCol w:w="3284"/>
        <w:gridCol w:w="5187"/>
        <w:gridCol w:w="1382"/>
      </w:tblGrid>
      <w:tr w:rsidR="001029BF" w:rsidRPr="00A74DBE" w:rsidTr="00B414F5">
        <w:trPr>
          <w:cnfStyle w:val="100000000000"/>
        </w:trPr>
        <w:tc>
          <w:tcPr>
            <w:cnfStyle w:val="001000000000"/>
            <w:tcW w:w="8471" w:type="dxa"/>
            <w:gridSpan w:val="2"/>
          </w:tcPr>
          <w:p w:rsidR="001029BF" w:rsidRPr="00A74DBE" w:rsidRDefault="00223056" w:rsidP="00CD3F57">
            <w:pPr>
              <w:pStyle w:val="NormalWeb"/>
              <w:spacing w:before="60" w:beforeAutospacing="0" w:after="60" w:afterAutospacing="0"/>
              <w:rPr>
                <w:rFonts w:ascii="Arial" w:hAnsi="Arial" w:cs="Arial"/>
                <w:sz w:val="18"/>
                <w:szCs w:val="16"/>
              </w:rPr>
            </w:pPr>
            <w:r w:rsidRPr="00A74DBE">
              <w:rPr>
                <w:rFonts w:ascii="Arial" w:hAnsi="Arial" w:cs="Arial"/>
                <w:bCs w:val="0"/>
                <w:color w:val="000000"/>
                <w:sz w:val="18"/>
                <w:szCs w:val="16"/>
              </w:rPr>
              <w:t>Pere</w:t>
            </w:r>
            <w:r w:rsidRPr="00A74DBE">
              <w:rPr>
                <w:rFonts w:ascii="Tahoma" w:hAnsi="Tahoma" w:cs="Tahoma"/>
                <w:bCs w:val="0"/>
                <w:color w:val="000000"/>
                <w:sz w:val="18"/>
                <w:szCs w:val="16"/>
              </w:rPr>
              <w:t>ț</w:t>
            </w:r>
            <w:r w:rsidRPr="00A74DBE">
              <w:rPr>
                <w:rFonts w:ascii="Arial" w:hAnsi="Arial" w:cs="Arial"/>
                <w:bCs w:val="0"/>
                <w:color w:val="000000"/>
                <w:sz w:val="18"/>
                <w:szCs w:val="16"/>
              </w:rPr>
              <w:t>i</w:t>
            </w:r>
          </w:p>
        </w:tc>
        <w:tc>
          <w:tcPr>
            <w:cnfStyle w:val="000100000000"/>
            <w:tcW w:w="1382" w:type="dxa"/>
          </w:tcPr>
          <w:p w:rsidR="001029BF" w:rsidRPr="00A74DBE" w:rsidRDefault="001029BF" w:rsidP="00CD3F57">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Punctaj</w:t>
            </w:r>
          </w:p>
        </w:tc>
      </w:tr>
      <w:tr w:rsidR="001029BF" w:rsidRPr="00A74DBE" w:rsidTr="00B414F5">
        <w:tc>
          <w:tcPr>
            <w:cnfStyle w:val="001000000000"/>
            <w:tcW w:w="3284" w:type="dxa"/>
          </w:tcPr>
          <w:p w:rsidR="001029BF" w:rsidRPr="00A74DBE" w:rsidRDefault="001029BF" w:rsidP="00CD3F57">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fără degradări</w:t>
            </w:r>
          </w:p>
        </w:tc>
        <w:tc>
          <w:tcPr>
            <w:tcW w:w="5187" w:type="dxa"/>
          </w:tcPr>
          <w:p w:rsidR="001029BF" w:rsidRPr="00A74DBE" w:rsidRDefault="001029BF" w:rsidP="00CD3F57">
            <w:pPr>
              <w:pStyle w:val="NormalWeb"/>
              <w:spacing w:before="60" w:beforeAutospacing="0" w:after="60" w:afterAutospacing="0"/>
              <w:cnfStyle w:val="000000000000"/>
              <w:rPr>
                <w:rFonts w:ascii="Arial" w:hAnsi="Arial" w:cs="Arial"/>
                <w:sz w:val="18"/>
                <w:szCs w:val="16"/>
              </w:rPr>
            </w:pPr>
          </w:p>
        </w:tc>
        <w:tc>
          <w:tcPr>
            <w:cnfStyle w:val="000100000000"/>
            <w:tcW w:w="1382" w:type="dxa"/>
          </w:tcPr>
          <w:p w:rsidR="001029BF" w:rsidRPr="00A74DBE" w:rsidRDefault="001029BF" w:rsidP="00CD3F57">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0</w:t>
            </w:r>
          </w:p>
        </w:tc>
      </w:tr>
      <w:tr w:rsidR="001029BF" w:rsidRPr="00A74DBE" w:rsidTr="00B414F5">
        <w:tc>
          <w:tcPr>
            <w:cnfStyle w:val="001000000000"/>
            <w:tcW w:w="3284" w:type="dxa"/>
          </w:tcPr>
          <w:p w:rsidR="001029BF" w:rsidRPr="00A74DBE" w:rsidRDefault="001029BF" w:rsidP="00CD3F57">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degradări medii</w:t>
            </w:r>
          </w:p>
        </w:tc>
        <w:tc>
          <w:tcPr>
            <w:tcW w:w="5187" w:type="dxa"/>
          </w:tcPr>
          <w:p w:rsidR="001029BF" w:rsidRPr="00A74DBE" w:rsidRDefault="00223056" w:rsidP="00CD3F57">
            <w:pPr>
              <w:pStyle w:val="NormalWeb"/>
              <w:spacing w:before="60" w:beforeAutospacing="0" w:after="60" w:afterAutospacing="0"/>
              <w:cnfStyle w:val="000000000000"/>
              <w:rPr>
                <w:rFonts w:ascii="Arial" w:hAnsi="Arial" w:cs="Arial"/>
                <w:color w:val="000000"/>
                <w:sz w:val="14"/>
                <w:szCs w:val="12"/>
              </w:rPr>
            </w:pPr>
            <w:r w:rsidRPr="00A74DBE">
              <w:rPr>
                <w:rFonts w:ascii="Arial" w:hAnsi="Arial" w:cs="Arial"/>
                <w:color w:val="000000"/>
                <w:sz w:val="14"/>
                <w:szCs w:val="12"/>
              </w:rPr>
              <w:t>Elemente lipsă pe suprafeţe mai mari (colţuri de clădire, soclu). Se vor face completări cu elemente în baza unui proiect tehnic autorizat.</w:t>
            </w:r>
          </w:p>
        </w:tc>
        <w:tc>
          <w:tcPr>
            <w:cnfStyle w:val="000100000000"/>
            <w:tcW w:w="1382" w:type="dxa"/>
          </w:tcPr>
          <w:p w:rsidR="001029BF" w:rsidRPr="00A74DBE" w:rsidRDefault="00223056" w:rsidP="00CD3F57">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16</w:t>
            </w:r>
          </w:p>
        </w:tc>
      </w:tr>
      <w:tr w:rsidR="001029BF" w:rsidRPr="00A74DBE" w:rsidTr="00B414F5">
        <w:trPr>
          <w:cnfStyle w:val="010000000000"/>
        </w:trPr>
        <w:tc>
          <w:tcPr>
            <w:cnfStyle w:val="001000000000"/>
            <w:tcW w:w="3284" w:type="dxa"/>
            <w:tcBorders>
              <w:top w:val="none" w:sz="0" w:space="0" w:color="auto"/>
            </w:tcBorders>
          </w:tcPr>
          <w:p w:rsidR="001029BF" w:rsidRPr="00A74DBE" w:rsidRDefault="001029BF" w:rsidP="00CD3F57">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degradări majore</w:t>
            </w:r>
          </w:p>
        </w:tc>
        <w:tc>
          <w:tcPr>
            <w:tcW w:w="5187" w:type="dxa"/>
            <w:tcBorders>
              <w:top w:val="none" w:sz="0" w:space="0" w:color="auto"/>
            </w:tcBorders>
          </w:tcPr>
          <w:p w:rsidR="001029BF" w:rsidRPr="00A74DBE" w:rsidRDefault="00770523" w:rsidP="00CD3F57">
            <w:pPr>
              <w:pStyle w:val="NormalWeb"/>
              <w:spacing w:before="60" w:beforeAutospacing="0" w:after="60" w:afterAutospacing="0"/>
              <w:cnfStyle w:val="010000000000"/>
              <w:rPr>
                <w:rFonts w:ascii="Arial" w:hAnsi="Arial" w:cs="Arial"/>
                <w:b w:val="0"/>
                <w:bCs w:val="0"/>
                <w:color w:val="000000"/>
                <w:sz w:val="14"/>
                <w:szCs w:val="12"/>
              </w:rPr>
            </w:pPr>
            <w:r w:rsidRPr="00A74DBE">
              <w:rPr>
                <w:rFonts w:ascii="Arial" w:hAnsi="Arial" w:cs="Arial"/>
                <w:b w:val="0"/>
                <w:bCs w:val="0"/>
                <w:color w:val="000000"/>
                <w:sz w:val="14"/>
                <w:szCs w:val="12"/>
              </w:rPr>
              <w:t>Crăpături de dimensiuni mari, structură slăbită şi/sau deformată, elemente componente ale structurii verticale lipsă parţial sau total. Clădire ruină.</w:t>
            </w:r>
          </w:p>
        </w:tc>
        <w:tc>
          <w:tcPr>
            <w:cnfStyle w:val="000100000000"/>
            <w:tcW w:w="1382" w:type="dxa"/>
            <w:tcBorders>
              <w:top w:val="none" w:sz="0" w:space="0" w:color="auto"/>
            </w:tcBorders>
          </w:tcPr>
          <w:p w:rsidR="001029BF" w:rsidRPr="00A74DBE" w:rsidRDefault="00223056" w:rsidP="00CD3F57">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30</w:t>
            </w:r>
          </w:p>
        </w:tc>
      </w:tr>
    </w:tbl>
    <w:p w:rsidR="007B17C0" w:rsidRDefault="001029BF" w:rsidP="001029BF">
      <w:pPr>
        <w:pStyle w:val="NormalWeb"/>
        <w:spacing w:before="0" w:beforeAutospacing="0" w:afterAutospacing="0"/>
        <w:rPr>
          <w:rFonts w:ascii="Arial" w:hAnsi="Arial" w:cs="Arial"/>
          <w:color w:val="000000"/>
          <w:sz w:val="14"/>
          <w:szCs w:val="12"/>
        </w:rPr>
      </w:pPr>
      <w:r w:rsidRPr="00280F21">
        <w:rPr>
          <w:rFonts w:ascii="Arial" w:hAnsi="Arial" w:cs="Arial"/>
          <w:color w:val="000000"/>
          <w:sz w:val="14"/>
          <w:szCs w:val="12"/>
          <w:lang w:val="pt-PT"/>
        </w:rPr>
        <w:t>*</w:t>
      </w:r>
      <w:r w:rsidR="00797CB6" w:rsidRPr="00A74DBE">
        <w:rPr>
          <w:rFonts w:ascii="Arial" w:hAnsi="Arial" w:cs="Arial"/>
          <w:color w:val="000000"/>
          <w:sz w:val="14"/>
          <w:szCs w:val="12"/>
        </w:rPr>
        <w:t xml:space="preserve"> Indiferent de materialul din care este compusă structura verticală: zidărie din cărămidă, zidărie din piatră, lemn, beton etc.</w:t>
      </w:r>
    </w:p>
    <w:p w:rsidR="00F830D2" w:rsidRPr="00F830D2" w:rsidRDefault="00F830D2" w:rsidP="001029BF">
      <w:pPr>
        <w:pStyle w:val="NormalWeb"/>
        <w:spacing w:before="0" w:beforeAutospacing="0" w:afterAutospacing="0"/>
        <w:rPr>
          <w:rFonts w:ascii="Arial" w:hAnsi="Arial" w:cs="Arial"/>
          <w:color w:val="000000"/>
          <w:sz w:val="26"/>
          <w:szCs w:val="12"/>
        </w:rPr>
      </w:pPr>
    </w:p>
    <w:p w:rsidR="0081799A" w:rsidRPr="00A74DBE" w:rsidRDefault="007B17C0" w:rsidP="007B17C0">
      <w:pPr>
        <w:pStyle w:val="NormalWeb"/>
        <w:pBdr>
          <w:top w:val="single" w:sz="4" w:space="1" w:color="auto"/>
          <w:left w:val="single" w:sz="4" w:space="4" w:color="auto"/>
          <w:bottom w:val="single" w:sz="4" w:space="1" w:color="auto"/>
          <w:right w:val="single" w:sz="4" w:space="4" w:color="auto"/>
        </w:pBdr>
        <w:shd w:val="clear" w:color="auto" w:fill="E0E0E0"/>
        <w:spacing w:before="0" w:beforeAutospacing="0" w:afterAutospacing="0"/>
        <w:rPr>
          <w:rFonts w:ascii="Arial" w:hAnsi="Arial" w:cs="Arial"/>
          <w:b/>
          <w:bCs/>
          <w:color w:val="000000"/>
          <w:sz w:val="19"/>
          <w:szCs w:val="15"/>
        </w:rPr>
      </w:pPr>
      <w:r w:rsidRPr="00A74DBE">
        <w:rPr>
          <w:rFonts w:ascii="Arial" w:hAnsi="Arial" w:cs="Arial"/>
          <w:b/>
          <w:bCs/>
          <w:color w:val="000000"/>
          <w:sz w:val="19"/>
          <w:szCs w:val="15"/>
        </w:rPr>
        <w:t>4. Împrejmuire</w:t>
      </w:r>
    </w:p>
    <w:tbl>
      <w:tblPr>
        <w:tblStyle w:val="TableGrid2"/>
        <w:tblW w:w="0" w:type="auto"/>
        <w:tblBorders>
          <w:top w:val="single" w:sz="4" w:space="0" w:color="auto"/>
          <w:left w:val="single" w:sz="4" w:space="0" w:color="auto"/>
          <w:bottom w:val="single" w:sz="4" w:space="0" w:color="auto"/>
          <w:right w:val="single" w:sz="4" w:space="0" w:color="auto"/>
        </w:tblBorders>
        <w:tblLook w:val="01E0"/>
      </w:tblPr>
      <w:tblGrid>
        <w:gridCol w:w="3284"/>
        <w:gridCol w:w="5187"/>
        <w:gridCol w:w="1382"/>
      </w:tblGrid>
      <w:tr w:rsidR="0081799A" w:rsidRPr="00A74DBE" w:rsidTr="0081799A">
        <w:trPr>
          <w:cnfStyle w:val="100000000000"/>
        </w:trPr>
        <w:tc>
          <w:tcPr>
            <w:cnfStyle w:val="001000000000"/>
            <w:tcW w:w="9854" w:type="dxa"/>
            <w:gridSpan w:val="3"/>
          </w:tcPr>
          <w:p w:rsidR="0081799A" w:rsidRPr="00A74DBE" w:rsidRDefault="0081799A" w:rsidP="0081799A">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nu există (nu este cazul)</w:t>
            </w:r>
          </w:p>
        </w:tc>
      </w:tr>
      <w:tr w:rsidR="0081799A" w:rsidRPr="00A74DBE" w:rsidTr="0081799A">
        <w:tc>
          <w:tcPr>
            <w:cnfStyle w:val="001000000000"/>
            <w:tcW w:w="3284" w:type="dxa"/>
          </w:tcPr>
          <w:p w:rsidR="0081799A" w:rsidRPr="00A74DBE" w:rsidRDefault="0081799A" w:rsidP="0081799A">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fără degradări</w:t>
            </w:r>
          </w:p>
        </w:tc>
        <w:tc>
          <w:tcPr>
            <w:tcW w:w="5188" w:type="dxa"/>
          </w:tcPr>
          <w:p w:rsidR="0081799A" w:rsidRPr="00A74DBE" w:rsidRDefault="0081799A" w:rsidP="0081799A">
            <w:pPr>
              <w:pStyle w:val="NormalWeb"/>
              <w:spacing w:before="60" w:beforeAutospacing="0" w:after="60" w:afterAutospacing="0"/>
              <w:cnfStyle w:val="000000000000"/>
              <w:rPr>
                <w:rFonts w:ascii="Arial" w:hAnsi="Arial" w:cs="Arial"/>
                <w:sz w:val="18"/>
                <w:szCs w:val="16"/>
              </w:rPr>
            </w:pPr>
          </w:p>
        </w:tc>
        <w:tc>
          <w:tcPr>
            <w:cnfStyle w:val="000100000000"/>
            <w:tcW w:w="1382" w:type="dxa"/>
          </w:tcPr>
          <w:p w:rsidR="0081799A" w:rsidRPr="00A74DBE" w:rsidRDefault="0081799A" w:rsidP="0081799A">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0</w:t>
            </w:r>
          </w:p>
        </w:tc>
      </w:tr>
      <w:tr w:rsidR="0081799A" w:rsidRPr="00A74DBE" w:rsidTr="0081799A">
        <w:tc>
          <w:tcPr>
            <w:cnfStyle w:val="001000000000"/>
            <w:tcW w:w="3284" w:type="dxa"/>
          </w:tcPr>
          <w:p w:rsidR="0081799A" w:rsidRPr="00A74DBE" w:rsidRDefault="0081799A" w:rsidP="0081799A">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degradări minore</w:t>
            </w:r>
          </w:p>
        </w:tc>
        <w:tc>
          <w:tcPr>
            <w:tcW w:w="5188" w:type="dxa"/>
          </w:tcPr>
          <w:p w:rsidR="0081799A" w:rsidRPr="00A74DBE" w:rsidRDefault="001E2440" w:rsidP="0081799A">
            <w:pPr>
              <w:pStyle w:val="NormalWeb"/>
              <w:spacing w:before="60" w:beforeAutospacing="0" w:after="60" w:afterAutospacing="0"/>
              <w:cnfStyle w:val="000000000000"/>
              <w:rPr>
                <w:rFonts w:ascii="Arial" w:hAnsi="Arial" w:cs="Arial"/>
                <w:sz w:val="14"/>
                <w:szCs w:val="12"/>
              </w:rPr>
            </w:pPr>
            <w:r w:rsidRPr="00A74DBE">
              <w:rPr>
                <w:rFonts w:ascii="Arial" w:hAnsi="Arial" w:cs="Arial"/>
                <w:sz w:val="14"/>
                <w:szCs w:val="12"/>
              </w:rPr>
              <w:t xml:space="preserve">Zugrăveală şi/sau vopsitoria </w:t>
            </w:r>
            <w:r w:rsidRPr="00A74DBE">
              <w:rPr>
                <w:rFonts w:ascii="Arial" w:hAnsi="Arial" w:cs="Arial"/>
                <w:color w:val="000000"/>
                <w:sz w:val="14"/>
                <w:szCs w:val="12"/>
              </w:rPr>
              <w:t xml:space="preserve">împrejmuirii sunt exfoliate incidental. Posibilă remedierea punctulă. </w:t>
            </w:r>
          </w:p>
        </w:tc>
        <w:tc>
          <w:tcPr>
            <w:cnfStyle w:val="000100000000"/>
            <w:tcW w:w="1382" w:type="dxa"/>
          </w:tcPr>
          <w:p w:rsidR="0081799A" w:rsidRPr="00A74DBE" w:rsidRDefault="001D151C" w:rsidP="0081799A">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1</w:t>
            </w:r>
          </w:p>
        </w:tc>
      </w:tr>
      <w:tr w:rsidR="0081799A" w:rsidRPr="00A74DBE" w:rsidTr="0081799A">
        <w:tc>
          <w:tcPr>
            <w:cnfStyle w:val="001000000000"/>
            <w:tcW w:w="3284" w:type="dxa"/>
          </w:tcPr>
          <w:p w:rsidR="0081799A" w:rsidRPr="00A74DBE" w:rsidRDefault="0081799A" w:rsidP="0081799A">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degradări medii</w:t>
            </w:r>
          </w:p>
        </w:tc>
        <w:tc>
          <w:tcPr>
            <w:tcW w:w="5188" w:type="dxa"/>
          </w:tcPr>
          <w:p w:rsidR="0081799A" w:rsidRPr="00A74DBE" w:rsidRDefault="001D151C" w:rsidP="0081799A">
            <w:pPr>
              <w:pStyle w:val="NormalWeb"/>
              <w:spacing w:before="60" w:beforeAutospacing="0" w:after="60" w:afterAutospacing="0"/>
              <w:cnfStyle w:val="000000000000"/>
              <w:rPr>
                <w:rFonts w:ascii="Arial" w:hAnsi="Arial" w:cs="Arial"/>
                <w:sz w:val="14"/>
                <w:szCs w:val="12"/>
              </w:rPr>
            </w:pPr>
            <w:r w:rsidRPr="00A74DBE">
              <w:rPr>
                <w:rFonts w:ascii="Arial" w:hAnsi="Arial" w:cs="Arial"/>
                <w:sz w:val="14"/>
                <w:szCs w:val="12"/>
              </w:rPr>
              <w:t>Elemente decorative componente lipsă, iar zugrăveala şi/sau vopsitoria împrejmuirii sunt exfoliate în proporţie de peste 10% din suprafaţă.</w:t>
            </w:r>
          </w:p>
        </w:tc>
        <w:tc>
          <w:tcPr>
            <w:cnfStyle w:val="000100000000"/>
            <w:tcW w:w="1382" w:type="dxa"/>
          </w:tcPr>
          <w:p w:rsidR="0081799A" w:rsidRPr="00A74DBE" w:rsidRDefault="001D151C" w:rsidP="0081799A">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3</w:t>
            </w:r>
          </w:p>
        </w:tc>
      </w:tr>
      <w:tr w:rsidR="0081799A" w:rsidRPr="00A74DBE" w:rsidTr="0081799A">
        <w:trPr>
          <w:cnfStyle w:val="010000000000"/>
        </w:trPr>
        <w:tc>
          <w:tcPr>
            <w:cnfStyle w:val="001000000000"/>
            <w:tcW w:w="3284" w:type="dxa"/>
            <w:tcBorders>
              <w:top w:val="none" w:sz="0" w:space="0" w:color="auto"/>
            </w:tcBorders>
          </w:tcPr>
          <w:p w:rsidR="0081799A" w:rsidRPr="00A74DBE" w:rsidRDefault="0081799A" w:rsidP="0081799A">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8"/>
                <w:szCs w:val="16"/>
              </w:rPr>
              <w:t>degradări majore</w:t>
            </w:r>
          </w:p>
        </w:tc>
        <w:tc>
          <w:tcPr>
            <w:tcW w:w="5188" w:type="dxa"/>
            <w:tcBorders>
              <w:top w:val="none" w:sz="0" w:space="0" w:color="auto"/>
            </w:tcBorders>
          </w:tcPr>
          <w:p w:rsidR="0081799A" w:rsidRPr="00A74DBE" w:rsidRDefault="00291EDF" w:rsidP="0081799A">
            <w:pPr>
              <w:pStyle w:val="NormalWeb"/>
              <w:spacing w:before="60" w:beforeAutospacing="0" w:after="60" w:afterAutospacing="0"/>
              <w:cnfStyle w:val="010000000000"/>
              <w:rPr>
                <w:rFonts w:ascii="Arial" w:hAnsi="Arial" w:cs="Arial"/>
                <w:b w:val="0"/>
                <w:bCs w:val="0"/>
                <w:color w:val="000000"/>
                <w:sz w:val="14"/>
                <w:szCs w:val="12"/>
              </w:rPr>
            </w:pPr>
            <w:r w:rsidRPr="00A74DBE">
              <w:rPr>
                <w:rFonts w:ascii="Arial" w:hAnsi="Arial" w:cs="Arial"/>
                <w:b w:val="0"/>
                <w:bCs w:val="0"/>
                <w:color w:val="000000"/>
                <w:sz w:val="14"/>
                <w:szCs w:val="12"/>
              </w:rPr>
              <w:t xml:space="preserve">Împrejmuirea </w:t>
            </w:r>
            <w:r w:rsidR="00CE5EFD" w:rsidRPr="00A74DBE">
              <w:rPr>
                <w:rFonts w:ascii="Arial" w:hAnsi="Arial" w:cs="Arial"/>
                <w:b w:val="0"/>
                <w:bCs w:val="0"/>
                <w:color w:val="000000"/>
                <w:sz w:val="14"/>
                <w:szCs w:val="12"/>
              </w:rPr>
              <w:t>prezintă deformări, degradări, înclinări structurale vizibile. Împrejmuirea lipseşte parţial.</w:t>
            </w:r>
          </w:p>
        </w:tc>
        <w:tc>
          <w:tcPr>
            <w:cnfStyle w:val="000100000000"/>
            <w:tcW w:w="1382" w:type="dxa"/>
            <w:tcBorders>
              <w:top w:val="none" w:sz="0" w:space="0" w:color="auto"/>
            </w:tcBorders>
          </w:tcPr>
          <w:p w:rsidR="0081799A" w:rsidRPr="00A74DBE" w:rsidRDefault="001D151C" w:rsidP="0081799A">
            <w:pPr>
              <w:pStyle w:val="NormalWeb"/>
              <w:spacing w:before="60" w:beforeAutospacing="0" w:after="60" w:afterAutospacing="0"/>
              <w:jc w:val="center"/>
              <w:rPr>
                <w:rFonts w:ascii="Arial" w:hAnsi="Arial" w:cs="Arial"/>
                <w:sz w:val="18"/>
                <w:szCs w:val="16"/>
              </w:rPr>
            </w:pPr>
            <w:r w:rsidRPr="00A74DBE">
              <w:rPr>
                <w:rFonts w:ascii="Arial" w:hAnsi="Arial" w:cs="Arial"/>
                <w:sz w:val="18"/>
                <w:szCs w:val="16"/>
              </w:rPr>
              <w:t>5</w:t>
            </w:r>
          </w:p>
        </w:tc>
      </w:tr>
    </w:tbl>
    <w:p w:rsidR="0081799A" w:rsidRDefault="0081799A" w:rsidP="0081799A">
      <w:pPr>
        <w:pStyle w:val="NormalWeb"/>
        <w:spacing w:before="0" w:beforeAutospacing="0" w:afterAutospacing="0"/>
        <w:rPr>
          <w:rFonts w:ascii="Arial" w:hAnsi="Arial" w:cs="Arial"/>
          <w:color w:val="000000"/>
          <w:sz w:val="14"/>
          <w:szCs w:val="12"/>
        </w:rPr>
      </w:pPr>
      <w:r w:rsidRPr="00280F21">
        <w:rPr>
          <w:rFonts w:ascii="Arial" w:hAnsi="Arial" w:cs="Arial"/>
          <w:color w:val="000000"/>
          <w:sz w:val="14"/>
          <w:szCs w:val="12"/>
          <w:lang w:val="pt-PT"/>
        </w:rPr>
        <w:t>*</w:t>
      </w:r>
      <w:r w:rsidRPr="00A74DBE">
        <w:rPr>
          <w:rFonts w:ascii="Arial" w:hAnsi="Arial" w:cs="Arial"/>
          <w:color w:val="000000"/>
          <w:sz w:val="14"/>
          <w:szCs w:val="12"/>
        </w:rPr>
        <w:t xml:space="preserve"> </w:t>
      </w:r>
      <w:r w:rsidR="003D093B" w:rsidRPr="00A74DBE">
        <w:rPr>
          <w:rFonts w:ascii="Arial" w:hAnsi="Arial" w:cs="Arial"/>
          <w:color w:val="000000"/>
          <w:sz w:val="14"/>
          <w:szCs w:val="12"/>
        </w:rPr>
        <w:t>Indiferent de materialul din care este alcătuită împrejmuirea şi de elemente sale decorative.</w:t>
      </w:r>
    </w:p>
    <w:p w:rsidR="00F830D2" w:rsidRPr="00A74DBE" w:rsidRDefault="00F830D2" w:rsidP="0081799A">
      <w:pPr>
        <w:pStyle w:val="NormalWeb"/>
        <w:spacing w:before="0" w:beforeAutospacing="0" w:afterAutospacing="0"/>
        <w:rPr>
          <w:sz w:val="26"/>
        </w:rPr>
      </w:pPr>
    </w:p>
    <w:p w:rsidR="004031BE" w:rsidRPr="00A74DBE" w:rsidRDefault="004031BE" w:rsidP="004031BE">
      <w:pPr>
        <w:pStyle w:val="NormalWeb"/>
        <w:pBdr>
          <w:top w:val="single" w:sz="4" w:space="1" w:color="auto"/>
          <w:left w:val="single" w:sz="4" w:space="4" w:color="auto"/>
          <w:bottom w:val="single" w:sz="4" w:space="1" w:color="auto"/>
          <w:right w:val="single" w:sz="4" w:space="4" w:color="auto"/>
        </w:pBdr>
        <w:shd w:val="clear" w:color="auto" w:fill="E0E0E0"/>
        <w:spacing w:before="0" w:beforeAutospacing="0" w:afterAutospacing="0"/>
        <w:rPr>
          <w:rFonts w:ascii="Arial" w:hAnsi="Arial" w:cs="Arial"/>
          <w:b/>
          <w:bCs/>
          <w:color w:val="000000"/>
          <w:sz w:val="19"/>
          <w:szCs w:val="15"/>
        </w:rPr>
      </w:pPr>
      <w:r w:rsidRPr="00A74DBE">
        <w:rPr>
          <w:rFonts w:ascii="Arial" w:hAnsi="Arial" w:cs="Arial"/>
          <w:b/>
          <w:bCs/>
          <w:color w:val="000000"/>
          <w:sz w:val="19"/>
          <w:szCs w:val="15"/>
        </w:rPr>
        <w:t>Cauzele degradărilor</w:t>
      </w:r>
    </w:p>
    <w:tbl>
      <w:tblPr>
        <w:tblStyle w:val="TableGrid2"/>
        <w:tblW w:w="0" w:type="auto"/>
        <w:tblBorders>
          <w:top w:val="single" w:sz="4" w:space="0" w:color="auto"/>
          <w:left w:val="single" w:sz="4" w:space="0" w:color="auto"/>
          <w:bottom w:val="single" w:sz="4" w:space="0" w:color="auto"/>
          <w:right w:val="single" w:sz="4" w:space="0" w:color="auto"/>
        </w:tblBorders>
        <w:tblLook w:val="01E0"/>
      </w:tblPr>
      <w:tblGrid>
        <w:gridCol w:w="9853"/>
      </w:tblGrid>
      <w:tr w:rsidR="004031BE" w:rsidRPr="00A74DBE" w:rsidTr="004031BE">
        <w:trPr>
          <w:cnfStyle w:val="100000000000"/>
        </w:trPr>
        <w:tc>
          <w:tcPr>
            <w:cnfStyle w:val="001000000000"/>
            <w:tcW w:w="9854" w:type="dxa"/>
          </w:tcPr>
          <w:p w:rsidR="004031BE" w:rsidRPr="00A74DBE" w:rsidRDefault="00C942E0" w:rsidP="004031BE">
            <w:pPr>
              <w:pStyle w:val="NormalWeb"/>
              <w:numPr>
                <w:ilvl w:val="0"/>
                <w:numId w:val="5"/>
              </w:numPr>
              <w:spacing w:before="60" w:beforeAutospacing="0" w:after="60" w:afterAutospacing="0"/>
              <w:rPr>
                <w:rFonts w:ascii="Arial" w:hAnsi="Arial" w:cs="Arial"/>
                <w:sz w:val="18"/>
                <w:szCs w:val="16"/>
              </w:rPr>
            </w:pPr>
            <w:r w:rsidRPr="00A74DBE">
              <w:rPr>
                <w:rFonts w:ascii="Arial" w:hAnsi="Arial" w:cs="Arial"/>
                <w:color w:val="000000"/>
                <w:sz w:val="17"/>
                <w:szCs w:val="15"/>
              </w:rPr>
              <w:t>d</w:t>
            </w:r>
            <w:r w:rsidR="004031BE" w:rsidRPr="00A74DBE">
              <w:rPr>
                <w:rFonts w:ascii="Arial" w:hAnsi="Arial" w:cs="Arial"/>
                <w:color w:val="000000"/>
                <w:sz w:val="17"/>
                <w:szCs w:val="15"/>
              </w:rPr>
              <w:t>egradări cauzate de factori naturali: intemperii, infiltraţii de apă, igrasie, trecerea timpului etc.</w:t>
            </w:r>
          </w:p>
        </w:tc>
      </w:tr>
      <w:tr w:rsidR="004031BE" w:rsidRPr="00A74DBE" w:rsidTr="004031BE">
        <w:tc>
          <w:tcPr>
            <w:cnfStyle w:val="001000000000"/>
            <w:tcW w:w="9854" w:type="dxa"/>
          </w:tcPr>
          <w:p w:rsidR="004031BE" w:rsidRPr="00A74DBE" w:rsidRDefault="00C942E0" w:rsidP="004031BE">
            <w:pPr>
              <w:pStyle w:val="NormalWeb"/>
              <w:numPr>
                <w:ilvl w:val="0"/>
                <w:numId w:val="5"/>
              </w:numPr>
              <w:spacing w:before="60" w:beforeAutospacing="0" w:after="60" w:afterAutospacing="0"/>
              <w:rPr>
                <w:rFonts w:ascii="Arial" w:hAnsi="Arial" w:cs="Arial"/>
                <w:color w:val="000000"/>
                <w:sz w:val="18"/>
                <w:szCs w:val="16"/>
              </w:rPr>
            </w:pPr>
            <w:r w:rsidRPr="00A74DBE">
              <w:rPr>
                <w:rFonts w:ascii="Arial" w:hAnsi="Arial" w:cs="Arial"/>
                <w:color w:val="000000"/>
                <w:sz w:val="17"/>
                <w:szCs w:val="15"/>
              </w:rPr>
              <w:t>degradări cauzate de factorul uman prin decizia de neimplicare în întreţinerea unei clădiri</w:t>
            </w:r>
          </w:p>
        </w:tc>
      </w:tr>
      <w:tr w:rsidR="004031BE" w:rsidRPr="00A74DBE" w:rsidTr="004031BE">
        <w:trPr>
          <w:cnfStyle w:val="010000000000"/>
        </w:trPr>
        <w:tc>
          <w:tcPr>
            <w:cnfStyle w:val="001000000000"/>
            <w:tcW w:w="9854" w:type="dxa"/>
          </w:tcPr>
          <w:p w:rsidR="004031BE" w:rsidRPr="00A74DBE" w:rsidRDefault="00C942E0" w:rsidP="004031BE">
            <w:pPr>
              <w:pStyle w:val="NormalWeb"/>
              <w:numPr>
                <w:ilvl w:val="0"/>
                <w:numId w:val="5"/>
              </w:numPr>
              <w:spacing w:before="60" w:beforeAutospacing="0" w:after="60" w:afterAutospacing="0"/>
              <w:rPr>
                <w:rFonts w:ascii="Arial" w:hAnsi="Arial" w:cs="Arial"/>
                <w:color w:val="000000"/>
                <w:sz w:val="17"/>
                <w:szCs w:val="15"/>
              </w:rPr>
            </w:pPr>
            <w:r w:rsidRPr="00A74DBE">
              <w:rPr>
                <w:rFonts w:ascii="Arial" w:hAnsi="Arial" w:cs="Arial"/>
                <w:color w:val="000000"/>
                <w:sz w:val="17"/>
                <w:szCs w:val="15"/>
              </w:rPr>
              <w:t>degradări intenţionate cauzate de factorul uman: nerespectarea legislaţiei în vigoare, a R.L.U. etc.</w:t>
            </w:r>
          </w:p>
        </w:tc>
      </w:tr>
    </w:tbl>
    <w:p w:rsidR="00B51C0F" w:rsidRPr="00A74DBE" w:rsidRDefault="004031BE" w:rsidP="00B51C0F">
      <w:pPr>
        <w:pStyle w:val="NormalWeb"/>
        <w:spacing w:before="0" w:beforeAutospacing="0" w:afterAutospacing="0"/>
        <w:rPr>
          <w:rFonts w:ascii="Arial" w:hAnsi="Arial" w:cs="Arial"/>
          <w:color w:val="000000"/>
          <w:sz w:val="14"/>
          <w:szCs w:val="12"/>
        </w:rPr>
      </w:pPr>
      <w:r w:rsidRPr="00280F21">
        <w:rPr>
          <w:rFonts w:ascii="Arial" w:hAnsi="Arial" w:cs="Arial"/>
          <w:color w:val="000000"/>
          <w:sz w:val="14"/>
          <w:szCs w:val="12"/>
          <w:lang w:val="pt-PT"/>
        </w:rPr>
        <w:t>*</w:t>
      </w:r>
      <w:r w:rsidRPr="00A74DBE">
        <w:rPr>
          <w:rFonts w:ascii="Arial" w:hAnsi="Arial" w:cs="Arial"/>
          <w:color w:val="000000"/>
          <w:sz w:val="14"/>
          <w:szCs w:val="12"/>
        </w:rPr>
        <w:t xml:space="preserve"> </w:t>
      </w:r>
      <w:r w:rsidR="005C46F6" w:rsidRPr="00A74DBE">
        <w:rPr>
          <w:rFonts w:ascii="Arial" w:hAnsi="Arial" w:cs="Arial"/>
          <w:color w:val="000000"/>
          <w:sz w:val="14"/>
          <w:szCs w:val="12"/>
        </w:rPr>
        <w:t>În evaluarea imobilelor se vor identifica şi cauzele probabile ale degradărilor (una sau mai multe variante).</w:t>
      </w:r>
    </w:p>
    <w:p w:rsidR="00C76752" w:rsidRPr="00280F21" w:rsidRDefault="00C76752" w:rsidP="00B51C0F">
      <w:pPr>
        <w:pStyle w:val="NormalWeb"/>
        <w:spacing w:before="0" w:beforeAutospacing="0" w:afterAutospacing="0"/>
        <w:rPr>
          <w:rFonts w:ascii="Arial" w:hAnsi="Arial" w:cs="Arial"/>
          <w:color w:val="000000"/>
          <w:sz w:val="26"/>
          <w:szCs w:val="12"/>
          <w:lang w:val="pt-PT"/>
        </w:rPr>
      </w:pPr>
    </w:p>
    <w:p w:rsidR="00C76752" w:rsidRPr="00A74DBE" w:rsidRDefault="00C76752" w:rsidP="00C76752">
      <w:pPr>
        <w:pStyle w:val="NormalWeb"/>
        <w:pBdr>
          <w:top w:val="single" w:sz="4" w:space="1" w:color="auto"/>
          <w:left w:val="single" w:sz="4" w:space="4" w:color="auto"/>
          <w:bottom w:val="single" w:sz="4" w:space="1" w:color="auto"/>
          <w:right w:val="single" w:sz="4" w:space="4" w:color="auto"/>
        </w:pBdr>
        <w:shd w:val="clear" w:color="auto" w:fill="E0E0E0"/>
        <w:spacing w:before="0" w:beforeAutospacing="0" w:afterAutospacing="0"/>
        <w:rPr>
          <w:rFonts w:ascii="Arial" w:hAnsi="Arial" w:cs="Arial"/>
          <w:b/>
          <w:bCs/>
          <w:color w:val="000000"/>
          <w:sz w:val="19"/>
          <w:szCs w:val="15"/>
        </w:rPr>
      </w:pPr>
      <w:r w:rsidRPr="00A74DBE">
        <w:rPr>
          <w:rFonts w:ascii="Arial" w:hAnsi="Arial" w:cs="Arial"/>
          <w:b/>
          <w:bCs/>
          <w:color w:val="000000"/>
          <w:sz w:val="19"/>
          <w:szCs w:val="15"/>
        </w:rPr>
        <w:t>Observaţii imobil</w:t>
      </w:r>
      <w:r w:rsidR="00EB7B1C">
        <w:rPr>
          <w:rFonts w:ascii="Arial" w:hAnsi="Arial" w:cs="Arial"/>
          <w:b/>
          <w:bCs/>
          <w:color w:val="000000"/>
          <w:sz w:val="19"/>
          <w:szCs w:val="15"/>
        </w:rPr>
        <w:t xml:space="preserve"> / Masuri stabilite</w:t>
      </w:r>
    </w:p>
    <w:tbl>
      <w:tblPr>
        <w:tblStyle w:val="TableGrid2"/>
        <w:tblW w:w="0" w:type="auto"/>
        <w:tblBorders>
          <w:top w:val="single" w:sz="4" w:space="0" w:color="auto"/>
          <w:left w:val="single" w:sz="4" w:space="0" w:color="auto"/>
          <w:bottom w:val="single" w:sz="4" w:space="0" w:color="auto"/>
          <w:right w:val="single" w:sz="4" w:space="0" w:color="auto"/>
        </w:tblBorders>
        <w:tblLook w:val="01E0"/>
      </w:tblPr>
      <w:tblGrid>
        <w:gridCol w:w="9853"/>
      </w:tblGrid>
      <w:tr w:rsidR="00C76752" w:rsidRPr="00A74DBE" w:rsidTr="00C76752">
        <w:trPr>
          <w:cnfStyle w:val="100000000000"/>
        </w:trPr>
        <w:tc>
          <w:tcPr>
            <w:cnfStyle w:val="001000000000"/>
            <w:tcW w:w="9854" w:type="dxa"/>
          </w:tcPr>
          <w:p w:rsidR="00C76752" w:rsidRPr="00A74DBE" w:rsidRDefault="00C76752" w:rsidP="00C76752">
            <w:pPr>
              <w:pStyle w:val="NormalWeb"/>
              <w:spacing w:before="60" w:beforeAutospacing="0" w:after="60" w:afterAutospacing="0"/>
              <w:rPr>
                <w:rFonts w:ascii="Arial" w:hAnsi="Arial" w:cs="Arial"/>
                <w:color w:val="000000"/>
                <w:sz w:val="17"/>
                <w:szCs w:val="15"/>
              </w:rPr>
            </w:pPr>
          </w:p>
          <w:p w:rsidR="00C76752" w:rsidRPr="00A74DBE" w:rsidRDefault="00C76752" w:rsidP="00C76752">
            <w:pPr>
              <w:pStyle w:val="NormalWeb"/>
              <w:spacing w:before="60" w:beforeAutospacing="0" w:after="60" w:afterAutospacing="0"/>
              <w:rPr>
                <w:rFonts w:ascii="Arial" w:hAnsi="Arial" w:cs="Arial"/>
                <w:color w:val="000000"/>
                <w:sz w:val="17"/>
                <w:szCs w:val="15"/>
              </w:rPr>
            </w:pPr>
          </w:p>
          <w:p w:rsidR="00C76752" w:rsidRPr="00A74DBE" w:rsidRDefault="00C76752" w:rsidP="00C76752">
            <w:pPr>
              <w:pStyle w:val="NormalWeb"/>
              <w:spacing w:before="60" w:beforeAutospacing="0" w:after="60" w:afterAutospacing="0"/>
              <w:rPr>
                <w:rFonts w:ascii="Arial" w:hAnsi="Arial" w:cs="Arial"/>
                <w:color w:val="000000"/>
                <w:sz w:val="17"/>
                <w:szCs w:val="15"/>
              </w:rPr>
            </w:pPr>
          </w:p>
          <w:p w:rsidR="00C76752" w:rsidRPr="00A74DBE" w:rsidRDefault="00C76752" w:rsidP="00C76752">
            <w:pPr>
              <w:pStyle w:val="NormalWeb"/>
              <w:spacing w:before="60" w:beforeAutospacing="0" w:after="60" w:afterAutospacing="0"/>
              <w:rPr>
                <w:rFonts w:ascii="Arial" w:hAnsi="Arial" w:cs="Arial"/>
                <w:sz w:val="18"/>
                <w:szCs w:val="16"/>
              </w:rPr>
            </w:pPr>
          </w:p>
        </w:tc>
      </w:tr>
    </w:tbl>
    <w:p w:rsidR="00C76752" w:rsidRPr="00A74DBE" w:rsidRDefault="00C76752" w:rsidP="00B51C0F">
      <w:pPr>
        <w:pStyle w:val="NormalWeb"/>
        <w:spacing w:before="0" w:beforeAutospacing="0" w:afterAutospacing="0"/>
        <w:rPr>
          <w:rFonts w:ascii="Arial" w:hAnsi="Arial" w:cs="Arial"/>
          <w:color w:val="000000"/>
          <w:sz w:val="14"/>
          <w:szCs w:val="12"/>
          <w:lang w:val="en-US"/>
        </w:rPr>
      </w:pPr>
    </w:p>
    <w:p w:rsidR="000C5920" w:rsidRPr="00F830D2" w:rsidRDefault="000C5920" w:rsidP="00B51C0F">
      <w:pPr>
        <w:pStyle w:val="NormalWeb"/>
        <w:spacing w:before="0" w:beforeAutospacing="0" w:afterAutospacing="0"/>
        <w:rPr>
          <w:rFonts w:ascii="Arial" w:hAnsi="Arial" w:cs="Arial"/>
          <w:color w:val="000000"/>
          <w:sz w:val="26"/>
          <w:szCs w:val="12"/>
          <w:lang w:val="en-US"/>
        </w:rPr>
      </w:pPr>
    </w:p>
    <w:p w:rsidR="00C76752" w:rsidRPr="00A74DBE" w:rsidRDefault="007720B5" w:rsidP="007720B5">
      <w:pPr>
        <w:pStyle w:val="NormalWeb"/>
        <w:pBdr>
          <w:top w:val="single" w:sz="4" w:space="1" w:color="auto"/>
          <w:left w:val="single" w:sz="4" w:space="4" w:color="auto"/>
          <w:bottom w:val="single" w:sz="4" w:space="1" w:color="auto"/>
          <w:right w:val="single" w:sz="4" w:space="4" w:color="auto"/>
        </w:pBdr>
        <w:shd w:val="clear" w:color="auto" w:fill="E0E0E0"/>
        <w:spacing w:before="0" w:beforeAutospacing="0" w:afterAutospacing="0"/>
        <w:rPr>
          <w:rFonts w:ascii="Arial" w:hAnsi="Arial" w:cs="Arial"/>
          <w:b/>
          <w:bCs/>
          <w:color w:val="000000"/>
          <w:sz w:val="19"/>
          <w:szCs w:val="15"/>
        </w:rPr>
      </w:pPr>
      <w:r w:rsidRPr="00A74DBE">
        <w:rPr>
          <w:rFonts w:ascii="Arial" w:hAnsi="Arial" w:cs="Arial"/>
          <w:b/>
          <w:bCs/>
          <w:color w:val="000000"/>
          <w:sz w:val="19"/>
          <w:szCs w:val="15"/>
        </w:rPr>
        <w:t>Definiţia generală a categoriilor de degradări</w:t>
      </w:r>
    </w:p>
    <w:tbl>
      <w:tblPr>
        <w:tblStyle w:val="TableGrid2"/>
        <w:tblW w:w="0" w:type="auto"/>
        <w:tblBorders>
          <w:top w:val="single" w:sz="4" w:space="0" w:color="auto"/>
          <w:left w:val="single" w:sz="4" w:space="0" w:color="auto"/>
          <w:bottom w:val="single" w:sz="4" w:space="0" w:color="auto"/>
          <w:right w:val="single" w:sz="4" w:space="0" w:color="auto"/>
        </w:tblBorders>
        <w:tblLook w:val="01E0"/>
      </w:tblPr>
      <w:tblGrid>
        <w:gridCol w:w="9853"/>
      </w:tblGrid>
      <w:tr w:rsidR="0072275A" w:rsidRPr="00A74DBE" w:rsidTr="0072275A">
        <w:trPr>
          <w:cnfStyle w:val="100000000000"/>
        </w:trPr>
        <w:tc>
          <w:tcPr>
            <w:cnfStyle w:val="001000000000"/>
            <w:tcW w:w="9854" w:type="dxa"/>
          </w:tcPr>
          <w:p w:rsidR="0072275A" w:rsidRPr="00A74DBE" w:rsidRDefault="0072275A" w:rsidP="007A53B0">
            <w:pPr>
              <w:pStyle w:val="NormalWeb"/>
              <w:spacing w:before="0" w:beforeAutospacing="0" w:after="0" w:afterAutospacing="0"/>
              <w:jc w:val="both"/>
              <w:rPr>
                <w:rFonts w:ascii="Arial" w:hAnsi="Arial" w:cs="Arial"/>
                <w:color w:val="000000"/>
                <w:sz w:val="17"/>
                <w:szCs w:val="15"/>
              </w:rPr>
            </w:pPr>
            <w:r w:rsidRPr="00A74DBE">
              <w:rPr>
                <w:rFonts w:ascii="Arial" w:hAnsi="Arial" w:cs="Arial"/>
                <w:color w:val="000000"/>
                <w:sz w:val="17"/>
                <w:szCs w:val="15"/>
              </w:rPr>
              <w:t>Degradări minore.</w:t>
            </w:r>
          </w:p>
          <w:p w:rsidR="0072275A" w:rsidRPr="00A74DBE" w:rsidRDefault="0072275A" w:rsidP="007A53B0">
            <w:pPr>
              <w:pStyle w:val="NormalWeb"/>
              <w:spacing w:before="0" w:beforeAutospacing="0" w:afterAutospacing="0"/>
              <w:jc w:val="both"/>
              <w:rPr>
                <w:rFonts w:ascii="Arial" w:hAnsi="Arial" w:cs="Arial"/>
                <w:b w:val="0"/>
                <w:color w:val="000000"/>
                <w:sz w:val="17"/>
                <w:szCs w:val="15"/>
              </w:rPr>
            </w:pPr>
            <w:r w:rsidRPr="00A74DBE">
              <w:rPr>
                <w:rFonts w:ascii="Arial" w:hAnsi="Arial" w:cs="Arial"/>
                <w:b w:val="0"/>
                <w:color w:val="000000"/>
                <w:sz w:val="17"/>
                <w:szCs w:val="15"/>
              </w:rPr>
              <w:t xml:space="preserve">Există degradări la care nu trebuie intervenit imediat, sunt suficiente reparaţiile la diferite elemente sau locuri. Degradările sunt în cea mai mare parte doar de suprafaţă. În spatele degradărilor minore nu se ascund degradări majore sau probleme constructive. </w:t>
            </w:r>
            <w:r w:rsidRPr="00A74DBE">
              <w:rPr>
                <w:rFonts w:ascii="Arial" w:hAnsi="Arial" w:cs="Arial"/>
                <w:color w:val="000000"/>
                <w:sz w:val="17"/>
                <w:szCs w:val="15"/>
              </w:rPr>
              <w:t>Caracterul arhitectural al clădirii se păstrează.</w:t>
            </w:r>
          </w:p>
          <w:p w:rsidR="0072275A" w:rsidRPr="00A74DBE" w:rsidRDefault="0072275A" w:rsidP="007A53B0">
            <w:pPr>
              <w:pStyle w:val="NormalWeb"/>
              <w:spacing w:before="0" w:beforeAutospacing="0" w:after="0" w:afterAutospacing="0"/>
              <w:jc w:val="both"/>
              <w:rPr>
                <w:rFonts w:ascii="Arial" w:hAnsi="Arial" w:cs="Arial"/>
                <w:color w:val="000000"/>
                <w:sz w:val="17"/>
                <w:szCs w:val="15"/>
              </w:rPr>
            </w:pPr>
            <w:r w:rsidRPr="00A74DBE">
              <w:rPr>
                <w:rFonts w:ascii="Arial" w:hAnsi="Arial" w:cs="Arial"/>
                <w:color w:val="000000"/>
                <w:sz w:val="17"/>
                <w:szCs w:val="15"/>
              </w:rPr>
              <w:t>Degradări medii.</w:t>
            </w:r>
          </w:p>
          <w:p w:rsidR="0072275A" w:rsidRPr="00A74DBE" w:rsidRDefault="0072275A" w:rsidP="007A53B0">
            <w:pPr>
              <w:pStyle w:val="NormalWeb"/>
              <w:spacing w:before="0" w:beforeAutospacing="0" w:afterAutospacing="0"/>
              <w:jc w:val="both"/>
              <w:rPr>
                <w:rFonts w:ascii="Arial" w:hAnsi="Arial" w:cs="Arial"/>
                <w:b w:val="0"/>
                <w:color w:val="000000"/>
                <w:sz w:val="17"/>
                <w:szCs w:val="15"/>
              </w:rPr>
            </w:pPr>
            <w:r w:rsidRPr="00A74DBE">
              <w:rPr>
                <w:rFonts w:ascii="Arial" w:hAnsi="Arial" w:cs="Arial"/>
                <w:b w:val="0"/>
                <w:color w:val="000000"/>
                <w:sz w:val="17"/>
                <w:szCs w:val="15"/>
              </w:rPr>
              <w:t xml:space="preserve">Degradările trebuiesc îndepărtate cât mai curând, Volumul degradărilor cuprinde până la 50% din suprafaţă sau corp de construcţie. În spatele degradărilor medii nu se ascund degradări majore sau probleme constructive. </w:t>
            </w:r>
            <w:r w:rsidRPr="00A74DBE">
              <w:rPr>
                <w:rFonts w:ascii="Arial" w:hAnsi="Arial" w:cs="Arial"/>
                <w:color w:val="000000"/>
                <w:sz w:val="17"/>
                <w:szCs w:val="15"/>
              </w:rPr>
              <w:t>Caracterul arhitectural al clădirii este afectat parţial.</w:t>
            </w:r>
          </w:p>
          <w:p w:rsidR="0072275A" w:rsidRPr="00A74DBE" w:rsidRDefault="00B92C48" w:rsidP="007A53B0">
            <w:pPr>
              <w:pStyle w:val="NormalWeb"/>
              <w:spacing w:before="0" w:beforeAutospacing="0" w:after="0" w:afterAutospacing="0"/>
              <w:jc w:val="both"/>
              <w:rPr>
                <w:rFonts w:ascii="Arial" w:hAnsi="Arial" w:cs="Arial"/>
                <w:color w:val="000000"/>
                <w:sz w:val="17"/>
                <w:szCs w:val="15"/>
              </w:rPr>
            </w:pPr>
            <w:r>
              <w:rPr>
                <w:rFonts w:ascii="Arial" w:hAnsi="Arial" w:cs="Arial"/>
                <w:color w:val="000000"/>
                <w:sz w:val="17"/>
                <w:szCs w:val="15"/>
              </w:rPr>
              <w:t>Degradări majore.</w:t>
            </w:r>
          </w:p>
          <w:p w:rsidR="0072275A" w:rsidRPr="00A74DBE" w:rsidRDefault="0072275A" w:rsidP="007A53B0">
            <w:pPr>
              <w:pStyle w:val="NormalWeb"/>
              <w:spacing w:before="0" w:beforeAutospacing="0" w:afterAutospacing="0"/>
              <w:jc w:val="both"/>
              <w:rPr>
                <w:rFonts w:ascii="Arial" w:hAnsi="Arial" w:cs="Arial"/>
                <w:color w:val="000000"/>
                <w:sz w:val="17"/>
                <w:szCs w:val="15"/>
              </w:rPr>
            </w:pPr>
            <w:r w:rsidRPr="00A74DBE">
              <w:rPr>
                <w:rFonts w:ascii="Arial" w:hAnsi="Arial" w:cs="Arial"/>
                <w:b w:val="0"/>
                <w:color w:val="000000"/>
                <w:sz w:val="17"/>
                <w:szCs w:val="15"/>
              </w:rPr>
              <w:t xml:space="preserve">Aceste degradări sunt grave şi trebuiesc remediat imediat, pentru a se evita degradarea continuă. Volumul degradărilor cuprinde mai mult de 50%, respectiv aproape întregul corp de construcţie, presupune fisuri mari care influenţează structura imobilului. Corpurile de construcţie trebuiesc reabilitate sau refăcute. </w:t>
            </w:r>
            <w:r w:rsidRPr="00A74DBE">
              <w:rPr>
                <w:rFonts w:ascii="Arial" w:hAnsi="Arial" w:cs="Arial"/>
                <w:color w:val="000000"/>
                <w:sz w:val="17"/>
                <w:szCs w:val="15"/>
              </w:rPr>
              <w:t>Caracterul arhitectural al clădirii este în pericol de a se pierde şi/sau este distrus în mod intenţionat.</w:t>
            </w:r>
          </w:p>
        </w:tc>
      </w:tr>
    </w:tbl>
    <w:p w:rsidR="0072275A" w:rsidRPr="00A74DBE" w:rsidRDefault="0072275A" w:rsidP="0072275A">
      <w:pPr>
        <w:pStyle w:val="NormalWeb"/>
        <w:spacing w:before="60" w:beforeAutospacing="0" w:after="60" w:afterAutospacing="0"/>
        <w:rPr>
          <w:rFonts w:ascii="Arial" w:hAnsi="Arial" w:cs="Arial"/>
          <w:color w:val="000000"/>
          <w:sz w:val="17"/>
          <w:szCs w:val="15"/>
        </w:rPr>
      </w:pPr>
    </w:p>
    <w:p w:rsidR="007A53B0" w:rsidRDefault="007A53B0" w:rsidP="0072275A">
      <w:pPr>
        <w:pStyle w:val="NormalWeb"/>
        <w:spacing w:before="60" w:beforeAutospacing="0" w:after="60" w:afterAutospacing="0"/>
        <w:rPr>
          <w:rFonts w:ascii="Arial" w:hAnsi="Arial" w:cs="Arial"/>
          <w:color w:val="000000"/>
          <w:sz w:val="17"/>
          <w:szCs w:val="15"/>
        </w:rPr>
      </w:pPr>
    </w:p>
    <w:p w:rsidR="00DD431C" w:rsidRDefault="00DD431C" w:rsidP="0072275A">
      <w:pPr>
        <w:pStyle w:val="NormalWeb"/>
        <w:spacing w:before="60" w:beforeAutospacing="0" w:after="60" w:afterAutospacing="0"/>
        <w:rPr>
          <w:rFonts w:ascii="Arial" w:hAnsi="Arial" w:cs="Arial"/>
          <w:color w:val="000000"/>
          <w:sz w:val="17"/>
          <w:szCs w:val="15"/>
        </w:rPr>
      </w:pPr>
    </w:p>
    <w:p w:rsidR="00DD431C" w:rsidRDefault="00DD431C" w:rsidP="0072275A">
      <w:pPr>
        <w:pStyle w:val="NormalWeb"/>
        <w:spacing w:before="60" w:beforeAutospacing="0" w:after="60" w:afterAutospacing="0"/>
        <w:rPr>
          <w:rFonts w:ascii="Arial" w:hAnsi="Arial" w:cs="Arial"/>
          <w:color w:val="000000"/>
          <w:sz w:val="17"/>
          <w:szCs w:val="15"/>
        </w:rPr>
      </w:pPr>
    </w:p>
    <w:p w:rsidR="00F830D2" w:rsidRDefault="00F830D2" w:rsidP="0072275A">
      <w:pPr>
        <w:pStyle w:val="NormalWeb"/>
        <w:spacing w:before="60" w:beforeAutospacing="0" w:after="60" w:afterAutospacing="0"/>
        <w:rPr>
          <w:rFonts w:ascii="Arial" w:hAnsi="Arial" w:cs="Arial"/>
          <w:color w:val="000000"/>
          <w:sz w:val="17"/>
          <w:szCs w:val="15"/>
        </w:rPr>
      </w:pPr>
    </w:p>
    <w:p w:rsidR="00DD431C" w:rsidRPr="00A74DBE" w:rsidRDefault="00DD431C" w:rsidP="0072275A">
      <w:pPr>
        <w:pStyle w:val="NormalWeb"/>
        <w:spacing w:before="60" w:beforeAutospacing="0" w:after="60" w:afterAutospacing="0"/>
        <w:rPr>
          <w:rFonts w:ascii="Arial" w:hAnsi="Arial" w:cs="Arial"/>
          <w:color w:val="000000"/>
          <w:sz w:val="17"/>
          <w:szCs w:val="15"/>
        </w:rPr>
      </w:pPr>
    </w:p>
    <w:p w:rsidR="007A53B0" w:rsidRPr="00A74DBE" w:rsidRDefault="007A53B0" w:rsidP="007A53B0">
      <w:pPr>
        <w:pStyle w:val="NormalWeb"/>
        <w:pBdr>
          <w:top w:val="single" w:sz="4" w:space="1" w:color="auto"/>
          <w:left w:val="single" w:sz="4" w:space="4" w:color="auto"/>
          <w:bottom w:val="single" w:sz="4" w:space="1" w:color="auto"/>
          <w:right w:val="single" w:sz="4" w:space="4" w:color="auto"/>
        </w:pBdr>
        <w:shd w:val="clear" w:color="auto" w:fill="E0E0E0"/>
        <w:spacing w:before="0" w:beforeAutospacing="0" w:afterAutospacing="0"/>
        <w:rPr>
          <w:rFonts w:ascii="Arial" w:hAnsi="Arial" w:cs="Arial"/>
          <w:b/>
          <w:bCs/>
          <w:color w:val="000000"/>
          <w:sz w:val="19"/>
          <w:szCs w:val="15"/>
        </w:rPr>
      </w:pPr>
      <w:r w:rsidRPr="00A74DBE">
        <w:rPr>
          <w:rFonts w:ascii="Arial" w:hAnsi="Arial" w:cs="Arial"/>
          <w:b/>
          <w:bCs/>
          <w:color w:val="000000"/>
          <w:sz w:val="19"/>
          <w:szCs w:val="15"/>
        </w:rPr>
        <w:t>Calculul punctajului în urma evaluării</w:t>
      </w:r>
      <w:r w:rsidR="0046048D">
        <w:rPr>
          <w:rFonts w:ascii="Arial" w:hAnsi="Arial" w:cs="Arial"/>
          <w:b/>
          <w:bCs/>
          <w:color w:val="000000"/>
          <w:sz w:val="19"/>
          <w:szCs w:val="15"/>
        </w:rPr>
        <w:t xml:space="preserve"> si stabilirea starii tehnic</w:t>
      </w:r>
      <w:r w:rsidR="009D7AEE">
        <w:rPr>
          <w:rFonts w:ascii="Arial" w:hAnsi="Arial" w:cs="Arial"/>
          <w:b/>
          <w:bCs/>
          <w:color w:val="000000"/>
          <w:sz w:val="19"/>
          <w:szCs w:val="15"/>
        </w:rPr>
        <w:t>e</w:t>
      </w:r>
      <w:r w:rsidR="0046048D">
        <w:rPr>
          <w:rFonts w:ascii="Arial" w:hAnsi="Arial" w:cs="Arial"/>
          <w:b/>
          <w:bCs/>
          <w:color w:val="000000"/>
          <w:sz w:val="19"/>
          <w:szCs w:val="15"/>
        </w:rPr>
        <w:t xml:space="preserve"> a cladirii</w:t>
      </w:r>
    </w:p>
    <w:tbl>
      <w:tblPr>
        <w:tblStyle w:val="TableGrid2"/>
        <w:tblW w:w="0" w:type="auto"/>
        <w:tblBorders>
          <w:top w:val="single" w:sz="4" w:space="0" w:color="auto"/>
          <w:left w:val="single" w:sz="4" w:space="0" w:color="auto"/>
          <w:bottom w:val="single" w:sz="4" w:space="0" w:color="auto"/>
          <w:right w:val="single" w:sz="4" w:space="0" w:color="auto"/>
        </w:tblBorders>
        <w:tblLook w:val="01E0"/>
      </w:tblPr>
      <w:tblGrid>
        <w:gridCol w:w="9853"/>
      </w:tblGrid>
      <w:tr w:rsidR="007A53B0" w:rsidRPr="00A74DBE" w:rsidTr="007A53B0">
        <w:trPr>
          <w:cnfStyle w:val="100000000000"/>
        </w:trPr>
        <w:tc>
          <w:tcPr>
            <w:cnfStyle w:val="001000000000"/>
            <w:tcW w:w="9854" w:type="dxa"/>
          </w:tcPr>
          <w:p w:rsidR="007A53B0" w:rsidRPr="00A74DBE" w:rsidRDefault="007A53B0" w:rsidP="00DF2333">
            <w:pPr>
              <w:pStyle w:val="NormalWeb"/>
              <w:spacing w:before="0" w:beforeAutospacing="0" w:after="0" w:afterAutospacing="0"/>
              <w:jc w:val="both"/>
              <w:rPr>
                <w:rFonts w:ascii="Arial" w:hAnsi="Arial" w:cs="Arial"/>
                <w:color w:val="000000"/>
                <w:sz w:val="17"/>
                <w:szCs w:val="15"/>
              </w:rPr>
            </w:pPr>
            <w:r w:rsidRPr="00A74DBE">
              <w:rPr>
                <w:rFonts w:ascii="Arial" w:hAnsi="Arial" w:cs="Arial"/>
                <w:color w:val="000000"/>
                <w:sz w:val="17"/>
                <w:szCs w:val="15"/>
              </w:rPr>
              <w:t>Punctajul total.</w:t>
            </w:r>
          </w:p>
          <w:p w:rsidR="007A53B0" w:rsidRPr="00A74DBE" w:rsidRDefault="007A53B0" w:rsidP="00DF2333">
            <w:pPr>
              <w:pStyle w:val="NormalWeb"/>
              <w:spacing w:before="0" w:beforeAutospacing="0" w:afterAutospacing="0"/>
              <w:jc w:val="both"/>
              <w:rPr>
                <w:rFonts w:ascii="Arial" w:hAnsi="Arial" w:cs="Arial"/>
                <w:b w:val="0"/>
                <w:color w:val="000000"/>
                <w:sz w:val="17"/>
                <w:szCs w:val="15"/>
              </w:rPr>
            </w:pPr>
            <w:r w:rsidRPr="00A74DBE">
              <w:rPr>
                <w:rFonts w:ascii="Arial" w:hAnsi="Arial" w:cs="Arial"/>
                <w:b w:val="0"/>
                <w:color w:val="000000"/>
                <w:sz w:val="17"/>
                <w:szCs w:val="15"/>
              </w:rPr>
              <w:t>După completarea fişei de evaluare se va calcula punctajul total (însumând punctajele din coloana din dreapta corespunzătoare nivelului de degradare).</w:t>
            </w:r>
          </w:p>
          <w:p w:rsidR="007A53B0" w:rsidRPr="00A74DBE" w:rsidRDefault="007A53B0" w:rsidP="00DF2333">
            <w:pPr>
              <w:pStyle w:val="NormalWeb"/>
              <w:spacing w:before="0" w:beforeAutospacing="0" w:after="0" w:afterAutospacing="0"/>
              <w:jc w:val="both"/>
              <w:rPr>
                <w:rFonts w:ascii="Arial" w:hAnsi="Arial" w:cs="Arial"/>
                <w:color w:val="000000"/>
                <w:sz w:val="17"/>
                <w:szCs w:val="15"/>
              </w:rPr>
            </w:pPr>
            <w:r w:rsidRPr="00A74DBE">
              <w:rPr>
                <w:rFonts w:ascii="Arial" w:hAnsi="Arial" w:cs="Arial"/>
                <w:color w:val="000000"/>
                <w:sz w:val="17"/>
                <w:szCs w:val="15"/>
              </w:rPr>
              <w:t>Punctajul de referinţă.</w:t>
            </w:r>
          </w:p>
          <w:p w:rsidR="007A53B0" w:rsidRPr="00A74DBE" w:rsidRDefault="007A53B0" w:rsidP="00DF2333">
            <w:pPr>
              <w:pStyle w:val="NormalWeb"/>
              <w:spacing w:before="0" w:beforeAutospacing="0" w:afterAutospacing="0"/>
              <w:ind w:firstLine="19"/>
              <w:jc w:val="both"/>
              <w:rPr>
                <w:rFonts w:ascii="Arial" w:hAnsi="Arial" w:cs="Arial"/>
                <w:b w:val="0"/>
                <w:color w:val="000000"/>
                <w:sz w:val="17"/>
                <w:szCs w:val="15"/>
              </w:rPr>
            </w:pPr>
            <w:r w:rsidRPr="00A74DBE">
              <w:rPr>
                <w:rFonts w:ascii="Arial" w:hAnsi="Arial" w:cs="Arial"/>
                <w:b w:val="0"/>
                <w:color w:val="000000"/>
                <w:sz w:val="17"/>
                <w:szCs w:val="15"/>
              </w:rPr>
              <w:t>În cazul în care imobilul evaluat nu are anumite elemente supuse evaluării (de exemplu, construcţiile cu acoperiş tip terasă nu vor putea fi evaluate din punct de vedere al învelitorii şi a şarpantei sau construcţiile care nu sunt împrejmuite nu vor putea fi evaluate din punct de vedere al împrejmuirii), punctajul maxim al respectivelor categorii neevaluate se va scădea din punctajul maxim de 100 puncte al fişei de evaluare. Rezultatul obţinut astfel re</w:t>
            </w:r>
            <w:r w:rsidR="00E15DCD" w:rsidRPr="00A74DBE">
              <w:rPr>
                <w:rFonts w:ascii="Arial" w:hAnsi="Arial" w:cs="Arial"/>
                <w:b w:val="0"/>
                <w:color w:val="000000"/>
                <w:sz w:val="17"/>
                <w:szCs w:val="15"/>
              </w:rPr>
              <w:t>prezintă punctajul de referinţă.</w:t>
            </w:r>
          </w:p>
          <w:p w:rsidR="007A53B0" w:rsidRPr="00A74DBE" w:rsidRDefault="007A53B0" w:rsidP="00DF2333">
            <w:pPr>
              <w:pStyle w:val="NormalWeb"/>
              <w:spacing w:before="0" w:beforeAutospacing="0" w:after="0" w:afterAutospacing="0"/>
              <w:jc w:val="both"/>
              <w:rPr>
                <w:rFonts w:ascii="Arial" w:hAnsi="Arial" w:cs="Arial"/>
                <w:color w:val="000000"/>
                <w:sz w:val="17"/>
                <w:szCs w:val="15"/>
              </w:rPr>
            </w:pPr>
            <w:r w:rsidRPr="00A74DBE">
              <w:rPr>
                <w:rFonts w:ascii="Arial" w:hAnsi="Arial" w:cs="Arial"/>
                <w:color w:val="000000"/>
                <w:sz w:val="17"/>
                <w:szCs w:val="15"/>
              </w:rPr>
              <w:t>Punctajul procentual.</w:t>
            </w:r>
          </w:p>
          <w:p w:rsidR="007A53B0" w:rsidRDefault="007A53B0" w:rsidP="00DF2333">
            <w:pPr>
              <w:pStyle w:val="NormalWeb"/>
              <w:spacing w:before="0" w:beforeAutospacing="0" w:afterAutospacing="0"/>
              <w:jc w:val="both"/>
              <w:rPr>
                <w:rFonts w:ascii="Arial" w:hAnsi="Arial" w:cs="Arial"/>
                <w:b w:val="0"/>
                <w:color w:val="000000"/>
                <w:sz w:val="17"/>
                <w:szCs w:val="15"/>
              </w:rPr>
            </w:pPr>
            <w:r w:rsidRPr="00A74DBE">
              <w:rPr>
                <w:rFonts w:ascii="Arial" w:hAnsi="Arial" w:cs="Arial"/>
                <w:b w:val="0"/>
                <w:color w:val="000000"/>
                <w:sz w:val="17"/>
                <w:szCs w:val="15"/>
              </w:rPr>
              <w:t>Punctajul procentual reprezintă valoarea exprimată în procente (cu două zecimale) în urma împărţirii punctajului total la punctajul de referinţă (punctajul total / punctajul de referinţă x 100). Punctajul procentual se calculează pentru fiecare imobil evaluat în parte.</w:t>
            </w:r>
          </w:p>
          <w:p w:rsidR="0046048D" w:rsidRDefault="0046048D" w:rsidP="0046048D">
            <w:pPr>
              <w:pStyle w:val="NormalWeb"/>
              <w:spacing w:before="0" w:beforeAutospacing="0" w:after="0" w:afterAutospacing="0"/>
              <w:jc w:val="both"/>
              <w:rPr>
                <w:rFonts w:ascii="Arial" w:hAnsi="Arial" w:cs="Arial"/>
                <w:color w:val="000000"/>
                <w:sz w:val="17"/>
                <w:szCs w:val="15"/>
              </w:rPr>
            </w:pPr>
            <w:r>
              <w:rPr>
                <w:rFonts w:ascii="Arial" w:hAnsi="Arial" w:cs="Arial"/>
                <w:color w:val="000000"/>
                <w:sz w:val="17"/>
                <w:szCs w:val="15"/>
              </w:rPr>
              <w:t>Stabilirea starii tehnice a cladirii</w:t>
            </w:r>
          </w:p>
          <w:p w:rsidR="0046048D" w:rsidRDefault="0046048D" w:rsidP="0046048D">
            <w:pPr>
              <w:pStyle w:val="NormalWeb"/>
              <w:spacing w:before="0" w:beforeAutospacing="0" w:after="0" w:afterAutospacing="0"/>
              <w:jc w:val="both"/>
              <w:rPr>
                <w:rFonts w:ascii="Arial" w:hAnsi="Arial" w:cs="Arial"/>
                <w:b w:val="0"/>
                <w:color w:val="000000"/>
                <w:sz w:val="17"/>
                <w:szCs w:val="15"/>
              </w:rPr>
            </w:pPr>
            <w:r>
              <w:rPr>
                <w:rFonts w:ascii="Arial" w:hAnsi="Arial" w:cs="Arial"/>
                <w:b w:val="0"/>
                <w:color w:val="000000"/>
                <w:sz w:val="17"/>
                <w:szCs w:val="15"/>
              </w:rPr>
              <w:t>In functie de rezultatul punctajului procentual, se stabilesc urmatoarele limite:</w:t>
            </w:r>
          </w:p>
          <w:p w:rsidR="0046048D" w:rsidRDefault="0046048D" w:rsidP="0046048D">
            <w:pPr>
              <w:pStyle w:val="NormalWeb"/>
              <w:spacing w:before="0" w:beforeAutospacing="0" w:after="0" w:afterAutospacing="0"/>
              <w:jc w:val="both"/>
              <w:rPr>
                <w:rFonts w:ascii="Arial" w:hAnsi="Arial" w:cs="Arial"/>
                <w:color w:val="000000"/>
                <w:sz w:val="17"/>
                <w:szCs w:val="15"/>
              </w:rPr>
            </w:pPr>
            <w:r>
              <w:rPr>
                <w:rFonts w:ascii="Arial" w:hAnsi="Arial" w:cs="Arial"/>
                <w:b w:val="0"/>
                <w:color w:val="000000"/>
                <w:sz w:val="17"/>
                <w:szCs w:val="15"/>
              </w:rPr>
              <w:t xml:space="preserve">Stare tehnica </w:t>
            </w:r>
            <w:r w:rsidRPr="0046048D">
              <w:rPr>
                <w:rFonts w:ascii="Arial" w:hAnsi="Arial" w:cs="Arial"/>
                <w:color w:val="000000"/>
                <w:sz w:val="17"/>
                <w:szCs w:val="15"/>
              </w:rPr>
              <w:t xml:space="preserve">foarte buna :   </w:t>
            </w:r>
            <w:r>
              <w:rPr>
                <w:rFonts w:ascii="Arial" w:hAnsi="Arial" w:cs="Arial"/>
                <w:color w:val="000000"/>
                <w:sz w:val="17"/>
                <w:szCs w:val="15"/>
              </w:rPr>
              <w:t xml:space="preserve">              </w:t>
            </w:r>
            <w:r w:rsidRPr="0046048D">
              <w:rPr>
                <w:rFonts w:ascii="Arial" w:hAnsi="Arial" w:cs="Arial"/>
                <w:color w:val="000000"/>
                <w:sz w:val="17"/>
                <w:szCs w:val="15"/>
              </w:rPr>
              <w:t xml:space="preserve"> 0</w:t>
            </w:r>
            <w:r>
              <w:rPr>
                <w:rFonts w:ascii="Arial" w:hAnsi="Arial" w:cs="Arial"/>
                <w:color w:val="000000"/>
                <w:sz w:val="17"/>
                <w:szCs w:val="15"/>
              </w:rPr>
              <w:t xml:space="preserve"> </w:t>
            </w:r>
            <w:r w:rsidRPr="0046048D">
              <w:rPr>
                <w:rFonts w:ascii="Arial" w:hAnsi="Arial" w:cs="Arial"/>
                <w:color w:val="000000"/>
                <w:sz w:val="17"/>
                <w:szCs w:val="15"/>
              </w:rPr>
              <w:t>%</w:t>
            </w:r>
          </w:p>
          <w:p w:rsidR="0046048D" w:rsidRDefault="0046048D" w:rsidP="0046048D">
            <w:pPr>
              <w:pStyle w:val="NormalWeb"/>
              <w:spacing w:before="0" w:beforeAutospacing="0" w:after="0" w:afterAutospacing="0"/>
              <w:jc w:val="both"/>
              <w:rPr>
                <w:rFonts w:ascii="Arial" w:hAnsi="Arial" w:cs="Arial"/>
                <w:color w:val="000000"/>
                <w:sz w:val="17"/>
                <w:szCs w:val="15"/>
              </w:rPr>
            </w:pPr>
            <w:r>
              <w:rPr>
                <w:rFonts w:ascii="Arial" w:hAnsi="Arial" w:cs="Arial"/>
                <w:b w:val="0"/>
                <w:color w:val="000000"/>
                <w:sz w:val="17"/>
                <w:szCs w:val="15"/>
              </w:rPr>
              <w:t xml:space="preserve">Stare tehnica </w:t>
            </w:r>
            <w:r w:rsidRPr="0046048D">
              <w:rPr>
                <w:rFonts w:ascii="Arial" w:hAnsi="Arial" w:cs="Arial"/>
                <w:color w:val="000000"/>
                <w:sz w:val="17"/>
                <w:szCs w:val="15"/>
              </w:rPr>
              <w:t xml:space="preserve">buna :    </w:t>
            </w:r>
            <w:r>
              <w:rPr>
                <w:rFonts w:ascii="Arial" w:hAnsi="Arial" w:cs="Arial"/>
                <w:color w:val="000000"/>
                <w:sz w:val="17"/>
                <w:szCs w:val="15"/>
              </w:rPr>
              <w:t xml:space="preserve">                </w:t>
            </w:r>
            <w:r w:rsidRPr="0046048D">
              <w:rPr>
                <w:rFonts w:ascii="Arial" w:hAnsi="Arial" w:cs="Arial"/>
                <w:color w:val="000000"/>
                <w:sz w:val="17"/>
                <w:szCs w:val="15"/>
              </w:rPr>
              <w:t>0</w:t>
            </w:r>
            <w:r>
              <w:rPr>
                <w:rFonts w:ascii="Arial" w:hAnsi="Arial" w:cs="Arial"/>
                <w:color w:val="000000"/>
                <w:sz w:val="17"/>
                <w:szCs w:val="15"/>
              </w:rPr>
              <w:t xml:space="preserve">,1 </w:t>
            </w:r>
            <w:r w:rsidRPr="0046048D">
              <w:rPr>
                <w:rFonts w:ascii="Arial" w:hAnsi="Arial" w:cs="Arial"/>
                <w:color w:val="000000"/>
                <w:sz w:val="17"/>
                <w:szCs w:val="15"/>
              </w:rPr>
              <w:t>%</w:t>
            </w:r>
            <w:r>
              <w:rPr>
                <w:rFonts w:ascii="Arial" w:hAnsi="Arial" w:cs="Arial"/>
                <w:color w:val="000000"/>
                <w:sz w:val="17"/>
                <w:szCs w:val="15"/>
              </w:rPr>
              <w:t xml:space="preserve"> ÷ 6,0 %</w:t>
            </w:r>
          </w:p>
          <w:p w:rsidR="0046048D" w:rsidRDefault="0046048D" w:rsidP="0046048D">
            <w:pPr>
              <w:pStyle w:val="NormalWeb"/>
              <w:spacing w:before="0" w:beforeAutospacing="0" w:after="0" w:afterAutospacing="0"/>
              <w:jc w:val="both"/>
              <w:rPr>
                <w:rFonts w:ascii="Arial" w:hAnsi="Arial" w:cs="Arial"/>
                <w:color w:val="000000"/>
                <w:sz w:val="17"/>
                <w:szCs w:val="15"/>
              </w:rPr>
            </w:pPr>
            <w:r>
              <w:rPr>
                <w:rFonts w:ascii="Arial" w:hAnsi="Arial" w:cs="Arial"/>
                <w:b w:val="0"/>
                <w:color w:val="000000"/>
                <w:sz w:val="17"/>
                <w:szCs w:val="15"/>
              </w:rPr>
              <w:t xml:space="preserve">Stare tehnica </w:t>
            </w:r>
            <w:r>
              <w:rPr>
                <w:rFonts w:ascii="Arial" w:hAnsi="Arial" w:cs="Arial"/>
                <w:color w:val="000000"/>
                <w:sz w:val="17"/>
                <w:szCs w:val="15"/>
              </w:rPr>
              <w:t>satisfacatoare</w:t>
            </w:r>
            <w:r w:rsidRPr="0046048D">
              <w:rPr>
                <w:rFonts w:ascii="Arial" w:hAnsi="Arial" w:cs="Arial"/>
                <w:color w:val="000000"/>
                <w:sz w:val="17"/>
                <w:szCs w:val="15"/>
              </w:rPr>
              <w:t xml:space="preserve"> :    </w:t>
            </w:r>
            <w:r>
              <w:rPr>
                <w:rFonts w:ascii="Arial" w:hAnsi="Arial" w:cs="Arial"/>
                <w:color w:val="000000"/>
                <w:sz w:val="17"/>
                <w:szCs w:val="15"/>
              </w:rPr>
              <w:t xml:space="preserve">6,1 </w:t>
            </w:r>
            <w:r w:rsidRPr="0046048D">
              <w:rPr>
                <w:rFonts w:ascii="Arial" w:hAnsi="Arial" w:cs="Arial"/>
                <w:color w:val="000000"/>
                <w:sz w:val="17"/>
                <w:szCs w:val="15"/>
              </w:rPr>
              <w:t>%</w:t>
            </w:r>
            <w:r>
              <w:rPr>
                <w:rFonts w:ascii="Arial" w:hAnsi="Arial" w:cs="Arial"/>
                <w:color w:val="000000"/>
                <w:sz w:val="17"/>
                <w:szCs w:val="15"/>
              </w:rPr>
              <w:t xml:space="preserve"> ÷ 25,0 %</w:t>
            </w:r>
          </w:p>
          <w:p w:rsidR="0046048D" w:rsidRPr="0046048D" w:rsidRDefault="0046048D" w:rsidP="009D7AEE">
            <w:pPr>
              <w:pStyle w:val="NormalWeb"/>
              <w:spacing w:before="0" w:beforeAutospacing="0" w:after="0" w:afterAutospacing="0"/>
              <w:jc w:val="both"/>
              <w:rPr>
                <w:rFonts w:ascii="Arial" w:hAnsi="Arial" w:cs="Arial"/>
                <w:color w:val="000000"/>
                <w:sz w:val="17"/>
                <w:szCs w:val="15"/>
              </w:rPr>
            </w:pPr>
            <w:r>
              <w:rPr>
                <w:rFonts w:ascii="Arial" w:hAnsi="Arial" w:cs="Arial"/>
                <w:b w:val="0"/>
                <w:color w:val="000000"/>
                <w:sz w:val="17"/>
                <w:szCs w:val="15"/>
              </w:rPr>
              <w:t xml:space="preserve">Stare tehnica </w:t>
            </w:r>
            <w:r>
              <w:rPr>
                <w:rFonts w:ascii="Arial" w:hAnsi="Arial" w:cs="Arial"/>
                <w:color w:val="000000"/>
                <w:sz w:val="17"/>
                <w:szCs w:val="15"/>
              </w:rPr>
              <w:t>nesatisfacatoare</w:t>
            </w:r>
            <w:r w:rsidRPr="0046048D">
              <w:rPr>
                <w:rFonts w:ascii="Arial" w:hAnsi="Arial" w:cs="Arial"/>
                <w:color w:val="000000"/>
                <w:sz w:val="17"/>
                <w:szCs w:val="15"/>
              </w:rPr>
              <w:t xml:space="preserve"> :    </w:t>
            </w:r>
            <w:r>
              <w:rPr>
                <w:rFonts w:ascii="Arial" w:hAnsi="Arial" w:cs="Arial"/>
                <w:color w:val="000000"/>
                <w:sz w:val="17"/>
                <w:szCs w:val="15"/>
              </w:rPr>
              <w:t>&gt; 25,1 %</w:t>
            </w:r>
          </w:p>
          <w:p w:rsidR="0046048D" w:rsidRPr="00A74DBE" w:rsidRDefault="0046048D" w:rsidP="00DF2333">
            <w:pPr>
              <w:pStyle w:val="NormalWeb"/>
              <w:spacing w:before="0" w:beforeAutospacing="0" w:afterAutospacing="0"/>
              <w:jc w:val="both"/>
              <w:rPr>
                <w:rFonts w:ascii="Arial" w:hAnsi="Arial" w:cs="Arial"/>
                <w:color w:val="000000"/>
                <w:sz w:val="17"/>
                <w:szCs w:val="15"/>
              </w:rPr>
            </w:pPr>
          </w:p>
        </w:tc>
      </w:tr>
    </w:tbl>
    <w:p w:rsidR="0072275A" w:rsidRDefault="0072275A" w:rsidP="0072275A">
      <w:pPr>
        <w:pStyle w:val="NormalWeb"/>
        <w:spacing w:before="60" w:beforeAutospacing="0" w:after="60" w:afterAutospacing="0"/>
        <w:rPr>
          <w:rFonts w:ascii="Arial" w:hAnsi="Arial" w:cs="Arial"/>
          <w:color w:val="000000"/>
          <w:sz w:val="17"/>
          <w:szCs w:val="15"/>
        </w:rPr>
      </w:pPr>
    </w:p>
    <w:p w:rsidR="0046048D" w:rsidRDefault="0046048D" w:rsidP="0072275A">
      <w:pPr>
        <w:pStyle w:val="NormalWeb"/>
        <w:spacing w:before="60" w:beforeAutospacing="0" w:after="60" w:afterAutospacing="0"/>
        <w:rPr>
          <w:rFonts w:ascii="Arial" w:hAnsi="Arial" w:cs="Arial"/>
          <w:color w:val="000000"/>
          <w:sz w:val="17"/>
          <w:szCs w:val="15"/>
        </w:rPr>
      </w:pPr>
    </w:p>
    <w:p w:rsidR="0046048D" w:rsidRDefault="0046048D" w:rsidP="0072275A">
      <w:pPr>
        <w:pStyle w:val="NormalWeb"/>
        <w:spacing w:before="60" w:beforeAutospacing="0" w:after="60" w:afterAutospacing="0"/>
        <w:rPr>
          <w:rFonts w:ascii="Arial" w:hAnsi="Arial" w:cs="Arial"/>
          <w:color w:val="000000"/>
          <w:sz w:val="17"/>
          <w:szCs w:val="15"/>
        </w:rPr>
      </w:pPr>
    </w:p>
    <w:p w:rsidR="0046048D" w:rsidRPr="00A74DBE" w:rsidRDefault="0046048D" w:rsidP="0072275A">
      <w:pPr>
        <w:pStyle w:val="NormalWeb"/>
        <w:spacing w:before="60" w:beforeAutospacing="0" w:after="60" w:afterAutospacing="0"/>
        <w:rPr>
          <w:rFonts w:ascii="Arial" w:hAnsi="Arial" w:cs="Arial"/>
          <w:color w:val="000000"/>
          <w:sz w:val="17"/>
          <w:szCs w:val="15"/>
        </w:rPr>
      </w:pPr>
    </w:p>
    <w:p w:rsidR="0072275A" w:rsidRPr="00A74DBE" w:rsidRDefault="0072275A" w:rsidP="0072275A">
      <w:pPr>
        <w:pStyle w:val="NormalWeb"/>
        <w:spacing w:before="60" w:beforeAutospacing="0" w:after="60" w:afterAutospacing="0"/>
        <w:rPr>
          <w:rFonts w:ascii="Arial" w:hAnsi="Arial" w:cs="Arial"/>
          <w:color w:val="000000"/>
          <w:sz w:val="17"/>
          <w:szCs w:val="15"/>
        </w:rPr>
      </w:pPr>
    </w:p>
    <w:tbl>
      <w:tblPr>
        <w:tblStyle w:val="TableGrid"/>
        <w:tblW w:w="0" w:type="auto"/>
        <w:shd w:val="clear" w:color="auto" w:fill="E0E0E0"/>
        <w:tblLook w:val="01E0"/>
      </w:tblPr>
      <w:tblGrid>
        <w:gridCol w:w="2463"/>
        <w:gridCol w:w="2463"/>
        <w:gridCol w:w="2463"/>
        <w:gridCol w:w="2464"/>
      </w:tblGrid>
      <w:tr w:rsidR="000E6B6F" w:rsidRPr="00A74DBE" w:rsidTr="000E6B6F">
        <w:tc>
          <w:tcPr>
            <w:tcW w:w="2463" w:type="dxa"/>
            <w:shd w:val="clear" w:color="auto" w:fill="E0E0E0"/>
          </w:tcPr>
          <w:p w:rsidR="000E6B6F" w:rsidRPr="00A74DBE" w:rsidRDefault="000E6B6F" w:rsidP="000E6B6F">
            <w:pPr>
              <w:pStyle w:val="NormalWeb"/>
              <w:spacing w:before="60" w:beforeAutospacing="0" w:after="60" w:afterAutospacing="0"/>
              <w:jc w:val="center"/>
              <w:rPr>
                <w:rFonts w:ascii="Arial" w:hAnsi="Arial" w:cs="Arial"/>
                <w:color w:val="000000"/>
                <w:sz w:val="21"/>
                <w:szCs w:val="19"/>
              </w:rPr>
            </w:pPr>
            <w:r w:rsidRPr="00A74DBE">
              <w:rPr>
                <w:rFonts w:ascii="Arial" w:hAnsi="Arial" w:cs="Arial"/>
                <w:color w:val="000000"/>
                <w:sz w:val="21"/>
                <w:szCs w:val="19"/>
              </w:rPr>
              <w:t>PUNCTAJ</w:t>
            </w:r>
          </w:p>
          <w:p w:rsidR="000E6B6F" w:rsidRPr="00A74DBE" w:rsidRDefault="000E6B6F" w:rsidP="000E6B6F">
            <w:pPr>
              <w:pStyle w:val="NormalWeb"/>
              <w:spacing w:before="60" w:beforeAutospacing="0" w:after="60" w:afterAutospacing="0"/>
              <w:jc w:val="center"/>
              <w:rPr>
                <w:rFonts w:ascii="Arial" w:hAnsi="Arial" w:cs="Arial"/>
                <w:color w:val="000000"/>
                <w:sz w:val="21"/>
                <w:szCs w:val="19"/>
              </w:rPr>
            </w:pPr>
            <w:r w:rsidRPr="00A74DBE">
              <w:rPr>
                <w:rFonts w:ascii="Arial" w:hAnsi="Arial" w:cs="Arial"/>
                <w:color w:val="000000"/>
                <w:sz w:val="21"/>
                <w:szCs w:val="19"/>
              </w:rPr>
              <w:t>TOTAL</w:t>
            </w:r>
          </w:p>
          <w:p w:rsidR="000E6B6F" w:rsidRPr="00A74DBE" w:rsidRDefault="000E6B6F" w:rsidP="000E6B6F">
            <w:pPr>
              <w:pStyle w:val="NormalWeb"/>
              <w:spacing w:before="60" w:beforeAutospacing="0" w:after="60" w:afterAutospacing="0"/>
              <w:jc w:val="center"/>
              <w:rPr>
                <w:rFonts w:ascii="Arial" w:hAnsi="Arial" w:cs="Arial"/>
                <w:color w:val="000000"/>
                <w:sz w:val="17"/>
                <w:szCs w:val="15"/>
                <w:lang w:val="en-US"/>
              </w:rPr>
            </w:pPr>
            <w:r w:rsidRPr="00A74DBE">
              <w:rPr>
                <w:rFonts w:ascii="Arial" w:hAnsi="Arial" w:cs="Arial"/>
                <w:color w:val="000000"/>
                <w:sz w:val="21"/>
                <w:szCs w:val="19"/>
                <w:lang w:val="en-US"/>
              </w:rPr>
              <w:t>_________________</w:t>
            </w:r>
          </w:p>
        </w:tc>
        <w:tc>
          <w:tcPr>
            <w:tcW w:w="2463" w:type="dxa"/>
            <w:shd w:val="clear" w:color="auto" w:fill="E0E0E0"/>
          </w:tcPr>
          <w:p w:rsidR="000E6B6F" w:rsidRPr="00A74DBE" w:rsidRDefault="000E6B6F" w:rsidP="000E6B6F">
            <w:pPr>
              <w:pStyle w:val="NormalWeb"/>
              <w:spacing w:before="60" w:beforeAutospacing="0" w:after="60" w:afterAutospacing="0"/>
              <w:jc w:val="center"/>
              <w:rPr>
                <w:rFonts w:ascii="Arial" w:hAnsi="Arial" w:cs="Arial"/>
                <w:color w:val="000000"/>
                <w:sz w:val="21"/>
                <w:szCs w:val="19"/>
              </w:rPr>
            </w:pPr>
            <w:r w:rsidRPr="00A74DBE">
              <w:rPr>
                <w:rFonts w:ascii="Arial" w:hAnsi="Arial" w:cs="Arial"/>
                <w:color w:val="000000"/>
                <w:sz w:val="21"/>
                <w:szCs w:val="19"/>
              </w:rPr>
              <w:t>PUNCTAJ</w:t>
            </w:r>
          </w:p>
          <w:p w:rsidR="000E6B6F" w:rsidRPr="00A74DBE" w:rsidRDefault="000E6B6F" w:rsidP="000E6B6F">
            <w:pPr>
              <w:pStyle w:val="NormalWeb"/>
              <w:spacing w:before="60" w:beforeAutospacing="0" w:after="60" w:afterAutospacing="0"/>
              <w:jc w:val="center"/>
              <w:rPr>
                <w:rFonts w:ascii="Arial" w:hAnsi="Arial" w:cs="Arial"/>
                <w:color w:val="000000"/>
                <w:sz w:val="21"/>
                <w:szCs w:val="19"/>
              </w:rPr>
            </w:pPr>
            <w:r w:rsidRPr="00A74DBE">
              <w:rPr>
                <w:rFonts w:ascii="Arial" w:hAnsi="Arial" w:cs="Arial"/>
                <w:color w:val="000000"/>
                <w:sz w:val="21"/>
                <w:szCs w:val="19"/>
              </w:rPr>
              <w:t>REFERINŢĂ</w:t>
            </w:r>
          </w:p>
          <w:p w:rsidR="000E6B6F" w:rsidRPr="00A74DBE" w:rsidRDefault="000E6B6F" w:rsidP="000E6B6F">
            <w:pPr>
              <w:pStyle w:val="NormalWeb"/>
              <w:spacing w:before="60" w:beforeAutospacing="0" w:after="60" w:afterAutospacing="0"/>
              <w:jc w:val="center"/>
              <w:rPr>
                <w:rFonts w:ascii="Arial" w:hAnsi="Arial" w:cs="Arial"/>
                <w:color w:val="000000"/>
                <w:sz w:val="17"/>
                <w:szCs w:val="15"/>
              </w:rPr>
            </w:pPr>
            <w:r w:rsidRPr="00A74DBE">
              <w:rPr>
                <w:rFonts w:ascii="Arial" w:hAnsi="Arial" w:cs="Arial"/>
                <w:color w:val="000000"/>
                <w:sz w:val="21"/>
                <w:szCs w:val="19"/>
                <w:lang w:val="en-US"/>
              </w:rPr>
              <w:t>_________________</w:t>
            </w:r>
          </w:p>
        </w:tc>
        <w:tc>
          <w:tcPr>
            <w:tcW w:w="2463" w:type="dxa"/>
            <w:shd w:val="clear" w:color="auto" w:fill="E0E0E0"/>
          </w:tcPr>
          <w:p w:rsidR="000E6B6F" w:rsidRPr="00A74DBE" w:rsidRDefault="000E6B6F" w:rsidP="000E6B6F">
            <w:pPr>
              <w:pStyle w:val="NormalWeb"/>
              <w:spacing w:before="60" w:beforeAutospacing="0" w:after="60" w:afterAutospacing="0"/>
              <w:jc w:val="center"/>
              <w:rPr>
                <w:rFonts w:ascii="Arial" w:hAnsi="Arial" w:cs="Arial"/>
                <w:color w:val="000000"/>
                <w:sz w:val="21"/>
                <w:szCs w:val="19"/>
              </w:rPr>
            </w:pPr>
            <w:r w:rsidRPr="00A74DBE">
              <w:rPr>
                <w:rFonts w:ascii="Arial" w:hAnsi="Arial" w:cs="Arial"/>
                <w:color w:val="000000"/>
                <w:sz w:val="21"/>
                <w:szCs w:val="19"/>
              </w:rPr>
              <w:t>PUNCTAJ</w:t>
            </w:r>
          </w:p>
          <w:p w:rsidR="000E6B6F" w:rsidRPr="00A74DBE" w:rsidRDefault="000E6B6F" w:rsidP="000E6B6F">
            <w:pPr>
              <w:pStyle w:val="NormalWeb"/>
              <w:spacing w:before="60" w:beforeAutospacing="0" w:after="60" w:afterAutospacing="0"/>
              <w:jc w:val="center"/>
              <w:rPr>
                <w:rFonts w:ascii="Arial" w:hAnsi="Arial" w:cs="Arial"/>
                <w:color w:val="000000"/>
                <w:sz w:val="21"/>
                <w:szCs w:val="19"/>
              </w:rPr>
            </w:pPr>
            <w:r w:rsidRPr="00A74DBE">
              <w:rPr>
                <w:rFonts w:ascii="Arial" w:hAnsi="Arial" w:cs="Arial"/>
                <w:color w:val="000000"/>
                <w:sz w:val="21"/>
                <w:szCs w:val="19"/>
              </w:rPr>
              <w:t>PROCENTUAL</w:t>
            </w:r>
          </w:p>
          <w:p w:rsidR="000E6B6F" w:rsidRPr="00A74DBE" w:rsidRDefault="000E6B6F" w:rsidP="000E6B6F">
            <w:pPr>
              <w:pStyle w:val="NormalWeb"/>
              <w:spacing w:before="60" w:beforeAutospacing="0" w:after="60" w:afterAutospacing="0"/>
              <w:jc w:val="center"/>
              <w:rPr>
                <w:rFonts w:ascii="Arial" w:hAnsi="Arial" w:cs="Arial"/>
                <w:color w:val="000000"/>
                <w:sz w:val="17"/>
                <w:szCs w:val="15"/>
              </w:rPr>
            </w:pPr>
            <w:r w:rsidRPr="00A74DBE">
              <w:rPr>
                <w:rFonts w:ascii="Arial" w:hAnsi="Arial" w:cs="Arial"/>
                <w:color w:val="000000"/>
                <w:sz w:val="21"/>
                <w:szCs w:val="19"/>
                <w:lang w:val="en-US"/>
              </w:rPr>
              <w:t>_________________</w:t>
            </w:r>
          </w:p>
        </w:tc>
        <w:tc>
          <w:tcPr>
            <w:tcW w:w="2464" w:type="dxa"/>
            <w:shd w:val="clear" w:color="auto" w:fill="E0E0E0"/>
          </w:tcPr>
          <w:p w:rsidR="000E6B6F" w:rsidRDefault="0046048D" w:rsidP="000E6B6F">
            <w:pPr>
              <w:pStyle w:val="NormalWeb"/>
              <w:spacing w:before="60" w:beforeAutospacing="0" w:after="60" w:afterAutospacing="0"/>
              <w:jc w:val="center"/>
              <w:rPr>
                <w:rFonts w:ascii="Arial" w:hAnsi="Arial" w:cs="Arial"/>
                <w:color w:val="000000"/>
                <w:sz w:val="21"/>
                <w:szCs w:val="19"/>
              </w:rPr>
            </w:pPr>
            <w:r>
              <w:rPr>
                <w:rFonts w:ascii="Arial" w:hAnsi="Arial" w:cs="Arial"/>
                <w:color w:val="000000"/>
                <w:sz w:val="21"/>
                <w:szCs w:val="19"/>
              </w:rPr>
              <w:t>STAREA TEHNICA</w:t>
            </w:r>
          </w:p>
          <w:p w:rsidR="009D7AEE" w:rsidRPr="00A74DBE" w:rsidRDefault="009D7AEE" w:rsidP="000E6B6F">
            <w:pPr>
              <w:pStyle w:val="NormalWeb"/>
              <w:spacing w:before="60" w:beforeAutospacing="0" w:after="60" w:afterAutospacing="0"/>
              <w:jc w:val="center"/>
              <w:rPr>
                <w:rFonts w:ascii="Arial" w:hAnsi="Arial" w:cs="Arial"/>
                <w:color w:val="000000"/>
                <w:sz w:val="21"/>
                <w:szCs w:val="19"/>
              </w:rPr>
            </w:pPr>
          </w:p>
          <w:p w:rsidR="000E6B6F" w:rsidRPr="00A74DBE" w:rsidRDefault="000E6B6F" w:rsidP="000E6B6F">
            <w:pPr>
              <w:pStyle w:val="NormalWeb"/>
              <w:spacing w:before="60" w:beforeAutospacing="0" w:after="60" w:afterAutospacing="0"/>
              <w:jc w:val="center"/>
              <w:rPr>
                <w:rFonts w:ascii="Arial" w:hAnsi="Arial" w:cs="Arial"/>
                <w:color w:val="000000"/>
                <w:sz w:val="17"/>
                <w:szCs w:val="15"/>
              </w:rPr>
            </w:pPr>
            <w:r w:rsidRPr="00A74DBE">
              <w:rPr>
                <w:rFonts w:ascii="Arial" w:hAnsi="Arial" w:cs="Arial"/>
                <w:color w:val="000000"/>
                <w:sz w:val="21"/>
                <w:szCs w:val="19"/>
                <w:lang w:val="en-US"/>
              </w:rPr>
              <w:t>_________________</w:t>
            </w:r>
          </w:p>
        </w:tc>
      </w:tr>
    </w:tbl>
    <w:p w:rsidR="0072275A" w:rsidRPr="00A74DBE" w:rsidRDefault="0072275A" w:rsidP="0072275A">
      <w:pPr>
        <w:pStyle w:val="NormalWeb"/>
        <w:spacing w:before="60" w:beforeAutospacing="0" w:after="60" w:afterAutospacing="0"/>
        <w:rPr>
          <w:rFonts w:ascii="Arial" w:hAnsi="Arial" w:cs="Arial"/>
          <w:color w:val="000000"/>
          <w:sz w:val="17"/>
          <w:szCs w:val="15"/>
        </w:rPr>
      </w:pPr>
    </w:p>
    <w:p w:rsidR="0072275A" w:rsidRPr="00A74DBE" w:rsidRDefault="0072275A" w:rsidP="0072275A">
      <w:pPr>
        <w:pStyle w:val="NormalWeb"/>
        <w:spacing w:before="60" w:beforeAutospacing="0" w:after="60" w:afterAutospacing="0"/>
        <w:rPr>
          <w:rFonts w:ascii="Arial" w:hAnsi="Arial" w:cs="Arial"/>
          <w:color w:val="000000"/>
          <w:sz w:val="17"/>
          <w:szCs w:val="15"/>
        </w:rPr>
      </w:pPr>
    </w:p>
    <w:p w:rsidR="0072275A" w:rsidRDefault="00664198" w:rsidP="0072275A">
      <w:pPr>
        <w:pStyle w:val="NormalWeb"/>
        <w:spacing w:before="60" w:beforeAutospacing="0" w:after="60" w:afterAutospacing="0"/>
        <w:rPr>
          <w:rFonts w:ascii="Arial" w:hAnsi="Arial" w:cs="Arial"/>
          <w:color w:val="000000"/>
          <w:sz w:val="17"/>
          <w:szCs w:val="15"/>
        </w:rPr>
      </w:pPr>
      <w:r>
        <w:rPr>
          <w:rFonts w:ascii="Arial" w:hAnsi="Arial" w:cs="Arial"/>
          <w:color w:val="000000"/>
          <w:sz w:val="17"/>
          <w:szCs w:val="15"/>
        </w:rPr>
        <w:t xml:space="preserve">                                                                                   COMISIA</w:t>
      </w:r>
    </w:p>
    <w:p w:rsidR="00664198" w:rsidRDefault="00664198" w:rsidP="0072275A">
      <w:pPr>
        <w:pStyle w:val="NormalWeb"/>
        <w:spacing w:before="60" w:beforeAutospacing="0" w:after="60" w:afterAutospacing="0"/>
        <w:rPr>
          <w:rFonts w:ascii="Arial" w:hAnsi="Arial" w:cs="Arial"/>
          <w:color w:val="000000"/>
          <w:sz w:val="17"/>
          <w:szCs w:val="15"/>
        </w:rPr>
      </w:pPr>
    </w:p>
    <w:p w:rsidR="00664198" w:rsidRDefault="00664198" w:rsidP="0072275A">
      <w:pPr>
        <w:pStyle w:val="NormalWeb"/>
        <w:spacing w:before="60" w:beforeAutospacing="0" w:after="60" w:afterAutospacing="0"/>
        <w:rPr>
          <w:rFonts w:ascii="Arial" w:hAnsi="Arial" w:cs="Arial"/>
          <w:color w:val="000000"/>
          <w:sz w:val="17"/>
          <w:szCs w:val="15"/>
        </w:rPr>
      </w:pPr>
      <w:r>
        <w:rPr>
          <w:rFonts w:ascii="Arial" w:hAnsi="Arial" w:cs="Arial"/>
          <w:color w:val="000000"/>
          <w:sz w:val="17"/>
          <w:szCs w:val="15"/>
        </w:rPr>
        <w:t>Presedinte :</w:t>
      </w:r>
    </w:p>
    <w:p w:rsidR="00664198" w:rsidRPr="00A74DBE" w:rsidRDefault="00664198" w:rsidP="0072275A">
      <w:pPr>
        <w:pStyle w:val="NormalWeb"/>
        <w:spacing w:before="60" w:beforeAutospacing="0" w:after="60" w:afterAutospacing="0"/>
        <w:rPr>
          <w:rFonts w:ascii="Arial" w:hAnsi="Arial" w:cs="Arial"/>
          <w:color w:val="000000"/>
          <w:sz w:val="17"/>
          <w:szCs w:val="15"/>
        </w:rPr>
      </w:pPr>
      <w:r>
        <w:rPr>
          <w:rFonts w:ascii="Arial" w:hAnsi="Arial" w:cs="Arial"/>
          <w:color w:val="000000"/>
          <w:sz w:val="17"/>
          <w:szCs w:val="15"/>
        </w:rPr>
        <w:t>Membri:</w:t>
      </w:r>
    </w:p>
    <w:sectPr w:rsidR="00664198" w:rsidRPr="00A74DBE" w:rsidSect="00B414F5">
      <w:footerReference w:type="even" r:id="rId7"/>
      <w:footerReference w:type="default" r:id="rId8"/>
      <w:pgSz w:w="11906" w:h="16838" w:code="9"/>
      <w:pgMar w:top="1134" w:right="851" w:bottom="1134" w:left="1418"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1F5" w:rsidRDefault="005441F5" w:rsidP="00786BF1">
      <w:pPr>
        <w:pStyle w:val="NormalWeb"/>
      </w:pPr>
      <w:r>
        <w:separator/>
      </w:r>
    </w:p>
  </w:endnote>
  <w:endnote w:type="continuationSeparator" w:id="0">
    <w:p w:rsidR="005441F5" w:rsidRDefault="005441F5" w:rsidP="00786BF1">
      <w:pPr>
        <w:pStyle w:val="NormalWeb"/>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39D" w:rsidRDefault="008046A2" w:rsidP="007B4BD5">
    <w:pPr>
      <w:pStyle w:val="Footer"/>
      <w:framePr w:wrap="around" w:vAnchor="text" w:hAnchor="margin" w:xAlign="center" w:y="1"/>
      <w:rPr>
        <w:rStyle w:val="PageNumber"/>
      </w:rPr>
    </w:pPr>
    <w:r>
      <w:rPr>
        <w:rStyle w:val="PageNumber"/>
      </w:rPr>
      <w:fldChar w:fldCharType="begin"/>
    </w:r>
    <w:r w:rsidR="00A2739D">
      <w:rPr>
        <w:rStyle w:val="PageNumber"/>
      </w:rPr>
      <w:instrText xml:space="preserve">PAGE  </w:instrText>
    </w:r>
    <w:r>
      <w:rPr>
        <w:rStyle w:val="PageNumber"/>
      </w:rPr>
      <w:fldChar w:fldCharType="separate"/>
    </w:r>
    <w:r w:rsidR="00A2739D">
      <w:rPr>
        <w:rStyle w:val="PageNumber"/>
        <w:noProof/>
      </w:rPr>
      <w:t>4</w:t>
    </w:r>
    <w:r>
      <w:rPr>
        <w:rStyle w:val="PageNumber"/>
      </w:rPr>
      <w:fldChar w:fldCharType="end"/>
    </w:r>
  </w:p>
  <w:p w:rsidR="00A2739D" w:rsidRDefault="00A2739D" w:rsidP="00A74DBE">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39D" w:rsidRPr="005F5AC2" w:rsidRDefault="008046A2" w:rsidP="007B4BD5">
    <w:pPr>
      <w:pStyle w:val="Footer"/>
      <w:framePr w:wrap="around" w:vAnchor="text" w:hAnchor="margin" w:xAlign="center" w:y="1"/>
      <w:rPr>
        <w:rStyle w:val="PageNumber"/>
        <w:rFonts w:ascii="Arial" w:hAnsi="Arial" w:cs="Arial"/>
        <w:sz w:val="20"/>
        <w:szCs w:val="20"/>
      </w:rPr>
    </w:pPr>
    <w:r w:rsidRPr="005F5AC2">
      <w:rPr>
        <w:rStyle w:val="PageNumber"/>
        <w:rFonts w:ascii="Arial" w:hAnsi="Arial" w:cs="Arial"/>
        <w:sz w:val="20"/>
        <w:szCs w:val="20"/>
      </w:rPr>
      <w:fldChar w:fldCharType="begin"/>
    </w:r>
    <w:r w:rsidR="00A2739D" w:rsidRPr="005F5AC2">
      <w:rPr>
        <w:rStyle w:val="PageNumber"/>
        <w:rFonts w:ascii="Arial" w:hAnsi="Arial" w:cs="Arial"/>
        <w:sz w:val="20"/>
        <w:szCs w:val="20"/>
      </w:rPr>
      <w:instrText xml:space="preserve">PAGE  </w:instrText>
    </w:r>
    <w:r w:rsidRPr="005F5AC2">
      <w:rPr>
        <w:rStyle w:val="PageNumber"/>
        <w:rFonts w:ascii="Arial" w:hAnsi="Arial" w:cs="Arial"/>
        <w:sz w:val="20"/>
        <w:szCs w:val="20"/>
      </w:rPr>
      <w:fldChar w:fldCharType="separate"/>
    </w:r>
    <w:r w:rsidR="00B235CA">
      <w:rPr>
        <w:rStyle w:val="PageNumber"/>
        <w:rFonts w:ascii="Arial" w:hAnsi="Arial" w:cs="Arial"/>
        <w:noProof/>
        <w:sz w:val="20"/>
        <w:szCs w:val="20"/>
      </w:rPr>
      <w:t>1</w:t>
    </w:r>
    <w:r w:rsidRPr="005F5AC2">
      <w:rPr>
        <w:rStyle w:val="PageNumber"/>
        <w:rFonts w:ascii="Arial" w:hAnsi="Arial" w:cs="Arial"/>
        <w:sz w:val="20"/>
        <w:szCs w:val="20"/>
      </w:rPr>
      <w:fldChar w:fldCharType="end"/>
    </w:r>
  </w:p>
  <w:p w:rsidR="00A2739D" w:rsidRDefault="00A2739D" w:rsidP="00A74DBE">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1F5" w:rsidRDefault="005441F5" w:rsidP="00786BF1">
      <w:pPr>
        <w:pStyle w:val="NormalWeb"/>
      </w:pPr>
      <w:r>
        <w:separator/>
      </w:r>
    </w:p>
  </w:footnote>
  <w:footnote w:type="continuationSeparator" w:id="0">
    <w:p w:rsidR="005441F5" w:rsidRDefault="005441F5" w:rsidP="00786BF1">
      <w:pPr>
        <w:pStyle w:val="NormalWeb"/>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23FC"/>
    <w:multiLevelType w:val="hybridMultilevel"/>
    <w:tmpl w:val="4D564D96"/>
    <w:lvl w:ilvl="0" w:tplc="558C6D88">
      <w:start w:val="1"/>
      <w:numFmt w:val="bullet"/>
      <w:lvlText w:val="□"/>
      <w:lvlJc w:val="left"/>
      <w:pPr>
        <w:tabs>
          <w:tab w:val="num" w:pos="794"/>
        </w:tabs>
        <w:ind w:left="794" w:hanging="340"/>
      </w:pPr>
      <w:rPr>
        <w:rFonts w:ascii="Courier New" w:hAnsi="Courier New" w:hint="default"/>
      </w:rPr>
    </w:lvl>
    <w:lvl w:ilvl="1" w:tplc="04180003" w:tentative="1">
      <w:start w:val="1"/>
      <w:numFmt w:val="bullet"/>
      <w:lvlText w:val="o"/>
      <w:lvlJc w:val="left"/>
      <w:pPr>
        <w:tabs>
          <w:tab w:val="num" w:pos="2148"/>
        </w:tabs>
        <w:ind w:left="2148" w:hanging="360"/>
      </w:pPr>
      <w:rPr>
        <w:rFonts w:ascii="Courier New" w:hAnsi="Courier New" w:cs="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
    <w:nsid w:val="332974CB"/>
    <w:multiLevelType w:val="hybridMultilevel"/>
    <w:tmpl w:val="B33207FE"/>
    <w:lvl w:ilvl="0" w:tplc="33A46A8C">
      <w:start w:val="1"/>
      <w:numFmt w:val="bullet"/>
      <w:lvlText w:val="□"/>
      <w:lvlJc w:val="left"/>
      <w:pPr>
        <w:tabs>
          <w:tab w:val="num" w:pos="1068"/>
        </w:tabs>
        <w:ind w:left="1068" w:hanging="360"/>
      </w:pPr>
      <w:rPr>
        <w:rFonts w:ascii="Courier New" w:hAnsi="Courier New" w:hint="default"/>
      </w:rPr>
    </w:lvl>
    <w:lvl w:ilvl="1" w:tplc="04180003" w:tentative="1">
      <w:start w:val="1"/>
      <w:numFmt w:val="bullet"/>
      <w:lvlText w:val="o"/>
      <w:lvlJc w:val="left"/>
      <w:pPr>
        <w:tabs>
          <w:tab w:val="num" w:pos="2148"/>
        </w:tabs>
        <w:ind w:left="2148" w:hanging="360"/>
      </w:pPr>
      <w:rPr>
        <w:rFonts w:ascii="Courier New" w:hAnsi="Courier New" w:cs="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2">
    <w:nsid w:val="3775346A"/>
    <w:multiLevelType w:val="hybridMultilevel"/>
    <w:tmpl w:val="E3A6FD7E"/>
    <w:lvl w:ilvl="0" w:tplc="17BAB190">
      <w:start w:val="1"/>
      <w:numFmt w:val="bullet"/>
      <w:lvlText w:val=""/>
      <w:lvlJc w:val="left"/>
      <w:pPr>
        <w:tabs>
          <w:tab w:val="num" w:pos="284"/>
        </w:tabs>
        <w:ind w:left="284" w:hanging="284"/>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43EE3989"/>
    <w:multiLevelType w:val="multilevel"/>
    <w:tmpl w:val="B33207FE"/>
    <w:lvl w:ilvl="0">
      <w:start w:val="1"/>
      <w:numFmt w:val="bullet"/>
      <w:lvlText w:val="□"/>
      <w:lvlJc w:val="left"/>
      <w:pPr>
        <w:tabs>
          <w:tab w:val="num" w:pos="1068"/>
        </w:tabs>
        <w:ind w:left="1068" w:hanging="360"/>
      </w:pPr>
      <w:rPr>
        <w:rFonts w:ascii="Courier New" w:hAnsi="Courier New"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4">
    <w:nsid w:val="7F7B74F2"/>
    <w:multiLevelType w:val="multilevel"/>
    <w:tmpl w:val="E3A6FD7E"/>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mirrorMargins/>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127EE8"/>
    <w:rsid w:val="000778AC"/>
    <w:rsid w:val="00082182"/>
    <w:rsid w:val="000C5920"/>
    <w:rsid w:val="000C69CD"/>
    <w:rsid w:val="000E6B6F"/>
    <w:rsid w:val="001029BF"/>
    <w:rsid w:val="00110C01"/>
    <w:rsid w:val="00124AD7"/>
    <w:rsid w:val="00127EE8"/>
    <w:rsid w:val="001652D0"/>
    <w:rsid w:val="00173E90"/>
    <w:rsid w:val="001857E8"/>
    <w:rsid w:val="001D151C"/>
    <w:rsid w:val="001D1D41"/>
    <w:rsid w:val="001E2440"/>
    <w:rsid w:val="002068A3"/>
    <w:rsid w:val="00223056"/>
    <w:rsid w:val="00237402"/>
    <w:rsid w:val="00271182"/>
    <w:rsid w:val="00280F21"/>
    <w:rsid w:val="00285D58"/>
    <w:rsid w:val="00291EDF"/>
    <w:rsid w:val="002A4BE7"/>
    <w:rsid w:val="002E7E1B"/>
    <w:rsid w:val="003021B8"/>
    <w:rsid w:val="00330C72"/>
    <w:rsid w:val="00343253"/>
    <w:rsid w:val="00351F90"/>
    <w:rsid w:val="003D093B"/>
    <w:rsid w:val="004031BE"/>
    <w:rsid w:val="0046048D"/>
    <w:rsid w:val="00503E34"/>
    <w:rsid w:val="00506A99"/>
    <w:rsid w:val="0052661B"/>
    <w:rsid w:val="005441F5"/>
    <w:rsid w:val="00554C2B"/>
    <w:rsid w:val="005A45C4"/>
    <w:rsid w:val="005C46F6"/>
    <w:rsid w:val="005F0827"/>
    <w:rsid w:val="005F5AC2"/>
    <w:rsid w:val="00603835"/>
    <w:rsid w:val="00614EC5"/>
    <w:rsid w:val="00624221"/>
    <w:rsid w:val="00644436"/>
    <w:rsid w:val="006505C1"/>
    <w:rsid w:val="006565FE"/>
    <w:rsid w:val="00664198"/>
    <w:rsid w:val="006A7E31"/>
    <w:rsid w:val="007134B2"/>
    <w:rsid w:val="0072275A"/>
    <w:rsid w:val="00727F71"/>
    <w:rsid w:val="00736D2D"/>
    <w:rsid w:val="00770523"/>
    <w:rsid w:val="007720B5"/>
    <w:rsid w:val="0078370F"/>
    <w:rsid w:val="00786BF1"/>
    <w:rsid w:val="00797CB6"/>
    <w:rsid w:val="007A53B0"/>
    <w:rsid w:val="007B17C0"/>
    <w:rsid w:val="007B4BD5"/>
    <w:rsid w:val="007E12AC"/>
    <w:rsid w:val="007F048A"/>
    <w:rsid w:val="007F3CA3"/>
    <w:rsid w:val="008046A2"/>
    <w:rsid w:val="0081799A"/>
    <w:rsid w:val="00820B99"/>
    <w:rsid w:val="00822A2E"/>
    <w:rsid w:val="0084735C"/>
    <w:rsid w:val="00865348"/>
    <w:rsid w:val="008A2B70"/>
    <w:rsid w:val="008D51B8"/>
    <w:rsid w:val="008D787C"/>
    <w:rsid w:val="008F2785"/>
    <w:rsid w:val="009013C3"/>
    <w:rsid w:val="009B45FF"/>
    <w:rsid w:val="009C6832"/>
    <w:rsid w:val="009C7B9D"/>
    <w:rsid w:val="009D7AEE"/>
    <w:rsid w:val="00A16B67"/>
    <w:rsid w:val="00A2739D"/>
    <w:rsid w:val="00A47952"/>
    <w:rsid w:val="00A72B98"/>
    <w:rsid w:val="00A74DBE"/>
    <w:rsid w:val="00A90FD9"/>
    <w:rsid w:val="00AA60CF"/>
    <w:rsid w:val="00AB377D"/>
    <w:rsid w:val="00AB41E7"/>
    <w:rsid w:val="00AB5F8C"/>
    <w:rsid w:val="00AF3DDD"/>
    <w:rsid w:val="00B235CA"/>
    <w:rsid w:val="00B335D9"/>
    <w:rsid w:val="00B414F5"/>
    <w:rsid w:val="00B45B28"/>
    <w:rsid w:val="00B51C0F"/>
    <w:rsid w:val="00B92C48"/>
    <w:rsid w:val="00BA0D8D"/>
    <w:rsid w:val="00BA1FBF"/>
    <w:rsid w:val="00BE5C25"/>
    <w:rsid w:val="00C61531"/>
    <w:rsid w:val="00C63880"/>
    <w:rsid w:val="00C76752"/>
    <w:rsid w:val="00C8037E"/>
    <w:rsid w:val="00C942E0"/>
    <w:rsid w:val="00CB4EFC"/>
    <w:rsid w:val="00CD3F57"/>
    <w:rsid w:val="00CD480D"/>
    <w:rsid w:val="00CE29AF"/>
    <w:rsid w:val="00CE5EFD"/>
    <w:rsid w:val="00CE7DFD"/>
    <w:rsid w:val="00CF2431"/>
    <w:rsid w:val="00D32F71"/>
    <w:rsid w:val="00D66E2A"/>
    <w:rsid w:val="00DD431C"/>
    <w:rsid w:val="00DE561C"/>
    <w:rsid w:val="00DE5CA1"/>
    <w:rsid w:val="00DF2333"/>
    <w:rsid w:val="00E15DCD"/>
    <w:rsid w:val="00E45B9D"/>
    <w:rsid w:val="00E50D32"/>
    <w:rsid w:val="00E5710C"/>
    <w:rsid w:val="00EB7B1C"/>
    <w:rsid w:val="00EC4162"/>
    <w:rsid w:val="00ED6B2F"/>
    <w:rsid w:val="00F373A2"/>
    <w:rsid w:val="00F402D9"/>
    <w:rsid w:val="00F830D2"/>
    <w:rsid w:val="00FC206E"/>
    <w:rsid w:val="00FC2372"/>
    <w:rsid w:val="00FC5FD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4221"/>
    <w:rP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7EE8"/>
    <w:pPr>
      <w:spacing w:before="100" w:beforeAutospacing="1" w:after="100" w:afterAutospacing="1"/>
    </w:pPr>
  </w:style>
  <w:style w:type="table" w:styleId="TableGrid">
    <w:name w:val="Table Grid"/>
    <w:basedOn w:val="TableNormal"/>
    <w:rsid w:val="00E45B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2">
    <w:name w:val="Table Grid 2"/>
    <w:basedOn w:val="TableNormal"/>
    <w:rsid w:val="00F373A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er">
    <w:name w:val="footer"/>
    <w:basedOn w:val="Normal"/>
    <w:rsid w:val="00A74DBE"/>
    <w:pPr>
      <w:tabs>
        <w:tab w:val="center" w:pos="4536"/>
        <w:tab w:val="right" w:pos="9072"/>
      </w:tabs>
    </w:pPr>
  </w:style>
  <w:style w:type="character" w:styleId="PageNumber">
    <w:name w:val="page number"/>
    <w:basedOn w:val="DefaultParagraphFont"/>
    <w:rsid w:val="00A74DBE"/>
  </w:style>
  <w:style w:type="paragraph" w:styleId="Header">
    <w:name w:val="header"/>
    <w:basedOn w:val="Normal"/>
    <w:rsid w:val="005F5AC2"/>
    <w:pPr>
      <w:tabs>
        <w:tab w:val="center" w:pos="4536"/>
        <w:tab w:val="right" w:pos="90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4221"/>
    <w:rP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7EE8"/>
    <w:pPr>
      <w:spacing w:before="100" w:beforeAutospacing="1" w:after="100" w:afterAutospacing="1"/>
    </w:pPr>
  </w:style>
  <w:style w:type="table" w:styleId="TableGrid">
    <w:name w:val="Table Grid"/>
    <w:basedOn w:val="TableNormal"/>
    <w:rsid w:val="00E45B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2">
    <w:name w:val="Table Grid 2"/>
    <w:basedOn w:val="TableNormal"/>
    <w:rsid w:val="00F373A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er">
    <w:name w:val="footer"/>
    <w:basedOn w:val="Normal"/>
    <w:rsid w:val="00A74DBE"/>
    <w:pPr>
      <w:tabs>
        <w:tab w:val="center" w:pos="4536"/>
        <w:tab w:val="right" w:pos="9072"/>
      </w:tabs>
    </w:pPr>
  </w:style>
  <w:style w:type="character" w:styleId="PageNumber">
    <w:name w:val="page number"/>
    <w:basedOn w:val="DefaultParagraphFont"/>
    <w:rsid w:val="00A74DBE"/>
  </w:style>
  <w:style w:type="paragraph" w:styleId="Header">
    <w:name w:val="header"/>
    <w:basedOn w:val="Normal"/>
    <w:rsid w:val="005F5AC2"/>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198013365">
      <w:bodyDiv w:val="1"/>
      <w:marLeft w:val="0"/>
      <w:marRight w:val="0"/>
      <w:marTop w:val="0"/>
      <w:marBottom w:val="0"/>
      <w:divBdr>
        <w:top w:val="none" w:sz="0" w:space="0" w:color="auto"/>
        <w:left w:val="none" w:sz="0" w:space="0" w:color="auto"/>
        <w:bottom w:val="none" w:sz="0" w:space="0" w:color="auto"/>
        <w:right w:val="none" w:sz="0" w:space="0" w:color="auto"/>
      </w:divBdr>
    </w:div>
    <w:div w:id="206602203">
      <w:bodyDiv w:val="1"/>
      <w:marLeft w:val="0"/>
      <w:marRight w:val="0"/>
      <w:marTop w:val="0"/>
      <w:marBottom w:val="0"/>
      <w:divBdr>
        <w:top w:val="none" w:sz="0" w:space="0" w:color="auto"/>
        <w:left w:val="none" w:sz="0" w:space="0" w:color="auto"/>
        <w:bottom w:val="none" w:sz="0" w:space="0" w:color="auto"/>
        <w:right w:val="none" w:sz="0" w:space="0" w:color="auto"/>
      </w:divBdr>
    </w:div>
    <w:div w:id="237179474">
      <w:bodyDiv w:val="1"/>
      <w:marLeft w:val="0"/>
      <w:marRight w:val="0"/>
      <w:marTop w:val="0"/>
      <w:marBottom w:val="0"/>
      <w:divBdr>
        <w:top w:val="none" w:sz="0" w:space="0" w:color="auto"/>
        <w:left w:val="none" w:sz="0" w:space="0" w:color="auto"/>
        <w:bottom w:val="none" w:sz="0" w:space="0" w:color="auto"/>
        <w:right w:val="none" w:sz="0" w:space="0" w:color="auto"/>
      </w:divBdr>
    </w:div>
    <w:div w:id="1671441692">
      <w:bodyDiv w:val="1"/>
      <w:marLeft w:val="0"/>
      <w:marRight w:val="0"/>
      <w:marTop w:val="0"/>
      <w:marBottom w:val="0"/>
      <w:divBdr>
        <w:top w:val="none" w:sz="0" w:space="0" w:color="auto"/>
        <w:left w:val="none" w:sz="0" w:space="0" w:color="auto"/>
        <w:bottom w:val="none" w:sz="0" w:space="0" w:color="auto"/>
        <w:right w:val="none" w:sz="0" w:space="0" w:color="auto"/>
      </w:divBdr>
    </w:div>
    <w:div w:id="1850870630">
      <w:bodyDiv w:val="1"/>
      <w:marLeft w:val="0"/>
      <w:marRight w:val="0"/>
      <w:marTop w:val="0"/>
      <w:marBottom w:val="0"/>
      <w:divBdr>
        <w:top w:val="none" w:sz="0" w:space="0" w:color="auto"/>
        <w:left w:val="none" w:sz="0" w:space="0" w:color="auto"/>
        <w:bottom w:val="none" w:sz="0" w:space="0" w:color="auto"/>
        <w:right w:val="none" w:sz="0" w:space="0" w:color="auto"/>
      </w:divBdr>
    </w:div>
    <w:div w:id="2042317113">
      <w:bodyDiv w:val="1"/>
      <w:marLeft w:val="0"/>
      <w:marRight w:val="0"/>
      <w:marTop w:val="0"/>
      <w:marBottom w:val="0"/>
      <w:divBdr>
        <w:top w:val="none" w:sz="0" w:space="0" w:color="auto"/>
        <w:left w:val="none" w:sz="0" w:space="0" w:color="auto"/>
        <w:bottom w:val="none" w:sz="0" w:space="0" w:color="auto"/>
        <w:right w:val="none" w:sz="0" w:space="0" w:color="auto"/>
      </w:divBdr>
    </w:div>
    <w:div w:id="213216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1431</Words>
  <Characters>8306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Anexa nr</vt:lpstr>
    </vt:vector>
  </TitlesOfParts>
  <Company>pmo</Company>
  <LinksUpToDate>false</LinksUpToDate>
  <CharactersWithSpaces>9718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lis7</dc:creator>
  <cp:lastModifiedBy>arhitect.sef</cp:lastModifiedBy>
  <cp:revision>5</cp:revision>
  <cp:lastPrinted>2015-10-27T08:38:00Z</cp:lastPrinted>
  <dcterms:created xsi:type="dcterms:W3CDTF">2016-11-20T12:22:00Z</dcterms:created>
  <dcterms:modified xsi:type="dcterms:W3CDTF">2017-01-19T08:08:00Z</dcterms:modified>
</cp:coreProperties>
</file>