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A70B3" w14:textId="58B8BD06" w:rsidR="00E23989" w:rsidRPr="008804BE" w:rsidRDefault="008804BE" w:rsidP="008804B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8804BE">
        <w:rPr>
          <w:rFonts w:ascii="Times New Roman" w:hAnsi="Times New Roman" w:cs="Times New Roman"/>
          <w:sz w:val="28"/>
          <w:szCs w:val="28"/>
          <w:lang w:val="ro-RO"/>
        </w:rPr>
        <w:t xml:space="preserve">ANEXA LA HOTĂRÂREA CONSILIULUI LOCAL SATU MARE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Nr. 51/27.02.2020</w:t>
      </w:r>
    </w:p>
    <w:p w14:paraId="598850E1" w14:textId="5D93B8F4" w:rsidR="003C530A" w:rsidRDefault="003C530A">
      <w:pPr>
        <w:rPr>
          <w:lang w:val="ro-RO"/>
        </w:rPr>
      </w:pPr>
    </w:p>
    <w:p w14:paraId="072B5417" w14:textId="2445BBF7" w:rsidR="003C530A" w:rsidRDefault="003C530A">
      <w:pPr>
        <w:rPr>
          <w:lang w:val="ro-RO"/>
        </w:rPr>
      </w:pPr>
      <w:bookmarkStart w:id="0" w:name="_GoBack"/>
      <w:bookmarkEnd w:id="0"/>
    </w:p>
    <w:p w14:paraId="2248C2C2" w14:textId="5C643FA7" w:rsidR="003C530A" w:rsidRDefault="003C530A">
      <w:pPr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"/>
        <w:gridCol w:w="1294"/>
        <w:gridCol w:w="1737"/>
        <w:gridCol w:w="1360"/>
        <w:gridCol w:w="1494"/>
        <w:gridCol w:w="1250"/>
        <w:gridCol w:w="1494"/>
        <w:gridCol w:w="1474"/>
        <w:gridCol w:w="1460"/>
        <w:gridCol w:w="1463"/>
      </w:tblGrid>
      <w:tr w:rsidR="00CB7181" w14:paraId="7A2683E7" w14:textId="77777777" w:rsidTr="00CB7181">
        <w:tc>
          <w:tcPr>
            <w:tcW w:w="952" w:type="dxa"/>
          </w:tcPr>
          <w:p w14:paraId="00D7FF6F" w14:textId="77777777" w:rsidR="00CB7181" w:rsidRDefault="00CB7181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</w:t>
            </w:r>
          </w:p>
          <w:p w14:paraId="5ADA52E5" w14:textId="533EC5B7" w:rsidR="00CB7181" w:rsidRDefault="00CB7181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MFP</w:t>
            </w:r>
          </w:p>
        </w:tc>
        <w:tc>
          <w:tcPr>
            <w:tcW w:w="1332" w:type="dxa"/>
          </w:tcPr>
          <w:p w14:paraId="04AB019F" w14:textId="22BA2E1C" w:rsidR="00CB7181" w:rsidRDefault="00CB7181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Cod clasificare</w:t>
            </w:r>
          </w:p>
        </w:tc>
        <w:tc>
          <w:tcPr>
            <w:tcW w:w="1852" w:type="dxa"/>
          </w:tcPr>
          <w:p w14:paraId="2F69EFDA" w14:textId="28340F9E" w:rsidR="00CB7181" w:rsidRDefault="00CB7181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Locul unde este situat imobilul</w:t>
            </w:r>
          </w:p>
        </w:tc>
        <w:tc>
          <w:tcPr>
            <w:tcW w:w="1390" w:type="dxa"/>
          </w:tcPr>
          <w:p w14:paraId="0E2355CA" w14:textId="19223A22" w:rsidR="00CB7181" w:rsidRDefault="00CB7181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Denumirea imobilului</w:t>
            </w:r>
          </w:p>
        </w:tc>
        <w:tc>
          <w:tcPr>
            <w:tcW w:w="1071" w:type="dxa"/>
          </w:tcPr>
          <w:p w14:paraId="6558C7C2" w14:textId="24155C45" w:rsidR="00CB7181" w:rsidRDefault="00CB7181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Date de identificare a imobilului</w:t>
            </w:r>
          </w:p>
        </w:tc>
        <w:tc>
          <w:tcPr>
            <w:tcW w:w="1279" w:type="dxa"/>
          </w:tcPr>
          <w:p w14:paraId="60EE72FA" w14:textId="03005803" w:rsidR="00CB7181" w:rsidRDefault="00CB7181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Suprafața imobilului în mp</w:t>
            </w:r>
          </w:p>
        </w:tc>
        <w:tc>
          <w:tcPr>
            <w:tcW w:w="1555" w:type="dxa"/>
          </w:tcPr>
          <w:p w14:paraId="7C9EE6D1" w14:textId="66BFA373" w:rsidR="00CB7181" w:rsidRDefault="00CB7181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Persoana juridică de la care se transmite imobilul</w:t>
            </w:r>
          </w:p>
        </w:tc>
        <w:tc>
          <w:tcPr>
            <w:tcW w:w="1537" w:type="dxa"/>
          </w:tcPr>
          <w:p w14:paraId="7709E838" w14:textId="13B7019D" w:rsidR="00CB7181" w:rsidRDefault="00CB7181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Persoana juridică la care se transmite imobilul</w:t>
            </w:r>
          </w:p>
        </w:tc>
        <w:tc>
          <w:tcPr>
            <w:tcW w:w="1477" w:type="dxa"/>
          </w:tcPr>
          <w:p w14:paraId="521E95C4" w14:textId="0AE427E4" w:rsidR="00CB7181" w:rsidRDefault="00CB7181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Caracteristici tehnice ale imobilului</w:t>
            </w:r>
          </w:p>
        </w:tc>
        <w:tc>
          <w:tcPr>
            <w:tcW w:w="1503" w:type="dxa"/>
          </w:tcPr>
          <w:p w14:paraId="0B59C522" w14:textId="77777777" w:rsidR="00CB7181" w:rsidRDefault="00CB7181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Valoare de inventar la data transmiterii</w:t>
            </w:r>
          </w:p>
          <w:p w14:paraId="7A646FEB" w14:textId="6E96DEBA" w:rsidR="00CB7181" w:rsidRDefault="00CB7181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(lei)</w:t>
            </w:r>
          </w:p>
        </w:tc>
      </w:tr>
      <w:tr w:rsidR="00CB7181" w14:paraId="5727A8A9" w14:textId="77777777" w:rsidTr="00CB7181">
        <w:tc>
          <w:tcPr>
            <w:tcW w:w="952" w:type="dxa"/>
          </w:tcPr>
          <w:p w14:paraId="329F26BC" w14:textId="216AA7E0" w:rsidR="00CB7181" w:rsidRDefault="00CB7181" w:rsidP="00CB718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27928</w:t>
            </w:r>
          </w:p>
        </w:tc>
        <w:tc>
          <w:tcPr>
            <w:tcW w:w="1332" w:type="dxa"/>
          </w:tcPr>
          <w:p w14:paraId="1E9DD0D7" w14:textId="4DBAE5CD" w:rsidR="00CB7181" w:rsidRDefault="00CB7181" w:rsidP="00CB718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8.26.02</w:t>
            </w:r>
          </w:p>
        </w:tc>
        <w:tc>
          <w:tcPr>
            <w:tcW w:w="1852" w:type="dxa"/>
          </w:tcPr>
          <w:p w14:paraId="24C41119" w14:textId="77777777" w:rsidR="00CB7181" w:rsidRDefault="00CB7181" w:rsidP="00CB718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Municipiul Satu Mare</w:t>
            </w:r>
          </w:p>
          <w:p w14:paraId="6FB6D95B" w14:textId="77777777" w:rsidR="00CB7181" w:rsidRDefault="00CB7181" w:rsidP="00CB718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Județul Satu Mare</w:t>
            </w:r>
          </w:p>
          <w:p w14:paraId="27619A14" w14:textId="683BF95A" w:rsidR="00CB7181" w:rsidRDefault="00CB7181" w:rsidP="00CB718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Str. Mileniului nr. 25</w:t>
            </w:r>
          </w:p>
        </w:tc>
        <w:tc>
          <w:tcPr>
            <w:tcW w:w="1390" w:type="dxa"/>
          </w:tcPr>
          <w:p w14:paraId="6660C02A" w14:textId="153603BB" w:rsidR="00CB7181" w:rsidRDefault="00CB7181" w:rsidP="00CB718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Hotel Sport și restaurant</w:t>
            </w:r>
          </w:p>
        </w:tc>
        <w:tc>
          <w:tcPr>
            <w:tcW w:w="1071" w:type="dxa"/>
          </w:tcPr>
          <w:p w14:paraId="2AF7AB51" w14:textId="77777777" w:rsidR="00CB7181" w:rsidRDefault="00CB7181" w:rsidP="00CB718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CF nr.158951 Satu Mare;</w:t>
            </w:r>
          </w:p>
          <w:p w14:paraId="4B9E71B5" w14:textId="1EB1B037" w:rsidR="00CB7181" w:rsidRDefault="00CB7181" w:rsidP="00CB718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Nr.top.1323/6</w:t>
            </w:r>
          </w:p>
        </w:tc>
        <w:tc>
          <w:tcPr>
            <w:tcW w:w="1279" w:type="dxa"/>
          </w:tcPr>
          <w:p w14:paraId="2C3522F3" w14:textId="5FD9D7BF" w:rsidR="00CB7181" w:rsidRDefault="00CB7181" w:rsidP="00CB718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2514</w:t>
            </w:r>
          </w:p>
        </w:tc>
        <w:tc>
          <w:tcPr>
            <w:tcW w:w="1555" w:type="dxa"/>
          </w:tcPr>
          <w:p w14:paraId="28B8EF5D" w14:textId="36BDD8DB" w:rsidR="00CB7181" w:rsidRDefault="00CB7181" w:rsidP="00CB718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Ministerul Tineretului și Sportului </w:t>
            </w:r>
            <w:r w:rsidRPr="003C530A">
              <w:rPr>
                <w:lang w:val="ro-RO"/>
              </w:rPr>
              <w:t>prin Direcția Județeană pentru Sport și Tineret Satu Mare</w:t>
            </w:r>
          </w:p>
        </w:tc>
        <w:tc>
          <w:tcPr>
            <w:tcW w:w="1537" w:type="dxa"/>
          </w:tcPr>
          <w:p w14:paraId="59C39009" w14:textId="20B0DEF1" w:rsidR="00CB7181" w:rsidRDefault="00CB7181" w:rsidP="00CB718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Municipiul Satu Mare</w:t>
            </w:r>
          </w:p>
        </w:tc>
        <w:tc>
          <w:tcPr>
            <w:tcW w:w="1477" w:type="dxa"/>
          </w:tcPr>
          <w:p w14:paraId="3E798D86" w14:textId="4336A35D" w:rsidR="00CB7181" w:rsidRDefault="00CB7181" w:rsidP="00CB718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 locuri de cazare și 60 locuri la restaurant. Anexe.</w:t>
            </w:r>
          </w:p>
        </w:tc>
        <w:tc>
          <w:tcPr>
            <w:tcW w:w="1503" w:type="dxa"/>
          </w:tcPr>
          <w:p w14:paraId="583728DE" w14:textId="2D2FC1FA" w:rsidR="00CB7181" w:rsidRDefault="00CB7181" w:rsidP="00CB718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851 128</w:t>
            </w:r>
          </w:p>
        </w:tc>
      </w:tr>
    </w:tbl>
    <w:p w14:paraId="0CEAC5D5" w14:textId="188B2783" w:rsidR="003C530A" w:rsidRDefault="003C530A">
      <w:pPr>
        <w:rPr>
          <w:lang w:val="ro-RO"/>
        </w:rPr>
      </w:pPr>
    </w:p>
    <w:p w14:paraId="2D77998B" w14:textId="604A31E0" w:rsidR="00740A59" w:rsidRDefault="00740A59">
      <w:pPr>
        <w:rPr>
          <w:lang w:val="ro-RO"/>
        </w:rPr>
      </w:pPr>
    </w:p>
    <w:p w14:paraId="40F08E6C" w14:textId="679497A7" w:rsidR="00740A59" w:rsidRDefault="00740A59">
      <w:pPr>
        <w:rPr>
          <w:lang w:val="ro-RO"/>
        </w:rPr>
      </w:pPr>
    </w:p>
    <w:p w14:paraId="4A8ADA61" w14:textId="4B042705" w:rsidR="00740A59" w:rsidRDefault="00740A59" w:rsidP="00740A59">
      <w:pPr>
        <w:jc w:val="center"/>
        <w:rPr>
          <w:lang w:val="ro-RO"/>
        </w:rPr>
      </w:pPr>
      <w:r>
        <w:rPr>
          <w:lang w:val="ro-RO"/>
        </w:rPr>
        <w:t>Întocmit</w:t>
      </w:r>
    </w:p>
    <w:p w14:paraId="7959D7AF" w14:textId="423866D9" w:rsidR="00740A59" w:rsidRDefault="00740A59" w:rsidP="00740A59">
      <w:pPr>
        <w:jc w:val="center"/>
        <w:rPr>
          <w:lang w:val="ro-RO"/>
        </w:rPr>
      </w:pPr>
      <w:r>
        <w:rPr>
          <w:lang w:val="ro-RO"/>
        </w:rPr>
        <w:t>Faur Mihaela</w:t>
      </w:r>
    </w:p>
    <w:p w14:paraId="08CE5A3E" w14:textId="6F68B3F8" w:rsidR="008804BE" w:rsidRDefault="008804BE" w:rsidP="00740A59">
      <w:pPr>
        <w:jc w:val="center"/>
        <w:rPr>
          <w:lang w:val="ro-RO"/>
        </w:rPr>
      </w:pPr>
    </w:p>
    <w:p w14:paraId="1ECD1AD2" w14:textId="2B9ACBD4" w:rsidR="008804BE" w:rsidRDefault="008804BE" w:rsidP="008804BE">
      <w:pPr>
        <w:rPr>
          <w:lang w:val="ro-RO"/>
        </w:rPr>
      </w:pPr>
      <w:r>
        <w:rPr>
          <w:lang w:val="ro-RO"/>
        </w:rPr>
        <w:t xml:space="preserve">                Președinte de ședință                                                                                                                                                                  Secretar general,</w:t>
      </w:r>
    </w:p>
    <w:p w14:paraId="6C8A4EDE" w14:textId="6F227443" w:rsidR="008804BE" w:rsidRPr="003C530A" w:rsidRDefault="008804BE" w:rsidP="008804BE">
      <w:pPr>
        <w:rPr>
          <w:lang w:val="ro-RO"/>
        </w:rPr>
      </w:pPr>
      <w:r>
        <w:rPr>
          <w:lang w:val="ro-RO"/>
        </w:rPr>
        <w:t xml:space="preserve">                    Albu Adrian                                                                                                                                                                         Mihaela  Maria Racolța</w:t>
      </w:r>
    </w:p>
    <w:sectPr w:rsidR="008804BE" w:rsidRPr="003C530A" w:rsidSect="003C53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89"/>
    <w:rsid w:val="003C530A"/>
    <w:rsid w:val="00574FF2"/>
    <w:rsid w:val="00740A59"/>
    <w:rsid w:val="008804BE"/>
    <w:rsid w:val="00BC1CE2"/>
    <w:rsid w:val="00CB7181"/>
    <w:rsid w:val="00E2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093F"/>
  <w15:chartTrackingRefBased/>
  <w15:docId w15:val="{63AFEA9B-EC7B-4230-8F8E-60BC6C5A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5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 Mihaela</dc:creator>
  <cp:keywords/>
  <dc:description/>
  <cp:lastModifiedBy>Mariana Husar</cp:lastModifiedBy>
  <cp:revision>5</cp:revision>
  <cp:lastPrinted>2018-08-27T05:38:00Z</cp:lastPrinted>
  <dcterms:created xsi:type="dcterms:W3CDTF">2020-02-17T13:22:00Z</dcterms:created>
  <dcterms:modified xsi:type="dcterms:W3CDTF">2020-03-05T12:31:00Z</dcterms:modified>
</cp:coreProperties>
</file>