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2D02" w14:textId="77777777" w:rsidR="00E969EC" w:rsidRDefault="00E969EC" w:rsidP="00EB39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8D95B9F" w14:textId="4BC56B68" w:rsidR="00A4535E" w:rsidRDefault="00A4535E" w:rsidP="00A4535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D8189D">
        <w:rPr>
          <w:rFonts w:ascii="Times New Roman" w:eastAsia="Times New Roman" w:hAnsi="Times New Roman"/>
          <w:b/>
          <w:sz w:val="28"/>
          <w:szCs w:val="28"/>
          <w:lang w:val="ro-RO"/>
        </w:rPr>
        <w:t>A Nr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D8189D">
        <w:rPr>
          <w:rFonts w:ascii="Times New Roman" w:eastAsia="Times New Roman" w:hAnsi="Times New Roman"/>
          <w:b/>
          <w:sz w:val="28"/>
          <w:szCs w:val="28"/>
          <w:lang w:val="ro-RO"/>
        </w:rPr>
        <w:t>43/27.02.2020</w:t>
      </w:r>
    </w:p>
    <w:p w14:paraId="6FB6469A" w14:textId="77777777" w:rsidR="00D8189D" w:rsidRDefault="00D8189D" w:rsidP="00A4535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316879D" w14:textId="1CDD8096" w:rsidR="00AA2919" w:rsidRPr="00400830" w:rsidRDefault="00AA2919" w:rsidP="00AA2919">
      <w:pPr>
        <w:tabs>
          <w:tab w:val="left" w:pos="2505"/>
        </w:tabs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400830">
        <w:rPr>
          <w:rFonts w:ascii="Times New Roman" w:hAnsi="Times New Roman"/>
          <w:b/>
          <w:bCs/>
          <w:sz w:val="28"/>
          <w:szCs w:val="28"/>
          <w:lang w:val="ro-RO"/>
        </w:rPr>
        <w:t>privind aprobarea diminuării prețurilor de pornire la licitație a unor partizi din masa lemnoasă provenită din fondul forestier al municipiului Satu Mare</w:t>
      </w:r>
      <w:r w:rsidR="0032528E" w:rsidRPr="00400830">
        <w:rPr>
          <w:rFonts w:ascii="Times New Roman" w:hAnsi="Times New Roman"/>
          <w:b/>
          <w:bCs/>
          <w:sz w:val="28"/>
          <w:szCs w:val="28"/>
          <w:lang w:val="ro-RO"/>
        </w:rPr>
        <w:t xml:space="preserve"> administrată de Ocolul Silvic Satu Mare </w:t>
      </w:r>
    </w:p>
    <w:p w14:paraId="2DA8E52E" w14:textId="1940B4AB" w:rsidR="00A4535E" w:rsidRDefault="00A4535E" w:rsidP="00D818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2F85F80" w14:textId="19908E7E" w:rsidR="00CE0753" w:rsidRPr="00944920" w:rsidRDefault="00F239D7" w:rsidP="00D8189D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</w:t>
      </w:r>
      <w:r w:rsidR="00CE0753" w:rsidRPr="00944920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 întrunit î</w:t>
      </w:r>
      <w:r w:rsidR="00CE0753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 xml:space="preserve"> şedinţa ordinară din data de </w:t>
      </w:r>
      <w:r w:rsidR="00092D15">
        <w:rPr>
          <w:rFonts w:ascii="Times New Roman" w:eastAsia="Times New Roman" w:hAnsi="Times New Roman"/>
          <w:sz w:val="28"/>
          <w:szCs w:val="28"/>
          <w:lang w:val="ro-RO"/>
        </w:rPr>
        <w:t>27</w:t>
      </w:r>
      <w:r w:rsidR="00CE0753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A4535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A4535E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94492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E0753"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1154B727" w14:textId="6EAC0ADF" w:rsidR="00727ED1" w:rsidRDefault="00A4535E" w:rsidP="00D818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4535E">
        <w:rPr>
          <w:rFonts w:ascii="Times New Roman" w:eastAsia="Times New Roman" w:hAnsi="Times New Roman"/>
          <w:sz w:val="28"/>
          <w:szCs w:val="28"/>
          <w:lang w:val="en-US"/>
        </w:rPr>
        <w:t>Analizând proiectul de hotărâre înregistrat sub nr</w:t>
      </w:r>
      <w:r w:rsidR="00727ED1" w:rsidRPr="00727ED1">
        <w:t xml:space="preserve"> </w:t>
      </w:r>
      <w:r w:rsidR="00727ED1" w:rsidRPr="00727ED1">
        <w:rPr>
          <w:rFonts w:ascii="Times New Roman" w:eastAsia="Times New Roman" w:hAnsi="Times New Roman"/>
          <w:sz w:val="28"/>
          <w:szCs w:val="28"/>
          <w:lang w:val="en-US"/>
        </w:rPr>
        <w:t>10033/ 19.02.2020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 xml:space="preserve">,  referatul de aprobare al </w:t>
      </w:r>
      <w:r w:rsidR="00D8189D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>rimarului municipiului Satu Mare, înregistrat sub nr</w:t>
      </w:r>
      <w:r w:rsidR="00727ED1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="00727ED1" w:rsidRPr="00AF6AC4">
        <w:rPr>
          <w:rFonts w:ascii="Times New Roman" w:hAnsi="Times New Roman"/>
          <w:sz w:val="28"/>
          <w:szCs w:val="28"/>
          <w:lang w:val="ro-RO"/>
        </w:rPr>
        <w:t>1003</w:t>
      </w:r>
      <w:r w:rsidR="00727ED1">
        <w:rPr>
          <w:rFonts w:ascii="Times New Roman" w:hAnsi="Times New Roman"/>
          <w:sz w:val="28"/>
          <w:szCs w:val="28"/>
          <w:lang w:val="ro-RO"/>
        </w:rPr>
        <w:t>2</w:t>
      </w:r>
      <w:r w:rsidR="00727ED1" w:rsidRPr="00AF6AC4">
        <w:rPr>
          <w:rFonts w:ascii="Times New Roman" w:hAnsi="Times New Roman"/>
          <w:sz w:val="28"/>
          <w:szCs w:val="28"/>
          <w:lang w:val="ro-RO"/>
        </w:rPr>
        <w:t>/ 19.02.2020</w:t>
      </w:r>
      <w:r w:rsidR="00727ED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 xml:space="preserve">în calitate de iniţiator, </w:t>
      </w:r>
      <w:r w:rsidR="00D8189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>raportul de specialitate</w:t>
      </w:r>
      <w:r w:rsidR="00D8189D">
        <w:rPr>
          <w:rFonts w:ascii="Times New Roman" w:eastAsia="Times New Roman" w:hAnsi="Times New Roman"/>
          <w:sz w:val="28"/>
          <w:szCs w:val="28"/>
          <w:lang w:val="en-US"/>
        </w:rPr>
        <w:t xml:space="preserve"> comun 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 xml:space="preserve"> al Serviciul Fond Funciar și Legile Proprietății  </w:t>
      </w:r>
      <w:r w:rsidR="00D8189D">
        <w:rPr>
          <w:rFonts w:ascii="Times New Roman" w:eastAsia="Times New Roman" w:hAnsi="Times New Roman"/>
          <w:sz w:val="28"/>
          <w:szCs w:val="28"/>
          <w:lang w:val="en-US"/>
        </w:rPr>
        <w:t xml:space="preserve">și Direcției economice, înregistart 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>sub nr.</w:t>
      </w:r>
      <w:r w:rsidR="00727ED1" w:rsidRPr="00727ED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27ED1" w:rsidRPr="00AF6AC4">
        <w:rPr>
          <w:rFonts w:ascii="Times New Roman" w:hAnsi="Times New Roman"/>
          <w:sz w:val="28"/>
          <w:szCs w:val="28"/>
          <w:lang w:val="ro-RO"/>
        </w:rPr>
        <w:t>10031/19.02.2020</w:t>
      </w:r>
      <w:r w:rsidR="00D8189D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A4535E">
        <w:rPr>
          <w:rFonts w:ascii="Times New Roman" w:eastAsia="Times New Roman" w:hAnsi="Times New Roman"/>
          <w:sz w:val="28"/>
          <w:szCs w:val="28"/>
          <w:lang w:val="en-US"/>
        </w:rPr>
        <w:t>avizele comisiilor de specialitate ale Consiliului Local Satu Mare.</w:t>
      </w:r>
    </w:p>
    <w:p w14:paraId="673B4681" w14:textId="7F0F8455" w:rsidR="00142CF7" w:rsidRPr="00944920" w:rsidRDefault="00E17C8C" w:rsidP="00D818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Având în vedere solicit</w:t>
      </w:r>
      <w:r w:rsidR="00DE6863">
        <w:rPr>
          <w:rFonts w:ascii="Times New Roman" w:eastAsia="Times New Roman" w:hAnsi="Times New Roman"/>
          <w:sz w:val="28"/>
          <w:szCs w:val="28"/>
          <w:lang w:val="en-US"/>
        </w:rPr>
        <w:t>area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145C56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145C56">
        <w:rPr>
          <w:rFonts w:ascii="Times New Roman" w:eastAsia="Times New Roman" w:hAnsi="Times New Roman"/>
          <w:sz w:val="28"/>
          <w:szCs w:val="28"/>
          <w:lang w:val="en-US"/>
        </w:rPr>
        <w:t>363</w:t>
      </w:r>
      <w:r w:rsidR="001B7FA8">
        <w:rPr>
          <w:rFonts w:ascii="Times New Roman" w:eastAsia="Times New Roman" w:hAnsi="Times New Roman"/>
          <w:sz w:val="28"/>
          <w:szCs w:val="28"/>
          <w:lang w:val="en-US"/>
        </w:rPr>
        <w:t>/</w:t>
      </w:r>
      <w:r w:rsidR="00145C56">
        <w:rPr>
          <w:rFonts w:ascii="Times New Roman" w:eastAsia="Times New Roman" w:hAnsi="Times New Roman"/>
          <w:sz w:val="28"/>
          <w:szCs w:val="28"/>
          <w:lang w:val="en-US"/>
        </w:rPr>
        <w:t>22</w:t>
      </w:r>
      <w:r w:rsidR="001B7FA8">
        <w:rPr>
          <w:rFonts w:ascii="Times New Roman" w:eastAsia="Times New Roman" w:hAnsi="Times New Roman"/>
          <w:sz w:val="28"/>
          <w:szCs w:val="28"/>
          <w:lang w:val="en-US"/>
        </w:rPr>
        <w:t>.0</w:t>
      </w:r>
      <w:r w:rsidR="00145C56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142CF7">
        <w:rPr>
          <w:rFonts w:ascii="Times New Roman" w:eastAsia="Times New Roman" w:hAnsi="Times New Roman"/>
          <w:sz w:val="28"/>
          <w:szCs w:val="28"/>
          <w:lang w:val="en-US"/>
        </w:rPr>
        <w:t>.20</w:t>
      </w:r>
      <w:r w:rsidR="00145C56">
        <w:rPr>
          <w:rFonts w:ascii="Times New Roman" w:eastAsia="Times New Roman" w:hAnsi="Times New Roman"/>
          <w:sz w:val="28"/>
          <w:szCs w:val="28"/>
          <w:lang w:val="en-US"/>
        </w:rPr>
        <w:t>20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î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nregistrată sub nr. </w:t>
      </w:r>
      <w:r w:rsidR="00145C56">
        <w:rPr>
          <w:rFonts w:ascii="Times New Roman" w:eastAsia="Times New Roman" w:hAnsi="Times New Roman"/>
          <w:sz w:val="28"/>
          <w:szCs w:val="28"/>
          <w:lang w:val="ro-RO"/>
        </w:rPr>
        <w:t>8761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145C56">
        <w:rPr>
          <w:rFonts w:ascii="Times New Roman" w:eastAsia="Times New Roman" w:hAnsi="Times New Roman"/>
          <w:sz w:val="28"/>
          <w:szCs w:val="28"/>
          <w:lang w:val="ro-RO"/>
        </w:rPr>
        <w:t>13</w:t>
      </w:r>
      <w:r w:rsidR="001B7FA8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45C56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145C56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>
        <w:rPr>
          <w:rFonts w:ascii="Times New Roman" w:hAnsi="Times New Roman"/>
          <w:sz w:val="28"/>
          <w:szCs w:val="28"/>
        </w:rPr>
        <w:t>.</w:t>
      </w:r>
    </w:p>
    <w:p w14:paraId="680CB893" w14:textId="5232423A" w:rsidR="002B7369" w:rsidRPr="002B7369" w:rsidRDefault="00CE0753" w:rsidP="00D81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44920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În baza prevederilor </w:t>
      </w:r>
      <w:r w:rsidR="004B0F91">
        <w:rPr>
          <w:rFonts w:ascii="Times New Roman" w:eastAsia="Times New Roman" w:hAnsi="Times New Roman"/>
          <w:sz w:val="28"/>
          <w:szCs w:val="28"/>
          <w:lang w:val="en-US"/>
        </w:rPr>
        <w:t>art. 1 lit</w:t>
      </w:r>
      <w:r w:rsidR="009F1B8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B0F91">
        <w:rPr>
          <w:rFonts w:ascii="Times New Roman" w:eastAsia="Times New Roman" w:hAnsi="Times New Roman"/>
          <w:sz w:val="28"/>
          <w:szCs w:val="28"/>
          <w:lang w:val="en-US"/>
        </w:rPr>
        <w:t>(q),</w:t>
      </w:r>
      <w:r w:rsidR="00DE6863">
        <w:rPr>
          <w:rFonts w:ascii="Times New Roman" w:eastAsia="Times New Roman" w:hAnsi="Times New Roman"/>
          <w:sz w:val="28"/>
          <w:szCs w:val="28"/>
          <w:lang w:val="en-US"/>
        </w:rPr>
        <w:t xml:space="preserve"> art. 4 alin (1)</w:t>
      </w:r>
      <w:r w:rsidR="00C36350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4E67AE" w:rsidRPr="0040351E">
        <w:rPr>
          <w:rFonts w:ascii="Times New Roman" w:hAnsi="Times New Roman"/>
          <w:sz w:val="28"/>
          <w:szCs w:val="28"/>
        </w:rPr>
        <w:t>art. 20 alin (5</w:t>
      </w:r>
      <w:r w:rsidR="004E67AE">
        <w:rPr>
          <w:rFonts w:ascii="Times New Roman" w:hAnsi="Times New Roman"/>
          <w:sz w:val="28"/>
          <w:szCs w:val="28"/>
        </w:rPr>
        <w:t xml:space="preserve">), (6)  și (7), </w:t>
      </w:r>
      <w:r w:rsidR="00F364D7">
        <w:rPr>
          <w:rFonts w:ascii="Times New Roman" w:hAnsi="Times New Roman"/>
          <w:sz w:val="28"/>
          <w:szCs w:val="28"/>
        </w:rPr>
        <w:t>precum și art 45</w:t>
      </w:r>
      <w:r w:rsidR="00AF2D7A">
        <w:rPr>
          <w:rFonts w:ascii="Times New Roman" w:hAnsi="Times New Roman"/>
          <w:sz w:val="28"/>
          <w:szCs w:val="28"/>
        </w:rPr>
        <w:t xml:space="preserve"> alin. (1), </w:t>
      </w:r>
      <w:r w:rsidR="00DE6863">
        <w:rPr>
          <w:rFonts w:ascii="Times New Roman" w:hAnsi="Times New Roman"/>
          <w:sz w:val="28"/>
          <w:szCs w:val="28"/>
        </w:rPr>
        <w:t xml:space="preserve">(11), </w:t>
      </w:r>
      <w:r w:rsidR="00AF2D7A">
        <w:rPr>
          <w:rFonts w:ascii="Times New Roman" w:hAnsi="Times New Roman"/>
          <w:sz w:val="28"/>
          <w:szCs w:val="28"/>
        </w:rPr>
        <w:t>(12) și (13)</w:t>
      </w:r>
      <w:r w:rsidR="00C36350">
        <w:rPr>
          <w:rFonts w:ascii="Times New Roman" w:hAnsi="Times New Roman"/>
          <w:sz w:val="28"/>
          <w:szCs w:val="28"/>
        </w:rPr>
        <w:t xml:space="preserve"> </w:t>
      </w:r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din Regulamentului de valorificare a masei lemnoase din fondul forestier proprietate public aprobat prin H.G. nr. 715/05.10.2017,</w:t>
      </w:r>
      <w:r w:rsidR="009F1B8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F1B87" w:rsidRPr="002B7369">
        <w:rPr>
          <w:rFonts w:ascii="Times New Roman" w:eastAsia="Times New Roman" w:hAnsi="Times New Roman"/>
          <w:sz w:val="28"/>
          <w:szCs w:val="28"/>
          <w:lang w:val="en-US"/>
        </w:rPr>
        <w:t>cu modificările şi completările ulterioare</w:t>
      </w:r>
      <w:r w:rsidR="009F1B87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11C6F4" w14:textId="77777777" w:rsidR="002B7369" w:rsidRPr="002B7369" w:rsidRDefault="002B7369" w:rsidP="00D81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  <w:t>Având în vedere prevederile art. 59 din Legea nr. 46/2008, Codul Silvic, republicat cu modificările şi completările ulterioare,</w:t>
      </w:r>
    </w:p>
    <w:p w14:paraId="040A5988" w14:textId="77777777" w:rsidR="002B7369" w:rsidRPr="002B7369" w:rsidRDefault="002B7369" w:rsidP="00D81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  <w:t>Ţinând seama de prevederile Legii nr.24/2000 privind normele de tehnică legislative pentru elaborarea actelor normative,republicată, cu modificările şi completările ulterioare,</w:t>
      </w:r>
    </w:p>
    <w:p w14:paraId="1C19768C" w14:textId="740AD962" w:rsidR="00CE0753" w:rsidRPr="00944920" w:rsidRDefault="002B7369" w:rsidP="00D81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145C56" w:rsidRPr="00145C56">
        <w:rPr>
          <w:rFonts w:ascii="Times New Roman" w:eastAsia="Times New Roman" w:hAnsi="Times New Roman"/>
          <w:sz w:val="28"/>
          <w:szCs w:val="28"/>
          <w:lang w:val="en-US"/>
        </w:rPr>
        <w:t>În temeiul prevederilor art. 129 alin. ( 2 ) lit. c), art. 139 alin. (3) lit. g) şi art. 196 alin. (1) lit. a) din O.U.G. nr. 57/2019 privind Codul administrativ,</w:t>
      </w:r>
      <w:r w:rsidR="00AA2919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 xml:space="preserve"> </w:t>
      </w:r>
      <w:r w:rsidR="00AA2919" w:rsidRPr="002B7369">
        <w:rPr>
          <w:rFonts w:ascii="Times New Roman" w:eastAsia="Times New Roman" w:hAnsi="Times New Roman"/>
          <w:sz w:val="28"/>
          <w:szCs w:val="28"/>
          <w:lang w:val="en-US"/>
        </w:rPr>
        <w:t>cu modificările şi completările ulterioare</w:t>
      </w:r>
      <w:r w:rsidR="00AA291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7E59EEC" w14:textId="77777777" w:rsidR="00CE0753" w:rsidRPr="00944920" w:rsidRDefault="00CE0753" w:rsidP="00D81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44920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Adoptă prezenta,</w:t>
      </w:r>
    </w:p>
    <w:p w14:paraId="5F0E70D7" w14:textId="77777777" w:rsidR="00CE0753" w:rsidRDefault="00EB39A8" w:rsidP="00EB39A8">
      <w:pPr>
        <w:tabs>
          <w:tab w:val="left" w:pos="6390"/>
        </w:tabs>
        <w:spacing w:after="0" w:line="240" w:lineRule="auto"/>
        <w:rPr>
          <w:b/>
        </w:rPr>
      </w:pPr>
      <w:r>
        <w:rPr>
          <w:b/>
        </w:rPr>
        <w:tab/>
      </w:r>
    </w:p>
    <w:p w14:paraId="126C32E9" w14:textId="3E19BF7B" w:rsidR="00F47904" w:rsidRDefault="00EB39A8" w:rsidP="008131C2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44920">
        <w:rPr>
          <w:rFonts w:ascii="Times New Roman" w:eastAsia="Times New Roman" w:hAnsi="Times New Roman"/>
          <w:b/>
          <w:sz w:val="28"/>
          <w:szCs w:val="28"/>
          <w:lang w:val="pt-BR"/>
        </w:rPr>
        <w:t>HOTĂRÂR</w:t>
      </w:r>
      <w:r w:rsidR="00F47904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D8189D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2A9747B4" w14:textId="08A68728" w:rsidR="00986816" w:rsidRPr="00986816" w:rsidRDefault="00F47904" w:rsidP="00F47904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</w:t>
      </w: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B7FA8" w:rsidRPr="001B7FA8">
        <w:rPr>
          <w:rFonts w:ascii="Times New Roman" w:eastAsia="Times New Roman" w:hAnsi="Times New Roman"/>
          <w:sz w:val="28"/>
          <w:szCs w:val="28"/>
          <w:lang w:val="pt-BR"/>
        </w:rPr>
        <w:t xml:space="preserve">Se aprobă  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diminuarea prețului de pornire la licitație deschisă cu strigare a masei lemnoase provenită din producția anului 2019, aprobată spre valorificare prin pozițiile nr 1, 3 și 4 din Anexa nr. 2 la HCL</w:t>
      </w:r>
      <w:r w:rsidR="004B0F91">
        <w:rPr>
          <w:rFonts w:ascii="Times New Roman" w:eastAsia="Times New Roman" w:hAnsi="Times New Roman"/>
          <w:sz w:val="28"/>
          <w:szCs w:val="28"/>
          <w:lang w:val="pt-BR"/>
        </w:rPr>
        <w:t xml:space="preserve"> nr.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117/30.05.2019</w:t>
      </w:r>
      <w:r w:rsidR="007F3BF9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conform </w:t>
      </w:r>
      <w:r w:rsidR="00D8189D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nexei nr. 1</w:t>
      </w:r>
      <w:r w:rsidR="001A1ACB">
        <w:rPr>
          <w:rFonts w:ascii="Times New Roman" w:eastAsia="Times New Roman" w:hAnsi="Times New Roman"/>
          <w:sz w:val="28"/>
          <w:szCs w:val="28"/>
          <w:lang w:val="pt-BR"/>
        </w:rPr>
        <w:t xml:space="preserve"> care face parte integrant</w:t>
      </w:r>
      <w:r w:rsidR="001A1ACB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din prezenta hotărâre</w:t>
      </w:r>
      <w:r w:rsidR="00026B15">
        <w:rPr>
          <w:rFonts w:ascii="Times New Roman" w:eastAsia="Times New Roman" w:hAnsi="Times New Roman"/>
          <w:sz w:val="28"/>
          <w:szCs w:val="28"/>
          <w:lang w:val="pt-BR"/>
        </w:rPr>
        <w:t>.</w:t>
      </w:r>
      <w:bookmarkStart w:id="0" w:name="_GoBack"/>
      <w:bookmarkEnd w:id="0"/>
    </w:p>
    <w:p w14:paraId="5385BFF5" w14:textId="4D21E95A" w:rsidR="00D8189D" w:rsidRPr="00D8189D" w:rsidRDefault="00CE0753" w:rsidP="00D8189D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Art.</w:t>
      </w:r>
      <w:r w:rsidR="005C03AD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DE162E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17C8C" w:rsidRPr="00E17C8C">
        <w:rPr>
          <w:rFonts w:ascii="Times New Roman" w:hAnsi="Times New Roman"/>
          <w:sz w:val="28"/>
          <w:szCs w:val="28"/>
        </w:rPr>
        <w:t xml:space="preserve"> </w:t>
      </w:r>
      <w:r w:rsidR="008B2C69" w:rsidRPr="001B7FA8">
        <w:rPr>
          <w:rFonts w:ascii="Times New Roman" w:eastAsia="Times New Roman" w:hAnsi="Times New Roman"/>
          <w:sz w:val="28"/>
          <w:szCs w:val="28"/>
          <w:lang w:val="pt-BR"/>
        </w:rPr>
        <w:t xml:space="preserve">Se aprobă  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diminuarea prețului de pornire la licitație deschisă cu strigare a masei lemnoase provenită din producția anului 2019, aprobată spre valorificare prin poziț</w:t>
      </w:r>
      <w:r w:rsidR="009F1B87">
        <w:rPr>
          <w:rFonts w:ascii="Times New Roman" w:eastAsia="Times New Roman" w:hAnsi="Times New Roman"/>
          <w:sz w:val="28"/>
          <w:szCs w:val="28"/>
          <w:lang w:val="pt-BR"/>
        </w:rPr>
        <w:t>ia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nr 1, din </w:t>
      </w:r>
      <w:r w:rsidR="00D8189D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nexa nr. 2 la HCL</w:t>
      </w:r>
      <w:r w:rsidR="004B0F91">
        <w:rPr>
          <w:rFonts w:ascii="Times New Roman" w:eastAsia="Times New Roman" w:hAnsi="Times New Roman"/>
          <w:sz w:val="28"/>
          <w:szCs w:val="28"/>
          <w:lang w:val="pt-BR"/>
        </w:rPr>
        <w:t xml:space="preserve"> nr.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178/</w:t>
      </w:r>
      <w:r w:rsidR="00106955">
        <w:rPr>
          <w:rFonts w:ascii="Times New Roman" w:eastAsia="Times New Roman" w:hAnsi="Times New Roman"/>
          <w:sz w:val="28"/>
          <w:szCs w:val="28"/>
          <w:lang w:val="pt-BR"/>
        </w:rPr>
        <w:t>29.08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.2019</w:t>
      </w:r>
      <w:r w:rsidR="007F3BF9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conform </w:t>
      </w:r>
      <w:r w:rsidR="00D8189D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nexei nr. </w:t>
      </w:r>
      <w:r w:rsidR="004B0F91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A1ACB">
        <w:rPr>
          <w:rFonts w:ascii="Times New Roman" w:eastAsia="Times New Roman" w:hAnsi="Times New Roman"/>
          <w:sz w:val="28"/>
          <w:szCs w:val="28"/>
          <w:lang w:val="pt-BR"/>
        </w:rPr>
        <w:t>care face parte integrant</w:t>
      </w:r>
      <w:r w:rsidR="001A1ACB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1A1AC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B2C69">
        <w:rPr>
          <w:rFonts w:ascii="Times New Roman" w:eastAsia="Times New Roman" w:hAnsi="Times New Roman"/>
          <w:sz w:val="28"/>
          <w:szCs w:val="28"/>
          <w:lang w:val="pt-BR"/>
        </w:rPr>
        <w:t>din prezenta hotărâre</w:t>
      </w:r>
      <w:r w:rsidR="009F1B87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33D241E2" w14:textId="07A225B8" w:rsidR="008B2C69" w:rsidRDefault="00145C56" w:rsidP="00145C56">
      <w:pPr>
        <w:spacing w:after="20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="008B2C69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Prezenta </w:t>
      </w:r>
      <w:r w:rsidR="00D8189D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hotărâre 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abrogă pozițiile 1, 3 și 4 din </w:t>
      </w:r>
      <w:r w:rsidR="00D8189D">
        <w:rPr>
          <w:rFonts w:ascii="Times New Roman" w:eastAsia="Times New Roman" w:hAnsi="Times New Roman"/>
          <w:bCs/>
          <w:sz w:val="28"/>
          <w:szCs w:val="28"/>
          <w:lang w:val="pt-BR"/>
        </w:rPr>
        <w:t>a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nexa nr. 2 la HCL </w:t>
      </w:r>
      <w:r w:rsidR="004B0F91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nr. 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117/30.05.2020 și poziția nr. 1 din </w:t>
      </w:r>
      <w:r w:rsidR="00D8189D">
        <w:rPr>
          <w:rFonts w:ascii="Times New Roman" w:eastAsia="Times New Roman" w:hAnsi="Times New Roman"/>
          <w:bCs/>
          <w:sz w:val="28"/>
          <w:szCs w:val="28"/>
          <w:lang w:val="pt-BR"/>
        </w:rPr>
        <w:t>a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nexa nr. 2 la HCL </w:t>
      </w:r>
      <w:r w:rsidR="004B0F91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nr. </w:t>
      </w:r>
      <w:r w:rsidR="008B2C69" w:rsidRPr="008B2C69">
        <w:rPr>
          <w:rFonts w:ascii="Times New Roman" w:eastAsia="Times New Roman" w:hAnsi="Times New Roman"/>
          <w:bCs/>
          <w:sz w:val="28"/>
          <w:szCs w:val="28"/>
          <w:lang w:val="pt-BR"/>
        </w:rPr>
        <w:t>178/29.08.2019</w:t>
      </w:r>
      <w:r w:rsidR="009F1B87">
        <w:rPr>
          <w:rFonts w:ascii="Times New Roman" w:eastAsia="Times New Roman" w:hAnsi="Times New Roman"/>
          <w:bCs/>
          <w:sz w:val="28"/>
          <w:szCs w:val="28"/>
          <w:lang w:val="pt-BR"/>
        </w:rPr>
        <w:t>.</w:t>
      </w:r>
    </w:p>
    <w:p w14:paraId="04A526B5" w14:textId="728DB7D7" w:rsidR="00F47904" w:rsidRPr="00145C56" w:rsidRDefault="008B2C69" w:rsidP="00145C56">
      <w:pPr>
        <w:spacing w:after="20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4. 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 Fond Funciar</w:t>
      </w:r>
      <w:r w:rsidR="00155924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pecialitate al Primarului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 xml:space="preserve">şi Ocolului Sivic </w:t>
      </w:r>
      <w:r w:rsidR="00631D29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6542C8A" w14:textId="0380DEA3" w:rsidR="001B7FA8" w:rsidRPr="00944920" w:rsidRDefault="00381BE4" w:rsidP="001B7F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8B2C69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145C5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8189D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145C56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, în termenul prevăzut de lege</w:t>
      </w:r>
      <w:r w:rsidR="00D8189D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Primarului municipiului Satu Mare, Instituţiei Prefectului judeţului Satu Mare, Ocolului Silvic </w:t>
      </w:r>
      <w:r w:rsidR="00631D29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155924" w:rsidRPr="00155924">
        <w:rPr>
          <w:rFonts w:ascii="Times New Roman" w:eastAsia="Times New Roman" w:hAnsi="Times New Roman"/>
          <w:sz w:val="28"/>
          <w:szCs w:val="28"/>
          <w:lang w:val="pt-BR"/>
        </w:rPr>
        <w:t>Serviciul Fond Funciar și Legile Proprietății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>, Direcţi</w:t>
      </w:r>
      <w:r w:rsidR="001B7FA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1B7FA8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Economică din cadrul Aparatului de Specialitate al Primarului.</w:t>
      </w:r>
    </w:p>
    <w:p w14:paraId="3DED6A76" w14:textId="77777777" w:rsidR="00CE0753" w:rsidRDefault="00CE0753" w:rsidP="00F479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B34B09F" w14:textId="52F61A22" w:rsidR="00B2504A" w:rsidRDefault="00B2504A" w:rsidP="00F479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6556BD5" w14:textId="5616B048" w:rsidR="00D8189D" w:rsidRDefault="00D8189D" w:rsidP="00F479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F759532" w14:textId="77777777" w:rsidR="00D8189D" w:rsidRDefault="00D8189D" w:rsidP="00F479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4CFA90B" w14:textId="77777777" w:rsidR="00D8189D" w:rsidRPr="001F60C5" w:rsidRDefault="00D8189D" w:rsidP="00D8189D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D94CB6F" w14:textId="77777777" w:rsidR="00D8189D" w:rsidRPr="001F60C5" w:rsidRDefault="00D8189D" w:rsidP="00D8189D">
      <w:pPr>
        <w:spacing w:after="0" w:line="240" w:lineRule="auto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sz w:val="28"/>
          <w:szCs w:val="28"/>
        </w:rPr>
        <w:t>Președinte de ședință,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</w:t>
      </w:r>
      <w:r w:rsidRPr="001F60C5">
        <w:rPr>
          <w:rFonts w:ascii="Times New Roman" w:eastAsia="Courier New" w:hAnsi="Times New Roman"/>
          <w:b/>
          <w:bCs/>
          <w:sz w:val="28"/>
          <w:szCs w:val="28"/>
        </w:rPr>
        <w:t>Contrasemnează</w:t>
      </w:r>
    </w:p>
    <w:p w14:paraId="604D4341" w14:textId="77777777" w:rsidR="00D8189D" w:rsidRPr="001F60C5" w:rsidRDefault="00D8189D" w:rsidP="00D8189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Albu Adrian</w:t>
      </w:r>
      <w:r w:rsidRPr="001F60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Secretar general,</w:t>
      </w:r>
    </w:p>
    <w:p w14:paraId="0F19FDF7" w14:textId="77777777" w:rsidR="00D8189D" w:rsidRPr="001F60C5" w:rsidRDefault="00D8189D" w:rsidP="00D8189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1F60C5">
        <w:rPr>
          <w:rFonts w:ascii="Times New Roman" w:hAnsi="Times New Roman"/>
          <w:b/>
          <w:bCs/>
          <w:sz w:val="28"/>
          <w:szCs w:val="28"/>
        </w:rPr>
        <w:t>Mihaela Maria Racolţa</w:t>
      </w:r>
    </w:p>
    <w:p w14:paraId="7330AF0A" w14:textId="77777777" w:rsidR="00D8189D" w:rsidRPr="001F60C5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80952" w14:textId="77777777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4A5DD8" w14:textId="77777777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ECCC9" w14:textId="77777777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30007" w14:textId="77777777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D6B86" w14:textId="57B46B41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839360" w14:textId="35B99FE5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37DBC0" w14:textId="77777777" w:rsidR="00D8189D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2F9BA" w14:textId="77777777" w:rsidR="00D8189D" w:rsidRPr="001F60C5" w:rsidRDefault="00D8189D" w:rsidP="00D81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32CC2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F60C5">
        <w:rPr>
          <w:rFonts w:ascii="Times New Roman" w:hAnsi="Times New Roman"/>
          <w:sz w:val="16"/>
          <w:szCs w:val="16"/>
        </w:rPr>
        <w:t>Prezenta hotărâre a fost adoptată cu respectarea prevederilor art. 139 alin. (3) lit.</w:t>
      </w:r>
      <w:r>
        <w:rPr>
          <w:rFonts w:ascii="Times New Roman" w:hAnsi="Times New Roman"/>
          <w:sz w:val="16"/>
          <w:szCs w:val="16"/>
        </w:rPr>
        <w:t>g</w:t>
      </w:r>
      <w:r w:rsidRPr="001F60C5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8189D" w:rsidRPr="001F60C5" w14:paraId="117B4731" w14:textId="77777777" w:rsidTr="00753D9F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6AA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68B8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D8189D" w:rsidRPr="001F60C5" w14:paraId="1A2930E3" w14:textId="77777777" w:rsidTr="00753D9F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EF74" w14:textId="77777777" w:rsidR="00D8189D" w:rsidRPr="001F60C5" w:rsidRDefault="00D8189D" w:rsidP="00753D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0803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D8189D" w:rsidRPr="001F60C5" w14:paraId="2066494D" w14:textId="77777777" w:rsidTr="00753D9F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271E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7BA6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8189D" w:rsidRPr="001F60C5" w14:paraId="66200B25" w14:textId="77777777" w:rsidTr="00753D9F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D914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A064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D8189D" w:rsidRPr="001F60C5" w14:paraId="404DC541" w14:textId="77777777" w:rsidTr="00753D9F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7D27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44E4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8189D" w:rsidRPr="001F60C5" w14:paraId="32FD1102" w14:textId="77777777" w:rsidTr="00753D9F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3412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47C5" w14:textId="77777777" w:rsidR="00D8189D" w:rsidRPr="001F60C5" w:rsidRDefault="00D8189D" w:rsidP="00753D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31824C4C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EB5DFE4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525B1754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0B9AC1C4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B084449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7307452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EB326D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1FA41C3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F60C5">
        <w:rPr>
          <w:rFonts w:ascii="Times New Roman" w:hAnsi="Times New Roman"/>
          <w:sz w:val="20"/>
        </w:rPr>
        <w:t xml:space="preserve">                   </w:t>
      </w:r>
    </w:p>
    <w:p w14:paraId="68B99839" w14:textId="77777777" w:rsidR="00D8189D" w:rsidRPr="001F60C5" w:rsidRDefault="00D8189D" w:rsidP="00D818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688937" w14:textId="1587179E" w:rsidR="00B2504A" w:rsidRPr="00986816" w:rsidRDefault="00D8189D" w:rsidP="00F4790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F60C5">
        <w:rPr>
          <w:rFonts w:ascii="Times New Roman" w:hAnsi="Times New Roman"/>
          <w:sz w:val="16"/>
          <w:szCs w:val="16"/>
        </w:rPr>
        <w:t xml:space="preserve">Redactat în 6 exemplare originale           </w:t>
      </w:r>
    </w:p>
    <w:sectPr w:rsidR="00B2504A" w:rsidRPr="00986816" w:rsidSect="004E67AE">
      <w:footerReference w:type="default" r:id="rId7"/>
      <w:headerReference w:type="first" r:id="rId8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72F6" w14:textId="77777777" w:rsidR="00270BA4" w:rsidRDefault="00270BA4" w:rsidP="00CE0753">
      <w:pPr>
        <w:spacing w:after="0" w:line="240" w:lineRule="auto"/>
      </w:pPr>
      <w:r>
        <w:separator/>
      </w:r>
    </w:p>
  </w:endnote>
  <w:endnote w:type="continuationSeparator" w:id="0">
    <w:p w14:paraId="11D85F6E" w14:textId="77777777" w:rsidR="00270BA4" w:rsidRDefault="00270BA4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8352" w14:textId="11A9E69E" w:rsidR="001B7FA8" w:rsidRPr="007C19B4" w:rsidRDefault="001B7FA8" w:rsidP="004E67AE">
    <w:pPr>
      <w:spacing w:after="0" w:line="240" w:lineRule="auto"/>
      <w:rPr>
        <w:rFonts w:ascii="Times New Roman" w:eastAsia="Times New Roman" w:hAnsi="Times New Roman"/>
        <w:sz w:val="24"/>
        <w:szCs w:val="24"/>
        <w:lang w:val="pt-BR"/>
      </w:rPr>
    </w:pPr>
  </w:p>
  <w:p w14:paraId="2C31C0A0" w14:textId="77777777" w:rsidR="001B7FA8" w:rsidRDefault="001B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4284D" w14:textId="77777777" w:rsidR="00270BA4" w:rsidRDefault="00270BA4" w:rsidP="00CE0753">
      <w:pPr>
        <w:spacing w:after="0" w:line="240" w:lineRule="auto"/>
      </w:pPr>
      <w:r>
        <w:separator/>
      </w:r>
    </w:p>
  </w:footnote>
  <w:footnote w:type="continuationSeparator" w:id="0">
    <w:p w14:paraId="47D85D36" w14:textId="77777777" w:rsidR="00270BA4" w:rsidRDefault="00270BA4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098A" w14:textId="77777777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445C91F" wp14:editId="34419B1B">
          <wp:simplePos x="0" y="0"/>
          <wp:positionH relativeFrom="column">
            <wp:posOffset>-747395</wp:posOffset>
          </wp:positionH>
          <wp:positionV relativeFrom="paragraph">
            <wp:posOffset>11430</wp:posOffset>
          </wp:positionV>
          <wp:extent cx="685800" cy="1028700"/>
          <wp:effectExtent l="0" t="0" r="0" b="0"/>
          <wp:wrapSquare wrapText="right"/>
          <wp:docPr id="2" name="Picture 2" descr="Description: 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ema colorata contu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4E8">
      <w:rPr>
        <w:rFonts w:ascii="Times New Roman" w:hAnsi="Times New Roman"/>
        <w:sz w:val="28"/>
        <w:szCs w:val="28"/>
      </w:rPr>
      <w:t>ROMÂNIA</w:t>
    </w:r>
  </w:p>
  <w:p w14:paraId="737FB8F7" w14:textId="77777777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JUDEŢUL SATU MARE</w:t>
    </w:r>
  </w:p>
  <w:p w14:paraId="05E7C0AA" w14:textId="77777777" w:rsidR="001B7FA8" w:rsidRPr="000A74E8" w:rsidRDefault="001B7FA8" w:rsidP="004E67AE">
    <w:pPr>
      <w:tabs>
        <w:tab w:val="center" w:pos="4703"/>
      </w:tabs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CONSILIUL LOCAL AL</w:t>
    </w:r>
    <w:r>
      <w:rPr>
        <w:rFonts w:ascii="Times New Roman" w:hAnsi="Times New Roman"/>
        <w:sz w:val="28"/>
        <w:szCs w:val="28"/>
      </w:rPr>
      <w:tab/>
    </w:r>
  </w:p>
  <w:p w14:paraId="26D6E0A6" w14:textId="77777777" w:rsidR="001B7FA8" w:rsidRPr="000A74E8" w:rsidRDefault="001B7FA8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MUNICIPIULUI SATU MARE</w:t>
    </w:r>
  </w:p>
  <w:p w14:paraId="4F489F5A" w14:textId="77777777" w:rsidR="001B7FA8" w:rsidRDefault="001B7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26B15"/>
    <w:rsid w:val="00062E4D"/>
    <w:rsid w:val="00092D15"/>
    <w:rsid w:val="000B7108"/>
    <w:rsid w:val="000F0584"/>
    <w:rsid w:val="00106955"/>
    <w:rsid w:val="00142CF7"/>
    <w:rsid w:val="00145C56"/>
    <w:rsid w:val="00155924"/>
    <w:rsid w:val="001A1ACB"/>
    <w:rsid w:val="001B7FA8"/>
    <w:rsid w:val="00205EFC"/>
    <w:rsid w:val="002577C7"/>
    <w:rsid w:val="002602C7"/>
    <w:rsid w:val="00270BA4"/>
    <w:rsid w:val="002B7369"/>
    <w:rsid w:val="00320031"/>
    <w:rsid w:val="0032528E"/>
    <w:rsid w:val="003377C0"/>
    <w:rsid w:val="00381BE4"/>
    <w:rsid w:val="00400830"/>
    <w:rsid w:val="004204F6"/>
    <w:rsid w:val="004326EF"/>
    <w:rsid w:val="00456D53"/>
    <w:rsid w:val="004A2CF7"/>
    <w:rsid w:val="004B0F91"/>
    <w:rsid w:val="004E67AE"/>
    <w:rsid w:val="004F661A"/>
    <w:rsid w:val="00567DCB"/>
    <w:rsid w:val="005A075E"/>
    <w:rsid w:val="005C03AD"/>
    <w:rsid w:val="005F55C3"/>
    <w:rsid w:val="00631D29"/>
    <w:rsid w:val="007229E5"/>
    <w:rsid w:val="00727ED1"/>
    <w:rsid w:val="0076728C"/>
    <w:rsid w:val="00785451"/>
    <w:rsid w:val="007C19B4"/>
    <w:rsid w:val="007F3BF9"/>
    <w:rsid w:val="008131C2"/>
    <w:rsid w:val="00824F3D"/>
    <w:rsid w:val="00856829"/>
    <w:rsid w:val="008B2C69"/>
    <w:rsid w:val="008D2F6C"/>
    <w:rsid w:val="00986816"/>
    <w:rsid w:val="009F1B87"/>
    <w:rsid w:val="00A13171"/>
    <w:rsid w:val="00A4529F"/>
    <w:rsid w:val="00A4535E"/>
    <w:rsid w:val="00A673A5"/>
    <w:rsid w:val="00AA2919"/>
    <w:rsid w:val="00AF2D7A"/>
    <w:rsid w:val="00B2504A"/>
    <w:rsid w:val="00B7393B"/>
    <w:rsid w:val="00B9718F"/>
    <w:rsid w:val="00C006D2"/>
    <w:rsid w:val="00C36350"/>
    <w:rsid w:val="00C5538C"/>
    <w:rsid w:val="00C706A3"/>
    <w:rsid w:val="00C770DD"/>
    <w:rsid w:val="00CE0753"/>
    <w:rsid w:val="00D1543C"/>
    <w:rsid w:val="00D421DC"/>
    <w:rsid w:val="00D657C9"/>
    <w:rsid w:val="00D8189D"/>
    <w:rsid w:val="00DB6A77"/>
    <w:rsid w:val="00DC2530"/>
    <w:rsid w:val="00DD347F"/>
    <w:rsid w:val="00DE6863"/>
    <w:rsid w:val="00E17C8C"/>
    <w:rsid w:val="00E969EC"/>
    <w:rsid w:val="00EA141F"/>
    <w:rsid w:val="00EB39A8"/>
    <w:rsid w:val="00ED2086"/>
    <w:rsid w:val="00EE7DCB"/>
    <w:rsid w:val="00F239D7"/>
    <w:rsid w:val="00F2724C"/>
    <w:rsid w:val="00F364D7"/>
    <w:rsid w:val="00F47904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93377"/>
  <w15:docId w15:val="{92CB8E29-F090-4D53-8CC9-2D97C66A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character" w:customStyle="1" w:styleId="x-panel-header-text2">
    <w:name w:val="x-panel-header-text2"/>
    <w:basedOn w:val="DefaultParagraphFont"/>
    <w:rsid w:val="004A2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40A7-30EF-4F91-AE58-2B660178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14</cp:revision>
  <cp:lastPrinted>2020-02-21T06:39:00Z</cp:lastPrinted>
  <dcterms:created xsi:type="dcterms:W3CDTF">2020-02-19T14:32:00Z</dcterms:created>
  <dcterms:modified xsi:type="dcterms:W3CDTF">2020-03-05T08:25:00Z</dcterms:modified>
</cp:coreProperties>
</file>