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2AC90" w14:textId="77777777" w:rsidR="00B94D5E" w:rsidRPr="0067508B" w:rsidRDefault="00CF2C4D" w:rsidP="00B94D5E">
      <w:pPr>
        <w:pStyle w:val="Title"/>
        <w:rPr>
          <w:rFonts w:ascii="Montserrat Medium" w:eastAsiaTheme="minorHAnsi" w:hAnsi="Montserrat Medium"/>
          <w:bCs w:val="0"/>
          <w:noProof/>
          <w:sz w:val="22"/>
          <w:szCs w:val="22"/>
          <w:lang w:eastAsia="ro-RO"/>
        </w:rPr>
      </w:pPr>
      <w:r>
        <w:rPr>
          <w:rFonts w:ascii="Montserrat" w:eastAsiaTheme="minorHAnsi" w:hAnsi="Montserrat"/>
          <w:bCs w:val="0"/>
          <w:noProof/>
          <w:sz w:val="22"/>
          <w:szCs w:val="22"/>
          <w:lang w:eastAsia="ro-RO"/>
        </w:rPr>
        <w:tab/>
      </w:r>
      <w:r>
        <w:rPr>
          <w:rFonts w:ascii="Montserrat" w:eastAsiaTheme="minorHAnsi" w:hAnsi="Montserrat"/>
          <w:bCs w:val="0"/>
          <w:noProof/>
          <w:sz w:val="22"/>
          <w:szCs w:val="22"/>
          <w:lang w:eastAsia="ro-RO"/>
        </w:rPr>
        <w:tab/>
      </w:r>
      <w:r w:rsidR="00770C3A" w:rsidRPr="007953F1">
        <w:rPr>
          <w:rFonts w:ascii="Montserrat" w:eastAsiaTheme="minorHAnsi" w:hAnsi="Montserrat"/>
          <w:bCs w:val="0"/>
          <w:noProof/>
          <w:sz w:val="22"/>
          <w:szCs w:val="22"/>
          <w:lang w:eastAsia="ro-RO"/>
        </w:rPr>
        <w:tab/>
      </w:r>
      <w:r w:rsidR="00770C3A" w:rsidRPr="007953F1">
        <w:rPr>
          <w:rFonts w:ascii="Montserrat" w:eastAsiaTheme="minorHAnsi" w:hAnsi="Montserrat"/>
          <w:bCs w:val="0"/>
          <w:noProof/>
          <w:sz w:val="22"/>
          <w:szCs w:val="22"/>
          <w:lang w:eastAsia="ro-RO"/>
        </w:rPr>
        <w:tab/>
      </w:r>
      <w:r w:rsidR="00770C3A" w:rsidRPr="007953F1">
        <w:rPr>
          <w:rFonts w:ascii="Montserrat" w:eastAsiaTheme="minorHAnsi" w:hAnsi="Montserrat"/>
          <w:bCs w:val="0"/>
          <w:noProof/>
          <w:sz w:val="22"/>
          <w:szCs w:val="22"/>
          <w:lang w:eastAsia="ro-RO"/>
        </w:rPr>
        <w:tab/>
      </w:r>
      <w:r w:rsidR="00770C3A" w:rsidRPr="007953F1">
        <w:rPr>
          <w:rFonts w:ascii="Montserrat" w:eastAsiaTheme="minorHAnsi" w:hAnsi="Montserrat"/>
          <w:bCs w:val="0"/>
          <w:noProof/>
          <w:sz w:val="22"/>
          <w:szCs w:val="22"/>
          <w:lang w:eastAsia="ro-RO"/>
        </w:rPr>
        <w:tab/>
      </w:r>
      <w:r w:rsidR="00B94D5E">
        <w:rPr>
          <w:rFonts w:ascii="Montserrat" w:eastAsiaTheme="minorHAnsi" w:hAnsi="Montserrat"/>
          <w:bCs w:val="0"/>
          <w:noProof/>
          <w:sz w:val="22"/>
          <w:szCs w:val="22"/>
          <w:lang w:eastAsia="ro-RO"/>
        </w:rPr>
        <w:tab/>
      </w:r>
      <w:r w:rsidR="00B94D5E">
        <w:rPr>
          <w:rFonts w:ascii="Montserrat" w:eastAsiaTheme="minorHAnsi" w:hAnsi="Montserrat"/>
          <w:bCs w:val="0"/>
          <w:noProof/>
          <w:sz w:val="22"/>
          <w:szCs w:val="22"/>
          <w:lang w:eastAsia="ro-RO"/>
        </w:rPr>
        <w:tab/>
      </w:r>
      <w:r w:rsidR="00B94D5E">
        <w:rPr>
          <w:rFonts w:ascii="Montserrat" w:eastAsiaTheme="minorHAnsi" w:hAnsi="Montserrat"/>
          <w:bCs w:val="0"/>
          <w:noProof/>
          <w:sz w:val="22"/>
          <w:szCs w:val="22"/>
          <w:lang w:eastAsia="ro-RO"/>
        </w:rPr>
        <w:tab/>
        <w:t xml:space="preserve">       </w:t>
      </w:r>
      <w:r w:rsidR="00940B69">
        <w:rPr>
          <w:rFonts w:ascii="Montserrat" w:eastAsiaTheme="minorHAnsi" w:hAnsi="Montserrat"/>
          <w:bCs w:val="0"/>
          <w:noProof/>
          <w:sz w:val="22"/>
          <w:szCs w:val="22"/>
          <w:lang w:eastAsia="ro-RO"/>
        </w:rPr>
        <w:t xml:space="preserve"> </w:t>
      </w:r>
      <w:r w:rsidR="00B94D5E" w:rsidRPr="0067508B">
        <w:rPr>
          <w:rFonts w:ascii="Montserrat Medium" w:eastAsiaTheme="minorHAnsi" w:hAnsi="Montserrat Medium"/>
          <w:bCs w:val="0"/>
          <w:noProof/>
          <w:sz w:val="22"/>
          <w:szCs w:val="22"/>
          <w:lang w:eastAsia="ro-RO"/>
        </w:rPr>
        <w:t>APROBAT</w:t>
      </w:r>
    </w:p>
    <w:p w14:paraId="16331071" w14:textId="77777777" w:rsidR="00B94D5E" w:rsidRPr="007953F1" w:rsidRDefault="00B94D5E" w:rsidP="00B94D5E">
      <w:pPr>
        <w:pStyle w:val="Title"/>
        <w:rPr>
          <w:rFonts w:ascii="Montserrat Medium" w:eastAsiaTheme="minorHAnsi" w:hAnsi="Montserrat Medium"/>
          <w:b w:val="0"/>
          <w:bCs w:val="0"/>
          <w:noProof/>
          <w:sz w:val="22"/>
          <w:szCs w:val="22"/>
          <w:lang w:eastAsia="ro-RO"/>
        </w:rPr>
      </w:pPr>
      <w:r w:rsidRPr="007953F1">
        <w:rPr>
          <w:rFonts w:ascii="Montserrat Medium" w:eastAsiaTheme="minorHAnsi" w:hAnsi="Montserrat Medium"/>
          <w:b w:val="0"/>
          <w:bCs w:val="0"/>
          <w:noProof/>
          <w:sz w:val="22"/>
          <w:szCs w:val="22"/>
          <w:lang w:eastAsia="ro-RO"/>
        </w:rPr>
        <w:tab/>
      </w:r>
      <w:r w:rsidRPr="007953F1">
        <w:rPr>
          <w:rFonts w:ascii="Montserrat Medium" w:eastAsiaTheme="minorHAnsi" w:hAnsi="Montserrat Medium"/>
          <w:b w:val="0"/>
          <w:bCs w:val="0"/>
          <w:noProof/>
          <w:sz w:val="22"/>
          <w:szCs w:val="22"/>
          <w:lang w:eastAsia="ro-RO"/>
        </w:rPr>
        <w:tab/>
      </w:r>
      <w:r w:rsidRPr="007953F1">
        <w:rPr>
          <w:rFonts w:ascii="Montserrat Medium" w:eastAsiaTheme="minorHAnsi" w:hAnsi="Montserrat Medium"/>
          <w:b w:val="0"/>
          <w:bCs w:val="0"/>
          <w:noProof/>
          <w:sz w:val="22"/>
          <w:szCs w:val="22"/>
          <w:lang w:eastAsia="ro-RO"/>
        </w:rPr>
        <w:tab/>
      </w:r>
      <w:r w:rsidRPr="007953F1">
        <w:rPr>
          <w:rFonts w:ascii="Montserrat Medium" w:eastAsiaTheme="minorHAnsi" w:hAnsi="Montserrat Medium"/>
          <w:b w:val="0"/>
          <w:bCs w:val="0"/>
          <w:noProof/>
          <w:sz w:val="22"/>
          <w:szCs w:val="22"/>
          <w:lang w:eastAsia="ro-RO"/>
        </w:rPr>
        <w:tab/>
      </w:r>
      <w:r w:rsidRPr="007953F1">
        <w:rPr>
          <w:rFonts w:ascii="Montserrat Medium" w:eastAsiaTheme="minorHAnsi" w:hAnsi="Montserrat Medium"/>
          <w:b w:val="0"/>
          <w:bCs w:val="0"/>
          <w:noProof/>
          <w:sz w:val="22"/>
          <w:szCs w:val="22"/>
          <w:lang w:eastAsia="ro-RO"/>
        </w:rPr>
        <w:tab/>
      </w:r>
      <w:r w:rsidRPr="007953F1">
        <w:rPr>
          <w:rFonts w:ascii="Montserrat Medium" w:eastAsiaTheme="minorHAnsi" w:hAnsi="Montserrat Medium"/>
          <w:b w:val="0"/>
          <w:bCs w:val="0"/>
          <w:noProof/>
          <w:sz w:val="22"/>
          <w:szCs w:val="22"/>
          <w:lang w:eastAsia="ro-RO"/>
        </w:rPr>
        <w:tab/>
      </w:r>
      <w:r w:rsidRPr="007953F1">
        <w:rPr>
          <w:rFonts w:ascii="Montserrat Medium" w:eastAsiaTheme="minorHAnsi" w:hAnsi="Montserrat Medium"/>
          <w:b w:val="0"/>
          <w:bCs w:val="0"/>
          <w:noProof/>
          <w:sz w:val="22"/>
          <w:szCs w:val="22"/>
          <w:lang w:eastAsia="ro-RO"/>
        </w:rPr>
        <w:tab/>
      </w:r>
      <w:r w:rsidRPr="007953F1">
        <w:rPr>
          <w:rFonts w:ascii="Montserrat Medium" w:eastAsiaTheme="minorHAnsi" w:hAnsi="Montserrat Medium"/>
          <w:b w:val="0"/>
          <w:bCs w:val="0"/>
          <w:noProof/>
          <w:sz w:val="22"/>
          <w:szCs w:val="22"/>
          <w:lang w:eastAsia="ro-RO"/>
        </w:rPr>
        <w:tab/>
      </w:r>
      <w:r w:rsidRPr="007953F1">
        <w:rPr>
          <w:rFonts w:ascii="Montserrat Medium" w:eastAsiaTheme="minorHAnsi" w:hAnsi="Montserrat Medium"/>
          <w:b w:val="0"/>
          <w:bCs w:val="0"/>
          <w:noProof/>
          <w:sz w:val="22"/>
          <w:szCs w:val="22"/>
          <w:lang w:eastAsia="ro-RO"/>
        </w:rPr>
        <w:tab/>
        <w:t xml:space="preserve">         Primar,</w:t>
      </w:r>
    </w:p>
    <w:p w14:paraId="400A89E8" w14:textId="77777777" w:rsidR="00B94D5E" w:rsidRPr="00BA44E1" w:rsidRDefault="00B94D5E" w:rsidP="00B94D5E">
      <w:pPr>
        <w:pStyle w:val="Title"/>
        <w:rPr>
          <w:rFonts w:ascii="Montserrat Medium" w:eastAsiaTheme="minorHAnsi" w:hAnsi="Montserrat Medium"/>
          <w:b w:val="0"/>
          <w:bCs w:val="0"/>
          <w:noProof/>
          <w:sz w:val="22"/>
          <w:szCs w:val="22"/>
          <w:lang w:eastAsia="ro-RO"/>
        </w:rPr>
      </w:pPr>
      <w:r w:rsidRPr="007953F1">
        <w:rPr>
          <w:rFonts w:ascii="Montserrat Medium" w:eastAsiaTheme="minorHAnsi" w:hAnsi="Montserrat Medium"/>
          <w:b w:val="0"/>
          <w:bCs w:val="0"/>
          <w:noProof/>
          <w:sz w:val="22"/>
          <w:szCs w:val="22"/>
          <w:lang w:eastAsia="ro-RO"/>
        </w:rPr>
        <w:tab/>
      </w:r>
      <w:r w:rsidRPr="007953F1">
        <w:rPr>
          <w:rFonts w:ascii="Montserrat Medium" w:eastAsiaTheme="minorHAnsi" w:hAnsi="Montserrat Medium"/>
          <w:b w:val="0"/>
          <w:bCs w:val="0"/>
          <w:noProof/>
          <w:sz w:val="22"/>
          <w:szCs w:val="22"/>
          <w:lang w:eastAsia="ro-RO"/>
        </w:rPr>
        <w:tab/>
      </w:r>
      <w:r w:rsidRPr="007953F1">
        <w:rPr>
          <w:rFonts w:ascii="Montserrat Medium" w:eastAsiaTheme="minorHAnsi" w:hAnsi="Montserrat Medium"/>
          <w:b w:val="0"/>
          <w:bCs w:val="0"/>
          <w:noProof/>
          <w:sz w:val="22"/>
          <w:szCs w:val="22"/>
          <w:lang w:eastAsia="ro-RO"/>
        </w:rPr>
        <w:tab/>
      </w:r>
      <w:r w:rsidRPr="007953F1">
        <w:rPr>
          <w:rFonts w:ascii="Montserrat Medium" w:eastAsiaTheme="minorHAnsi" w:hAnsi="Montserrat Medium"/>
          <w:b w:val="0"/>
          <w:bCs w:val="0"/>
          <w:noProof/>
          <w:sz w:val="22"/>
          <w:szCs w:val="22"/>
          <w:lang w:eastAsia="ro-RO"/>
        </w:rPr>
        <w:tab/>
      </w:r>
      <w:r w:rsidRPr="007953F1">
        <w:rPr>
          <w:rFonts w:ascii="Montserrat Medium" w:eastAsiaTheme="minorHAnsi" w:hAnsi="Montserrat Medium"/>
          <w:b w:val="0"/>
          <w:bCs w:val="0"/>
          <w:noProof/>
          <w:sz w:val="22"/>
          <w:szCs w:val="22"/>
          <w:lang w:eastAsia="ro-RO"/>
        </w:rPr>
        <w:tab/>
      </w:r>
      <w:r w:rsidRPr="007953F1">
        <w:rPr>
          <w:rFonts w:ascii="Montserrat Medium" w:eastAsiaTheme="minorHAnsi" w:hAnsi="Montserrat Medium"/>
          <w:b w:val="0"/>
          <w:bCs w:val="0"/>
          <w:noProof/>
          <w:sz w:val="22"/>
          <w:szCs w:val="22"/>
          <w:lang w:eastAsia="ro-RO"/>
        </w:rPr>
        <w:tab/>
      </w:r>
      <w:r w:rsidRPr="007953F1">
        <w:rPr>
          <w:rFonts w:ascii="Montserrat Medium" w:eastAsiaTheme="minorHAnsi" w:hAnsi="Montserrat Medium"/>
          <w:b w:val="0"/>
          <w:bCs w:val="0"/>
          <w:noProof/>
          <w:sz w:val="22"/>
          <w:szCs w:val="22"/>
          <w:lang w:eastAsia="ro-RO"/>
        </w:rPr>
        <w:tab/>
      </w:r>
      <w:r w:rsidRPr="007953F1">
        <w:rPr>
          <w:rFonts w:ascii="Montserrat Medium" w:eastAsiaTheme="minorHAnsi" w:hAnsi="Montserrat Medium"/>
          <w:b w:val="0"/>
          <w:bCs w:val="0"/>
          <w:noProof/>
          <w:sz w:val="22"/>
          <w:szCs w:val="22"/>
          <w:lang w:eastAsia="ro-RO"/>
        </w:rPr>
        <w:tab/>
      </w:r>
      <w:r w:rsidRPr="007953F1">
        <w:rPr>
          <w:rFonts w:ascii="Montserrat Medium" w:eastAsiaTheme="minorHAnsi" w:hAnsi="Montserrat Medium"/>
          <w:b w:val="0"/>
          <w:bCs w:val="0"/>
          <w:noProof/>
          <w:sz w:val="22"/>
          <w:szCs w:val="22"/>
          <w:lang w:eastAsia="ro-RO"/>
        </w:rPr>
        <w:tab/>
        <w:t xml:space="preserve">     </w:t>
      </w:r>
      <w:r w:rsidR="006D5846">
        <w:rPr>
          <w:rFonts w:ascii="Montserrat Medium" w:eastAsiaTheme="minorHAnsi" w:hAnsi="Montserrat Medium"/>
          <w:b w:val="0"/>
          <w:bCs w:val="0"/>
          <w:noProof/>
          <w:sz w:val="22"/>
          <w:szCs w:val="22"/>
          <w:lang w:eastAsia="ro-RO"/>
        </w:rPr>
        <w:t xml:space="preserve">  </w:t>
      </w:r>
      <w:r w:rsidRPr="007953F1">
        <w:rPr>
          <w:rFonts w:ascii="Montserrat Medium" w:eastAsiaTheme="minorHAnsi" w:hAnsi="Montserrat Medium"/>
          <w:b w:val="0"/>
          <w:bCs w:val="0"/>
          <w:noProof/>
          <w:sz w:val="22"/>
          <w:szCs w:val="22"/>
          <w:lang w:eastAsia="ro-RO"/>
        </w:rPr>
        <w:t xml:space="preserve">  Kereskényi Gábor</w:t>
      </w:r>
    </w:p>
    <w:p w14:paraId="6F594E5D" w14:textId="77777777" w:rsidR="003F4378" w:rsidRDefault="003F4378" w:rsidP="00A32D95">
      <w:pPr>
        <w:jc w:val="center"/>
        <w:rPr>
          <w:rFonts w:ascii="Montserrat Medium" w:eastAsiaTheme="minorHAnsi" w:hAnsi="Montserrat Medium"/>
          <w:b/>
          <w:sz w:val="28"/>
          <w:szCs w:val="28"/>
        </w:rPr>
      </w:pPr>
    </w:p>
    <w:p w14:paraId="190D243C" w14:textId="77777777" w:rsidR="003E6DDB" w:rsidRPr="00C77DE7" w:rsidRDefault="003E6DDB" w:rsidP="003E6DDB">
      <w:pPr>
        <w:autoSpaceDE w:val="0"/>
        <w:autoSpaceDN w:val="0"/>
        <w:adjustRightInd w:val="0"/>
        <w:jc w:val="center"/>
        <w:rPr>
          <w:rFonts w:ascii="Montserrat" w:hAnsi="Montserrat" w:cs="Arial"/>
          <w:b/>
          <w:sz w:val="22"/>
          <w:szCs w:val="22"/>
        </w:rPr>
      </w:pPr>
    </w:p>
    <w:p w14:paraId="2833C2E0" w14:textId="77777777" w:rsidR="003E6DDB" w:rsidRPr="00C77DE7" w:rsidRDefault="003E6DDB" w:rsidP="003E6DDB">
      <w:pPr>
        <w:autoSpaceDE w:val="0"/>
        <w:autoSpaceDN w:val="0"/>
        <w:adjustRightInd w:val="0"/>
        <w:jc w:val="center"/>
        <w:outlineLvl w:val="0"/>
        <w:rPr>
          <w:rFonts w:ascii="Montserrat" w:hAnsi="Montserrat" w:cs="Arial"/>
          <w:b/>
          <w:sz w:val="22"/>
          <w:szCs w:val="22"/>
          <w:lang w:val="fr-FR"/>
        </w:rPr>
      </w:pPr>
      <w:r w:rsidRPr="00C77DE7">
        <w:rPr>
          <w:rFonts w:ascii="Montserrat" w:hAnsi="Montserrat" w:cs="Arial"/>
          <w:b/>
          <w:sz w:val="22"/>
          <w:szCs w:val="22"/>
          <w:lang w:val="fr-FR"/>
        </w:rPr>
        <w:t>R E G U L A M E N T U L</w:t>
      </w:r>
    </w:p>
    <w:p w14:paraId="64C7E43D" w14:textId="6F63F4CA" w:rsidR="003E6DDB" w:rsidRPr="00C77DE7" w:rsidRDefault="003E6DDB" w:rsidP="003E6DDB">
      <w:pPr>
        <w:autoSpaceDE w:val="0"/>
        <w:autoSpaceDN w:val="0"/>
        <w:adjustRightInd w:val="0"/>
        <w:jc w:val="center"/>
        <w:outlineLvl w:val="0"/>
        <w:rPr>
          <w:rFonts w:ascii="Montserrat" w:hAnsi="Montserrat" w:cs="Arial"/>
          <w:b/>
          <w:sz w:val="22"/>
          <w:szCs w:val="22"/>
          <w:lang w:val="fr-FR"/>
        </w:rPr>
      </w:pPr>
      <w:r w:rsidRPr="00C77DE7">
        <w:rPr>
          <w:rFonts w:ascii="Montserrat" w:hAnsi="Montserrat" w:cs="Arial"/>
          <w:b/>
          <w:sz w:val="22"/>
          <w:szCs w:val="22"/>
          <w:lang w:val="fr-FR"/>
        </w:rPr>
        <w:t xml:space="preserve"> SERVICIULUI DE ILUMINAT PUBLIC </w:t>
      </w:r>
      <w:r w:rsidR="0059492B">
        <w:rPr>
          <w:rFonts w:ascii="Montserrat" w:hAnsi="Montserrat" w:cs="Arial"/>
          <w:b/>
          <w:sz w:val="22"/>
          <w:szCs w:val="22"/>
          <w:lang w:val="fr-FR"/>
        </w:rPr>
        <w:t>Î</w:t>
      </w:r>
      <w:r w:rsidRPr="00C77DE7">
        <w:rPr>
          <w:rFonts w:ascii="Montserrat" w:hAnsi="Montserrat" w:cs="Arial"/>
          <w:b/>
          <w:sz w:val="22"/>
          <w:szCs w:val="22"/>
          <w:lang w:val="fr-FR"/>
        </w:rPr>
        <w:t>N MUNICIPIUL SATU MARE</w:t>
      </w:r>
    </w:p>
    <w:p w14:paraId="638BE255" w14:textId="77777777" w:rsidR="003E6DDB" w:rsidRPr="00C77DE7" w:rsidRDefault="003E6DDB" w:rsidP="003E6DDB">
      <w:pPr>
        <w:autoSpaceDE w:val="0"/>
        <w:autoSpaceDN w:val="0"/>
        <w:adjustRightInd w:val="0"/>
        <w:jc w:val="both"/>
        <w:rPr>
          <w:rFonts w:ascii="Montserrat" w:hAnsi="Montserrat" w:cs="Arial"/>
          <w:sz w:val="22"/>
          <w:szCs w:val="22"/>
          <w:lang w:val="fr-FR"/>
        </w:rPr>
      </w:pPr>
    </w:p>
    <w:p w14:paraId="0876BF7C" w14:textId="77777777" w:rsidR="003E6DDB" w:rsidRPr="00C77DE7" w:rsidRDefault="003E6DDB" w:rsidP="003E6DDB">
      <w:pPr>
        <w:autoSpaceDE w:val="0"/>
        <w:autoSpaceDN w:val="0"/>
        <w:adjustRightInd w:val="0"/>
        <w:jc w:val="both"/>
        <w:rPr>
          <w:rFonts w:ascii="Montserrat" w:hAnsi="Montserrat" w:cs="Arial"/>
          <w:sz w:val="22"/>
          <w:szCs w:val="22"/>
          <w:lang w:val="fr-FR"/>
        </w:rPr>
      </w:pPr>
    </w:p>
    <w:p w14:paraId="4E9C9B0A" w14:textId="77777777" w:rsidR="003E6DDB" w:rsidRPr="00C77DE7" w:rsidRDefault="003E6DDB" w:rsidP="003E6DDB">
      <w:pPr>
        <w:autoSpaceDE w:val="0"/>
        <w:autoSpaceDN w:val="0"/>
        <w:adjustRightInd w:val="0"/>
        <w:jc w:val="both"/>
        <w:rPr>
          <w:rFonts w:ascii="Montserrat" w:hAnsi="Montserrat" w:cs="Arial"/>
          <w:sz w:val="22"/>
          <w:szCs w:val="22"/>
          <w:lang w:val="fr-FR"/>
        </w:rPr>
      </w:pPr>
    </w:p>
    <w:p w14:paraId="68F4A1CD"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sz w:val="22"/>
          <w:szCs w:val="22"/>
          <w:lang w:val="fr-FR"/>
        </w:rPr>
        <w:t xml:space="preserve">    </w:t>
      </w:r>
      <w:r w:rsidRPr="00C77DE7">
        <w:rPr>
          <w:rFonts w:ascii="Montserrat" w:hAnsi="Montserrat" w:cs="Arial"/>
          <w:b/>
          <w:sz w:val="22"/>
          <w:szCs w:val="22"/>
        </w:rPr>
        <w:t>CAP. I Dispoziţii generale</w:t>
      </w:r>
    </w:p>
    <w:p w14:paraId="0BF02724" w14:textId="77777777" w:rsidR="003E6DDB" w:rsidRPr="00C77DE7" w:rsidRDefault="003E6DDB" w:rsidP="003E6DDB">
      <w:pPr>
        <w:autoSpaceDE w:val="0"/>
        <w:autoSpaceDN w:val="0"/>
        <w:adjustRightInd w:val="0"/>
        <w:jc w:val="both"/>
        <w:rPr>
          <w:rFonts w:ascii="Montserrat" w:hAnsi="Montserrat" w:cs="Arial"/>
          <w:sz w:val="22"/>
          <w:szCs w:val="22"/>
        </w:rPr>
      </w:pPr>
    </w:p>
    <w:p w14:paraId="171A589D"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b/>
          <w:sz w:val="22"/>
          <w:szCs w:val="22"/>
        </w:rPr>
        <w:t xml:space="preserve">    ART. 1 </w:t>
      </w:r>
    </w:p>
    <w:p w14:paraId="68C62BEA"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b/>
          <w:sz w:val="22"/>
          <w:szCs w:val="22"/>
        </w:rPr>
        <w:t xml:space="preserve">   </w:t>
      </w:r>
      <w:r w:rsidRPr="00C77DE7">
        <w:rPr>
          <w:rFonts w:ascii="Montserrat" w:hAnsi="Montserrat" w:cs="Arial"/>
          <w:sz w:val="22"/>
          <w:szCs w:val="22"/>
          <w:lang w:val="fr-FR"/>
        </w:rPr>
        <w:t>(1) Prevederile prezentului regulament se aplică serviciului de iluminat public din municipiul Satu Mare.</w:t>
      </w:r>
    </w:p>
    <w:p w14:paraId="158FA8A5"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(2) Prezentul regulament stabileşte cadrul juridic unitar privind desfăşurarea serviciului de iluminat public, definind modalităţile şi condiţiile ce trebuie îndeplinite pentru asigurarea serviciului, indicatorii de performanţă, condiţiile tehnice, raporturile dintre operator şi utilizator.</w:t>
      </w:r>
    </w:p>
    <w:p w14:paraId="4345865A"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 Prevederile prezentului regulament se aplică, de asemenea, la proiectarea, executarea, recepţionarea, utilizarea şi întreţinerea componentelor sistemului de iluminat public.</w:t>
      </w:r>
    </w:p>
    <w:p w14:paraId="5D3FFE50"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(4) Operatorii şi prestatorii serviciului de iluminat public, se vor conforma prevederilor prezentului regulament.</w:t>
      </w:r>
    </w:p>
    <w:p w14:paraId="7B0C382C"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(5) Condiţiile tehnice şi indicatorii de performanţă prevăzuţi în prezentul regulament au caracter minimal. Consiliul local Satu Mare poate aproba şi alte condiţii tehnice sau alţi indicatori de performanţă pentru serviciul de iluminat public, pe baza unor studii de specialitate.</w:t>
      </w:r>
    </w:p>
    <w:p w14:paraId="1ED3EC84"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(6) Orice dezvoltare a reţelei electrice de joasă tensiune destinată iluminatului public se face cu respectarea prezentului regulament.</w:t>
      </w:r>
    </w:p>
    <w:p w14:paraId="43255999"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sz w:val="22"/>
          <w:szCs w:val="22"/>
          <w:lang w:val="fr-FR"/>
        </w:rPr>
        <w:t xml:space="preserve">    </w:t>
      </w:r>
      <w:r w:rsidRPr="00C77DE7">
        <w:rPr>
          <w:rFonts w:ascii="Montserrat" w:hAnsi="Montserrat" w:cs="Arial"/>
          <w:b/>
          <w:sz w:val="22"/>
          <w:szCs w:val="22"/>
          <w:lang w:val="fr-FR"/>
        </w:rPr>
        <w:t>ART. 2</w:t>
      </w:r>
    </w:p>
    <w:p w14:paraId="0AEB0DAA"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Desfăşurarea serviciului de iluminat public trebuie să asigure satisfacerea unor cerinţe şi nevoi de utilitate publică ale comunităţilor locale, şi anume:</w:t>
      </w:r>
    </w:p>
    <w:p w14:paraId="7677E661"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a) ridicarea gradului de civilizaţie, a confortului şi a calităţii vieţii;</w:t>
      </w:r>
    </w:p>
    <w:p w14:paraId="70CE1D35"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b) creşterea gradului de securitate individuală şi colectivă în cadrul comunităţilor locale, precum şi a gradului de siguranţă a circulaţiei rutiere şi pietonale;</w:t>
      </w:r>
    </w:p>
    <w:p w14:paraId="2E4371C4"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lastRenderedPageBreak/>
        <w:t xml:space="preserve">    c) punerea în valoare, prin iluminat adecvat, a elementelor arhitectonice şi peisagistice ale localităţilor, precum şi marcarea evenimentelor festive şi a sărbătorilor legale sau religioase;</w:t>
      </w:r>
    </w:p>
    <w:p w14:paraId="6C703B40"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lang w:val="fr-FR"/>
        </w:rPr>
        <w:t xml:space="preserve">    </w:t>
      </w:r>
      <w:r w:rsidRPr="00C77DE7">
        <w:rPr>
          <w:rFonts w:ascii="Montserrat" w:hAnsi="Montserrat" w:cs="Arial"/>
          <w:sz w:val="22"/>
          <w:szCs w:val="22"/>
        </w:rPr>
        <w:t>d) susţinerea şi stimularea dezvoltării economico-sociale a localităţilor;</w:t>
      </w:r>
    </w:p>
    <w:p w14:paraId="289DF84B"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e) funcţionarea şi exploatarea în condiţii de siguranţă a infrastructurii aferente serviciului.</w:t>
      </w:r>
    </w:p>
    <w:p w14:paraId="4F4B1A68"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sz w:val="22"/>
          <w:szCs w:val="22"/>
        </w:rPr>
        <w:t xml:space="preserve">    </w:t>
      </w:r>
      <w:r w:rsidRPr="00C77DE7">
        <w:rPr>
          <w:rFonts w:ascii="Montserrat" w:hAnsi="Montserrat" w:cs="Arial"/>
          <w:b/>
          <w:sz w:val="22"/>
          <w:szCs w:val="22"/>
        </w:rPr>
        <w:t>ART. 3</w:t>
      </w:r>
    </w:p>
    <w:p w14:paraId="0F40D45C"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În sensul prezentului regulament, termenii şi noţiunile utilizate se definesc după cum urmează:</w:t>
      </w:r>
    </w:p>
    <w:p w14:paraId="451F9953"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3.1 autorităţi de reglementare competente - Autoritatea Naţională de Reglementare pentru Serviciile Comunitare de Utilităţi Publice, denumită în continuare A.N.R.S.C., şi Autoritatea Naţională de Reglementare în Domeniul Energiei, denumită în continuare A.N.R.E.;</w:t>
      </w:r>
    </w:p>
    <w:p w14:paraId="6849DF10"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3.2 balast - dispozitiv montat în circuitul de alimentare a uneia sau mai multor lămpi cu descărcări, având drept scop limitarea curentului la valoarea necesară;</w:t>
      </w:r>
    </w:p>
    <w:p w14:paraId="74FF67D0"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3.3 beneficiari ai serviciului de iluminat public - comunităţile locale în ansamblul lor;</w:t>
      </w:r>
    </w:p>
    <w:p w14:paraId="053E9233"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3.4 caracteristici tehnice - totalitatea datelor şi elementelor de natură tehnică, referitoare la o instalaţie sau la un sistem de iluminat;</w:t>
      </w:r>
    </w:p>
    <w:p w14:paraId="4C7B56EA"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3.5 dispozitiv (corp) de iluminat - aparatul de iluminat care serveşte la distribuţia, filtrarea sau transmisia luminii produse de la una sau mai multe lămpi către exterior;</w:t>
      </w:r>
    </w:p>
    <w:p w14:paraId="32C2252D"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lang w:val="fr-FR"/>
        </w:rPr>
        <w:t xml:space="preserve">    </w:t>
      </w:r>
      <w:r w:rsidRPr="00C77DE7">
        <w:rPr>
          <w:rFonts w:ascii="Montserrat" w:hAnsi="Montserrat" w:cs="Arial"/>
          <w:sz w:val="22"/>
          <w:szCs w:val="22"/>
        </w:rPr>
        <w:t>3.6 echipament de măsurare - aparatura şi ansamblul instalaţiilor care servesc la măsurarea parametrilor serviciului de iluminat public furnizat;</w:t>
      </w:r>
    </w:p>
    <w:p w14:paraId="5D1904D7"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3.7 efect de grotă neagră - senzaţie vizuală realizată la trecerea de la o valoare foarte mare a luminanţei la o alta mult mai mică;</w:t>
      </w:r>
    </w:p>
    <w:p w14:paraId="23DB8F9D"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3.8 exploatarea/utilizarea sistemului de iluminat public - ansamblu de operaţiuni şi activităţi executate pentru asigurarea continuităţii şi calităţii serviciului de iluminat public în condiţii tehnico-economice şi de siguranţă corespunzătoare;</w:t>
      </w:r>
    </w:p>
    <w:p w14:paraId="392135E7"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3.9 factor de menţinere a fluxului luminos - raportul între fluxul luminos al unei lămpi la un moment dat al vieţii sale şi fluxul luminos iniţial, lampa funcţionând în condiţiile specificate;</w:t>
      </w:r>
    </w:p>
    <w:p w14:paraId="4A1DBDC7"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3.10 flux luminos Ø - mărimea derivată din fluxul energetic, evaluată prin acţiunea sa luminoasă asupra unui observator fotometric de referinţă;</w:t>
      </w:r>
    </w:p>
    <w:p w14:paraId="7206537B"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3.11 grad de asigurare în furnizare - nivel procentual de asigurare a furnizării serviciului necesar utilizatorului, într-un interval de timp, precizat în anexa la contractul de furnizare/prestare a serviciului de iluminat public;</w:t>
      </w:r>
    </w:p>
    <w:p w14:paraId="77BD8DDE"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3.12 igniter - dispozitiv care produce impulsuri de tensiune destinate să amorseze o lampă cu descărcări fără preîncălzirea electrozilor;</w:t>
      </w:r>
    </w:p>
    <w:p w14:paraId="3DF864FA"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3.13 iluminare E - raportul dintre fluxul luminos receptat de o suprafaţă şi aria respectivă;</w:t>
      </w:r>
    </w:p>
    <w:p w14:paraId="7D4690E0"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lang w:val="fr-FR"/>
        </w:rPr>
        <w:t xml:space="preserve">    </w:t>
      </w:r>
      <w:r w:rsidRPr="00C77DE7">
        <w:rPr>
          <w:rFonts w:ascii="Montserrat" w:hAnsi="Montserrat" w:cs="Arial"/>
          <w:sz w:val="22"/>
          <w:szCs w:val="22"/>
        </w:rPr>
        <w:t>3.14 iluminare medie E(m) - media aritmetică a iluminărilor pe suprafaţa de calcul avută în vedere;</w:t>
      </w:r>
    </w:p>
    <w:p w14:paraId="1730DB36"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3.15 iluminare minimă E(min) - cea mai mică valoare a iluminării punctuale pe suprafaţa de calcul avută în vedere;</w:t>
      </w:r>
    </w:p>
    <w:p w14:paraId="48566794"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lastRenderedPageBreak/>
        <w:t xml:space="preserve">    3.16 iluminat arhitectural - iluminatul destinat punerii în evidenţă a unor monumente de artă sau istorice ori a unor obiective de importanţă publică sau culturală pentru comunitatea locală;</w:t>
      </w:r>
    </w:p>
    <w:p w14:paraId="35D0851D"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3.17 iluminat ornamental - iluminatul zonelor destinate parcurilor, spaţiilor de agrement, pieţelor, târgurilor şi altora asemenea;</w:t>
      </w:r>
    </w:p>
    <w:p w14:paraId="1B8F760A"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3.18 iluminat ornamental-festiv - iluminatul temporar utilizat cu ocazia sărbătorilor şi altor evenimente festive;</w:t>
      </w:r>
    </w:p>
    <w:p w14:paraId="69B02291"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3.19 iluminat stradal-pietonal - iluminatul căilor de acces pietonal;</w:t>
      </w:r>
    </w:p>
    <w:p w14:paraId="252AF2B6"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3.20 iluminat stradal-rutier - iluminatul căilor de circulaţie rutieră;</w:t>
      </w:r>
    </w:p>
    <w:p w14:paraId="7BAE0861" w14:textId="77777777" w:rsidR="003E6DDB" w:rsidRPr="00843426" w:rsidRDefault="003E6DDB" w:rsidP="003E6DDB">
      <w:pPr>
        <w:autoSpaceDE w:val="0"/>
        <w:autoSpaceDN w:val="0"/>
        <w:adjustRightInd w:val="0"/>
        <w:jc w:val="both"/>
        <w:rPr>
          <w:rFonts w:ascii="Montserrat" w:hAnsi="Montserrat" w:cs="Arial"/>
          <w:color w:val="000000"/>
          <w:sz w:val="22"/>
          <w:szCs w:val="22"/>
          <w:lang w:val="fr-FR"/>
        </w:rPr>
      </w:pPr>
      <w:r w:rsidRPr="00843426">
        <w:rPr>
          <w:rFonts w:ascii="Montserrat" w:hAnsi="Montserrat" w:cs="Arial"/>
          <w:color w:val="000000"/>
          <w:sz w:val="22"/>
          <w:szCs w:val="22"/>
          <w:lang w:val="fr-FR"/>
        </w:rPr>
        <w:t xml:space="preserve">    3.21 indicatori de performanţă garantaţi - parametri ai serviciului de iluminat public prestat, pentru care se stabilesc niveluri minime de calitate şi pentru care sunt prevăzute penalizări în licenţă sau în contractele de  prestări servicii / delegare de gestiune, în cazul nerealizării lor;</w:t>
      </w:r>
    </w:p>
    <w:p w14:paraId="5E847064" w14:textId="77777777" w:rsidR="003E6DDB" w:rsidRPr="00843426" w:rsidRDefault="003E6DDB" w:rsidP="003E6DDB">
      <w:pPr>
        <w:autoSpaceDE w:val="0"/>
        <w:autoSpaceDN w:val="0"/>
        <w:adjustRightInd w:val="0"/>
        <w:jc w:val="both"/>
        <w:rPr>
          <w:rFonts w:ascii="Montserrat" w:hAnsi="Montserrat" w:cs="Arial"/>
          <w:color w:val="000000"/>
          <w:sz w:val="22"/>
          <w:szCs w:val="22"/>
          <w:lang w:val="fr-FR"/>
        </w:rPr>
      </w:pPr>
      <w:r w:rsidRPr="00843426">
        <w:rPr>
          <w:rFonts w:ascii="Montserrat" w:hAnsi="Montserrat" w:cs="Arial"/>
          <w:color w:val="000000"/>
          <w:sz w:val="22"/>
          <w:szCs w:val="22"/>
          <w:lang w:val="fr-FR"/>
        </w:rPr>
        <w:t xml:space="preserve">    3.22 indicatori de performanţă generali - parametri ai serviciului de iluminat public prestat, pentru care se stabilesc niveluri minime de calitate, urmăriţi la nivelul operatorilor şi care reprezintă condiţii de acordare sau de retragere a licenţei, dar pentru care nu sunt prevăzute penalizări în contractele de prestări servicii / delegare de gestiune, în cazul nerealizării lor;</w:t>
      </w:r>
    </w:p>
    <w:p w14:paraId="19D88F9C"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843426">
        <w:rPr>
          <w:rFonts w:ascii="Montserrat" w:hAnsi="Montserrat" w:cs="Arial"/>
          <w:color w:val="000000"/>
          <w:sz w:val="22"/>
          <w:szCs w:val="22"/>
          <w:lang w:val="fr-FR"/>
        </w:rPr>
        <w:t xml:space="preserve">    3.23 indice de prag TI - creşterea pragului percepţiei vizuale TI, care conduce</w:t>
      </w:r>
      <w:r w:rsidRPr="00BC3354">
        <w:rPr>
          <w:rFonts w:ascii="Montserrat" w:hAnsi="Montserrat" w:cs="Arial"/>
          <w:sz w:val="22"/>
          <w:szCs w:val="22"/>
          <w:lang w:val="fr-FR"/>
        </w:rPr>
        <w:t xml:space="preserve"> la orbirea</w:t>
      </w:r>
      <w:r w:rsidRPr="00C77DE7">
        <w:rPr>
          <w:rFonts w:ascii="Montserrat" w:hAnsi="Montserrat" w:cs="Arial"/>
          <w:sz w:val="22"/>
          <w:szCs w:val="22"/>
          <w:lang w:val="fr-FR"/>
        </w:rPr>
        <w:t xml:space="preserve"> inconfortabilă, caracterizând orbirea provocată de sursele de lumină aflate în câmpul vizual, în raport cu luminanţa medie a căii de circulaţie;</w:t>
      </w:r>
    </w:p>
    <w:p w14:paraId="240A2100"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3.24 intensitate luminoasă I - raportul dintre fluxul luminos elementar emis de sursă şi unghiul solid elementar pe direcţia dată;</w:t>
      </w:r>
    </w:p>
    <w:p w14:paraId="33A0C1DC"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w:t>
      </w:r>
      <w:r w:rsidRPr="00BC3354">
        <w:rPr>
          <w:rFonts w:ascii="Montserrat" w:hAnsi="Montserrat" w:cs="Arial"/>
          <w:sz w:val="22"/>
          <w:szCs w:val="22"/>
          <w:lang w:val="fr-FR"/>
        </w:rPr>
        <w:t>3.25 întreţinere - ansamblul de operaţii de volum redus, executate periodic sau</w:t>
      </w:r>
      <w:r w:rsidRPr="00C77DE7">
        <w:rPr>
          <w:rFonts w:ascii="Montserrat" w:hAnsi="Montserrat" w:cs="Arial"/>
          <w:sz w:val="22"/>
          <w:szCs w:val="22"/>
          <w:lang w:val="fr-FR"/>
        </w:rPr>
        <w:t xml:space="preserve"> neprogramat în activitatea de exploatare, având drept scop menţinerea în stare tehnică corespunzătoare a diferitelor subansambluri ale instalaţiilor;</w:t>
      </w:r>
    </w:p>
    <w:p w14:paraId="3939EBFD"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3.26 lămpi cu descărcări - lămpi a căror emisie luminoasă este produsă printr-o descărcare electrică într-un gaz sau în vapori metalici ori într-un amestec de mai multe gaze şi/sau vapori metalici;</w:t>
      </w:r>
    </w:p>
    <w:p w14:paraId="7E1F254B"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lang w:val="fr-FR"/>
        </w:rPr>
        <w:t xml:space="preserve">    3.27 lămpi cu incandescenţă - lămpi a căror emisie luminoasă este produsă cu filamentul încălzit la incandescenţă prin trecerea unui curent electric;</w:t>
      </w:r>
    </w:p>
    <w:p w14:paraId="0BE6AD07"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3.28 lămpi cu incandescenţă cu halogen - lămpi incandescente având, în balonul de construcţie specială, un mediu de un anumit halogen, care creează un ciclu regenerativ al filamentului pentru mărirea duratei de funcţionare şi pentru realizarea unui flux emis aproximativ constant;</w:t>
      </w:r>
    </w:p>
    <w:p w14:paraId="2B88A5E8" w14:textId="77777777" w:rsidR="003E6DDB" w:rsidRPr="00BC3354"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3.29 lămpi cu incandescenţă cu utilizări speciale - lămpi cu filament central, lămpi </w:t>
      </w:r>
      <w:r w:rsidRPr="00BC3354">
        <w:rPr>
          <w:rFonts w:ascii="Montserrat" w:hAnsi="Montserrat" w:cs="Arial"/>
          <w:sz w:val="22"/>
          <w:szCs w:val="22"/>
          <w:lang w:val="fr-FR"/>
        </w:rPr>
        <w:t>ornamentale, lămpi cu reflector, lămpi foto;</w:t>
      </w:r>
    </w:p>
    <w:p w14:paraId="3451903F" w14:textId="77777777" w:rsidR="003E6DDB" w:rsidRPr="00843426" w:rsidRDefault="003E6DDB" w:rsidP="003E6DDB">
      <w:pPr>
        <w:autoSpaceDE w:val="0"/>
        <w:autoSpaceDN w:val="0"/>
        <w:adjustRightInd w:val="0"/>
        <w:jc w:val="both"/>
        <w:rPr>
          <w:rFonts w:ascii="Montserrat" w:hAnsi="Montserrat" w:cs="Arial"/>
          <w:color w:val="000000"/>
          <w:sz w:val="22"/>
          <w:szCs w:val="22"/>
          <w:lang w:val="fr-FR"/>
        </w:rPr>
      </w:pPr>
      <w:r w:rsidRPr="00843426">
        <w:rPr>
          <w:rFonts w:ascii="Montserrat" w:hAnsi="Montserrat" w:cs="Arial"/>
          <w:color w:val="000000"/>
          <w:sz w:val="22"/>
          <w:szCs w:val="22"/>
          <w:lang w:val="fr-FR"/>
        </w:rPr>
        <w:t xml:space="preserve">     3.30 lămpi cu LED - </w:t>
      </w:r>
      <w:r w:rsidRPr="00843426">
        <w:rPr>
          <w:rFonts w:ascii="Montserrat" w:hAnsi="Montserrat" w:cs="Arial"/>
          <w:color w:val="000000"/>
          <w:sz w:val="22"/>
          <w:szCs w:val="22"/>
          <w:shd w:val="clear" w:color="auto" w:fill="FFFFFF"/>
        </w:rPr>
        <w:t xml:space="preserve"> sunt corpurile de iluminat special adaptate pentru reducerea consumului, lumia este produsa de catre  diode emițătoare de lumină)</w:t>
      </w:r>
    </w:p>
    <w:p w14:paraId="381787FF"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BC3354">
        <w:rPr>
          <w:rFonts w:ascii="Montserrat" w:hAnsi="Montserrat" w:cs="Arial"/>
          <w:sz w:val="22"/>
          <w:szCs w:val="22"/>
          <w:lang w:val="fr-FR"/>
        </w:rPr>
        <w:t xml:space="preserve">    3.31 licenţa - actul tehnic şi juridic emis de A.N.R.S.C., prin care se recunoaşte</w:t>
      </w:r>
      <w:r w:rsidRPr="00C77DE7">
        <w:rPr>
          <w:rFonts w:ascii="Montserrat" w:hAnsi="Montserrat" w:cs="Arial"/>
          <w:sz w:val="22"/>
          <w:szCs w:val="22"/>
          <w:lang w:val="fr-FR"/>
        </w:rPr>
        <w:t xml:space="preserve"> calitatea de operator al serviciului de iluminat public, precum şi capacitatea şi dreptul de a presta acest serviciu;</w:t>
      </w:r>
    </w:p>
    <w:p w14:paraId="79C90392"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lastRenderedPageBreak/>
        <w:t xml:space="preserve">    3.</w:t>
      </w:r>
      <w:r>
        <w:rPr>
          <w:rFonts w:ascii="Montserrat" w:hAnsi="Montserrat" w:cs="Arial"/>
          <w:sz w:val="22"/>
          <w:szCs w:val="22"/>
          <w:lang w:val="fr-FR"/>
        </w:rPr>
        <w:t>32</w:t>
      </w:r>
      <w:r w:rsidRPr="00C77DE7">
        <w:rPr>
          <w:rFonts w:ascii="Montserrat" w:hAnsi="Montserrat" w:cs="Arial"/>
          <w:sz w:val="22"/>
          <w:szCs w:val="22"/>
          <w:lang w:val="fr-FR"/>
        </w:rPr>
        <w:t xml:space="preserve"> luminanţa L - raportul dintre intensitatea luminoasă elementară emisă de către ochiul observatorului şi suprafaţa aparentă de emisie;</w:t>
      </w:r>
    </w:p>
    <w:p w14:paraId="2F9AF240"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3.3</w:t>
      </w:r>
      <w:r>
        <w:rPr>
          <w:rFonts w:ascii="Montserrat" w:hAnsi="Montserrat" w:cs="Arial"/>
          <w:sz w:val="22"/>
          <w:szCs w:val="22"/>
          <w:lang w:val="fr-FR"/>
        </w:rPr>
        <w:t>3</w:t>
      </w:r>
      <w:r w:rsidRPr="00C77DE7">
        <w:rPr>
          <w:rFonts w:ascii="Montserrat" w:hAnsi="Montserrat" w:cs="Arial"/>
          <w:sz w:val="22"/>
          <w:szCs w:val="22"/>
          <w:lang w:val="fr-FR"/>
        </w:rPr>
        <w:t xml:space="preserve"> luminanţa maximă L(max) - cea mai mare valoare a luminanţei de pe suprafaţa de calcul avută în vedere;</w:t>
      </w:r>
    </w:p>
    <w:p w14:paraId="664C3E9D"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3.3</w:t>
      </w:r>
      <w:r>
        <w:rPr>
          <w:rFonts w:ascii="Montserrat" w:hAnsi="Montserrat" w:cs="Arial"/>
          <w:sz w:val="22"/>
          <w:szCs w:val="22"/>
          <w:lang w:val="fr-FR"/>
        </w:rPr>
        <w:t>4</w:t>
      </w:r>
      <w:r w:rsidRPr="00C77DE7">
        <w:rPr>
          <w:rFonts w:ascii="Montserrat" w:hAnsi="Montserrat" w:cs="Arial"/>
          <w:sz w:val="22"/>
          <w:szCs w:val="22"/>
          <w:lang w:val="fr-FR"/>
        </w:rPr>
        <w:t xml:space="preserve"> luminanţa medie L(m) - media aritmetică a luminanţelor de pe suprafaţa de calcul avută în vedere;</w:t>
      </w:r>
    </w:p>
    <w:p w14:paraId="160B042D"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3.3</w:t>
      </w:r>
      <w:r>
        <w:rPr>
          <w:rFonts w:ascii="Montserrat" w:hAnsi="Montserrat" w:cs="Arial"/>
          <w:sz w:val="22"/>
          <w:szCs w:val="22"/>
          <w:lang w:val="fr-FR"/>
        </w:rPr>
        <w:t>5</w:t>
      </w:r>
      <w:r w:rsidRPr="00C77DE7">
        <w:rPr>
          <w:rFonts w:ascii="Montserrat" w:hAnsi="Montserrat" w:cs="Arial"/>
          <w:sz w:val="22"/>
          <w:szCs w:val="22"/>
          <w:lang w:val="fr-FR"/>
        </w:rPr>
        <w:t xml:space="preserve"> luminanţa minimă L(min) - cea mai mică valoare a luminanţei de pe suprafaţa de calcul avută în vedere;</w:t>
      </w:r>
    </w:p>
    <w:p w14:paraId="3FABDE7B"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3.3</w:t>
      </w:r>
      <w:r>
        <w:rPr>
          <w:rFonts w:ascii="Montserrat" w:hAnsi="Montserrat" w:cs="Arial"/>
          <w:sz w:val="22"/>
          <w:szCs w:val="22"/>
          <w:lang w:val="fr-FR"/>
        </w:rPr>
        <w:t>6</w:t>
      </w:r>
      <w:r w:rsidRPr="00C77DE7">
        <w:rPr>
          <w:rFonts w:ascii="Montserrat" w:hAnsi="Montserrat" w:cs="Arial"/>
          <w:sz w:val="22"/>
          <w:szCs w:val="22"/>
          <w:lang w:val="fr-FR"/>
        </w:rPr>
        <w:t xml:space="preserve"> nivel de iluminare/nivel de luminanţă - nivelul ales pentru valoarea iluminării/luminanţei;</w:t>
      </w:r>
    </w:p>
    <w:p w14:paraId="3F82EE00"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3.3</w:t>
      </w:r>
      <w:r>
        <w:rPr>
          <w:rFonts w:ascii="Montserrat" w:hAnsi="Montserrat" w:cs="Arial"/>
          <w:sz w:val="22"/>
          <w:szCs w:val="22"/>
          <w:lang w:val="fr-FR"/>
        </w:rPr>
        <w:t>7</w:t>
      </w:r>
      <w:r w:rsidRPr="00C77DE7">
        <w:rPr>
          <w:rFonts w:ascii="Montserrat" w:hAnsi="Montserrat" w:cs="Arial"/>
          <w:sz w:val="22"/>
          <w:szCs w:val="22"/>
          <w:lang w:val="fr-FR"/>
        </w:rPr>
        <w:t xml:space="preserve"> operator - persoană juridică titulară a unei licenţe de furnizare/prestare, emisă de autoritatea competentă;</w:t>
      </w:r>
    </w:p>
    <w:p w14:paraId="1CF13D42"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3.3</w:t>
      </w:r>
      <w:r>
        <w:rPr>
          <w:rFonts w:ascii="Montserrat" w:hAnsi="Montserrat" w:cs="Arial"/>
          <w:sz w:val="22"/>
          <w:szCs w:val="22"/>
          <w:lang w:val="fr-FR"/>
        </w:rPr>
        <w:t>8</w:t>
      </w:r>
      <w:r w:rsidRPr="00C77DE7">
        <w:rPr>
          <w:rFonts w:ascii="Montserrat" w:hAnsi="Montserrat" w:cs="Arial"/>
          <w:sz w:val="22"/>
          <w:szCs w:val="22"/>
          <w:lang w:val="fr-FR"/>
        </w:rPr>
        <w:t xml:space="preserve"> punct de delimitare în cazul sistemelor folosite exclusiv pentru iluminatul public - punctul de separare între sistemul de distribuţie a energiei electrice şi sistemul de iluminat public, care se stabileşte la punctul de racord al cablurilor de plecare din tablourile şi cutiile de distribuţie;</w:t>
      </w:r>
    </w:p>
    <w:p w14:paraId="6DC7DCD9"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3.3</w:t>
      </w:r>
      <w:r>
        <w:rPr>
          <w:rFonts w:ascii="Montserrat" w:hAnsi="Montserrat" w:cs="Arial"/>
          <w:sz w:val="22"/>
          <w:szCs w:val="22"/>
          <w:lang w:val="fr-FR"/>
        </w:rPr>
        <w:t>9</w:t>
      </w:r>
      <w:r w:rsidRPr="00C77DE7">
        <w:rPr>
          <w:rFonts w:ascii="Montserrat" w:hAnsi="Montserrat" w:cs="Arial"/>
          <w:sz w:val="22"/>
          <w:szCs w:val="22"/>
          <w:lang w:val="fr-FR"/>
        </w:rPr>
        <w:t xml:space="preserve"> punct de delimitare în cazul sistemelor folosite atât pentru iluminatul public, cât şi pentru distribuţia energiei electrice - punctul de separare între sistemul de distribuţie a energiei electrice şi sistemul de iluminat public, care se stabileşte la clemele de racord ale coloanelor de alimentare a corpurilor de iluminat public;</w:t>
      </w:r>
    </w:p>
    <w:p w14:paraId="277062CD"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w:t>
      </w:r>
      <w:r>
        <w:rPr>
          <w:rFonts w:ascii="Montserrat" w:hAnsi="Montserrat" w:cs="Arial"/>
          <w:sz w:val="22"/>
          <w:szCs w:val="22"/>
          <w:lang w:val="fr-FR"/>
        </w:rPr>
        <w:t>40</w:t>
      </w:r>
      <w:r w:rsidRPr="00C77DE7">
        <w:rPr>
          <w:rFonts w:ascii="Montserrat" w:hAnsi="Montserrat" w:cs="Arial"/>
          <w:sz w:val="22"/>
          <w:szCs w:val="22"/>
          <w:lang w:val="fr-FR"/>
        </w:rPr>
        <w:t xml:space="preserve"> raport de zonă alăturată SR - raport între iluminarea medie de pe o porţiune de 5 m lăţime sau mai puţin, dacă spaţiul nu o permite, de o parte şi de alta a sensurilor de circulaţie, şi iluminarea medie a căii de circulaţie de pe o lăţime de 5 m sau jumătate din lăţimea fiecărui sens de circulaţie, dacă aceasta este mai mică de 5 m;</w:t>
      </w:r>
    </w:p>
    <w:p w14:paraId="1D8B1097"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3.4</w:t>
      </w:r>
      <w:r>
        <w:rPr>
          <w:rFonts w:ascii="Montserrat" w:hAnsi="Montserrat" w:cs="Arial"/>
          <w:sz w:val="22"/>
          <w:szCs w:val="22"/>
          <w:lang w:val="fr-FR"/>
        </w:rPr>
        <w:t>1</w:t>
      </w:r>
      <w:r w:rsidRPr="00C77DE7">
        <w:rPr>
          <w:rFonts w:ascii="Montserrat" w:hAnsi="Montserrat" w:cs="Arial"/>
          <w:sz w:val="22"/>
          <w:szCs w:val="22"/>
          <w:lang w:val="fr-FR"/>
        </w:rPr>
        <w:t xml:space="preserve"> reabilitare - ansamblul de operaţiuni efectuate asupra unor echipamente şi/sau instalaţii care, fără modificarea tehnologiei iniţiale, restabilesc starea tehnică şi de eficienţă a acestora la un nivel apropiat de cel avut la începutul duratei de viaţă;</w:t>
      </w:r>
    </w:p>
    <w:p w14:paraId="7B083A95"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3.4</w:t>
      </w:r>
      <w:r>
        <w:rPr>
          <w:rFonts w:ascii="Montserrat" w:hAnsi="Montserrat" w:cs="Arial"/>
          <w:sz w:val="22"/>
          <w:szCs w:val="22"/>
          <w:lang w:val="fr-FR"/>
        </w:rPr>
        <w:t>2</w:t>
      </w:r>
      <w:r w:rsidRPr="00C77DE7">
        <w:rPr>
          <w:rFonts w:ascii="Montserrat" w:hAnsi="Montserrat" w:cs="Arial"/>
          <w:sz w:val="22"/>
          <w:szCs w:val="22"/>
          <w:lang w:val="fr-FR"/>
        </w:rPr>
        <w:t xml:space="preserve"> reţea electrică de joasă tensiune destinată iluminatului public - ansamblu de posturi de transformare, cutii de distribuţie, echipamente de comandă/control şi măsură, instalaţii de legare la pământ, conductoare, izolatoare, cleme, armături, stâlpi, fundaţii, console, aparate de iluminat şi accesorii destinate exclusiv iluminatului public;</w:t>
      </w:r>
    </w:p>
    <w:p w14:paraId="05BC5C25"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3.4</w:t>
      </w:r>
      <w:r>
        <w:rPr>
          <w:rFonts w:ascii="Montserrat" w:hAnsi="Montserrat" w:cs="Arial"/>
          <w:sz w:val="22"/>
          <w:szCs w:val="22"/>
          <w:lang w:val="fr-FR"/>
        </w:rPr>
        <w:t>3</w:t>
      </w:r>
      <w:r w:rsidRPr="00C77DE7">
        <w:rPr>
          <w:rFonts w:ascii="Montserrat" w:hAnsi="Montserrat" w:cs="Arial"/>
          <w:sz w:val="22"/>
          <w:szCs w:val="22"/>
          <w:lang w:val="fr-FR"/>
        </w:rPr>
        <w:t xml:space="preserve"> serviciu de iluminat public - activitate de utilitate publică şi de interes economic şi social general, aflată sub autoritatea administraţiei publice locale, care are drept scop asigurarea iluminatului căilor de circulaţie auto, arhitectural, pietonal, ornamental şi ornamental-festiv;</w:t>
      </w:r>
    </w:p>
    <w:p w14:paraId="2627AE37"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3.4</w:t>
      </w:r>
      <w:r>
        <w:rPr>
          <w:rFonts w:ascii="Montserrat" w:hAnsi="Montserrat" w:cs="Arial"/>
          <w:sz w:val="22"/>
          <w:szCs w:val="22"/>
          <w:lang w:val="fr-FR"/>
        </w:rPr>
        <w:t>4</w:t>
      </w:r>
      <w:r w:rsidRPr="00C77DE7">
        <w:rPr>
          <w:rFonts w:ascii="Montserrat" w:hAnsi="Montserrat" w:cs="Arial"/>
          <w:sz w:val="22"/>
          <w:szCs w:val="22"/>
          <w:lang w:val="fr-FR"/>
        </w:rPr>
        <w:t xml:space="preserve"> sistem de distribuţie a energiei electrice - totalitatea instalaţiilor deţinute de un operator de distribuţie care cuprinde ansamblul de linii, inclusiv elemente de susţinere şi de protecţie ale acestora, staţii electrice, posturi de transformare şi alte echipamente electroenergetice conectate între ele, cu tensiunea de linie nominală până la 110 kV inclusiv, destinate transmiterii energiei electrice de la reţelele electrice de transport sau de la producători către instalaţiile proprii ale consumatorilor de energie electrică;</w:t>
      </w:r>
    </w:p>
    <w:p w14:paraId="5B53455A"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3.4</w:t>
      </w:r>
      <w:r>
        <w:rPr>
          <w:rFonts w:ascii="Montserrat" w:hAnsi="Montserrat" w:cs="Arial"/>
          <w:sz w:val="22"/>
          <w:szCs w:val="22"/>
          <w:lang w:val="fr-FR"/>
        </w:rPr>
        <w:t>5</w:t>
      </w:r>
      <w:r w:rsidRPr="00C77DE7">
        <w:rPr>
          <w:rFonts w:ascii="Montserrat" w:hAnsi="Montserrat" w:cs="Arial"/>
          <w:sz w:val="22"/>
          <w:szCs w:val="22"/>
          <w:lang w:val="fr-FR"/>
        </w:rPr>
        <w:t xml:space="preserve"> sistem de iluminat public - ansamblu tehnologic şi funcţional, amplasat într-o dispunere logică în scopul realizării unui mediu luminos confortabil şi/sau funcţional </w:t>
      </w:r>
      <w:r w:rsidRPr="00C77DE7">
        <w:rPr>
          <w:rFonts w:ascii="Montserrat" w:hAnsi="Montserrat" w:cs="Arial"/>
          <w:sz w:val="22"/>
          <w:szCs w:val="22"/>
          <w:lang w:val="fr-FR"/>
        </w:rPr>
        <w:lastRenderedPageBreak/>
        <w:t>şi/sau estetic, capabil să asigure desfăşurarea în condiţii optime a unei activităţi, spectacol, sport, circulaţiei, a unui efect luminos estetic-arhitectural şi altele, alcătuit din construcţii, instalaţii şi echipamente specifice, care cuprinde:</w:t>
      </w:r>
    </w:p>
    <w:p w14:paraId="24987194"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 linii electrice de joasă tensiune, subterane sau aeriene;</w:t>
      </w:r>
    </w:p>
    <w:p w14:paraId="0749F31E"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 corpuri de iluminat, console şi accesorii;</w:t>
      </w:r>
    </w:p>
    <w:p w14:paraId="3B0069CA"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 puncte de aprindere, cutii de distribuţie, cutii de trecere;</w:t>
      </w:r>
    </w:p>
    <w:p w14:paraId="19E74473"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 echipamente de comandă, automatizare şi măsurare;</w:t>
      </w:r>
    </w:p>
    <w:p w14:paraId="5839AFFD"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 fundaţii, elemente de susţinere a liniilor, instalaţii de legare la pământ, conductoare, izolatoare, cleme, armături, utilizate pentru iluminatul public;</w:t>
      </w:r>
    </w:p>
    <w:p w14:paraId="3821704D"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3.4</w:t>
      </w:r>
      <w:r>
        <w:rPr>
          <w:rFonts w:ascii="Montserrat" w:hAnsi="Montserrat" w:cs="Arial"/>
          <w:sz w:val="22"/>
          <w:szCs w:val="22"/>
          <w:lang w:val="fr-FR"/>
        </w:rPr>
        <w:t>6</w:t>
      </w:r>
      <w:r w:rsidRPr="00C77DE7">
        <w:rPr>
          <w:rFonts w:ascii="Montserrat" w:hAnsi="Montserrat" w:cs="Arial"/>
          <w:sz w:val="22"/>
          <w:szCs w:val="22"/>
          <w:lang w:val="fr-FR"/>
        </w:rPr>
        <w:t xml:space="preserve"> sursă de lumină/lampă - obiectul sau suprafaţa care emite radiaţii optice în mod uzual vizibile, produse prin conversie de energie, şi care este caracterizată printr-un ansamblu de proprietăţi energetice, fotometrice şi/sau mecanice;</w:t>
      </w:r>
    </w:p>
    <w:p w14:paraId="75DE0952"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3.4</w:t>
      </w:r>
      <w:r>
        <w:rPr>
          <w:rFonts w:ascii="Montserrat" w:hAnsi="Montserrat" w:cs="Arial"/>
          <w:sz w:val="22"/>
          <w:szCs w:val="22"/>
          <w:lang w:val="fr-FR"/>
        </w:rPr>
        <w:t>7</w:t>
      </w:r>
      <w:r w:rsidRPr="00C77DE7">
        <w:rPr>
          <w:rFonts w:ascii="Montserrat" w:hAnsi="Montserrat" w:cs="Arial"/>
          <w:sz w:val="22"/>
          <w:szCs w:val="22"/>
          <w:lang w:val="fr-FR"/>
        </w:rPr>
        <w:t xml:space="preserve"> tablou electric de alimentare, distribuţie, conectare/deconectare - ansamblu fizic unitar ce poate conţine, după caz, echipamentul de protecţie, comandă, automatizare, măsură şi control, protejat împotriva accesului accidental, destinat sistemului de iluminat public;</w:t>
      </w:r>
    </w:p>
    <w:p w14:paraId="62187657"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3.4</w:t>
      </w:r>
      <w:r>
        <w:rPr>
          <w:rFonts w:ascii="Montserrat" w:hAnsi="Montserrat" w:cs="Arial"/>
          <w:sz w:val="22"/>
          <w:szCs w:val="22"/>
          <w:lang w:val="fr-FR"/>
        </w:rPr>
        <w:t>8</w:t>
      </w:r>
      <w:r w:rsidRPr="00C77DE7">
        <w:rPr>
          <w:rFonts w:ascii="Montserrat" w:hAnsi="Montserrat" w:cs="Arial"/>
          <w:sz w:val="22"/>
          <w:szCs w:val="22"/>
          <w:lang w:val="fr-FR"/>
        </w:rPr>
        <w:t xml:space="preserve"> temperatura de culoare corelată T(c) - temperatura radiatorului integral, a cărui culoare, percepută datorită încălzirii, se aseamănă cel mai mult, în condiţiile de observare precizate, cu cea percepută a unui stimul de culoare de aceeaşi strălucire;</w:t>
      </w:r>
    </w:p>
    <w:p w14:paraId="5F80C2A4"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3.4</w:t>
      </w:r>
      <w:r>
        <w:rPr>
          <w:rFonts w:ascii="Montserrat" w:hAnsi="Montserrat" w:cs="Arial"/>
          <w:sz w:val="22"/>
          <w:szCs w:val="22"/>
          <w:lang w:val="fr-FR"/>
        </w:rPr>
        <w:t>9</w:t>
      </w:r>
      <w:r w:rsidRPr="00C77DE7">
        <w:rPr>
          <w:rFonts w:ascii="Montserrat" w:hAnsi="Montserrat" w:cs="Arial"/>
          <w:sz w:val="22"/>
          <w:szCs w:val="22"/>
          <w:lang w:val="fr-FR"/>
        </w:rPr>
        <w:t xml:space="preserve"> uniformitate generală a iluminării U(0)[E] - raportul dintre iluminarea minimă şi iluminarea medie, ambele considerate pe toată suprafaţa de calcul;</w:t>
      </w:r>
    </w:p>
    <w:p w14:paraId="69B80204"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w:t>
      </w:r>
      <w:r>
        <w:rPr>
          <w:rFonts w:ascii="Montserrat" w:hAnsi="Montserrat" w:cs="Arial"/>
          <w:sz w:val="22"/>
          <w:szCs w:val="22"/>
          <w:lang w:val="fr-FR"/>
        </w:rPr>
        <w:t>50</w:t>
      </w:r>
      <w:r w:rsidRPr="00C77DE7">
        <w:rPr>
          <w:rFonts w:ascii="Montserrat" w:hAnsi="Montserrat" w:cs="Arial"/>
          <w:sz w:val="22"/>
          <w:szCs w:val="22"/>
          <w:lang w:val="fr-FR"/>
        </w:rPr>
        <w:t xml:space="preserve"> uniformitate generală a luminanţei U(0)[L] - raportul dintre luminanţa minimă şi luminanţa medie, ambele considerate pe toată suprafaţa de calcul;</w:t>
      </w:r>
    </w:p>
    <w:p w14:paraId="533237A2"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3.5</w:t>
      </w:r>
      <w:r>
        <w:rPr>
          <w:rFonts w:ascii="Montserrat" w:hAnsi="Montserrat" w:cs="Arial"/>
          <w:sz w:val="22"/>
          <w:szCs w:val="22"/>
          <w:lang w:val="fr-FR"/>
        </w:rPr>
        <w:t>1</w:t>
      </w:r>
      <w:r w:rsidRPr="00C77DE7">
        <w:rPr>
          <w:rFonts w:ascii="Montserrat" w:hAnsi="Montserrat" w:cs="Arial"/>
          <w:sz w:val="22"/>
          <w:szCs w:val="22"/>
          <w:lang w:val="fr-FR"/>
        </w:rPr>
        <w:t xml:space="preserve"> uniformitatea longitudinală a luminanţei U(l)[L] - raportul dintre luminanţa minimă şi luminanţa maximă, ambele considerate în axul benzii de circulaţie al zonei de calcul şi în direcţia de desfăşurare a traficului rutier;</w:t>
      </w:r>
    </w:p>
    <w:p w14:paraId="488D1612"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3.5</w:t>
      </w:r>
      <w:r>
        <w:rPr>
          <w:rFonts w:ascii="Montserrat" w:hAnsi="Montserrat" w:cs="Arial"/>
          <w:sz w:val="22"/>
          <w:szCs w:val="22"/>
          <w:lang w:val="fr-FR"/>
        </w:rPr>
        <w:t>2</w:t>
      </w:r>
      <w:r w:rsidRPr="00C77DE7">
        <w:rPr>
          <w:rFonts w:ascii="Montserrat" w:hAnsi="Montserrat" w:cs="Arial"/>
          <w:sz w:val="22"/>
          <w:szCs w:val="22"/>
          <w:lang w:val="fr-FR"/>
        </w:rPr>
        <w:t xml:space="preserve"> utilizatori - autorităţile administraţiei publice locale sau asociaţiile de dezvoltare comunitară constituite cu acest scop în calitate de reprezentant al comunităţii locale;</w:t>
      </w:r>
    </w:p>
    <w:p w14:paraId="679490AC"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3.5</w:t>
      </w:r>
      <w:r>
        <w:rPr>
          <w:rFonts w:ascii="Montserrat" w:hAnsi="Montserrat" w:cs="Arial"/>
          <w:sz w:val="22"/>
          <w:szCs w:val="22"/>
          <w:lang w:val="fr-FR"/>
        </w:rPr>
        <w:t>3</w:t>
      </w:r>
      <w:r w:rsidRPr="00C77DE7">
        <w:rPr>
          <w:rFonts w:ascii="Montserrat" w:hAnsi="Montserrat" w:cs="Arial"/>
          <w:sz w:val="22"/>
          <w:szCs w:val="22"/>
          <w:lang w:val="fr-FR"/>
        </w:rPr>
        <w:t xml:space="preserve"> zonă alăturată - suprafaţa din vecinătatea imediată a căii de circulaţie, aflată în câmpul vizual al observatorului;</w:t>
      </w:r>
    </w:p>
    <w:p w14:paraId="497EF20C"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3.53 C.N.R.I. - Comitetul Naţional Român de Iluminat;</w:t>
      </w:r>
    </w:p>
    <w:p w14:paraId="26188EDA" w14:textId="77777777"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3.54 C.I.E. - Comisia Internaţională de Iluminat.</w:t>
      </w:r>
    </w:p>
    <w:p w14:paraId="172D0888" w14:textId="77777777" w:rsidR="003E6DDB" w:rsidRPr="00C77DE7" w:rsidRDefault="003E6DDB" w:rsidP="003E6DDB">
      <w:pPr>
        <w:autoSpaceDE w:val="0"/>
        <w:autoSpaceDN w:val="0"/>
        <w:adjustRightInd w:val="0"/>
        <w:jc w:val="both"/>
        <w:rPr>
          <w:rFonts w:ascii="Montserrat" w:hAnsi="Montserrat" w:cs="Arial"/>
          <w:sz w:val="22"/>
          <w:szCs w:val="22"/>
          <w:lang w:val="fr-FR"/>
        </w:rPr>
      </w:pPr>
    </w:p>
    <w:p w14:paraId="35ACF9E3"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b/>
          <w:sz w:val="22"/>
          <w:szCs w:val="22"/>
          <w:lang w:val="fr-FR"/>
        </w:rPr>
        <w:t xml:space="preserve">    ART. 4</w:t>
      </w:r>
    </w:p>
    <w:p w14:paraId="77AC27B5" w14:textId="227C4D82" w:rsidR="00B94D6D" w:rsidRPr="00B94D6D" w:rsidRDefault="003E6DDB" w:rsidP="00B94D6D">
      <w:pPr>
        <w:pStyle w:val="ListParagraph"/>
        <w:numPr>
          <w:ilvl w:val="0"/>
          <w:numId w:val="25"/>
        </w:numPr>
        <w:autoSpaceDE w:val="0"/>
        <w:autoSpaceDN w:val="0"/>
        <w:adjustRightInd w:val="0"/>
        <w:jc w:val="both"/>
        <w:rPr>
          <w:rFonts w:ascii="Montserrat" w:hAnsi="Montserrat" w:cs="Arial"/>
          <w:sz w:val="22"/>
          <w:szCs w:val="22"/>
          <w:lang w:val="fr-FR"/>
        </w:rPr>
      </w:pPr>
      <w:r w:rsidRPr="00B94D6D">
        <w:rPr>
          <w:rFonts w:ascii="Montserrat" w:hAnsi="Montserrat" w:cs="Arial"/>
          <w:sz w:val="22"/>
          <w:szCs w:val="22"/>
          <w:lang w:val="fr-FR"/>
        </w:rPr>
        <w:t xml:space="preserve">Înfiinţarea, organizarea, coordonarea, monitorizarea şi controlul funcţionării </w:t>
      </w:r>
    </w:p>
    <w:p w14:paraId="27D80619" w14:textId="77777777" w:rsidR="00B94D6D" w:rsidRDefault="003E6DDB" w:rsidP="00B94D6D">
      <w:pPr>
        <w:pStyle w:val="ListParagraph"/>
        <w:autoSpaceDE w:val="0"/>
        <w:autoSpaceDN w:val="0"/>
        <w:adjustRightInd w:val="0"/>
        <w:ind w:left="585"/>
        <w:jc w:val="both"/>
        <w:rPr>
          <w:rFonts w:ascii="Montserrat" w:hAnsi="Montserrat" w:cs="Arial"/>
          <w:sz w:val="22"/>
          <w:szCs w:val="22"/>
          <w:lang w:val="fr-FR"/>
        </w:rPr>
      </w:pPr>
      <w:r w:rsidRPr="00B94D6D">
        <w:rPr>
          <w:rFonts w:ascii="Montserrat" w:hAnsi="Montserrat" w:cs="Arial"/>
          <w:sz w:val="22"/>
          <w:szCs w:val="22"/>
          <w:lang w:val="fr-FR"/>
        </w:rPr>
        <w:t>serviciului de iluminat public din municipiul Satu Mare, precum şi înfiinţarea, dezvoltarea, modernizarea, administrarea şi exploatarea sistemelor de iluminat public intră în competenţa exclusivă a Consiliului local Satu Mare.</w:t>
      </w:r>
    </w:p>
    <w:p w14:paraId="6DAAFF8A" w14:textId="541A4186" w:rsidR="00B94D6D" w:rsidRPr="00B94D6D" w:rsidRDefault="003E6DDB" w:rsidP="00B94D6D">
      <w:pPr>
        <w:pStyle w:val="ListParagraph"/>
        <w:numPr>
          <w:ilvl w:val="0"/>
          <w:numId w:val="25"/>
        </w:numPr>
        <w:autoSpaceDE w:val="0"/>
        <w:autoSpaceDN w:val="0"/>
        <w:adjustRightInd w:val="0"/>
        <w:jc w:val="both"/>
        <w:rPr>
          <w:rFonts w:ascii="Montserrat" w:hAnsi="Montserrat" w:cs="Arial"/>
          <w:sz w:val="22"/>
          <w:szCs w:val="22"/>
          <w:lang w:val="fr-FR"/>
        </w:rPr>
      </w:pPr>
      <w:r w:rsidRPr="00B94D6D">
        <w:rPr>
          <w:rFonts w:ascii="Montserrat" w:hAnsi="Montserrat" w:cs="Arial"/>
          <w:sz w:val="22"/>
          <w:szCs w:val="22"/>
          <w:lang w:val="fr-FR"/>
        </w:rPr>
        <w:t>Consiliul local Satu Mare trebuie să asigure gestiunea serviciului de iluminat public</w:t>
      </w:r>
    </w:p>
    <w:p w14:paraId="0D525D88" w14:textId="77777777" w:rsidR="00B94D6D" w:rsidRDefault="003E6DDB" w:rsidP="00B94D6D">
      <w:pPr>
        <w:pStyle w:val="ListParagraph"/>
        <w:autoSpaceDE w:val="0"/>
        <w:autoSpaceDN w:val="0"/>
        <w:adjustRightInd w:val="0"/>
        <w:spacing w:after="0"/>
        <w:ind w:left="585"/>
        <w:jc w:val="both"/>
        <w:rPr>
          <w:rFonts w:ascii="Montserrat" w:hAnsi="Montserrat" w:cs="Arial"/>
          <w:sz w:val="22"/>
          <w:szCs w:val="22"/>
          <w:lang w:val="fr-FR"/>
        </w:rPr>
      </w:pPr>
      <w:r w:rsidRPr="00B94D6D">
        <w:rPr>
          <w:rFonts w:ascii="Montserrat" w:hAnsi="Montserrat" w:cs="Arial"/>
          <w:sz w:val="22"/>
          <w:szCs w:val="22"/>
          <w:lang w:val="fr-FR"/>
        </w:rPr>
        <w:t xml:space="preserve"> pe criterii de competitivitate şi eficienţă economică şi managerială, având ca obiectiv atingerea şi respectarea indicatorilor de performanţă a serviciului, stabiliţi prin prezentul regulament.</w:t>
      </w:r>
    </w:p>
    <w:p w14:paraId="2A8D697E" w14:textId="0E14D706" w:rsidR="00B94D6D" w:rsidRPr="00B94D6D" w:rsidRDefault="003E6DDB" w:rsidP="00B94D6D">
      <w:pPr>
        <w:pStyle w:val="ListParagraph"/>
        <w:numPr>
          <w:ilvl w:val="0"/>
          <w:numId w:val="25"/>
        </w:numPr>
        <w:autoSpaceDE w:val="0"/>
        <w:autoSpaceDN w:val="0"/>
        <w:adjustRightInd w:val="0"/>
        <w:jc w:val="both"/>
        <w:rPr>
          <w:rFonts w:ascii="Montserrat" w:hAnsi="Montserrat" w:cs="Arial"/>
          <w:sz w:val="22"/>
          <w:szCs w:val="22"/>
          <w:lang w:val="fr-FR"/>
        </w:rPr>
      </w:pPr>
      <w:r w:rsidRPr="00B94D6D">
        <w:rPr>
          <w:rFonts w:ascii="Montserrat" w:hAnsi="Montserrat" w:cs="Arial"/>
          <w:sz w:val="22"/>
          <w:szCs w:val="22"/>
          <w:lang w:val="fr-FR"/>
        </w:rPr>
        <w:lastRenderedPageBreak/>
        <w:t>Consiliul local Satu Mare va urmări obţinerea unui serviciu de iluminat public</w:t>
      </w:r>
    </w:p>
    <w:p w14:paraId="0A7833E8" w14:textId="1CB6C417" w:rsidR="003E6DDB" w:rsidRPr="00B94D6D" w:rsidRDefault="003E6DDB" w:rsidP="00B94D6D">
      <w:pPr>
        <w:pStyle w:val="ListParagraph"/>
        <w:autoSpaceDE w:val="0"/>
        <w:autoSpaceDN w:val="0"/>
        <w:adjustRightInd w:val="0"/>
        <w:ind w:left="585"/>
        <w:jc w:val="both"/>
        <w:rPr>
          <w:rFonts w:ascii="Montserrat" w:hAnsi="Montserrat" w:cs="Arial"/>
          <w:sz w:val="22"/>
          <w:szCs w:val="22"/>
          <w:lang w:val="fr-FR"/>
        </w:rPr>
      </w:pPr>
      <w:r w:rsidRPr="00B94D6D">
        <w:rPr>
          <w:rFonts w:ascii="Montserrat" w:hAnsi="Montserrat" w:cs="Arial"/>
          <w:sz w:val="22"/>
          <w:szCs w:val="22"/>
          <w:lang w:val="fr-FR"/>
        </w:rPr>
        <w:t xml:space="preserve"> corespunzător interesului general al comunităţilor locale pe care le reprezintă, în conformitate cu legislaţia în vigoare şi cu reglementările C.I.E.</w:t>
      </w:r>
    </w:p>
    <w:p w14:paraId="0BD995FA"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sz w:val="22"/>
          <w:szCs w:val="22"/>
          <w:lang w:val="fr-FR"/>
        </w:rPr>
        <w:t xml:space="preserve">    </w:t>
      </w:r>
      <w:r w:rsidRPr="00C77DE7">
        <w:rPr>
          <w:rFonts w:ascii="Montserrat" w:hAnsi="Montserrat" w:cs="Arial"/>
          <w:b/>
          <w:sz w:val="22"/>
          <w:szCs w:val="22"/>
          <w:lang w:val="fr-FR"/>
        </w:rPr>
        <w:t>ART. 5</w:t>
      </w:r>
    </w:p>
    <w:p w14:paraId="0F5301E2" w14:textId="7E7C007B" w:rsidR="00B94D6D" w:rsidRPr="00B94D6D" w:rsidRDefault="003E6DDB" w:rsidP="00B94D6D">
      <w:pPr>
        <w:pStyle w:val="ListParagraph"/>
        <w:numPr>
          <w:ilvl w:val="0"/>
          <w:numId w:val="26"/>
        </w:numPr>
        <w:autoSpaceDE w:val="0"/>
        <w:autoSpaceDN w:val="0"/>
        <w:adjustRightInd w:val="0"/>
        <w:jc w:val="both"/>
        <w:rPr>
          <w:rFonts w:ascii="Montserrat" w:hAnsi="Montserrat" w:cs="Arial"/>
          <w:sz w:val="22"/>
          <w:szCs w:val="22"/>
          <w:lang w:val="fr-FR"/>
        </w:rPr>
      </w:pPr>
      <w:r w:rsidRPr="00B94D6D">
        <w:rPr>
          <w:rFonts w:ascii="Montserrat" w:hAnsi="Montserrat" w:cs="Arial"/>
          <w:sz w:val="22"/>
          <w:szCs w:val="22"/>
          <w:lang w:val="fr-FR"/>
        </w:rPr>
        <w:t xml:space="preserve">Sistemele de iluminat public se amplasează, de regulă, pe terenuri aparţinând </w:t>
      </w:r>
    </w:p>
    <w:p w14:paraId="355B5423" w14:textId="1382786F" w:rsidR="003E6DDB" w:rsidRPr="00B94D6D" w:rsidRDefault="003E6DDB" w:rsidP="00B94D6D">
      <w:pPr>
        <w:pStyle w:val="ListParagraph"/>
        <w:autoSpaceDE w:val="0"/>
        <w:autoSpaceDN w:val="0"/>
        <w:adjustRightInd w:val="0"/>
        <w:ind w:left="585"/>
        <w:jc w:val="both"/>
        <w:rPr>
          <w:rFonts w:ascii="Montserrat" w:hAnsi="Montserrat" w:cs="Arial"/>
          <w:sz w:val="22"/>
          <w:szCs w:val="22"/>
          <w:lang w:val="fr-FR"/>
        </w:rPr>
      </w:pPr>
      <w:r w:rsidRPr="00B94D6D">
        <w:rPr>
          <w:rFonts w:ascii="Montserrat" w:hAnsi="Montserrat" w:cs="Arial"/>
          <w:sz w:val="22"/>
          <w:szCs w:val="22"/>
          <w:lang w:val="fr-FR"/>
        </w:rPr>
        <w:t>domeniului public sau privat al municipiului Satu Mare.</w:t>
      </w:r>
    </w:p>
    <w:p w14:paraId="0E23051F" w14:textId="7088253D" w:rsidR="00B94D6D" w:rsidRPr="00B94D6D" w:rsidRDefault="003E6DDB" w:rsidP="00B94D6D">
      <w:pPr>
        <w:pStyle w:val="ListParagraph"/>
        <w:numPr>
          <w:ilvl w:val="0"/>
          <w:numId w:val="26"/>
        </w:numPr>
        <w:autoSpaceDE w:val="0"/>
        <w:autoSpaceDN w:val="0"/>
        <w:adjustRightInd w:val="0"/>
        <w:jc w:val="both"/>
        <w:rPr>
          <w:rFonts w:ascii="Montserrat" w:hAnsi="Montserrat" w:cs="Arial"/>
          <w:sz w:val="22"/>
          <w:szCs w:val="22"/>
          <w:lang w:val="fr-FR"/>
        </w:rPr>
      </w:pPr>
      <w:r w:rsidRPr="00B94D6D">
        <w:rPr>
          <w:rFonts w:ascii="Montserrat" w:hAnsi="Montserrat" w:cs="Arial"/>
          <w:sz w:val="22"/>
          <w:szCs w:val="22"/>
          <w:lang w:val="fr-FR"/>
        </w:rPr>
        <w:t>Utilizarea unor elemente ale sistemului de distribuţie a energiei electrice pentru</w:t>
      </w:r>
    </w:p>
    <w:p w14:paraId="78F7B4E4" w14:textId="0429F203" w:rsidR="003E6DDB" w:rsidRPr="00C77DE7" w:rsidRDefault="003E6DDB" w:rsidP="0072632E">
      <w:pPr>
        <w:pStyle w:val="ListParagraph"/>
        <w:autoSpaceDE w:val="0"/>
        <w:autoSpaceDN w:val="0"/>
        <w:adjustRightInd w:val="0"/>
        <w:ind w:left="585"/>
        <w:jc w:val="both"/>
        <w:rPr>
          <w:rFonts w:ascii="Montserrat" w:hAnsi="Montserrat" w:cs="Arial"/>
          <w:sz w:val="22"/>
          <w:szCs w:val="22"/>
          <w:lang w:val="fr-FR"/>
        </w:rPr>
      </w:pPr>
      <w:r w:rsidRPr="00B94D6D">
        <w:rPr>
          <w:rFonts w:ascii="Montserrat" w:hAnsi="Montserrat" w:cs="Arial"/>
          <w:sz w:val="22"/>
          <w:szCs w:val="22"/>
          <w:lang w:val="fr-FR"/>
        </w:rPr>
        <w:t xml:space="preserve"> servicii şi activităţi publice, altele decât iluminatul public, se face cu aprobarea Consiliului local Satu Mare.</w:t>
      </w:r>
    </w:p>
    <w:p w14:paraId="51E38391"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sz w:val="22"/>
          <w:szCs w:val="22"/>
          <w:lang w:val="fr-FR"/>
        </w:rPr>
        <w:t xml:space="preserve">    </w:t>
      </w:r>
      <w:r w:rsidRPr="00C77DE7">
        <w:rPr>
          <w:rFonts w:ascii="Montserrat" w:hAnsi="Montserrat" w:cs="Arial"/>
          <w:b/>
          <w:sz w:val="22"/>
          <w:szCs w:val="22"/>
        </w:rPr>
        <w:t>ART. 6</w:t>
      </w:r>
    </w:p>
    <w:p w14:paraId="38DA6CF5" w14:textId="2E92D264" w:rsidR="00B94D6D" w:rsidRPr="00B94D6D" w:rsidRDefault="003E6DDB" w:rsidP="00B94D6D">
      <w:pPr>
        <w:pStyle w:val="ListParagraph"/>
        <w:numPr>
          <w:ilvl w:val="0"/>
          <w:numId w:val="24"/>
        </w:numPr>
        <w:autoSpaceDE w:val="0"/>
        <w:autoSpaceDN w:val="0"/>
        <w:adjustRightInd w:val="0"/>
        <w:jc w:val="both"/>
        <w:rPr>
          <w:rFonts w:ascii="Montserrat" w:hAnsi="Montserrat" w:cs="Arial"/>
          <w:sz w:val="22"/>
          <w:szCs w:val="22"/>
          <w:lang w:val="fr-FR"/>
        </w:rPr>
      </w:pPr>
      <w:r w:rsidRPr="00B94D6D">
        <w:rPr>
          <w:rFonts w:ascii="Montserrat" w:hAnsi="Montserrat" w:cs="Arial"/>
          <w:sz w:val="22"/>
          <w:szCs w:val="22"/>
          <w:lang w:val="fr-FR"/>
        </w:rPr>
        <w:t>Serviciul de iluminat public va respecta şi va îndeplini, la nivelul municipiului Satu</w:t>
      </w:r>
    </w:p>
    <w:p w14:paraId="6FB5DB8A" w14:textId="77777777" w:rsidR="00B94D6D" w:rsidRDefault="003E6DDB" w:rsidP="00B94D6D">
      <w:pPr>
        <w:pStyle w:val="ListParagraph"/>
        <w:autoSpaceDE w:val="0"/>
        <w:autoSpaceDN w:val="0"/>
        <w:adjustRightInd w:val="0"/>
        <w:spacing w:after="0"/>
        <w:ind w:left="585"/>
        <w:jc w:val="both"/>
        <w:rPr>
          <w:rFonts w:ascii="Montserrat" w:hAnsi="Montserrat" w:cs="Arial"/>
          <w:sz w:val="22"/>
          <w:szCs w:val="22"/>
          <w:lang w:val="fr-FR"/>
        </w:rPr>
      </w:pPr>
      <w:r w:rsidRPr="00B94D6D">
        <w:rPr>
          <w:rFonts w:ascii="Montserrat" w:hAnsi="Montserrat" w:cs="Arial"/>
          <w:sz w:val="22"/>
          <w:szCs w:val="22"/>
          <w:lang w:val="fr-FR"/>
        </w:rPr>
        <w:t>Mare, indicatorii de performanţă prevăzuţi în prezentul regulament, aprobaţi prin hotărâre a Consiliului local Satu Mare.</w:t>
      </w:r>
    </w:p>
    <w:p w14:paraId="29BF1AA1" w14:textId="236D54CD" w:rsidR="00B94D6D" w:rsidRPr="00B94D6D" w:rsidRDefault="003E6DDB" w:rsidP="00B94D6D">
      <w:pPr>
        <w:pStyle w:val="ListParagraph"/>
        <w:numPr>
          <w:ilvl w:val="0"/>
          <w:numId w:val="24"/>
        </w:numPr>
        <w:autoSpaceDE w:val="0"/>
        <w:autoSpaceDN w:val="0"/>
        <w:adjustRightInd w:val="0"/>
        <w:jc w:val="both"/>
        <w:rPr>
          <w:rFonts w:ascii="Montserrat" w:hAnsi="Montserrat" w:cs="Arial"/>
          <w:sz w:val="22"/>
          <w:szCs w:val="22"/>
          <w:lang w:val="fr-FR"/>
        </w:rPr>
      </w:pPr>
      <w:r w:rsidRPr="00B94D6D">
        <w:rPr>
          <w:rFonts w:ascii="Montserrat" w:hAnsi="Montserrat" w:cs="Arial"/>
          <w:sz w:val="22"/>
          <w:szCs w:val="22"/>
          <w:lang w:val="fr-FR"/>
        </w:rPr>
        <w:t>Consiliul local Satu Mare poate aproba şi alţi indicatori de performanţă în baza unor</w:t>
      </w:r>
    </w:p>
    <w:p w14:paraId="190138A1" w14:textId="739CE59E" w:rsidR="003E6DDB" w:rsidRPr="00B94D6D" w:rsidRDefault="003E6DDB" w:rsidP="00B94D6D">
      <w:pPr>
        <w:pStyle w:val="ListParagraph"/>
        <w:autoSpaceDE w:val="0"/>
        <w:autoSpaceDN w:val="0"/>
        <w:adjustRightInd w:val="0"/>
        <w:spacing w:after="0"/>
        <w:ind w:left="585"/>
        <w:jc w:val="both"/>
        <w:rPr>
          <w:rFonts w:ascii="Montserrat" w:hAnsi="Montserrat" w:cs="Arial"/>
          <w:sz w:val="22"/>
          <w:szCs w:val="22"/>
          <w:lang w:val="fr-FR"/>
        </w:rPr>
      </w:pPr>
      <w:r w:rsidRPr="00B94D6D">
        <w:rPr>
          <w:rFonts w:ascii="Montserrat" w:hAnsi="Montserrat" w:cs="Arial"/>
          <w:sz w:val="22"/>
          <w:szCs w:val="22"/>
          <w:lang w:val="fr-FR"/>
        </w:rPr>
        <w:t xml:space="preserve"> studii de oportunitate în care se va ţine seama cu prioritate de necesităţile comunităţii locale, de starea tehnică şi eficienţa sistemelor de iluminat public existente, precum şi de standardele minimale privind iluminatul public, prevăzute de normele interne şi ale Uniunii Europene în acest domeniu.</w:t>
      </w:r>
    </w:p>
    <w:p w14:paraId="276658FC" w14:textId="1C7085CE" w:rsidR="00B94D6D" w:rsidRPr="00B94D6D" w:rsidRDefault="003E6DDB" w:rsidP="00B94D6D">
      <w:pPr>
        <w:pStyle w:val="ListParagraph"/>
        <w:numPr>
          <w:ilvl w:val="0"/>
          <w:numId w:val="24"/>
        </w:numPr>
        <w:autoSpaceDE w:val="0"/>
        <w:autoSpaceDN w:val="0"/>
        <w:adjustRightInd w:val="0"/>
        <w:jc w:val="both"/>
        <w:rPr>
          <w:rFonts w:ascii="Montserrat" w:hAnsi="Montserrat" w:cs="Arial"/>
          <w:sz w:val="22"/>
          <w:szCs w:val="22"/>
          <w:lang w:val="fr-FR"/>
        </w:rPr>
      </w:pPr>
      <w:r w:rsidRPr="00B94D6D">
        <w:rPr>
          <w:rFonts w:ascii="Montserrat" w:hAnsi="Montserrat" w:cs="Arial"/>
          <w:sz w:val="22"/>
          <w:szCs w:val="22"/>
          <w:lang w:val="fr-FR"/>
        </w:rPr>
        <w:t xml:space="preserve">Indicatorii de performanţă se stabilesc cu respectarea prevederilor prezentului </w:t>
      </w:r>
    </w:p>
    <w:p w14:paraId="5133444B" w14:textId="58360A1F" w:rsidR="00AF48CA" w:rsidRPr="00C77DE7" w:rsidRDefault="003E6DDB" w:rsidP="0072632E">
      <w:pPr>
        <w:pStyle w:val="ListParagraph"/>
        <w:autoSpaceDE w:val="0"/>
        <w:autoSpaceDN w:val="0"/>
        <w:adjustRightInd w:val="0"/>
        <w:ind w:left="585"/>
        <w:jc w:val="both"/>
        <w:rPr>
          <w:rFonts w:ascii="Montserrat" w:hAnsi="Montserrat" w:cs="Arial"/>
          <w:sz w:val="22"/>
          <w:szCs w:val="22"/>
          <w:lang w:val="fr-FR"/>
        </w:rPr>
      </w:pPr>
      <w:r w:rsidRPr="00B94D6D">
        <w:rPr>
          <w:rFonts w:ascii="Montserrat" w:hAnsi="Montserrat" w:cs="Arial"/>
          <w:sz w:val="22"/>
          <w:szCs w:val="22"/>
          <w:lang w:val="fr-FR"/>
        </w:rPr>
        <w:t>regulament al serviciului.</w:t>
      </w:r>
    </w:p>
    <w:p w14:paraId="3F20352E"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b/>
          <w:sz w:val="22"/>
          <w:szCs w:val="22"/>
          <w:lang w:val="fr-FR"/>
        </w:rPr>
        <w:t xml:space="preserve">    ART. 7</w:t>
      </w:r>
    </w:p>
    <w:p w14:paraId="50CE9040" w14:textId="037FC540" w:rsidR="00B94D6D"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w:t>
      </w:r>
      <w:r w:rsidR="00B94D6D">
        <w:rPr>
          <w:rFonts w:ascii="Montserrat" w:hAnsi="Montserrat" w:cs="Arial"/>
          <w:sz w:val="22"/>
          <w:szCs w:val="22"/>
          <w:lang w:val="fr-FR"/>
        </w:rPr>
        <w:t xml:space="preserve">    </w:t>
      </w:r>
      <w:r w:rsidRPr="00C77DE7">
        <w:rPr>
          <w:rFonts w:ascii="Montserrat" w:hAnsi="Montserrat" w:cs="Arial"/>
          <w:sz w:val="22"/>
          <w:szCs w:val="22"/>
          <w:lang w:val="fr-FR"/>
        </w:rPr>
        <w:t xml:space="preserve"> Serviciul de iluminat public se prevede pe toate căile de circulaţie publică din </w:t>
      </w:r>
    </w:p>
    <w:p w14:paraId="51872EA7" w14:textId="77777777" w:rsidR="00B94D6D" w:rsidRDefault="00B94D6D" w:rsidP="003E6DDB">
      <w:pPr>
        <w:autoSpaceDE w:val="0"/>
        <w:autoSpaceDN w:val="0"/>
        <w:adjustRightInd w:val="0"/>
        <w:jc w:val="both"/>
        <w:rPr>
          <w:rFonts w:ascii="Montserrat" w:hAnsi="Montserrat" w:cs="Arial"/>
          <w:sz w:val="22"/>
          <w:szCs w:val="22"/>
          <w:lang w:val="fr-FR"/>
        </w:rPr>
      </w:pPr>
      <w:r>
        <w:rPr>
          <w:rFonts w:ascii="Montserrat" w:hAnsi="Montserrat" w:cs="Arial"/>
          <w:sz w:val="22"/>
          <w:szCs w:val="22"/>
          <w:lang w:val="fr-FR"/>
        </w:rPr>
        <w:t xml:space="preserve">     </w:t>
      </w:r>
      <w:r w:rsidR="003E6DDB" w:rsidRPr="00C77DE7">
        <w:rPr>
          <w:rFonts w:ascii="Montserrat" w:hAnsi="Montserrat" w:cs="Arial"/>
          <w:sz w:val="22"/>
          <w:szCs w:val="22"/>
          <w:lang w:val="fr-FR"/>
        </w:rPr>
        <w:t xml:space="preserve">municipiul Satu Mare, cu respectarea principiilor ce guvernează organizarea şi </w:t>
      </w:r>
    </w:p>
    <w:p w14:paraId="51A4F176" w14:textId="5278AA66" w:rsidR="003E6DDB" w:rsidRDefault="00B94D6D" w:rsidP="003E6DDB">
      <w:pPr>
        <w:autoSpaceDE w:val="0"/>
        <w:autoSpaceDN w:val="0"/>
        <w:adjustRightInd w:val="0"/>
        <w:jc w:val="both"/>
        <w:rPr>
          <w:rFonts w:ascii="Montserrat" w:hAnsi="Montserrat" w:cs="Arial"/>
          <w:sz w:val="22"/>
          <w:szCs w:val="22"/>
          <w:lang w:val="fr-FR"/>
        </w:rPr>
      </w:pPr>
      <w:r>
        <w:rPr>
          <w:rFonts w:ascii="Montserrat" w:hAnsi="Montserrat" w:cs="Arial"/>
          <w:sz w:val="22"/>
          <w:szCs w:val="22"/>
          <w:lang w:val="fr-FR"/>
        </w:rPr>
        <w:t xml:space="preserve">     </w:t>
      </w:r>
      <w:r w:rsidR="003E6DDB" w:rsidRPr="00C77DE7">
        <w:rPr>
          <w:rFonts w:ascii="Montserrat" w:hAnsi="Montserrat" w:cs="Arial"/>
          <w:sz w:val="22"/>
          <w:szCs w:val="22"/>
          <w:lang w:val="fr-FR"/>
        </w:rPr>
        <w:t>funcţionarea serviciilor comunitare de utilităţi publice.</w:t>
      </w:r>
    </w:p>
    <w:p w14:paraId="7A2DDE86" w14:textId="77777777" w:rsidR="0054389B" w:rsidRPr="00C77DE7" w:rsidRDefault="0054389B" w:rsidP="003E6DDB">
      <w:pPr>
        <w:autoSpaceDE w:val="0"/>
        <w:autoSpaceDN w:val="0"/>
        <w:adjustRightInd w:val="0"/>
        <w:jc w:val="both"/>
        <w:rPr>
          <w:rFonts w:ascii="Montserrat" w:hAnsi="Montserrat" w:cs="Arial"/>
          <w:sz w:val="22"/>
          <w:szCs w:val="22"/>
          <w:lang w:val="fr-FR"/>
        </w:rPr>
      </w:pPr>
    </w:p>
    <w:p w14:paraId="3FD02E35"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sz w:val="22"/>
          <w:szCs w:val="22"/>
          <w:lang w:val="fr-FR"/>
        </w:rPr>
        <w:t xml:space="preserve">    </w:t>
      </w:r>
      <w:r w:rsidRPr="00C77DE7">
        <w:rPr>
          <w:rFonts w:ascii="Montserrat" w:hAnsi="Montserrat" w:cs="Arial"/>
          <w:b/>
          <w:sz w:val="22"/>
          <w:szCs w:val="22"/>
          <w:lang w:val="fr-FR"/>
        </w:rPr>
        <w:t>ART. 8</w:t>
      </w:r>
    </w:p>
    <w:p w14:paraId="017BF8E9" w14:textId="7BE29461" w:rsidR="00B94D6D"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w:t>
      </w:r>
      <w:r w:rsidR="00B94D6D">
        <w:rPr>
          <w:rFonts w:ascii="Montserrat" w:hAnsi="Montserrat" w:cs="Arial"/>
          <w:sz w:val="22"/>
          <w:szCs w:val="22"/>
          <w:lang w:val="fr-FR"/>
        </w:rPr>
        <w:t xml:space="preserve">   </w:t>
      </w:r>
      <w:r w:rsidRPr="00C77DE7">
        <w:rPr>
          <w:rFonts w:ascii="Montserrat" w:hAnsi="Montserrat" w:cs="Arial"/>
          <w:sz w:val="22"/>
          <w:szCs w:val="22"/>
          <w:lang w:val="fr-FR"/>
        </w:rPr>
        <w:t xml:space="preserve"> Serviciul de iluminat public trebuie să îndeplinească, concomitent, următoarele</w:t>
      </w:r>
    </w:p>
    <w:p w14:paraId="30898823" w14:textId="11F36BC7" w:rsidR="003E6DDB" w:rsidRPr="00C77DE7" w:rsidRDefault="00B94D6D" w:rsidP="003E6DDB">
      <w:pPr>
        <w:autoSpaceDE w:val="0"/>
        <w:autoSpaceDN w:val="0"/>
        <w:adjustRightInd w:val="0"/>
        <w:jc w:val="both"/>
        <w:rPr>
          <w:rFonts w:ascii="Montserrat" w:hAnsi="Montserrat" w:cs="Arial"/>
          <w:sz w:val="22"/>
          <w:szCs w:val="22"/>
          <w:lang w:val="fr-FR"/>
        </w:rPr>
      </w:pPr>
      <w:r>
        <w:rPr>
          <w:rFonts w:ascii="Montserrat" w:hAnsi="Montserrat" w:cs="Arial"/>
          <w:sz w:val="22"/>
          <w:szCs w:val="22"/>
          <w:lang w:val="fr-FR"/>
        </w:rPr>
        <w:t xml:space="preserve">   </w:t>
      </w:r>
      <w:r w:rsidR="003E6DDB" w:rsidRPr="00C77DE7">
        <w:rPr>
          <w:rFonts w:ascii="Montserrat" w:hAnsi="Montserrat" w:cs="Arial"/>
          <w:sz w:val="22"/>
          <w:szCs w:val="22"/>
          <w:lang w:val="fr-FR"/>
        </w:rPr>
        <w:t xml:space="preserve"> condiţii de funcţionare:</w:t>
      </w:r>
    </w:p>
    <w:p w14:paraId="27387B3C"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a) continuitatea din punct de vedere cantitativ şi calitativ;</w:t>
      </w:r>
    </w:p>
    <w:p w14:paraId="005FD3AB" w14:textId="77777777" w:rsidR="00B94D6D"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b) adaptabilitate la cerinţele concrete, diferenţiate în timp şi spaţiu, ale comunităţii</w:t>
      </w:r>
    </w:p>
    <w:p w14:paraId="3CDC8271" w14:textId="43D327CD" w:rsidR="003E6DDB" w:rsidRPr="00C77DE7" w:rsidRDefault="00B94D6D" w:rsidP="003E6DDB">
      <w:pPr>
        <w:autoSpaceDE w:val="0"/>
        <w:autoSpaceDN w:val="0"/>
        <w:adjustRightInd w:val="0"/>
        <w:jc w:val="both"/>
        <w:rPr>
          <w:rFonts w:ascii="Montserrat" w:hAnsi="Montserrat" w:cs="Arial"/>
          <w:sz w:val="22"/>
          <w:szCs w:val="22"/>
          <w:lang w:val="fr-FR"/>
        </w:rPr>
      </w:pPr>
      <w:r>
        <w:rPr>
          <w:rFonts w:ascii="Montserrat" w:hAnsi="Montserrat" w:cs="Arial"/>
          <w:sz w:val="22"/>
          <w:szCs w:val="22"/>
          <w:lang w:val="fr-FR"/>
        </w:rPr>
        <w:t xml:space="preserve">         </w:t>
      </w:r>
      <w:r w:rsidR="003E6DDB" w:rsidRPr="00C77DE7">
        <w:rPr>
          <w:rFonts w:ascii="Montserrat" w:hAnsi="Montserrat" w:cs="Arial"/>
          <w:sz w:val="22"/>
          <w:szCs w:val="22"/>
          <w:lang w:val="fr-FR"/>
        </w:rPr>
        <w:t>locale;</w:t>
      </w:r>
    </w:p>
    <w:p w14:paraId="2D840AE0" w14:textId="77777777" w:rsidR="00B94D6D"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c) satisfacerea judicioasă, echitabilă şi nepreferenţială a tuturor membrilor comunităţii </w:t>
      </w:r>
    </w:p>
    <w:p w14:paraId="7284F420" w14:textId="53420E74" w:rsidR="003E6DDB" w:rsidRPr="00C77DE7" w:rsidRDefault="00B94D6D" w:rsidP="003E6DDB">
      <w:pPr>
        <w:autoSpaceDE w:val="0"/>
        <w:autoSpaceDN w:val="0"/>
        <w:adjustRightInd w:val="0"/>
        <w:jc w:val="both"/>
        <w:rPr>
          <w:rFonts w:ascii="Montserrat" w:hAnsi="Montserrat" w:cs="Arial"/>
          <w:sz w:val="22"/>
          <w:szCs w:val="22"/>
          <w:lang w:val="fr-FR"/>
        </w:rPr>
      </w:pPr>
      <w:r>
        <w:rPr>
          <w:rFonts w:ascii="Montserrat" w:hAnsi="Montserrat" w:cs="Arial"/>
          <w:sz w:val="22"/>
          <w:szCs w:val="22"/>
          <w:lang w:val="fr-FR"/>
        </w:rPr>
        <w:t xml:space="preserve">        </w:t>
      </w:r>
      <w:r w:rsidR="003E6DDB" w:rsidRPr="00C77DE7">
        <w:rPr>
          <w:rFonts w:ascii="Montserrat" w:hAnsi="Montserrat" w:cs="Arial"/>
          <w:sz w:val="22"/>
          <w:szCs w:val="22"/>
          <w:lang w:val="fr-FR"/>
        </w:rPr>
        <w:t>locale, în calitatea lor de beneficiari ai serviciului;</w:t>
      </w:r>
    </w:p>
    <w:p w14:paraId="71966FF9"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d) tarifarea pe bază de competiţie a serviciului prestat;</w:t>
      </w:r>
    </w:p>
    <w:p w14:paraId="3352A981"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lang w:val="fr-FR"/>
        </w:rPr>
        <w:t xml:space="preserve">    </w:t>
      </w:r>
      <w:r w:rsidRPr="00C77DE7">
        <w:rPr>
          <w:rFonts w:ascii="Montserrat" w:hAnsi="Montserrat" w:cs="Arial"/>
          <w:sz w:val="22"/>
          <w:szCs w:val="22"/>
        </w:rPr>
        <w:t>e) administrarea şi gestionarea serviciului în interesul comunităţilor locale;</w:t>
      </w:r>
    </w:p>
    <w:p w14:paraId="64BA4C44" w14:textId="77777777" w:rsidR="00B94D6D"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w:t>
      </w:r>
      <w:r w:rsidR="00B94D6D">
        <w:rPr>
          <w:rFonts w:ascii="Montserrat" w:hAnsi="Montserrat" w:cs="Arial"/>
          <w:sz w:val="22"/>
          <w:szCs w:val="22"/>
        </w:rPr>
        <w:t xml:space="preserve"> </w:t>
      </w:r>
      <w:r w:rsidRPr="00C77DE7">
        <w:rPr>
          <w:rFonts w:ascii="Montserrat" w:hAnsi="Montserrat" w:cs="Arial"/>
          <w:sz w:val="22"/>
          <w:szCs w:val="22"/>
        </w:rPr>
        <w:t xml:space="preserve"> f) respectarea reglementărilor specifice în vigoare din domeniul transportului,</w:t>
      </w:r>
    </w:p>
    <w:p w14:paraId="053D920F" w14:textId="13EE7FD4" w:rsidR="003E6DDB" w:rsidRPr="00C77DE7" w:rsidRDefault="00B94D6D" w:rsidP="003E6DDB">
      <w:pPr>
        <w:autoSpaceDE w:val="0"/>
        <w:autoSpaceDN w:val="0"/>
        <w:adjustRightInd w:val="0"/>
        <w:jc w:val="both"/>
        <w:rPr>
          <w:rFonts w:ascii="Montserrat" w:hAnsi="Montserrat" w:cs="Arial"/>
          <w:sz w:val="22"/>
          <w:szCs w:val="22"/>
        </w:rPr>
      </w:pPr>
      <w:r>
        <w:rPr>
          <w:rFonts w:ascii="Montserrat" w:hAnsi="Montserrat" w:cs="Arial"/>
          <w:sz w:val="22"/>
          <w:szCs w:val="22"/>
        </w:rPr>
        <w:t xml:space="preserve">      </w:t>
      </w:r>
      <w:r w:rsidR="003E6DDB" w:rsidRPr="00C77DE7">
        <w:rPr>
          <w:rFonts w:ascii="Montserrat" w:hAnsi="Montserrat" w:cs="Arial"/>
          <w:sz w:val="22"/>
          <w:szCs w:val="22"/>
        </w:rPr>
        <w:t xml:space="preserve"> distribuţiei şi utilizării energiei electrice;</w:t>
      </w:r>
    </w:p>
    <w:p w14:paraId="0F865DAA" w14:textId="77777777" w:rsidR="00B94D6D"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g) respectarea valorilor minimale din standardele privind iluminatul public, prevăzute</w:t>
      </w:r>
    </w:p>
    <w:p w14:paraId="4E7E3185" w14:textId="77777777" w:rsidR="00B94D6D" w:rsidRDefault="00B94D6D" w:rsidP="003E6DDB">
      <w:pPr>
        <w:autoSpaceDE w:val="0"/>
        <w:autoSpaceDN w:val="0"/>
        <w:adjustRightInd w:val="0"/>
        <w:jc w:val="both"/>
        <w:rPr>
          <w:rFonts w:ascii="Montserrat" w:hAnsi="Montserrat" w:cs="Arial"/>
          <w:sz w:val="22"/>
          <w:szCs w:val="22"/>
        </w:rPr>
      </w:pPr>
      <w:r>
        <w:rPr>
          <w:rFonts w:ascii="Montserrat" w:hAnsi="Montserrat" w:cs="Arial"/>
          <w:sz w:val="22"/>
          <w:szCs w:val="22"/>
        </w:rPr>
        <w:t xml:space="preserve">        </w:t>
      </w:r>
      <w:r w:rsidR="003E6DDB" w:rsidRPr="00C77DE7">
        <w:rPr>
          <w:rFonts w:ascii="Montserrat" w:hAnsi="Montserrat" w:cs="Arial"/>
          <w:sz w:val="22"/>
          <w:szCs w:val="22"/>
        </w:rPr>
        <w:t xml:space="preserve"> de normele interne şi ale Uniunii Europene în acest domeniu, care sunt identice cu </w:t>
      </w:r>
    </w:p>
    <w:p w14:paraId="2618F4E9" w14:textId="6F371189" w:rsidR="003E6DDB" w:rsidRPr="00C77DE7" w:rsidRDefault="00B94D6D" w:rsidP="003E6DDB">
      <w:pPr>
        <w:autoSpaceDE w:val="0"/>
        <w:autoSpaceDN w:val="0"/>
        <w:adjustRightInd w:val="0"/>
        <w:jc w:val="both"/>
        <w:rPr>
          <w:rFonts w:ascii="Montserrat" w:hAnsi="Montserrat" w:cs="Arial"/>
          <w:sz w:val="22"/>
          <w:szCs w:val="22"/>
        </w:rPr>
      </w:pPr>
      <w:r>
        <w:rPr>
          <w:rFonts w:ascii="Montserrat" w:hAnsi="Montserrat" w:cs="Arial"/>
          <w:sz w:val="22"/>
          <w:szCs w:val="22"/>
        </w:rPr>
        <w:lastRenderedPageBreak/>
        <w:t xml:space="preserve">         </w:t>
      </w:r>
      <w:r w:rsidR="003E6DDB" w:rsidRPr="00C77DE7">
        <w:rPr>
          <w:rFonts w:ascii="Montserrat" w:hAnsi="Montserrat" w:cs="Arial"/>
          <w:sz w:val="22"/>
          <w:szCs w:val="22"/>
        </w:rPr>
        <w:t>cele ale C.I.E..</w:t>
      </w:r>
    </w:p>
    <w:p w14:paraId="26784F9C" w14:textId="4CBEA1DB" w:rsidR="003E6DDB" w:rsidRDefault="003E6DDB" w:rsidP="003E6DDB">
      <w:pPr>
        <w:autoSpaceDE w:val="0"/>
        <w:autoSpaceDN w:val="0"/>
        <w:adjustRightInd w:val="0"/>
        <w:jc w:val="both"/>
        <w:rPr>
          <w:rFonts w:ascii="Montserrat" w:hAnsi="Montserrat" w:cs="Arial"/>
          <w:sz w:val="22"/>
          <w:szCs w:val="22"/>
        </w:rPr>
      </w:pPr>
    </w:p>
    <w:p w14:paraId="48542D0B" w14:textId="77777777" w:rsidR="0054389B" w:rsidRPr="00C77DE7" w:rsidRDefault="0054389B" w:rsidP="003E6DDB">
      <w:pPr>
        <w:autoSpaceDE w:val="0"/>
        <w:autoSpaceDN w:val="0"/>
        <w:adjustRightInd w:val="0"/>
        <w:jc w:val="both"/>
        <w:rPr>
          <w:rFonts w:ascii="Montserrat" w:hAnsi="Montserrat" w:cs="Arial"/>
          <w:sz w:val="22"/>
          <w:szCs w:val="22"/>
        </w:rPr>
      </w:pPr>
    </w:p>
    <w:p w14:paraId="7092D9A7"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sz w:val="22"/>
          <w:szCs w:val="22"/>
        </w:rPr>
        <w:t xml:space="preserve">    </w:t>
      </w:r>
      <w:r w:rsidRPr="00C77DE7">
        <w:rPr>
          <w:rFonts w:ascii="Montserrat" w:hAnsi="Montserrat" w:cs="Arial"/>
          <w:b/>
          <w:sz w:val="22"/>
          <w:szCs w:val="22"/>
          <w:lang w:val="fr-FR"/>
        </w:rPr>
        <w:t>CAP. II Desfăşurarea serviciului de iluminat public</w:t>
      </w:r>
    </w:p>
    <w:p w14:paraId="4CB4CE88" w14:textId="77777777" w:rsidR="003E6DDB" w:rsidRPr="00C77DE7" w:rsidRDefault="003E6DDB" w:rsidP="003E6DDB">
      <w:pPr>
        <w:autoSpaceDE w:val="0"/>
        <w:autoSpaceDN w:val="0"/>
        <w:adjustRightInd w:val="0"/>
        <w:jc w:val="both"/>
        <w:rPr>
          <w:rFonts w:ascii="Montserrat" w:hAnsi="Montserrat" w:cs="Arial"/>
          <w:sz w:val="22"/>
          <w:szCs w:val="22"/>
          <w:lang w:val="fr-FR"/>
        </w:rPr>
      </w:pPr>
    </w:p>
    <w:p w14:paraId="4F6422C7"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b/>
          <w:sz w:val="22"/>
          <w:szCs w:val="22"/>
          <w:lang w:val="fr-FR"/>
        </w:rPr>
        <w:t xml:space="preserve">    SECŢIUNEA 1 Principiile şi obiectivele realizării serviciului de iluminat public</w:t>
      </w:r>
    </w:p>
    <w:p w14:paraId="4F97114C" w14:textId="77777777" w:rsidR="003E6DDB" w:rsidRPr="00986872" w:rsidRDefault="003E6DDB" w:rsidP="003E6DDB">
      <w:pPr>
        <w:autoSpaceDE w:val="0"/>
        <w:autoSpaceDN w:val="0"/>
        <w:adjustRightInd w:val="0"/>
        <w:jc w:val="both"/>
        <w:rPr>
          <w:rFonts w:ascii="Montserrat" w:hAnsi="Montserrat" w:cs="Arial"/>
          <w:sz w:val="16"/>
          <w:szCs w:val="16"/>
          <w:lang w:val="fr-FR"/>
        </w:rPr>
      </w:pPr>
    </w:p>
    <w:p w14:paraId="717F64C0"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sz w:val="22"/>
          <w:szCs w:val="22"/>
          <w:lang w:val="fr-FR"/>
        </w:rPr>
        <w:t xml:space="preserve">    </w:t>
      </w:r>
      <w:r w:rsidRPr="00C77DE7">
        <w:rPr>
          <w:rFonts w:ascii="Montserrat" w:hAnsi="Montserrat" w:cs="Arial"/>
          <w:b/>
          <w:sz w:val="22"/>
          <w:szCs w:val="22"/>
          <w:lang w:val="fr-FR"/>
        </w:rPr>
        <w:t>ART. 9</w:t>
      </w:r>
    </w:p>
    <w:p w14:paraId="3F491947"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Administrarea serviciului de iluminat public se realizează cu respectarea principiului:</w:t>
      </w:r>
    </w:p>
    <w:p w14:paraId="725B98A0"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a) autonomiei locale;</w:t>
      </w:r>
    </w:p>
    <w:p w14:paraId="3EFB182E"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b) descentralizării serviciilor publice;</w:t>
      </w:r>
    </w:p>
    <w:p w14:paraId="41DB5F79"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c) subsidiarităţii şi proporţionalităţii;</w:t>
      </w:r>
    </w:p>
    <w:p w14:paraId="17EA78BB"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d) responsabilităţii şi legalităţii;</w:t>
      </w:r>
    </w:p>
    <w:p w14:paraId="19265442"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e) asocierii intercomunitare;</w:t>
      </w:r>
    </w:p>
    <w:p w14:paraId="6E7B35E6"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f) dezvoltării durabile şi corelării cerinţelor cu resursele;</w:t>
      </w:r>
    </w:p>
    <w:p w14:paraId="07CFB52A"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g) protecţiei şi conservării mediului natural şi construit;</w:t>
      </w:r>
    </w:p>
    <w:p w14:paraId="4665C26E"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h) asigurării igienei şi sănătăţii populaţiei;</w:t>
      </w:r>
    </w:p>
    <w:p w14:paraId="33ADE316" w14:textId="77777777" w:rsidR="00B94D6D"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i) administrării eficiente a bunurilor din proprietatea publică sau privată a unităţilor </w:t>
      </w:r>
    </w:p>
    <w:p w14:paraId="48E0DC50" w14:textId="19975F1C" w:rsidR="003E6DDB" w:rsidRPr="00C77DE7" w:rsidRDefault="00B94D6D" w:rsidP="003E6DDB">
      <w:pPr>
        <w:autoSpaceDE w:val="0"/>
        <w:autoSpaceDN w:val="0"/>
        <w:adjustRightInd w:val="0"/>
        <w:jc w:val="both"/>
        <w:rPr>
          <w:rFonts w:ascii="Montserrat" w:hAnsi="Montserrat" w:cs="Arial"/>
          <w:sz w:val="22"/>
          <w:szCs w:val="22"/>
          <w:lang w:val="fr-FR"/>
        </w:rPr>
      </w:pPr>
      <w:r>
        <w:rPr>
          <w:rFonts w:ascii="Montserrat" w:hAnsi="Montserrat" w:cs="Arial"/>
          <w:sz w:val="22"/>
          <w:szCs w:val="22"/>
          <w:lang w:val="fr-FR"/>
        </w:rPr>
        <w:t xml:space="preserve">        </w:t>
      </w:r>
      <w:r w:rsidR="003E6DDB" w:rsidRPr="00C77DE7">
        <w:rPr>
          <w:rFonts w:ascii="Montserrat" w:hAnsi="Montserrat" w:cs="Arial"/>
          <w:sz w:val="22"/>
          <w:szCs w:val="22"/>
          <w:lang w:val="fr-FR"/>
        </w:rPr>
        <w:t>administrativ-teritoriale;</w:t>
      </w:r>
    </w:p>
    <w:p w14:paraId="7570C78B"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j) participării şi consultării cetăţenilor;</w:t>
      </w:r>
    </w:p>
    <w:p w14:paraId="02A42193"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k) liberului acces la informaţiile privind serviciile publice.</w:t>
      </w:r>
    </w:p>
    <w:p w14:paraId="6DA8C477" w14:textId="77777777" w:rsidR="003E6DDB" w:rsidRPr="00986872" w:rsidRDefault="003E6DDB" w:rsidP="003E6DDB">
      <w:pPr>
        <w:autoSpaceDE w:val="0"/>
        <w:autoSpaceDN w:val="0"/>
        <w:adjustRightInd w:val="0"/>
        <w:jc w:val="both"/>
        <w:rPr>
          <w:rFonts w:ascii="Montserrat" w:hAnsi="Montserrat" w:cs="Arial"/>
          <w:b/>
          <w:sz w:val="14"/>
          <w:szCs w:val="14"/>
          <w:lang w:val="fr-FR"/>
        </w:rPr>
      </w:pPr>
      <w:r w:rsidRPr="00C77DE7">
        <w:rPr>
          <w:rFonts w:ascii="Montserrat" w:hAnsi="Montserrat" w:cs="Arial"/>
          <w:b/>
          <w:sz w:val="22"/>
          <w:szCs w:val="22"/>
          <w:lang w:val="fr-FR"/>
        </w:rPr>
        <w:t xml:space="preserve">    </w:t>
      </w:r>
    </w:p>
    <w:p w14:paraId="7E85EEAF"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b/>
          <w:sz w:val="22"/>
          <w:szCs w:val="22"/>
          <w:lang w:val="fr-FR"/>
        </w:rPr>
        <w:t xml:space="preserve">    ART. 10</w:t>
      </w:r>
    </w:p>
    <w:p w14:paraId="73229E3E"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Funcţionarea serviciului de iluminat public trebuie să se desfăşoare pentru:</w:t>
      </w:r>
    </w:p>
    <w:p w14:paraId="121D954E"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lang w:val="fr-FR"/>
        </w:rPr>
        <w:t xml:space="preserve">    </w:t>
      </w:r>
      <w:r w:rsidRPr="00C77DE7">
        <w:rPr>
          <w:rFonts w:ascii="Montserrat" w:hAnsi="Montserrat" w:cs="Arial"/>
          <w:sz w:val="22"/>
          <w:szCs w:val="22"/>
        </w:rPr>
        <w:t>a) satisfacerea interesului general al comunităţii;</w:t>
      </w:r>
    </w:p>
    <w:p w14:paraId="13F590A7"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b) satisfacerea cât mai completă a cerinţelor beneficiarilor;</w:t>
      </w:r>
    </w:p>
    <w:p w14:paraId="4EBB1CCD"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c) protejarea intereselor beneficiarilor;</w:t>
      </w:r>
    </w:p>
    <w:p w14:paraId="7B4CBEE8"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d) întărirea coeziunii economico-sociale la nivelul comunităţilor locale;</w:t>
      </w:r>
    </w:p>
    <w:p w14:paraId="4A44D3B3"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e) asigurarea dezvoltării durabile a unităţilor administrativ-teritoriale;</w:t>
      </w:r>
    </w:p>
    <w:p w14:paraId="1725BBB1" w14:textId="77777777" w:rsidR="00B94D6D"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f) creşterea gradului de securitate individuală şi colectivă în cadrul comunităţilor</w:t>
      </w:r>
      <w:r w:rsidR="00B94D6D">
        <w:rPr>
          <w:rFonts w:ascii="Montserrat" w:hAnsi="Montserrat" w:cs="Arial"/>
          <w:sz w:val="22"/>
          <w:szCs w:val="22"/>
        </w:rPr>
        <w:t xml:space="preserve"> </w:t>
      </w:r>
    </w:p>
    <w:p w14:paraId="4D7A58F6" w14:textId="47401C50" w:rsidR="003E6DDB" w:rsidRPr="00C77DE7" w:rsidRDefault="00B94D6D" w:rsidP="003E6DDB">
      <w:pPr>
        <w:autoSpaceDE w:val="0"/>
        <w:autoSpaceDN w:val="0"/>
        <w:adjustRightInd w:val="0"/>
        <w:jc w:val="both"/>
        <w:rPr>
          <w:rFonts w:ascii="Montserrat" w:hAnsi="Montserrat" w:cs="Arial"/>
          <w:sz w:val="22"/>
          <w:szCs w:val="22"/>
        </w:rPr>
      </w:pPr>
      <w:r>
        <w:rPr>
          <w:rFonts w:ascii="Montserrat" w:hAnsi="Montserrat" w:cs="Arial"/>
          <w:sz w:val="22"/>
          <w:szCs w:val="22"/>
        </w:rPr>
        <w:t xml:space="preserve">        </w:t>
      </w:r>
      <w:r w:rsidR="003E6DDB" w:rsidRPr="00C77DE7">
        <w:rPr>
          <w:rFonts w:ascii="Montserrat" w:hAnsi="Montserrat" w:cs="Arial"/>
          <w:sz w:val="22"/>
          <w:szCs w:val="22"/>
        </w:rPr>
        <w:t>locale;</w:t>
      </w:r>
    </w:p>
    <w:p w14:paraId="4B68BBB2" w14:textId="77777777" w:rsidR="00B94D6D"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g) punerea în valoare, prin iluminat adecvat, a elementelor arhitectonice şi peisagistice</w:t>
      </w:r>
    </w:p>
    <w:p w14:paraId="69B3B486" w14:textId="1E89D0B2" w:rsidR="003E6DDB" w:rsidRPr="00C77DE7" w:rsidRDefault="00B94D6D" w:rsidP="003E6DDB">
      <w:pPr>
        <w:autoSpaceDE w:val="0"/>
        <w:autoSpaceDN w:val="0"/>
        <w:adjustRightInd w:val="0"/>
        <w:jc w:val="both"/>
        <w:rPr>
          <w:rFonts w:ascii="Montserrat" w:hAnsi="Montserrat" w:cs="Arial"/>
          <w:sz w:val="22"/>
          <w:szCs w:val="22"/>
        </w:rPr>
      </w:pPr>
      <w:r>
        <w:rPr>
          <w:rFonts w:ascii="Montserrat" w:hAnsi="Montserrat" w:cs="Arial"/>
          <w:sz w:val="22"/>
          <w:szCs w:val="22"/>
        </w:rPr>
        <w:t xml:space="preserve">       </w:t>
      </w:r>
      <w:r w:rsidR="003E6DDB" w:rsidRPr="00C77DE7">
        <w:rPr>
          <w:rFonts w:ascii="Montserrat" w:hAnsi="Montserrat" w:cs="Arial"/>
          <w:sz w:val="22"/>
          <w:szCs w:val="22"/>
        </w:rPr>
        <w:t xml:space="preserve"> ale localităţilor;</w:t>
      </w:r>
    </w:p>
    <w:p w14:paraId="2E216CBF"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h) ridicarea gradului de civilizaţie, a confortului şi a calităţii vieţii;</w:t>
      </w:r>
    </w:p>
    <w:p w14:paraId="53559CB9"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i) mărirea gradului de siguranţă a circulaţiei rutiere şi pietonale;</w:t>
      </w:r>
    </w:p>
    <w:p w14:paraId="166A4E09"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lang w:val="fr-FR"/>
        </w:rPr>
        <w:t xml:space="preserve">    </w:t>
      </w:r>
      <w:r w:rsidRPr="00C77DE7">
        <w:rPr>
          <w:rFonts w:ascii="Montserrat" w:hAnsi="Montserrat" w:cs="Arial"/>
          <w:sz w:val="22"/>
          <w:szCs w:val="22"/>
        </w:rPr>
        <w:t>j) crearea unui ambient plăcut;</w:t>
      </w:r>
    </w:p>
    <w:p w14:paraId="0740672B"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k) creşterea oportunităţilor rezultate din dezvoltarea turismului;</w:t>
      </w:r>
    </w:p>
    <w:p w14:paraId="1844F0DE" w14:textId="77777777" w:rsidR="00B94D6D"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l) asigurarea funcţionării şi exploatării în condiţii de siguranţă, rentabilitate şi eficienţă</w:t>
      </w:r>
    </w:p>
    <w:p w14:paraId="4CC2A36E" w14:textId="450ACC37" w:rsidR="003E6DDB" w:rsidRDefault="00B94D6D" w:rsidP="003E6DDB">
      <w:pPr>
        <w:autoSpaceDE w:val="0"/>
        <w:autoSpaceDN w:val="0"/>
        <w:adjustRightInd w:val="0"/>
        <w:jc w:val="both"/>
        <w:rPr>
          <w:rFonts w:ascii="Montserrat" w:hAnsi="Montserrat" w:cs="Arial"/>
          <w:sz w:val="22"/>
          <w:szCs w:val="22"/>
        </w:rPr>
      </w:pPr>
      <w:r>
        <w:rPr>
          <w:rFonts w:ascii="Montserrat" w:hAnsi="Montserrat" w:cs="Arial"/>
          <w:sz w:val="22"/>
          <w:szCs w:val="22"/>
        </w:rPr>
        <w:t xml:space="preserve">      </w:t>
      </w:r>
      <w:r w:rsidR="003E6DDB" w:rsidRPr="00C77DE7">
        <w:rPr>
          <w:rFonts w:ascii="Montserrat" w:hAnsi="Montserrat" w:cs="Arial"/>
          <w:sz w:val="22"/>
          <w:szCs w:val="22"/>
        </w:rPr>
        <w:t xml:space="preserve"> economică a infrastructurii aferente serviciului.</w:t>
      </w:r>
    </w:p>
    <w:p w14:paraId="4E831CEC" w14:textId="77777777" w:rsidR="0054389B" w:rsidRPr="00C77DE7" w:rsidRDefault="0054389B" w:rsidP="003E6DDB">
      <w:pPr>
        <w:autoSpaceDE w:val="0"/>
        <w:autoSpaceDN w:val="0"/>
        <w:adjustRightInd w:val="0"/>
        <w:jc w:val="both"/>
        <w:rPr>
          <w:rFonts w:ascii="Montserrat" w:hAnsi="Montserrat" w:cs="Arial"/>
          <w:sz w:val="22"/>
          <w:szCs w:val="22"/>
        </w:rPr>
      </w:pPr>
    </w:p>
    <w:p w14:paraId="62047F63"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sz w:val="22"/>
          <w:szCs w:val="22"/>
        </w:rPr>
        <w:t xml:space="preserve">    </w:t>
      </w:r>
      <w:r w:rsidRPr="00C77DE7">
        <w:rPr>
          <w:rFonts w:ascii="Montserrat" w:hAnsi="Montserrat" w:cs="Arial"/>
          <w:b/>
          <w:sz w:val="22"/>
          <w:szCs w:val="22"/>
        </w:rPr>
        <w:t>ART. 11</w:t>
      </w:r>
    </w:p>
    <w:p w14:paraId="6197DD4B"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În exercitarea atribuţiunilor conferite de lege cu privire la elaborarea şi aprobarea strategiilor locale de dezvoltare a serviciului de iluminat public, a programelor de investiţii privind dezvoltarea şi modernizarea infrastructurii tehnico-edilitare aferente, a </w:t>
      </w:r>
      <w:r w:rsidRPr="00C77DE7">
        <w:rPr>
          <w:rFonts w:ascii="Montserrat" w:hAnsi="Montserrat" w:cs="Arial"/>
          <w:sz w:val="22"/>
          <w:szCs w:val="22"/>
        </w:rPr>
        <w:lastRenderedPageBreak/>
        <w:t>regulamentului propriu al serviciului, a caietului de sarcini, alegerea modalităţii de gestiune, precum şi a criteriilor şi procedurilor, Consiliul local Satu Mare va urmări atingerea următoarelor obiective:</w:t>
      </w:r>
    </w:p>
    <w:p w14:paraId="1A116868"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a) orientarea serviciului de iluminat public către beneficiari, membri ai comunităţii;</w:t>
      </w:r>
    </w:p>
    <w:p w14:paraId="74223ECC" w14:textId="77777777" w:rsidR="00B94D6D"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b) asigurarea calităţii şi performanţelor sistemelor de iluminat public, la nivel</w:t>
      </w:r>
    </w:p>
    <w:p w14:paraId="28DF0F50" w14:textId="3D725BA8" w:rsidR="003E6DDB" w:rsidRPr="00C77DE7" w:rsidRDefault="00B94D6D" w:rsidP="003E6DDB">
      <w:pPr>
        <w:autoSpaceDE w:val="0"/>
        <w:autoSpaceDN w:val="0"/>
        <w:adjustRightInd w:val="0"/>
        <w:jc w:val="both"/>
        <w:rPr>
          <w:rFonts w:ascii="Montserrat" w:hAnsi="Montserrat" w:cs="Arial"/>
          <w:sz w:val="22"/>
          <w:szCs w:val="22"/>
        </w:rPr>
      </w:pPr>
      <w:r>
        <w:rPr>
          <w:rFonts w:ascii="Montserrat" w:hAnsi="Montserrat" w:cs="Arial"/>
          <w:sz w:val="22"/>
          <w:szCs w:val="22"/>
        </w:rPr>
        <w:t xml:space="preserve">        </w:t>
      </w:r>
      <w:r w:rsidR="003E6DDB" w:rsidRPr="00C77DE7">
        <w:rPr>
          <w:rFonts w:ascii="Montserrat" w:hAnsi="Montserrat" w:cs="Arial"/>
          <w:sz w:val="22"/>
          <w:szCs w:val="22"/>
        </w:rPr>
        <w:t xml:space="preserve"> compatibil cu directivele Uniunii Europene;</w:t>
      </w:r>
    </w:p>
    <w:p w14:paraId="2BCCD55A" w14:textId="77777777" w:rsidR="00B94D6D"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c) respectarea normelor privind serviciul de iluminat public stabilite de C.I.E., la care</w:t>
      </w:r>
    </w:p>
    <w:p w14:paraId="105B2604" w14:textId="275F400A" w:rsidR="003E6DDB" w:rsidRPr="00C77DE7" w:rsidRDefault="00B94D6D" w:rsidP="003E6DDB">
      <w:pPr>
        <w:autoSpaceDE w:val="0"/>
        <w:autoSpaceDN w:val="0"/>
        <w:adjustRightInd w:val="0"/>
        <w:jc w:val="both"/>
        <w:rPr>
          <w:rFonts w:ascii="Montserrat" w:hAnsi="Montserrat" w:cs="Arial"/>
          <w:sz w:val="22"/>
          <w:szCs w:val="22"/>
          <w:lang w:val="fr-FR"/>
        </w:rPr>
      </w:pPr>
      <w:r>
        <w:rPr>
          <w:rFonts w:ascii="Montserrat" w:hAnsi="Montserrat" w:cs="Arial"/>
          <w:sz w:val="22"/>
          <w:szCs w:val="22"/>
          <w:lang w:val="fr-FR"/>
        </w:rPr>
        <w:t xml:space="preserve">       </w:t>
      </w:r>
      <w:r w:rsidR="003E6DDB" w:rsidRPr="00C77DE7">
        <w:rPr>
          <w:rFonts w:ascii="Montserrat" w:hAnsi="Montserrat" w:cs="Arial"/>
          <w:sz w:val="22"/>
          <w:szCs w:val="22"/>
          <w:lang w:val="fr-FR"/>
        </w:rPr>
        <w:t xml:space="preserve"> România este afiliată, respectiv de C.N.R.I.;</w:t>
      </w:r>
    </w:p>
    <w:p w14:paraId="09221056" w14:textId="77777777" w:rsidR="00B94D6D"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d) asigurarea accesului nediscriminatoriu al tuturor membrilor comunităţii locale la </w:t>
      </w:r>
    </w:p>
    <w:p w14:paraId="13CE128A" w14:textId="5F14D10D" w:rsidR="003E6DDB" w:rsidRPr="00C77DE7" w:rsidRDefault="00B94D6D" w:rsidP="003E6DDB">
      <w:pPr>
        <w:autoSpaceDE w:val="0"/>
        <w:autoSpaceDN w:val="0"/>
        <w:adjustRightInd w:val="0"/>
        <w:jc w:val="both"/>
        <w:rPr>
          <w:rFonts w:ascii="Montserrat" w:hAnsi="Montserrat" w:cs="Arial"/>
          <w:sz w:val="22"/>
          <w:szCs w:val="22"/>
          <w:lang w:val="fr-FR"/>
        </w:rPr>
      </w:pPr>
      <w:r>
        <w:rPr>
          <w:rFonts w:ascii="Montserrat" w:hAnsi="Montserrat" w:cs="Arial"/>
          <w:sz w:val="22"/>
          <w:szCs w:val="22"/>
          <w:lang w:val="fr-FR"/>
        </w:rPr>
        <w:t xml:space="preserve">        </w:t>
      </w:r>
      <w:r w:rsidR="003E6DDB" w:rsidRPr="00C77DE7">
        <w:rPr>
          <w:rFonts w:ascii="Montserrat" w:hAnsi="Montserrat" w:cs="Arial"/>
          <w:sz w:val="22"/>
          <w:szCs w:val="22"/>
          <w:lang w:val="fr-FR"/>
        </w:rPr>
        <w:t>serviciul de iluminat public;</w:t>
      </w:r>
    </w:p>
    <w:p w14:paraId="77E69012" w14:textId="77777777" w:rsidR="00B94D6D"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e) reducerea consumurilor specifice prin utilizarea unor corpuri de iluminat</w:t>
      </w:r>
    </w:p>
    <w:p w14:paraId="35905640" w14:textId="77777777" w:rsidR="00B94D6D" w:rsidRDefault="00B94D6D" w:rsidP="003E6DDB">
      <w:pPr>
        <w:autoSpaceDE w:val="0"/>
        <w:autoSpaceDN w:val="0"/>
        <w:adjustRightInd w:val="0"/>
        <w:jc w:val="both"/>
        <w:rPr>
          <w:rFonts w:ascii="Montserrat" w:hAnsi="Montserrat" w:cs="Arial"/>
          <w:sz w:val="22"/>
          <w:szCs w:val="22"/>
          <w:lang w:val="fr-FR"/>
        </w:rPr>
      </w:pPr>
      <w:r>
        <w:rPr>
          <w:rFonts w:ascii="Montserrat" w:hAnsi="Montserrat" w:cs="Arial"/>
          <w:sz w:val="22"/>
          <w:szCs w:val="22"/>
          <w:lang w:val="fr-FR"/>
        </w:rPr>
        <w:t xml:space="preserve">       </w:t>
      </w:r>
      <w:r w:rsidR="003E6DDB" w:rsidRPr="00C77DE7">
        <w:rPr>
          <w:rFonts w:ascii="Montserrat" w:hAnsi="Montserrat" w:cs="Arial"/>
          <w:sz w:val="22"/>
          <w:szCs w:val="22"/>
          <w:lang w:val="fr-FR"/>
        </w:rPr>
        <w:t xml:space="preserve"> performante, a unor echipamente specializate şi prin asigurarea unui iluminat </w:t>
      </w:r>
    </w:p>
    <w:p w14:paraId="63A9FC9E" w14:textId="180D5EEE" w:rsidR="003E6DDB" w:rsidRPr="00C77DE7" w:rsidRDefault="00B94D6D" w:rsidP="003E6DDB">
      <w:pPr>
        <w:autoSpaceDE w:val="0"/>
        <w:autoSpaceDN w:val="0"/>
        <w:adjustRightInd w:val="0"/>
        <w:jc w:val="both"/>
        <w:rPr>
          <w:rFonts w:ascii="Montserrat" w:hAnsi="Montserrat" w:cs="Arial"/>
          <w:sz w:val="22"/>
          <w:szCs w:val="22"/>
          <w:lang w:val="fr-FR"/>
        </w:rPr>
      </w:pPr>
      <w:r>
        <w:rPr>
          <w:rFonts w:ascii="Montserrat" w:hAnsi="Montserrat" w:cs="Arial"/>
          <w:sz w:val="22"/>
          <w:szCs w:val="22"/>
          <w:lang w:val="fr-FR"/>
        </w:rPr>
        <w:t xml:space="preserve">        </w:t>
      </w:r>
      <w:r w:rsidR="003E6DDB" w:rsidRPr="00C77DE7">
        <w:rPr>
          <w:rFonts w:ascii="Montserrat" w:hAnsi="Montserrat" w:cs="Arial"/>
          <w:sz w:val="22"/>
          <w:szCs w:val="22"/>
          <w:lang w:val="fr-FR"/>
        </w:rPr>
        <w:t>public judicios;</w:t>
      </w:r>
    </w:p>
    <w:p w14:paraId="0EA026E7" w14:textId="77777777" w:rsidR="00B94D6D"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f) promovarea investiţiilor, în scopul modernizării şi extinderii sistemului de iluminat</w:t>
      </w:r>
    </w:p>
    <w:p w14:paraId="0B4D13FE" w14:textId="16714E33" w:rsidR="003E6DDB" w:rsidRPr="00C77DE7" w:rsidRDefault="00B94D6D" w:rsidP="003E6DDB">
      <w:pPr>
        <w:autoSpaceDE w:val="0"/>
        <w:autoSpaceDN w:val="0"/>
        <w:adjustRightInd w:val="0"/>
        <w:jc w:val="both"/>
        <w:rPr>
          <w:rFonts w:ascii="Montserrat" w:hAnsi="Montserrat" w:cs="Arial"/>
          <w:sz w:val="22"/>
          <w:szCs w:val="22"/>
          <w:lang w:val="fr-FR"/>
        </w:rPr>
      </w:pPr>
      <w:r>
        <w:rPr>
          <w:rFonts w:ascii="Montserrat" w:hAnsi="Montserrat" w:cs="Arial"/>
          <w:sz w:val="22"/>
          <w:szCs w:val="22"/>
          <w:lang w:val="fr-FR"/>
        </w:rPr>
        <w:t xml:space="preserve">      </w:t>
      </w:r>
      <w:r w:rsidR="003E6DDB" w:rsidRPr="00C77DE7">
        <w:rPr>
          <w:rFonts w:ascii="Montserrat" w:hAnsi="Montserrat" w:cs="Arial"/>
          <w:sz w:val="22"/>
          <w:szCs w:val="22"/>
          <w:lang w:val="fr-FR"/>
        </w:rPr>
        <w:t xml:space="preserve"> public;</w:t>
      </w:r>
    </w:p>
    <w:p w14:paraId="71D022B5" w14:textId="77777777" w:rsidR="00B94D6D"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g) asigurarea, la nivelul localităţilor, a unui iluminat stradal şi pietonal adecvat</w:t>
      </w:r>
    </w:p>
    <w:p w14:paraId="5998154E" w14:textId="77777777" w:rsidR="00B94D6D" w:rsidRDefault="00B94D6D" w:rsidP="003E6DDB">
      <w:pPr>
        <w:autoSpaceDE w:val="0"/>
        <w:autoSpaceDN w:val="0"/>
        <w:adjustRightInd w:val="0"/>
        <w:jc w:val="both"/>
        <w:rPr>
          <w:rFonts w:ascii="Montserrat" w:hAnsi="Montserrat" w:cs="Arial"/>
          <w:sz w:val="22"/>
          <w:szCs w:val="22"/>
          <w:lang w:val="fr-FR"/>
        </w:rPr>
      </w:pPr>
      <w:r>
        <w:rPr>
          <w:rFonts w:ascii="Montserrat" w:hAnsi="Montserrat" w:cs="Arial"/>
          <w:sz w:val="22"/>
          <w:szCs w:val="22"/>
          <w:lang w:val="fr-FR"/>
        </w:rPr>
        <w:t xml:space="preserve">       </w:t>
      </w:r>
      <w:r w:rsidR="003E6DDB" w:rsidRPr="00C77DE7">
        <w:rPr>
          <w:rFonts w:ascii="Montserrat" w:hAnsi="Montserrat" w:cs="Arial"/>
          <w:sz w:val="22"/>
          <w:szCs w:val="22"/>
          <w:lang w:val="fr-FR"/>
        </w:rPr>
        <w:t xml:space="preserve"> necesităţilor de confort şi securitate, individuală şi colectivă, prevăzute de normele</w:t>
      </w:r>
    </w:p>
    <w:p w14:paraId="27049B8A" w14:textId="10FCC486" w:rsidR="003E6DDB" w:rsidRPr="00C77DE7" w:rsidRDefault="00B94D6D" w:rsidP="003E6DDB">
      <w:pPr>
        <w:autoSpaceDE w:val="0"/>
        <w:autoSpaceDN w:val="0"/>
        <w:adjustRightInd w:val="0"/>
        <w:jc w:val="both"/>
        <w:rPr>
          <w:rFonts w:ascii="Montserrat" w:hAnsi="Montserrat" w:cs="Arial"/>
          <w:sz w:val="22"/>
          <w:szCs w:val="22"/>
          <w:lang w:val="fr-FR"/>
        </w:rPr>
      </w:pPr>
      <w:r>
        <w:rPr>
          <w:rFonts w:ascii="Montserrat" w:hAnsi="Montserrat" w:cs="Arial"/>
          <w:sz w:val="22"/>
          <w:szCs w:val="22"/>
          <w:lang w:val="fr-FR"/>
        </w:rPr>
        <w:t xml:space="preserve">       </w:t>
      </w:r>
      <w:r w:rsidR="003E6DDB" w:rsidRPr="00C77DE7">
        <w:rPr>
          <w:rFonts w:ascii="Montserrat" w:hAnsi="Montserrat" w:cs="Arial"/>
          <w:sz w:val="22"/>
          <w:szCs w:val="22"/>
          <w:lang w:val="fr-FR"/>
        </w:rPr>
        <w:t xml:space="preserve"> în vigoare;</w:t>
      </w:r>
    </w:p>
    <w:p w14:paraId="024E4249" w14:textId="77777777" w:rsidR="00B94D6D"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h) asigurarea unui iluminat arhitectural, ornamental şi ornamental-festiv, adecvat </w:t>
      </w:r>
    </w:p>
    <w:p w14:paraId="4A5FD881" w14:textId="77777777" w:rsidR="00B94D6D" w:rsidRDefault="00B94D6D" w:rsidP="003E6DDB">
      <w:pPr>
        <w:autoSpaceDE w:val="0"/>
        <w:autoSpaceDN w:val="0"/>
        <w:adjustRightInd w:val="0"/>
        <w:jc w:val="both"/>
        <w:rPr>
          <w:rFonts w:ascii="Montserrat" w:hAnsi="Montserrat" w:cs="Arial"/>
          <w:sz w:val="22"/>
          <w:szCs w:val="22"/>
          <w:lang w:val="fr-FR"/>
        </w:rPr>
      </w:pPr>
      <w:r>
        <w:rPr>
          <w:rFonts w:ascii="Montserrat" w:hAnsi="Montserrat" w:cs="Arial"/>
          <w:sz w:val="22"/>
          <w:szCs w:val="22"/>
          <w:lang w:val="fr-FR"/>
        </w:rPr>
        <w:t xml:space="preserve">        </w:t>
      </w:r>
      <w:r w:rsidR="003E6DDB" w:rsidRPr="00C77DE7">
        <w:rPr>
          <w:rFonts w:ascii="Montserrat" w:hAnsi="Montserrat" w:cs="Arial"/>
          <w:sz w:val="22"/>
          <w:szCs w:val="22"/>
          <w:lang w:val="fr-FR"/>
        </w:rPr>
        <w:t>punerii în valoare a edificiilor de importanţă publică şi/sau culturală şi marcării prin</w:t>
      </w:r>
    </w:p>
    <w:p w14:paraId="23251675" w14:textId="77777777" w:rsidR="00B94D6D" w:rsidRDefault="00B94D6D" w:rsidP="003E6DDB">
      <w:pPr>
        <w:autoSpaceDE w:val="0"/>
        <w:autoSpaceDN w:val="0"/>
        <w:adjustRightInd w:val="0"/>
        <w:jc w:val="both"/>
        <w:rPr>
          <w:rFonts w:ascii="Montserrat" w:hAnsi="Montserrat" w:cs="Arial"/>
          <w:sz w:val="22"/>
          <w:szCs w:val="22"/>
          <w:lang w:val="fr-FR"/>
        </w:rPr>
      </w:pPr>
      <w:r>
        <w:rPr>
          <w:rFonts w:ascii="Montserrat" w:hAnsi="Montserrat" w:cs="Arial"/>
          <w:sz w:val="22"/>
          <w:szCs w:val="22"/>
          <w:lang w:val="fr-FR"/>
        </w:rPr>
        <w:t xml:space="preserve">       </w:t>
      </w:r>
      <w:r w:rsidR="003E6DDB" w:rsidRPr="00C77DE7">
        <w:rPr>
          <w:rFonts w:ascii="Montserrat" w:hAnsi="Montserrat" w:cs="Arial"/>
          <w:sz w:val="22"/>
          <w:szCs w:val="22"/>
          <w:lang w:val="fr-FR"/>
        </w:rPr>
        <w:t xml:space="preserve"> sisteme de iluminat corespunzătoare a evenimentelor festive şi a sărbătorilor legale</w:t>
      </w:r>
    </w:p>
    <w:p w14:paraId="76CFD3AC" w14:textId="1AED8838" w:rsidR="003E6DDB" w:rsidRPr="00C77DE7" w:rsidRDefault="00B94D6D" w:rsidP="003E6DDB">
      <w:pPr>
        <w:autoSpaceDE w:val="0"/>
        <w:autoSpaceDN w:val="0"/>
        <w:adjustRightInd w:val="0"/>
        <w:jc w:val="both"/>
        <w:rPr>
          <w:rFonts w:ascii="Montserrat" w:hAnsi="Montserrat" w:cs="Arial"/>
          <w:sz w:val="22"/>
          <w:szCs w:val="22"/>
          <w:lang w:val="fr-FR"/>
        </w:rPr>
      </w:pPr>
      <w:r>
        <w:rPr>
          <w:rFonts w:ascii="Montserrat" w:hAnsi="Montserrat" w:cs="Arial"/>
          <w:sz w:val="22"/>
          <w:szCs w:val="22"/>
          <w:lang w:val="fr-FR"/>
        </w:rPr>
        <w:t xml:space="preserve">       </w:t>
      </w:r>
      <w:r w:rsidR="003E6DDB" w:rsidRPr="00C77DE7">
        <w:rPr>
          <w:rFonts w:ascii="Montserrat" w:hAnsi="Montserrat" w:cs="Arial"/>
          <w:sz w:val="22"/>
          <w:szCs w:val="22"/>
          <w:lang w:val="fr-FR"/>
        </w:rPr>
        <w:t xml:space="preserve"> sau religioase;</w:t>
      </w:r>
    </w:p>
    <w:p w14:paraId="1DF865D2"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i) promovarea de soluţii tehnice şi tehnologice performante, cu costuri minime;</w:t>
      </w:r>
    </w:p>
    <w:p w14:paraId="107486F1" w14:textId="77777777" w:rsidR="00B94D6D"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j) promovarea mecanismelor specifice economiei de piaţă, prin crearea unui mediu </w:t>
      </w:r>
    </w:p>
    <w:p w14:paraId="5D66F856" w14:textId="79D5400E" w:rsidR="003E6DDB" w:rsidRPr="00C77DE7" w:rsidRDefault="00B94D6D" w:rsidP="003E6DDB">
      <w:pPr>
        <w:autoSpaceDE w:val="0"/>
        <w:autoSpaceDN w:val="0"/>
        <w:adjustRightInd w:val="0"/>
        <w:jc w:val="both"/>
        <w:rPr>
          <w:rFonts w:ascii="Montserrat" w:hAnsi="Montserrat" w:cs="Arial"/>
          <w:sz w:val="22"/>
          <w:szCs w:val="22"/>
          <w:lang w:val="fr-FR"/>
        </w:rPr>
      </w:pPr>
      <w:r>
        <w:rPr>
          <w:rFonts w:ascii="Montserrat" w:hAnsi="Montserrat" w:cs="Arial"/>
          <w:sz w:val="22"/>
          <w:szCs w:val="22"/>
          <w:lang w:val="fr-FR"/>
        </w:rPr>
        <w:t xml:space="preserve">       </w:t>
      </w:r>
      <w:r w:rsidR="003E6DDB" w:rsidRPr="00C77DE7">
        <w:rPr>
          <w:rFonts w:ascii="Montserrat" w:hAnsi="Montserrat" w:cs="Arial"/>
          <w:sz w:val="22"/>
          <w:szCs w:val="22"/>
          <w:lang w:val="fr-FR"/>
        </w:rPr>
        <w:t>concurenţial de atragere a capitalului privat;</w:t>
      </w:r>
    </w:p>
    <w:p w14:paraId="027E25BA" w14:textId="77777777" w:rsidR="00B94D6D"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k) instituirea evaluării comparative a indicatorilor de performanţă a activităţii </w:t>
      </w:r>
    </w:p>
    <w:p w14:paraId="72756FF5" w14:textId="77777777" w:rsidR="00B94D6D" w:rsidRDefault="00B94D6D" w:rsidP="003E6DDB">
      <w:pPr>
        <w:autoSpaceDE w:val="0"/>
        <w:autoSpaceDN w:val="0"/>
        <w:adjustRightInd w:val="0"/>
        <w:jc w:val="both"/>
        <w:rPr>
          <w:rFonts w:ascii="Montserrat" w:hAnsi="Montserrat" w:cs="Arial"/>
          <w:sz w:val="22"/>
          <w:szCs w:val="22"/>
          <w:lang w:val="fr-FR"/>
        </w:rPr>
      </w:pPr>
      <w:r>
        <w:rPr>
          <w:rFonts w:ascii="Montserrat" w:hAnsi="Montserrat" w:cs="Arial"/>
          <w:sz w:val="22"/>
          <w:szCs w:val="22"/>
          <w:lang w:val="fr-FR"/>
        </w:rPr>
        <w:t xml:space="preserve">       </w:t>
      </w:r>
      <w:r w:rsidR="003E6DDB" w:rsidRPr="00C77DE7">
        <w:rPr>
          <w:rFonts w:ascii="Montserrat" w:hAnsi="Montserrat" w:cs="Arial"/>
          <w:sz w:val="22"/>
          <w:szCs w:val="22"/>
          <w:lang w:val="fr-FR"/>
        </w:rPr>
        <w:t>operatorilor şi participarea cetăţenilor şi a asociaţiilor reprezentative ale acestora la</w:t>
      </w:r>
    </w:p>
    <w:p w14:paraId="5251ED48" w14:textId="39870BEF" w:rsidR="003E6DDB" w:rsidRPr="00C77DE7" w:rsidRDefault="00B94D6D" w:rsidP="003E6DDB">
      <w:pPr>
        <w:autoSpaceDE w:val="0"/>
        <w:autoSpaceDN w:val="0"/>
        <w:adjustRightInd w:val="0"/>
        <w:jc w:val="both"/>
        <w:rPr>
          <w:rFonts w:ascii="Montserrat" w:hAnsi="Montserrat" w:cs="Arial"/>
          <w:sz w:val="22"/>
          <w:szCs w:val="22"/>
          <w:lang w:val="fr-FR"/>
        </w:rPr>
      </w:pPr>
      <w:r>
        <w:rPr>
          <w:rFonts w:ascii="Montserrat" w:hAnsi="Montserrat" w:cs="Arial"/>
          <w:sz w:val="22"/>
          <w:szCs w:val="22"/>
          <w:lang w:val="fr-FR"/>
        </w:rPr>
        <w:t xml:space="preserve">      </w:t>
      </w:r>
      <w:r w:rsidR="003E6DDB" w:rsidRPr="00C77DE7">
        <w:rPr>
          <w:rFonts w:ascii="Montserrat" w:hAnsi="Montserrat" w:cs="Arial"/>
          <w:sz w:val="22"/>
          <w:szCs w:val="22"/>
          <w:lang w:val="fr-FR"/>
        </w:rPr>
        <w:t xml:space="preserve"> acest proces;</w:t>
      </w:r>
    </w:p>
    <w:p w14:paraId="2C08CE88"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l) promovarea formelor de gestiune delegată;</w:t>
      </w:r>
    </w:p>
    <w:p w14:paraId="68E7F60B" w14:textId="00A3BAD8"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m) promovarea metodelor moderne de management;</w:t>
      </w:r>
    </w:p>
    <w:p w14:paraId="52F24135" w14:textId="77777777" w:rsidR="00B94D6D"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n) promovarea profesionalismului, a eticii profesionale şi a formării profesionale</w:t>
      </w:r>
    </w:p>
    <w:p w14:paraId="73FE7CD9" w14:textId="2C2F2779" w:rsidR="0054389B" w:rsidRDefault="00B94D6D" w:rsidP="003E6DDB">
      <w:pPr>
        <w:autoSpaceDE w:val="0"/>
        <w:autoSpaceDN w:val="0"/>
        <w:adjustRightInd w:val="0"/>
        <w:jc w:val="both"/>
        <w:rPr>
          <w:rFonts w:ascii="Montserrat" w:hAnsi="Montserrat" w:cs="Arial"/>
          <w:sz w:val="22"/>
          <w:szCs w:val="22"/>
          <w:lang w:val="fr-FR"/>
        </w:rPr>
      </w:pPr>
      <w:r>
        <w:rPr>
          <w:rFonts w:ascii="Montserrat" w:hAnsi="Montserrat" w:cs="Arial"/>
          <w:sz w:val="22"/>
          <w:szCs w:val="22"/>
          <w:lang w:val="fr-FR"/>
        </w:rPr>
        <w:t xml:space="preserve">       </w:t>
      </w:r>
      <w:r w:rsidR="003E6DDB" w:rsidRPr="00C77DE7">
        <w:rPr>
          <w:rFonts w:ascii="Montserrat" w:hAnsi="Montserrat" w:cs="Arial"/>
          <w:sz w:val="22"/>
          <w:szCs w:val="22"/>
          <w:lang w:val="fr-FR"/>
        </w:rPr>
        <w:t xml:space="preserve"> continue a personalului care lucrează în domeniu.</w:t>
      </w:r>
    </w:p>
    <w:p w14:paraId="3903E40A" w14:textId="77777777" w:rsidR="0054389B" w:rsidRPr="00C77DE7" w:rsidRDefault="0054389B" w:rsidP="003E6DDB">
      <w:pPr>
        <w:autoSpaceDE w:val="0"/>
        <w:autoSpaceDN w:val="0"/>
        <w:adjustRightInd w:val="0"/>
        <w:jc w:val="both"/>
        <w:rPr>
          <w:rFonts w:ascii="Montserrat" w:hAnsi="Montserrat" w:cs="Arial"/>
          <w:sz w:val="22"/>
          <w:szCs w:val="22"/>
          <w:lang w:val="fr-FR"/>
        </w:rPr>
      </w:pPr>
    </w:p>
    <w:p w14:paraId="2DE6103A"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sz w:val="22"/>
          <w:szCs w:val="22"/>
          <w:lang w:val="fr-FR"/>
        </w:rPr>
        <w:t xml:space="preserve">    </w:t>
      </w:r>
      <w:r w:rsidRPr="00C77DE7">
        <w:rPr>
          <w:rFonts w:ascii="Montserrat" w:hAnsi="Montserrat" w:cs="Arial"/>
          <w:b/>
          <w:sz w:val="22"/>
          <w:szCs w:val="22"/>
          <w:lang w:val="fr-FR"/>
        </w:rPr>
        <w:t>SECŢIUNEA a 2-a Documentaţie tehnică</w:t>
      </w:r>
    </w:p>
    <w:p w14:paraId="6E09592F" w14:textId="77777777" w:rsidR="003E6DDB" w:rsidRPr="00C77DE7" w:rsidRDefault="003E6DDB" w:rsidP="003E6DDB">
      <w:pPr>
        <w:autoSpaceDE w:val="0"/>
        <w:autoSpaceDN w:val="0"/>
        <w:adjustRightInd w:val="0"/>
        <w:jc w:val="both"/>
        <w:rPr>
          <w:rFonts w:ascii="Montserrat" w:hAnsi="Montserrat" w:cs="Arial"/>
          <w:sz w:val="22"/>
          <w:szCs w:val="22"/>
          <w:lang w:val="fr-FR"/>
        </w:rPr>
      </w:pPr>
    </w:p>
    <w:p w14:paraId="77AF514A"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sz w:val="22"/>
          <w:szCs w:val="22"/>
          <w:lang w:val="fr-FR"/>
        </w:rPr>
        <w:t xml:space="preserve">   </w:t>
      </w:r>
      <w:r w:rsidRPr="00C77DE7">
        <w:rPr>
          <w:rFonts w:ascii="Montserrat" w:hAnsi="Montserrat" w:cs="Arial"/>
          <w:b/>
          <w:sz w:val="22"/>
          <w:szCs w:val="22"/>
          <w:lang w:val="fr-FR"/>
        </w:rPr>
        <w:t xml:space="preserve"> ART. 12</w:t>
      </w:r>
    </w:p>
    <w:p w14:paraId="7674E63E" w14:textId="7DB1C1DF" w:rsidR="00B94D6D" w:rsidRPr="00B94D6D" w:rsidRDefault="003E6DDB" w:rsidP="00B94D6D">
      <w:pPr>
        <w:pStyle w:val="ListParagraph"/>
        <w:numPr>
          <w:ilvl w:val="0"/>
          <w:numId w:val="27"/>
        </w:numPr>
        <w:autoSpaceDE w:val="0"/>
        <w:autoSpaceDN w:val="0"/>
        <w:adjustRightInd w:val="0"/>
        <w:jc w:val="both"/>
        <w:rPr>
          <w:rFonts w:ascii="Montserrat" w:hAnsi="Montserrat" w:cs="Arial"/>
          <w:sz w:val="22"/>
          <w:szCs w:val="22"/>
          <w:lang w:val="fr-FR"/>
        </w:rPr>
      </w:pPr>
      <w:r w:rsidRPr="00B94D6D">
        <w:rPr>
          <w:rFonts w:ascii="Montserrat" w:hAnsi="Montserrat" w:cs="Arial"/>
          <w:sz w:val="22"/>
          <w:szCs w:val="22"/>
          <w:lang w:val="fr-FR"/>
        </w:rPr>
        <w:t>Prezentul regulament stabileşte documentaţia tehnică minimă necesară</w:t>
      </w:r>
    </w:p>
    <w:p w14:paraId="1BCE6F68" w14:textId="00953091" w:rsidR="003E6DDB" w:rsidRPr="00B94D6D" w:rsidRDefault="003E6DDB" w:rsidP="00B94D6D">
      <w:pPr>
        <w:pStyle w:val="ListParagraph"/>
        <w:autoSpaceDE w:val="0"/>
        <w:autoSpaceDN w:val="0"/>
        <w:adjustRightInd w:val="0"/>
        <w:ind w:left="585"/>
        <w:jc w:val="both"/>
        <w:rPr>
          <w:rFonts w:ascii="Montserrat" w:hAnsi="Montserrat" w:cs="Arial"/>
          <w:sz w:val="22"/>
          <w:szCs w:val="22"/>
          <w:lang w:val="fr-FR"/>
        </w:rPr>
      </w:pPr>
      <w:r w:rsidRPr="00B94D6D">
        <w:rPr>
          <w:rFonts w:ascii="Montserrat" w:hAnsi="Montserrat" w:cs="Arial"/>
          <w:sz w:val="22"/>
          <w:szCs w:val="22"/>
          <w:lang w:val="fr-FR"/>
        </w:rPr>
        <w:t xml:space="preserve"> desfăşurării serviciului.</w:t>
      </w:r>
    </w:p>
    <w:p w14:paraId="0C8A2F4C" w14:textId="2C453C72" w:rsidR="00B94D6D" w:rsidRPr="00B94D6D" w:rsidRDefault="003E6DDB" w:rsidP="00B94D6D">
      <w:pPr>
        <w:pStyle w:val="ListParagraph"/>
        <w:numPr>
          <w:ilvl w:val="0"/>
          <w:numId w:val="27"/>
        </w:numPr>
        <w:autoSpaceDE w:val="0"/>
        <w:autoSpaceDN w:val="0"/>
        <w:adjustRightInd w:val="0"/>
        <w:jc w:val="both"/>
        <w:rPr>
          <w:rFonts w:ascii="Montserrat" w:hAnsi="Montserrat" w:cs="Arial"/>
          <w:sz w:val="22"/>
          <w:szCs w:val="22"/>
          <w:lang w:val="fr-FR"/>
        </w:rPr>
      </w:pPr>
      <w:r w:rsidRPr="00B94D6D">
        <w:rPr>
          <w:rFonts w:ascii="Montserrat" w:hAnsi="Montserrat" w:cs="Arial"/>
          <w:sz w:val="22"/>
          <w:szCs w:val="22"/>
          <w:lang w:val="fr-FR"/>
        </w:rPr>
        <w:t>Regulamentul stabileşte documentele necesare exploatării, obligaţiile</w:t>
      </w:r>
    </w:p>
    <w:p w14:paraId="20CBEB7C" w14:textId="77777777" w:rsidR="00B94D6D" w:rsidRDefault="003E6DDB" w:rsidP="00B94D6D">
      <w:pPr>
        <w:pStyle w:val="ListParagraph"/>
        <w:autoSpaceDE w:val="0"/>
        <w:autoSpaceDN w:val="0"/>
        <w:adjustRightInd w:val="0"/>
        <w:spacing w:after="0"/>
        <w:ind w:left="585"/>
        <w:jc w:val="both"/>
        <w:rPr>
          <w:rFonts w:ascii="Montserrat" w:hAnsi="Montserrat" w:cs="Arial"/>
          <w:sz w:val="22"/>
          <w:szCs w:val="22"/>
          <w:lang w:val="fr-FR"/>
        </w:rPr>
      </w:pPr>
      <w:r w:rsidRPr="00B94D6D">
        <w:rPr>
          <w:rFonts w:ascii="Montserrat" w:hAnsi="Montserrat" w:cs="Arial"/>
          <w:sz w:val="22"/>
          <w:szCs w:val="22"/>
          <w:lang w:val="fr-FR"/>
        </w:rPr>
        <w:t xml:space="preserve"> proiectantului de specialitate, ale unităţilor de execuţie cu privire la întocmirea, reactualizarea, păstrarea şi manipularea acestor documente.</w:t>
      </w:r>
    </w:p>
    <w:p w14:paraId="6C360D9F" w14:textId="70B56ED7" w:rsidR="00B94D6D" w:rsidRPr="00B94D6D" w:rsidRDefault="003E6DDB" w:rsidP="00B94D6D">
      <w:pPr>
        <w:pStyle w:val="ListParagraph"/>
        <w:numPr>
          <w:ilvl w:val="0"/>
          <w:numId w:val="27"/>
        </w:numPr>
        <w:autoSpaceDE w:val="0"/>
        <w:autoSpaceDN w:val="0"/>
        <w:adjustRightInd w:val="0"/>
        <w:jc w:val="both"/>
        <w:rPr>
          <w:rFonts w:ascii="Montserrat" w:hAnsi="Montserrat" w:cs="Arial"/>
          <w:sz w:val="22"/>
          <w:szCs w:val="22"/>
          <w:lang w:val="fr-FR"/>
        </w:rPr>
      </w:pPr>
      <w:r w:rsidRPr="00B94D6D">
        <w:rPr>
          <w:rFonts w:ascii="Montserrat" w:hAnsi="Montserrat" w:cs="Arial"/>
          <w:sz w:val="22"/>
          <w:szCs w:val="22"/>
          <w:lang w:val="fr-FR"/>
        </w:rPr>
        <w:t xml:space="preserve">Detalierea prevederilor prezentului regulament privind modul de întocmire, </w:t>
      </w:r>
    </w:p>
    <w:p w14:paraId="39013632" w14:textId="2DCB52D9" w:rsidR="003E6DDB" w:rsidRPr="00B94D6D" w:rsidRDefault="003E6DDB" w:rsidP="00B94D6D">
      <w:pPr>
        <w:pStyle w:val="ListParagraph"/>
        <w:autoSpaceDE w:val="0"/>
        <w:autoSpaceDN w:val="0"/>
        <w:adjustRightInd w:val="0"/>
        <w:ind w:left="585"/>
        <w:jc w:val="both"/>
        <w:rPr>
          <w:rFonts w:ascii="Montserrat" w:hAnsi="Montserrat" w:cs="Arial"/>
          <w:sz w:val="22"/>
          <w:szCs w:val="22"/>
          <w:lang w:val="fr-FR"/>
        </w:rPr>
      </w:pPr>
      <w:r w:rsidRPr="00B94D6D">
        <w:rPr>
          <w:rFonts w:ascii="Montserrat" w:hAnsi="Montserrat" w:cs="Arial"/>
          <w:sz w:val="22"/>
          <w:szCs w:val="22"/>
          <w:lang w:val="fr-FR"/>
        </w:rPr>
        <w:lastRenderedPageBreak/>
        <w:t>păstrare şi reactualizare a evidenţei tehnice se va face prin instrucţiuni/proceduri de exploatare proprii, specifice principalelor tipuri de instalaţii.</w:t>
      </w:r>
    </w:p>
    <w:p w14:paraId="60B32A5E" w14:textId="546D50C8" w:rsidR="00B94D6D" w:rsidRPr="00B94D6D" w:rsidRDefault="003E6DDB" w:rsidP="00B94D6D">
      <w:pPr>
        <w:pStyle w:val="ListParagraph"/>
        <w:numPr>
          <w:ilvl w:val="0"/>
          <w:numId w:val="27"/>
        </w:numPr>
        <w:autoSpaceDE w:val="0"/>
        <w:autoSpaceDN w:val="0"/>
        <w:adjustRightInd w:val="0"/>
        <w:jc w:val="both"/>
        <w:rPr>
          <w:rFonts w:ascii="Montserrat" w:hAnsi="Montserrat" w:cs="Arial"/>
          <w:sz w:val="22"/>
          <w:szCs w:val="22"/>
          <w:lang w:val="fr-FR"/>
        </w:rPr>
      </w:pPr>
      <w:r w:rsidRPr="00B94D6D">
        <w:rPr>
          <w:rFonts w:ascii="Montserrat" w:hAnsi="Montserrat" w:cs="Arial"/>
          <w:sz w:val="22"/>
          <w:szCs w:val="22"/>
          <w:lang w:val="fr-FR"/>
        </w:rPr>
        <w:t>Personalul de conducere al operatorului răspunde de existenţa, completarea</w:t>
      </w:r>
      <w:r w:rsidR="00B94D6D" w:rsidRPr="00B94D6D">
        <w:rPr>
          <w:rFonts w:ascii="Montserrat" w:hAnsi="Montserrat" w:cs="Arial"/>
          <w:sz w:val="22"/>
          <w:szCs w:val="22"/>
          <w:lang w:val="fr-FR"/>
        </w:rPr>
        <w:t xml:space="preserve"> </w:t>
      </w:r>
    </w:p>
    <w:p w14:paraId="7E88F1F4" w14:textId="348801A0" w:rsidR="003E6DDB" w:rsidRPr="00B94D6D" w:rsidRDefault="003E6DDB" w:rsidP="00B94D6D">
      <w:pPr>
        <w:pStyle w:val="ListParagraph"/>
        <w:autoSpaceDE w:val="0"/>
        <w:autoSpaceDN w:val="0"/>
        <w:adjustRightInd w:val="0"/>
        <w:ind w:left="585"/>
        <w:jc w:val="both"/>
        <w:rPr>
          <w:rFonts w:ascii="Montserrat" w:hAnsi="Montserrat" w:cs="Arial"/>
          <w:sz w:val="22"/>
          <w:szCs w:val="22"/>
          <w:lang w:val="fr-FR"/>
        </w:rPr>
      </w:pPr>
      <w:r w:rsidRPr="00B94D6D">
        <w:rPr>
          <w:rFonts w:ascii="Montserrat" w:hAnsi="Montserrat" w:cs="Arial"/>
          <w:sz w:val="22"/>
          <w:szCs w:val="22"/>
          <w:lang w:val="fr-FR"/>
        </w:rPr>
        <w:t>corectă şi păstrarea documentaţiilor tehnice conform prevederilor prezentului regulament.</w:t>
      </w:r>
    </w:p>
    <w:p w14:paraId="0756CD5A" w14:textId="2810BB28" w:rsidR="00B94D6D" w:rsidRPr="00B94D6D" w:rsidRDefault="003E6DDB" w:rsidP="00B94D6D">
      <w:pPr>
        <w:pStyle w:val="ListParagraph"/>
        <w:numPr>
          <w:ilvl w:val="0"/>
          <w:numId w:val="27"/>
        </w:numPr>
        <w:autoSpaceDE w:val="0"/>
        <w:autoSpaceDN w:val="0"/>
        <w:adjustRightInd w:val="0"/>
        <w:jc w:val="both"/>
        <w:rPr>
          <w:rFonts w:ascii="Montserrat" w:hAnsi="Montserrat" w:cs="Arial"/>
          <w:sz w:val="22"/>
          <w:szCs w:val="22"/>
          <w:lang w:val="fr-FR"/>
        </w:rPr>
      </w:pPr>
      <w:r w:rsidRPr="00B94D6D">
        <w:rPr>
          <w:rFonts w:ascii="Montserrat" w:hAnsi="Montserrat" w:cs="Arial"/>
          <w:sz w:val="22"/>
          <w:szCs w:val="22"/>
          <w:lang w:val="fr-FR"/>
        </w:rPr>
        <w:t>Proiectarea şi executarea sistemelor de iluminat stradal-rutier, iluminat stradal-</w:t>
      </w:r>
    </w:p>
    <w:p w14:paraId="0107F81F" w14:textId="280A0920" w:rsidR="00AF48CA" w:rsidRPr="00C77DE7" w:rsidRDefault="003E6DDB" w:rsidP="0072632E">
      <w:pPr>
        <w:pStyle w:val="ListParagraph"/>
        <w:autoSpaceDE w:val="0"/>
        <w:autoSpaceDN w:val="0"/>
        <w:adjustRightInd w:val="0"/>
        <w:ind w:left="585"/>
        <w:jc w:val="both"/>
        <w:rPr>
          <w:rFonts w:ascii="Montserrat" w:hAnsi="Montserrat" w:cs="Arial"/>
          <w:sz w:val="22"/>
          <w:szCs w:val="22"/>
          <w:lang w:val="fr-FR"/>
        </w:rPr>
      </w:pPr>
      <w:r w:rsidRPr="00B94D6D">
        <w:rPr>
          <w:rFonts w:ascii="Montserrat" w:hAnsi="Montserrat" w:cs="Arial"/>
          <w:sz w:val="22"/>
          <w:szCs w:val="22"/>
          <w:lang w:val="fr-FR"/>
        </w:rPr>
        <w:t>pietonal, iluminat arhitectural, iluminat ornamental şi iluminat ornamental-festiv sau a părţilor componente ale acestora se realizează în conformitate cu normativele şi prescripţiile tehnice de proiectare şi execuţie în vigoare, avizate de autorităţile de reglementare din domeniile de competenţă; la proiectare se va ţine seama de reglementările în vigoare privind protecţia şi conservarea mediului.</w:t>
      </w:r>
    </w:p>
    <w:p w14:paraId="19E11A91" w14:textId="77777777" w:rsidR="003E6DDB" w:rsidRPr="00B67C9D" w:rsidRDefault="003E6DDB" w:rsidP="003E6DDB">
      <w:pPr>
        <w:autoSpaceDE w:val="0"/>
        <w:autoSpaceDN w:val="0"/>
        <w:adjustRightInd w:val="0"/>
        <w:jc w:val="both"/>
        <w:outlineLvl w:val="0"/>
        <w:rPr>
          <w:rFonts w:ascii="Montserrat" w:hAnsi="Montserrat" w:cs="Arial"/>
          <w:b/>
          <w:color w:val="000000"/>
          <w:sz w:val="22"/>
          <w:szCs w:val="22"/>
        </w:rPr>
      </w:pPr>
      <w:r w:rsidRPr="00B67C9D">
        <w:rPr>
          <w:rFonts w:ascii="Montserrat" w:hAnsi="Montserrat" w:cs="Arial"/>
          <w:b/>
          <w:color w:val="000000"/>
          <w:sz w:val="22"/>
          <w:szCs w:val="22"/>
          <w:lang w:val="fr-FR"/>
        </w:rPr>
        <w:t xml:space="preserve">    </w:t>
      </w:r>
      <w:r w:rsidRPr="00B67C9D">
        <w:rPr>
          <w:rFonts w:ascii="Montserrat" w:hAnsi="Montserrat" w:cs="Arial"/>
          <w:b/>
          <w:color w:val="000000"/>
          <w:sz w:val="22"/>
          <w:szCs w:val="22"/>
        </w:rPr>
        <w:t>ART. 13</w:t>
      </w:r>
    </w:p>
    <w:p w14:paraId="0B26CF83" w14:textId="6AF380CC" w:rsidR="00B94D6D" w:rsidRPr="00B94D6D" w:rsidRDefault="003E6DDB" w:rsidP="00B94D6D">
      <w:pPr>
        <w:pStyle w:val="ListParagraph"/>
        <w:numPr>
          <w:ilvl w:val="0"/>
          <w:numId w:val="28"/>
        </w:numPr>
        <w:autoSpaceDE w:val="0"/>
        <w:autoSpaceDN w:val="0"/>
        <w:adjustRightInd w:val="0"/>
        <w:jc w:val="both"/>
        <w:rPr>
          <w:rFonts w:ascii="Montserrat" w:hAnsi="Montserrat" w:cs="Arial"/>
          <w:color w:val="000000"/>
          <w:sz w:val="22"/>
          <w:szCs w:val="22"/>
        </w:rPr>
      </w:pPr>
      <w:r w:rsidRPr="00B94D6D">
        <w:rPr>
          <w:rFonts w:ascii="Montserrat" w:hAnsi="Montserrat" w:cs="Arial"/>
          <w:color w:val="000000"/>
          <w:sz w:val="22"/>
          <w:szCs w:val="22"/>
        </w:rPr>
        <w:t xml:space="preserve">Operatorul trebuie să deţină, să păstreze la sediul său documentaţia pusă la </w:t>
      </w:r>
    </w:p>
    <w:p w14:paraId="6BC4E6AB" w14:textId="342F06DB" w:rsidR="003E6DDB" w:rsidRPr="00B94D6D" w:rsidRDefault="003E6DDB" w:rsidP="00B94D6D">
      <w:pPr>
        <w:pStyle w:val="ListParagraph"/>
        <w:autoSpaceDE w:val="0"/>
        <w:autoSpaceDN w:val="0"/>
        <w:adjustRightInd w:val="0"/>
        <w:ind w:left="585"/>
        <w:jc w:val="both"/>
        <w:rPr>
          <w:rFonts w:ascii="Montserrat" w:hAnsi="Montserrat" w:cs="Arial"/>
          <w:color w:val="000000"/>
          <w:sz w:val="22"/>
          <w:szCs w:val="22"/>
        </w:rPr>
      </w:pPr>
      <w:r w:rsidRPr="00B94D6D">
        <w:rPr>
          <w:rFonts w:ascii="Montserrat" w:hAnsi="Montserrat" w:cs="Arial"/>
          <w:color w:val="000000"/>
          <w:sz w:val="22"/>
          <w:szCs w:val="22"/>
        </w:rPr>
        <w:t>dispoziţie de Consiliul local Satu Mare, necesară desfăşurării în condiţii de siguranţă a serviciului de iluminat public.</w:t>
      </w:r>
    </w:p>
    <w:p w14:paraId="7BD21E96" w14:textId="77777777" w:rsidR="003E6DDB" w:rsidRPr="00B67C9D" w:rsidRDefault="003E6DDB" w:rsidP="003E6DDB">
      <w:pPr>
        <w:autoSpaceDE w:val="0"/>
        <w:autoSpaceDN w:val="0"/>
        <w:adjustRightInd w:val="0"/>
        <w:jc w:val="both"/>
        <w:rPr>
          <w:rFonts w:ascii="Montserrat" w:hAnsi="Montserrat" w:cs="Arial"/>
          <w:color w:val="000000"/>
          <w:sz w:val="22"/>
          <w:szCs w:val="22"/>
          <w:lang w:val="fr-FR"/>
        </w:rPr>
      </w:pPr>
      <w:r w:rsidRPr="00B67C9D">
        <w:rPr>
          <w:rFonts w:ascii="Montserrat" w:hAnsi="Montserrat" w:cs="Arial"/>
          <w:color w:val="000000"/>
          <w:sz w:val="22"/>
          <w:szCs w:val="22"/>
        </w:rPr>
        <w:t xml:space="preserve">    </w:t>
      </w:r>
      <w:r w:rsidRPr="00B67C9D">
        <w:rPr>
          <w:rFonts w:ascii="Montserrat" w:hAnsi="Montserrat" w:cs="Arial"/>
          <w:color w:val="000000"/>
          <w:sz w:val="22"/>
          <w:szCs w:val="22"/>
          <w:lang w:val="fr-FR"/>
        </w:rPr>
        <w:t>(2) Operatorul, în condiţiile alin. (1), va actualiza permanent următoarele documente:</w:t>
      </w:r>
    </w:p>
    <w:p w14:paraId="46EC530F" w14:textId="77777777" w:rsidR="003E6DDB" w:rsidRPr="00B67C9D" w:rsidRDefault="003E6DDB" w:rsidP="003E6DDB">
      <w:pPr>
        <w:autoSpaceDE w:val="0"/>
        <w:autoSpaceDN w:val="0"/>
        <w:adjustRightInd w:val="0"/>
        <w:jc w:val="both"/>
        <w:rPr>
          <w:rFonts w:ascii="Montserrat" w:hAnsi="Montserrat" w:cs="Arial"/>
          <w:color w:val="000000"/>
          <w:sz w:val="22"/>
          <w:szCs w:val="22"/>
          <w:lang w:val="fr-FR"/>
        </w:rPr>
      </w:pPr>
      <w:r w:rsidRPr="00B67C9D">
        <w:rPr>
          <w:rFonts w:ascii="Montserrat" w:hAnsi="Montserrat" w:cs="Arial"/>
          <w:color w:val="000000"/>
          <w:sz w:val="22"/>
          <w:szCs w:val="22"/>
          <w:lang w:val="fr-FR"/>
        </w:rPr>
        <w:t xml:space="preserve">    a) planul cadastral şi situaţia terenurilor din aria de deservire;</w:t>
      </w:r>
    </w:p>
    <w:p w14:paraId="0F8771AA" w14:textId="77777777" w:rsidR="00B94D6D" w:rsidRDefault="003E6DDB" w:rsidP="003E6DDB">
      <w:pPr>
        <w:autoSpaceDE w:val="0"/>
        <w:autoSpaceDN w:val="0"/>
        <w:adjustRightInd w:val="0"/>
        <w:jc w:val="both"/>
        <w:rPr>
          <w:rFonts w:ascii="Montserrat" w:hAnsi="Montserrat" w:cs="Arial"/>
          <w:color w:val="000000"/>
          <w:sz w:val="22"/>
          <w:szCs w:val="22"/>
          <w:lang w:val="fr-FR"/>
        </w:rPr>
      </w:pPr>
      <w:r w:rsidRPr="00B67C9D">
        <w:rPr>
          <w:rFonts w:ascii="Montserrat" w:hAnsi="Montserrat" w:cs="Arial"/>
          <w:color w:val="000000"/>
          <w:sz w:val="22"/>
          <w:szCs w:val="22"/>
          <w:lang w:val="fr-FR"/>
        </w:rPr>
        <w:t xml:space="preserve">    b) planurile generale cu amplasarea construcţiilor şi instalaţiilor aflate în exploatare, </w:t>
      </w:r>
    </w:p>
    <w:p w14:paraId="733B35F2" w14:textId="43AE02CD" w:rsidR="003E6DDB" w:rsidRPr="00B67C9D" w:rsidRDefault="00B94D6D" w:rsidP="003E6DDB">
      <w:pPr>
        <w:autoSpaceDE w:val="0"/>
        <w:autoSpaceDN w:val="0"/>
        <w:adjustRightInd w:val="0"/>
        <w:jc w:val="both"/>
        <w:rPr>
          <w:rFonts w:ascii="Montserrat" w:hAnsi="Montserrat" w:cs="Arial"/>
          <w:color w:val="000000"/>
          <w:sz w:val="22"/>
          <w:szCs w:val="22"/>
          <w:lang w:val="fr-FR"/>
        </w:rPr>
      </w:pPr>
      <w:r>
        <w:rPr>
          <w:rFonts w:ascii="Montserrat" w:hAnsi="Montserrat" w:cs="Arial"/>
          <w:color w:val="000000"/>
          <w:sz w:val="22"/>
          <w:szCs w:val="22"/>
          <w:lang w:val="fr-FR"/>
        </w:rPr>
        <w:t xml:space="preserve">         </w:t>
      </w:r>
      <w:r w:rsidR="003E6DDB" w:rsidRPr="00B67C9D">
        <w:rPr>
          <w:rFonts w:ascii="Montserrat" w:hAnsi="Montserrat" w:cs="Arial"/>
          <w:color w:val="000000"/>
          <w:sz w:val="22"/>
          <w:szCs w:val="22"/>
          <w:lang w:val="fr-FR"/>
        </w:rPr>
        <w:t>inclusiv cele subterane, actualizate cu toate modificările sau completările;</w:t>
      </w:r>
    </w:p>
    <w:p w14:paraId="095F3A00" w14:textId="77777777" w:rsidR="00B94D6D" w:rsidRDefault="003E6DDB" w:rsidP="003E6DDB">
      <w:pPr>
        <w:autoSpaceDE w:val="0"/>
        <w:autoSpaceDN w:val="0"/>
        <w:adjustRightInd w:val="0"/>
        <w:jc w:val="both"/>
        <w:rPr>
          <w:rFonts w:ascii="Montserrat" w:hAnsi="Montserrat" w:cs="Arial"/>
          <w:color w:val="000000"/>
          <w:sz w:val="22"/>
          <w:szCs w:val="22"/>
          <w:lang w:val="fr-FR"/>
        </w:rPr>
      </w:pPr>
      <w:r w:rsidRPr="00B67C9D">
        <w:rPr>
          <w:rFonts w:ascii="Montserrat" w:hAnsi="Montserrat" w:cs="Arial"/>
          <w:color w:val="000000"/>
          <w:sz w:val="22"/>
          <w:szCs w:val="22"/>
          <w:lang w:val="fr-FR"/>
        </w:rPr>
        <w:t xml:space="preserve">    c) planurile clădirilor sau ale construcţiilor speciale având actualizate toate modificările </w:t>
      </w:r>
    </w:p>
    <w:p w14:paraId="41917A67" w14:textId="2BEF589C" w:rsidR="003E6DDB" w:rsidRPr="00B67C9D" w:rsidRDefault="00B94D6D" w:rsidP="003E6DDB">
      <w:pPr>
        <w:autoSpaceDE w:val="0"/>
        <w:autoSpaceDN w:val="0"/>
        <w:adjustRightInd w:val="0"/>
        <w:jc w:val="both"/>
        <w:rPr>
          <w:rFonts w:ascii="Montserrat" w:hAnsi="Montserrat" w:cs="Arial"/>
          <w:color w:val="000000"/>
          <w:sz w:val="22"/>
          <w:szCs w:val="22"/>
          <w:lang w:val="fr-FR"/>
        </w:rPr>
      </w:pPr>
      <w:r>
        <w:rPr>
          <w:rFonts w:ascii="Montserrat" w:hAnsi="Montserrat" w:cs="Arial"/>
          <w:color w:val="000000"/>
          <w:sz w:val="22"/>
          <w:szCs w:val="22"/>
          <w:lang w:val="fr-FR"/>
        </w:rPr>
        <w:t xml:space="preserve">        </w:t>
      </w:r>
      <w:r w:rsidR="003E6DDB" w:rsidRPr="00B67C9D">
        <w:rPr>
          <w:rFonts w:ascii="Montserrat" w:hAnsi="Montserrat" w:cs="Arial"/>
          <w:color w:val="000000"/>
          <w:sz w:val="22"/>
          <w:szCs w:val="22"/>
          <w:lang w:val="fr-FR"/>
        </w:rPr>
        <w:t>sau completările;</w:t>
      </w:r>
    </w:p>
    <w:p w14:paraId="31680D2C" w14:textId="77777777" w:rsidR="00B94D6D" w:rsidRDefault="003E6DDB" w:rsidP="003E6DDB">
      <w:pPr>
        <w:autoSpaceDE w:val="0"/>
        <w:autoSpaceDN w:val="0"/>
        <w:adjustRightInd w:val="0"/>
        <w:jc w:val="both"/>
        <w:rPr>
          <w:rFonts w:ascii="Montserrat" w:hAnsi="Montserrat" w:cs="Arial"/>
          <w:color w:val="000000"/>
          <w:sz w:val="22"/>
          <w:szCs w:val="22"/>
          <w:lang w:val="fr-FR"/>
        </w:rPr>
      </w:pPr>
      <w:r w:rsidRPr="00B67C9D">
        <w:rPr>
          <w:rFonts w:ascii="Montserrat" w:hAnsi="Montserrat" w:cs="Arial"/>
          <w:color w:val="000000"/>
          <w:sz w:val="22"/>
          <w:szCs w:val="22"/>
          <w:lang w:val="fr-FR"/>
        </w:rPr>
        <w:t xml:space="preserve">    d) studiile, datele geologice, geotehnice şi hidrotehnice cu privire la terenurile pe care</w:t>
      </w:r>
    </w:p>
    <w:p w14:paraId="05119411" w14:textId="6FD97F0B" w:rsidR="003E6DDB" w:rsidRPr="00B67C9D" w:rsidRDefault="00B94D6D" w:rsidP="003E6DDB">
      <w:pPr>
        <w:autoSpaceDE w:val="0"/>
        <w:autoSpaceDN w:val="0"/>
        <w:adjustRightInd w:val="0"/>
        <w:jc w:val="both"/>
        <w:rPr>
          <w:rFonts w:ascii="Montserrat" w:hAnsi="Montserrat" w:cs="Arial"/>
          <w:color w:val="000000"/>
          <w:sz w:val="22"/>
          <w:szCs w:val="22"/>
          <w:lang w:val="fr-FR"/>
        </w:rPr>
      </w:pPr>
      <w:r>
        <w:rPr>
          <w:rFonts w:ascii="Montserrat" w:hAnsi="Montserrat" w:cs="Arial"/>
          <w:color w:val="000000"/>
          <w:sz w:val="22"/>
          <w:szCs w:val="22"/>
          <w:lang w:val="fr-FR"/>
        </w:rPr>
        <w:t xml:space="preserve">       </w:t>
      </w:r>
      <w:r w:rsidR="003E6DDB" w:rsidRPr="00B67C9D">
        <w:rPr>
          <w:rFonts w:ascii="Montserrat" w:hAnsi="Montserrat" w:cs="Arial"/>
          <w:color w:val="000000"/>
          <w:sz w:val="22"/>
          <w:szCs w:val="22"/>
          <w:lang w:val="fr-FR"/>
        </w:rPr>
        <w:t xml:space="preserve"> sunt amplasate lucrările aflate în exploatare sau conservare;</w:t>
      </w:r>
    </w:p>
    <w:p w14:paraId="0E6A1111" w14:textId="77777777" w:rsidR="003E6DDB" w:rsidRPr="00B67C9D" w:rsidRDefault="003E6DDB" w:rsidP="003E6DDB">
      <w:pPr>
        <w:autoSpaceDE w:val="0"/>
        <w:autoSpaceDN w:val="0"/>
        <w:adjustRightInd w:val="0"/>
        <w:jc w:val="both"/>
        <w:rPr>
          <w:rFonts w:ascii="Montserrat" w:hAnsi="Montserrat" w:cs="Arial"/>
          <w:color w:val="000000"/>
          <w:sz w:val="22"/>
          <w:szCs w:val="22"/>
          <w:lang w:val="fr-FR"/>
        </w:rPr>
      </w:pPr>
      <w:r w:rsidRPr="00B67C9D">
        <w:rPr>
          <w:rFonts w:ascii="Montserrat" w:hAnsi="Montserrat" w:cs="Arial"/>
          <w:color w:val="000000"/>
          <w:sz w:val="22"/>
          <w:szCs w:val="22"/>
          <w:lang w:val="fr-FR"/>
        </w:rPr>
        <w:t xml:space="preserve">    e) cărţile tehnice ale construcţiilor;</w:t>
      </w:r>
    </w:p>
    <w:p w14:paraId="41DA57F7" w14:textId="77777777" w:rsidR="00B94D6D" w:rsidRDefault="003E6DDB" w:rsidP="003E6DDB">
      <w:pPr>
        <w:autoSpaceDE w:val="0"/>
        <w:autoSpaceDN w:val="0"/>
        <w:adjustRightInd w:val="0"/>
        <w:jc w:val="both"/>
        <w:rPr>
          <w:rFonts w:ascii="Montserrat" w:hAnsi="Montserrat" w:cs="Arial"/>
          <w:color w:val="000000"/>
          <w:sz w:val="22"/>
          <w:szCs w:val="22"/>
          <w:lang w:val="fr-FR"/>
        </w:rPr>
      </w:pPr>
      <w:r w:rsidRPr="00B67C9D">
        <w:rPr>
          <w:rFonts w:ascii="Montserrat" w:hAnsi="Montserrat" w:cs="Arial"/>
          <w:color w:val="000000"/>
          <w:sz w:val="22"/>
          <w:szCs w:val="22"/>
          <w:lang w:val="fr-FR"/>
        </w:rPr>
        <w:t xml:space="preserve">    f) documentaţia tehnică a utilajelor şi instalaţiilor şi, după caz, autorizaţiile de punere </w:t>
      </w:r>
    </w:p>
    <w:p w14:paraId="161D7832" w14:textId="291C3E84" w:rsidR="003E6DDB" w:rsidRPr="00B67C9D" w:rsidRDefault="00B94D6D" w:rsidP="003E6DDB">
      <w:pPr>
        <w:autoSpaceDE w:val="0"/>
        <w:autoSpaceDN w:val="0"/>
        <w:adjustRightInd w:val="0"/>
        <w:jc w:val="both"/>
        <w:rPr>
          <w:rFonts w:ascii="Montserrat" w:hAnsi="Montserrat" w:cs="Arial"/>
          <w:color w:val="000000"/>
          <w:sz w:val="22"/>
          <w:szCs w:val="22"/>
          <w:lang w:val="fr-FR"/>
        </w:rPr>
      </w:pPr>
      <w:r>
        <w:rPr>
          <w:rFonts w:ascii="Montserrat" w:hAnsi="Montserrat" w:cs="Arial"/>
          <w:color w:val="000000"/>
          <w:sz w:val="22"/>
          <w:szCs w:val="22"/>
          <w:lang w:val="fr-FR"/>
        </w:rPr>
        <w:t xml:space="preserve">        </w:t>
      </w:r>
      <w:r w:rsidR="003E6DDB" w:rsidRPr="00B67C9D">
        <w:rPr>
          <w:rFonts w:ascii="Montserrat" w:hAnsi="Montserrat" w:cs="Arial"/>
          <w:color w:val="000000"/>
          <w:sz w:val="22"/>
          <w:szCs w:val="22"/>
          <w:lang w:val="fr-FR"/>
        </w:rPr>
        <w:t>în funcţiune a acestora;</w:t>
      </w:r>
    </w:p>
    <w:p w14:paraId="0398C06D" w14:textId="77777777" w:rsidR="003E6DDB" w:rsidRPr="00B67C9D" w:rsidRDefault="003E6DDB" w:rsidP="003E6DDB">
      <w:pPr>
        <w:autoSpaceDE w:val="0"/>
        <w:autoSpaceDN w:val="0"/>
        <w:adjustRightInd w:val="0"/>
        <w:jc w:val="both"/>
        <w:rPr>
          <w:rFonts w:ascii="Montserrat" w:hAnsi="Montserrat" w:cs="Arial"/>
          <w:color w:val="000000"/>
          <w:sz w:val="22"/>
          <w:szCs w:val="22"/>
          <w:lang w:val="fr-FR"/>
        </w:rPr>
      </w:pPr>
      <w:r w:rsidRPr="00B67C9D">
        <w:rPr>
          <w:rFonts w:ascii="Montserrat" w:hAnsi="Montserrat" w:cs="Arial"/>
          <w:color w:val="000000"/>
          <w:sz w:val="22"/>
          <w:szCs w:val="22"/>
          <w:lang w:val="fr-FR"/>
        </w:rPr>
        <w:t xml:space="preserve">    g) planurile de execuţie ale părţilor de lucrări sau ale lucrărilor ascunse;</w:t>
      </w:r>
    </w:p>
    <w:p w14:paraId="2B80663D" w14:textId="77777777" w:rsidR="00B94D6D" w:rsidRDefault="003E6DDB" w:rsidP="003E6DDB">
      <w:pPr>
        <w:autoSpaceDE w:val="0"/>
        <w:autoSpaceDN w:val="0"/>
        <w:adjustRightInd w:val="0"/>
        <w:jc w:val="both"/>
        <w:rPr>
          <w:rFonts w:ascii="Montserrat" w:hAnsi="Montserrat" w:cs="Arial"/>
          <w:color w:val="000000"/>
          <w:sz w:val="22"/>
          <w:szCs w:val="22"/>
          <w:lang w:val="fr-FR"/>
        </w:rPr>
      </w:pPr>
      <w:r w:rsidRPr="00B67C9D">
        <w:rPr>
          <w:rFonts w:ascii="Montserrat" w:hAnsi="Montserrat" w:cs="Arial"/>
          <w:color w:val="000000"/>
          <w:sz w:val="22"/>
          <w:szCs w:val="22"/>
          <w:lang w:val="fr-FR"/>
        </w:rPr>
        <w:t xml:space="preserve">    h) proiectele de execuţie ale lucrărilor, cuprinzând memoriile tehnice, breviarele de</w:t>
      </w:r>
    </w:p>
    <w:p w14:paraId="25FEB020" w14:textId="77777777" w:rsidR="00B94D6D" w:rsidRDefault="00B94D6D" w:rsidP="003E6DDB">
      <w:pPr>
        <w:autoSpaceDE w:val="0"/>
        <w:autoSpaceDN w:val="0"/>
        <w:adjustRightInd w:val="0"/>
        <w:jc w:val="both"/>
        <w:rPr>
          <w:rFonts w:ascii="Montserrat" w:hAnsi="Montserrat" w:cs="Arial"/>
          <w:color w:val="000000"/>
          <w:sz w:val="22"/>
          <w:szCs w:val="22"/>
          <w:lang w:val="fr-FR"/>
        </w:rPr>
      </w:pPr>
      <w:r>
        <w:rPr>
          <w:rFonts w:ascii="Montserrat" w:hAnsi="Montserrat" w:cs="Arial"/>
          <w:color w:val="000000"/>
          <w:sz w:val="22"/>
          <w:szCs w:val="22"/>
          <w:lang w:val="fr-FR"/>
        </w:rPr>
        <w:t xml:space="preserve">        </w:t>
      </w:r>
      <w:r w:rsidR="003E6DDB" w:rsidRPr="00B67C9D">
        <w:rPr>
          <w:rFonts w:ascii="Montserrat" w:hAnsi="Montserrat" w:cs="Arial"/>
          <w:color w:val="000000"/>
          <w:sz w:val="22"/>
          <w:szCs w:val="22"/>
          <w:lang w:val="fr-FR"/>
        </w:rPr>
        <w:t xml:space="preserve"> calcul, devizele pe obiecte, devizul general, planurile şi schemele instalaţiilor şi </w:t>
      </w:r>
    </w:p>
    <w:p w14:paraId="161ADA29" w14:textId="23CFDCD6" w:rsidR="003E6DDB" w:rsidRPr="00B67C9D" w:rsidRDefault="00B94D6D" w:rsidP="003E6DDB">
      <w:pPr>
        <w:autoSpaceDE w:val="0"/>
        <w:autoSpaceDN w:val="0"/>
        <w:adjustRightInd w:val="0"/>
        <w:jc w:val="both"/>
        <w:rPr>
          <w:rFonts w:ascii="Montserrat" w:hAnsi="Montserrat" w:cs="Arial"/>
          <w:color w:val="000000"/>
          <w:sz w:val="22"/>
          <w:szCs w:val="22"/>
          <w:lang w:val="fr-FR"/>
        </w:rPr>
      </w:pPr>
      <w:r>
        <w:rPr>
          <w:rFonts w:ascii="Montserrat" w:hAnsi="Montserrat" w:cs="Arial"/>
          <w:color w:val="000000"/>
          <w:sz w:val="22"/>
          <w:szCs w:val="22"/>
          <w:lang w:val="fr-FR"/>
        </w:rPr>
        <w:t xml:space="preserve">         </w:t>
      </w:r>
      <w:r w:rsidR="003E6DDB" w:rsidRPr="00B67C9D">
        <w:rPr>
          <w:rFonts w:ascii="Montserrat" w:hAnsi="Montserrat" w:cs="Arial"/>
          <w:color w:val="000000"/>
          <w:sz w:val="22"/>
          <w:szCs w:val="22"/>
          <w:lang w:val="fr-FR"/>
        </w:rPr>
        <w:t>reţelelor etc.;</w:t>
      </w:r>
    </w:p>
    <w:p w14:paraId="1F301217" w14:textId="77777777" w:rsidR="003E6DDB" w:rsidRPr="00B67C9D" w:rsidRDefault="003E6DDB" w:rsidP="003E6DDB">
      <w:pPr>
        <w:autoSpaceDE w:val="0"/>
        <w:autoSpaceDN w:val="0"/>
        <w:adjustRightInd w:val="0"/>
        <w:jc w:val="both"/>
        <w:rPr>
          <w:rFonts w:ascii="Montserrat" w:hAnsi="Montserrat" w:cs="Arial"/>
          <w:color w:val="000000"/>
          <w:sz w:val="22"/>
          <w:szCs w:val="22"/>
          <w:lang w:val="fr-FR"/>
        </w:rPr>
      </w:pPr>
      <w:r w:rsidRPr="00B67C9D">
        <w:rPr>
          <w:rFonts w:ascii="Montserrat" w:hAnsi="Montserrat" w:cs="Arial"/>
          <w:color w:val="000000"/>
          <w:sz w:val="22"/>
          <w:szCs w:val="22"/>
          <w:lang w:val="fr-FR"/>
        </w:rPr>
        <w:t xml:space="preserve">    i) documentele de recepţie, preluare şi terminare a lucrărilor cu:</w:t>
      </w:r>
    </w:p>
    <w:p w14:paraId="1232C2DE" w14:textId="77777777" w:rsidR="003E6DDB" w:rsidRPr="00B67C9D" w:rsidRDefault="003E6DDB" w:rsidP="003E6DDB">
      <w:pPr>
        <w:autoSpaceDE w:val="0"/>
        <w:autoSpaceDN w:val="0"/>
        <w:adjustRightInd w:val="0"/>
        <w:jc w:val="both"/>
        <w:rPr>
          <w:rFonts w:ascii="Montserrat" w:hAnsi="Montserrat" w:cs="Arial"/>
          <w:color w:val="000000"/>
          <w:sz w:val="22"/>
          <w:szCs w:val="22"/>
          <w:lang w:val="fr-FR"/>
        </w:rPr>
      </w:pPr>
      <w:r w:rsidRPr="00B67C9D">
        <w:rPr>
          <w:rFonts w:ascii="Montserrat" w:hAnsi="Montserrat" w:cs="Arial"/>
          <w:color w:val="000000"/>
          <w:sz w:val="22"/>
          <w:szCs w:val="22"/>
          <w:lang w:val="fr-FR"/>
        </w:rPr>
        <w:t xml:space="preserve">    - procese-verbale de măsurători cantitative de execuţie;</w:t>
      </w:r>
    </w:p>
    <w:p w14:paraId="5B35D4F9" w14:textId="77777777" w:rsidR="00B94D6D" w:rsidRDefault="003E6DDB" w:rsidP="003E6DDB">
      <w:pPr>
        <w:autoSpaceDE w:val="0"/>
        <w:autoSpaceDN w:val="0"/>
        <w:adjustRightInd w:val="0"/>
        <w:jc w:val="both"/>
        <w:rPr>
          <w:rFonts w:ascii="Montserrat" w:hAnsi="Montserrat" w:cs="Arial"/>
          <w:color w:val="000000"/>
          <w:sz w:val="22"/>
          <w:szCs w:val="22"/>
          <w:lang w:val="fr-FR"/>
        </w:rPr>
      </w:pPr>
      <w:r w:rsidRPr="00B67C9D">
        <w:rPr>
          <w:rFonts w:ascii="Montserrat" w:hAnsi="Montserrat" w:cs="Arial"/>
          <w:color w:val="000000"/>
          <w:sz w:val="22"/>
          <w:szCs w:val="22"/>
          <w:lang w:val="fr-FR"/>
        </w:rPr>
        <w:t xml:space="preserve">    - procese-verbale de verificări şi probe, inclusiv probele de performanţă şi garanţie, </w:t>
      </w:r>
    </w:p>
    <w:p w14:paraId="406A6F34" w14:textId="59D5D92E" w:rsidR="003E6DDB" w:rsidRPr="00B67C9D" w:rsidRDefault="00B94D6D" w:rsidP="003E6DDB">
      <w:pPr>
        <w:autoSpaceDE w:val="0"/>
        <w:autoSpaceDN w:val="0"/>
        <w:adjustRightInd w:val="0"/>
        <w:jc w:val="both"/>
        <w:rPr>
          <w:rFonts w:ascii="Montserrat" w:hAnsi="Montserrat" w:cs="Arial"/>
          <w:color w:val="000000"/>
          <w:sz w:val="22"/>
          <w:szCs w:val="22"/>
          <w:lang w:val="fr-FR"/>
        </w:rPr>
      </w:pPr>
      <w:r>
        <w:rPr>
          <w:rFonts w:ascii="Montserrat" w:hAnsi="Montserrat" w:cs="Arial"/>
          <w:color w:val="000000"/>
          <w:sz w:val="22"/>
          <w:szCs w:val="22"/>
          <w:lang w:val="fr-FR"/>
        </w:rPr>
        <w:t xml:space="preserve">       </w:t>
      </w:r>
      <w:r w:rsidR="003E6DDB" w:rsidRPr="00B67C9D">
        <w:rPr>
          <w:rFonts w:ascii="Montserrat" w:hAnsi="Montserrat" w:cs="Arial"/>
          <w:color w:val="000000"/>
          <w:sz w:val="22"/>
          <w:szCs w:val="22"/>
          <w:lang w:val="fr-FR"/>
        </w:rPr>
        <w:t>buletinele de verificări, analiză şi încercări;</w:t>
      </w:r>
    </w:p>
    <w:p w14:paraId="4E38EC57" w14:textId="77777777" w:rsidR="003E6DDB" w:rsidRPr="00B67C9D" w:rsidRDefault="003E6DDB" w:rsidP="003E6DDB">
      <w:pPr>
        <w:autoSpaceDE w:val="0"/>
        <w:autoSpaceDN w:val="0"/>
        <w:adjustRightInd w:val="0"/>
        <w:jc w:val="both"/>
        <w:rPr>
          <w:rFonts w:ascii="Montserrat" w:hAnsi="Montserrat" w:cs="Arial"/>
          <w:color w:val="000000"/>
          <w:sz w:val="22"/>
          <w:szCs w:val="22"/>
          <w:lang w:val="fr-FR"/>
        </w:rPr>
      </w:pPr>
      <w:r w:rsidRPr="00B67C9D">
        <w:rPr>
          <w:rFonts w:ascii="Montserrat" w:hAnsi="Montserrat" w:cs="Arial"/>
          <w:color w:val="000000"/>
          <w:sz w:val="22"/>
          <w:szCs w:val="22"/>
          <w:lang w:val="fr-FR"/>
        </w:rPr>
        <w:t xml:space="preserve">    - procese-verbale de punere în funcţiune;</w:t>
      </w:r>
    </w:p>
    <w:p w14:paraId="78CFA643" w14:textId="77777777" w:rsidR="003E6DDB" w:rsidRPr="00B67C9D" w:rsidRDefault="003E6DDB" w:rsidP="003E6DDB">
      <w:pPr>
        <w:autoSpaceDE w:val="0"/>
        <w:autoSpaceDN w:val="0"/>
        <w:adjustRightInd w:val="0"/>
        <w:jc w:val="both"/>
        <w:rPr>
          <w:rFonts w:ascii="Montserrat" w:hAnsi="Montserrat" w:cs="Arial"/>
          <w:color w:val="000000"/>
          <w:sz w:val="22"/>
          <w:szCs w:val="22"/>
          <w:lang w:val="fr-FR"/>
        </w:rPr>
      </w:pPr>
      <w:r w:rsidRPr="00B67C9D">
        <w:rPr>
          <w:rFonts w:ascii="Montserrat" w:hAnsi="Montserrat" w:cs="Arial"/>
          <w:color w:val="000000"/>
          <w:sz w:val="22"/>
          <w:szCs w:val="22"/>
          <w:lang w:val="fr-FR"/>
        </w:rPr>
        <w:t xml:space="preserve">    - procese-verbale de dare în exploatare;</w:t>
      </w:r>
    </w:p>
    <w:p w14:paraId="512A3E51" w14:textId="77777777" w:rsidR="003E6DDB" w:rsidRPr="00B67C9D" w:rsidRDefault="003E6DDB" w:rsidP="003E6DDB">
      <w:pPr>
        <w:autoSpaceDE w:val="0"/>
        <w:autoSpaceDN w:val="0"/>
        <w:adjustRightInd w:val="0"/>
        <w:jc w:val="both"/>
        <w:rPr>
          <w:rFonts w:ascii="Montserrat" w:hAnsi="Montserrat" w:cs="Arial"/>
          <w:color w:val="000000"/>
          <w:sz w:val="22"/>
          <w:szCs w:val="22"/>
          <w:lang w:val="fr-FR"/>
        </w:rPr>
      </w:pPr>
      <w:r w:rsidRPr="00B67C9D">
        <w:rPr>
          <w:rFonts w:ascii="Montserrat" w:hAnsi="Montserrat" w:cs="Arial"/>
          <w:color w:val="000000"/>
          <w:sz w:val="22"/>
          <w:szCs w:val="22"/>
          <w:lang w:val="fr-FR"/>
        </w:rPr>
        <w:t xml:space="preserve">    - lista echipamentelor montate în instalaţii cu caracteristicile tehnice;</w:t>
      </w:r>
    </w:p>
    <w:p w14:paraId="5CA58B81" w14:textId="77777777" w:rsidR="003E6DDB" w:rsidRPr="00B67C9D" w:rsidRDefault="003E6DDB" w:rsidP="003E6DDB">
      <w:pPr>
        <w:autoSpaceDE w:val="0"/>
        <w:autoSpaceDN w:val="0"/>
        <w:adjustRightInd w:val="0"/>
        <w:jc w:val="both"/>
        <w:rPr>
          <w:rFonts w:ascii="Montserrat" w:hAnsi="Montserrat" w:cs="Arial"/>
          <w:color w:val="000000"/>
          <w:sz w:val="22"/>
          <w:szCs w:val="22"/>
          <w:lang w:val="fr-FR"/>
        </w:rPr>
      </w:pPr>
      <w:r w:rsidRPr="00B67C9D">
        <w:rPr>
          <w:rFonts w:ascii="Montserrat" w:hAnsi="Montserrat" w:cs="Arial"/>
          <w:color w:val="000000"/>
          <w:sz w:val="22"/>
          <w:szCs w:val="22"/>
          <w:lang w:val="fr-FR"/>
        </w:rPr>
        <w:t xml:space="preserve">    -procese-verbale de preluare ca mijloc fix, în care se consemnează rezolvarea neconformităţilor şi a remedierilor;</w:t>
      </w:r>
    </w:p>
    <w:p w14:paraId="55E5CB26" w14:textId="77777777" w:rsidR="003E6DDB" w:rsidRPr="00B67C9D" w:rsidRDefault="003E6DDB" w:rsidP="003E6DDB">
      <w:pPr>
        <w:autoSpaceDE w:val="0"/>
        <w:autoSpaceDN w:val="0"/>
        <w:adjustRightInd w:val="0"/>
        <w:jc w:val="both"/>
        <w:rPr>
          <w:rFonts w:ascii="Montserrat" w:hAnsi="Montserrat" w:cs="Arial"/>
          <w:color w:val="000000"/>
          <w:sz w:val="22"/>
          <w:szCs w:val="22"/>
          <w:lang w:val="fr-FR"/>
        </w:rPr>
      </w:pPr>
      <w:r w:rsidRPr="00B67C9D">
        <w:rPr>
          <w:rFonts w:ascii="Montserrat" w:hAnsi="Montserrat" w:cs="Arial"/>
          <w:color w:val="000000"/>
          <w:sz w:val="22"/>
          <w:szCs w:val="22"/>
          <w:lang w:val="fr-FR"/>
        </w:rPr>
        <w:lastRenderedPageBreak/>
        <w:t xml:space="preserve">    j) schemele de funcţionare a instalaţiilor, planurile de ansamblu, desenele de detaliu actualizate conform situaţiei de pe teren, planurile de ansamblu şi de detaliu ale fiecărei instalaţii, inclusiv planurile şi cataloagele pieselor de schimb;</w:t>
      </w:r>
    </w:p>
    <w:p w14:paraId="6BAF513C"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B67C9D">
        <w:rPr>
          <w:rFonts w:ascii="Montserrat" w:hAnsi="Montserrat" w:cs="Arial"/>
          <w:color w:val="000000"/>
          <w:sz w:val="22"/>
          <w:szCs w:val="22"/>
          <w:lang w:val="fr-FR"/>
        </w:rPr>
        <w:t xml:space="preserve">    k) parametrii luminotehnici de proiect şi/sau rezultaţi</w:t>
      </w:r>
      <w:r w:rsidRPr="00C77DE7">
        <w:rPr>
          <w:rFonts w:ascii="Montserrat" w:hAnsi="Montserrat" w:cs="Arial"/>
          <w:sz w:val="22"/>
          <w:szCs w:val="22"/>
          <w:lang w:val="fr-FR"/>
        </w:rPr>
        <w:t xml:space="preserve"> din calcul, aferenţi tuturor instalaţiilor de iluminat public exploatate;</w:t>
      </w:r>
    </w:p>
    <w:p w14:paraId="3FCC623C"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l) instrucţiunile furnizorilor de echipament sau ale organizaţiei de montaj privind manipularea, exploatarea, întreţinerea şi repararea echipamentelor şi instalaţiilor, precum şi cărţile/fişele tehnice ale echipamentelor principale ale instalaţiilor;</w:t>
      </w:r>
    </w:p>
    <w:p w14:paraId="1EE15FF5"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m) normele generale şi specifice de protecţie a muncii aferente fiecărui echipament, fiecărei instalaţii sau fiecărei activităţi;</w:t>
      </w:r>
    </w:p>
    <w:p w14:paraId="472AEA68"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n) regulamentul de organizare şi funcţionare şi atribuţiile de serviciu pentru întreg personalul;</w:t>
      </w:r>
    </w:p>
    <w:p w14:paraId="546F7EA8"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o) avizele şi autorizaţiile legale de funcţionare pentru clădiri, laboratoare, instalaţii de măsură, inclusiv cele de protecţie a mediului obţinute în condiţiile legii;</w:t>
      </w:r>
    </w:p>
    <w:p w14:paraId="545ADBEE"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p) inventarul instalaţiilor şi liniilor electrice, conform instrucţiunilor în vigoare;</w:t>
      </w:r>
    </w:p>
    <w:p w14:paraId="3CB41EB1"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q) instrucţiuni privind accesul în instalaţii;</w:t>
      </w:r>
    </w:p>
    <w:p w14:paraId="650A2EFC"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r) documentele referitoare la instruirea, examinarea şi autorizarea personalului;</w:t>
      </w:r>
    </w:p>
    <w:p w14:paraId="52B96CB6"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s) registre de control, de sesizări şi reclamaţii, de dare şi retragere din exploatare, de manevre, de admitere la lucru etc.</w:t>
      </w:r>
    </w:p>
    <w:p w14:paraId="2E8C62ED" w14:textId="29C67409" w:rsidR="003E6DDB"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color w:val="FF0000"/>
          <w:sz w:val="22"/>
          <w:szCs w:val="22"/>
          <w:lang w:val="fr-FR"/>
        </w:rPr>
        <w:t xml:space="preserve">    </w:t>
      </w:r>
      <w:r w:rsidRPr="00C77DE7">
        <w:rPr>
          <w:rFonts w:ascii="Montserrat" w:hAnsi="Montserrat" w:cs="Arial"/>
          <w:sz w:val="22"/>
          <w:szCs w:val="22"/>
        </w:rPr>
        <w:t>(3) Arhivarea se poate realiza şi în format digital.</w:t>
      </w:r>
    </w:p>
    <w:p w14:paraId="3D5E4EA5" w14:textId="77777777" w:rsidR="00AF48CA" w:rsidRPr="00C77DE7" w:rsidRDefault="00AF48CA" w:rsidP="003E6DDB">
      <w:pPr>
        <w:autoSpaceDE w:val="0"/>
        <w:autoSpaceDN w:val="0"/>
        <w:adjustRightInd w:val="0"/>
        <w:jc w:val="both"/>
        <w:rPr>
          <w:rFonts w:ascii="Montserrat" w:hAnsi="Montserrat" w:cs="Arial"/>
          <w:sz w:val="22"/>
          <w:szCs w:val="22"/>
        </w:rPr>
      </w:pPr>
    </w:p>
    <w:p w14:paraId="5ABBEBA6"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b/>
          <w:sz w:val="22"/>
          <w:szCs w:val="22"/>
        </w:rPr>
        <w:t xml:space="preserve">    ART. 14</w:t>
      </w:r>
    </w:p>
    <w:p w14:paraId="764C1911"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(1) Documentaţia de bază a lucrărilor şi datele generale necesare exploatării, întocmite de agenţi economici specializaţi în proiectare, se predau titularului de investiţie odată cu proiectul lucrării respective.</w:t>
      </w:r>
    </w:p>
    <w:p w14:paraId="606A923E"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(2) Agenţii economici care au întocmit proiectele au obligaţia de a corecta toate planurile de execuţie, în toate exemplarele în care s-au operat modificări pe parcursul execuţiei şi, în final, să înlocuiască aceste planuri cu altele noi, originale, actualizate conform situaţiei reale de pe teren şi să predea proiectul, inclusiv în format optoelectronic, împreună cu instrucţiunile necesare exploatării, întreţinerii şi reparării instalaţiilor proiectate.</w:t>
      </w:r>
    </w:p>
    <w:p w14:paraId="7379321B"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(3) Organizaţiile de execuţie şi/sau montaj au obligaţia ca, odată cu predarea lucrărilor, să predea şi schemele, planurile de situaţii şi de execuţie modificate conform situaţiei de pe teren. </w:t>
      </w:r>
      <w:r w:rsidRPr="00C77DE7">
        <w:rPr>
          <w:rFonts w:ascii="Montserrat" w:hAnsi="Montserrat" w:cs="Arial"/>
          <w:sz w:val="22"/>
          <w:szCs w:val="22"/>
          <w:lang w:val="fr-FR"/>
        </w:rPr>
        <w:t>În cazul în care nu s-au făcut modificări faţă de planurile iniţiale, se va preda câte un exemplar din aceste planuri, având pe ele confirmarea că nu s-au făcut modificări în timpul execuţiei.</w:t>
      </w:r>
    </w:p>
    <w:p w14:paraId="0B8430FF" w14:textId="65FBD8F5"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(4) În timpul execuţiei lucrărilor se interzic abaterile de la documentaţia întocmită de proiectant, fără avizul acestuia.</w:t>
      </w:r>
    </w:p>
    <w:p w14:paraId="09BF1C67"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69584B6D"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sz w:val="22"/>
          <w:szCs w:val="22"/>
          <w:lang w:val="fr-FR"/>
        </w:rPr>
        <w:t xml:space="preserve">    </w:t>
      </w:r>
      <w:r w:rsidRPr="00C77DE7">
        <w:rPr>
          <w:rFonts w:ascii="Montserrat" w:hAnsi="Montserrat" w:cs="Arial"/>
          <w:b/>
          <w:sz w:val="22"/>
          <w:szCs w:val="22"/>
        </w:rPr>
        <w:t>ART. 15</w:t>
      </w:r>
    </w:p>
    <w:p w14:paraId="7B52758D"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(1) Consiliul local Satu Mare, precum şi operatorii sau prestatorii care asigură funcţionarea serviciului de iluminat public au obligaţia să-şi organizeze o arhivă tehnică </w:t>
      </w:r>
      <w:r w:rsidRPr="00C77DE7">
        <w:rPr>
          <w:rFonts w:ascii="Montserrat" w:hAnsi="Montserrat" w:cs="Arial"/>
          <w:sz w:val="22"/>
          <w:szCs w:val="22"/>
        </w:rPr>
        <w:lastRenderedPageBreak/>
        <w:t>pentru păstrarea documentelor de bază prevăzute la art. 13 alin. (1), organizată astfel încât să poată fi găsit orice document cu uşurinţă.</w:t>
      </w:r>
    </w:p>
    <w:p w14:paraId="2574A413"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(2) Pentru nevoile curente de exploatare se vor folosi numai copii de pe planurile, schemele şi documentele aflate în arhivă.</w:t>
      </w:r>
    </w:p>
    <w:p w14:paraId="06C73E81"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lang w:val="fr-FR"/>
        </w:rPr>
        <w:t xml:space="preserve">    </w:t>
      </w:r>
      <w:r w:rsidRPr="00C77DE7">
        <w:rPr>
          <w:rFonts w:ascii="Montserrat" w:hAnsi="Montserrat" w:cs="Arial"/>
          <w:sz w:val="22"/>
          <w:szCs w:val="22"/>
        </w:rPr>
        <w:t>(3) Înstrăinarea sub orice formă a planurilor, schemelor sau documentelor aflate în arhivă este interzisă.</w:t>
      </w:r>
    </w:p>
    <w:p w14:paraId="24B586EC"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(4) La încheierea activităţii operatorul va preda pe bază de proces-verbal întreaga arhivă pe care şi-a constituit-o, fiind interzisă păstrarea de către acesta a vreunui document original sau copie.</w:t>
      </w:r>
    </w:p>
    <w:p w14:paraId="6305DE14"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(5) Fiecare document va avea anexat un borderou în care se vor menţiona:</w:t>
      </w:r>
    </w:p>
    <w:p w14:paraId="73259701"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a) data întocmirii documentului;</w:t>
      </w:r>
    </w:p>
    <w:p w14:paraId="041EF73B"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b) numărul de exemplare originale;</w:t>
      </w:r>
    </w:p>
    <w:p w14:paraId="32FF3B45"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c) calitatea celui care a întocmit documentul;</w:t>
      </w:r>
    </w:p>
    <w:p w14:paraId="04919FAF"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d) numărul de copii executate;</w:t>
      </w:r>
    </w:p>
    <w:p w14:paraId="61A7B957"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e) necesitatea copierii, numele, prenumele şi calitatea celui care a primit copii ale documentului, numărul de copii primite şi calitatea celui care a aprobat copierea;</w:t>
      </w:r>
    </w:p>
    <w:p w14:paraId="7A7E245B"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lang w:val="fr-FR"/>
        </w:rPr>
        <w:t xml:space="preserve">    </w:t>
      </w:r>
      <w:r w:rsidRPr="00C77DE7">
        <w:rPr>
          <w:rFonts w:ascii="Montserrat" w:hAnsi="Montserrat" w:cs="Arial"/>
          <w:sz w:val="22"/>
          <w:szCs w:val="22"/>
        </w:rPr>
        <w:t>f) data fiecărei revizii sau actualizări;</w:t>
      </w:r>
    </w:p>
    <w:p w14:paraId="5445AA86"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g) calitatea celui care a întocmit revizia/actualizarea şi calitatea celui care a aprobat;</w:t>
      </w:r>
    </w:p>
    <w:p w14:paraId="0FABAD13"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h) data de la care documentul revizuit/actualizat a intrat în vigoare;</w:t>
      </w:r>
    </w:p>
    <w:p w14:paraId="481B75F0"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i) lista persoanelor cărora li s-au distribuit copii după documentul revizuit/actualizat;</w:t>
      </w:r>
    </w:p>
    <w:p w14:paraId="60884F54" w14:textId="77777777" w:rsidR="003E6DDB"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j) lista persoanelor care au restituit la arhivă documentul primit anterior revizuirii/modificării.</w:t>
      </w:r>
    </w:p>
    <w:p w14:paraId="68582CDE" w14:textId="77777777" w:rsidR="003E6DDB" w:rsidRPr="00C77DE7" w:rsidRDefault="003E6DDB" w:rsidP="003E6DDB">
      <w:pPr>
        <w:autoSpaceDE w:val="0"/>
        <w:autoSpaceDN w:val="0"/>
        <w:adjustRightInd w:val="0"/>
        <w:jc w:val="both"/>
        <w:rPr>
          <w:rFonts w:ascii="Montserrat" w:hAnsi="Montserrat" w:cs="Arial"/>
          <w:sz w:val="22"/>
          <w:szCs w:val="22"/>
        </w:rPr>
      </w:pPr>
    </w:p>
    <w:p w14:paraId="19BE3B4F"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sz w:val="22"/>
          <w:szCs w:val="22"/>
        </w:rPr>
        <w:t xml:space="preserve">    </w:t>
      </w:r>
      <w:r w:rsidRPr="00C77DE7">
        <w:rPr>
          <w:rFonts w:ascii="Montserrat" w:hAnsi="Montserrat" w:cs="Arial"/>
          <w:b/>
          <w:sz w:val="22"/>
          <w:szCs w:val="22"/>
        </w:rPr>
        <w:t>ART. 16</w:t>
      </w:r>
    </w:p>
    <w:p w14:paraId="31F60670"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(1) Toate echipamentele trebuie să aibă fişe tehnice care să conţină toate datele din proiect, din documentaţiile tehnice predate de furnizori sau de executanţi şi din datele de exploatare luate de pe teren certificate prin acte de recepţie care trebuie să confirme corespondenţa lor cu realitatea.</w:t>
      </w:r>
    </w:p>
    <w:p w14:paraId="4661CE21"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(2) Pe durata exploatării, în fişele tehnice se trec, după caz, date privind:</w:t>
      </w:r>
    </w:p>
    <w:p w14:paraId="312DA0DB"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a) incidentele sau avariile;</w:t>
      </w:r>
    </w:p>
    <w:p w14:paraId="3E80B55E"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b) echipamentele care au fost afectate ca urmare a incidentului sau avariei;</w:t>
      </w:r>
    </w:p>
    <w:p w14:paraId="6ABABFBF"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c) incidentele sau avariile altor echipamente produse de incidentul sau avaria în cauză;</w:t>
      </w:r>
    </w:p>
    <w:p w14:paraId="195AF21C"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d) reparaţiile efectuate pentru înlăturarea incidentului/avariei;</w:t>
      </w:r>
    </w:p>
    <w:p w14:paraId="5106C8FA"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e) costul reparaţiilor accidentale sau planificate;</w:t>
      </w:r>
    </w:p>
    <w:p w14:paraId="0C59107D"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f) perioada cât a durat reparaţia, planificată sau accidentală;</w:t>
      </w:r>
    </w:p>
    <w:p w14:paraId="4FDA53F1"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g) comportarea în exploatare între două reparaţii planificate;</w:t>
      </w:r>
    </w:p>
    <w:p w14:paraId="4898254B" w14:textId="77777777" w:rsidR="006A62B6"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h) data scadentă şi tipul următoarei reparaţii planificate (lucrări de întreţinere curentă, </w:t>
      </w:r>
    </w:p>
    <w:p w14:paraId="05D317CD" w14:textId="2BE45429" w:rsidR="003E6DDB" w:rsidRPr="00C77DE7" w:rsidRDefault="006A62B6" w:rsidP="003E6DDB">
      <w:pPr>
        <w:autoSpaceDE w:val="0"/>
        <w:autoSpaceDN w:val="0"/>
        <w:adjustRightInd w:val="0"/>
        <w:jc w:val="both"/>
        <w:rPr>
          <w:rFonts w:ascii="Montserrat" w:hAnsi="Montserrat" w:cs="Arial"/>
          <w:sz w:val="22"/>
          <w:szCs w:val="22"/>
          <w:lang w:val="fr-FR"/>
        </w:rPr>
      </w:pPr>
      <w:r>
        <w:rPr>
          <w:rFonts w:ascii="Montserrat" w:hAnsi="Montserrat" w:cs="Arial"/>
          <w:sz w:val="22"/>
          <w:szCs w:val="22"/>
          <w:lang w:val="fr-FR"/>
        </w:rPr>
        <w:t xml:space="preserve">        </w:t>
      </w:r>
      <w:r w:rsidR="003E6DDB" w:rsidRPr="00C77DE7">
        <w:rPr>
          <w:rFonts w:ascii="Montserrat" w:hAnsi="Montserrat" w:cs="Arial"/>
          <w:sz w:val="22"/>
          <w:szCs w:val="22"/>
          <w:lang w:val="fr-FR"/>
        </w:rPr>
        <w:t>revizii tehnice, reparaţii curente şi capitale);</w:t>
      </w:r>
    </w:p>
    <w:p w14:paraId="0E44BF62"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lang w:val="fr-FR"/>
        </w:rPr>
        <w:t xml:space="preserve">    </w:t>
      </w:r>
      <w:r w:rsidRPr="00C77DE7">
        <w:rPr>
          <w:rFonts w:ascii="Montserrat" w:hAnsi="Montserrat" w:cs="Arial"/>
          <w:sz w:val="22"/>
          <w:szCs w:val="22"/>
        </w:rPr>
        <w:t>i) data scadentă a următoarei verificări profilactice;</w:t>
      </w:r>
    </w:p>
    <w:p w14:paraId="7E6ED702"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j) buletinele de încercări periodice şi după reparaţii.</w:t>
      </w:r>
    </w:p>
    <w:p w14:paraId="3A9000CC" w14:textId="77777777" w:rsidR="00582BA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 Fişele tehnice se întocmesc pentru aparatură, fundaţii, instalaţiile de legare la </w:t>
      </w:r>
    </w:p>
    <w:p w14:paraId="3A1AF0B0" w14:textId="77777777" w:rsidR="00582BA7" w:rsidRDefault="00582BA7" w:rsidP="003E6DDB">
      <w:pPr>
        <w:autoSpaceDE w:val="0"/>
        <w:autoSpaceDN w:val="0"/>
        <w:adjustRightInd w:val="0"/>
        <w:jc w:val="both"/>
        <w:rPr>
          <w:rFonts w:ascii="Montserrat" w:hAnsi="Montserrat" w:cs="Arial"/>
          <w:sz w:val="22"/>
          <w:szCs w:val="22"/>
          <w:lang w:val="fr-FR"/>
        </w:rPr>
      </w:pPr>
      <w:r>
        <w:rPr>
          <w:rFonts w:ascii="Montserrat" w:hAnsi="Montserrat" w:cs="Arial"/>
          <w:sz w:val="22"/>
          <w:szCs w:val="22"/>
          <w:lang w:val="fr-FR"/>
        </w:rPr>
        <w:t xml:space="preserve">          </w:t>
      </w:r>
      <w:r w:rsidR="003E6DDB" w:rsidRPr="00C77DE7">
        <w:rPr>
          <w:rFonts w:ascii="Montserrat" w:hAnsi="Montserrat" w:cs="Arial"/>
          <w:sz w:val="22"/>
          <w:szCs w:val="22"/>
          <w:lang w:val="fr-FR"/>
        </w:rPr>
        <w:t>pământ, echipamentele de comandă, automatizare, protecţie şi pentru instalaţiile</w:t>
      </w:r>
    </w:p>
    <w:p w14:paraId="7D3B61B5" w14:textId="62159DD3" w:rsidR="003E6DDB" w:rsidRPr="00C77DE7" w:rsidRDefault="00582BA7" w:rsidP="003E6DDB">
      <w:pPr>
        <w:autoSpaceDE w:val="0"/>
        <w:autoSpaceDN w:val="0"/>
        <w:adjustRightInd w:val="0"/>
        <w:jc w:val="both"/>
        <w:rPr>
          <w:rFonts w:ascii="Montserrat" w:hAnsi="Montserrat" w:cs="Arial"/>
          <w:sz w:val="22"/>
          <w:szCs w:val="22"/>
          <w:lang w:val="fr-FR"/>
        </w:rPr>
      </w:pPr>
      <w:r>
        <w:rPr>
          <w:rFonts w:ascii="Montserrat" w:hAnsi="Montserrat" w:cs="Arial"/>
          <w:sz w:val="22"/>
          <w:szCs w:val="22"/>
          <w:lang w:val="fr-FR"/>
        </w:rPr>
        <w:t xml:space="preserve">         </w:t>
      </w:r>
      <w:r w:rsidR="003E6DDB" w:rsidRPr="00C77DE7">
        <w:rPr>
          <w:rFonts w:ascii="Montserrat" w:hAnsi="Montserrat" w:cs="Arial"/>
          <w:sz w:val="22"/>
          <w:szCs w:val="22"/>
          <w:lang w:val="fr-FR"/>
        </w:rPr>
        <w:t xml:space="preserve"> de teletransmisie şi telecomunicaţii.</w:t>
      </w:r>
    </w:p>
    <w:p w14:paraId="2FECE574" w14:textId="2E2B6796" w:rsidR="00582BA7" w:rsidRPr="00582BA7" w:rsidRDefault="003E6DDB" w:rsidP="00582BA7">
      <w:pPr>
        <w:pStyle w:val="ListParagraph"/>
        <w:numPr>
          <w:ilvl w:val="0"/>
          <w:numId w:val="24"/>
        </w:numPr>
        <w:autoSpaceDE w:val="0"/>
        <w:autoSpaceDN w:val="0"/>
        <w:adjustRightInd w:val="0"/>
        <w:jc w:val="both"/>
        <w:rPr>
          <w:rFonts w:ascii="Montserrat" w:hAnsi="Montserrat" w:cs="Arial"/>
          <w:sz w:val="22"/>
          <w:szCs w:val="22"/>
          <w:lang w:val="fr-FR"/>
        </w:rPr>
      </w:pPr>
      <w:r w:rsidRPr="00582BA7">
        <w:rPr>
          <w:rFonts w:ascii="Montserrat" w:hAnsi="Montserrat" w:cs="Arial"/>
          <w:sz w:val="22"/>
          <w:szCs w:val="22"/>
          <w:lang w:val="fr-FR"/>
        </w:rPr>
        <w:lastRenderedPageBreak/>
        <w:t xml:space="preserve">Pentru instalaţiile de ridicat se va întocmi şi folosi documentaţia cerută de normele </w:t>
      </w:r>
    </w:p>
    <w:p w14:paraId="6A2051DD" w14:textId="1F14FFA4" w:rsidR="003E6DDB" w:rsidRPr="00582BA7" w:rsidRDefault="003E6DDB" w:rsidP="00582BA7">
      <w:pPr>
        <w:pStyle w:val="ListParagraph"/>
        <w:autoSpaceDE w:val="0"/>
        <w:autoSpaceDN w:val="0"/>
        <w:adjustRightInd w:val="0"/>
        <w:ind w:left="585"/>
        <w:jc w:val="both"/>
        <w:rPr>
          <w:rFonts w:ascii="Montserrat" w:hAnsi="Montserrat" w:cs="Arial"/>
          <w:sz w:val="22"/>
          <w:szCs w:val="22"/>
          <w:lang w:val="fr-FR"/>
        </w:rPr>
      </w:pPr>
      <w:r w:rsidRPr="00582BA7">
        <w:rPr>
          <w:rFonts w:ascii="Montserrat" w:hAnsi="Montserrat" w:cs="Arial"/>
          <w:sz w:val="22"/>
          <w:szCs w:val="22"/>
          <w:lang w:val="fr-FR"/>
        </w:rPr>
        <w:t>legale în vigoare.</w:t>
      </w:r>
    </w:p>
    <w:p w14:paraId="2B30323F" w14:textId="73047373" w:rsidR="00582BA7" w:rsidRPr="00582BA7" w:rsidRDefault="003E6DDB" w:rsidP="00582BA7">
      <w:pPr>
        <w:pStyle w:val="ListParagraph"/>
        <w:numPr>
          <w:ilvl w:val="0"/>
          <w:numId w:val="24"/>
        </w:numPr>
        <w:autoSpaceDE w:val="0"/>
        <w:autoSpaceDN w:val="0"/>
        <w:adjustRightInd w:val="0"/>
        <w:jc w:val="both"/>
        <w:rPr>
          <w:rFonts w:ascii="Montserrat" w:hAnsi="Montserrat" w:cs="Arial"/>
          <w:sz w:val="22"/>
          <w:szCs w:val="22"/>
          <w:lang w:val="fr-FR"/>
        </w:rPr>
      </w:pPr>
      <w:r w:rsidRPr="00582BA7">
        <w:rPr>
          <w:rFonts w:ascii="Montserrat" w:hAnsi="Montserrat" w:cs="Arial"/>
          <w:sz w:val="22"/>
          <w:szCs w:val="22"/>
          <w:lang w:val="fr-FR"/>
        </w:rPr>
        <w:t>Separat, se va ţine o evidenţă a lucrărilor de întreţinere curentă, revizii tehnice,</w:t>
      </w:r>
    </w:p>
    <w:p w14:paraId="08E3FBE4" w14:textId="283C34E0" w:rsidR="0054389B" w:rsidRPr="0072632E" w:rsidRDefault="003E6DDB" w:rsidP="0072632E">
      <w:pPr>
        <w:pStyle w:val="ListParagraph"/>
        <w:autoSpaceDE w:val="0"/>
        <w:autoSpaceDN w:val="0"/>
        <w:adjustRightInd w:val="0"/>
        <w:ind w:left="585"/>
        <w:jc w:val="both"/>
        <w:rPr>
          <w:rFonts w:ascii="Montserrat" w:hAnsi="Montserrat" w:cs="Arial"/>
          <w:sz w:val="22"/>
          <w:szCs w:val="22"/>
          <w:lang w:val="fr-FR"/>
        </w:rPr>
      </w:pPr>
      <w:r w:rsidRPr="00582BA7">
        <w:rPr>
          <w:rFonts w:ascii="Montserrat" w:hAnsi="Montserrat" w:cs="Arial"/>
          <w:sz w:val="22"/>
          <w:szCs w:val="22"/>
          <w:lang w:val="fr-FR"/>
        </w:rPr>
        <w:t xml:space="preserve"> reparaţii curente şi capitale.</w:t>
      </w:r>
    </w:p>
    <w:p w14:paraId="70F71249"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sz w:val="22"/>
          <w:szCs w:val="22"/>
          <w:lang w:val="fr-FR"/>
        </w:rPr>
        <w:t xml:space="preserve">    </w:t>
      </w:r>
      <w:r w:rsidRPr="00C77DE7">
        <w:rPr>
          <w:rFonts w:ascii="Montserrat" w:hAnsi="Montserrat" w:cs="Arial"/>
          <w:b/>
          <w:sz w:val="22"/>
          <w:szCs w:val="22"/>
        </w:rPr>
        <w:t>ART. 17</w:t>
      </w:r>
    </w:p>
    <w:p w14:paraId="5185806A"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(1) Toate echipamentele,</w:t>
      </w:r>
      <w:r>
        <w:rPr>
          <w:rFonts w:ascii="Montserrat" w:hAnsi="Montserrat" w:cs="Arial"/>
          <w:sz w:val="22"/>
          <w:szCs w:val="22"/>
        </w:rPr>
        <w:t xml:space="preserve"> b</w:t>
      </w:r>
      <w:r w:rsidRPr="00C77DE7">
        <w:rPr>
          <w:rFonts w:ascii="Montserrat" w:hAnsi="Montserrat" w:cs="Arial"/>
          <w:sz w:val="22"/>
          <w:szCs w:val="22"/>
        </w:rPr>
        <w:t>arele electrice, instalaţiile independente, trebuie să fie numerotate după un sistem care să permită identificarea rapidă şi uşor vizibilă în timpul exploatării.</w:t>
      </w:r>
    </w:p>
    <w:p w14:paraId="099C5321"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(2) La punctele de conducere operativă a exploatării trebuie să se afle atât schemele generale ale instalaţiilor, cât şi schemele normale de funcţionare.</w:t>
      </w:r>
    </w:p>
    <w:p w14:paraId="4D2DCCB0"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(3) Schemele trebuie actualizate astfel încât să corespundă situaţiei reale din teren, iar numerotarea şi notarea din scheme trebuie să corespundă notării reale a instalaţiilor conform alineatului (1).</w:t>
      </w:r>
    </w:p>
    <w:p w14:paraId="71126283" w14:textId="0CA6ECBF"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(4) Schemele normale de funcţionare vor fi afişate la loc vizibil.</w:t>
      </w:r>
    </w:p>
    <w:p w14:paraId="7AD50259"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695A2EFA"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b/>
          <w:sz w:val="22"/>
          <w:szCs w:val="22"/>
          <w:lang w:val="fr-FR"/>
        </w:rPr>
        <w:t xml:space="preserve">    </w:t>
      </w:r>
      <w:r w:rsidRPr="00C77DE7">
        <w:rPr>
          <w:rFonts w:ascii="Montserrat" w:hAnsi="Montserrat" w:cs="Arial"/>
          <w:b/>
          <w:sz w:val="22"/>
          <w:szCs w:val="22"/>
        </w:rPr>
        <w:t>ART. 18</w:t>
      </w:r>
    </w:p>
    <w:p w14:paraId="43C92288"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(1) Instrucţiunile/procedurile tehnice interne pe baza cărora se realizează conducerea operativă a instalaţiilor trebuie să fie clare, exacte, să nu permită interpretări diferite pentru o aceeaşi situaţie, să fie concise şi să conţină date asupra echipamentului, metodelor pentru controlul stării acestuia, asupra regimului normal şi anormal de funcţionare şi asupra modului de acţionare pentru prevenirea incidentelor/avariilor.</w:t>
      </w:r>
    </w:p>
    <w:p w14:paraId="163EA2F6"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(2) Instrucţiunile/procedurile tehnice interne trebuie să delimiteze exact îndatoririle personalului cu diferite specialităţi care concură la exploatarea, întreţinerea sau repararea echipamentului şi trebuie să cuprindă cel puţin:</w:t>
      </w:r>
    </w:p>
    <w:p w14:paraId="7BFE6BE3"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a) îndatoririle, responsabilităţile şi competenţele personalului de deservire;</w:t>
      </w:r>
    </w:p>
    <w:p w14:paraId="6A7DF054"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b) descrierea construcţiei şi funcţionării echipamentului, inclusiv scheme şi schiţe explicative;</w:t>
      </w:r>
    </w:p>
    <w:p w14:paraId="7C79B2EF"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c) reguli referitoare la deservirea echipamentelor în condiţiile unei exploatări normale (manevre de pornire/oprire, manevre în timpul exploatării, manevre de scoatere şi punere sub tensiune);</w:t>
      </w:r>
    </w:p>
    <w:p w14:paraId="63D274A8"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d) reguli de prevenire şi lichidare a avariilor;</w:t>
      </w:r>
    </w:p>
    <w:p w14:paraId="1BD2385C"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e) reguli de anunţare şi adresare;</w:t>
      </w:r>
    </w:p>
    <w:p w14:paraId="6AC8E767"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lang w:val="fr-FR"/>
        </w:rPr>
        <w:t xml:space="preserve">    </w:t>
      </w:r>
      <w:r w:rsidRPr="00C77DE7">
        <w:rPr>
          <w:rFonts w:ascii="Montserrat" w:hAnsi="Montserrat" w:cs="Arial"/>
          <w:sz w:val="22"/>
          <w:szCs w:val="22"/>
        </w:rPr>
        <w:t>f) enumerarea funcţiilor/meseriilor pentru care este obligatorie însuşirea instrucţiunii/procedurii şi promovarea unui examen sau autorizarea;</w:t>
      </w:r>
    </w:p>
    <w:p w14:paraId="38624D49"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g) măsuri pentru asigurarea protecţiei muncii.</w:t>
      </w:r>
    </w:p>
    <w:p w14:paraId="2E3BAE88"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(3) Instrucţiunile/procedurile tehnice interne se semnează de coordonatorul locului de muncă şi sunt aprobate de persoana din cadrul personalului de conducere al operatorului desemnată în acest sens, menţionându-se data intrării în vigoare.</w:t>
      </w:r>
    </w:p>
    <w:p w14:paraId="42A3560C" w14:textId="58C7FB8E"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(4) Instrucţiunile/procedurile tehnice interne se revizuiesc anual sau ori de câte ori este nevoie, certificându-se prin aplicarea sub semnătură a unei ştampile "valabil pe anul......". Modificările şi completările se aduc la cunoştinţă sub semnătură personalului obligat să le cunoască şi să aplice instrucţiunea/procedura respectivă.</w:t>
      </w:r>
    </w:p>
    <w:p w14:paraId="0B0A4DBB"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0F28DE82"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sz w:val="22"/>
          <w:szCs w:val="22"/>
          <w:lang w:val="fr-FR"/>
        </w:rPr>
        <w:t xml:space="preserve">    </w:t>
      </w:r>
      <w:r w:rsidRPr="00C77DE7">
        <w:rPr>
          <w:rFonts w:ascii="Montserrat" w:hAnsi="Montserrat" w:cs="Arial"/>
          <w:b/>
          <w:sz w:val="22"/>
          <w:szCs w:val="22"/>
        </w:rPr>
        <w:t>ART. 19</w:t>
      </w:r>
    </w:p>
    <w:p w14:paraId="2DECD408"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(1) Operatorul serviciului de iluminat public din municipiul Satu Mare trebuie să elaboreze, să revizuiască şi să aplice instrucţiuni/proceduri tehnice interne.</w:t>
      </w:r>
    </w:p>
    <w:p w14:paraId="718EF039"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(2) În vederea aplicării prevederilor alineatului (1) operatorul va întocmi liste cu instrucţiunile/procedurile tehnice interne necesare, cu care vor fi dotate locurile de muncă. Lista instrucţiunilor/procedurilor tehnice interne va cuprinde, după caz, cel puţin:</w:t>
      </w:r>
    </w:p>
    <w:p w14:paraId="13A2B930"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a) instrucţiuni/proceduri tehnice interne generale;</w:t>
      </w:r>
    </w:p>
    <w:p w14:paraId="64A7314A"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b) instrucţiuni/proceduri tehnice interne pentru exploatarea instalaţiilor principale, după caz:</w:t>
      </w:r>
    </w:p>
    <w:p w14:paraId="7D1ACF54"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 reţelele de transport şi distribuţie a energiei electrice destinate exclusiv iluminatului public;</w:t>
      </w:r>
    </w:p>
    <w:p w14:paraId="0890B57E"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 instalaţii de măsură şi automatizare;</w:t>
      </w:r>
    </w:p>
    <w:p w14:paraId="328F4C82"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 instalaţiile de comandă, semnalizări şi protecţii;</w:t>
      </w:r>
    </w:p>
    <w:p w14:paraId="3E76F7BC"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c) instrucţiuni/proceduri tehnice interne pentru executarea manevrelor curente;</w:t>
      </w:r>
    </w:p>
    <w:p w14:paraId="750ABF56"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d) instrucţiuni/proceduri tehnice interne pentru lichidarea avariilor;</w:t>
      </w:r>
    </w:p>
    <w:p w14:paraId="385B307E"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e) instrucţiuni/proceduri tehnice interne pentru protecţii şi automatizări;</w:t>
      </w:r>
    </w:p>
    <w:p w14:paraId="1D601B21" w14:textId="2D431579"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f) instrucţiuni/proceduri tehnice interne pentru executarea lucrărilor de întreţinere.</w:t>
      </w:r>
    </w:p>
    <w:p w14:paraId="019B8CEA" w14:textId="77777777" w:rsidR="0054389B" w:rsidRPr="00C77DE7" w:rsidRDefault="0054389B" w:rsidP="003E6DDB">
      <w:pPr>
        <w:autoSpaceDE w:val="0"/>
        <w:autoSpaceDN w:val="0"/>
        <w:adjustRightInd w:val="0"/>
        <w:jc w:val="both"/>
        <w:rPr>
          <w:rFonts w:ascii="Montserrat" w:hAnsi="Montserrat" w:cs="Arial"/>
          <w:sz w:val="22"/>
          <w:szCs w:val="22"/>
          <w:lang w:val="fr-FR"/>
        </w:rPr>
      </w:pPr>
    </w:p>
    <w:p w14:paraId="0AFD942A"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b/>
          <w:sz w:val="22"/>
          <w:szCs w:val="22"/>
          <w:lang w:val="fr-FR"/>
        </w:rPr>
        <w:t xml:space="preserve">    ART. 20</w:t>
      </w:r>
    </w:p>
    <w:p w14:paraId="3D29B433"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(1) În instrucţiunile/procedurile tehnice interne va fi descrisă schema normală de funcţionare a fiecărui echipament şi pentru fiecare instalaţie, menţionându-se şi celelalte scheme admise de funcţionare a instalaţiei, diferite de cea normală, precum şi modul de trecere de la o schemă normală la altă variantă.</w:t>
      </w:r>
    </w:p>
    <w:p w14:paraId="03F2D110"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(2) Pe scheme se va figura simbolic starea normală a elementelor componente.</w:t>
      </w:r>
    </w:p>
    <w:p w14:paraId="154AFFB3" w14:textId="2554BBED"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 Abaterile de la funcţionarea în schemă normală se aprobă de conducerea tehnică a operatorului şi se consemnează în evidenţele operative ale personalului de deservire.</w:t>
      </w:r>
    </w:p>
    <w:p w14:paraId="3EBA4764"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794021EF"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b/>
          <w:sz w:val="22"/>
          <w:szCs w:val="22"/>
          <w:lang w:val="fr-FR"/>
        </w:rPr>
        <w:t xml:space="preserve">    </w:t>
      </w:r>
      <w:r w:rsidRPr="00C77DE7">
        <w:rPr>
          <w:rFonts w:ascii="Montserrat" w:hAnsi="Montserrat" w:cs="Arial"/>
          <w:b/>
          <w:sz w:val="22"/>
          <w:szCs w:val="22"/>
        </w:rPr>
        <w:t>ART. 21</w:t>
      </w:r>
    </w:p>
    <w:p w14:paraId="2C62B899" w14:textId="0B51AE6F" w:rsidR="003E6DDB"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Personalul angrenat în desfăşurarea serviciului va întocmi zilnic situaţii cu datele de exploatare, dacă acestea nu sunt înregistrate şi memorate prin intermediul unui sistem informatic. Datele memorate în sistemul informatic sau cele întocmite de personalul operativ reprezintă forma primară a evidenţei tehnice.</w:t>
      </w:r>
    </w:p>
    <w:p w14:paraId="579D8967" w14:textId="77777777" w:rsidR="00AF48CA" w:rsidRPr="00C77DE7" w:rsidRDefault="00AF48CA" w:rsidP="003E6DDB">
      <w:pPr>
        <w:autoSpaceDE w:val="0"/>
        <w:autoSpaceDN w:val="0"/>
        <w:adjustRightInd w:val="0"/>
        <w:jc w:val="both"/>
        <w:rPr>
          <w:rFonts w:ascii="Montserrat" w:hAnsi="Montserrat" w:cs="Arial"/>
          <w:sz w:val="22"/>
          <w:szCs w:val="22"/>
        </w:rPr>
      </w:pPr>
    </w:p>
    <w:p w14:paraId="62509946"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b/>
          <w:sz w:val="22"/>
          <w:szCs w:val="22"/>
        </w:rPr>
        <w:t xml:space="preserve">    ART. 22</w:t>
      </w:r>
    </w:p>
    <w:p w14:paraId="49150E83"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Documentaţia operativă şi evidenţele tehnice trebuie examinate zilnic de personalul tehnic ierarhic superior, care va dispune măsurile necesare pentru eliminarea eventualelor defecte şi deranjamente constatate în funcţionarea instalaţiilor sau pentru creşterea eficienţei şi siguranţei în exploatare.</w:t>
      </w:r>
    </w:p>
    <w:p w14:paraId="47DA89A3" w14:textId="4779AB33" w:rsidR="003E6DDB" w:rsidRDefault="003E6DDB" w:rsidP="003E6DDB">
      <w:pPr>
        <w:autoSpaceDE w:val="0"/>
        <w:autoSpaceDN w:val="0"/>
        <w:adjustRightInd w:val="0"/>
        <w:jc w:val="both"/>
        <w:rPr>
          <w:rFonts w:ascii="Montserrat" w:hAnsi="Montserrat" w:cs="Arial"/>
          <w:sz w:val="22"/>
          <w:szCs w:val="22"/>
        </w:rPr>
      </w:pPr>
    </w:p>
    <w:p w14:paraId="21A9943A" w14:textId="77777777" w:rsidR="0054389B" w:rsidRPr="00C77DE7" w:rsidRDefault="0054389B" w:rsidP="003E6DDB">
      <w:pPr>
        <w:autoSpaceDE w:val="0"/>
        <w:autoSpaceDN w:val="0"/>
        <w:adjustRightInd w:val="0"/>
        <w:jc w:val="both"/>
        <w:rPr>
          <w:rFonts w:ascii="Montserrat" w:hAnsi="Montserrat" w:cs="Arial"/>
          <w:sz w:val="22"/>
          <w:szCs w:val="22"/>
        </w:rPr>
      </w:pPr>
    </w:p>
    <w:p w14:paraId="31AE22FC" w14:textId="77777777" w:rsidR="0072632E" w:rsidRDefault="003E6DDB" w:rsidP="003E6DDB">
      <w:pPr>
        <w:autoSpaceDE w:val="0"/>
        <w:autoSpaceDN w:val="0"/>
        <w:adjustRightInd w:val="0"/>
        <w:jc w:val="both"/>
        <w:outlineLvl w:val="0"/>
        <w:rPr>
          <w:rFonts w:ascii="Montserrat" w:hAnsi="Montserrat" w:cs="Arial"/>
          <w:sz w:val="22"/>
          <w:szCs w:val="22"/>
        </w:rPr>
      </w:pPr>
      <w:r w:rsidRPr="00C77DE7">
        <w:rPr>
          <w:rFonts w:ascii="Montserrat" w:hAnsi="Montserrat" w:cs="Arial"/>
          <w:sz w:val="22"/>
          <w:szCs w:val="22"/>
        </w:rPr>
        <w:t xml:space="preserve">    </w:t>
      </w:r>
    </w:p>
    <w:p w14:paraId="25DF0816" w14:textId="28C53C7C"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b/>
          <w:sz w:val="22"/>
          <w:szCs w:val="22"/>
        </w:rPr>
        <w:lastRenderedPageBreak/>
        <w:t>SECŢIUNEA a 3-a  Îndatoririle personalului</w:t>
      </w:r>
    </w:p>
    <w:p w14:paraId="7845ED9C" w14:textId="77777777" w:rsidR="003E6DDB" w:rsidRPr="00C77DE7" w:rsidRDefault="003E6DDB" w:rsidP="003E6DDB">
      <w:pPr>
        <w:autoSpaceDE w:val="0"/>
        <w:autoSpaceDN w:val="0"/>
        <w:adjustRightInd w:val="0"/>
        <w:jc w:val="both"/>
        <w:rPr>
          <w:rFonts w:ascii="Montserrat" w:hAnsi="Montserrat" w:cs="Arial"/>
          <w:sz w:val="22"/>
          <w:szCs w:val="22"/>
        </w:rPr>
      </w:pPr>
    </w:p>
    <w:p w14:paraId="2DB96DAA"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sz w:val="22"/>
          <w:szCs w:val="22"/>
        </w:rPr>
        <w:t xml:space="preserve">    </w:t>
      </w:r>
      <w:r w:rsidRPr="00C77DE7">
        <w:rPr>
          <w:rFonts w:ascii="Montserrat" w:hAnsi="Montserrat" w:cs="Arial"/>
          <w:b/>
          <w:sz w:val="22"/>
          <w:szCs w:val="22"/>
        </w:rPr>
        <w:t>ART. 23</w:t>
      </w:r>
    </w:p>
    <w:p w14:paraId="3DB0CD21"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(1) Personalul de deservire se compune din toţi salariaţii care deservesc instalaţiile aferente infrastructurii serviciului de iluminat public având ca sarcină de serviciu principală supravegherea funcţionării şi executarea de manevre în mod nemijlocit la un echipament, într-o instalaţie sau într-un ansamblu de instalaţii.</w:t>
      </w:r>
    </w:p>
    <w:p w14:paraId="42BA3192"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(2) Subordonarea pe linie operativă şi tehnico-administrativă, precum şi obligaţiile, drepturile şi responsabilităţile personalului de deservire operativă se trec în fişa postului şi în regulamentele/procedurile tehnice interne.</w:t>
      </w:r>
    </w:p>
    <w:p w14:paraId="7C0C8BEC"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(3) Locurile de muncă în care este necesară desfăşurarea activităţii se stabilesc de operator în procedurile proprii, în funcţie de:</w:t>
      </w:r>
    </w:p>
    <w:p w14:paraId="0860CD6E"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a) gradul de periculozitate a instalaţiilor şi al procesului tehnologic;</w:t>
      </w:r>
    </w:p>
    <w:p w14:paraId="04B5AFA2"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b) gradul de automatizare a instalaţiilor;</w:t>
      </w:r>
    </w:p>
    <w:p w14:paraId="491F95F2"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lang w:val="fr-FR"/>
        </w:rPr>
        <w:t xml:space="preserve">    </w:t>
      </w:r>
      <w:r w:rsidRPr="00C77DE7">
        <w:rPr>
          <w:rFonts w:ascii="Montserrat" w:hAnsi="Montserrat" w:cs="Arial"/>
          <w:sz w:val="22"/>
          <w:szCs w:val="22"/>
        </w:rPr>
        <w:t>c) gradul de siguranţă necesar în asigurarea serviciului;</w:t>
      </w:r>
    </w:p>
    <w:p w14:paraId="5BC83250"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d) necesitatea supravegherii instalaţiilor;</w:t>
      </w:r>
    </w:p>
    <w:p w14:paraId="2A3F1941"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e) existenţa unui sistem de transmisie a datelor şi a posibilităţilor de executare a manevrelor de la distanţă;</w:t>
      </w:r>
    </w:p>
    <w:p w14:paraId="51B8A58F"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f) posibilitatea intervenţiei rapide pentru prevenirea şi lichidarea incidentelor şi avariilor.</w:t>
      </w:r>
    </w:p>
    <w:p w14:paraId="33B43BB6"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(4) În funcţie de condiţiile specifice de realizare a serviciului, operatorul poate stabili ca personalul să-şi îndeplinească atribuţiile de serviciu prin supravegherea mai multor instalaţii amplasate în locuri diferite.</w:t>
      </w:r>
    </w:p>
    <w:p w14:paraId="24638A03"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(5) Principalele lucrări ce trebuie cuprinse în fişa postului personalului de deservire, privitor la exploatare şi execuţie, constau în:</w:t>
      </w:r>
    </w:p>
    <w:p w14:paraId="19B26737"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lang w:val="fr-FR"/>
        </w:rPr>
        <w:t xml:space="preserve">    </w:t>
      </w:r>
      <w:r w:rsidRPr="00C77DE7">
        <w:rPr>
          <w:rFonts w:ascii="Montserrat" w:hAnsi="Montserrat" w:cs="Arial"/>
          <w:sz w:val="22"/>
          <w:szCs w:val="22"/>
        </w:rPr>
        <w:t>a) supravegherea instalaţiilor;</w:t>
      </w:r>
    </w:p>
    <w:p w14:paraId="6C2E5F73"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b) controlul curent al instalaţiilor;</w:t>
      </w:r>
    </w:p>
    <w:p w14:paraId="4A10C101"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c) executarea de manevre;</w:t>
      </w:r>
    </w:p>
    <w:p w14:paraId="7FC91183"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d) lucrări de întreţinere periodică;</w:t>
      </w:r>
    </w:p>
    <w:p w14:paraId="5FB1B9BC"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e) lucrări de întreţinere neprogramate;</w:t>
      </w:r>
    </w:p>
    <w:p w14:paraId="402F57E9" w14:textId="51AD0D48"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f) lucrări de intervenţii accidentale.</w:t>
      </w:r>
    </w:p>
    <w:p w14:paraId="76E36D54"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734C4DB9"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b/>
          <w:sz w:val="22"/>
          <w:szCs w:val="22"/>
          <w:lang w:val="fr-FR"/>
        </w:rPr>
        <w:t xml:space="preserve">    ART. 24</w:t>
      </w:r>
    </w:p>
    <w:p w14:paraId="514EA85E"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(1) Lucrările de întreţinere periodice sunt cele prevăzute în instrucţiunile furnizorilor de echipamente, regulamente de exploatare tehnică şi în instrucţiunile/procedurile tehnice interne şi se execută, de regulă, fără întreruperea furnizării serviciului.</w:t>
      </w:r>
    </w:p>
    <w:p w14:paraId="519E0938"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(2) Lucrările de întreţinere curentă neprogramate se execută în scopul prevenirii sau eliminării deteriorărilor, avariilor sau incidentelor şi vor fi definite în fişa postului şi în instrucţiunile de exploatare.</w:t>
      </w:r>
    </w:p>
    <w:p w14:paraId="36D498D7" w14:textId="01A84C11" w:rsidR="003E6DDB" w:rsidRDefault="003E6DDB" w:rsidP="003E6DDB">
      <w:pPr>
        <w:autoSpaceDE w:val="0"/>
        <w:autoSpaceDN w:val="0"/>
        <w:adjustRightInd w:val="0"/>
        <w:jc w:val="both"/>
        <w:rPr>
          <w:rFonts w:ascii="Montserrat" w:hAnsi="Montserrat" w:cs="Arial"/>
          <w:sz w:val="22"/>
          <w:szCs w:val="22"/>
          <w:lang w:val="fr-FR"/>
        </w:rPr>
      </w:pPr>
    </w:p>
    <w:p w14:paraId="307AD73B" w14:textId="0080F165" w:rsidR="0054389B" w:rsidRDefault="0054389B" w:rsidP="003E6DDB">
      <w:pPr>
        <w:autoSpaceDE w:val="0"/>
        <w:autoSpaceDN w:val="0"/>
        <w:adjustRightInd w:val="0"/>
        <w:jc w:val="both"/>
        <w:rPr>
          <w:rFonts w:ascii="Montserrat" w:hAnsi="Montserrat" w:cs="Arial"/>
          <w:sz w:val="22"/>
          <w:szCs w:val="22"/>
          <w:lang w:val="fr-FR"/>
        </w:rPr>
      </w:pPr>
    </w:p>
    <w:p w14:paraId="6DB96CFB" w14:textId="7D96C959" w:rsidR="0072632E" w:rsidRDefault="0072632E" w:rsidP="003E6DDB">
      <w:pPr>
        <w:autoSpaceDE w:val="0"/>
        <w:autoSpaceDN w:val="0"/>
        <w:adjustRightInd w:val="0"/>
        <w:jc w:val="both"/>
        <w:rPr>
          <w:rFonts w:ascii="Montserrat" w:hAnsi="Montserrat" w:cs="Arial"/>
          <w:sz w:val="22"/>
          <w:szCs w:val="22"/>
          <w:lang w:val="fr-FR"/>
        </w:rPr>
      </w:pPr>
    </w:p>
    <w:p w14:paraId="1CB763EE" w14:textId="77777777" w:rsidR="0072632E" w:rsidRPr="00C77DE7" w:rsidRDefault="0072632E" w:rsidP="003E6DDB">
      <w:pPr>
        <w:autoSpaceDE w:val="0"/>
        <w:autoSpaceDN w:val="0"/>
        <w:adjustRightInd w:val="0"/>
        <w:jc w:val="both"/>
        <w:rPr>
          <w:rFonts w:ascii="Montserrat" w:hAnsi="Montserrat" w:cs="Arial"/>
          <w:sz w:val="22"/>
          <w:szCs w:val="22"/>
          <w:lang w:val="fr-FR"/>
        </w:rPr>
      </w:pPr>
    </w:p>
    <w:p w14:paraId="14F82E60"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sz w:val="22"/>
          <w:szCs w:val="22"/>
          <w:lang w:val="fr-FR"/>
        </w:rPr>
        <w:lastRenderedPageBreak/>
        <w:t xml:space="preserve">    </w:t>
      </w:r>
      <w:r w:rsidRPr="00C77DE7">
        <w:rPr>
          <w:rFonts w:ascii="Montserrat" w:hAnsi="Montserrat" w:cs="Arial"/>
          <w:b/>
          <w:sz w:val="22"/>
          <w:szCs w:val="22"/>
        </w:rPr>
        <w:t>SECŢIUNEA a 4-a Analiza şi evidenţa incidentelor şi avariilor</w:t>
      </w:r>
    </w:p>
    <w:p w14:paraId="1017CA2E" w14:textId="77777777" w:rsidR="003E6DDB" w:rsidRPr="00C77DE7" w:rsidRDefault="003E6DDB" w:rsidP="003E6DDB">
      <w:pPr>
        <w:autoSpaceDE w:val="0"/>
        <w:autoSpaceDN w:val="0"/>
        <w:adjustRightInd w:val="0"/>
        <w:jc w:val="both"/>
        <w:rPr>
          <w:rFonts w:ascii="Montserrat" w:hAnsi="Montserrat" w:cs="Arial"/>
          <w:sz w:val="22"/>
          <w:szCs w:val="22"/>
        </w:rPr>
      </w:pPr>
    </w:p>
    <w:p w14:paraId="7BB40E1D"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b/>
          <w:sz w:val="22"/>
          <w:szCs w:val="22"/>
        </w:rPr>
        <w:t xml:space="preserve">    ART. 25</w:t>
      </w:r>
    </w:p>
    <w:p w14:paraId="458E72B5"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(1) În scopul creşterii siguranţei în funcţionare a serviciului de iluminat şi a continuităţii acestuia, operatorul va întocmi proceduri de analiză operativă şi sistematică a tuturor evenimentelor nedorite care au loc în instalaţiile de iluminat, stabilindu-se măsuri privind creşterea fiabilităţii echipamentelor şi schemelor tehnologice, îmbunătăţirea activităţii de exploatare, întreţinere, reparaţii şi creşterea nivelului de pregătire şi disciplină a personalului.</w:t>
      </w:r>
    </w:p>
    <w:p w14:paraId="04D3737B"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(2) Evenimentele ce se analizează se referă, în principal, la:</w:t>
      </w:r>
    </w:p>
    <w:p w14:paraId="3F01F479"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a) defecţiuni curente;</w:t>
      </w:r>
    </w:p>
    <w:p w14:paraId="490CA80A"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b) deranjamente din reţelele de distribuţie a energiei electrice, indiferent dacă acestea sunt destinate exclusiv instalaţiilor de iluminat sau nu;</w:t>
      </w:r>
    </w:p>
    <w:p w14:paraId="0597588F"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c) incidentele şi avariile;</w:t>
      </w:r>
    </w:p>
    <w:p w14:paraId="1A2D2005"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d) limitările ce afectează continuitatea sau calitatea serviciului de iluminat, impuse de anumite situaţii existente la un moment dat.</w:t>
      </w:r>
    </w:p>
    <w:p w14:paraId="503230E3"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w:t>
      </w:r>
    </w:p>
    <w:p w14:paraId="308A62D6"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sz w:val="22"/>
          <w:szCs w:val="22"/>
          <w:lang w:val="fr-FR"/>
        </w:rPr>
        <w:t xml:space="preserve">    </w:t>
      </w:r>
      <w:r w:rsidRPr="00C77DE7">
        <w:rPr>
          <w:rFonts w:ascii="Montserrat" w:hAnsi="Montserrat" w:cs="Arial"/>
          <w:b/>
          <w:sz w:val="22"/>
          <w:szCs w:val="22"/>
          <w:lang w:val="fr-FR"/>
        </w:rPr>
        <w:t>ART. 26</w:t>
      </w:r>
    </w:p>
    <w:p w14:paraId="47FE7493"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(1) Deranjamentele din reţele de transport şi distribuţie a energiei electrice sunt acele defecţiuni care conduc la întreruperea iluminatului public alimentat de la o ramură a reţelei de transport sau dintr-o reţea de distribuţie care asigură iluminatul unui singur obiectiv cultural, parc, alei, tunel, pod sau altele asemenea.</w:t>
      </w:r>
    </w:p>
    <w:p w14:paraId="07CAF429" w14:textId="0DE6181E"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(2) Deranjamentele constau în declanşarea voită sau oprirea forţată a unui echipament sau instalaţie, care nu influenţează în mod substanţial asupra calităţii serviciului, fiind caracteristice echipamentelor şi instalaţiilor anexă.</w:t>
      </w:r>
    </w:p>
    <w:p w14:paraId="4F380041"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10058AAF"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b/>
          <w:sz w:val="22"/>
          <w:szCs w:val="22"/>
          <w:lang w:val="fr-FR"/>
        </w:rPr>
        <w:t xml:space="preserve">    ART. 27</w:t>
      </w:r>
    </w:p>
    <w:p w14:paraId="3FA6217C"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Se consideră incidente următoarele evenimente:</w:t>
      </w:r>
    </w:p>
    <w:p w14:paraId="635F5794"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a) declanşarea prin protecţie sau oprirea voită a instalaţiilor ce fac parte din sistemul de iluminat, indiferent de durată, dar care nu îndeplinesc condiţiile de avarie;</w:t>
      </w:r>
    </w:p>
    <w:p w14:paraId="5BAFB82F" w14:textId="326E90C9"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b) reducerea parametrilor luminotehnici sub limitele stabilite prin reglementări, pe o durată mai mare de 15 minute, ca urmare a defecţiunilor din instalaţiile proprii.</w:t>
      </w:r>
    </w:p>
    <w:p w14:paraId="7E42242F"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7F39C0BB"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b/>
          <w:sz w:val="22"/>
          <w:szCs w:val="22"/>
          <w:lang w:val="fr-FR"/>
        </w:rPr>
        <w:t xml:space="preserve">    </w:t>
      </w:r>
      <w:r w:rsidRPr="00C77DE7">
        <w:rPr>
          <w:rFonts w:ascii="Montserrat" w:hAnsi="Montserrat" w:cs="Arial"/>
          <w:b/>
          <w:sz w:val="22"/>
          <w:szCs w:val="22"/>
        </w:rPr>
        <w:t>ART. 28</w:t>
      </w:r>
    </w:p>
    <w:p w14:paraId="65A3C815"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Prin excepţie de la art. 27 nu se consideră incidente următoarele evenimente:</w:t>
      </w:r>
    </w:p>
    <w:p w14:paraId="573FBB19"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a) ieşirea din funcţiune a unei instalaţii ca urmare a acţionării corecte a elementelor de protecţie şi automatizare, în cazul unor evenimente care au avut loc într-o altă instalaţie, ieşirea din funcţiune fiind consecinţa unui incident localizat şi înregistrat în acea instalaţie;</w:t>
      </w:r>
    </w:p>
    <w:p w14:paraId="42F99662" w14:textId="77777777" w:rsidR="003E6DDB" w:rsidRPr="00C77DE7" w:rsidRDefault="003E6DDB" w:rsidP="00AB16F2">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b) ieşirea din funcţiune sau retragerea din exploatare a unei instalaţii sau părţi a acesteia, datorită unor defecţiuni ce pot să apară în timpul încercărilor profilactice, corespunzătoare scopului acestora;</w:t>
      </w:r>
    </w:p>
    <w:p w14:paraId="7C0B0171" w14:textId="77777777" w:rsidR="003E6DDB" w:rsidRPr="00C77DE7" w:rsidRDefault="003E6DDB" w:rsidP="00AB16F2">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lastRenderedPageBreak/>
        <w:t xml:space="preserve">    c) ieşirea din funcţiune a unei instalaţii auxiliare sau a unui element al acesteia, dacă a fost înlocuit automat cu rezerva, prin funcţionarea corectă a anclanşării automate a rezervei, şi nu a avut ca efect reducerea parametrilor luminotehnici;</w:t>
      </w:r>
    </w:p>
    <w:p w14:paraId="4D435611" w14:textId="77777777" w:rsidR="003E6DDB" w:rsidRPr="00C77DE7" w:rsidRDefault="003E6DDB" w:rsidP="00AB16F2">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d) retragerea accidentală din funcţiune a unei instalaţii sau a unui element al acesteia în scopul eliminării unor defecţiuni, dacă a fost înlocuit cu rezerva şi nu a afectat calitatea serviciului prestat;</w:t>
      </w:r>
    </w:p>
    <w:p w14:paraId="2B49BA7F" w14:textId="77777777" w:rsidR="003E6DDB" w:rsidRPr="00C77DE7" w:rsidRDefault="003E6DDB" w:rsidP="00AB16F2">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e) retragerea din exploatare în mod voit a unei instalaţii pentru prevenirea unor eventuale accidente umane sau calamităţi;</w:t>
      </w:r>
    </w:p>
    <w:p w14:paraId="46845854" w14:textId="4A73110A" w:rsidR="003E6DDB" w:rsidRDefault="003E6DDB" w:rsidP="00AB16F2">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f) întreruperile sau reducerile cantitative convenite în scris cu utilizatorul.</w:t>
      </w:r>
    </w:p>
    <w:p w14:paraId="3B61911D" w14:textId="77777777" w:rsidR="00AF48CA" w:rsidRPr="00C77DE7" w:rsidRDefault="00AF48CA" w:rsidP="00AB16F2">
      <w:pPr>
        <w:autoSpaceDE w:val="0"/>
        <w:autoSpaceDN w:val="0"/>
        <w:adjustRightInd w:val="0"/>
        <w:jc w:val="both"/>
        <w:rPr>
          <w:rFonts w:ascii="Montserrat" w:hAnsi="Montserrat" w:cs="Arial"/>
          <w:sz w:val="22"/>
          <w:szCs w:val="22"/>
          <w:lang w:val="fr-FR"/>
        </w:rPr>
      </w:pPr>
    </w:p>
    <w:p w14:paraId="5E3D5F36"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sz w:val="22"/>
          <w:szCs w:val="22"/>
          <w:lang w:val="fr-FR"/>
        </w:rPr>
        <w:t xml:space="preserve">    </w:t>
      </w:r>
      <w:r w:rsidRPr="00C77DE7">
        <w:rPr>
          <w:rFonts w:ascii="Montserrat" w:hAnsi="Montserrat" w:cs="Arial"/>
          <w:b/>
          <w:sz w:val="22"/>
          <w:szCs w:val="22"/>
          <w:lang w:val="fr-FR"/>
        </w:rPr>
        <w:t>ART. 29</w:t>
      </w:r>
    </w:p>
    <w:p w14:paraId="737A8C81"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Se consideră avarii următoarele evenimente:</w:t>
      </w:r>
    </w:p>
    <w:p w14:paraId="3F6D34AA"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a) întreruperea accidentală, totală sau parţială a iluminatului public pentru o perioadă mai mare de 4 ore, cu excepţia celui arhitectural, ornamental şi ornamental-festiv;</w:t>
      </w:r>
    </w:p>
    <w:p w14:paraId="5B8A24B7"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b) întreruperea accidentală, totală sau parţială a iluminatului arhitectural, ornamental şi ornamental-festiv pe o perioadă mai mare decât limitele prevăzute în contracte;</w:t>
      </w:r>
    </w:p>
    <w:p w14:paraId="5DAF5AD8"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c) defectarea sau ieşirea accidentală din funcţiune a unor instalaţii sau subansambluri din instalaţiile de iluminat, care conduc la reducerea ariei deservite de serviciul de iluminat public cu 10% pe o durată mai mare de 24 de ore;</w:t>
      </w:r>
    </w:p>
    <w:p w14:paraId="2B3CEC8F"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d) defectarea sau ieşirea accidentală din funcţiune a unor instalaţii de iluminat, indiferent de efectul asupra beneficiarilor, dacă fac ca acestea să rămână indisponibile pe o durată mai mare de 72 de ore;</w:t>
      </w:r>
    </w:p>
    <w:p w14:paraId="5B4BE67D" w14:textId="2908CF44"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e) dacă pe durata desfăşurării evenimentului, ca urmare a consecinţelor avute, acesta îşi schimbă categoria de încadrare, respectiv din incident devine avarie, evenimentul se va încadra pe toată durata desfăşurării lui în categoria avariei.</w:t>
      </w:r>
    </w:p>
    <w:p w14:paraId="7E46F48D" w14:textId="77777777" w:rsidR="00582BA7" w:rsidRPr="00C77DE7" w:rsidRDefault="00582BA7" w:rsidP="003E6DDB">
      <w:pPr>
        <w:autoSpaceDE w:val="0"/>
        <w:autoSpaceDN w:val="0"/>
        <w:adjustRightInd w:val="0"/>
        <w:jc w:val="both"/>
        <w:rPr>
          <w:rFonts w:ascii="Montserrat" w:hAnsi="Montserrat" w:cs="Arial"/>
          <w:sz w:val="22"/>
          <w:szCs w:val="22"/>
          <w:lang w:val="fr-FR"/>
        </w:rPr>
      </w:pPr>
    </w:p>
    <w:p w14:paraId="09D640A0"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sz w:val="22"/>
          <w:szCs w:val="22"/>
          <w:lang w:val="fr-FR"/>
        </w:rPr>
        <w:t xml:space="preserve">    </w:t>
      </w:r>
      <w:r w:rsidRPr="00C77DE7">
        <w:rPr>
          <w:rFonts w:ascii="Montserrat" w:hAnsi="Montserrat" w:cs="Arial"/>
          <w:b/>
          <w:sz w:val="22"/>
          <w:szCs w:val="22"/>
          <w:lang w:val="fr-FR"/>
        </w:rPr>
        <w:t>ART. 30</w:t>
      </w:r>
    </w:p>
    <w:p w14:paraId="7B79ED39"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(1) Analizele incidentelor sau avariilor vor fi efectuate imediat după producerea evenimentelor respective de către factorii de răspundere ai operatorului, de regulă, împreună cu cei ai autorităţilor administraţiei publice locale.</w:t>
      </w:r>
    </w:p>
    <w:p w14:paraId="0F8E9F44" w14:textId="77777777"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(2) Operatorul are obligaţia ca cel puţin trimestrial să informeze autorităţile administraţiei publice locale asupra tuturor avariilor care au avut loc, concluziile analizelor şi măsurile care s-au luat.</w:t>
      </w:r>
    </w:p>
    <w:p w14:paraId="7EA27E76" w14:textId="77777777" w:rsidR="003E6DDB" w:rsidRPr="00C77DE7" w:rsidRDefault="003E6DDB" w:rsidP="003E6DDB">
      <w:pPr>
        <w:autoSpaceDE w:val="0"/>
        <w:autoSpaceDN w:val="0"/>
        <w:adjustRightInd w:val="0"/>
        <w:jc w:val="both"/>
        <w:rPr>
          <w:rFonts w:ascii="Montserrat" w:hAnsi="Montserrat" w:cs="Arial"/>
          <w:sz w:val="22"/>
          <w:szCs w:val="22"/>
          <w:lang w:val="fr-FR"/>
        </w:rPr>
      </w:pPr>
    </w:p>
    <w:p w14:paraId="3ADA7479"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sz w:val="22"/>
          <w:szCs w:val="22"/>
          <w:lang w:val="fr-FR"/>
        </w:rPr>
        <w:t xml:space="preserve">    </w:t>
      </w:r>
      <w:r w:rsidRPr="00C77DE7">
        <w:rPr>
          <w:rFonts w:ascii="Montserrat" w:hAnsi="Montserrat" w:cs="Arial"/>
          <w:b/>
          <w:sz w:val="22"/>
          <w:szCs w:val="22"/>
          <w:lang w:val="fr-FR"/>
        </w:rPr>
        <w:t>ART. 31</w:t>
      </w:r>
    </w:p>
    <w:p w14:paraId="69B30651"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(1) Analiza incidentelor şi avariilor trebuie finalizată în cel mult 5 zile de la lichidarea acestora.</w:t>
      </w:r>
    </w:p>
    <w:p w14:paraId="140652C1"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(2) Analiza fiecărui incident sau avarie va trebui să aibă următorul conţinut:</w:t>
      </w:r>
    </w:p>
    <w:p w14:paraId="51A17D38"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a) locul şi momentul apariţiei incidentului sau avariei;</w:t>
      </w:r>
    </w:p>
    <w:p w14:paraId="3B4DB5A5"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b) situaţia înainte de incident sau avarie, dacă se funcţiona sau nu în schemă normală, cu indicarea abaterilor de la aceasta;</w:t>
      </w:r>
    </w:p>
    <w:p w14:paraId="2F3E4ECA"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c) cauzele care au favorizat apariţia şi dezvoltarea evenimentelor;</w:t>
      </w:r>
    </w:p>
    <w:p w14:paraId="046158AE"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lastRenderedPageBreak/>
        <w:t xml:space="preserve">    d) descrierea cronologică a tuturor evenimentelor pe baza diagramelor, rapoartelor, înregistrărilor computerizate şi declaraţiilor personalului;</w:t>
      </w:r>
    </w:p>
    <w:p w14:paraId="2593AEA7"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e) manevrele efectuate de personal în timpul desfăşurării şi lichidării evenimentului;</w:t>
      </w:r>
    </w:p>
    <w:p w14:paraId="2DA01349"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lang w:val="fr-FR"/>
        </w:rPr>
        <w:t xml:space="preserve">    </w:t>
      </w:r>
      <w:r w:rsidRPr="00C77DE7">
        <w:rPr>
          <w:rFonts w:ascii="Montserrat" w:hAnsi="Montserrat" w:cs="Arial"/>
          <w:sz w:val="22"/>
          <w:szCs w:val="22"/>
        </w:rPr>
        <w:t>f) efectele produse asupra instalaţiilor, dacă a rezultat echipament deteriorat, cu descrierea deteriorării;</w:t>
      </w:r>
    </w:p>
    <w:p w14:paraId="7110B075"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g) efectele asupra beneficiarilor serviciului de iluminat, durata de întrerupere, valoarea pagubelor estimate sau alte efecte;</w:t>
      </w:r>
    </w:p>
    <w:p w14:paraId="284E69A6"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h) stadiul verificărilor profilactice, reviziile şi reparaţiile pentru echipamentul sau protecţiile care nu au funcţionat corespunzător;</w:t>
      </w:r>
    </w:p>
    <w:p w14:paraId="6337C391"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i) cauzele tehnice şi factorii care au provocat fiecare eveniment din succesiunea de evenimente;</w:t>
      </w:r>
    </w:p>
    <w:p w14:paraId="6D568FB4"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j) modul de comportare a personalului cu ocazia evenimentului şi modul de respectare a instrucţiunilor;</w:t>
      </w:r>
    </w:p>
    <w:p w14:paraId="2CD3DA29"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k) influenţa schemei tehnologice sau de funcţionare în care sunt cuprinse instalaţiile afectate de incident sau avarie;</w:t>
      </w:r>
    </w:p>
    <w:p w14:paraId="566534C7"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l) situaţia procedurilor/instrucţiunilor de exploatare şi reparaţii şi a cunoaşterii lor, cu menţionarea lipsurilor constatate şi a eventualelor încălcări ale celor existente;</w:t>
      </w:r>
    </w:p>
    <w:p w14:paraId="03A6A6FD"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m) măsuri tehnice şi organizatorice de prevenire a unor evenimente asemănătoare cu stabilirea termenelor şi responsabilităţilor.</w:t>
      </w:r>
    </w:p>
    <w:p w14:paraId="2B60F295"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 În cazul în care pentru lămurirea cauzelor şi consecinţelor sunt necesare probe, încercări sau obţinerea unor date tehnice suplimentare, termenul de finalizare a analizei incidentului sau avariei va fi de 10 zile de la lichidarea acesteia.</w:t>
      </w:r>
    </w:p>
    <w:p w14:paraId="4146FA39"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(4) În cazul în care în urma analizei rezultă că evenimentul a avut loc ca urmare a proiectării sau montării instalaţiei, deficienţe ale echipamentului, calitatea slabă a materialelor sau datorită acţiunii sau inacţiunii altor persoane fizice sau juridice asupra sau în legătură cu instalaţia sau echipamentul analizat, rezultatele analizei se vor transmite factorilor implicaţi pentru punct de vedere.</w:t>
      </w:r>
    </w:p>
    <w:p w14:paraId="5AFA2A1B"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(5) Analiza avariei sau incidentului se face la nivelul operatorului care are în gestiune instalaţiile respective, cu participarea proiectantului, furnizorului de echipament şi/sau a executantului, după caz, participarea acestora fiind obligatorie la solicitarea operatorului sau a autorităţii administraţiei publice locale.</w:t>
      </w:r>
    </w:p>
    <w:p w14:paraId="4A2E4000" w14:textId="0632E0C3"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(6) Dacă avaria sau incidentul afectează sau influenţează funcţionarea instalaţiilor aflate în administrarea altor operatori sau agenţi economici, operatorul care efectuează analiza va solicita de la aceştia transmiterea în maximum 48 de ore a tuturor datelor şi informaţiilor necesare analizării avariei sau incidentului.</w:t>
      </w:r>
    </w:p>
    <w:p w14:paraId="68E53CE1"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6B5A12F1"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sz w:val="22"/>
          <w:szCs w:val="22"/>
          <w:lang w:val="fr-FR"/>
        </w:rPr>
        <w:t xml:space="preserve">    </w:t>
      </w:r>
      <w:r w:rsidRPr="00C77DE7">
        <w:rPr>
          <w:rFonts w:ascii="Montserrat" w:hAnsi="Montserrat" w:cs="Arial"/>
          <w:b/>
          <w:sz w:val="22"/>
          <w:szCs w:val="22"/>
          <w:lang w:val="fr-FR"/>
        </w:rPr>
        <w:t>ART. 32</w:t>
      </w:r>
    </w:p>
    <w:p w14:paraId="7995AAAC"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(1) Rezultatele analizei incidentului sau avariei se consemnează într-un formular tip denumit "fişă de incident", iar la exemplarul care rămâne la operator se vor anexa documentele primare legate de analiza evenimentului.</w:t>
      </w:r>
    </w:p>
    <w:p w14:paraId="7DC183E3" w14:textId="32B9AA04"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(2)Conţinutul minim al fişei de incident va fi în conformitate cu prevederile art.31 alin. (1)</w:t>
      </w:r>
      <w:r w:rsidR="00BA026D">
        <w:rPr>
          <w:rFonts w:ascii="Montserrat" w:hAnsi="Montserrat" w:cs="Arial"/>
          <w:sz w:val="22"/>
          <w:szCs w:val="22"/>
          <w:lang w:val="fr-FR"/>
        </w:rPr>
        <w:t>.</w:t>
      </w:r>
    </w:p>
    <w:p w14:paraId="43FB0FFF" w14:textId="0B734145" w:rsidR="00AF48CA" w:rsidRDefault="00AF48CA" w:rsidP="003E6DDB">
      <w:pPr>
        <w:autoSpaceDE w:val="0"/>
        <w:autoSpaceDN w:val="0"/>
        <w:adjustRightInd w:val="0"/>
        <w:jc w:val="both"/>
        <w:rPr>
          <w:rFonts w:ascii="Montserrat" w:hAnsi="Montserrat" w:cs="Arial"/>
          <w:sz w:val="22"/>
          <w:szCs w:val="22"/>
          <w:lang w:val="fr-FR"/>
        </w:rPr>
      </w:pPr>
    </w:p>
    <w:p w14:paraId="03EDA1F7"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b/>
          <w:sz w:val="22"/>
          <w:szCs w:val="22"/>
          <w:lang w:val="fr-FR"/>
        </w:rPr>
        <w:t xml:space="preserve">    ART. 33</w:t>
      </w:r>
    </w:p>
    <w:p w14:paraId="4E6B3601"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lastRenderedPageBreak/>
        <w:t xml:space="preserve">    (1) În vederea satisfacerii în condiţii optime a necesităţilor comunităţii locale, operatorul va urmări evidenţierea distinctă a întreruperilor şi limitărilor, a duratei şi a cauzelor de întrerupere a utilizatorului şi a beneficiarilor serviciului de iluminat public, inclusiv a celor cu cauze în instalaţiile terţilor, dacă au afectat funcţionarea instalaţiilor proprii.</w:t>
      </w:r>
    </w:p>
    <w:p w14:paraId="0203A3D3" w14:textId="3DC1265E"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(2) Situaţia centralizatoare privind aceste întreruperi sau limitări se va transmite trimestrial Consiliului local Satu Mare.</w:t>
      </w:r>
    </w:p>
    <w:p w14:paraId="78F1C9C4" w14:textId="77777777" w:rsidR="00BA026D" w:rsidRPr="00C77DE7" w:rsidRDefault="00BA026D" w:rsidP="003E6DDB">
      <w:pPr>
        <w:autoSpaceDE w:val="0"/>
        <w:autoSpaceDN w:val="0"/>
        <w:adjustRightInd w:val="0"/>
        <w:jc w:val="both"/>
        <w:rPr>
          <w:rFonts w:ascii="Montserrat" w:hAnsi="Montserrat" w:cs="Arial"/>
          <w:sz w:val="22"/>
          <w:szCs w:val="22"/>
          <w:lang w:val="fr-FR"/>
        </w:rPr>
      </w:pPr>
    </w:p>
    <w:p w14:paraId="60B098DD"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sz w:val="22"/>
          <w:szCs w:val="22"/>
          <w:lang w:val="fr-FR"/>
        </w:rPr>
        <w:t xml:space="preserve">    </w:t>
      </w:r>
      <w:r w:rsidRPr="00C77DE7">
        <w:rPr>
          <w:rFonts w:ascii="Montserrat" w:hAnsi="Montserrat" w:cs="Arial"/>
          <w:b/>
          <w:sz w:val="22"/>
          <w:szCs w:val="22"/>
          <w:lang w:val="fr-FR"/>
        </w:rPr>
        <w:t>ART. 34</w:t>
      </w:r>
    </w:p>
    <w:p w14:paraId="71E52D80"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(1) Analiza deteriorării echipamentelor se face în scopul determinării indicatorilor de fiabilitate ai acestora în condiţii de exploatare.</w:t>
      </w:r>
    </w:p>
    <w:p w14:paraId="000F88D5"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(2) Pentru evidenţierea deteriorărilor de echipament care au avut loc cu ocazia incidentelor sau avariilor, analiza se face concomitent cu analiza incidentului sau avariei pentru fiecare echipament în parte, rezultatele consemnându-se într-un formular-tip denumit "fişă pentru echipament deteriorat", care se anexează la fişa incidentului.</w:t>
      </w:r>
    </w:p>
    <w:p w14:paraId="6F00F445"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 Pentru evidenţierea deteriorării echipamentelor ca urmare a încercărilor profilactice, manipulării, reparaţiilor sau întreţinerii necorespunzătoare, neefectuării la timp a reparaţiilor sau reviziilor planificate, a scoaterii din funcţiune a acestor echipamente sau a instalaţiei din care fac parte şi care au fost înlocuite cu rezerva (indiferent de modul cum s-a făcut această înlocuire) şi care au avut loc în afara evenimentelor încadrate ca incidente sau avarii, operatorul va ţine o evidenţă separată pe tipuri de echipamente şi cauze.</w:t>
      </w:r>
    </w:p>
    <w:p w14:paraId="12A7F14F" w14:textId="62D14897"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(4) Evidenţierea defecţiunilor şi deteriorărilor se face şi în perioada de probe de garanţie şi punere în funcţiune după montare, înlocuire sau reparaţie capitală.</w:t>
      </w:r>
    </w:p>
    <w:p w14:paraId="2852C712" w14:textId="77777777" w:rsidR="00BA026D" w:rsidRPr="00C77DE7" w:rsidRDefault="00BA026D" w:rsidP="003E6DDB">
      <w:pPr>
        <w:autoSpaceDE w:val="0"/>
        <w:autoSpaceDN w:val="0"/>
        <w:adjustRightInd w:val="0"/>
        <w:jc w:val="both"/>
        <w:rPr>
          <w:rFonts w:ascii="Montserrat" w:hAnsi="Montserrat" w:cs="Arial"/>
          <w:sz w:val="22"/>
          <w:szCs w:val="22"/>
          <w:lang w:val="fr-FR"/>
        </w:rPr>
      </w:pPr>
    </w:p>
    <w:p w14:paraId="4FE116BA"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b/>
          <w:sz w:val="22"/>
          <w:szCs w:val="22"/>
          <w:lang w:val="fr-FR"/>
        </w:rPr>
        <w:t xml:space="preserve">    ART. 35</w:t>
      </w:r>
    </w:p>
    <w:p w14:paraId="0931ABCD"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(1) Fişele de incidente şi de echipament deteriorat reprezintă documente primare pentru evidenţa statistică şi aprecierea realizării indicatorilor de performanţă.</w:t>
      </w:r>
    </w:p>
    <w:p w14:paraId="51987CDC" w14:textId="3DC4FD9A" w:rsidR="003E6DDB"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lang w:val="fr-FR"/>
        </w:rPr>
        <w:t xml:space="preserve">    (2) Păstrarea evidenţei se face la operator pe toată perioada cât acesta operează, iar la încheierea activităţii de operare se aplică prevederile art. 15 alin. </w:t>
      </w:r>
      <w:r w:rsidRPr="00C77DE7">
        <w:rPr>
          <w:rFonts w:ascii="Montserrat" w:hAnsi="Montserrat" w:cs="Arial"/>
          <w:sz w:val="22"/>
          <w:szCs w:val="22"/>
        </w:rPr>
        <w:t>(4).</w:t>
      </w:r>
    </w:p>
    <w:p w14:paraId="54D3F1F2" w14:textId="77777777" w:rsidR="0054389B" w:rsidRPr="00C77DE7" w:rsidRDefault="0054389B" w:rsidP="003E6DDB">
      <w:pPr>
        <w:autoSpaceDE w:val="0"/>
        <w:autoSpaceDN w:val="0"/>
        <w:adjustRightInd w:val="0"/>
        <w:jc w:val="both"/>
        <w:rPr>
          <w:rFonts w:ascii="Montserrat" w:hAnsi="Montserrat" w:cs="Arial"/>
          <w:sz w:val="22"/>
          <w:szCs w:val="22"/>
        </w:rPr>
      </w:pPr>
    </w:p>
    <w:p w14:paraId="73C64938"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sz w:val="22"/>
          <w:szCs w:val="22"/>
        </w:rPr>
        <w:t xml:space="preserve">    </w:t>
      </w:r>
      <w:r w:rsidRPr="00C77DE7">
        <w:rPr>
          <w:rFonts w:ascii="Montserrat" w:hAnsi="Montserrat" w:cs="Arial"/>
          <w:b/>
          <w:sz w:val="22"/>
          <w:szCs w:val="22"/>
        </w:rPr>
        <w:t>SECŢIUNEA a 5-a Asigurarea siguranţei de funcţionare a instalaţiilor</w:t>
      </w:r>
    </w:p>
    <w:p w14:paraId="18F3E43B" w14:textId="77777777" w:rsidR="003E6DDB" w:rsidRPr="00277C49" w:rsidRDefault="003E6DDB" w:rsidP="003E6DDB">
      <w:pPr>
        <w:autoSpaceDE w:val="0"/>
        <w:autoSpaceDN w:val="0"/>
        <w:adjustRightInd w:val="0"/>
        <w:jc w:val="both"/>
        <w:rPr>
          <w:rFonts w:ascii="Montserrat" w:hAnsi="Montserrat" w:cs="Arial"/>
          <w:sz w:val="14"/>
          <w:szCs w:val="14"/>
        </w:rPr>
      </w:pPr>
    </w:p>
    <w:p w14:paraId="5F875AB6"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b/>
          <w:sz w:val="22"/>
          <w:szCs w:val="22"/>
        </w:rPr>
        <w:t xml:space="preserve">    ART. 36</w:t>
      </w:r>
    </w:p>
    <w:p w14:paraId="66AFE98E"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(1) Pentru creşterea siguranţei în funcţionare a serviciului de iluminat public şi a asigurării continuităţii acestuia, operatorii vor întocmi proceduri prin care se instituie reguli de efectuare a manevrelor în instalaţiile aparţinând sistemului de iluminat public.</w:t>
      </w:r>
    </w:p>
    <w:p w14:paraId="059FECF1" w14:textId="0D74E342" w:rsidR="003E6DDB"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(2) Procedurile prevăzute la alin. (1) se vor întocmi pe baza prevederilor prezentului regulament.</w:t>
      </w:r>
    </w:p>
    <w:p w14:paraId="583F20CF" w14:textId="77777777" w:rsidR="00AF48CA" w:rsidRPr="00C77DE7" w:rsidRDefault="00AF48CA" w:rsidP="003E6DDB">
      <w:pPr>
        <w:autoSpaceDE w:val="0"/>
        <w:autoSpaceDN w:val="0"/>
        <w:adjustRightInd w:val="0"/>
        <w:jc w:val="both"/>
        <w:rPr>
          <w:rFonts w:ascii="Montserrat" w:hAnsi="Montserrat" w:cs="Arial"/>
          <w:sz w:val="22"/>
          <w:szCs w:val="22"/>
        </w:rPr>
      </w:pPr>
    </w:p>
    <w:p w14:paraId="635192CB"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b/>
          <w:sz w:val="22"/>
          <w:szCs w:val="22"/>
        </w:rPr>
        <w:t xml:space="preserve">    ART. 37</w:t>
      </w:r>
    </w:p>
    <w:p w14:paraId="4B796D42"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Manevrele în instalaţii se execută pentru:</w:t>
      </w:r>
    </w:p>
    <w:p w14:paraId="0C614BF4"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a) modificarea regimului de funcţionare a instalaţiilor sau ansamblului de instalaţii fiind determinate de necesităţile obiective de adaptare a funcţionării la cerinţele </w:t>
      </w:r>
      <w:r w:rsidRPr="00C77DE7">
        <w:rPr>
          <w:rFonts w:ascii="Montserrat" w:hAnsi="Montserrat" w:cs="Arial"/>
          <w:sz w:val="22"/>
          <w:szCs w:val="22"/>
          <w:lang w:val="fr-FR"/>
        </w:rPr>
        <w:lastRenderedPageBreak/>
        <w:t>utilizatorului, realizarea unor regimuri optime de funcţionare, reducerea pierderilor etc. având un caracter frecvent şi executându-se mereu la fel, denumite manevre curente;</w:t>
      </w:r>
    </w:p>
    <w:p w14:paraId="0BAB945A"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b) modificarea configuraţiei instalaţiilor sau grupurilor de instalaţii fără ca acestea să aibă un caracter frecvent sau periodic, precum şi cele care au drept scop retragerea din exploatare a echipamentelor pentru lucrări sau probe şi redarea lor în exploatare, denumite manevre programate;</w:t>
      </w:r>
    </w:p>
    <w:p w14:paraId="506709D3" w14:textId="08DA8A22" w:rsidR="003E6DDB"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lang w:val="fr-FR"/>
        </w:rPr>
        <w:t xml:space="preserve">    </w:t>
      </w:r>
      <w:r w:rsidRPr="00C77DE7">
        <w:rPr>
          <w:rFonts w:ascii="Montserrat" w:hAnsi="Montserrat" w:cs="Arial"/>
          <w:sz w:val="22"/>
          <w:szCs w:val="22"/>
        </w:rPr>
        <w:t>c) izolarea echipamentului defect şi restabilirea circuitului funcţional tehnologic al instalaţiei sau ansamblului de instalaţii executate, cu ocazia apariţiei unui incident, denumite manevre de lichidare a incidentelor.</w:t>
      </w:r>
    </w:p>
    <w:p w14:paraId="42F1E12A" w14:textId="77777777" w:rsidR="00AF48CA" w:rsidRPr="00C77DE7" w:rsidRDefault="00AF48CA" w:rsidP="003E6DDB">
      <w:pPr>
        <w:autoSpaceDE w:val="0"/>
        <w:autoSpaceDN w:val="0"/>
        <w:adjustRightInd w:val="0"/>
        <w:jc w:val="both"/>
        <w:rPr>
          <w:rFonts w:ascii="Montserrat" w:hAnsi="Montserrat" w:cs="Arial"/>
          <w:sz w:val="22"/>
          <w:szCs w:val="22"/>
        </w:rPr>
      </w:pPr>
    </w:p>
    <w:p w14:paraId="1BF0C849"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sz w:val="22"/>
          <w:szCs w:val="22"/>
        </w:rPr>
        <w:t xml:space="preserve">    </w:t>
      </w:r>
      <w:r w:rsidRPr="00C77DE7">
        <w:rPr>
          <w:rFonts w:ascii="Montserrat" w:hAnsi="Montserrat" w:cs="Arial"/>
          <w:b/>
          <w:sz w:val="22"/>
          <w:szCs w:val="22"/>
        </w:rPr>
        <w:t>ART. 38</w:t>
      </w:r>
    </w:p>
    <w:p w14:paraId="7F4049D2" w14:textId="77777777" w:rsidR="003E6DDB"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În sensul prezentului regulament, nu sunt considerate manevre în instalaţii modificările regimurilor de funcţionare care au loc ca urmare a acţiunii sistemelor de automatizare şi protecţie sau executate curent de personalul operativ asupra sistemelor de reglaj, pe baza instrucţiunilor de exploatare, fără modificarea schemei de funcţionare aprobate.</w:t>
      </w:r>
    </w:p>
    <w:p w14:paraId="605CEB0F" w14:textId="77777777" w:rsidR="003E6DDB" w:rsidRPr="00C77DE7" w:rsidRDefault="003E6DDB" w:rsidP="003E6DDB">
      <w:pPr>
        <w:autoSpaceDE w:val="0"/>
        <w:autoSpaceDN w:val="0"/>
        <w:adjustRightInd w:val="0"/>
        <w:jc w:val="both"/>
        <w:rPr>
          <w:rFonts w:ascii="Montserrat" w:hAnsi="Montserrat" w:cs="Arial"/>
          <w:sz w:val="22"/>
          <w:szCs w:val="22"/>
        </w:rPr>
      </w:pPr>
    </w:p>
    <w:p w14:paraId="67B27C55"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b/>
          <w:sz w:val="22"/>
          <w:szCs w:val="22"/>
        </w:rPr>
        <w:t xml:space="preserve">    ART. 39</w:t>
      </w:r>
    </w:p>
    <w:p w14:paraId="4558B992"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(1) Persoana care concepe manevra trebuie să cunoască instalaţia în care se vor executa operaţiile cerute de manevră, să dispună de schema detaliată corespunzătoare situaţiei din teren şi schema tehnologică de executare a manevrei.</w:t>
      </w:r>
    </w:p>
    <w:p w14:paraId="77D3F711"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(2) Manevrele trebuie concepute astfel încât:</w:t>
      </w:r>
    </w:p>
    <w:p w14:paraId="19BA4FFF"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lang w:val="fr-FR"/>
        </w:rPr>
        <w:t xml:space="preserve">    </w:t>
      </w:r>
      <w:r w:rsidRPr="00C77DE7">
        <w:rPr>
          <w:rFonts w:ascii="Montserrat" w:hAnsi="Montserrat" w:cs="Arial"/>
          <w:sz w:val="22"/>
          <w:szCs w:val="22"/>
        </w:rPr>
        <w:t>a) succesiunea operaţiilor în cadrul manevrelor să asigure desfăşurarea normală a acestora;</w:t>
      </w:r>
    </w:p>
    <w:p w14:paraId="1B9BB731"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b) trecerea de la starea iniţială la starea finală dorită să se facă printr-un număr minim de operaţii;</w:t>
      </w:r>
    </w:p>
    <w:p w14:paraId="3FCF8634"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c) ordinea de succesiune a operaţiilor trebuie să aibă în vedere respectarea procesului tehnologic stabilit prin instrucţiunile de exploatare a echipamentului sau a instalaţiei la care se execută manevra;</w:t>
      </w:r>
    </w:p>
    <w:p w14:paraId="175C4399"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d) să fie analizate toate implicaţiile pe care fiecare operaţie le poate avea atât asupra instalaţiei în care se execută manevra, cât şi asupra restului instalaţiilor legate tehnologic de aceasta, în special din punctul de vedere al siguranţei în exploatare;</w:t>
      </w:r>
    </w:p>
    <w:p w14:paraId="4999FBBB"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e) manevra să se efectueze într-un interval de timp cât mai scurt, stabilindu-se operaţiile care se pot executa simultan fără a se condiţiona una pe alta, în funcţie de numărul de executanţi şi de posibilitatea supravegherii directe de către responsabilul de manevră;</w:t>
      </w:r>
    </w:p>
    <w:p w14:paraId="335B02C9"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f) să se ţină seama de respectarea obligatorie a normelor de protecţie a muncii;</w:t>
      </w:r>
    </w:p>
    <w:p w14:paraId="4586A84B" w14:textId="5457E58B"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g) fiecare operaţie de acţionare asupra unui element prin comandă de la distanţă să fie urmată de verificarea realizării acestei comenzi sau de verificarea realizării efectului corespunzător.</w:t>
      </w:r>
    </w:p>
    <w:p w14:paraId="4B0DE4CE"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03AF8C74" w14:textId="77777777" w:rsidR="0072632E" w:rsidRDefault="003E6DDB" w:rsidP="003E6DDB">
      <w:pPr>
        <w:autoSpaceDE w:val="0"/>
        <w:autoSpaceDN w:val="0"/>
        <w:adjustRightInd w:val="0"/>
        <w:jc w:val="both"/>
        <w:outlineLvl w:val="0"/>
        <w:rPr>
          <w:rFonts w:ascii="Montserrat" w:hAnsi="Montserrat" w:cs="Arial"/>
          <w:sz w:val="22"/>
          <w:szCs w:val="22"/>
          <w:lang w:val="fr-FR"/>
        </w:rPr>
      </w:pPr>
      <w:r w:rsidRPr="00C77DE7">
        <w:rPr>
          <w:rFonts w:ascii="Montserrat" w:hAnsi="Montserrat" w:cs="Arial"/>
          <w:sz w:val="22"/>
          <w:szCs w:val="22"/>
          <w:lang w:val="fr-FR"/>
        </w:rPr>
        <w:t xml:space="preserve">    </w:t>
      </w:r>
    </w:p>
    <w:p w14:paraId="5F894A42" w14:textId="77777777" w:rsidR="0072632E" w:rsidRDefault="0072632E" w:rsidP="003E6DDB">
      <w:pPr>
        <w:autoSpaceDE w:val="0"/>
        <w:autoSpaceDN w:val="0"/>
        <w:adjustRightInd w:val="0"/>
        <w:jc w:val="both"/>
        <w:outlineLvl w:val="0"/>
        <w:rPr>
          <w:rFonts w:ascii="Montserrat" w:hAnsi="Montserrat" w:cs="Arial"/>
          <w:sz w:val="22"/>
          <w:szCs w:val="22"/>
          <w:lang w:val="fr-FR"/>
        </w:rPr>
      </w:pPr>
    </w:p>
    <w:p w14:paraId="59F325D4" w14:textId="0C2EB613" w:rsidR="003E6DDB" w:rsidRPr="00C77DE7" w:rsidRDefault="0072632E" w:rsidP="003E6DDB">
      <w:pPr>
        <w:autoSpaceDE w:val="0"/>
        <w:autoSpaceDN w:val="0"/>
        <w:adjustRightInd w:val="0"/>
        <w:jc w:val="both"/>
        <w:outlineLvl w:val="0"/>
        <w:rPr>
          <w:rFonts w:ascii="Montserrat" w:hAnsi="Montserrat" w:cs="Arial"/>
          <w:b/>
          <w:sz w:val="22"/>
          <w:szCs w:val="22"/>
          <w:lang w:val="fr-FR"/>
        </w:rPr>
      </w:pPr>
      <w:r>
        <w:rPr>
          <w:rFonts w:ascii="Montserrat" w:hAnsi="Montserrat" w:cs="Arial"/>
          <w:sz w:val="22"/>
          <w:szCs w:val="22"/>
          <w:lang w:val="fr-FR"/>
        </w:rPr>
        <w:lastRenderedPageBreak/>
        <w:t xml:space="preserve">   </w:t>
      </w:r>
      <w:r w:rsidR="003E6DDB" w:rsidRPr="00C77DE7">
        <w:rPr>
          <w:rFonts w:ascii="Montserrat" w:hAnsi="Montserrat" w:cs="Arial"/>
          <w:b/>
          <w:sz w:val="22"/>
          <w:szCs w:val="22"/>
          <w:lang w:val="fr-FR"/>
        </w:rPr>
        <w:t>ART. 40</w:t>
      </w:r>
    </w:p>
    <w:p w14:paraId="5FFF1506"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Manevrele în instalaţii se efectuează numai pe baza unui document scris, denumit în continuare foaie de manevră, care trebuie să conţină:</w:t>
      </w:r>
    </w:p>
    <w:p w14:paraId="57D66D4E"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a) tema manevrei;</w:t>
      </w:r>
    </w:p>
    <w:p w14:paraId="582C3947"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b) scopul manevrei;</w:t>
      </w:r>
    </w:p>
    <w:p w14:paraId="339E40DF"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c) succesiunea operaţiilor;</w:t>
      </w:r>
    </w:p>
    <w:p w14:paraId="592B69F3"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d) notaţii în legătură cu dispunerea şi îndeplinirea operaţiilor;</w:t>
      </w:r>
    </w:p>
    <w:p w14:paraId="718C7F4B" w14:textId="6F0F8E78"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e) persoanele care execută sau au legătură cu manevra şi  responsabilităţile lor.</w:t>
      </w:r>
    </w:p>
    <w:p w14:paraId="42D9976A"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35FC4F4A"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sz w:val="22"/>
          <w:szCs w:val="22"/>
          <w:lang w:val="fr-FR"/>
        </w:rPr>
        <w:t xml:space="preserve">    </w:t>
      </w:r>
      <w:r w:rsidRPr="00C77DE7">
        <w:rPr>
          <w:rFonts w:ascii="Montserrat" w:hAnsi="Montserrat" w:cs="Arial"/>
          <w:b/>
          <w:sz w:val="22"/>
          <w:szCs w:val="22"/>
          <w:lang w:val="fr-FR"/>
        </w:rPr>
        <w:t>ART. 41</w:t>
      </w:r>
    </w:p>
    <w:p w14:paraId="2B7AAB37"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După scopul manevrei, foaia de manevră poate fi:</w:t>
      </w:r>
    </w:p>
    <w:p w14:paraId="1C0734F3"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a) foaie de manevră permanentă, al cărei conţinut este prestabilit în instrucţiunile/procedurile tehnice interne, putându-se folosi la:</w:t>
      </w:r>
    </w:p>
    <w:p w14:paraId="5B870B31"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 manevre curente;</w:t>
      </w:r>
    </w:p>
    <w:p w14:paraId="66C54A7D"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 anumite manevre programate, cu caracter curent;</w:t>
      </w:r>
    </w:p>
    <w:p w14:paraId="39C788A2"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 anumite manevre în caz de incident, având un caracter curent;</w:t>
      </w:r>
    </w:p>
    <w:p w14:paraId="36D185EB" w14:textId="3092A73C"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b) foaie de manevră pentru manevre programate, al cărei conţinut se întocmeşte pentru efectuarea de lucrări programate sau accidentale şi care prin caracterul său necesită o succesiune de operaţii ce nu se încadrează în foile de manevră permanente.</w:t>
      </w:r>
    </w:p>
    <w:p w14:paraId="05266797"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1F0B64C3"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b/>
          <w:sz w:val="22"/>
          <w:szCs w:val="22"/>
          <w:lang w:val="fr-FR"/>
        </w:rPr>
        <w:t xml:space="preserve">    </w:t>
      </w:r>
      <w:r w:rsidRPr="00C77DE7">
        <w:rPr>
          <w:rFonts w:ascii="Montserrat" w:hAnsi="Montserrat" w:cs="Arial"/>
          <w:b/>
          <w:sz w:val="22"/>
          <w:szCs w:val="22"/>
        </w:rPr>
        <w:t>ART. 42</w:t>
      </w:r>
    </w:p>
    <w:p w14:paraId="13253EE5" w14:textId="2D60C793"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Prin excepţie de la art. 40, manevrele cauzate de accidente se execută fără foaie de manevră, iar cele de lichidare a incidentelor se execută pe baza procedurilor/instrucţiunilor de lichidare a incidentelor.</w:t>
      </w:r>
    </w:p>
    <w:p w14:paraId="74D52352"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16EA978F"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sz w:val="22"/>
          <w:szCs w:val="22"/>
          <w:lang w:val="fr-FR"/>
        </w:rPr>
        <w:t xml:space="preserve">    </w:t>
      </w:r>
      <w:r w:rsidRPr="00C77DE7">
        <w:rPr>
          <w:rFonts w:ascii="Montserrat" w:hAnsi="Montserrat" w:cs="Arial"/>
          <w:b/>
          <w:sz w:val="22"/>
          <w:szCs w:val="22"/>
          <w:lang w:val="fr-FR"/>
        </w:rPr>
        <w:t>ART. 43</w:t>
      </w:r>
    </w:p>
    <w:p w14:paraId="40C4FD8D"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(1) Întocmirea, verificarea şi aprobarea foilor de manevră se fac de către persoanele desemnate de operator, care au pregătirea necesară şi asigură executarea serviciului operativ şi tehnico-administrativ.</w:t>
      </w:r>
    </w:p>
    <w:p w14:paraId="603FD154"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(2) Nu se admite verificarea şi aprobarea foilor de manevră telefonic.</w:t>
      </w:r>
    </w:p>
    <w:p w14:paraId="0B4E6BD2"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 În funcţie de necesitate, la foaia de manevră se anexează o schemă de principiu referitoare la manevra care se efectuează.</w:t>
      </w:r>
    </w:p>
    <w:p w14:paraId="5A8B04C5"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(4) Foaia de manevră întocmită, verificată şi aprobată se pune în aplicare numai în momentul în care există aprobarea pentru efectuarea manevrei la echipamentul, instalaţia sau ansamblul de instalaţii în cauză, conform procedurilor aprobate.</w:t>
      </w:r>
    </w:p>
    <w:p w14:paraId="2242DD39"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(5) Manevrele curente, programate sau accidentale pot fi iniţiate de persoane prevăzute în procedurile aprobate şi care răspund de necesitatea efectuării lor.</w:t>
      </w:r>
    </w:p>
    <w:p w14:paraId="7A2D9D82" w14:textId="2FB90796"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(6) Executarea manevrelor în cazul lucrărilor normale, programate, probelor profilactice trebuie realizată astfel încât echipamentul să nu fie retras din exploatare mai devreme decât este necesar şi nici să nu se întârzie admiterea la lucru.</w:t>
      </w:r>
    </w:p>
    <w:p w14:paraId="6864D6A3"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13C271DD" w14:textId="77777777" w:rsidR="0072632E"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b/>
          <w:sz w:val="22"/>
          <w:szCs w:val="22"/>
          <w:lang w:val="fr-FR"/>
        </w:rPr>
        <w:t xml:space="preserve">   </w:t>
      </w:r>
    </w:p>
    <w:p w14:paraId="2A2B96A6" w14:textId="77777777" w:rsidR="0072632E" w:rsidRDefault="0072632E" w:rsidP="003E6DDB">
      <w:pPr>
        <w:autoSpaceDE w:val="0"/>
        <w:autoSpaceDN w:val="0"/>
        <w:adjustRightInd w:val="0"/>
        <w:jc w:val="both"/>
        <w:outlineLvl w:val="0"/>
        <w:rPr>
          <w:rFonts w:ascii="Montserrat" w:hAnsi="Montserrat" w:cs="Arial"/>
          <w:b/>
          <w:sz w:val="22"/>
          <w:szCs w:val="22"/>
          <w:lang w:val="fr-FR"/>
        </w:rPr>
      </w:pPr>
    </w:p>
    <w:p w14:paraId="43008135" w14:textId="2596EDC0"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b/>
          <w:sz w:val="22"/>
          <w:szCs w:val="22"/>
          <w:lang w:val="fr-FR"/>
        </w:rPr>
        <w:lastRenderedPageBreak/>
        <w:t xml:space="preserve"> ART. 44</w:t>
      </w:r>
    </w:p>
    <w:p w14:paraId="0569A733"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(1) Manevra începută de personalul nominalizat în foaia de manevră trebuie terminată, de regulă, de acelaşi personal, chiar dacă prin aceasta se depăşeşte ora de terminare a programului normal de muncă, în condiţiile legii.</w:t>
      </w:r>
    </w:p>
    <w:p w14:paraId="413FF3F1"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(2) Excepţiile de la dispoziţiile alin. (1) vor fi prevăzute în regulamentele proprii ale serviciului de iluminat public.</w:t>
      </w:r>
    </w:p>
    <w:p w14:paraId="4D7E4907" w14:textId="7F8B208D"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 Operatorul va stabili prin decizie şi procedură internă nomenclatorul cu manevrele ce se execută pe bază de foi de manevră permanente sau pe bază de instrucţiuni/proceduri tehnice interne.</w:t>
      </w:r>
    </w:p>
    <w:p w14:paraId="176CAC4C"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00C481A4"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sz w:val="22"/>
          <w:szCs w:val="22"/>
          <w:lang w:val="fr-FR"/>
        </w:rPr>
        <w:t xml:space="preserve">    </w:t>
      </w:r>
      <w:r w:rsidRPr="00C77DE7">
        <w:rPr>
          <w:rFonts w:ascii="Montserrat" w:hAnsi="Montserrat" w:cs="Arial"/>
          <w:b/>
          <w:sz w:val="22"/>
          <w:szCs w:val="22"/>
          <w:lang w:val="fr-FR"/>
        </w:rPr>
        <w:t>ART. 45</w:t>
      </w:r>
    </w:p>
    <w:p w14:paraId="0DAE19DE"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(1) Darea în exploatare a echipamentelor nou-montate se face conform instrucţiunilor de proiectare şi/sau ale furnizorului de echipament.</w:t>
      </w:r>
    </w:p>
    <w:p w14:paraId="6B231058" w14:textId="17773B71"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(2) În perioadele de probe, manevrele şi operaţiile respective cad în sarcina organizaţiei care execută montajul cu participarea personalului de exploatare al operatorului.</w:t>
      </w:r>
    </w:p>
    <w:p w14:paraId="543025E8"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7CCB1F28" w14:textId="562B168A" w:rsidR="00AF48CA"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sz w:val="22"/>
          <w:szCs w:val="22"/>
          <w:lang w:val="fr-FR"/>
        </w:rPr>
        <w:t xml:space="preserve">    </w:t>
      </w:r>
      <w:r w:rsidRPr="00C77DE7">
        <w:rPr>
          <w:rFonts w:ascii="Montserrat" w:hAnsi="Montserrat" w:cs="Arial"/>
          <w:b/>
          <w:sz w:val="22"/>
          <w:szCs w:val="22"/>
        </w:rPr>
        <w:t>ART. 46</w:t>
      </w:r>
    </w:p>
    <w:p w14:paraId="4777808F"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(1) În cazul executării manevrelor pe baza unor foi de manevră, nu este necesară înscrierea în evidenţele operative a dispoziţiilor sau aprobărilor primite, a operaţiilor executate, a confirmărilor făcute, toate acestea operându-se în foaia de manevră.</w:t>
      </w:r>
    </w:p>
    <w:p w14:paraId="4E8BC3F7"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(2) După terminarea manevrei se vor înscrie în evidenţele operative ale instalaţiei executarea acestora conform foii de manevră, ora începerii şi terminării manevrei, starea operativă, configuraţia etc., în care s-au adus echipamentele respective, precum şi orele la care s-au executat operaţiile care prezintă importanţă în funcţionarea echipamentelor, instalaţiilor sau ansamblurilor de instalaţii.</w:t>
      </w:r>
    </w:p>
    <w:p w14:paraId="3DC3740D" w14:textId="33A8E2B2" w:rsidR="003E6DDB" w:rsidRPr="00C77DE7" w:rsidRDefault="003E6DDB" w:rsidP="003E6DDB">
      <w:pPr>
        <w:autoSpaceDE w:val="0"/>
        <w:autoSpaceDN w:val="0"/>
        <w:adjustRightInd w:val="0"/>
        <w:jc w:val="both"/>
        <w:rPr>
          <w:rFonts w:ascii="Montserrat" w:hAnsi="Montserrat" w:cs="Arial"/>
          <w:b/>
          <w:sz w:val="22"/>
          <w:szCs w:val="22"/>
        </w:rPr>
      </w:pPr>
      <w:r w:rsidRPr="00C77DE7">
        <w:rPr>
          <w:rFonts w:ascii="Montserrat" w:hAnsi="Montserrat" w:cs="Arial"/>
          <w:b/>
          <w:sz w:val="22"/>
          <w:szCs w:val="22"/>
        </w:rPr>
        <w:t xml:space="preserve"> </w:t>
      </w:r>
    </w:p>
    <w:p w14:paraId="0E47F835"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b/>
          <w:sz w:val="22"/>
          <w:szCs w:val="22"/>
          <w:lang w:val="fr-FR"/>
        </w:rPr>
        <w:t>SECŢIUNEA a 6-a Condiţii tehnice de desfăşurare a serviciului de iluminat public</w:t>
      </w:r>
    </w:p>
    <w:p w14:paraId="7A09C8CA" w14:textId="77777777" w:rsidR="003E6DDB" w:rsidRPr="001B757F" w:rsidRDefault="003E6DDB" w:rsidP="003E6DDB">
      <w:pPr>
        <w:autoSpaceDE w:val="0"/>
        <w:autoSpaceDN w:val="0"/>
        <w:adjustRightInd w:val="0"/>
        <w:jc w:val="both"/>
        <w:rPr>
          <w:rFonts w:ascii="Montserrat" w:hAnsi="Montserrat" w:cs="Arial"/>
          <w:sz w:val="8"/>
          <w:szCs w:val="8"/>
          <w:lang w:val="fr-FR"/>
        </w:rPr>
      </w:pPr>
    </w:p>
    <w:p w14:paraId="6468EEC8"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sz w:val="22"/>
          <w:szCs w:val="22"/>
          <w:lang w:val="fr-FR"/>
        </w:rPr>
        <w:t xml:space="preserve">    </w:t>
      </w:r>
      <w:r w:rsidRPr="00C77DE7">
        <w:rPr>
          <w:rFonts w:ascii="Montserrat" w:hAnsi="Montserrat" w:cs="Arial"/>
          <w:b/>
          <w:sz w:val="22"/>
          <w:szCs w:val="22"/>
          <w:lang w:val="fr-FR"/>
        </w:rPr>
        <w:t>ART. 47</w:t>
      </w:r>
    </w:p>
    <w:p w14:paraId="289D632C"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(1) Iluminatul public stradal se realizează pentru iluminatul căilor de circulaţie publică, străzi, trotuare, pieţe, intersecţii, parcări, treceri pietonale, poduri, pasaje, pasaje sub şi supraterane.</w:t>
      </w:r>
    </w:p>
    <w:p w14:paraId="38F253C5"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(2) Iluminatul public se va realiza cu surse de lumină/lămpi cu </w:t>
      </w:r>
      <w:r>
        <w:rPr>
          <w:rFonts w:ascii="Montserrat" w:hAnsi="Montserrat" w:cs="Arial"/>
          <w:sz w:val="22"/>
          <w:szCs w:val="22"/>
          <w:lang w:val="fr-FR"/>
        </w:rPr>
        <w:t xml:space="preserve">LED </w:t>
      </w:r>
      <w:r w:rsidRPr="00C77DE7">
        <w:rPr>
          <w:rFonts w:ascii="Montserrat" w:hAnsi="Montserrat" w:cs="Arial"/>
          <w:sz w:val="22"/>
          <w:szCs w:val="22"/>
          <w:lang w:val="fr-FR"/>
        </w:rPr>
        <w:t xml:space="preserve">pentru toate tipurile de căi de circulaţie principale şi secundare. </w:t>
      </w:r>
    </w:p>
    <w:p w14:paraId="43847CAA"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w:t>
      </w:r>
      <w:r>
        <w:rPr>
          <w:rFonts w:ascii="Montserrat" w:hAnsi="Montserrat" w:cs="Arial"/>
          <w:sz w:val="22"/>
          <w:szCs w:val="22"/>
          <w:lang w:val="fr-FR"/>
        </w:rPr>
        <w:t>3</w:t>
      </w:r>
      <w:r w:rsidRPr="00C77DE7">
        <w:rPr>
          <w:rFonts w:ascii="Montserrat" w:hAnsi="Montserrat" w:cs="Arial"/>
          <w:sz w:val="22"/>
          <w:szCs w:val="22"/>
          <w:lang w:val="fr-FR"/>
        </w:rPr>
        <w:t>)</w:t>
      </w:r>
      <w:r>
        <w:rPr>
          <w:rFonts w:ascii="Montserrat" w:hAnsi="Montserrat" w:cs="Arial"/>
          <w:sz w:val="22"/>
          <w:szCs w:val="22"/>
          <w:lang w:val="fr-FR"/>
        </w:rPr>
        <w:t xml:space="preserve"> </w:t>
      </w:r>
      <w:r w:rsidRPr="00C77DE7">
        <w:rPr>
          <w:rFonts w:ascii="Montserrat" w:hAnsi="Montserrat" w:cs="Arial"/>
          <w:sz w:val="22"/>
          <w:szCs w:val="22"/>
          <w:lang w:val="fr-FR"/>
        </w:rPr>
        <w:t>Iluminatul public se realizează prin selectarea celor mai adecvate tehnologii, cu respectarea normelor pentru serviciile de iluminat public stabilite de CIE, respectiv de CNRI.</w:t>
      </w:r>
    </w:p>
    <w:p w14:paraId="4CAF6644" w14:textId="4E0C7D21"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w:t>
      </w:r>
      <w:r>
        <w:rPr>
          <w:rFonts w:ascii="Montserrat" w:hAnsi="Montserrat" w:cs="Arial"/>
          <w:sz w:val="22"/>
          <w:szCs w:val="22"/>
          <w:lang w:val="fr-FR"/>
        </w:rPr>
        <w:t>4</w:t>
      </w:r>
      <w:r w:rsidRPr="00C77DE7">
        <w:rPr>
          <w:rFonts w:ascii="Montserrat" w:hAnsi="Montserrat" w:cs="Arial"/>
          <w:sz w:val="22"/>
          <w:szCs w:val="22"/>
          <w:lang w:val="fr-FR"/>
        </w:rPr>
        <w:t>) Alegerea surselor de lumină se face în funcţie de eficacitatea luminoasă şi de durata de funcţionare a acestora, astfel încât costurile de exploatare să fie minime.</w:t>
      </w:r>
    </w:p>
    <w:p w14:paraId="50294263"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7FF316BE"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sz w:val="22"/>
          <w:szCs w:val="22"/>
          <w:lang w:val="fr-FR"/>
        </w:rPr>
        <w:t xml:space="preserve">    </w:t>
      </w:r>
      <w:r w:rsidRPr="00C77DE7">
        <w:rPr>
          <w:rFonts w:ascii="Montserrat" w:hAnsi="Montserrat" w:cs="Arial"/>
          <w:b/>
          <w:sz w:val="22"/>
          <w:szCs w:val="22"/>
          <w:lang w:val="fr-FR"/>
        </w:rPr>
        <w:t>ART. 48</w:t>
      </w:r>
    </w:p>
    <w:p w14:paraId="2BBC6146"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(1) În municpiul Satu Mare, corpurile de luminat se amplasează pe stâlpi sau suspendat în axa drumului ori, dacă condiţiile tehnice nu permit, pe clădiri, cu acordul proprietarilor.</w:t>
      </w:r>
    </w:p>
    <w:p w14:paraId="74EC83C8"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lastRenderedPageBreak/>
        <w:t xml:space="preserve">    (2) În cvartale de locuinţe şi în parcuri, iluminatul public va fi realizat cu corpuri de iluminat cu distribuţie directă, semidirectă sau directă-indirectă, după caz.</w:t>
      </w:r>
    </w:p>
    <w:p w14:paraId="30888931"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 Din motive estetice şi de securitate, reţeaua de alimentare cu energie electrică se va realiza de regulă subteran şi numai în cazuri particulare, când condiţiile tehnice nu permit, aerian.</w:t>
      </w:r>
    </w:p>
    <w:p w14:paraId="0103E842" w14:textId="59E4C347"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(4) În cazul alimentării cu energie electrică prin reţea subterană, corpurile de iluminat montate </w:t>
      </w:r>
      <w:r>
        <w:rPr>
          <w:rFonts w:ascii="Montserrat" w:hAnsi="Montserrat" w:cs="Arial"/>
          <w:sz w:val="22"/>
          <w:szCs w:val="22"/>
          <w:lang w:val="fr-FR"/>
        </w:rPr>
        <w:t xml:space="preserve">de </w:t>
      </w:r>
      <w:r w:rsidRPr="00C77DE7">
        <w:rPr>
          <w:rFonts w:ascii="Montserrat" w:hAnsi="Montserrat" w:cs="Arial"/>
          <w:sz w:val="22"/>
          <w:szCs w:val="22"/>
          <w:lang w:val="fr-FR"/>
        </w:rPr>
        <w:t>pe stâlpi vor fi racordate la reţeaua prin cuti</w:t>
      </w:r>
      <w:r>
        <w:rPr>
          <w:rFonts w:ascii="Montserrat" w:hAnsi="Montserrat" w:cs="Arial"/>
          <w:sz w:val="22"/>
          <w:szCs w:val="22"/>
          <w:lang w:val="fr-FR"/>
        </w:rPr>
        <w:t>i</w:t>
      </w:r>
      <w:r w:rsidRPr="00C77DE7">
        <w:rPr>
          <w:rFonts w:ascii="Montserrat" w:hAnsi="Montserrat" w:cs="Arial"/>
          <w:sz w:val="22"/>
          <w:szCs w:val="22"/>
          <w:lang w:val="fr-FR"/>
        </w:rPr>
        <w:t xml:space="preserve"> de </w:t>
      </w:r>
      <w:r>
        <w:rPr>
          <w:rFonts w:ascii="Montserrat" w:hAnsi="Montserrat" w:cs="Arial"/>
          <w:sz w:val="22"/>
          <w:szCs w:val="22"/>
          <w:lang w:val="fr-FR"/>
        </w:rPr>
        <w:t>joncțiune</w:t>
      </w:r>
      <w:r w:rsidRPr="00C77DE7">
        <w:rPr>
          <w:rFonts w:ascii="Montserrat" w:hAnsi="Montserrat" w:cs="Arial"/>
          <w:sz w:val="22"/>
          <w:szCs w:val="22"/>
          <w:lang w:val="fr-FR"/>
        </w:rPr>
        <w:t>, montat</w:t>
      </w:r>
      <w:r>
        <w:rPr>
          <w:rFonts w:ascii="Montserrat" w:hAnsi="Montserrat" w:cs="Arial"/>
          <w:sz w:val="22"/>
          <w:szCs w:val="22"/>
          <w:lang w:val="fr-FR"/>
        </w:rPr>
        <w:t>e</w:t>
      </w:r>
      <w:r w:rsidRPr="00C77DE7">
        <w:rPr>
          <w:rFonts w:ascii="Montserrat" w:hAnsi="Montserrat" w:cs="Arial"/>
          <w:sz w:val="22"/>
          <w:szCs w:val="22"/>
          <w:lang w:val="fr-FR"/>
        </w:rPr>
        <w:t xml:space="preserve"> la baza fiecărui stâlp</w:t>
      </w:r>
      <w:r>
        <w:rPr>
          <w:rFonts w:ascii="Montserrat" w:hAnsi="Montserrat" w:cs="Arial"/>
          <w:sz w:val="22"/>
          <w:szCs w:val="22"/>
          <w:lang w:val="fr-FR"/>
        </w:rPr>
        <w:t xml:space="preserve"> sau in interiorul stâlpilor</w:t>
      </w:r>
      <w:r w:rsidRPr="00C77DE7">
        <w:rPr>
          <w:rFonts w:ascii="Montserrat" w:hAnsi="Montserrat" w:cs="Arial"/>
          <w:sz w:val="22"/>
          <w:szCs w:val="22"/>
          <w:lang w:val="fr-FR"/>
        </w:rPr>
        <w:t xml:space="preserve">, </w:t>
      </w:r>
      <w:r>
        <w:rPr>
          <w:rFonts w:ascii="Montserrat" w:hAnsi="Montserrat" w:cs="Arial"/>
          <w:sz w:val="22"/>
          <w:szCs w:val="22"/>
          <w:lang w:val="fr-FR"/>
        </w:rPr>
        <w:t xml:space="preserve">asigurându-se închiderea cu chei specifice a ușițelor de vizitare. </w:t>
      </w:r>
    </w:p>
    <w:p w14:paraId="3824698A"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0DF1DC15"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sz w:val="22"/>
          <w:szCs w:val="22"/>
          <w:lang w:val="fr-FR"/>
        </w:rPr>
        <w:t xml:space="preserve">    </w:t>
      </w:r>
      <w:r w:rsidRPr="00C77DE7">
        <w:rPr>
          <w:rFonts w:ascii="Montserrat" w:hAnsi="Montserrat" w:cs="Arial"/>
          <w:b/>
          <w:sz w:val="22"/>
          <w:szCs w:val="22"/>
          <w:lang w:val="fr-FR"/>
        </w:rPr>
        <w:t>ART. 49</w:t>
      </w:r>
    </w:p>
    <w:p w14:paraId="1294DCA3"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(1) În cazuri bine justificate şi cu aprobarea Consiliului local Satu Mare se admite scăderea uniformităţii normate prin trecerea de la o categorie de trafic la cea imediat inferioară.</w:t>
      </w:r>
    </w:p>
    <w:p w14:paraId="73E1115F" w14:textId="67F19870"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(2) În cazul reglajului în trepte, nivelul de iluminat sau luminanţă, după caz, trebuie să poată fi redus sau ridicat la toţi stâlpii simultan şi în aceeaşi măsură prin conectare şi deconectare comandate în trepte.</w:t>
      </w:r>
    </w:p>
    <w:p w14:paraId="3A720191"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1C645BE4"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sz w:val="22"/>
          <w:szCs w:val="22"/>
          <w:lang w:val="fr-FR"/>
        </w:rPr>
        <w:t xml:space="preserve">    </w:t>
      </w:r>
      <w:r w:rsidRPr="00C77DE7">
        <w:rPr>
          <w:rFonts w:ascii="Montserrat" w:hAnsi="Montserrat" w:cs="Arial"/>
          <w:b/>
          <w:sz w:val="22"/>
          <w:szCs w:val="22"/>
          <w:lang w:val="fr-FR"/>
        </w:rPr>
        <w:t>ART. 50</w:t>
      </w:r>
    </w:p>
    <w:p w14:paraId="51260B20" w14:textId="77777777" w:rsidR="003E6DDB" w:rsidRPr="00C77DE7" w:rsidRDefault="003E6DDB" w:rsidP="0072632E">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Corpurile de iluminat folosite la realizarea iluminatului vor fi alese ţinându-se cont de caracteristicile tehnice, care trebuie să fie conforme cu:</w:t>
      </w:r>
    </w:p>
    <w:p w14:paraId="2B8A1E6C" w14:textId="0E335EA3" w:rsidR="0054389B" w:rsidRPr="0072632E" w:rsidRDefault="003E6DDB" w:rsidP="0072632E">
      <w:pPr>
        <w:pStyle w:val="ListParagraph"/>
        <w:numPr>
          <w:ilvl w:val="0"/>
          <w:numId w:val="29"/>
        </w:numPr>
        <w:autoSpaceDE w:val="0"/>
        <w:autoSpaceDN w:val="0"/>
        <w:adjustRightInd w:val="0"/>
        <w:spacing w:after="0" w:line="240" w:lineRule="auto"/>
        <w:ind w:left="0"/>
        <w:jc w:val="both"/>
        <w:rPr>
          <w:rFonts w:ascii="Montserrat" w:hAnsi="Montserrat" w:cs="Arial"/>
          <w:sz w:val="22"/>
          <w:szCs w:val="22"/>
        </w:rPr>
      </w:pPr>
      <w:r w:rsidRPr="0054389B">
        <w:rPr>
          <w:rFonts w:ascii="Montserrat" w:hAnsi="Montserrat" w:cs="Arial"/>
          <w:sz w:val="22"/>
          <w:szCs w:val="22"/>
        </w:rPr>
        <w:t>destinaţia iluminatului, care este general, local, exterior, arhitectural, estetic;</w:t>
      </w:r>
    </w:p>
    <w:p w14:paraId="1179159A" w14:textId="77777777" w:rsidR="003E6DDB" w:rsidRPr="00C77DE7" w:rsidRDefault="003E6DDB" w:rsidP="0072632E">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b) condiţiile de mediu - normal, cu praf, cu umiditate, cu pericol de explozie;</w:t>
      </w:r>
    </w:p>
    <w:p w14:paraId="6D3E7ED2" w14:textId="77777777" w:rsidR="003E6DDB" w:rsidRPr="00C77DE7" w:rsidRDefault="003E6DDB" w:rsidP="0072632E">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c) condiţiile de montaj pe stâlpi, suspendat, cu racordare la reţea;</w:t>
      </w:r>
    </w:p>
    <w:p w14:paraId="1194423E" w14:textId="77777777" w:rsidR="003E6DDB" w:rsidRPr="00C77DE7" w:rsidRDefault="003E6DDB" w:rsidP="0072632E">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d) protecţia împotriva electrocutării;</w:t>
      </w:r>
    </w:p>
    <w:p w14:paraId="7FBDF30D" w14:textId="77777777" w:rsidR="003E6DDB" w:rsidRPr="00C77DE7" w:rsidRDefault="003E6DDB" w:rsidP="0072632E">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e) condiţiile de exploatare - vibraţii, şocuri mecanice, medii agresive;</w:t>
      </w:r>
    </w:p>
    <w:p w14:paraId="35223235" w14:textId="77777777" w:rsidR="003E6DDB" w:rsidRPr="00C77DE7" w:rsidRDefault="003E6DDB" w:rsidP="0072632E">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f) randamentul corpurilor de iluminat;</w:t>
      </w:r>
    </w:p>
    <w:p w14:paraId="7BECF816" w14:textId="77777777" w:rsidR="003E6DDB" w:rsidRPr="00C77DE7" w:rsidRDefault="003E6DDB" w:rsidP="0072632E">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g) caracteristicile luminotehnice ale corpului de iluminat;</w:t>
      </w:r>
    </w:p>
    <w:p w14:paraId="4CF66638" w14:textId="77777777" w:rsidR="003E6DDB" w:rsidRPr="00C77DE7" w:rsidRDefault="003E6DDB" w:rsidP="0072632E">
      <w:pPr>
        <w:autoSpaceDE w:val="0"/>
        <w:autoSpaceDN w:val="0"/>
        <w:adjustRightInd w:val="0"/>
        <w:jc w:val="both"/>
        <w:rPr>
          <w:rFonts w:ascii="Montserrat" w:hAnsi="Montserrat" w:cs="Arial"/>
          <w:sz w:val="22"/>
          <w:szCs w:val="22"/>
        </w:rPr>
      </w:pPr>
      <w:r w:rsidRPr="00C77DE7">
        <w:rPr>
          <w:rFonts w:ascii="Montserrat" w:hAnsi="Montserrat" w:cs="Arial"/>
          <w:sz w:val="22"/>
          <w:szCs w:val="22"/>
          <w:lang w:val="fr-FR"/>
        </w:rPr>
        <w:t xml:space="preserve">    </w:t>
      </w:r>
      <w:r w:rsidRPr="00C77DE7">
        <w:rPr>
          <w:rFonts w:ascii="Montserrat" w:hAnsi="Montserrat" w:cs="Arial"/>
          <w:sz w:val="22"/>
          <w:szCs w:val="22"/>
        </w:rPr>
        <w:t>h) cerinţele estetice şi arhitecturale;</w:t>
      </w:r>
    </w:p>
    <w:p w14:paraId="23BC407F" w14:textId="77777777" w:rsidR="003E6DDB" w:rsidRPr="00C77DE7" w:rsidRDefault="003E6DDB" w:rsidP="0072632E">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i) dotarea cu accesorii pentru ameliorarea factorului de putere;</w:t>
      </w:r>
    </w:p>
    <w:p w14:paraId="08030CED" w14:textId="42B2DB56" w:rsidR="003E6DDB" w:rsidRDefault="003E6DDB" w:rsidP="0072632E">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j) posibilităţile de exploatare şi întreţinere.</w:t>
      </w:r>
    </w:p>
    <w:p w14:paraId="62954CE7" w14:textId="77777777" w:rsidR="00AF48CA" w:rsidRPr="00C77DE7" w:rsidRDefault="00AF48CA" w:rsidP="003E6DDB">
      <w:pPr>
        <w:autoSpaceDE w:val="0"/>
        <w:autoSpaceDN w:val="0"/>
        <w:adjustRightInd w:val="0"/>
        <w:jc w:val="both"/>
        <w:rPr>
          <w:rFonts w:ascii="Montserrat" w:hAnsi="Montserrat" w:cs="Arial"/>
          <w:sz w:val="22"/>
          <w:szCs w:val="22"/>
        </w:rPr>
      </w:pPr>
    </w:p>
    <w:p w14:paraId="781389D4"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sz w:val="22"/>
          <w:szCs w:val="22"/>
        </w:rPr>
        <w:t xml:space="preserve">    </w:t>
      </w:r>
      <w:r w:rsidRPr="00C77DE7">
        <w:rPr>
          <w:rFonts w:ascii="Montserrat" w:hAnsi="Montserrat" w:cs="Arial"/>
          <w:b/>
          <w:sz w:val="22"/>
          <w:szCs w:val="22"/>
        </w:rPr>
        <w:t>ART. 51</w:t>
      </w:r>
    </w:p>
    <w:p w14:paraId="209B90E4"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(1) La realizarea iluminatului public se va urmări minimizarea puterii instalate pe kilometri de stradă, optimizându-se raportul dintre înălţimea de montare a surselor de lumină cu distanţa dintre stâlpi, luându-se în calcul luminanţele sau iluminările, după caz, şi curbele de distribuţie a intensităţii luminoase specifice corpurilor de iluminat utilizate.</w:t>
      </w:r>
    </w:p>
    <w:p w14:paraId="0B122C82"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(2) Distribuţiile de intensitate luminoasă ale corpurilor de iluminat vor fi alese astfel:</w:t>
      </w:r>
    </w:p>
    <w:p w14:paraId="53423B1C"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a) pentru iluminatul căilor de circulaţie principale şi secundare: exclusiv direct;</w:t>
      </w:r>
    </w:p>
    <w:p w14:paraId="2EE290BE" w14:textId="14B431E2"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b) pentru iluminatul unor căi de circulaţie cu circulaţie auto interzisă sau alei din zonele blocurilor de locuinţe sau zone rezidenţiale sau parcuri: semidirect sau direct-indirect (în special parcuri).</w:t>
      </w:r>
    </w:p>
    <w:p w14:paraId="5FEA5728"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44D78E42"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sz w:val="22"/>
          <w:szCs w:val="22"/>
          <w:lang w:val="fr-FR"/>
        </w:rPr>
        <w:t xml:space="preserve">    </w:t>
      </w:r>
      <w:r w:rsidRPr="00C77DE7">
        <w:rPr>
          <w:rFonts w:ascii="Montserrat" w:hAnsi="Montserrat" w:cs="Arial"/>
          <w:b/>
          <w:sz w:val="22"/>
          <w:szCs w:val="22"/>
          <w:lang w:val="fr-FR"/>
        </w:rPr>
        <w:t>ART. 52</w:t>
      </w:r>
    </w:p>
    <w:p w14:paraId="1C794D86" w14:textId="77777777" w:rsidR="003E6DDB" w:rsidRPr="00C77DE7" w:rsidRDefault="003E6DDB" w:rsidP="003E6DDB">
      <w:pPr>
        <w:jc w:val="both"/>
        <w:rPr>
          <w:rFonts w:ascii="Montserrat" w:hAnsi="Montserrat" w:cs="Arial"/>
          <w:sz w:val="22"/>
          <w:szCs w:val="22"/>
          <w:lang w:val="fr-FR"/>
        </w:rPr>
      </w:pPr>
      <w:r w:rsidRPr="00C77DE7">
        <w:rPr>
          <w:rFonts w:ascii="Montserrat" w:hAnsi="Montserrat" w:cs="Arial"/>
          <w:sz w:val="22"/>
          <w:szCs w:val="22"/>
          <w:lang w:val="fr-FR"/>
        </w:rPr>
        <w:t xml:space="preserve">    (1) Iluminatul public se va realiza prin montarea corpurilor de iluminat pe stâlpi special destinaţi acestui scop şi doar acolo unde acest lucru nu este posibil din punct de vedere tehnic sau nu se justifică economic corpurile de iluminat se pot monta pe stâlpii reţelei de distribuţie a energiei electrice, în conformitate cu contractul care reglementează toate aspectele cu privire la asigurarea condiţiilor pentru prestarea serviciului de iluminat public, cu respectarea echitabilă a drepturilor şi obligaţiilor tuturor părţilor implicate, încheiat între Consiliul local Satu Mare şi proprietarul sistemului de distribuţie a energiei electrice, S.D.E.</w:t>
      </w:r>
      <w:r>
        <w:rPr>
          <w:rFonts w:ascii="Montserrat" w:hAnsi="Montserrat" w:cs="Arial"/>
          <w:sz w:val="22"/>
          <w:szCs w:val="22"/>
          <w:lang w:val="fr-FR"/>
        </w:rPr>
        <w:t xml:space="preserve">E. </w:t>
      </w:r>
      <w:r w:rsidRPr="00C77DE7">
        <w:rPr>
          <w:rFonts w:ascii="Montserrat" w:hAnsi="Montserrat" w:cs="Arial"/>
          <w:sz w:val="22"/>
          <w:szCs w:val="22"/>
          <w:lang w:val="fr-FR"/>
        </w:rPr>
        <w:t xml:space="preserve"> Transilvania Nord  S.A.</w:t>
      </w:r>
      <w:r>
        <w:rPr>
          <w:rFonts w:ascii="Montserrat" w:hAnsi="Montserrat" w:cs="Arial"/>
          <w:sz w:val="22"/>
          <w:szCs w:val="22"/>
          <w:lang w:val="fr-FR"/>
        </w:rPr>
        <w:t xml:space="preserve"> -Sucursala Satu Mare.</w:t>
      </w:r>
    </w:p>
    <w:p w14:paraId="749FD575" w14:textId="3C1E923E"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(2) În zonele cu arhitectură specială, iluminatul se va realiza conform condiţiilor existente şi cerinţelor utilizatorului.</w:t>
      </w:r>
    </w:p>
    <w:p w14:paraId="7BDD1FE6"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32CCEA28"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b/>
          <w:sz w:val="22"/>
          <w:szCs w:val="22"/>
          <w:lang w:val="fr-FR"/>
        </w:rPr>
        <w:t xml:space="preserve">    ART. 53</w:t>
      </w:r>
    </w:p>
    <w:p w14:paraId="7A3FD5B9"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Modul de prindere a corpurilor de iluminat pe stâlpi se realizează ţinându-se cont de:</w:t>
      </w:r>
    </w:p>
    <w:p w14:paraId="7DF70833"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a) tipul corpului de iluminat;</w:t>
      </w:r>
    </w:p>
    <w:p w14:paraId="09027F3F"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b) importanţa căii de circulaţie pe care se montează;</w:t>
      </w:r>
    </w:p>
    <w:p w14:paraId="3FD84AF6"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c) tipul stâlpului;</w:t>
      </w:r>
    </w:p>
    <w:p w14:paraId="67C0863F" w14:textId="77777777"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d) cerinţele de ordin estetic impuse.</w:t>
      </w:r>
    </w:p>
    <w:p w14:paraId="5FEB18A5" w14:textId="77777777" w:rsidR="003E6DDB" w:rsidRDefault="003E6DDB" w:rsidP="003E6DDB">
      <w:pPr>
        <w:autoSpaceDE w:val="0"/>
        <w:autoSpaceDN w:val="0"/>
        <w:adjustRightInd w:val="0"/>
        <w:jc w:val="both"/>
        <w:rPr>
          <w:rFonts w:ascii="Montserrat" w:hAnsi="Montserrat" w:cs="Arial"/>
          <w:sz w:val="22"/>
          <w:szCs w:val="22"/>
          <w:lang w:val="fr-FR"/>
        </w:rPr>
      </w:pPr>
    </w:p>
    <w:p w14:paraId="54E55E56"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sz w:val="22"/>
          <w:szCs w:val="22"/>
          <w:lang w:val="fr-FR"/>
        </w:rPr>
        <w:t xml:space="preserve">    </w:t>
      </w:r>
      <w:r w:rsidRPr="00C77DE7">
        <w:rPr>
          <w:rFonts w:ascii="Montserrat" w:hAnsi="Montserrat" w:cs="Arial"/>
          <w:b/>
          <w:sz w:val="22"/>
          <w:szCs w:val="22"/>
        </w:rPr>
        <w:t>ART. 54</w:t>
      </w:r>
    </w:p>
    <w:p w14:paraId="7E60DD9C" w14:textId="6D1DB06A" w:rsidR="003E6DDB"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Realizarea iluminatului public în zonele de interes deosebit, cu cerinţe estetice şi arhitecturale, se va face prin proiectarea şi realizarea de soluţii specifice, unicate, adaptate fiecărui caz în parte, conform înţelegerilor dintre utilizator şi operator.</w:t>
      </w:r>
    </w:p>
    <w:p w14:paraId="5EB57F2B" w14:textId="77777777" w:rsidR="00AF48CA" w:rsidRDefault="00AF48CA" w:rsidP="003E6DDB">
      <w:pPr>
        <w:autoSpaceDE w:val="0"/>
        <w:autoSpaceDN w:val="0"/>
        <w:adjustRightInd w:val="0"/>
        <w:jc w:val="both"/>
        <w:rPr>
          <w:rFonts w:ascii="Montserrat" w:hAnsi="Montserrat" w:cs="Arial"/>
          <w:sz w:val="22"/>
          <w:szCs w:val="22"/>
        </w:rPr>
      </w:pPr>
    </w:p>
    <w:p w14:paraId="652297BD"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b/>
          <w:sz w:val="22"/>
          <w:szCs w:val="22"/>
        </w:rPr>
        <w:t xml:space="preserve">    </w:t>
      </w:r>
      <w:r w:rsidRPr="00C77DE7">
        <w:rPr>
          <w:rFonts w:ascii="Montserrat" w:hAnsi="Montserrat" w:cs="Arial"/>
          <w:b/>
          <w:sz w:val="22"/>
          <w:szCs w:val="22"/>
          <w:lang w:val="fr-FR"/>
        </w:rPr>
        <w:t>ART. 55</w:t>
      </w:r>
    </w:p>
    <w:p w14:paraId="7B24276A" w14:textId="73DC7640" w:rsidR="003E6DDB" w:rsidRDefault="003E6DDB" w:rsidP="003E6DDB">
      <w:pPr>
        <w:pStyle w:val="BodyText"/>
        <w:suppressAutoHyphens w:val="0"/>
        <w:ind w:firstLine="142"/>
        <w:rPr>
          <w:rFonts w:ascii="Montserrat" w:hAnsi="Montserrat"/>
          <w:color w:val="000000"/>
          <w:sz w:val="22"/>
          <w:szCs w:val="22"/>
          <w:shd w:val="clear" w:color="auto" w:fill="FFFFFF"/>
        </w:rPr>
      </w:pPr>
      <w:r w:rsidRPr="00C77DE7">
        <w:rPr>
          <w:rFonts w:ascii="Montserrat" w:hAnsi="Montserrat" w:cs="Arial"/>
          <w:sz w:val="22"/>
          <w:szCs w:val="22"/>
          <w:lang w:val="fr-FR"/>
        </w:rPr>
        <w:t xml:space="preserve"> </w:t>
      </w:r>
      <w:r w:rsidRPr="00487C9B">
        <w:rPr>
          <w:rFonts w:ascii="Montserrat" w:hAnsi="Montserrat" w:cs="Arial"/>
          <w:sz w:val="22"/>
          <w:szCs w:val="22"/>
          <w:lang w:val="fr-FR"/>
        </w:rPr>
        <w:t>De regulă,</w:t>
      </w:r>
      <w:r w:rsidRPr="0081146F">
        <w:rPr>
          <w:rFonts w:ascii="Montserrat" w:hAnsi="Montserrat"/>
          <w:color w:val="000000"/>
          <w:sz w:val="22"/>
          <w:szCs w:val="22"/>
          <w:lang w:val="fr-FR"/>
        </w:rPr>
        <w:t xml:space="preserve"> </w:t>
      </w:r>
      <w:r w:rsidRPr="00487C9B">
        <w:rPr>
          <w:rFonts w:ascii="Montserrat" w:hAnsi="Montserrat"/>
          <w:color w:val="000000"/>
          <w:sz w:val="22"/>
          <w:szCs w:val="22"/>
          <w:lang w:val="fr-FR"/>
        </w:rPr>
        <w:t xml:space="preserve">comanda de pornire și oprire a iluminatului se va realiza cu ajutorul unui ceas electronic de comandă astronomic. </w:t>
      </w:r>
      <w:r w:rsidRPr="00487C9B">
        <w:rPr>
          <w:rFonts w:ascii="Montserrat" w:hAnsi="Montserrat"/>
          <w:color w:val="000000"/>
          <w:sz w:val="22"/>
          <w:szCs w:val="22"/>
          <w:shd w:val="clear" w:color="auto" w:fill="FFFFFF"/>
        </w:rPr>
        <w:t>Acest echipament realizează comanda complet automată a iluminatului public strict la orele dorite și corectarea orelor de aprindere / stingere pe toată durata anului in funcție de orele de apus și răsărit pentru coordonatele geografice ale localității .</w:t>
      </w:r>
    </w:p>
    <w:p w14:paraId="6BB16916" w14:textId="77777777" w:rsidR="00AF48CA" w:rsidRPr="00487C9B" w:rsidRDefault="00AF48CA" w:rsidP="003E6DDB">
      <w:pPr>
        <w:pStyle w:val="BodyText"/>
        <w:suppressAutoHyphens w:val="0"/>
        <w:ind w:firstLine="142"/>
        <w:rPr>
          <w:rFonts w:ascii="Montserrat" w:hAnsi="Montserrat"/>
          <w:color w:val="000000"/>
          <w:sz w:val="22"/>
          <w:szCs w:val="22"/>
          <w:shd w:val="clear" w:color="auto" w:fill="FFFFFF"/>
        </w:rPr>
      </w:pPr>
    </w:p>
    <w:p w14:paraId="35091414"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b/>
          <w:sz w:val="22"/>
          <w:szCs w:val="22"/>
          <w:lang w:val="fr-FR"/>
        </w:rPr>
        <w:t xml:space="preserve">    </w:t>
      </w:r>
      <w:r w:rsidRPr="00C77DE7">
        <w:rPr>
          <w:rFonts w:ascii="Montserrat" w:hAnsi="Montserrat" w:cs="Arial"/>
          <w:b/>
          <w:sz w:val="22"/>
          <w:szCs w:val="22"/>
        </w:rPr>
        <w:t>ART. 56</w:t>
      </w:r>
    </w:p>
    <w:p w14:paraId="385425CC"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În cazul instalaţiilor de iluminat public montate pe aceiaşi stâlpi pe care este montată şi o altă instalaţie de transport sau distribuţie a energiei electrice, conectarea/deconectarea iluminatului public va fi realizată prin utilizarea uneia dintre următoarele soluţii:</w:t>
      </w:r>
    </w:p>
    <w:p w14:paraId="0F3AD77B"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w:t>
      </w:r>
      <w:r>
        <w:rPr>
          <w:rFonts w:ascii="Montserrat" w:hAnsi="Montserrat" w:cs="Arial"/>
          <w:sz w:val="22"/>
          <w:szCs w:val="22"/>
          <w:lang w:val="fr-FR"/>
        </w:rPr>
        <w:t>a</w:t>
      </w:r>
      <w:r w:rsidRPr="00C77DE7">
        <w:rPr>
          <w:rFonts w:ascii="Montserrat" w:hAnsi="Montserrat" w:cs="Arial"/>
          <w:sz w:val="22"/>
          <w:szCs w:val="22"/>
          <w:lang w:val="fr-FR"/>
        </w:rPr>
        <w:t>) acţionare automată, prin prevederea unui dispozitiv automat care acţionează contactorul reţelei de iluminat seara şi dimineaţa, în cutia de distribuţie a postului de transformare care alimentează reţeaua de distribuţie a energiei electrice;</w:t>
      </w:r>
    </w:p>
    <w:p w14:paraId="5F695163" w14:textId="10196A4E"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w:t>
      </w:r>
      <w:r>
        <w:rPr>
          <w:rFonts w:ascii="Montserrat" w:hAnsi="Montserrat" w:cs="Arial"/>
          <w:sz w:val="22"/>
          <w:szCs w:val="22"/>
          <w:lang w:val="fr-FR"/>
        </w:rPr>
        <w:t>b</w:t>
      </w:r>
      <w:r w:rsidRPr="00C77DE7">
        <w:rPr>
          <w:rFonts w:ascii="Montserrat" w:hAnsi="Montserrat" w:cs="Arial"/>
          <w:sz w:val="22"/>
          <w:szCs w:val="22"/>
          <w:lang w:val="fr-FR"/>
        </w:rPr>
        <w:t>) acţionare automată individuală, prin utilizarea unui releu cu fotorezistenţă care echipează fiecare corp de iluminat. Această variantă va fi utilizată în mod deosebit pentru corpurile de iluminat amplasate în puncte izolate.</w:t>
      </w:r>
    </w:p>
    <w:p w14:paraId="3A0FE8CF"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66643CA5"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b/>
          <w:sz w:val="22"/>
          <w:szCs w:val="22"/>
          <w:lang w:val="fr-FR"/>
        </w:rPr>
        <w:t xml:space="preserve">    </w:t>
      </w:r>
      <w:r w:rsidRPr="00C77DE7">
        <w:rPr>
          <w:rFonts w:ascii="Montserrat" w:hAnsi="Montserrat" w:cs="Arial"/>
          <w:b/>
          <w:sz w:val="22"/>
          <w:szCs w:val="22"/>
        </w:rPr>
        <w:t>ART. 57</w:t>
      </w:r>
    </w:p>
    <w:p w14:paraId="2E77858C"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(1) Echipamentele şi aparatura folosite pentru realizarea sistemelor de iluminat public vor respecta dispoziţiile legale în vigoare privind evaluarea conformităţii produselor şi condiţiile de introducere pe piaţă a acestora, asigurându-se utilizarea raţională a energiei electrice şi economisirea acesteia.</w:t>
      </w:r>
    </w:p>
    <w:p w14:paraId="3A4B0C26"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(2) Distanţa dintre sursele luminoase va fi stabilită în funcţie de înălţimea de montare a acestora, asigurându-se uniformitatea iluminatului în limitele normate.</w:t>
      </w:r>
    </w:p>
    <w:p w14:paraId="0D5FA832" w14:textId="1901AF97" w:rsidR="00BA026D"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 Operatorul serviciului de iluminat public va lua măsuri pentru îmbunătăţirea factorului de putere la acele instalaţii de iluminat public care necesită această operaţiune.</w:t>
      </w:r>
    </w:p>
    <w:p w14:paraId="6ABE3966" w14:textId="77777777" w:rsidR="00BA026D" w:rsidRPr="00C77DE7" w:rsidRDefault="00BA026D" w:rsidP="003E6DDB">
      <w:pPr>
        <w:autoSpaceDE w:val="0"/>
        <w:autoSpaceDN w:val="0"/>
        <w:adjustRightInd w:val="0"/>
        <w:jc w:val="both"/>
        <w:rPr>
          <w:rFonts w:ascii="Montserrat" w:hAnsi="Montserrat" w:cs="Arial"/>
          <w:sz w:val="22"/>
          <w:szCs w:val="22"/>
          <w:lang w:val="fr-FR"/>
        </w:rPr>
      </w:pPr>
    </w:p>
    <w:p w14:paraId="516C40B3"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b/>
          <w:sz w:val="22"/>
          <w:szCs w:val="22"/>
          <w:lang w:val="fr-FR"/>
        </w:rPr>
        <w:t xml:space="preserve">    </w:t>
      </w:r>
      <w:r w:rsidRPr="00C77DE7">
        <w:rPr>
          <w:rFonts w:ascii="Montserrat" w:hAnsi="Montserrat" w:cs="Arial"/>
          <w:b/>
          <w:sz w:val="22"/>
          <w:szCs w:val="22"/>
        </w:rPr>
        <w:t>ART. 58</w:t>
      </w:r>
    </w:p>
    <w:p w14:paraId="40FAFAF4"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(1) Reţelele electrice realizate prin montaj subteran vor fi realizate în soluţie buclată, cu funcţionare radială. </w:t>
      </w:r>
      <w:r w:rsidRPr="00C77DE7">
        <w:rPr>
          <w:rFonts w:ascii="Montserrat" w:hAnsi="Montserrat" w:cs="Arial"/>
          <w:sz w:val="22"/>
          <w:szCs w:val="22"/>
          <w:lang w:val="fr-FR"/>
        </w:rPr>
        <w:t>Punctele de separaţie se amenajează în tablouri (nişe) speciale ce vor fi amplasate pe zidurile clădirilor învecinate sau în cutii amplasate la baza stâlpilor.</w:t>
      </w:r>
    </w:p>
    <w:p w14:paraId="777A3A01"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lang w:val="fr-FR"/>
        </w:rPr>
        <w:t xml:space="preserve">    </w:t>
      </w:r>
      <w:r w:rsidRPr="00C77DE7">
        <w:rPr>
          <w:rFonts w:ascii="Montserrat" w:hAnsi="Montserrat" w:cs="Arial"/>
          <w:sz w:val="22"/>
          <w:szCs w:val="22"/>
        </w:rPr>
        <w:t>(2) Reţelele electrice realizate prin montaj aerian se execută din conducte electrice izolate torsadate.</w:t>
      </w:r>
    </w:p>
    <w:p w14:paraId="271030A0"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(3) Linia electrică pentru alimentarea corpurilor de iluminat se racordează dintr-un tablou de distribuţie, care poate fi:</w:t>
      </w:r>
    </w:p>
    <w:p w14:paraId="33263222"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a) tabloul de distribuţie din postul de transformare medie/joasă tensiune;</w:t>
      </w:r>
    </w:p>
    <w:p w14:paraId="5B5E0B2E"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b) cutia de distribuţie supraterană sau subterană;</w:t>
      </w:r>
    </w:p>
    <w:p w14:paraId="41DFD2D4"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c) cutia de trecere de la linia electrică subterană la linia electrică supraterană.</w:t>
      </w:r>
    </w:p>
    <w:p w14:paraId="42A7F72B"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(4) Pe căi de circulaţie cu trafic redus şi foarte redus, alimentarea cu energie electrică a sistemului de iluminat public se realizează cu reţea electrică monofazată sau trifazată, care poate fi pozată împreună cu reţeaua electrică de alimentare a consumatorilor casnici.</w:t>
      </w:r>
    </w:p>
    <w:p w14:paraId="40C1F288"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(5) Pe căi de circulaţie cu trafic intens sau mediu, alimentarea cu energie electrică a sistemului de iluminat public se realizează cu reţea electrică trifazată, asigurându-se posibilitatea reducerii parţiale a iluminatului public, menţinându-se uniformitatea luminanţei sau iluminării.</w:t>
      </w:r>
    </w:p>
    <w:p w14:paraId="6B8210F0"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(6) Pe aleile dintre blocurile cvartalelor de locuinţe se pot monta stâlpi de înălţime mică între 3 şi 6 m.</w:t>
      </w:r>
    </w:p>
    <w:p w14:paraId="45F826D4" w14:textId="1E32EAD4"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(7) În parcuri, alimentarea cu energie electrică se va realiza numai prin montaj subteran.</w:t>
      </w:r>
    </w:p>
    <w:p w14:paraId="22677FBD"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5BF65CE5" w14:textId="77777777" w:rsidR="003E6DDB" w:rsidRPr="00843426" w:rsidRDefault="003E6DDB" w:rsidP="003E6DDB">
      <w:pPr>
        <w:autoSpaceDE w:val="0"/>
        <w:autoSpaceDN w:val="0"/>
        <w:adjustRightInd w:val="0"/>
        <w:jc w:val="both"/>
        <w:outlineLvl w:val="0"/>
        <w:rPr>
          <w:rFonts w:ascii="Montserrat" w:hAnsi="Montserrat" w:cs="Arial"/>
          <w:b/>
          <w:color w:val="000000"/>
          <w:sz w:val="22"/>
          <w:szCs w:val="22"/>
          <w:lang w:val="fr-FR"/>
        </w:rPr>
      </w:pPr>
      <w:r w:rsidRPr="00843426">
        <w:rPr>
          <w:rFonts w:ascii="Montserrat" w:hAnsi="Montserrat" w:cs="Arial"/>
          <w:color w:val="000000"/>
          <w:sz w:val="22"/>
          <w:szCs w:val="22"/>
          <w:lang w:val="fr-FR"/>
        </w:rPr>
        <w:t xml:space="preserve">    </w:t>
      </w:r>
      <w:r w:rsidRPr="00843426">
        <w:rPr>
          <w:rFonts w:ascii="Montserrat" w:hAnsi="Montserrat" w:cs="Arial"/>
          <w:b/>
          <w:color w:val="000000"/>
          <w:sz w:val="22"/>
          <w:szCs w:val="22"/>
          <w:lang w:val="fr-FR"/>
        </w:rPr>
        <w:t>ART. 59</w:t>
      </w:r>
    </w:p>
    <w:p w14:paraId="15569AC8" w14:textId="77777777" w:rsidR="003E6DDB" w:rsidRPr="00843426" w:rsidRDefault="003E6DDB" w:rsidP="003E6DDB">
      <w:pPr>
        <w:autoSpaceDE w:val="0"/>
        <w:autoSpaceDN w:val="0"/>
        <w:adjustRightInd w:val="0"/>
        <w:jc w:val="both"/>
        <w:rPr>
          <w:rFonts w:ascii="Montserrat" w:hAnsi="Montserrat" w:cs="Arial"/>
          <w:color w:val="000000"/>
          <w:sz w:val="22"/>
          <w:szCs w:val="22"/>
          <w:lang w:val="fr-FR"/>
        </w:rPr>
      </w:pPr>
      <w:r w:rsidRPr="00843426">
        <w:rPr>
          <w:rFonts w:ascii="Montserrat" w:hAnsi="Montserrat" w:cs="Arial"/>
          <w:color w:val="000000"/>
          <w:sz w:val="22"/>
          <w:szCs w:val="22"/>
          <w:lang w:val="fr-FR"/>
        </w:rPr>
        <w:t xml:space="preserve">    (1) În municipiul Satu Mare, sistemul de iluminat public având mai multe puncte de alimentare, operatorul va realiza scheme prin care să se realizeze comanda sistemului de iluminat dintr-un singur loc, secvenţial, urmărindu-se obţinerea unui grad ridicat de fiabilitate a sistemului.</w:t>
      </w:r>
    </w:p>
    <w:p w14:paraId="367C991D" w14:textId="77777777" w:rsidR="003E6DDB" w:rsidRPr="00843426" w:rsidRDefault="003E6DDB" w:rsidP="003E6DDB">
      <w:pPr>
        <w:autoSpaceDE w:val="0"/>
        <w:autoSpaceDN w:val="0"/>
        <w:adjustRightInd w:val="0"/>
        <w:jc w:val="both"/>
        <w:rPr>
          <w:rFonts w:ascii="Montserrat" w:hAnsi="Montserrat" w:cs="Arial"/>
          <w:color w:val="000000"/>
          <w:sz w:val="22"/>
          <w:szCs w:val="22"/>
          <w:lang w:val="fr-FR"/>
        </w:rPr>
      </w:pPr>
      <w:r w:rsidRPr="00843426">
        <w:rPr>
          <w:rFonts w:ascii="Montserrat" w:hAnsi="Montserrat" w:cs="Arial"/>
          <w:color w:val="000000"/>
          <w:sz w:val="22"/>
          <w:szCs w:val="22"/>
          <w:lang w:val="fr-FR"/>
        </w:rPr>
        <w:lastRenderedPageBreak/>
        <w:t xml:space="preserve">    (2) Operatorul împreună cu distribuitorul de energie electrică vor stabili numărul maxim de conectoare în cascadă pentru a menţine un grad ridicat de fiabilitate a sistemului.</w:t>
      </w:r>
    </w:p>
    <w:p w14:paraId="650AB8B0" w14:textId="77777777" w:rsidR="003E6DDB" w:rsidRPr="00843426" w:rsidRDefault="003E6DDB" w:rsidP="003E6DDB">
      <w:pPr>
        <w:autoSpaceDE w:val="0"/>
        <w:autoSpaceDN w:val="0"/>
        <w:adjustRightInd w:val="0"/>
        <w:jc w:val="both"/>
        <w:rPr>
          <w:rFonts w:ascii="Montserrat" w:hAnsi="Montserrat" w:cs="Arial"/>
          <w:color w:val="000000"/>
          <w:sz w:val="22"/>
          <w:szCs w:val="22"/>
          <w:lang w:val="fr-FR"/>
        </w:rPr>
      </w:pPr>
      <w:r w:rsidRPr="00843426">
        <w:rPr>
          <w:rFonts w:ascii="Montserrat" w:hAnsi="Montserrat" w:cs="Arial"/>
          <w:color w:val="000000"/>
          <w:sz w:val="22"/>
          <w:szCs w:val="22"/>
          <w:lang w:val="fr-FR"/>
        </w:rPr>
        <w:t xml:space="preserve">    (3) În oraşe mari, cu numeroase puncte de alimentare cu energie electrică a sistemului de iluminat public, operatorul va realiza un sistem centralizat de comandă al cascadelor.</w:t>
      </w:r>
    </w:p>
    <w:p w14:paraId="675C18E5" w14:textId="779C3C64" w:rsidR="003E6DDB" w:rsidRDefault="003E6DDB" w:rsidP="003E6DDB">
      <w:pPr>
        <w:autoSpaceDE w:val="0"/>
        <w:autoSpaceDN w:val="0"/>
        <w:adjustRightInd w:val="0"/>
        <w:jc w:val="both"/>
        <w:rPr>
          <w:rFonts w:ascii="Montserrat" w:hAnsi="Montserrat" w:cs="Arial"/>
          <w:color w:val="000000"/>
          <w:sz w:val="22"/>
          <w:szCs w:val="22"/>
          <w:lang w:val="fr-FR"/>
        </w:rPr>
      </w:pPr>
      <w:r w:rsidRPr="00843426">
        <w:rPr>
          <w:rFonts w:ascii="Montserrat" w:hAnsi="Montserrat" w:cs="Arial"/>
          <w:color w:val="000000"/>
          <w:sz w:val="22"/>
          <w:szCs w:val="22"/>
          <w:lang w:val="fr-FR"/>
        </w:rPr>
        <w:t xml:space="preserve">    (4) Legătura dintre punctele centrale de comandă şi punctele de execuţie - cascadele trebuie să aibă rol atât de comandă, cât şi de semnalizare a existenţei tensiunii la sfârşitul tuturor cascadelor.</w:t>
      </w:r>
    </w:p>
    <w:p w14:paraId="3FC5B426" w14:textId="77777777" w:rsidR="00AF48CA" w:rsidRPr="00843426" w:rsidRDefault="00AF48CA" w:rsidP="003E6DDB">
      <w:pPr>
        <w:autoSpaceDE w:val="0"/>
        <w:autoSpaceDN w:val="0"/>
        <w:adjustRightInd w:val="0"/>
        <w:jc w:val="both"/>
        <w:rPr>
          <w:rFonts w:ascii="Montserrat" w:hAnsi="Montserrat" w:cs="Arial"/>
          <w:color w:val="000000"/>
          <w:sz w:val="22"/>
          <w:szCs w:val="22"/>
          <w:lang w:val="fr-FR"/>
        </w:rPr>
      </w:pPr>
    </w:p>
    <w:p w14:paraId="5333E4AE"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sz w:val="22"/>
          <w:szCs w:val="22"/>
          <w:lang w:val="fr-FR"/>
        </w:rPr>
        <w:t xml:space="preserve">    </w:t>
      </w:r>
      <w:r w:rsidRPr="00C77DE7">
        <w:rPr>
          <w:rFonts w:ascii="Montserrat" w:hAnsi="Montserrat" w:cs="Arial"/>
          <w:b/>
          <w:sz w:val="22"/>
          <w:szCs w:val="22"/>
          <w:lang w:val="fr-FR"/>
        </w:rPr>
        <w:t>ART. 60</w:t>
      </w:r>
    </w:p>
    <w:p w14:paraId="08D8B8BD"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(1) În sistemele de iluminat public, protecţia contra electrocutărilor se va realiza prin legarea la nulul de protecţie, conform standardelor în vigoare.</w:t>
      </w:r>
    </w:p>
    <w:p w14:paraId="7D33CFBF"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(2) Conductorul de nul al reţelei de alimentare a sistemului de iluminat public se va lega în mod obligatoriu la pământ.</w:t>
      </w:r>
    </w:p>
    <w:p w14:paraId="47B5CF38"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 Instalaţia de legare la pământ care deserveşte reţeaua de legare la nul va fi dimensionată astfel ca valoarea rezistenţei de dispersie faţă de pământ, măsurată în orice punct al reţelei de nul, să fie de maximum 4 </w:t>
      </w:r>
      <w:r w:rsidRPr="00C77DE7">
        <w:rPr>
          <w:rFonts w:ascii="Montserrat" w:hAnsi="Montserrat" w:cs="Arial"/>
          <w:sz w:val="22"/>
          <w:szCs w:val="22"/>
        </w:rPr>
        <w:t>Ω</w:t>
      </w:r>
      <w:r w:rsidRPr="00C77DE7">
        <w:rPr>
          <w:rFonts w:ascii="Montserrat" w:hAnsi="Montserrat" w:cs="Arial"/>
          <w:sz w:val="22"/>
          <w:szCs w:val="22"/>
          <w:lang w:val="fr-FR"/>
        </w:rPr>
        <w:t>.</w:t>
      </w:r>
    </w:p>
    <w:p w14:paraId="24DB6280"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(4) Carcasele metalice ale corpurilor de iluminat vor fi legate la instalaţia de protecţie prin legare la nul.</w:t>
      </w:r>
    </w:p>
    <w:p w14:paraId="0F5E8319"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(5) Legarea la nul a corpurilor de iluminat se va realiza aplicându-se una dintre următoarele variante:</w:t>
      </w:r>
    </w:p>
    <w:p w14:paraId="37D80B35"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a) direct, printr-un conductor electric de nul de protecţie, special destinat acestui scop, şi care va însoţi conductele electrice de alimentare;</w:t>
      </w:r>
    </w:p>
    <w:p w14:paraId="7632C1C6"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b) conectarea la instalaţia de legare la pământ la care este legat nulul reţelei.</w:t>
      </w:r>
    </w:p>
    <w:p w14:paraId="1440BAC0" w14:textId="15243BBB"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(6) Ramificaţiile de la reţeaua de alimentare cu energie electrică la corpul de iluminat se vor realiza din conductoare corespunzătoare ca tip de material şi ca secţiune urmărindu-se realizarea unui raport optim între costurile de investiţii şi cele de exploatare.</w:t>
      </w:r>
    </w:p>
    <w:p w14:paraId="2A14366C"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124907EF"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sz w:val="22"/>
          <w:szCs w:val="22"/>
          <w:lang w:val="fr-FR"/>
        </w:rPr>
        <w:t xml:space="preserve">    </w:t>
      </w:r>
      <w:r w:rsidRPr="00C77DE7">
        <w:rPr>
          <w:rFonts w:ascii="Montserrat" w:hAnsi="Montserrat" w:cs="Arial"/>
          <w:b/>
          <w:sz w:val="22"/>
          <w:szCs w:val="22"/>
          <w:lang w:val="fr-FR"/>
        </w:rPr>
        <w:t>ART. 61</w:t>
      </w:r>
    </w:p>
    <w:p w14:paraId="16C2076F"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(1) Modalitatea de fixare a corpurilor de iluminat pe stâlpi va fi aleasă în funcţie de tipul corpului de iluminat, de importanţa căii de circulaţie pe care se montează, de tipul stâlpului şi de cerinţele de ordin funcţional şi estetic impuse.</w:t>
      </w:r>
    </w:p>
    <w:p w14:paraId="2CA3FC3A"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(2) Corpurile de iluminat montate în locuri unde este permis accesul tuturor persoanelor trebuie să prezinte un grad de protecţie de minimum IK08</w:t>
      </w:r>
      <w:r>
        <w:rPr>
          <w:rFonts w:ascii="Montserrat" w:hAnsi="Montserrat" w:cs="Arial"/>
          <w:sz w:val="22"/>
          <w:szCs w:val="22"/>
          <w:lang w:val="fr-FR"/>
        </w:rPr>
        <w:t xml:space="preserve"> pentru cele stradale și arhitectuale </w:t>
      </w:r>
      <w:r>
        <w:rPr>
          <w:rFonts w:ascii="Montserrat" w:hAnsi="Montserrat" w:cs="Arial"/>
          <w:sz w:val="22"/>
          <w:szCs w:val="22"/>
        </w:rPr>
        <w:t>și de IK10 pentru cele pietonale/ornamentale</w:t>
      </w:r>
      <w:r w:rsidRPr="00C77DE7">
        <w:rPr>
          <w:rFonts w:ascii="Montserrat" w:hAnsi="Montserrat" w:cs="Arial"/>
          <w:sz w:val="22"/>
          <w:szCs w:val="22"/>
          <w:lang w:val="fr-FR"/>
        </w:rPr>
        <w:t>.</w:t>
      </w:r>
    </w:p>
    <w:p w14:paraId="2A0FFAD0"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 Întreţinerea sistemelor de iluminat trebuie să se facă în permanenţă, prin curăţarea periodică a corpurilor de iluminat, conform factorului de menţinere luat în calcul la proiectare astfel încât parametrii luminotehnici să nu scadă sub valorile admise între două operaţiuni succesive de întreţinere.</w:t>
      </w:r>
    </w:p>
    <w:p w14:paraId="4215CAD0"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(4) Realizarea unei uniformităţi satisfăcătoare a repartiţiei luminanţei sau iluminării, după caz, pe suprafaţa căilor de circulaţie se va asigura prin alegerea corectă a înălţimii </w:t>
      </w:r>
      <w:r w:rsidRPr="00C77DE7">
        <w:rPr>
          <w:rFonts w:ascii="Montserrat" w:hAnsi="Montserrat" w:cs="Arial"/>
          <w:sz w:val="22"/>
          <w:szCs w:val="22"/>
          <w:lang w:val="fr-FR"/>
        </w:rPr>
        <w:lastRenderedPageBreak/>
        <w:t>de montare, în funcţie de varianta de amplasare a corpurilor de iluminat, având ca referinţă standardul SR 13433:1999.</w:t>
      </w:r>
    </w:p>
    <w:p w14:paraId="6BEE0F4E" w14:textId="77777777" w:rsidR="00BA026D" w:rsidRPr="00C77DE7" w:rsidRDefault="00BA026D" w:rsidP="003E6DDB">
      <w:pPr>
        <w:autoSpaceDE w:val="0"/>
        <w:autoSpaceDN w:val="0"/>
        <w:adjustRightInd w:val="0"/>
        <w:jc w:val="both"/>
        <w:rPr>
          <w:rFonts w:ascii="Montserrat" w:hAnsi="Montserrat" w:cs="Arial"/>
          <w:sz w:val="22"/>
          <w:szCs w:val="22"/>
          <w:lang w:val="fr-FR"/>
        </w:rPr>
      </w:pPr>
    </w:p>
    <w:p w14:paraId="33A53A1D"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b/>
          <w:sz w:val="22"/>
          <w:szCs w:val="22"/>
          <w:lang w:val="fr-FR"/>
        </w:rPr>
        <w:t xml:space="preserve">    </w:t>
      </w:r>
      <w:r w:rsidRPr="00C77DE7">
        <w:rPr>
          <w:rFonts w:ascii="Montserrat" w:hAnsi="Montserrat" w:cs="Arial"/>
          <w:b/>
          <w:sz w:val="22"/>
          <w:szCs w:val="22"/>
        </w:rPr>
        <w:t>SECŢIUNEA a 7-a Asigurarea parametrilor luminotehnici cantitativi şi calitativi</w:t>
      </w:r>
    </w:p>
    <w:p w14:paraId="64B3468C" w14:textId="77777777" w:rsidR="003E6DDB" w:rsidRPr="00B06817" w:rsidRDefault="003E6DDB" w:rsidP="003E6DDB">
      <w:pPr>
        <w:autoSpaceDE w:val="0"/>
        <w:autoSpaceDN w:val="0"/>
        <w:adjustRightInd w:val="0"/>
        <w:jc w:val="both"/>
        <w:rPr>
          <w:rFonts w:ascii="Montserrat" w:hAnsi="Montserrat" w:cs="Arial"/>
          <w:sz w:val="14"/>
          <w:szCs w:val="14"/>
        </w:rPr>
      </w:pPr>
    </w:p>
    <w:p w14:paraId="4CA644CC"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sz w:val="22"/>
          <w:szCs w:val="22"/>
        </w:rPr>
        <w:t xml:space="preserve">    </w:t>
      </w:r>
      <w:r w:rsidRPr="00C77DE7">
        <w:rPr>
          <w:rFonts w:ascii="Montserrat" w:hAnsi="Montserrat" w:cs="Arial"/>
          <w:b/>
          <w:sz w:val="22"/>
          <w:szCs w:val="22"/>
        </w:rPr>
        <w:t>ART. 62</w:t>
      </w:r>
    </w:p>
    <w:p w14:paraId="21AA1B15"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(1) În vederea realizării unui serviciu de calitate şi asigurarea condiţiilor impuse de necesitatea realizării unui iluminat corespunzător, Consiliul local Satu Mare trebuie să aibă măsuraţi parametrii luminotehnici ai căilor de circulaţie din localitate.</w:t>
      </w:r>
    </w:p>
    <w:p w14:paraId="15DDA75C" w14:textId="77777777" w:rsidR="003E6DDB" w:rsidRDefault="003E6DDB" w:rsidP="003E6DDB">
      <w:pPr>
        <w:autoSpaceDE w:val="0"/>
        <w:autoSpaceDN w:val="0"/>
        <w:adjustRightInd w:val="0"/>
        <w:jc w:val="both"/>
        <w:rPr>
          <w:rFonts w:ascii="Montserrat" w:hAnsi="Montserrat" w:cs="Arial"/>
          <w:sz w:val="22"/>
          <w:szCs w:val="22"/>
          <w:u w:val="single"/>
        </w:rPr>
      </w:pPr>
      <w:r w:rsidRPr="00C77DE7">
        <w:rPr>
          <w:rFonts w:ascii="Montserrat" w:hAnsi="Montserrat" w:cs="Arial"/>
          <w:sz w:val="22"/>
          <w:szCs w:val="22"/>
        </w:rPr>
        <w:t xml:space="preserve">    (2) Consiliul local Satu Mare este direct răspunzător de realizarea parametrilor luminotehnici stabiliţi prin prezentul regulament, având ca referinţă şi standardul </w:t>
      </w:r>
      <w:r w:rsidRPr="00C77DE7">
        <w:rPr>
          <w:rFonts w:ascii="Montserrat" w:hAnsi="Montserrat" w:cs="Arial"/>
          <w:sz w:val="22"/>
          <w:szCs w:val="22"/>
          <w:u w:val="single"/>
        </w:rPr>
        <w:t>SR 13433:1999.</w:t>
      </w:r>
    </w:p>
    <w:p w14:paraId="736A26C5" w14:textId="77777777" w:rsidR="003E6DDB" w:rsidRPr="00C77DE7" w:rsidRDefault="003E6DDB" w:rsidP="003E6DDB">
      <w:pPr>
        <w:autoSpaceDE w:val="0"/>
        <w:autoSpaceDN w:val="0"/>
        <w:adjustRightInd w:val="0"/>
        <w:jc w:val="both"/>
        <w:rPr>
          <w:rFonts w:ascii="Montserrat" w:hAnsi="Montserrat" w:cs="Arial"/>
          <w:sz w:val="22"/>
          <w:szCs w:val="22"/>
        </w:rPr>
      </w:pPr>
    </w:p>
    <w:p w14:paraId="4A5E562B"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sz w:val="22"/>
          <w:szCs w:val="22"/>
        </w:rPr>
        <w:t xml:space="preserve">    </w:t>
      </w:r>
      <w:r w:rsidRPr="00C77DE7">
        <w:rPr>
          <w:rFonts w:ascii="Montserrat" w:hAnsi="Montserrat" w:cs="Arial"/>
          <w:b/>
          <w:sz w:val="22"/>
          <w:szCs w:val="22"/>
          <w:lang w:val="fr-FR"/>
        </w:rPr>
        <w:t>ART. 63</w:t>
      </w:r>
    </w:p>
    <w:p w14:paraId="201C7A2D"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(1) Instalaţiile de iluminat public trebuie să asigure caracteristicile luminotehnice normate necesare siguranţei circulaţiei pe căile de circulaţie, în funcţie de intensitatea traficului şi de reflectanţa suprafeţei căii de circulaţie şi a zonei adiacente.</w:t>
      </w:r>
    </w:p>
    <w:p w14:paraId="7F87DFEB"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(2) Toate instalaţiile de iluminat destinate circulaţiei auto vor fi dimensionate conform legislaţiei internaţionale şi naţionale, în funcţie de nivelul de luminanţă, cu excepţia intersecţiilor mari şi a sensurilor giratorii, care se vor dimensiona în funcţie de iluminare.</w:t>
      </w:r>
    </w:p>
    <w:p w14:paraId="1AA636D4"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 Parametrii luminotehnici ai instalaţiei de iluminat public vor fi verificaţi de operator, la preluarea serviciului, la punerea în funcţiune a unor extinderi şi periodic, pe parcursul exploatării.</w:t>
      </w:r>
    </w:p>
    <w:p w14:paraId="7592319D"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(4) Menţinerea în timp a nivelului de iluminare sau luminanţă, după caz, realizat de sistemul de iluminat public se asigură prin programul de întreţinere, realizându-se înlocuirea lămpilor uzate, curăţarea lămpilor şi a corpurilor de iluminat.</w:t>
      </w:r>
    </w:p>
    <w:p w14:paraId="048642A2"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(5) Parametrii cantitativi sunt:</w:t>
      </w:r>
    </w:p>
    <w:p w14:paraId="2DB6F83A"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a) nivelul de luminanţă, pentru căile de circulaţie auto;</w:t>
      </w:r>
    </w:p>
    <w:p w14:paraId="5F5D8576"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b) nivelul de iluminare, pentru intersecţii, pieţe, sensuri giratorii, zone pietonale, piste pentru biciclete.</w:t>
      </w:r>
    </w:p>
    <w:p w14:paraId="21D5E925"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lang w:val="fr-FR"/>
        </w:rPr>
        <w:t xml:space="preserve">    </w:t>
      </w:r>
      <w:r w:rsidRPr="00C77DE7">
        <w:rPr>
          <w:rFonts w:ascii="Montserrat" w:hAnsi="Montserrat" w:cs="Arial"/>
          <w:sz w:val="22"/>
          <w:szCs w:val="22"/>
        </w:rPr>
        <w:t>(6) Parametrii calitativi sunt:</w:t>
      </w:r>
    </w:p>
    <w:p w14:paraId="265DEBC9"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a) uniformitatea pe zona de calcul;</w:t>
      </w:r>
    </w:p>
    <w:p w14:paraId="7C2B5276" w14:textId="64789DA1" w:rsidR="003E6DDB"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lang w:val="fr-FR"/>
        </w:rPr>
        <w:t xml:space="preserve">    </w:t>
      </w:r>
      <w:r w:rsidRPr="00C77DE7">
        <w:rPr>
          <w:rFonts w:ascii="Montserrat" w:hAnsi="Montserrat" w:cs="Arial"/>
          <w:sz w:val="22"/>
          <w:szCs w:val="22"/>
        </w:rPr>
        <w:t>b) indicele TI pentru evitarea orbirii fiziologice în câmpul vizual central şi periferic.</w:t>
      </w:r>
    </w:p>
    <w:p w14:paraId="024425E0" w14:textId="77777777" w:rsidR="00AF48CA" w:rsidRPr="00C77DE7" w:rsidRDefault="00AF48CA" w:rsidP="003E6DDB">
      <w:pPr>
        <w:autoSpaceDE w:val="0"/>
        <w:autoSpaceDN w:val="0"/>
        <w:adjustRightInd w:val="0"/>
        <w:jc w:val="both"/>
        <w:rPr>
          <w:rFonts w:ascii="Montserrat" w:hAnsi="Montserrat" w:cs="Arial"/>
          <w:sz w:val="22"/>
          <w:szCs w:val="22"/>
        </w:rPr>
      </w:pPr>
    </w:p>
    <w:p w14:paraId="25076DE8"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b/>
          <w:sz w:val="22"/>
          <w:szCs w:val="22"/>
        </w:rPr>
        <w:t xml:space="preserve">    ART. 64</w:t>
      </w:r>
    </w:p>
    <w:p w14:paraId="29102CA2" w14:textId="77777777" w:rsidR="003E6DDB" w:rsidRPr="00C77DE7" w:rsidRDefault="003E6DDB" w:rsidP="003E6DDB">
      <w:pPr>
        <w:autoSpaceDE w:val="0"/>
        <w:autoSpaceDN w:val="0"/>
        <w:adjustRightInd w:val="0"/>
        <w:jc w:val="both"/>
        <w:rPr>
          <w:rFonts w:ascii="Montserrat" w:hAnsi="Montserrat" w:cs="Arial"/>
          <w:sz w:val="22"/>
          <w:szCs w:val="22"/>
          <w:u w:val="single"/>
        </w:rPr>
      </w:pPr>
      <w:r w:rsidRPr="00C77DE7">
        <w:rPr>
          <w:rFonts w:ascii="Montserrat" w:hAnsi="Montserrat" w:cs="Arial"/>
          <w:sz w:val="22"/>
          <w:szCs w:val="22"/>
        </w:rPr>
        <w:t xml:space="preserve">    (1) Iluminatul pieţelor şi al intersecţiilor se va realiza astfel încât nivelul de iluminare să fie mai ridicat cu 50% faţă de strada cu nivelul cel mai ridicat, incidentă în intersecţie, având ca referinţă standardul </w:t>
      </w:r>
      <w:r w:rsidRPr="00C77DE7">
        <w:rPr>
          <w:rFonts w:ascii="Montserrat" w:hAnsi="Montserrat" w:cs="Arial"/>
          <w:sz w:val="22"/>
          <w:szCs w:val="22"/>
          <w:u w:val="single"/>
        </w:rPr>
        <w:t>SR 13433:1999.</w:t>
      </w:r>
    </w:p>
    <w:p w14:paraId="6C8D0409"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w:t>
      </w:r>
      <w:r>
        <w:rPr>
          <w:rFonts w:ascii="Montserrat" w:hAnsi="Montserrat" w:cs="Arial"/>
          <w:sz w:val="22"/>
          <w:szCs w:val="22"/>
          <w:lang w:val="fr-FR"/>
        </w:rPr>
        <w:t>2</w:t>
      </w:r>
      <w:r w:rsidRPr="00C77DE7">
        <w:rPr>
          <w:rFonts w:ascii="Montserrat" w:hAnsi="Montserrat" w:cs="Arial"/>
          <w:sz w:val="22"/>
          <w:szCs w:val="22"/>
          <w:lang w:val="fr-FR"/>
        </w:rPr>
        <w:t>) Iluminatul intersecţiilor se va realiza prin amplasarea corpurilor de iluminat cât mai aproape de unghiurile intersecţiilor.</w:t>
      </w:r>
    </w:p>
    <w:p w14:paraId="78E0CE85"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w:t>
      </w:r>
      <w:r>
        <w:rPr>
          <w:rFonts w:ascii="Montserrat" w:hAnsi="Montserrat" w:cs="Arial"/>
          <w:sz w:val="22"/>
          <w:szCs w:val="22"/>
          <w:lang w:val="fr-FR"/>
        </w:rPr>
        <w:t>3</w:t>
      </w:r>
      <w:r w:rsidRPr="00C77DE7">
        <w:rPr>
          <w:rFonts w:ascii="Montserrat" w:hAnsi="Montserrat" w:cs="Arial"/>
          <w:sz w:val="22"/>
          <w:szCs w:val="22"/>
          <w:lang w:val="fr-FR"/>
        </w:rPr>
        <w:t>) Iluminatul intersecţiilor dintre străzile principale şi cele secundare se va realiza prin amplasarea corpurilor de iluminat pe căile de circulaţie principale în faţa căilor de circulaţie secundare cu care se intersectează, acest mod de amplasare a corpurilor de iluminat constituind un punct de semnalizare pentru circulaţia rutieră.</w:t>
      </w:r>
    </w:p>
    <w:p w14:paraId="635FAAE4" w14:textId="77777777" w:rsidR="003E6DDB" w:rsidRPr="00C77DE7" w:rsidRDefault="003E6DDB" w:rsidP="003E6DDB">
      <w:pPr>
        <w:autoSpaceDE w:val="0"/>
        <w:autoSpaceDN w:val="0"/>
        <w:adjustRightInd w:val="0"/>
        <w:jc w:val="both"/>
        <w:rPr>
          <w:rFonts w:ascii="Montserrat" w:hAnsi="Montserrat" w:cs="Arial"/>
          <w:b/>
          <w:sz w:val="22"/>
          <w:szCs w:val="22"/>
          <w:lang w:val="fr-FR"/>
        </w:rPr>
      </w:pPr>
      <w:r w:rsidRPr="00C77DE7">
        <w:rPr>
          <w:rFonts w:ascii="Montserrat" w:hAnsi="Montserrat" w:cs="Arial"/>
          <w:b/>
          <w:sz w:val="22"/>
          <w:szCs w:val="22"/>
          <w:lang w:val="fr-FR"/>
        </w:rPr>
        <w:lastRenderedPageBreak/>
        <w:t xml:space="preserve">    </w:t>
      </w:r>
    </w:p>
    <w:p w14:paraId="682BE04A"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b/>
          <w:sz w:val="22"/>
          <w:szCs w:val="22"/>
          <w:lang w:val="fr-FR"/>
        </w:rPr>
        <w:t xml:space="preserve">    ART. 65</w:t>
      </w:r>
    </w:p>
    <w:p w14:paraId="7648738F" w14:textId="77777777" w:rsidR="003E6DDB" w:rsidRPr="00C77DE7" w:rsidRDefault="003E6DDB" w:rsidP="003E6DDB">
      <w:pPr>
        <w:autoSpaceDE w:val="0"/>
        <w:autoSpaceDN w:val="0"/>
        <w:adjustRightInd w:val="0"/>
        <w:jc w:val="both"/>
        <w:rPr>
          <w:rFonts w:ascii="Montserrat" w:hAnsi="Montserrat" w:cs="Arial"/>
          <w:sz w:val="22"/>
          <w:szCs w:val="22"/>
          <w:u w:val="single"/>
          <w:lang w:val="fr-FR"/>
        </w:rPr>
      </w:pPr>
      <w:r w:rsidRPr="00C77DE7">
        <w:rPr>
          <w:rFonts w:ascii="Montserrat" w:hAnsi="Montserrat" w:cs="Arial"/>
          <w:sz w:val="22"/>
          <w:szCs w:val="22"/>
          <w:lang w:val="fr-FR"/>
        </w:rPr>
        <w:t xml:space="preserve">    (1) Iluminatul trotuarelor se poate realiza cu un nivel de iluminare cu 50% mai redus decât nivelul parţii carosabile a căii de circulaţie respective, potrivit factorului "raport de zonă alăturată" rezultat din proiectare, având ca referinţă standardul </w:t>
      </w:r>
      <w:r w:rsidRPr="00C77DE7">
        <w:rPr>
          <w:rFonts w:ascii="Montserrat" w:hAnsi="Montserrat" w:cs="Arial"/>
          <w:sz w:val="22"/>
          <w:szCs w:val="22"/>
          <w:u w:val="single"/>
          <w:lang w:val="fr-FR"/>
        </w:rPr>
        <w:t>SR 13433:1999.</w:t>
      </w:r>
    </w:p>
    <w:p w14:paraId="54863EBE" w14:textId="0B6DA392"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(2) Iluminatul spaţiilor special amenajate pentru parcare se va realiza cu surse de lumină care asigură un nivel de iluminare egal cu cel realizat pe zona de acces la parcare.</w:t>
      </w:r>
    </w:p>
    <w:p w14:paraId="0828DD6E"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3D21DA5D"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sz w:val="22"/>
          <w:szCs w:val="22"/>
          <w:lang w:val="fr-FR"/>
        </w:rPr>
        <w:t xml:space="preserve">    </w:t>
      </w:r>
      <w:r w:rsidRPr="00C77DE7">
        <w:rPr>
          <w:rFonts w:ascii="Montserrat" w:hAnsi="Montserrat" w:cs="Arial"/>
          <w:b/>
          <w:sz w:val="22"/>
          <w:szCs w:val="22"/>
        </w:rPr>
        <w:t>ART. 66</w:t>
      </w:r>
    </w:p>
    <w:p w14:paraId="56C2E55F"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(1) Iluminatul podurilor şi pasajelor se va realiza cu surse de lumină care trebuie să asigure o luminanţă egală cu cea realizată pe restul traseului, iar corpurile de iluminat vor avea clasa de protecţie IP 6</w:t>
      </w:r>
      <w:r>
        <w:rPr>
          <w:rFonts w:ascii="Montserrat" w:hAnsi="Montserrat" w:cs="Arial"/>
          <w:sz w:val="22"/>
          <w:szCs w:val="22"/>
        </w:rPr>
        <w:t>6</w:t>
      </w:r>
      <w:r w:rsidRPr="00C77DE7">
        <w:rPr>
          <w:rFonts w:ascii="Montserrat" w:hAnsi="Montserrat" w:cs="Arial"/>
          <w:sz w:val="22"/>
          <w:szCs w:val="22"/>
        </w:rPr>
        <w:t>, pentru mărirea timpului de bună funcţionare.</w:t>
      </w:r>
    </w:p>
    <w:p w14:paraId="0DE64136" w14:textId="22C370B6" w:rsidR="003E6DDB"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(2) Pentru poduri se va asigura marcarea luminoasă a capetelor podurilor prin mărirea nivelului mărimii de referinţă cu 50% şi, suplimentar, marcarea structurii construcţiei.</w:t>
      </w:r>
    </w:p>
    <w:p w14:paraId="3EC7C3B2" w14:textId="77777777" w:rsidR="00AF48CA" w:rsidRPr="00C77DE7" w:rsidRDefault="00AF48CA" w:rsidP="003E6DDB">
      <w:pPr>
        <w:autoSpaceDE w:val="0"/>
        <w:autoSpaceDN w:val="0"/>
        <w:adjustRightInd w:val="0"/>
        <w:jc w:val="both"/>
        <w:rPr>
          <w:rFonts w:ascii="Montserrat" w:hAnsi="Montserrat" w:cs="Arial"/>
          <w:sz w:val="22"/>
          <w:szCs w:val="22"/>
        </w:rPr>
      </w:pPr>
    </w:p>
    <w:p w14:paraId="556063F9"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sz w:val="22"/>
          <w:szCs w:val="22"/>
        </w:rPr>
        <w:t xml:space="preserve">    </w:t>
      </w:r>
      <w:r w:rsidRPr="00C77DE7">
        <w:rPr>
          <w:rFonts w:ascii="Montserrat" w:hAnsi="Montserrat" w:cs="Arial"/>
          <w:b/>
          <w:sz w:val="22"/>
          <w:szCs w:val="22"/>
        </w:rPr>
        <w:t>ART. 67</w:t>
      </w:r>
    </w:p>
    <w:p w14:paraId="6DE81980"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(1) Iluminatul căilor de circulaţie în pantă se va realiza cu micşorarea distanţei dintre sursele de lumină proporţional cu unghiul de înclinare al pantei şi progresiv spre vârful pantei, în aşa fel încât să se obţină o creştere a nivelului mărimii de referinţă cu 50%.</w:t>
      </w:r>
    </w:p>
    <w:p w14:paraId="7C273FBA"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(2) Pentru iluminatul curbelor de circulaţie, corpurile de iluminat se vor amplasa într-o dispunere care să asigure ghidajul vizual.</w:t>
      </w:r>
    </w:p>
    <w:p w14:paraId="08C4C912"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 Stâlpii de susţinere a corpurilor de iluminat se amplasează, în cazul iluminatului unilateral, pe partea exterioară a curbei, distanţa dintre aceştia micşorându-se în funcţie de cât de accentuată este curba, care să conducă la o majorare cu 50% a nivelului mărimii de referinţă.</w:t>
      </w:r>
    </w:p>
    <w:p w14:paraId="00626CD1" w14:textId="10AB64D9"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(4) În cazul intersecţiilor unor căi de circulaţie cu niveluri de luminanţă diferite, se va asigura trecerea graduală de la un nivel de luminanţă la altul pe circa 100 m pe calea de circulaţie mai puţin iluminată, pentru adaptarea fiziologică şi psihologică a participanţilor la trafic.</w:t>
      </w:r>
    </w:p>
    <w:p w14:paraId="1A48A2DD"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5AF54705"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sz w:val="22"/>
          <w:szCs w:val="22"/>
          <w:lang w:val="fr-FR"/>
        </w:rPr>
        <w:t xml:space="preserve">    </w:t>
      </w:r>
      <w:r w:rsidRPr="00C77DE7">
        <w:rPr>
          <w:rFonts w:ascii="Montserrat" w:hAnsi="Montserrat" w:cs="Arial"/>
          <w:b/>
          <w:sz w:val="22"/>
          <w:szCs w:val="22"/>
          <w:lang w:val="fr-FR"/>
        </w:rPr>
        <w:t>ART. 68</w:t>
      </w:r>
    </w:p>
    <w:p w14:paraId="0EB27465"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(1) Iluminatul trecerilor de pietoni se realizează cu un nivel de luminanţă cu 50% mai ridicat decât cel al căii de circulaţie respective, evitându-se schimbarea culorii care produce şoc vizual şi estetic perturbator.</w:t>
      </w:r>
    </w:p>
    <w:p w14:paraId="6F2805EE"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(2) În imediata apropiere a trecerilor de pietoni şi a intersecţiilor nu se vor amplasa reclame luminoase care prin efectul de schimbare a culorii şi/sau prin variaţia intensităţii luminoase să distragă atenţia conducătorilor de vehicule sau a pietonilor.</w:t>
      </w:r>
    </w:p>
    <w:p w14:paraId="6D7860FD"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 Iluminatul se realizează prin dispunerea unui corp de iluminat în imediata apropiere a trecerii de pietoni sau amplasarea trecerii în apropierea locului de dispunere a corpurilor de iluminat.</w:t>
      </w:r>
    </w:p>
    <w:p w14:paraId="3E2DA88C"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(4) Amplasarea corpurilor de iluminat se va face astfel încât să se asigure iluminarea pietonilor din sensul de circulaţie.</w:t>
      </w:r>
    </w:p>
    <w:p w14:paraId="78A7C637"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lastRenderedPageBreak/>
        <w:t xml:space="preserve">    (5) Iluminatul trecerilor de pietoni trebuie să aibă în vedere un indice de orbire cât mai scăzut.</w:t>
      </w:r>
    </w:p>
    <w:p w14:paraId="576C377F" w14:textId="2645C10E" w:rsidR="003E6DDB"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lang w:val="fr-FR"/>
        </w:rPr>
        <w:t xml:space="preserve">    (6) La trecerile de pietoni unde în mod frecvent au loc accidente de circulaţie, în perioada în care este necesară funcţionarea instalaţiilor de iluminat nivelul de luminanţă menţionat la alin. </w:t>
      </w:r>
      <w:r w:rsidRPr="00C77DE7">
        <w:rPr>
          <w:rFonts w:ascii="Montserrat" w:hAnsi="Montserrat" w:cs="Arial"/>
          <w:sz w:val="22"/>
          <w:szCs w:val="22"/>
        </w:rPr>
        <w:t>(1) se poate mări până la 100%.</w:t>
      </w:r>
    </w:p>
    <w:p w14:paraId="6B1C8AFD" w14:textId="77777777" w:rsidR="00AF48CA" w:rsidRPr="00C77DE7" w:rsidRDefault="00AF48CA" w:rsidP="003E6DDB">
      <w:pPr>
        <w:autoSpaceDE w:val="0"/>
        <w:autoSpaceDN w:val="0"/>
        <w:adjustRightInd w:val="0"/>
        <w:jc w:val="both"/>
        <w:rPr>
          <w:rFonts w:ascii="Montserrat" w:hAnsi="Montserrat" w:cs="Arial"/>
          <w:sz w:val="22"/>
          <w:szCs w:val="22"/>
        </w:rPr>
      </w:pPr>
    </w:p>
    <w:p w14:paraId="6D99E55E"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b/>
          <w:sz w:val="22"/>
          <w:szCs w:val="22"/>
        </w:rPr>
        <w:t xml:space="preserve">    ART. 69</w:t>
      </w:r>
    </w:p>
    <w:p w14:paraId="44012602"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(1) Relaţiile dintre mărimile geometrice ale instalaţiei de iluminat şi caracteristicile electrice şi luminotehnice ale acesteia vor fi corelate astfel încât să rezulte soluţii optime din punct de vedere tehnic şi economic.</w:t>
      </w:r>
    </w:p>
    <w:p w14:paraId="7B1BF310"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(2) Înălţimile la care se vor amplasa corpurile de iluminat se calculează în funcţie de fluxul luminos al surselor de lumină şi de gradul de concentrare a distribuţiei intensităţii luminoase a acestora, astfel încât să se asigure uniformitatea normată şi limitarea fenomenului de orbire.</w:t>
      </w:r>
    </w:p>
    <w:p w14:paraId="7A48B2EE"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 În cazul în care înălţimea stâlpilor este dată de situaţia existentă în teren şi din calcule rezultă necesitatea schimbării acesteia se vor alege soluţiile cele mai economice rezultate din înlocuirea stâlpilor existenţi, supraînălţarea celor existenţi, modificarea fluxului luminos, montarea unor stâlpi suplimentari, modificarea gradului de concentrare a distribuţiei luminoase, astfel încât să se asigure uniformitatea şi limitarea fenomenului de orbire.</w:t>
      </w:r>
    </w:p>
    <w:p w14:paraId="52055A0F"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(4) Pentru evitarea fenomenului de orbire, în pieţe şi intersecţii sursele de lumină şi corpurile de iluminat se montează la înălţimi cu unghiuri de protecţie corespunzătoare.</w:t>
      </w:r>
    </w:p>
    <w:p w14:paraId="325CC632"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(5) Poziţionarea corpurilor de iluminat pentru căile de circulaţie auto se va determina printr-o analiză care trebuie să prevină fenomenul de orbire.</w:t>
      </w:r>
    </w:p>
    <w:p w14:paraId="2C2C305A"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(6) Corpurile de iluminat trebuie să asigure o distribuţie exclusiv directă a fluxului luminos către calea de circulaţie rutieră.</w:t>
      </w:r>
    </w:p>
    <w:p w14:paraId="3647AB69"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lang w:val="fr-FR"/>
        </w:rPr>
        <w:t xml:space="preserve">    </w:t>
      </w:r>
      <w:r w:rsidRPr="00C77DE7">
        <w:rPr>
          <w:rFonts w:ascii="Montserrat" w:hAnsi="Montserrat" w:cs="Arial"/>
          <w:sz w:val="22"/>
          <w:szCs w:val="22"/>
        </w:rPr>
        <w:t>(7) Tipul şi dimensiunile consolelor se vor alege pe considerente economice, fotometrice, de întreţinere şi arhitecturale.</w:t>
      </w:r>
    </w:p>
    <w:p w14:paraId="7687B641" w14:textId="77777777" w:rsidR="003E6DDB"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(8) În funcţie de tipul corpului de iluminat, distanţa dintre corpurile de iluminat se alege în funcţie de înălţimea de montare a acestora, asigurându-se uniformitatea iluminatului conform normelor Uniunii Europene, astfel încât să se reducă numărul de stâlpi/km şi numărul de corpuri de iluminat/km, având ca referinţă standardul SR 13433:1999.</w:t>
      </w:r>
    </w:p>
    <w:p w14:paraId="2A859E14" w14:textId="77777777" w:rsidR="00AF48CA" w:rsidRDefault="00AF48CA" w:rsidP="003E6DDB">
      <w:pPr>
        <w:autoSpaceDE w:val="0"/>
        <w:autoSpaceDN w:val="0"/>
        <w:adjustRightInd w:val="0"/>
        <w:jc w:val="both"/>
        <w:outlineLvl w:val="0"/>
        <w:rPr>
          <w:rFonts w:ascii="Montserrat" w:hAnsi="Montserrat" w:cs="Arial"/>
          <w:sz w:val="22"/>
          <w:szCs w:val="22"/>
        </w:rPr>
      </w:pPr>
    </w:p>
    <w:p w14:paraId="6000D7D7" w14:textId="410CFE53"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sz w:val="22"/>
          <w:szCs w:val="22"/>
        </w:rPr>
        <w:t xml:space="preserve">    </w:t>
      </w:r>
      <w:r w:rsidRPr="00C77DE7">
        <w:rPr>
          <w:rFonts w:ascii="Montserrat" w:hAnsi="Montserrat" w:cs="Arial"/>
          <w:b/>
          <w:sz w:val="22"/>
          <w:szCs w:val="22"/>
        </w:rPr>
        <w:t>ART. 70</w:t>
      </w:r>
    </w:p>
    <w:p w14:paraId="1B652B99"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(1) În cazul în care stâlpii pe care se montează corpurile de iluminat, aparţinând sistemelor de iluminat rutier, sunt situaţi între copacii plantaţi pe părţile laterale ale străzii, se va adopta o soluţie de iluminat corespunzătoare astfel încât în perioada în care coroana copacilor este verde, fluxul luminos să fie astfel distribuit încât să se asigure o distribuţie uniformă a luminanţei, fără ca pe carosabil să apară pete de lumină şi umbre puternice generatoare de insecuritate şi disconfort.</w:t>
      </w:r>
    </w:p>
    <w:p w14:paraId="134653EB" w14:textId="630E3CA1"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 xml:space="preserve">(2) În funcţie de vegetaţia existentă în zona adiacentă căilor de circulaţie şi de sistemul de iluminat ales, corpurile de iluminat se amplasează astfel încât distribuţia fluxului </w:t>
      </w:r>
      <w:r w:rsidRPr="00C77DE7">
        <w:rPr>
          <w:rFonts w:ascii="Montserrat" w:hAnsi="Montserrat" w:cs="Arial"/>
          <w:sz w:val="22"/>
          <w:szCs w:val="22"/>
          <w:lang w:val="fr-FR"/>
        </w:rPr>
        <w:lastRenderedPageBreak/>
        <w:t>luminos să nu se modifice. În acest sens, coronamentul arborilor se ajustează periodic pentru a nu apărea o neuniformitate a fluxului luminos.</w:t>
      </w:r>
    </w:p>
    <w:p w14:paraId="3438E4C0"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0C0E0EDA"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sz w:val="22"/>
          <w:szCs w:val="22"/>
          <w:lang w:val="fr-FR"/>
        </w:rPr>
        <w:t xml:space="preserve">    </w:t>
      </w:r>
      <w:r w:rsidRPr="00C77DE7">
        <w:rPr>
          <w:rFonts w:ascii="Montserrat" w:hAnsi="Montserrat" w:cs="Arial"/>
          <w:b/>
          <w:sz w:val="22"/>
          <w:szCs w:val="22"/>
        </w:rPr>
        <w:t>ART. 71</w:t>
      </w:r>
    </w:p>
    <w:p w14:paraId="125C88AE" w14:textId="05AC61AF" w:rsidR="003E6DDB"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Poziţionarea corpurilor de iluminat rutier se face la un unghi de montaj cât mai mic astfel încât să se realizeze o dirijare corespunzătoare a fluxului luminos către carosabil şi pentru ca acel corp de iluminat să nu producă orbirea participanţilor la circulaţia rutieră sau pietonală, asigurându-se în acelaşi timp şi uniformitatea necesară.</w:t>
      </w:r>
    </w:p>
    <w:p w14:paraId="412C3870" w14:textId="77777777" w:rsidR="00AF48CA" w:rsidRPr="00C77DE7" w:rsidRDefault="00AF48CA" w:rsidP="003E6DDB">
      <w:pPr>
        <w:autoSpaceDE w:val="0"/>
        <w:autoSpaceDN w:val="0"/>
        <w:adjustRightInd w:val="0"/>
        <w:jc w:val="both"/>
        <w:rPr>
          <w:rFonts w:ascii="Montserrat" w:hAnsi="Montserrat" w:cs="Arial"/>
          <w:sz w:val="22"/>
          <w:szCs w:val="22"/>
        </w:rPr>
      </w:pPr>
    </w:p>
    <w:p w14:paraId="02F439A1"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b/>
          <w:sz w:val="22"/>
          <w:szCs w:val="22"/>
        </w:rPr>
        <w:t xml:space="preserve">    ART. 72</w:t>
      </w:r>
    </w:p>
    <w:p w14:paraId="6E5394BA"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(1) Iluminatul căilor de circulaţie foarte late, prevăzute cu arbori de dimensiuni medii, se va realiza prin amplasarea surselor de lumină în linie cu arborii şi nu în spatele lor; coronamentul arborilor trebuie să nu modifice distribuţia fluxului luminos, iar vegetaţia trebuie ajustată periodic.</w:t>
      </w:r>
    </w:p>
    <w:p w14:paraId="177D891A"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(2) În cazul arborilor de înălţime mică, se va utiliza distribuţia axială a corpurilor de iluminat.</w:t>
      </w:r>
    </w:p>
    <w:p w14:paraId="460179A5"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 În cazul arborilor de înălţime mare sursele de lumină se vor amplasa sub coroană, la nivelul ultimelor ramuri, dacă în urma calculelor rezultă că soluţia este acceptabilă.</w:t>
      </w:r>
    </w:p>
    <w:p w14:paraId="41A4888E"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(4) Pentru căile de circulaţie cu arbori pe ambele părţi se va utiliza, de regulă, iluminatul de tip axial.</w:t>
      </w:r>
    </w:p>
    <w:p w14:paraId="601792B7" w14:textId="587DED90"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(5) Iluminarea aleilor din parcuri se va realiza, de regulă, cu corpuri de iluminat montate pe stâlpi având o înălţime de 3-6 m de la sol.</w:t>
      </w:r>
    </w:p>
    <w:p w14:paraId="720F9516"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03645C3D"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b/>
          <w:sz w:val="22"/>
          <w:szCs w:val="22"/>
          <w:lang w:val="fr-FR"/>
        </w:rPr>
        <w:t xml:space="preserve">    ART. 73</w:t>
      </w:r>
    </w:p>
    <w:p w14:paraId="3C3336E6"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(1) Iluminatul tunelurilor se va asigura şi va funcţiona în bune condiţii şi în timpul zilei.</w:t>
      </w:r>
    </w:p>
    <w:p w14:paraId="13CDEBE0"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(2) La intrarea în tuneluri se vor asigura niveluri ridicate de luminanţă, nivelurile scăzând de la exterior spre interior, în trepte, raportul dintre două trepte succesive fiind de 2:1 sau 3:1.</w:t>
      </w:r>
    </w:p>
    <w:p w14:paraId="5DDEAD71"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 Luminanţa ce trebuie realizată în diferitele puncte ale tunelului trebuie să fie de minimum:</w:t>
      </w:r>
    </w:p>
    <w:p w14:paraId="42B0A350"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a) 100 cd/mp în zonele de acces în tunel;</w:t>
      </w:r>
    </w:p>
    <w:p w14:paraId="0D76170C"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b) 10 cd/mp în zona de tranziţie a tunelului;</w:t>
      </w:r>
    </w:p>
    <w:p w14:paraId="065ED8D1"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c) 6 cd/mp în zona centrală a tunelului.</w:t>
      </w:r>
    </w:p>
    <w:p w14:paraId="7FB078E7"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(4) Corpurile de iluminat utilizate pentru iluminatul tunelurilor se vor dispune sub formă de benzi continue, dispuse în lungul direcţiei de mers sau cu intervale determinate prin calcul, pentru a se evita fenomenul de licărire la care sunt supuşi conducătorii auto şi pentru a se asigura ghidajul optic al acestora.</w:t>
      </w:r>
    </w:p>
    <w:p w14:paraId="301B31DA" w14:textId="5AD75CC9"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(5) În zona de apropiere şi în zona de acces în tuneluri se vor asigura valori corespunzătoare ale luminanţei, pentru a se evita efectul de grotă neagră.</w:t>
      </w:r>
    </w:p>
    <w:p w14:paraId="130F6529"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1E543C75"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sz w:val="22"/>
          <w:szCs w:val="22"/>
          <w:lang w:val="fr-FR"/>
        </w:rPr>
        <w:t xml:space="preserve">    </w:t>
      </w:r>
      <w:r w:rsidRPr="00C77DE7">
        <w:rPr>
          <w:rFonts w:ascii="Montserrat" w:hAnsi="Montserrat" w:cs="Arial"/>
          <w:b/>
          <w:sz w:val="22"/>
          <w:szCs w:val="22"/>
        </w:rPr>
        <w:t>ART. 74</w:t>
      </w:r>
    </w:p>
    <w:p w14:paraId="20A01A31"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(1) Pe căile de circulaţie, nivelul de luminanţă trebuie să asigure perceperea obstacolelor şi detaliilor în mod distinct, în timp util şi cu siguranţă.</w:t>
      </w:r>
    </w:p>
    <w:p w14:paraId="39197A6E"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lastRenderedPageBreak/>
        <w:t xml:space="preserve">    </w:t>
      </w:r>
      <w:r w:rsidRPr="00C77DE7">
        <w:rPr>
          <w:rFonts w:ascii="Montserrat" w:hAnsi="Montserrat" w:cs="Arial"/>
          <w:sz w:val="22"/>
          <w:szCs w:val="22"/>
          <w:lang w:val="fr-FR"/>
        </w:rPr>
        <w:t>(2) Pentru realizarea cerinţelor de la alin. (1) valoarea contrastului dintre obiectele ce trebuie percepute şi fondul pe care se situează trebuie să aibă valori cuprinse între 0,2-0,5.</w:t>
      </w:r>
    </w:p>
    <w:p w14:paraId="257D87C9" w14:textId="028D6461" w:rsidR="00AF48CA"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 Nivelul de luminanţă va fi menţinut în timp prin întreţinerea la perioade specificate a instalaţiilor de iluminat, luându-se măsuri pentru înlocuirea lămpilor uzate, curăţarea lămpilor şi a corpurilor de iluminat, asigurându-se factorul de menţinere stabilit în caietul de sarcini.</w:t>
      </w:r>
    </w:p>
    <w:p w14:paraId="2CE5A259" w14:textId="77777777" w:rsidR="00AF48CA" w:rsidRDefault="00AF48CA" w:rsidP="003E6DDB">
      <w:pPr>
        <w:autoSpaceDE w:val="0"/>
        <w:autoSpaceDN w:val="0"/>
        <w:adjustRightInd w:val="0"/>
        <w:jc w:val="both"/>
        <w:rPr>
          <w:rFonts w:ascii="Montserrat" w:hAnsi="Montserrat" w:cs="Arial"/>
          <w:sz w:val="22"/>
          <w:szCs w:val="22"/>
          <w:lang w:val="fr-FR"/>
        </w:rPr>
      </w:pPr>
    </w:p>
    <w:p w14:paraId="75BD3E47"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sz w:val="22"/>
          <w:szCs w:val="22"/>
          <w:lang w:val="fr-FR"/>
        </w:rPr>
        <w:t xml:space="preserve">    </w:t>
      </w:r>
      <w:r w:rsidRPr="00C77DE7">
        <w:rPr>
          <w:rFonts w:ascii="Montserrat" w:hAnsi="Montserrat" w:cs="Arial"/>
          <w:b/>
          <w:sz w:val="22"/>
          <w:szCs w:val="22"/>
        </w:rPr>
        <w:t>ART. 75</w:t>
      </w:r>
    </w:p>
    <w:p w14:paraId="780B2ECA"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(1) Operatorii serviciului de iluminat public au obligaţia de a executa modificările necesare în sistemul de iluminat public pentru asigurarea respectării condiţiilor de iluminat, având ca referinţă standardul SR 13433:1999.</w:t>
      </w:r>
    </w:p>
    <w:p w14:paraId="600EE51B"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(2) Condiţiile de iluminat privind luminanţa medie, uniformitatea generală a luminanţei, indicele de prag, uniformitatea longitudinală a luminanţei, raportul de zonă alăturată, luminanţa zonei de acces, raportul dintre luminanţă la începutul zonei de prag şi luminanţa zonei de acces, luminanţa zonei de tranziţie, luminanţa zonei interioare, luminanţa zonei de ieşire, iluminarea medie, uniformitatea generală a iluminării, iluminarea minimă, după caz, vor avea valori cu referinţă la standardul SR 13433:1999 pentru:</w:t>
      </w:r>
    </w:p>
    <w:p w14:paraId="3678220A"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a) clasa sistemului de iluminat pentru categoria căi de circulaţie destinate traficului rutier;</w:t>
      </w:r>
    </w:p>
    <w:p w14:paraId="39BE9C52"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b) clasa sistemului de iluminat pentru zonele de risc;</w:t>
      </w:r>
    </w:p>
    <w:p w14:paraId="607FC297"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c) clasa sistemului de iluminat pentru căile de circulaţie destinate traficului pietonal şi pistelor pentru biciclete.</w:t>
      </w:r>
    </w:p>
    <w:p w14:paraId="2058FBAA"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 La montarea reclamelor luminoase în zona de exploatare a sistemului de iluminat public se va obţine în prealabil avizul operatorului serviciului de iluminat public privind sursele de lumină utilizabile din punctul de vedere al iluminării maxime admisibile, temperaturii de culoare corelată, al culorii surselor de iluminat şi al poziţionării acestora faţă de traficul rutier, în vederea evitării distragerii atenţiei participanţilor la trafic şi a armonizării culorilor reclamelor luminoase cu cele utilizate la iluminatul public.</w:t>
      </w:r>
    </w:p>
    <w:p w14:paraId="10BB7650"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(4) Consiliul local Satu Mare eliberează autorizaţia de construire pentru montarea firmelor luminoase numai pe baza avizului operatorului de iluminat public care are răspunderea corelării surselor de iluminat pentru creşterea gradului de siguranţă a circulaţiei.</w:t>
      </w:r>
    </w:p>
    <w:p w14:paraId="02B68E78" w14:textId="0E1DECA3"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(5) Montarea corpurilor de iluminat pe clădiri, în gospodăriile populaţiei sau pe stâlpii din curţile agenţilor economici în apropierea drumurilor publice se poate realiza numai pe baza avizului Consiliului local Satu Mare, care va verifica dacă modul în care se realizează montarea, tipul corpului de iluminat şi/sau puterea acestuia poate să producă fenomenul de orbire al participanţilor la trafic în localităţi, în zonele în care nu se realizează iluminat public şi mai ales în afara acestora.</w:t>
      </w:r>
    </w:p>
    <w:p w14:paraId="2D0BEC80"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7DC269F9" w14:textId="26686601" w:rsidR="00AF48CA"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sz w:val="22"/>
          <w:szCs w:val="22"/>
          <w:lang w:val="fr-FR"/>
        </w:rPr>
        <w:t xml:space="preserve">    </w:t>
      </w:r>
      <w:r w:rsidRPr="00C77DE7">
        <w:rPr>
          <w:rFonts w:ascii="Montserrat" w:hAnsi="Montserrat" w:cs="Arial"/>
          <w:b/>
          <w:sz w:val="22"/>
          <w:szCs w:val="22"/>
        </w:rPr>
        <w:t>ART. 76</w:t>
      </w:r>
    </w:p>
    <w:p w14:paraId="5B15EF56"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lastRenderedPageBreak/>
        <w:t xml:space="preserve">    (1) Pentru realizarea unei uniformităţi satisfăcătoare a repartiţiei luminanţei pe suprafaţa căii de circulaţie, corpurile de iluminat vor fi astfel amplasate încât să asigure parametrii luminotehnici normaţi, având ca referinţă standardul SR 13433:1999.</w:t>
      </w:r>
    </w:p>
    <w:p w14:paraId="738B9B18"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(2) Amplasarea corpurilor de iluminat se va realiza, în funcţie de cerinţele şi condiţiile în care se realizează iluminatul public, în unul dintre următoarele moduri:</w:t>
      </w:r>
    </w:p>
    <w:p w14:paraId="4DC9D44A"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a) unilateral;</w:t>
      </w:r>
    </w:p>
    <w:p w14:paraId="52E1FC5D"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b) bilateral alternat;</w:t>
      </w:r>
    </w:p>
    <w:p w14:paraId="429B61B0"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c) bilateral faţă în faţă;</w:t>
      </w:r>
    </w:p>
    <w:p w14:paraId="5DFF77F9"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d) axial;</w:t>
      </w:r>
    </w:p>
    <w:p w14:paraId="2CAA7FE6"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e) central;</w:t>
      </w:r>
    </w:p>
    <w:p w14:paraId="23F9585F" w14:textId="3D7CC8AF" w:rsidR="003E6DDB"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f) catenar.</w:t>
      </w:r>
    </w:p>
    <w:p w14:paraId="00DC92B2" w14:textId="77777777" w:rsidR="0054389B" w:rsidRPr="00C77DE7" w:rsidRDefault="0054389B" w:rsidP="003E6DDB">
      <w:pPr>
        <w:autoSpaceDE w:val="0"/>
        <w:autoSpaceDN w:val="0"/>
        <w:adjustRightInd w:val="0"/>
        <w:jc w:val="both"/>
        <w:rPr>
          <w:rFonts w:ascii="Montserrat" w:hAnsi="Montserrat" w:cs="Arial"/>
          <w:sz w:val="22"/>
          <w:szCs w:val="22"/>
        </w:rPr>
      </w:pPr>
    </w:p>
    <w:p w14:paraId="2FC008BC"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b/>
          <w:sz w:val="22"/>
          <w:szCs w:val="22"/>
        </w:rPr>
        <w:t xml:space="preserve">    ART. 77</w:t>
      </w:r>
    </w:p>
    <w:p w14:paraId="751BCE10"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(1) Iluminatul public al căilor de circulaţie va fi realizat ţinându-se cont de încadrarea în clasele sistemului de iluminat, în funcţie de categoria şi configuraţia căii de circulaţie, de intensitatea traficului rutier şi de dirijarea circulaţiei rutiere, conform normelor în vigoare, putând fi luate în considerare şi standardele naţionale.</w:t>
      </w:r>
    </w:p>
    <w:p w14:paraId="08712675" w14:textId="002E5EE5" w:rsidR="00AF48CA" w:rsidRDefault="003E6DDB" w:rsidP="0072632E">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(2) Tipul corpurilor de iluminat şi al armăturilor pentru iluminat se va stabili ţinându-se cont ca durata de bună funcţionare să fie de cel puţin 10</w:t>
      </w:r>
      <w:r>
        <w:rPr>
          <w:rFonts w:ascii="Montserrat" w:hAnsi="Montserrat" w:cs="Arial"/>
          <w:sz w:val="22"/>
          <w:szCs w:val="22"/>
          <w:lang w:val="fr-FR"/>
        </w:rPr>
        <w:t>0</w:t>
      </w:r>
      <w:r w:rsidRPr="00C77DE7">
        <w:rPr>
          <w:rFonts w:ascii="Montserrat" w:hAnsi="Montserrat" w:cs="Arial"/>
          <w:sz w:val="22"/>
          <w:szCs w:val="22"/>
          <w:lang w:val="fr-FR"/>
        </w:rPr>
        <w:t>.000 de ore, cu excepţia cazurilor în care se doreşte o redare foarte bună a culorilor.</w:t>
      </w:r>
    </w:p>
    <w:p w14:paraId="42652697" w14:textId="77777777" w:rsidR="0054389B" w:rsidRDefault="0054389B" w:rsidP="003E6DDB">
      <w:pPr>
        <w:autoSpaceDE w:val="0"/>
        <w:autoSpaceDN w:val="0"/>
        <w:adjustRightInd w:val="0"/>
        <w:jc w:val="both"/>
        <w:outlineLvl w:val="0"/>
        <w:rPr>
          <w:rFonts w:ascii="Montserrat" w:hAnsi="Montserrat" w:cs="Arial"/>
          <w:sz w:val="22"/>
          <w:szCs w:val="22"/>
          <w:lang w:val="fr-FR"/>
        </w:rPr>
      </w:pPr>
    </w:p>
    <w:p w14:paraId="0583E3DC" w14:textId="47BBBDE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sz w:val="22"/>
          <w:szCs w:val="22"/>
          <w:lang w:val="fr-FR"/>
        </w:rPr>
        <w:t xml:space="preserve">    </w:t>
      </w:r>
      <w:r w:rsidRPr="00C77DE7">
        <w:rPr>
          <w:rFonts w:ascii="Montserrat" w:hAnsi="Montserrat" w:cs="Arial"/>
          <w:b/>
          <w:sz w:val="22"/>
          <w:szCs w:val="22"/>
        </w:rPr>
        <w:t>SECŢIUNEA a 8-a Exploatarea şi întreţinerea instalaţiilor de iluminat public</w:t>
      </w:r>
    </w:p>
    <w:p w14:paraId="2FC9264C" w14:textId="77777777" w:rsidR="003E6DDB" w:rsidRPr="00C77DE7" w:rsidRDefault="003E6DDB" w:rsidP="003E6DDB">
      <w:pPr>
        <w:autoSpaceDE w:val="0"/>
        <w:autoSpaceDN w:val="0"/>
        <w:adjustRightInd w:val="0"/>
        <w:jc w:val="both"/>
        <w:rPr>
          <w:rFonts w:ascii="Montserrat" w:hAnsi="Montserrat" w:cs="Arial"/>
          <w:sz w:val="22"/>
          <w:szCs w:val="22"/>
        </w:rPr>
      </w:pPr>
    </w:p>
    <w:p w14:paraId="52CEEE00"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b/>
          <w:sz w:val="22"/>
          <w:szCs w:val="22"/>
        </w:rPr>
        <w:t xml:space="preserve">    ART. 78</w:t>
      </w:r>
    </w:p>
    <w:p w14:paraId="678D5F46" w14:textId="77777777" w:rsidR="003E6DDB" w:rsidRPr="00843426" w:rsidRDefault="003E6DDB" w:rsidP="003E6DDB">
      <w:pPr>
        <w:autoSpaceDE w:val="0"/>
        <w:autoSpaceDN w:val="0"/>
        <w:adjustRightInd w:val="0"/>
        <w:jc w:val="both"/>
        <w:rPr>
          <w:rFonts w:ascii="Montserrat" w:hAnsi="Montserrat" w:cs="Arial"/>
          <w:color w:val="000000"/>
          <w:sz w:val="22"/>
          <w:szCs w:val="22"/>
        </w:rPr>
      </w:pPr>
      <w:r w:rsidRPr="00C77DE7">
        <w:rPr>
          <w:rFonts w:ascii="Montserrat" w:hAnsi="Montserrat" w:cs="Arial"/>
          <w:sz w:val="22"/>
          <w:szCs w:val="22"/>
        </w:rPr>
        <w:t xml:space="preserve">    În aplicarea prevederilor art. 13, pentru </w:t>
      </w:r>
      <w:r w:rsidRPr="00843426">
        <w:rPr>
          <w:rFonts w:ascii="Montserrat" w:hAnsi="Montserrat" w:cs="Arial"/>
          <w:color w:val="000000"/>
          <w:sz w:val="22"/>
          <w:szCs w:val="22"/>
        </w:rPr>
        <w:t>realizarea lucrărilor curente de exploatare, următoarea documentaţie tehnică va fi şi anexă la contractul de prestări servicii/delegare a gestiunii:</w:t>
      </w:r>
    </w:p>
    <w:p w14:paraId="358CE223"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a) planul detaliat al instalaţiilor de iluminat public pe care le are în exploatare, cu:</w:t>
      </w:r>
    </w:p>
    <w:p w14:paraId="78CC2D28"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 posturile de transformare din care se alimentează reţeaua de iluminat public;</w:t>
      </w:r>
    </w:p>
    <w:p w14:paraId="4BED4C92"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 traseul reţelei;</w:t>
      </w:r>
    </w:p>
    <w:p w14:paraId="699F4C63"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 punctele de conectare/deconectare a iluminatului public;</w:t>
      </w:r>
    </w:p>
    <w:p w14:paraId="1F425985"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 schema de acţionare şi a cascadei pentru conectarea/deconectarea automată a iluminatului;</w:t>
      </w:r>
    </w:p>
    <w:p w14:paraId="4F70F7D7"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 amplasarea corpurilor de iluminat, cu indicarea tipului şi puterii lămpii;</w:t>
      </w:r>
    </w:p>
    <w:p w14:paraId="3BE0D99C" w14:textId="77777777" w:rsidR="003E6DDB" w:rsidRPr="00843426" w:rsidRDefault="003E6DDB" w:rsidP="003E6DDB">
      <w:pPr>
        <w:autoSpaceDE w:val="0"/>
        <w:autoSpaceDN w:val="0"/>
        <w:adjustRightInd w:val="0"/>
        <w:jc w:val="both"/>
        <w:rPr>
          <w:rFonts w:ascii="Montserrat" w:hAnsi="Montserrat" w:cs="Arial"/>
          <w:color w:val="000000"/>
          <w:sz w:val="22"/>
          <w:szCs w:val="22"/>
          <w:lang w:val="fr-FR"/>
        </w:rPr>
      </w:pPr>
      <w:r w:rsidRPr="00843426">
        <w:rPr>
          <w:rFonts w:ascii="Montserrat" w:hAnsi="Montserrat" w:cs="Arial"/>
          <w:color w:val="000000"/>
          <w:sz w:val="22"/>
          <w:szCs w:val="22"/>
          <w:lang w:val="fr-FR"/>
        </w:rPr>
        <w:t xml:space="preserve">    - locul de amplasare pentru realizarea iluminatului ornamental festiv, cu indicarea punctelor de alimentare, numărului lămpilor şi a puterii totale consumate;</w:t>
      </w:r>
    </w:p>
    <w:p w14:paraId="3C08FBBB"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b) documentaţia tehnică pentru căile de circulaţie pe care sunt montate instalaţiile de iluminat public, împărţită pe categorii de căi de circulaţie, conform prevederilor art. 77, care trebuie să cuprindă:</w:t>
      </w:r>
    </w:p>
    <w:p w14:paraId="3FAE0867"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 denumirea;</w:t>
      </w:r>
    </w:p>
    <w:p w14:paraId="12853E99"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 lungimea şi lăţimea;</w:t>
      </w:r>
    </w:p>
    <w:p w14:paraId="1CBF2BA2"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 tipul de îmbrăcăminte rutieră;</w:t>
      </w:r>
    </w:p>
    <w:p w14:paraId="6CF9943B"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 modul de amplasare a corpurilor de iluminat;</w:t>
      </w:r>
    </w:p>
    <w:p w14:paraId="3DB885FB"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lastRenderedPageBreak/>
        <w:t xml:space="preserve">    - tipul reţelei electrice de alimentare;</w:t>
      </w:r>
    </w:p>
    <w:p w14:paraId="6AF8D369"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 punctele de alimentare şi conectare/deconectare;</w:t>
      </w:r>
    </w:p>
    <w:p w14:paraId="66D34C31"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 tipul corpurilor de iluminat, numărul acestora şi puterea lămpilor;</w:t>
      </w:r>
    </w:p>
    <w:p w14:paraId="531EE71D"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 tipul şi distanţa dintre stâlpi, înălţimea de montare şi unghiul de înclinare a corpurilor de iluminat;</w:t>
      </w:r>
    </w:p>
    <w:p w14:paraId="63953247"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c) proiectele de execuţie a instalaţiilor de iluminat, cu toate modificările operate, breviarele de calcul şi avizele obţinute;</w:t>
      </w:r>
    </w:p>
    <w:p w14:paraId="6DB6B976" w14:textId="29E0EB12"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d) procesele-verbale de recepţie, însoţite de certificatele de calitate.</w:t>
      </w:r>
    </w:p>
    <w:p w14:paraId="65192B9F" w14:textId="77777777" w:rsidR="00EB0295" w:rsidRPr="00C77DE7" w:rsidRDefault="00EB0295" w:rsidP="003E6DDB">
      <w:pPr>
        <w:autoSpaceDE w:val="0"/>
        <w:autoSpaceDN w:val="0"/>
        <w:adjustRightInd w:val="0"/>
        <w:jc w:val="both"/>
        <w:rPr>
          <w:rFonts w:ascii="Montserrat" w:hAnsi="Montserrat" w:cs="Arial"/>
          <w:sz w:val="22"/>
          <w:szCs w:val="22"/>
          <w:lang w:val="fr-FR"/>
        </w:rPr>
      </w:pPr>
    </w:p>
    <w:p w14:paraId="737BEEE2" w14:textId="74883EDF" w:rsidR="00AF48CA"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b/>
          <w:sz w:val="22"/>
          <w:szCs w:val="22"/>
          <w:lang w:val="fr-FR"/>
        </w:rPr>
        <w:t xml:space="preserve">    </w:t>
      </w:r>
      <w:r w:rsidRPr="00C77DE7">
        <w:rPr>
          <w:rFonts w:ascii="Montserrat" w:hAnsi="Montserrat" w:cs="Arial"/>
          <w:b/>
          <w:sz w:val="22"/>
          <w:szCs w:val="22"/>
        </w:rPr>
        <w:t>ART. 79</w:t>
      </w:r>
    </w:p>
    <w:p w14:paraId="1555370D"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Operaţiile de exploatare vor cuprinde:</w:t>
      </w:r>
    </w:p>
    <w:p w14:paraId="012DA207"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a) lucrări operative constând dintr-un ansamblu de operaţii şi activităţi pentru supravegherea permanentă a instalaţiilor, executarea de manevre programate sau accidentale pentru remedierea deranjamentelor, urmărirea comportării în timp a instalaţiilor;</w:t>
      </w:r>
    </w:p>
    <w:p w14:paraId="4EAD91C7"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b) revizii tehnice constând dintr-un ansamblu de operaţii şi activităţi de mică amploare executate periodic pentru verificarea, curăţarea, reglarea, eliminarea defecţiunilor şi înlocuirea unor piese, având drept scop asigurarea funcţionării instalaţiilor până la următoarea lucrare planificată;</w:t>
      </w:r>
    </w:p>
    <w:p w14:paraId="73BE51B6" w14:textId="3EA38D8C" w:rsidR="003E6DDB"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c) reparaţii curente constând dintr-un ansamblu de operaţii executate periodic, în baza unor programe, prin care se urmăreşte readucerea tuturor părţilor instalaţiei la parametrii proiectaţi, prin remedierea tuturor defecţiunilor şi înlocuirea părţilor din instalaţie care nu mai prezintă un grad de fiabilitate corespunzător.</w:t>
      </w:r>
    </w:p>
    <w:p w14:paraId="5F2BAABD" w14:textId="77777777" w:rsidR="00EB0295" w:rsidRDefault="00EB0295" w:rsidP="003E6DDB">
      <w:pPr>
        <w:autoSpaceDE w:val="0"/>
        <w:autoSpaceDN w:val="0"/>
        <w:adjustRightInd w:val="0"/>
        <w:jc w:val="both"/>
        <w:rPr>
          <w:rFonts w:ascii="Montserrat" w:hAnsi="Montserrat" w:cs="Arial"/>
          <w:sz w:val="22"/>
          <w:szCs w:val="22"/>
        </w:rPr>
      </w:pPr>
    </w:p>
    <w:p w14:paraId="6751B74A"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sz w:val="22"/>
          <w:szCs w:val="22"/>
        </w:rPr>
        <w:t xml:space="preserve">    </w:t>
      </w:r>
      <w:r w:rsidRPr="00C77DE7">
        <w:rPr>
          <w:rFonts w:ascii="Montserrat" w:hAnsi="Montserrat" w:cs="Arial"/>
          <w:b/>
          <w:sz w:val="22"/>
          <w:szCs w:val="22"/>
        </w:rPr>
        <w:t>ART. 80</w:t>
      </w:r>
    </w:p>
    <w:p w14:paraId="44F17B9B"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În cadrul lucrărilor operative se vor executa:</w:t>
      </w:r>
    </w:p>
    <w:p w14:paraId="7F1FCE75"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a) intervenţii pentru remedierea unor deranjamente accidentale la corpurile de iluminat şi accesorii;</w:t>
      </w:r>
    </w:p>
    <w:p w14:paraId="024066F4"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b) manevre pentru întreruperea şi repunerea sub tensiune a diferitelor porţiuni ale instalaţiei de iluminat în vederea executării unor lucrări;</w:t>
      </w:r>
    </w:p>
    <w:p w14:paraId="7BBA4946"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c) manevre pentru modificarea schemelor de funcţionare în cazul apariţiei unor deranjamente;</w:t>
      </w:r>
    </w:p>
    <w:p w14:paraId="3499E9D6"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lang w:val="fr-FR"/>
        </w:rPr>
        <w:t xml:space="preserve">    d)  </w:t>
      </w:r>
      <w:r w:rsidRPr="00C77DE7">
        <w:rPr>
          <w:rFonts w:ascii="Montserrat" w:hAnsi="Montserrat" w:cs="Arial"/>
          <w:sz w:val="22"/>
          <w:szCs w:val="22"/>
        </w:rPr>
        <w:t xml:space="preserve"> analiza stării tehnice a instalaţiilor;</w:t>
      </w:r>
    </w:p>
    <w:p w14:paraId="0FAC7469" w14:textId="77777777" w:rsidR="003E6DDB" w:rsidRPr="00843426" w:rsidRDefault="003E6DDB" w:rsidP="003E6DDB">
      <w:pPr>
        <w:autoSpaceDE w:val="0"/>
        <w:autoSpaceDN w:val="0"/>
        <w:adjustRightInd w:val="0"/>
        <w:jc w:val="both"/>
        <w:rPr>
          <w:rFonts w:ascii="Montserrat" w:hAnsi="Montserrat" w:cs="Arial"/>
          <w:color w:val="000000"/>
          <w:sz w:val="22"/>
          <w:szCs w:val="22"/>
        </w:rPr>
      </w:pPr>
      <w:r w:rsidRPr="00C77DE7">
        <w:rPr>
          <w:rFonts w:ascii="Montserrat" w:hAnsi="Montserrat" w:cs="Arial"/>
          <w:sz w:val="22"/>
          <w:szCs w:val="22"/>
        </w:rPr>
        <w:t xml:space="preserve">    </w:t>
      </w:r>
      <w:r>
        <w:rPr>
          <w:rFonts w:ascii="Montserrat" w:hAnsi="Montserrat" w:cs="Arial"/>
          <w:sz w:val="22"/>
          <w:szCs w:val="22"/>
        </w:rPr>
        <w:t>e</w:t>
      </w:r>
      <w:r w:rsidRPr="00C77DE7">
        <w:rPr>
          <w:rFonts w:ascii="Montserrat" w:hAnsi="Montserrat" w:cs="Arial"/>
          <w:sz w:val="22"/>
          <w:szCs w:val="22"/>
        </w:rPr>
        <w:t xml:space="preserve">) </w:t>
      </w:r>
      <w:r w:rsidRPr="00843426">
        <w:rPr>
          <w:rFonts w:ascii="Montserrat" w:hAnsi="Montserrat" w:cs="Arial"/>
          <w:color w:val="000000"/>
          <w:sz w:val="22"/>
          <w:szCs w:val="22"/>
        </w:rPr>
        <w:t>identificarea defectelor în conductoarele electrice care alimentează instalaţiile de iluminat;</w:t>
      </w:r>
    </w:p>
    <w:p w14:paraId="65FAA66D" w14:textId="77777777" w:rsidR="003E6DDB" w:rsidRPr="00843426" w:rsidRDefault="003E6DDB" w:rsidP="003E6DDB">
      <w:pPr>
        <w:autoSpaceDE w:val="0"/>
        <w:autoSpaceDN w:val="0"/>
        <w:adjustRightInd w:val="0"/>
        <w:jc w:val="both"/>
        <w:rPr>
          <w:rFonts w:ascii="Montserrat" w:hAnsi="Montserrat" w:cs="Arial"/>
          <w:color w:val="000000"/>
          <w:sz w:val="22"/>
          <w:szCs w:val="22"/>
        </w:rPr>
      </w:pPr>
      <w:r w:rsidRPr="00843426">
        <w:rPr>
          <w:rFonts w:ascii="Montserrat" w:hAnsi="Montserrat" w:cs="Arial"/>
          <w:color w:val="000000"/>
          <w:sz w:val="22"/>
          <w:szCs w:val="22"/>
        </w:rPr>
        <w:t xml:space="preserve">    f) supravegherea defrişării vegetaţiei şi înlăturarea obiectelor căzute pe linie;</w:t>
      </w:r>
    </w:p>
    <w:p w14:paraId="5BCF8BF9" w14:textId="77777777" w:rsidR="003E6DDB" w:rsidRPr="00C77DE7" w:rsidRDefault="003E6DDB" w:rsidP="003E6DDB">
      <w:pPr>
        <w:autoSpaceDE w:val="0"/>
        <w:autoSpaceDN w:val="0"/>
        <w:adjustRightInd w:val="0"/>
        <w:jc w:val="both"/>
        <w:rPr>
          <w:rFonts w:ascii="Montserrat" w:hAnsi="Montserrat" w:cs="Arial"/>
          <w:sz w:val="22"/>
          <w:szCs w:val="22"/>
        </w:rPr>
      </w:pPr>
      <w:r w:rsidRPr="00843426">
        <w:rPr>
          <w:rFonts w:ascii="Montserrat" w:hAnsi="Montserrat" w:cs="Arial"/>
          <w:color w:val="000000"/>
          <w:sz w:val="22"/>
          <w:szCs w:val="22"/>
        </w:rPr>
        <w:t xml:space="preserve">    g) controlul instalaţiilor care au fost supuse unor condiţii</w:t>
      </w:r>
      <w:r w:rsidRPr="00C77DE7">
        <w:rPr>
          <w:rFonts w:ascii="Montserrat" w:hAnsi="Montserrat" w:cs="Arial"/>
          <w:sz w:val="22"/>
          <w:szCs w:val="22"/>
        </w:rPr>
        <w:t xml:space="preserve"> meteorologice deosebite, cum ar fi vânt puternic, ploi torenţiale, viscol, formarea de chiciură;</w:t>
      </w:r>
    </w:p>
    <w:p w14:paraId="4439AA45"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Pr>
          <w:rFonts w:ascii="Montserrat" w:hAnsi="Montserrat" w:cs="Arial"/>
          <w:sz w:val="22"/>
          <w:szCs w:val="22"/>
          <w:lang w:val="fr-FR"/>
        </w:rPr>
        <w:t>h</w:t>
      </w:r>
      <w:r w:rsidRPr="00C77DE7">
        <w:rPr>
          <w:rFonts w:ascii="Montserrat" w:hAnsi="Montserrat" w:cs="Arial"/>
          <w:sz w:val="22"/>
          <w:szCs w:val="22"/>
          <w:lang w:val="fr-FR"/>
        </w:rPr>
        <w:t>) acţiuni pentru pregătirea instalaţiilor de iluminat cu ocazia evenimentelor festive sau deosebite;</w:t>
      </w:r>
    </w:p>
    <w:p w14:paraId="7345F899"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w:t>
      </w:r>
      <w:r>
        <w:rPr>
          <w:rFonts w:ascii="Montserrat" w:hAnsi="Montserrat" w:cs="Arial"/>
          <w:sz w:val="22"/>
          <w:szCs w:val="22"/>
          <w:lang w:val="fr-FR"/>
        </w:rPr>
        <w:t>i</w:t>
      </w:r>
      <w:r w:rsidRPr="00C77DE7">
        <w:rPr>
          <w:rFonts w:ascii="Montserrat" w:hAnsi="Montserrat" w:cs="Arial"/>
          <w:sz w:val="22"/>
          <w:szCs w:val="22"/>
          <w:lang w:val="fr-FR"/>
        </w:rPr>
        <w:t>) demontări sau demolări de elemente ale sistemului de iluminat public;</w:t>
      </w:r>
    </w:p>
    <w:p w14:paraId="5E5EF61F" w14:textId="202DB18D" w:rsidR="003E6DDB"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lang w:val="fr-FR"/>
        </w:rPr>
        <w:t xml:space="preserve">    </w:t>
      </w:r>
      <w:r>
        <w:rPr>
          <w:rFonts w:ascii="Montserrat" w:hAnsi="Montserrat" w:cs="Arial"/>
          <w:sz w:val="22"/>
          <w:szCs w:val="22"/>
        </w:rPr>
        <w:t>j</w:t>
      </w:r>
      <w:r w:rsidRPr="00C77DE7">
        <w:rPr>
          <w:rFonts w:ascii="Montserrat" w:hAnsi="Montserrat" w:cs="Arial"/>
          <w:sz w:val="22"/>
          <w:szCs w:val="22"/>
        </w:rPr>
        <w:t>) intervenţii ca urmare a unor sesizări.</w:t>
      </w:r>
    </w:p>
    <w:p w14:paraId="140128F8" w14:textId="77777777" w:rsidR="00AF48CA" w:rsidRPr="00C77DE7" w:rsidRDefault="00AF48CA" w:rsidP="003E6DDB">
      <w:pPr>
        <w:autoSpaceDE w:val="0"/>
        <w:autoSpaceDN w:val="0"/>
        <w:adjustRightInd w:val="0"/>
        <w:jc w:val="both"/>
        <w:rPr>
          <w:rFonts w:ascii="Montserrat" w:hAnsi="Montserrat" w:cs="Arial"/>
          <w:sz w:val="22"/>
          <w:szCs w:val="22"/>
        </w:rPr>
      </w:pPr>
    </w:p>
    <w:p w14:paraId="7C14FCDE"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sz w:val="22"/>
          <w:szCs w:val="22"/>
        </w:rPr>
        <w:lastRenderedPageBreak/>
        <w:t xml:space="preserve">  </w:t>
      </w:r>
      <w:r w:rsidRPr="00C77DE7">
        <w:rPr>
          <w:rFonts w:ascii="Montserrat" w:hAnsi="Montserrat" w:cs="Arial"/>
          <w:b/>
          <w:sz w:val="22"/>
          <w:szCs w:val="22"/>
        </w:rPr>
        <w:t xml:space="preserve">  ART. 81</w:t>
      </w:r>
    </w:p>
    <w:p w14:paraId="4C35C948"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Realizarea lucrărilor de exploatare şi de întreţinere a instalaţiilor de iluminat public se va face cu respectarea procedurilor specifice de:</w:t>
      </w:r>
    </w:p>
    <w:p w14:paraId="4677BA14"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a) admitere la lucru;</w:t>
      </w:r>
    </w:p>
    <w:p w14:paraId="7A2A72D2"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b) supravegherea lucrărilor;</w:t>
      </w:r>
    </w:p>
    <w:p w14:paraId="4983CF29"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c) scoatere şi punere sub tensiune a instalaţiei;</w:t>
      </w:r>
    </w:p>
    <w:p w14:paraId="60AF2EE2" w14:textId="0B8D7528" w:rsidR="003E6DDB"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d) control al lucrărilor.</w:t>
      </w:r>
    </w:p>
    <w:p w14:paraId="4CD448D0" w14:textId="77777777" w:rsidR="00AF48CA" w:rsidRPr="00C77DE7" w:rsidRDefault="00AF48CA" w:rsidP="003E6DDB">
      <w:pPr>
        <w:autoSpaceDE w:val="0"/>
        <w:autoSpaceDN w:val="0"/>
        <w:adjustRightInd w:val="0"/>
        <w:jc w:val="both"/>
        <w:rPr>
          <w:rFonts w:ascii="Montserrat" w:hAnsi="Montserrat" w:cs="Arial"/>
          <w:sz w:val="22"/>
          <w:szCs w:val="22"/>
        </w:rPr>
      </w:pPr>
    </w:p>
    <w:p w14:paraId="3BA68FE2"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b/>
          <w:sz w:val="22"/>
          <w:szCs w:val="22"/>
        </w:rPr>
        <w:t xml:space="preserve">    ART. 82</w:t>
      </w:r>
    </w:p>
    <w:p w14:paraId="7FEAADA2"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În cadrul reviziilor tehnice se vor executa cel puţin următoarele operaţii:</w:t>
      </w:r>
    </w:p>
    <w:p w14:paraId="69142C91"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a) revizia corpurilor de iluminat şi a accesoriilor (balast, igniter, condensator, siguranţă etc.);</w:t>
      </w:r>
    </w:p>
    <w:p w14:paraId="45FE954F"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b) revizia tablourilor de distribuţie şi a punctelor de conectare/deconectare;</w:t>
      </w:r>
    </w:p>
    <w:p w14:paraId="52B2E159" w14:textId="06FA1FC5"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c) revizia liniei electrice aparţinând sistemului de iluminat public.</w:t>
      </w:r>
    </w:p>
    <w:p w14:paraId="44A171A1"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337BF185"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sz w:val="22"/>
          <w:szCs w:val="22"/>
          <w:lang w:val="fr-FR"/>
        </w:rPr>
        <w:t xml:space="preserve">    </w:t>
      </w:r>
      <w:r w:rsidRPr="00C77DE7">
        <w:rPr>
          <w:rFonts w:ascii="Montserrat" w:hAnsi="Montserrat" w:cs="Arial"/>
          <w:b/>
          <w:sz w:val="22"/>
          <w:szCs w:val="22"/>
          <w:lang w:val="fr-FR"/>
        </w:rPr>
        <w:t>ART. 83</w:t>
      </w:r>
    </w:p>
    <w:p w14:paraId="34ED3B28"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La lucrările de revizie tehnică la corpurile de iluminat pentru verificarea bunei funcţionări se lucrează cu linia electrică sub tensiune, aplicându-se măsurile specifice de protecţie a muncii în cazul lucrului sub tensiune.</w:t>
      </w:r>
    </w:p>
    <w:p w14:paraId="0C033E15"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a) ştergerea corpului de iluminat (reflectoarele şi structurile de protecţie vizuală);</w:t>
      </w:r>
    </w:p>
    <w:p w14:paraId="73716938"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lang w:val="fr-FR"/>
        </w:rPr>
        <w:t xml:space="preserve">    </w:t>
      </w:r>
      <w:r w:rsidRPr="00C77DE7">
        <w:rPr>
          <w:rFonts w:ascii="Montserrat" w:hAnsi="Montserrat" w:cs="Arial"/>
          <w:sz w:val="22"/>
          <w:szCs w:val="22"/>
        </w:rPr>
        <w:t>b) înlocuirea siguranţei sau a componentelor, dacă există o defecţiune;</w:t>
      </w:r>
    </w:p>
    <w:p w14:paraId="60DE6F05" w14:textId="0090F5A6" w:rsidR="003E6DDB"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c) verificarea contactelor conductoarelor electrice la diferite conexiuni.</w:t>
      </w:r>
    </w:p>
    <w:p w14:paraId="542C91B5" w14:textId="77777777" w:rsidR="00AF48CA" w:rsidRPr="00C77DE7" w:rsidRDefault="00AF48CA" w:rsidP="003E6DDB">
      <w:pPr>
        <w:autoSpaceDE w:val="0"/>
        <w:autoSpaceDN w:val="0"/>
        <w:adjustRightInd w:val="0"/>
        <w:jc w:val="both"/>
        <w:rPr>
          <w:rFonts w:ascii="Montserrat" w:hAnsi="Montserrat" w:cs="Arial"/>
          <w:sz w:val="22"/>
          <w:szCs w:val="22"/>
        </w:rPr>
      </w:pPr>
    </w:p>
    <w:p w14:paraId="5055FF63"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sz w:val="22"/>
          <w:szCs w:val="22"/>
        </w:rPr>
        <w:t xml:space="preserve">    </w:t>
      </w:r>
      <w:r w:rsidRPr="00C77DE7">
        <w:rPr>
          <w:rFonts w:ascii="Montserrat" w:hAnsi="Montserrat" w:cs="Arial"/>
          <w:b/>
          <w:sz w:val="22"/>
          <w:szCs w:val="22"/>
        </w:rPr>
        <w:t>ART. 84</w:t>
      </w:r>
    </w:p>
    <w:p w14:paraId="315F003F" w14:textId="401192DA" w:rsidR="00462E9C"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w:t>
      </w:r>
      <w:r w:rsidR="00462E9C">
        <w:rPr>
          <w:rFonts w:ascii="Montserrat" w:hAnsi="Montserrat" w:cs="Arial"/>
          <w:sz w:val="22"/>
          <w:szCs w:val="22"/>
        </w:rPr>
        <w:t xml:space="preserve">    </w:t>
      </w:r>
      <w:r w:rsidRPr="00C77DE7">
        <w:rPr>
          <w:rFonts w:ascii="Montserrat" w:hAnsi="Montserrat" w:cs="Arial"/>
          <w:sz w:val="22"/>
          <w:szCs w:val="22"/>
        </w:rPr>
        <w:t xml:space="preserve"> La întreţinerea şi revizia tablourilor electrice de alimentare, distribuţie, </w:t>
      </w:r>
    </w:p>
    <w:p w14:paraId="0E335A60" w14:textId="51E98FBF" w:rsidR="003E6DDB" w:rsidRPr="00C77DE7" w:rsidRDefault="00462E9C" w:rsidP="003E6DDB">
      <w:pPr>
        <w:autoSpaceDE w:val="0"/>
        <w:autoSpaceDN w:val="0"/>
        <w:adjustRightInd w:val="0"/>
        <w:jc w:val="both"/>
        <w:rPr>
          <w:rFonts w:ascii="Montserrat" w:hAnsi="Montserrat" w:cs="Arial"/>
          <w:sz w:val="22"/>
          <w:szCs w:val="22"/>
        </w:rPr>
      </w:pPr>
      <w:r>
        <w:rPr>
          <w:rFonts w:ascii="Montserrat" w:hAnsi="Montserrat" w:cs="Arial"/>
          <w:sz w:val="22"/>
          <w:szCs w:val="22"/>
        </w:rPr>
        <w:t xml:space="preserve">     </w:t>
      </w:r>
      <w:r w:rsidR="003E6DDB" w:rsidRPr="00C77DE7">
        <w:rPr>
          <w:rFonts w:ascii="Montserrat" w:hAnsi="Montserrat" w:cs="Arial"/>
          <w:sz w:val="22"/>
          <w:szCs w:val="22"/>
        </w:rPr>
        <w:t>conectare/deconectare se vor realiza următoarele operaţii:</w:t>
      </w:r>
    </w:p>
    <w:p w14:paraId="631ECD72"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a) înlocuirea siguranţelor necorespunzătoare;</w:t>
      </w:r>
    </w:p>
    <w:p w14:paraId="2FBC6D93"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b) înlocuirea contactoarelor şi a dispozitivelor de automatizare defecte;</w:t>
      </w:r>
    </w:p>
    <w:p w14:paraId="6AC46E1A"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c) înlocuirea, după caz, a uşilor tablourilor de distribuţie;</w:t>
      </w:r>
    </w:p>
    <w:p w14:paraId="0CC0C326" w14:textId="4CDEB3A2" w:rsidR="003E6DDB"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d) refacerea inscripţionărilor, dacă este cazul.</w:t>
      </w:r>
    </w:p>
    <w:p w14:paraId="729D2A69" w14:textId="77777777" w:rsidR="00462E9C" w:rsidRPr="00C77DE7" w:rsidRDefault="00462E9C" w:rsidP="003E6DDB">
      <w:pPr>
        <w:autoSpaceDE w:val="0"/>
        <w:autoSpaceDN w:val="0"/>
        <w:adjustRightInd w:val="0"/>
        <w:jc w:val="both"/>
        <w:rPr>
          <w:rFonts w:ascii="Montserrat" w:hAnsi="Montserrat" w:cs="Arial"/>
          <w:sz w:val="22"/>
          <w:szCs w:val="22"/>
        </w:rPr>
      </w:pPr>
    </w:p>
    <w:p w14:paraId="5A0B4B44"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sz w:val="22"/>
          <w:szCs w:val="22"/>
        </w:rPr>
        <w:t xml:space="preserve">    </w:t>
      </w:r>
      <w:r w:rsidRPr="00C77DE7">
        <w:rPr>
          <w:rFonts w:ascii="Montserrat" w:hAnsi="Montserrat" w:cs="Arial"/>
          <w:b/>
          <w:sz w:val="22"/>
          <w:szCs w:val="22"/>
          <w:lang w:val="fr-FR"/>
        </w:rPr>
        <w:t>ART. 85</w:t>
      </w:r>
    </w:p>
    <w:p w14:paraId="7E534DF6"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La revizia reţelei electrice de joasă tensiune destinată iluminatului public se realizează următoarele operaţii:</w:t>
      </w:r>
    </w:p>
    <w:p w14:paraId="5CE2C389"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lang w:val="fr-FR"/>
        </w:rPr>
        <w:t xml:space="preserve">    </w:t>
      </w:r>
      <w:r w:rsidRPr="00C77DE7">
        <w:rPr>
          <w:rFonts w:ascii="Montserrat" w:hAnsi="Montserrat" w:cs="Arial"/>
          <w:sz w:val="22"/>
          <w:szCs w:val="22"/>
        </w:rPr>
        <w:t>a) verificarea traseelor şi îndepărtarea obiectelor străine;</w:t>
      </w:r>
    </w:p>
    <w:p w14:paraId="027451A4"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b) îndreptarea stâlpilor înclinaţi;</w:t>
      </w:r>
    </w:p>
    <w:p w14:paraId="436C9F26"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c) verificarea ancorelor şi întinderea lor;</w:t>
      </w:r>
    </w:p>
    <w:p w14:paraId="392252D8"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d) verificarea stării conductoarelor electrice;</w:t>
      </w:r>
    </w:p>
    <w:p w14:paraId="12873D58" w14:textId="77777777" w:rsidR="00462E9C"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e) refacerea legăturilor la izolatoare sau a legăturilor fasciculelor torsadate, dacă este </w:t>
      </w:r>
    </w:p>
    <w:p w14:paraId="74D0F15F" w14:textId="58EF03D5" w:rsidR="003E6DDB" w:rsidRPr="00C77DE7" w:rsidRDefault="00462E9C" w:rsidP="003E6DDB">
      <w:pPr>
        <w:autoSpaceDE w:val="0"/>
        <w:autoSpaceDN w:val="0"/>
        <w:adjustRightInd w:val="0"/>
        <w:jc w:val="both"/>
        <w:rPr>
          <w:rFonts w:ascii="Montserrat" w:hAnsi="Montserrat" w:cs="Arial"/>
          <w:sz w:val="22"/>
          <w:szCs w:val="22"/>
        </w:rPr>
      </w:pPr>
      <w:r>
        <w:rPr>
          <w:rFonts w:ascii="Montserrat" w:hAnsi="Montserrat" w:cs="Arial"/>
          <w:sz w:val="22"/>
          <w:szCs w:val="22"/>
        </w:rPr>
        <w:t xml:space="preserve">        </w:t>
      </w:r>
      <w:r w:rsidR="003E6DDB" w:rsidRPr="00C77DE7">
        <w:rPr>
          <w:rFonts w:ascii="Montserrat" w:hAnsi="Montserrat" w:cs="Arial"/>
          <w:sz w:val="22"/>
          <w:szCs w:val="22"/>
        </w:rPr>
        <w:t>cazul;</w:t>
      </w:r>
    </w:p>
    <w:p w14:paraId="0EC8BF9A"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f) îndreptarea, după caz, a consolelor;</w:t>
      </w:r>
    </w:p>
    <w:p w14:paraId="466B349C"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g) verificarea stării izolatoarelor şi înlocuirea celor defecte;</w:t>
      </w:r>
    </w:p>
    <w:p w14:paraId="19CE3152"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h) strângerea sau înlocuirea clemelor de conexiune electrică, dacă este cazul;</w:t>
      </w:r>
    </w:p>
    <w:p w14:paraId="25BEFEC9" w14:textId="77777777" w:rsidR="00462E9C"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lastRenderedPageBreak/>
        <w:t xml:space="preserve">    i) verificarea instalaţiei de legare la pământ (legătura conductorului electric de nul de </w:t>
      </w:r>
    </w:p>
    <w:p w14:paraId="1646D8CE" w14:textId="3CA0F497" w:rsidR="003E6DDB" w:rsidRPr="00C77DE7" w:rsidRDefault="00462E9C" w:rsidP="003E6DDB">
      <w:pPr>
        <w:autoSpaceDE w:val="0"/>
        <w:autoSpaceDN w:val="0"/>
        <w:adjustRightInd w:val="0"/>
        <w:jc w:val="both"/>
        <w:rPr>
          <w:rFonts w:ascii="Montserrat" w:hAnsi="Montserrat" w:cs="Arial"/>
          <w:sz w:val="22"/>
          <w:szCs w:val="22"/>
          <w:lang w:val="fr-FR"/>
        </w:rPr>
      </w:pPr>
      <w:r>
        <w:rPr>
          <w:rFonts w:ascii="Montserrat" w:hAnsi="Montserrat" w:cs="Arial"/>
          <w:sz w:val="22"/>
          <w:szCs w:val="22"/>
          <w:lang w:val="fr-FR"/>
        </w:rPr>
        <w:t xml:space="preserve">       </w:t>
      </w:r>
      <w:r w:rsidR="003E6DDB" w:rsidRPr="00C77DE7">
        <w:rPr>
          <w:rFonts w:ascii="Montserrat" w:hAnsi="Montserrat" w:cs="Arial"/>
          <w:sz w:val="22"/>
          <w:szCs w:val="22"/>
          <w:lang w:val="fr-FR"/>
        </w:rPr>
        <w:t>protecţie la armătura stâlpului, legătura la priza de pământ etc.);</w:t>
      </w:r>
    </w:p>
    <w:p w14:paraId="36F80B49" w14:textId="4A9F5768"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j) măsurarea rezistenţei de dispersie a reţelei generale de legare la pământ.</w:t>
      </w:r>
    </w:p>
    <w:p w14:paraId="5DE9091F"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64D5CF0D"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sz w:val="22"/>
          <w:szCs w:val="22"/>
          <w:lang w:val="fr-FR"/>
        </w:rPr>
        <w:t xml:space="preserve">    </w:t>
      </w:r>
      <w:r w:rsidRPr="00C77DE7">
        <w:rPr>
          <w:rFonts w:ascii="Montserrat" w:hAnsi="Montserrat" w:cs="Arial"/>
          <w:b/>
          <w:sz w:val="22"/>
          <w:szCs w:val="22"/>
          <w:lang w:val="fr-FR"/>
        </w:rPr>
        <w:t>ART. 86</w:t>
      </w:r>
    </w:p>
    <w:p w14:paraId="79751643"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Reparaţiile curente se execută la:</w:t>
      </w:r>
    </w:p>
    <w:p w14:paraId="1BE401CD"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a) corpuri de iluminat şi accesorii;</w:t>
      </w:r>
    </w:p>
    <w:p w14:paraId="1525D9E3"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b) tablouri electrice de alimentare, distribuţie;</w:t>
      </w:r>
    </w:p>
    <w:p w14:paraId="682486B8" w14:textId="500FCA05"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c) reţele electrice de joasă tensiune aparţinând sistemului de iluminat public.</w:t>
      </w:r>
    </w:p>
    <w:p w14:paraId="08C600E7"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5C5135F5"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b/>
          <w:sz w:val="22"/>
          <w:szCs w:val="22"/>
          <w:lang w:val="fr-FR"/>
        </w:rPr>
        <w:t xml:space="preserve">    ART. 87</w:t>
      </w:r>
    </w:p>
    <w:p w14:paraId="328FCE2C"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În cadrul reparaţiilor curente la corpurile de iluminat şi accesorii se vor executa următoarele:</w:t>
      </w:r>
    </w:p>
    <w:p w14:paraId="51E5437A"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a) înlocuirea lămpilor necorespunzătoare cu altele, de acelaşi tip cu cel iniţial în ceea ce priveşte puterea şi culoarea aparentă;</w:t>
      </w:r>
    </w:p>
    <w:p w14:paraId="635A82D3"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b) ştergerea dispersorului, a structurilor de protecţie a sursei de lumină/lămpii, a structurilor de protecţie vizuală şi a interiorului corpului de iluminat;</w:t>
      </w:r>
    </w:p>
    <w:p w14:paraId="2259BAE3"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c) înlăturarea cuiburilor de păsări;</w:t>
      </w:r>
    </w:p>
    <w:p w14:paraId="67634EF5"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d) verificarea coloanelor de alimentare cu energie electrică şi înlocuirea celor care prezintă porţiuni neizolate sau cu izolaţie necorespunzătoare;</w:t>
      </w:r>
    </w:p>
    <w:p w14:paraId="67D90B8E"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e) verificarea contactelor la clemele sau papucii de legătură a coloanei la reţeaua electrică;</w:t>
      </w:r>
    </w:p>
    <w:p w14:paraId="0C9D3EC6" w14:textId="2F1D64A7" w:rsidR="003E6DDB"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lang w:val="fr-FR"/>
        </w:rPr>
        <w:t xml:space="preserve">    </w:t>
      </w:r>
      <w:r w:rsidRPr="00C77DE7">
        <w:rPr>
          <w:rFonts w:ascii="Montserrat" w:hAnsi="Montserrat" w:cs="Arial"/>
          <w:sz w:val="22"/>
          <w:szCs w:val="22"/>
        </w:rPr>
        <w:t>f) înlocuirea corpurilor de iluminat necorespunzătoare.</w:t>
      </w:r>
    </w:p>
    <w:p w14:paraId="4B323EAF" w14:textId="77777777" w:rsidR="00AF48CA" w:rsidRPr="00C77DE7" w:rsidRDefault="00AF48CA" w:rsidP="003E6DDB">
      <w:pPr>
        <w:autoSpaceDE w:val="0"/>
        <w:autoSpaceDN w:val="0"/>
        <w:adjustRightInd w:val="0"/>
        <w:jc w:val="both"/>
        <w:rPr>
          <w:rFonts w:ascii="Montserrat" w:hAnsi="Montserrat" w:cs="Arial"/>
          <w:sz w:val="22"/>
          <w:szCs w:val="22"/>
        </w:rPr>
      </w:pPr>
    </w:p>
    <w:p w14:paraId="077DF2E5"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b/>
          <w:sz w:val="22"/>
          <w:szCs w:val="22"/>
        </w:rPr>
        <w:t xml:space="preserve">    ART. 88</w:t>
      </w:r>
    </w:p>
    <w:p w14:paraId="05DC012E"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În cadrul reparaţiilor curente la tablourile electrice de alimentare, distribuţie, conectare/deconectare se execută următoarele:</w:t>
      </w:r>
    </w:p>
    <w:p w14:paraId="6425E7D9"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lang w:val="fr-FR"/>
        </w:rPr>
        <w:t xml:space="preserve">    </w:t>
      </w:r>
      <w:r w:rsidRPr="00C77DE7">
        <w:rPr>
          <w:rFonts w:ascii="Montserrat" w:hAnsi="Montserrat" w:cs="Arial"/>
          <w:sz w:val="22"/>
          <w:szCs w:val="22"/>
        </w:rPr>
        <w:t>a) verificarea stării uşilor şi a încuietorilor, cu remedierea tuturor defecţiunilor;</w:t>
      </w:r>
    </w:p>
    <w:p w14:paraId="1D3C5B22"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b) vopsirea uşilor şi a celorlalte elemente metalice ale cutiei;</w:t>
      </w:r>
    </w:p>
    <w:p w14:paraId="2F80DF06"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c) verificarea siguranţelor fuzibile, înlocuirea celor defecte şi montarea celor noi, identice cu cele iniţiale (prevăzute în proiect);</w:t>
      </w:r>
    </w:p>
    <w:p w14:paraId="7DF8C171"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d) verificarea şi strângerea contactelor;</w:t>
      </w:r>
    </w:p>
    <w:p w14:paraId="4B220B34"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e) verificarea coloanelor şi înlocuirea celor cu izolaţie necorespunzătoare;</w:t>
      </w:r>
    </w:p>
    <w:p w14:paraId="7414AD2B"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f) verificarea contactorului sau înlocuirea acestuia, dacă este cazul;</w:t>
      </w:r>
    </w:p>
    <w:p w14:paraId="58443E4F" w14:textId="619B9AFC" w:rsidR="003E6DDB"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g) verificarea funcţionării dispozitivelor de acţionare, cu înlocuirea celor necorespunzătoare sau montarea unora de tip nou, pentru mărirea gradului de fiabilitate sau modernizarea instalaţiei.</w:t>
      </w:r>
    </w:p>
    <w:p w14:paraId="2995A677" w14:textId="77777777" w:rsidR="00AF48CA" w:rsidRPr="00C77DE7" w:rsidRDefault="00AF48CA" w:rsidP="003E6DDB">
      <w:pPr>
        <w:autoSpaceDE w:val="0"/>
        <w:autoSpaceDN w:val="0"/>
        <w:adjustRightInd w:val="0"/>
        <w:jc w:val="both"/>
        <w:rPr>
          <w:rFonts w:ascii="Montserrat" w:hAnsi="Montserrat" w:cs="Arial"/>
          <w:sz w:val="22"/>
          <w:szCs w:val="22"/>
        </w:rPr>
      </w:pPr>
    </w:p>
    <w:p w14:paraId="4D1747EC"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b/>
          <w:sz w:val="22"/>
          <w:szCs w:val="22"/>
        </w:rPr>
        <w:t xml:space="preserve">    </w:t>
      </w:r>
      <w:r w:rsidRPr="00C77DE7">
        <w:rPr>
          <w:rFonts w:ascii="Montserrat" w:hAnsi="Montserrat" w:cs="Arial"/>
          <w:b/>
          <w:sz w:val="22"/>
          <w:szCs w:val="22"/>
          <w:lang w:val="fr-FR"/>
        </w:rPr>
        <w:t>ART. 89</w:t>
      </w:r>
    </w:p>
    <w:p w14:paraId="112EFFCE"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În cadrul reparaţiilor curente la reţelele electrice de joasă tensiune destinate iluminatului public se execută următoarele lucrări:</w:t>
      </w:r>
    </w:p>
    <w:p w14:paraId="531837DC"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a) verificarea distanţelor conduct</w:t>
      </w:r>
      <w:r>
        <w:rPr>
          <w:rFonts w:ascii="Montserrat" w:hAnsi="Montserrat" w:cs="Arial"/>
          <w:sz w:val="22"/>
          <w:szCs w:val="22"/>
          <w:lang w:val="fr-FR"/>
        </w:rPr>
        <w:t>oarelor</w:t>
      </w:r>
      <w:r w:rsidRPr="00C77DE7">
        <w:rPr>
          <w:rFonts w:ascii="Montserrat" w:hAnsi="Montserrat" w:cs="Arial"/>
          <w:sz w:val="22"/>
          <w:szCs w:val="22"/>
          <w:lang w:val="fr-FR"/>
        </w:rPr>
        <w:t xml:space="preserve"> faţă de construcţii, instalaţii de comunicaţii, linii de înaltă tensiune şi alte obiective;</w:t>
      </w:r>
    </w:p>
    <w:p w14:paraId="6323CB56"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lastRenderedPageBreak/>
        <w:t xml:space="preserve">    b) evidenţierea în planuri a instalaţiilor nou-apărute de la ultima verificare şi realizarea măsurilor necesare de coexistenţă;</w:t>
      </w:r>
    </w:p>
    <w:p w14:paraId="6F3C88F7"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c) solicitarea executării operaţiunii de tăiere a vegetaţiei în zona în care se obturează distribuţia fluxului luminos al corpurilor de iluminat către administraţia domeniului public;</w:t>
      </w:r>
    </w:p>
    <w:p w14:paraId="005F6D10"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d) determinarea gradului de deteriorare a stâlpilor, inclusiv a fundaţiilor acestora, şi luarea măsurilor de consolidare, remediere sau înlocuire, în funcţie de rezultatul determinărilor;</w:t>
      </w:r>
    </w:p>
    <w:p w14:paraId="67E79FB4"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lang w:val="fr-FR"/>
        </w:rPr>
        <w:t xml:space="preserve">    </w:t>
      </w:r>
      <w:r w:rsidRPr="00C77DE7">
        <w:rPr>
          <w:rFonts w:ascii="Montserrat" w:hAnsi="Montserrat" w:cs="Arial"/>
          <w:sz w:val="22"/>
          <w:szCs w:val="22"/>
        </w:rPr>
        <w:t>e) verificarea verticalităţii stâlpilor şi îndreptarea celor înclinaţi;</w:t>
      </w:r>
    </w:p>
    <w:p w14:paraId="3BE6B2A1"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f) verificarea şi refacerea inscripţionărilor;</w:t>
      </w:r>
    </w:p>
    <w:p w14:paraId="1C5FA47B"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g) repararea ancorelor şi întinderea acestora, înlocuirea părţilor deteriorate sau care lipsesc, strângerea şuruburilor la cleme şi la placa de protecţie;</w:t>
      </w:r>
    </w:p>
    <w:p w14:paraId="1C35BBEE"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h) verificarea stării conductoarelor electrice;</w:t>
      </w:r>
    </w:p>
    <w:p w14:paraId="54776A9B"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i) verificarea şi înlocuirea conductoarelor electrice de tip funie cu fire rupte mai mult de 15% din secţiune, precum şi a conductoarelor electrice cu izolaţia deteriorată care prezintă crăpături, rosături ori lipsa izolaţiei;</w:t>
      </w:r>
    </w:p>
    <w:p w14:paraId="0441B1A6"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j) se verifică starea legăturilor conduct</w:t>
      </w:r>
      <w:r>
        <w:rPr>
          <w:rFonts w:ascii="Montserrat" w:hAnsi="Montserrat" w:cs="Arial"/>
          <w:sz w:val="22"/>
          <w:szCs w:val="22"/>
        </w:rPr>
        <w:t xml:space="preserve">oarelor </w:t>
      </w:r>
      <w:r w:rsidRPr="00C77DE7">
        <w:rPr>
          <w:rFonts w:ascii="Montserrat" w:hAnsi="Montserrat" w:cs="Arial"/>
          <w:sz w:val="22"/>
          <w:szCs w:val="22"/>
        </w:rPr>
        <w:t>electrice la izolator şi, dacă este necesar, se reface legătura;</w:t>
      </w:r>
    </w:p>
    <w:p w14:paraId="6748F203"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k) la izolatoarele de susţinere şi întindere se va verifica dacă acestea nu sunt sparte, glazura nu este deteriorată sau dacă îmbinarea la suport este corespunzătoare, înlocuindu-se toate izolatoarele deteriorate;</w:t>
      </w:r>
    </w:p>
    <w:p w14:paraId="74794C95"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l) la console, brăţări sau la celelalte armături metalice de pe stâlp se verifică dacă nu sunt corodate, deformate, fisurate ori rupte. Cele deteriorate se înlocuiesc, iar cele corespunzătoare se revopsesc şi se fixează bine pe stâlp;</w:t>
      </w:r>
    </w:p>
    <w:p w14:paraId="6C7BD4C1"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m) la ancorele stâlpilor se verifică dacă cablul nu are fire rupte, clemele de strângere nu sunt deteriorate sau corodate şi dacă tensiunea de întindere a cablului este cea corespunzătoare. Elementele deteriorate se înlocuiesc, iar dacă este cazul se reglează tensiunea în ancoră;</w:t>
      </w:r>
    </w:p>
    <w:p w14:paraId="659DEE37"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n) la instalaţia de legare la pământ a nulului de protecţie se va verifica starea legăturilor şi îmbinărilor conductorului electric de nul la acesta, precum şi a legăturilor acestuia la corpul de iluminat, se va măsura rezistenţa de dispersie a reţelei generale de legare la pământ, se va măsura şi se va reface priza de pământ, având ca referinţă STAS 12604:1988;</w:t>
      </w:r>
    </w:p>
    <w:p w14:paraId="76C8A8CA" w14:textId="6D1FF2CD"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o) în cazul în care, la verificarea săgeţii, valorile măsurate, corectate cu temperatura, diferă de cele din tabelul de săgeţi, conductele electrice se întind astfel încât săgeata formată să fie cea corespunzătoare.</w:t>
      </w:r>
    </w:p>
    <w:p w14:paraId="7DB29EED"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0B005468"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sz w:val="22"/>
          <w:szCs w:val="22"/>
          <w:lang w:val="fr-FR"/>
        </w:rPr>
        <w:t xml:space="preserve">    </w:t>
      </w:r>
      <w:r w:rsidRPr="00C77DE7">
        <w:rPr>
          <w:rFonts w:ascii="Montserrat" w:hAnsi="Montserrat" w:cs="Arial"/>
          <w:b/>
          <w:sz w:val="22"/>
          <w:szCs w:val="22"/>
          <w:lang w:val="fr-FR"/>
        </w:rPr>
        <w:t>ART. 90</w:t>
      </w:r>
    </w:p>
    <w:p w14:paraId="26B2D98C"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(1) Periodicitatea reviziilor tehnice pentru corpurile de iluminat este conform normativelor tehnice în vigoare sau în funcţie de specificaţiile fabricantului.</w:t>
      </w:r>
    </w:p>
    <w:p w14:paraId="36509971"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(2) Consiliul local Satu Mare împreună cu organele de poliţie vor stabili, în funcţie de condiţiile locale, gradul de intensitate a traficului pentru fiecare cale de circulaţie, locurile şi intersecţiile cu grad mare de periculozitate, precum şi marile aglomerări urbane.</w:t>
      </w:r>
    </w:p>
    <w:p w14:paraId="4D1B45C3"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lastRenderedPageBreak/>
        <w:t xml:space="preserve">    (3) Gradul de intensitate a traficului se determină în funcţie de numărul de vehicule/oră şi bandă astfel:</w:t>
      </w:r>
    </w:p>
    <w:p w14:paraId="2A502F25"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a) foarte intens, peste 600, corespunzând clasei sistemului de iluminat M1;</w:t>
      </w:r>
    </w:p>
    <w:p w14:paraId="612D6818"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b) intens, între 360 şi 600, corespunzând clasei sistemului de iluminat M2;</w:t>
      </w:r>
    </w:p>
    <w:p w14:paraId="25FF4FC4"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c) mediu, între 160 şi 360, corespunzând clasei sistemului de iluminat M3;</w:t>
      </w:r>
    </w:p>
    <w:p w14:paraId="4EA3CD05"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d) redus, între 30 şi 160, corespunzând clasei sistemului de iluminat M4;</w:t>
      </w:r>
    </w:p>
    <w:p w14:paraId="7CFD2935" w14:textId="4887DF0F"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e) foarte redus, sub 30, corespunzând clasei sistemului de iluminat M5.</w:t>
      </w:r>
    </w:p>
    <w:p w14:paraId="1F85311F"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1722C1C7"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b/>
          <w:sz w:val="22"/>
          <w:szCs w:val="22"/>
          <w:lang w:val="fr-FR"/>
        </w:rPr>
        <w:t xml:space="preserve">    ART. 91</w:t>
      </w:r>
    </w:p>
    <w:p w14:paraId="2B70BBF2"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Periodicitatea reparaţiilor curente pentru tablourile electrice de alimentare, distribuţie, conectare/deconectare şi reţelele electrice de joasă tensiune destinate iluminatului public este de 3 ani, iar pentru corpurile de iluminat este de 2 ani.</w:t>
      </w:r>
    </w:p>
    <w:p w14:paraId="67129593" w14:textId="77777777" w:rsidR="003E6DDB" w:rsidRPr="00C77DE7" w:rsidRDefault="003E6DDB" w:rsidP="003E6DDB">
      <w:pPr>
        <w:autoSpaceDE w:val="0"/>
        <w:autoSpaceDN w:val="0"/>
        <w:adjustRightInd w:val="0"/>
        <w:jc w:val="both"/>
        <w:rPr>
          <w:rFonts w:ascii="Montserrat" w:hAnsi="Montserrat" w:cs="Arial"/>
          <w:sz w:val="22"/>
          <w:szCs w:val="22"/>
          <w:lang w:val="fr-FR"/>
        </w:rPr>
      </w:pPr>
    </w:p>
    <w:p w14:paraId="4F012083"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b/>
          <w:sz w:val="22"/>
          <w:szCs w:val="22"/>
          <w:lang w:val="fr-FR"/>
        </w:rPr>
        <w:t xml:space="preserve">    CAP. III Drepturile şi obligaţiile operatorilor serviciului de iluminat public</w:t>
      </w:r>
    </w:p>
    <w:p w14:paraId="794921F2" w14:textId="77777777" w:rsidR="003E6DDB" w:rsidRPr="00C77DE7" w:rsidRDefault="003E6DDB" w:rsidP="003E6DDB">
      <w:pPr>
        <w:autoSpaceDE w:val="0"/>
        <w:autoSpaceDN w:val="0"/>
        <w:adjustRightInd w:val="0"/>
        <w:jc w:val="both"/>
        <w:rPr>
          <w:rFonts w:ascii="Montserrat" w:hAnsi="Montserrat" w:cs="Arial"/>
          <w:sz w:val="22"/>
          <w:szCs w:val="22"/>
          <w:lang w:val="fr-FR"/>
        </w:rPr>
      </w:pPr>
    </w:p>
    <w:p w14:paraId="05A83163"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sz w:val="22"/>
          <w:szCs w:val="22"/>
          <w:lang w:val="fr-FR"/>
        </w:rPr>
        <w:t xml:space="preserve">    </w:t>
      </w:r>
      <w:r w:rsidRPr="00C77DE7">
        <w:rPr>
          <w:rFonts w:ascii="Montserrat" w:hAnsi="Montserrat" w:cs="Arial"/>
          <w:b/>
          <w:sz w:val="22"/>
          <w:szCs w:val="22"/>
          <w:lang w:val="fr-FR"/>
        </w:rPr>
        <w:t>ART. 92</w:t>
      </w:r>
    </w:p>
    <w:p w14:paraId="207B48CE"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Drepturile şi obligaţiile operatorului prestator al serviciului de iluminat public se prevăd în:</w:t>
      </w:r>
    </w:p>
    <w:p w14:paraId="34A4D643"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a) regulamentul serviciului;</w:t>
      </w:r>
    </w:p>
    <w:p w14:paraId="32BC907F" w14:textId="53BA309A" w:rsidR="003E6DDB" w:rsidRDefault="003E6DDB" w:rsidP="003E6DDB">
      <w:pPr>
        <w:autoSpaceDE w:val="0"/>
        <w:autoSpaceDN w:val="0"/>
        <w:adjustRightInd w:val="0"/>
        <w:jc w:val="both"/>
        <w:rPr>
          <w:rFonts w:ascii="Montserrat" w:hAnsi="Montserrat" w:cs="Arial"/>
          <w:color w:val="000000"/>
          <w:sz w:val="22"/>
          <w:szCs w:val="22"/>
          <w:lang w:val="fr-FR"/>
        </w:rPr>
      </w:pPr>
      <w:r w:rsidRPr="00C77DE7">
        <w:rPr>
          <w:rFonts w:ascii="Montserrat" w:hAnsi="Montserrat" w:cs="Arial"/>
          <w:sz w:val="22"/>
          <w:szCs w:val="22"/>
          <w:lang w:val="fr-FR"/>
        </w:rPr>
        <w:t xml:space="preserve">    b) contractul </w:t>
      </w:r>
      <w:r w:rsidRPr="00843426">
        <w:rPr>
          <w:rFonts w:ascii="Montserrat" w:hAnsi="Montserrat" w:cs="Arial"/>
          <w:color w:val="000000"/>
          <w:sz w:val="22"/>
          <w:szCs w:val="22"/>
          <w:lang w:val="fr-FR"/>
        </w:rPr>
        <w:t>de prestări servicii/ delegare a gestiunii.</w:t>
      </w:r>
    </w:p>
    <w:p w14:paraId="52A68038" w14:textId="77777777" w:rsidR="00BA026D" w:rsidRPr="00C77DE7" w:rsidRDefault="00BA026D" w:rsidP="003E6DDB">
      <w:pPr>
        <w:autoSpaceDE w:val="0"/>
        <w:autoSpaceDN w:val="0"/>
        <w:adjustRightInd w:val="0"/>
        <w:jc w:val="both"/>
        <w:rPr>
          <w:rFonts w:ascii="Montserrat" w:hAnsi="Montserrat" w:cs="Arial"/>
          <w:sz w:val="22"/>
          <w:szCs w:val="22"/>
          <w:lang w:val="fr-FR"/>
        </w:rPr>
      </w:pPr>
    </w:p>
    <w:p w14:paraId="07002EE8"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sz w:val="22"/>
          <w:szCs w:val="22"/>
          <w:lang w:val="fr-FR"/>
        </w:rPr>
        <w:t xml:space="preserve">    </w:t>
      </w:r>
      <w:r w:rsidRPr="00C77DE7">
        <w:rPr>
          <w:rFonts w:ascii="Montserrat" w:hAnsi="Montserrat" w:cs="Arial"/>
          <w:b/>
          <w:sz w:val="22"/>
          <w:szCs w:val="22"/>
          <w:lang w:val="fr-FR"/>
        </w:rPr>
        <w:t>ART. 93</w:t>
      </w:r>
    </w:p>
    <w:p w14:paraId="2D143ACC"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Operatorul care prestează serviciul de iluminat public exercită cu titlu gratuit drepturile de uz şi de servitute asupra terenurilor şi bunurilor proprietate publică sau privată, aparţinând, după caz, statului, Consiliului local Satu Mare, unor persoane fizice ori juridice, după cum urmează:</w:t>
      </w:r>
    </w:p>
    <w:p w14:paraId="7C2066A4"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a) dreptul de uz pentru executarea lucrărilor de infrastructură pentru prestarea serviciului de iluminat public;</w:t>
      </w:r>
    </w:p>
    <w:p w14:paraId="020EAD2C"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b) servitute de trecere subterană, de suprafaţă sau aeriană pentru instalarea sistemului de iluminat public;</w:t>
      </w:r>
    </w:p>
    <w:p w14:paraId="081633C0" w14:textId="4FBDB16A"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c) dreptul de acces la utilităţile publice şi la Sistemul Energetic Naţional.</w:t>
      </w:r>
    </w:p>
    <w:p w14:paraId="39C99669"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56CBFA28"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sz w:val="22"/>
          <w:szCs w:val="22"/>
          <w:lang w:val="fr-FR"/>
        </w:rPr>
        <w:t xml:space="preserve">    </w:t>
      </w:r>
      <w:r w:rsidRPr="00C77DE7">
        <w:rPr>
          <w:rFonts w:ascii="Montserrat" w:hAnsi="Montserrat" w:cs="Arial"/>
          <w:b/>
          <w:sz w:val="22"/>
          <w:szCs w:val="22"/>
        </w:rPr>
        <w:t>ART. 94</w:t>
      </w:r>
    </w:p>
    <w:p w14:paraId="6A48C435"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Operatorul serviciului de iluminat public are următoarele obligaţii:</w:t>
      </w:r>
    </w:p>
    <w:p w14:paraId="049C278F"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a) să gestioneze serviciul de iluminat public pe criterii de competitivitate şi eficienţă economică;</w:t>
      </w:r>
    </w:p>
    <w:p w14:paraId="75A6478D"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b) să promoveze dezvoltarea, modernizarea şi exploatarea eficientă a infrastructurii aferente serviciului de iluminat public;</w:t>
      </w:r>
    </w:p>
    <w:p w14:paraId="0713EBAE" w14:textId="77777777" w:rsidR="003E6DDB" w:rsidRPr="00843426" w:rsidRDefault="003E6DDB" w:rsidP="003E6DDB">
      <w:pPr>
        <w:autoSpaceDE w:val="0"/>
        <w:autoSpaceDN w:val="0"/>
        <w:adjustRightInd w:val="0"/>
        <w:jc w:val="both"/>
        <w:rPr>
          <w:rFonts w:ascii="Montserrat" w:hAnsi="Montserrat" w:cs="Arial"/>
          <w:color w:val="000000"/>
          <w:sz w:val="22"/>
          <w:szCs w:val="22"/>
          <w:lang w:val="fr-FR"/>
        </w:rPr>
      </w:pPr>
      <w:r w:rsidRPr="00C77DE7">
        <w:rPr>
          <w:rFonts w:ascii="Montserrat" w:hAnsi="Montserrat" w:cs="Arial"/>
          <w:sz w:val="22"/>
          <w:szCs w:val="22"/>
          <w:lang w:val="fr-FR"/>
        </w:rPr>
        <w:t xml:space="preserve">    c) să respecte sarcinile asumate potrivit </w:t>
      </w:r>
      <w:r w:rsidRPr="00843426">
        <w:rPr>
          <w:rFonts w:ascii="Montserrat" w:hAnsi="Montserrat" w:cs="Arial"/>
          <w:color w:val="000000"/>
          <w:sz w:val="22"/>
          <w:szCs w:val="22"/>
          <w:lang w:val="fr-FR"/>
        </w:rPr>
        <w:t>contractului de prestări servicii/delegare a gestiunii serviciului;</w:t>
      </w:r>
    </w:p>
    <w:p w14:paraId="224524A4" w14:textId="77777777" w:rsidR="003E6DDB" w:rsidRPr="00843426" w:rsidRDefault="003E6DDB" w:rsidP="003E6DDB">
      <w:pPr>
        <w:autoSpaceDE w:val="0"/>
        <w:autoSpaceDN w:val="0"/>
        <w:adjustRightInd w:val="0"/>
        <w:jc w:val="both"/>
        <w:rPr>
          <w:rFonts w:ascii="Montserrat" w:hAnsi="Montserrat" w:cs="Arial"/>
          <w:bCs/>
          <w:color w:val="000000"/>
          <w:sz w:val="22"/>
          <w:szCs w:val="22"/>
          <w:lang w:val="fr-FR"/>
        </w:rPr>
      </w:pPr>
      <w:r w:rsidRPr="00843426">
        <w:rPr>
          <w:rFonts w:ascii="Montserrat" w:hAnsi="Montserrat" w:cs="Arial"/>
          <w:color w:val="000000"/>
          <w:sz w:val="22"/>
          <w:szCs w:val="22"/>
          <w:lang w:val="fr-FR"/>
        </w:rPr>
        <w:t xml:space="preserve">    </w:t>
      </w:r>
      <w:r w:rsidRPr="00843426">
        <w:rPr>
          <w:rFonts w:ascii="Montserrat" w:hAnsi="Montserrat" w:cs="Arial"/>
          <w:bCs/>
          <w:color w:val="000000"/>
          <w:sz w:val="22"/>
          <w:szCs w:val="22"/>
          <w:lang w:val="fr-FR"/>
        </w:rPr>
        <w:t>d) să asigure respectarea indicatorilor de performanţă</w:t>
      </w:r>
      <w:r w:rsidRPr="006A4E97">
        <w:rPr>
          <w:rFonts w:ascii="Montserrat" w:hAnsi="Montserrat" w:cs="Arial"/>
          <w:bCs/>
          <w:sz w:val="22"/>
          <w:szCs w:val="22"/>
          <w:lang w:val="fr-FR"/>
        </w:rPr>
        <w:t xml:space="preserve"> ai serviciului de iluminat public, stabiliţi de Consiliul local Satu Mare în regulamentul serviciului, anexat la hotărârea de în administrare sau la contractul de</w:t>
      </w:r>
      <w:r>
        <w:rPr>
          <w:rFonts w:ascii="Montserrat" w:hAnsi="Montserrat" w:cs="Arial"/>
          <w:bCs/>
          <w:sz w:val="22"/>
          <w:szCs w:val="22"/>
          <w:lang w:val="fr-FR"/>
        </w:rPr>
        <w:t xml:space="preserve"> prestari </w:t>
      </w:r>
      <w:r w:rsidRPr="00843426">
        <w:rPr>
          <w:rFonts w:ascii="Montserrat" w:hAnsi="Montserrat" w:cs="Arial"/>
          <w:bCs/>
          <w:color w:val="000000"/>
          <w:sz w:val="22"/>
          <w:szCs w:val="22"/>
          <w:lang w:val="fr-FR"/>
        </w:rPr>
        <w:t>servicii/delegare a gestiunii;</w:t>
      </w:r>
    </w:p>
    <w:p w14:paraId="519B646B" w14:textId="77777777" w:rsidR="003E6DDB" w:rsidRPr="00843426" w:rsidRDefault="003E6DDB" w:rsidP="003E6DDB">
      <w:pPr>
        <w:autoSpaceDE w:val="0"/>
        <w:autoSpaceDN w:val="0"/>
        <w:adjustRightInd w:val="0"/>
        <w:jc w:val="both"/>
        <w:rPr>
          <w:rFonts w:ascii="Montserrat" w:hAnsi="Montserrat" w:cs="Arial"/>
          <w:color w:val="000000"/>
          <w:sz w:val="22"/>
          <w:szCs w:val="22"/>
          <w:lang w:val="fr-FR"/>
        </w:rPr>
      </w:pPr>
      <w:r w:rsidRPr="00C77DE7">
        <w:rPr>
          <w:rFonts w:ascii="Montserrat" w:hAnsi="Montserrat" w:cs="Arial"/>
          <w:sz w:val="22"/>
          <w:szCs w:val="22"/>
          <w:lang w:val="fr-FR"/>
        </w:rPr>
        <w:lastRenderedPageBreak/>
        <w:t xml:space="preserve">    e) să respecte şi să efectueze serviciul conform prezentului regulament, caietului de sarcini şi contractului de</w:t>
      </w:r>
      <w:r>
        <w:rPr>
          <w:rFonts w:ascii="Montserrat" w:hAnsi="Montserrat" w:cs="Arial"/>
          <w:sz w:val="22"/>
          <w:szCs w:val="22"/>
          <w:lang w:val="fr-FR"/>
        </w:rPr>
        <w:t xml:space="preserve"> prestări </w:t>
      </w:r>
      <w:r w:rsidRPr="00843426">
        <w:rPr>
          <w:rFonts w:ascii="Montserrat" w:hAnsi="Montserrat" w:cs="Arial"/>
          <w:color w:val="000000"/>
          <w:sz w:val="22"/>
          <w:szCs w:val="22"/>
          <w:lang w:val="fr-FR"/>
        </w:rPr>
        <w:t>servicii/delegare a gestiunii;</w:t>
      </w:r>
    </w:p>
    <w:p w14:paraId="51684997"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f) să furnizeze Consiliului local Satu Mare, A.N.R.S.C. şi C.N.R.I. informaţiile solicitate şi să asigure accesul la toate informaţiile necesare verificării şi evaluării funcţionării şi dezvoltării serviciului de iluminat public;</w:t>
      </w:r>
    </w:p>
    <w:p w14:paraId="28DC1533"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g) să pună în aplicare metode performante de management, care să conducă la reducerea costurilor de operare, inclusiv prin aplicarea procedurilor concurenţiale impuse de normele legale în vigoare privind achiziţiile de lucrări sau de bunuri;</w:t>
      </w:r>
    </w:p>
    <w:p w14:paraId="1E261C39"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h) de a reface locul unde a intervenit pentru reparaţii sau execuţia unei lucrări noi, la un nivel calitativ corespunzător, în termen de maximum 5 zile lucrătoare de la terminarea lucrării, dacă condiţiile meteorologice le permit;</w:t>
      </w:r>
    </w:p>
    <w:p w14:paraId="37157041" w14:textId="059C1E2D" w:rsidR="003E6DDB"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lang w:val="fr-FR"/>
        </w:rPr>
        <w:t xml:space="preserve">    </w:t>
      </w:r>
      <w:r w:rsidRPr="00C77DE7">
        <w:rPr>
          <w:rFonts w:ascii="Montserrat" w:hAnsi="Montserrat" w:cs="Arial"/>
          <w:sz w:val="22"/>
          <w:szCs w:val="22"/>
        </w:rPr>
        <w:t>i) să asigure finanţarea pregătirii profesionale a propriilor salariaţi.</w:t>
      </w:r>
    </w:p>
    <w:p w14:paraId="513E6AA1" w14:textId="77777777" w:rsidR="00AF48CA" w:rsidRPr="00C77DE7" w:rsidRDefault="00AF48CA" w:rsidP="003E6DDB">
      <w:pPr>
        <w:autoSpaceDE w:val="0"/>
        <w:autoSpaceDN w:val="0"/>
        <w:adjustRightInd w:val="0"/>
        <w:jc w:val="both"/>
        <w:rPr>
          <w:rFonts w:ascii="Montserrat" w:hAnsi="Montserrat" w:cs="Arial"/>
          <w:sz w:val="22"/>
          <w:szCs w:val="22"/>
        </w:rPr>
      </w:pPr>
    </w:p>
    <w:p w14:paraId="4C803445"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b/>
          <w:sz w:val="22"/>
          <w:szCs w:val="22"/>
        </w:rPr>
        <w:t xml:space="preserve">    ART. 95</w:t>
      </w:r>
    </w:p>
    <w:p w14:paraId="6D621FEB"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(1) Pentru nerespectarea de către operatorul serviciului de iluminat public a indicatorilor de performanţă Consiliul Local Satu Mare poate aplica penalit</w:t>
      </w:r>
      <w:r>
        <w:rPr>
          <w:rFonts w:ascii="Montserrat" w:hAnsi="Montserrat" w:cs="Arial"/>
          <w:sz w:val="22"/>
          <w:szCs w:val="22"/>
        </w:rPr>
        <w:t>ăț</w:t>
      </w:r>
      <w:r w:rsidRPr="00C77DE7">
        <w:rPr>
          <w:rFonts w:ascii="Montserrat" w:hAnsi="Montserrat" w:cs="Arial"/>
          <w:sz w:val="22"/>
          <w:szCs w:val="22"/>
        </w:rPr>
        <w:t>i operatorului serviciului de iluminat  public.</w:t>
      </w:r>
    </w:p>
    <w:p w14:paraId="686F66F1" w14:textId="628D8ADD"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(2) Operatorul serviciului de iluminat public răspunde de îndeplinirea obligaţiilor prevăzute la art. 94.</w:t>
      </w:r>
    </w:p>
    <w:p w14:paraId="6B151B19"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14CD0D09"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sz w:val="22"/>
          <w:szCs w:val="22"/>
          <w:lang w:val="fr-FR"/>
        </w:rPr>
        <w:t xml:space="preserve">    </w:t>
      </w:r>
      <w:r w:rsidRPr="00C77DE7">
        <w:rPr>
          <w:rFonts w:ascii="Montserrat" w:hAnsi="Montserrat" w:cs="Arial"/>
          <w:b/>
          <w:sz w:val="22"/>
          <w:szCs w:val="22"/>
        </w:rPr>
        <w:t>ART. 96</w:t>
      </w:r>
    </w:p>
    <w:p w14:paraId="1979D1D0"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Operatorul serviciului de iluminat public are următoarele drepturi:</w:t>
      </w:r>
    </w:p>
    <w:p w14:paraId="7172CD3C"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a) să sisteze serviciul de iluminat public utilizatorilor care nu şi-au achitat contravaloarea serviciilor prestate, inclusiv majorările şi/sau penalităţile de întârziere, în cel mult 30 de zile calendaristice de la data expirării termenului de plată a facturilor;</w:t>
      </w:r>
    </w:p>
    <w:p w14:paraId="5C386B3C"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b) să solicite recuperarea cheltuielilor necesare reluării prestării serviciului de iluminat public;</w:t>
      </w:r>
    </w:p>
    <w:p w14:paraId="7B76C11F" w14:textId="77777777" w:rsidR="003E6DDB" w:rsidRPr="00843426" w:rsidRDefault="003E6DDB" w:rsidP="003E6DDB">
      <w:pPr>
        <w:autoSpaceDE w:val="0"/>
        <w:autoSpaceDN w:val="0"/>
        <w:adjustRightInd w:val="0"/>
        <w:jc w:val="both"/>
        <w:rPr>
          <w:rFonts w:ascii="Montserrat" w:hAnsi="Montserrat" w:cs="Arial"/>
          <w:color w:val="000000"/>
          <w:sz w:val="22"/>
          <w:szCs w:val="22"/>
          <w:lang w:val="fr-FR"/>
        </w:rPr>
      </w:pPr>
      <w:r w:rsidRPr="00C77DE7">
        <w:rPr>
          <w:rFonts w:ascii="Montserrat" w:hAnsi="Montserrat" w:cs="Arial"/>
          <w:sz w:val="22"/>
          <w:szCs w:val="22"/>
          <w:lang w:val="fr-FR"/>
        </w:rPr>
        <w:t xml:space="preserve">    c) să asigure echilibrul contractual </w:t>
      </w:r>
      <w:r w:rsidRPr="00843426">
        <w:rPr>
          <w:rFonts w:ascii="Montserrat" w:hAnsi="Montserrat" w:cs="Arial"/>
          <w:color w:val="000000"/>
          <w:sz w:val="22"/>
          <w:szCs w:val="22"/>
          <w:lang w:val="fr-FR"/>
        </w:rPr>
        <w:t>pe durata contractului;</w:t>
      </w:r>
    </w:p>
    <w:p w14:paraId="15DBCAC9"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d) să solicite modificarea sau ajustarea tarifului în conformitate cu Normele metodologice aprobate de A.N.R.S.C.;</w:t>
      </w:r>
    </w:p>
    <w:p w14:paraId="2BFF32B3" w14:textId="23BD6D9E"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e) să solicite recuperarea debitelor în instanţă.</w:t>
      </w:r>
    </w:p>
    <w:p w14:paraId="352310A7"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7848C0E9"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sz w:val="22"/>
          <w:szCs w:val="22"/>
          <w:lang w:val="fr-FR"/>
        </w:rPr>
        <w:t xml:space="preserve">    </w:t>
      </w:r>
      <w:r w:rsidRPr="00C77DE7">
        <w:rPr>
          <w:rFonts w:ascii="Montserrat" w:hAnsi="Montserrat" w:cs="Arial"/>
          <w:b/>
          <w:sz w:val="22"/>
          <w:szCs w:val="22"/>
          <w:lang w:val="fr-FR"/>
        </w:rPr>
        <w:t>ART. 97</w:t>
      </w:r>
    </w:p>
    <w:p w14:paraId="1A1D9A37"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(1) Utilizatorul serviciului de iluminat public este Consiliul local Satu Mare;</w:t>
      </w:r>
    </w:p>
    <w:p w14:paraId="7CB1F549"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(2) Beneficiarul  serviciului de iluminat public în Satu </w:t>
      </w:r>
      <w:r>
        <w:rPr>
          <w:rFonts w:ascii="Montserrat" w:hAnsi="Montserrat" w:cs="Arial"/>
          <w:sz w:val="22"/>
          <w:szCs w:val="22"/>
          <w:lang w:val="fr-FR"/>
        </w:rPr>
        <w:t>M</w:t>
      </w:r>
      <w:r w:rsidRPr="00C77DE7">
        <w:rPr>
          <w:rFonts w:ascii="Montserrat" w:hAnsi="Montserrat" w:cs="Arial"/>
          <w:sz w:val="22"/>
          <w:szCs w:val="22"/>
          <w:lang w:val="fr-FR"/>
        </w:rPr>
        <w:t>are este comunitatea locală.</w:t>
      </w:r>
    </w:p>
    <w:p w14:paraId="521BF265" w14:textId="1D42B0BC"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 Consiliul local Satu Mare, în calitate de reprezentant al comunităţii locale şi de semnatar al contractului de prestaţii  şi după caz de </w:t>
      </w:r>
      <w:r w:rsidRPr="00843426">
        <w:rPr>
          <w:rFonts w:ascii="Montserrat" w:hAnsi="Montserrat" w:cs="Arial"/>
          <w:color w:val="000000"/>
          <w:sz w:val="22"/>
          <w:szCs w:val="22"/>
          <w:lang w:val="fr-FR"/>
        </w:rPr>
        <w:t>delegare a gestiunii,</w:t>
      </w:r>
      <w:r w:rsidRPr="00C77DE7">
        <w:rPr>
          <w:rFonts w:ascii="Montserrat" w:hAnsi="Montserrat" w:cs="Arial"/>
          <w:sz w:val="22"/>
          <w:szCs w:val="22"/>
          <w:lang w:val="fr-FR"/>
        </w:rPr>
        <w:t xml:space="preserve"> este responsabil de asigurarea serviciului de iluminat public, de respectarea prezentului regulament.</w:t>
      </w:r>
    </w:p>
    <w:p w14:paraId="2282DC83"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152EF6B8"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b/>
          <w:sz w:val="22"/>
          <w:szCs w:val="22"/>
          <w:lang w:val="fr-FR"/>
        </w:rPr>
        <w:t xml:space="preserve">    ART. 98</w:t>
      </w:r>
    </w:p>
    <w:p w14:paraId="45BBA525" w14:textId="11525A9F"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Dreptul de acces la serviciul de iluminat public şi de a beneficia de acesta este garantat tuturor membrilor comunităţii locale, persoane fizice şi persoane juridice, în mod nediscriminatoriu.</w:t>
      </w:r>
    </w:p>
    <w:p w14:paraId="1F6B2EC0"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4ABB4E0A"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b/>
          <w:sz w:val="22"/>
          <w:szCs w:val="22"/>
          <w:lang w:val="fr-FR"/>
        </w:rPr>
        <w:t xml:space="preserve">    ART. 99</w:t>
      </w:r>
    </w:p>
    <w:p w14:paraId="0EADA80F"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Utilizatorul serviciului de iluminat public are următoarele drepturi:</w:t>
      </w:r>
    </w:p>
    <w:p w14:paraId="3714F36F"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a) să aplice clauzele sancţionatorii, în cazul în care operatorul nu respectă prevederile contractului, inclusiv prevederile din regulamentul serviciului şi din caietul de sarcini anexate la acesta;</w:t>
      </w:r>
    </w:p>
    <w:p w14:paraId="39CBB4B4"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b) să verifice respectarea clauzelor de administrare, întreţinere şi predare a bunurilor publice sau private afectate serviciului;</w:t>
      </w:r>
    </w:p>
    <w:p w14:paraId="56E02CE3"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c) să solicite informaţii cu privire la nivelul şi calitatea serviciului furnizat/prestat şi cu privire la modul de întreţinere, exploatare şi administrare a bunurilor din proprietatea publică sau privată a unităţilor administrativ-teritoriale încredinţate pentru realizarea serviciului;</w:t>
      </w:r>
    </w:p>
    <w:p w14:paraId="7126F5F3"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d) să aprobe stabilirea preţurilor şi tarifelor, respectiv ajustarea şi modificarea preţurilor şi tarifelor propuse de operatori pe baza metodologiei elaborate şi aprobate de autoritatea de reglementare competentă;</w:t>
      </w:r>
    </w:p>
    <w:p w14:paraId="7EB66448"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color w:val="FF0000"/>
          <w:sz w:val="22"/>
          <w:szCs w:val="22"/>
          <w:lang w:val="fr-FR"/>
        </w:rPr>
        <w:t xml:space="preserve"> </w:t>
      </w:r>
      <w:r w:rsidRPr="00C77DE7">
        <w:rPr>
          <w:rFonts w:ascii="Montserrat" w:hAnsi="Montserrat" w:cs="Arial"/>
          <w:sz w:val="22"/>
          <w:szCs w:val="22"/>
          <w:lang w:val="fr-FR"/>
        </w:rPr>
        <w:t xml:space="preserve">   e) să ia măsurile stabilite în contract, în situaţia în care operatorul nu asigură indicatorii de performanţă şi continuitatea serviciilor pentru care s-a obligat;</w:t>
      </w:r>
    </w:p>
    <w:p w14:paraId="36322BD9" w14:textId="6DED3CEF" w:rsidR="003E6DDB"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lang w:val="fr-FR"/>
        </w:rPr>
        <w:t xml:space="preserve">    </w:t>
      </w:r>
      <w:r w:rsidRPr="00C77DE7">
        <w:rPr>
          <w:rFonts w:ascii="Montserrat" w:hAnsi="Montserrat" w:cs="Arial"/>
          <w:sz w:val="22"/>
          <w:szCs w:val="22"/>
        </w:rPr>
        <w:t>f) să refuze, în condiţii justificate, aprobarea stabilirii, ajustării sau modificării tarifelor propuse de operator;</w:t>
      </w:r>
    </w:p>
    <w:p w14:paraId="41479E13" w14:textId="77777777" w:rsidR="00AF48CA" w:rsidRPr="00C77DE7" w:rsidRDefault="00AF48CA" w:rsidP="003E6DDB">
      <w:pPr>
        <w:autoSpaceDE w:val="0"/>
        <w:autoSpaceDN w:val="0"/>
        <w:adjustRightInd w:val="0"/>
        <w:jc w:val="both"/>
        <w:rPr>
          <w:rFonts w:ascii="Montserrat" w:hAnsi="Montserrat" w:cs="Arial"/>
          <w:sz w:val="22"/>
          <w:szCs w:val="22"/>
        </w:rPr>
      </w:pPr>
    </w:p>
    <w:p w14:paraId="3DC8E9E4"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b/>
          <w:sz w:val="22"/>
          <w:szCs w:val="22"/>
        </w:rPr>
        <w:t xml:space="preserve">    ART. 100</w:t>
      </w:r>
    </w:p>
    <w:p w14:paraId="5FC1A34C"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Beneficiarii serviciului de iluminat public au următoarele drepturi:</w:t>
      </w:r>
    </w:p>
    <w:p w14:paraId="22A281CA"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a) să aibă acces la serviciul de iluminat public în condiţiile respectării regulamentelor specifice;</w:t>
      </w:r>
    </w:p>
    <w:p w14:paraId="4F59DA6E"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b) să aibă acces la informaţiile de interes public privind serviciul de iluminat public, fiind informaţi periodic despre:</w:t>
      </w:r>
    </w:p>
    <w:p w14:paraId="451D82B4"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 starea sistemului de iluminat public;</w:t>
      </w:r>
    </w:p>
    <w:p w14:paraId="182C1DF1"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 planurile anuale şi de perspectivă privind dezvoltarea sistemului de iluminat public;</w:t>
      </w:r>
    </w:p>
    <w:p w14:paraId="6F856543"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 planurile de reabilitare a sistemului de iluminat public;</w:t>
      </w:r>
    </w:p>
    <w:p w14:paraId="6B8ABCD0"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 stadiul de realizare a planurilor de reabilitare, modernizare şi extindere a sistemului de iluminat public;</w:t>
      </w:r>
    </w:p>
    <w:p w14:paraId="447A72F8"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 tarifele aprobate pentru prestarea serviciului şi evoluţia în timp a acestuia;</w:t>
      </w:r>
    </w:p>
    <w:p w14:paraId="2899743A"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 eficienţa măsurilor luate, reflectată în: scăderea numărului de accidente rutiere, creşterea securităţii individuale şi colective şi altele asemenea;</w:t>
      </w:r>
    </w:p>
    <w:p w14:paraId="220CB0A3" w14:textId="61F3F8B1" w:rsidR="003E6DDB"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lang w:val="fr-FR"/>
        </w:rPr>
        <w:t xml:space="preserve">    </w:t>
      </w:r>
      <w:r w:rsidRPr="00C77DE7">
        <w:rPr>
          <w:rFonts w:ascii="Montserrat" w:hAnsi="Montserrat" w:cs="Arial"/>
          <w:sz w:val="22"/>
          <w:szCs w:val="22"/>
        </w:rPr>
        <w:t>c) rezolvarea cererilor venite din partea beneficiarilor privind reabilitarea, modernizarea şi extinderea sistemului de iluminat public.</w:t>
      </w:r>
    </w:p>
    <w:p w14:paraId="6214E47B" w14:textId="77777777" w:rsidR="00AF48CA" w:rsidRPr="00C77DE7" w:rsidRDefault="00AF48CA" w:rsidP="003E6DDB">
      <w:pPr>
        <w:autoSpaceDE w:val="0"/>
        <w:autoSpaceDN w:val="0"/>
        <w:adjustRightInd w:val="0"/>
        <w:jc w:val="both"/>
        <w:rPr>
          <w:rFonts w:ascii="Montserrat" w:hAnsi="Montserrat" w:cs="Arial"/>
          <w:sz w:val="22"/>
          <w:szCs w:val="22"/>
        </w:rPr>
      </w:pPr>
    </w:p>
    <w:p w14:paraId="5BE10F57"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sz w:val="22"/>
          <w:szCs w:val="22"/>
        </w:rPr>
        <w:t xml:space="preserve">    </w:t>
      </w:r>
      <w:r w:rsidRPr="00C77DE7">
        <w:rPr>
          <w:rFonts w:ascii="Montserrat" w:hAnsi="Montserrat" w:cs="Arial"/>
          <w:b/>
          <w:sz w:val="22"/>
          <w:szCs w:val="22"/>
          <w:lang w:val="fr-FR"/>
        </w:rPr>
        <w:t>ART. 101</w:t>
      </w:r>
    </w:p>
    <w:p w14:paraId="64166A4C"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Beneficiarii persoane fizice şi/sau persoane juridice ai serviciului de iluminat public au obligaţia de a respecta prevederile prezentului regulament al serviciului de iluminat public şi de a-şi achita obligaţiile de plată stabilite sub formă de taxe locale.</w:t>
      </w:r>
    </w:p>
    <w:p w14:paraId="4AF8E2D0" w14:textId="568E4056" w:rsidR="003E6DDB" w:rsidRDefault="003E6DDB" w:rsidP="003E6DDB">
      <w:pPr>
        <w:autoSpaceDE w:val="0"/>
        <w:autoSpaceDN w:val="0"/>
        <w:adjustRightInd w:val="0"/>
        <w:jc w:val="both"/>
        <w:rPr>
          <w:rFonts w:ascii="Montserrat" w:hAnsi="Montserrat" w:cs="Arial"/>
          <w:sz w:val="22"/>
          <w:szCs w:val="22"/>
          <w:lang w:val="fr-FR"/>
        </w:rPr>
      </w:pPr>
    </w:p>
    <w:p w14:paraId="2A471489"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49223368"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b/>
          <w:sz w:val="22"/>
          <w:szCs w:val="22"/>
          <w:lang w:val="fr-FR"/>
        </w:rPr>
        <w:lastRenderedPageBreak/>
        <w:t xml:space="preserve">    CAP. IV Indicatori de performanţă</w:t>
      </w:r>
    </w:p>
    <w:p w14:paraId="401B018F" w14:textId="77777777" w:rsidR="003E6DDB" w:rsidRPr="00C77DE7" w:rsidRDefault="003E6DDB" w:rsidP="003E6DDB">
      <w:pPr>
        <w:autoSpaceDE w:val="0"/>
        <w:autoSpaceDN w:val="0"/>
        <w:adjustRightInd w:val="0"/>
        <w:jc w:val="both"/>
        <w:rPr>
          <w:rFonts w:ascii="Montserrat" w:hAnsi="Montserrat" w:cs="Arial"/>
          <w:sz w:val="22"/>
          <w:szCs w:val="22"/>
          <w:lang w:val="fr-FR"/>
        </w:rPr>
      </w:pPr>
    </w:p>
    <w:p w14:paraId="6717B08D"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b/>
          <w:sz w:val="22"/>
          <w:szCs w:val="22"/>
          <w:lang w:val="fr-FR"/>
        </w:rPr>
        <w:t xml:space="preserve">    ART. 102</w:t>
      </w:r>
    </w:p>
    <w:p w14:paraId="12DCF6C1"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(1) Indicatorii de performanţă stabilesc condiţiile ce trebuie respectate de operatorul serviciului de iluminat public în asigurarea serviciului de iluminat public.</w:t>
      </w:r>
    </w:p>
    <w:p w14:paraId="41F3024F"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(2) Indicatorii de performanţă asigură condiţiile pe care trebuie să le îndeplinească serviciul de iluminat public, avându-se în vedere:</w:t>
      </w:r>
    </w:p>
    <w:p w14:paraId="22AC7362"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a) continuitatea din punct de vedere cantitativ şi calitativ;</w:t>
      </w:r>
    </w:p>
    <w:p w14:paraId="4CD3328B"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b) adaptările la cerinţele concrete, diferenţiate în timp şi spaţiu, ale comunităţii locale;</w:t>
      </w:r>
    </w:p>
    <w:p w14:paraId="5D46E452"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c) satisfacerea judicioasă, echitabilă şi nepreferenţială a tuturor membrilor comunităţilor locale, în calitatea lor de utilizatori ai serviciului;</w:t>
      </w:r>
    </w:p>
    <w:p w14:paraId="03B2183A"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lang w:val="fr-FR"/>
        </w:rPr>
        <w:t xml:space="preserve">    </w:t>
      </w:r>
      <w:r w:rsidRPr="00C77DE7">
        <w:rPr>
          <w:rFonts w:ascii="Montserrat" w:hAnsi="Montserrat" w:cs="Arial"/>
          <w:sz w:val="22"/>
          <w:szCs w:val="22"/>
        </w:rPr>
        <w:t>d) administrarea şi gestionarea serviciului în interesul comunităţilor locale;</w:t>
      </w:r>
    </w:p>
    <w:p w14:paraId="625814E7"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e) respectarea reglementărilor specifice din domeniul transportului, distribuţiei şi utilizării energiei electrice;</w:t>
      </w:r>
    </w:p>
    <w:p w14:paraId="6826C5B8" w14:textId="03EB97D3" w:rsidR="003E6DDB"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f) respectarea standardelor minimale privind iluminatul public, prevăzute de normele naţionale în acest domeniu.</w:t>
      </w:r>
    </w:p>
    <w:p w14:paraId="002C3B25" w14:textId="77777777" w:rsidR="00AF48CA" w:rsidRPr="00C77DE7" w:rsidRDefault="00AF48CA" w:rsidP="003E6DDB">
      <w:pPr>
        <w:autoSpaceDE w:val="0"/>
        <w:autoSpaceDN w:val="0"/>
        <w:adjustRightInd w:val="0"/>
        <w:jc w:val="both"/>
        <w:rPr>
          <w:rFonts w:ascii="Montserrat" w:hAnsi="Montserrat" w:cs="Arial"/>
          <w:sz w:val="22"/>
          <w:szCs w:val="22"/>
        </w:rPr>
      </w:pPr>
    </w:p>
    <w:p w14:paraId="327C21F3"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sz w:val="22"/>
          <w:szCs w:val="22"/>
        </w:rPr>
        <w:t xml:space="preserve">    </w:t>
      </w:r>
      <w:r w:rsidRPr="00C77DE7">
        <w:rPr>
          <w:rFonts w:ascii="Montserrat" w:hAnsi="Montserrat" w:cs="Arial"/>
          <w:b/>
          <w:sz w:val="22"/>
          <w:szCs w:val="22"/>
          <w:lang w:val="fr-FR"/>
        </w:rPr>
        <w:t>ART. 103</w:t>
      </w:r>
    </w:p>
    <w:p w14:paraId="5F2F35A7"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Indicatorii de performanţă pentru serviciul de iluminat public sunt specifici pentru următoarele activităţi:</w:t>
      </w:r>
    </w:p>
    <w:p w14:paraId="312A215C"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a) calitatea şi eficienţa serviciului de iluminat public;</w:t>
      </w:r>
    </w:p>
    <w:p w14:paraId="384E8A28"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b) îndeplinirea prevederilor din contract cu privire la calitatea serviciului efectuat;</w:t>
      </w:r>
    </w:p>
    <w:p w14:paraId="3817022A"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c) menţinerea unor relaţii echitabile între operator şi utilizator prin rezolvarea operativă şi obiectivă a problemelor, cu respectarea drepturilor şi obligaţiilor care revin fiecărei părţi;</w:t>
      </w:r>
    </w:p>
    <w:p w14:paraId="65BAD2BB"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lang w:val="fr-FR"/>
        </w:rPr>
        <w:t xml:space="preserve">    </w:t>
      </w:r>
      <w:r w:rsidRPr="00C77DE7">
        <w:rPr>
          <w:rFonts w:ascii="Montserrat" w:hAnsi="Montserrat" w:cs="Arial"/>
          <w:sz w:val="22"/>
          <w:szCs w:val="22"/>
        </w:rPr>
        <w:t>d) soluţionarea reclamaţiilor beneficiarilor referitoare la serviciul de iluminat public;</w:t>
      </w:r>
    </w:p>
    <w:p w14:paraId="4B334918"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sidRPr="00C77DE7">
        <w:rPr>
          <w:rFonts w:ascii="Montserrat" w:hAnsi="Montserrat" w:cs="Arial"/>
          <w:sz w:val="22"/>
          <w:szCs w:val="22"/>
          <w:lang w:val="fr-FR"/>
        </w:rPr>
        <w:t>e) creşterea gradului de siguranţă rutieră;</w:t>
      </w:r>
    </w:p>
    <w:p w14:paraId="0987EC8C" w14:textId="3BE5A47A" w:rsidR="003E6DDB"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lang w:val="fr-FR"/>
        </w:rPr>
        <w:t xml:space="preserve">    </w:t>
      </w:r>
      <w:r w:rsidRPr="00C77DE7">
        <w:rPr>
          <w:rFonts w:ascii="Montserrat" w:hAnsi="Montserrat" w:cs="Arial"/>
          <w:sz w:val="22"/>
          <w:szCs w:val="22"/>
        </w:rPr>
        <w:t>f) scăderea infracţionalităţii.</w:t>
      </w:r>
    </w:p>
    <w:p w14:paraId="73E3B256" w14:textId="77777777" w:rsidR="00AF48CA" w:rsidRPr="00C77DE7" w:rsidRDefault="00AF48CA" w:rsidP="003E6DDB">
      <w:pPr>
        <w:autoSpaceDE w:val="0"/>
        <w:autoSpaceDN w:val="0"/>
        <w:adjustRightInd w:val="0"/>
        <w:jc w:val="both"/>
        <w:rPr>
          <w:rFonts w:ascii="Montserrat" w:hAnsi="Montserrat" w:cs="Arial"/>
          <w:sz w:val="22"/>
          <w:szCs w:val="22"/>
        </w:rPr>
      </w:pPr>
    </w:p>
    <w:p w14:paraId="3E8A6DA2"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sz w:val="22"/>
          <w:szCs w:val="22"/>
        </w:rPr>
        <w:t xml:space="preserve">    </w:t>
      </w:r>
      <w:r w:rsidRPr="00C77DE7">
        <w:rPr>
          <w:rFonts w:ascii="Montserrat" w:hAnsi="Montserrat" w:cs="Arial"/>
          <w:b/>
          <w:sz w:val="22"/>
          <w:szCs w:val="22"/>
        </w:rPr>
        <w:t>ART. 104</w:t>
      </w:r>
    </w:p>
    <w:p w14:paraId="5F9CB139"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În vederea urmăririi respectării indicatorilor de performanţă, operatorul trebuie să asigure:</w:t>
      </w:r>
    </w:p>
    <w:p w14:paraId="1947BB97"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a) gestiunea serviciului de iluminat public, conform prevederilor contractuale;</w:t>
      </w:r>
    </w:p>
    <w:p w14:paraId="6FF44833" w14:textId="77777777" w:rsidR="003E6DDB" w:rsidRPr="00C77DE7"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w:t>
      </w:r>
      <w:r>
        <w:rPr>
          <w:rFonts w:ascii="Montserrat" w:hAnsi="Montserrat" w:cs="Arial"/>
          <w:sz w:val="22"/>
          <w:szCs w:val="22"/>
        </w:rPr>
        <w:t>b</w:t>
      </w:r>
      <w:r w:rsidRPr="00C77DE7">
        <w:rPr>
          <w:rFonts w:ascii="Montserrat" w:hAnsi="Montserrat" w:cs="Arial"/>
          <w:sz w:val="22"/>
          <w:szCs w:val="22"/>
        </w:rPr>
        <w:t>) înregistrarea reclamaţiilor şi sesizărilor beneficiarilor, organelor de poliţie şi gardienilor publici şi soluţionarea acestora;</w:t>
      </w:r>
    </w:p>
    <w:p w14:paraId="0982BD26"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rPr>
        <w:t xml:space="preserve">    </w:t>
      </w:r>
      <w:r>
        <w:rPr>
          <w:rFonts w:ascii="Montserrat" w:hAnsi="Montserrat" w:cs="Arial"/>
          <w:sz w:val="22"/>
          <w:szCs w:val="22"/>
          <w:lang w:val="fr-FR"/>
        </w:rPr>
        <w:t>c</w:t>
      </w:r>
      <w:r w:rsidRPr="00C77DE7">
        <w:rPr>
          <w:rFonts w:ascii="Montserrat" w:hAnsi="Montserrat" w:cs="Arial"/>
          <w:sz w:val="22"/>
          <w:szCs w:val="22"/>
          <w:lang w:val="fr-FR"/>
        </w:rPr>
        <w:t>) accesul neîngrădit al autorităţilor administraţiei publice centrale şi locale, în conformitate cu competenţele şi atribuţiile legale ce le revin, la informaţiile necesare stabilirii:</w:t>
      </w:r>
    </w:p>
    <w:p w14:paraId="779F0E94"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 </w:t>
      </w:r>
      <w:r>
        <w:rPr>
          <w:rFonts w:ascii="Montserrat" w:hAnsi="Montserrat" w:cs="Arial"/>
          <w:sz w:val="22"/>
          <w:szCs w:val="22"/>
          <w:lang w:val="fr-FR"/>
        </w:rPr>
        <w:t xml:space="preserve"> </w:t>
      </w:r>
      <w:r w:rsidRPr="00C77DE7">
        <w:rPr>
          <w:rFonts w:ascii="Montserrat" w:hAnsi="Montserrat" w:cs="Arial"/>
          <w:sz w:val="22"/>
          <w:szCs w:val="22"/>
          <w:lang w:val="fr-FR"/>
        </w:rPr>
        <w:t>modului de respectare şi de îndeplinire a obligaţiilor contractuale asumate;</w:t>
      </w:r>
    </w:p>
    <w:p w14:paraId="2BFF3150"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w:t>
      </w:r>
      <w:r>
        <w:rPr>
          <w:rFonts w:ascii="Montserrat" w:hAnsi="Montserrat" w:cs="Arial"/>
          <w:sz w:val="22"/>
          <w:szCs w:val="22"/>
          <w:lang w:val="fr-FR"/>
        </w:rPr>
        <w:t xml:space="preserve"> </w:t>
      </w:r>
      <w:r w:rsidRPr="00C77DE7">
        <w:rPr>
          <w:rFonts w:ascii="Montserrat" w:hAnsi="Montserrat" w:cs="Arial"/>
          <w:sz w:val="22"/>
          <w:szCs w:val="22"/>
          <w:lang w:val="fr-FR"/>
        </w:rPr>
        <w:t>calităţii şi eficienţei serviciului furnizat/prestat la nivelul indicatorilor de performanţă stabiliţi în contract şi în regulamentul de serviciu;</w:t>
      </w:r>
    </w:p>
    <w:p w14:paraId="7813931D" w14:textId="77777777" w:rsidR="003E6DDB" w:rsidRPr="00843426" w:rsidRDefault="003E6DDB" w:rsidP="003E6DDB">
      <w:pPr>
        <w:autoSpaceDE w:val="0"/>
        <w:autoSpaceDN w:val="0"/>
        <w:adjustRightInd w:val="0"/>
        <w:jc w:val="both"/>
        <w:rPr>
          <w:rFonts w:ascii="Montserrat" w:hAnsi="Montserrat" w:cs="Arial"/>
          <w:color w:val="000000"/>
          <w:sz w:val="22"/>
          <w:szCs w:val="22"/>
          <w:lang w:val="fr-FR"/>
        </w:rPr>
      </w:pPr>
      <w:r w:rsidRPr="00C77DE7">
        <w:rPr>
          <w:rFonts w:ascii="Montserrat" w:hAnsi="Montserrat" w:cs="Arial"/>
          <w:sz w:val="22"/>
          <w:szCs w:val="22"/>
          <w:lang w:val="fr-FR"/>
        </w:rPr>
        <w:lastRenderedPageBreak/>
        <w:t xml:space="preserve">    - modului de administrare, exploatare, conservare şi menţinere în funcţiune, dezvoltare şi/sau modernizare a sistemului public de iluminat din infrastructura edilitar</w:t>
      </w:r>
      <w:r>
        <w:rPr>
          <w:rFonts w:ascii="Montserrat" w:hAnsi="Montserrat" w:cs="Arial"/>
          <w:sz w:val="22"/>
          <w:szCs w:val="22"/>
          <w:lang w:val="fr-FR"/>
        </w:rPr>
        <w:t>ă</w:t>
      </w:r>
      <w:r w:rsidRPr="00C77DE7">
        <w:rPr>
          <w:rFonts w:ascii="Montserrat" w:hAnsi="Montserrat" w:cs="Arial"/>
          <w:sz w:val="22"/>
          <w:szCs w:val="22"/>
          <w:lang w:val="fr-FR"/>
        </w:rPr>
        <w:t xml:space="preserve"> urbană încredinţată prin contract</w:t>
      </w:r>
      <w:r w:rsidRPr="00843426">
        <w:rPr>
          <w:rFonts w:ascii="Montserrat" w:hAnsi="Montserrat" w:cs="Arial"/>
          <w:color w:val="000000"/>
          <w:sz w:val="22"/>
          <w:szCs w:val="22"/>
          <w:lang w:val="fr-FR"/>
        </w:rPr>
        <w:t>;</w:t>
      </w:r>
    </w:p>
    <w:p w14:paraId="21FFC390"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 modului de formare şi stabilire a tarifelor pentru serviciul de iluminat public;</w:t>
      </w:r>
    </w:p>
    <w:p w14:paraId="6BFE20E2"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 stadiului de realizare a investiţiilor;</w:t>
      </w:r>
    </w:p>
    <w:p w14:paraId="0F407970" w14:textId="013D898D"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 modului de respectare a parametrilor ceruţi prin prescripţiile tehnice.</w:t>
      </w:r>
    </w:p>
    <w:p w14:paraId="30D2A6E3"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377F7091"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b/>
          <w:sz w:val="22"/>
          <w:szCs w:val="22"/>
          <w:lang w:val="fr-FR"/>
        </w:rPr>
        <w:t xml:space="preserve">    </w:t>
      </w:r>
      <w:r w:rsidRPr="00C77DE7">
        <w:rPr>
          <w:rFonts w:ascii="Montserrat" w:hAnsi="Montserrat" w:cs="Arial"/>
          <w:b/>
          <w:sz w:val="22"/>
          <w:szCs w:val="22"/>
        </w:rPr>
        <w:t>ART. 105</w:t>
      </w:r>
    </w:p>
    <w:p w14:paraId="07920A68" w14:textId="77777777" w:rsidR="00206CCF" w:rsidRDefault="003E6DDB" w:rsidP="003E6DDB">
      <w:pPr>
        <w:autoSpaceDE w:val="0"/>
        <w:autoSpaceDN w:val="0"/>
        <w:adjustRightInd w:val="0"/>
        <w:jc w:val="both"/>
        <w:rPr>
          <w:rFonts w:ascii="Montserrat" w:hAnsi="Montserrat" w:cs="Arial"/>
          <w:sz w:val="22"/>
          <w:szCs w:val="22"/>
        </w:rPr>
      </w:pPr>
      <w:r w:rsidRPr="00C77DE7">
        <w:rPr>
          <w:rFonts w:ascii="Montserrat" w:hAnsi="Montserrat" w:cs="Arial"/>
          <w:sz w:val="22"/>
          <w:szCs w:val="22"/>
        </w:rPr>
        <w:t xml:space="preserve">    Indicatorii de performanţă generali</w:t>
      </w:r>
      <w:r w:rsidRPr="00C77DE7">
        <w:rPr>
          <w:rFonts w:ascii="Montserrat" w:hAnsi="Montserrat" w:cs="Arial"/>
          <w:b/>
          <w:sz w:val="22"/>
          <w:szCs w:val="22"/>
        </w:rPr>
        <w:t xml:space="preserve"> </w:t>
      </w:r>
      <w:r w:rsidRPr="00C77DE7">
        <w:rPr>
          <w:rFonts w:ascii="Montserrat" w:hAnsi="Montserrat" w:cs="Arial"/>
          <w:sz w:val="22"/>
          <w:szCs w:val="22"/>
        </w:rPr>
        <w:t xml:space="preserve">şi garantaţi pentru serviciul de iluminat public sunt </w:t>
      </w:r>
    </w:p>
    <w:p w14:paraId="2F0E2AF7" w14:textId="08A5D994" w:rsidR="003E6DDB" w:rsidRPr="00C77DE7" w:rsidRDefault="00206CCF" w:rsidP="003E6DDB">
      <w:pPr>
        <w:autoSpaceDE w:val="0"/>
        <w:autoSpaceDN w:val="0"/>
        <w:adjustRightInd w:val="0"/>
        <w:jc w:val="both"/>
        <w:rPr>
          <w:rFonts w:ascii="Montserrat" w:hAnsi="Montserrat" w:cs="Arial"/>
          <w:sz w:val="22"/>
          <w:szCs w:val="22"/>
        </w:rPr>
      </w:pPr>
      <w:r>
        <w:rPr>
          <w:rFonts w:ascii="Montserrat" w:hAnsi="Montserrat" w:cs="Arial"/>
          <w:sz w:val="22"/>
          <w:szCs w:val="22"/>
        </w:rPr>
        <w:t xml:space="preserve">    </w:t>
      </w:r>
      <w:r w:rsidR="003E6DDB" w:rsidRPr="00C77DE7">
        <w:rPr>
          <w:rFonts w:ascii="Montserrat" w:hAnsi="Montserrat" w:cs="Arial"/>
          <w:sz w:val="22"/>
          <w:szCs w:val="22"/>
        </w:rPr>
        <w:t xml:space="preserve">stabiliţi </w:t>
      </w:r>
      <w:r w:rsidR="003E6DDB" w:rsidRPr="00BA026D">
        <w:rPr>
          <w:rFonts w:ascii="Montserrat" w:hAnsi="Montserrat" w:cs="Arial"/>
          <w:sz w:val="22"/>
          <w:szCs w:val="22"/>
        </w:rPr>
        <w:t>în Anexa nr. 1,</w:t>
      </w:r>
      <w:r w:rsidR="003E6DDB" w:rsidRPr="00C77DE7">
        <w:rPr>
          <w:rFonts w:ascii="Montserrat" w:hAnsi="Montserrat" w:cs="Arial"/>
          <w:sz w:val="22"/>
          <w:szCs w:val="22"/>
        </w:rPr>
        <w:t xml:space="preserve"> care face parte integrantă din prezentul regulament.</w:t>
      </w:r>
    </w:p>
    <w:p w14:paraId="229E39AD" w14:textId="77777777" w:rsidR="00AF48CA" w:rsidRPr="006C287C" w:rsidRDefault="00AF48CA" w:rsidP="003E6DDB">
      <w:pPr>
        <w:autoSpaceDE w:val="0"/>
        <w:autoSpaceDN w:val="0"/>
        <w:adjustRightInd w:val="0"/>
        <w:jc w:val="both"/>
        <w:rPr>
          <w:rFonts w:ascii="Montserrat" w:hAnsi="Montserrat" w:cs="Arial"/>
        </w:rPr>
      </w:pPr>
    </w:p>
    <w:p w14:paraId="1F4EBFCD" w14:textId="77777777" w:rsidR="003E6DDB" w:rsidRPr="00C77DE7" w:rsidRDefault="003E6DDB" w:rsidP="003E6DDB">
      <w:pPr>
        <w:autoSpaceDE w:val="0"/>
        <w:autoSpaceDN w:val="0"/>
        <w:adjustRightInd w:val="0"/>
        <w:jc w:val="both"/>
        <w:rPr>
          <w:rFonts w:ascii="Montserrat" w:hAnsi="Montserrat" w:cs="Arial"/>
          <w:b/>
          <w:sz w:val="22"/>
          <w:szCs w:val="22"/>
          <w:lang w:val="fr-FR"/>
        </w:rPr>
      </w:pPr>
      <w:r w:rsidRPr="00C77DE7">
        <w:rPr>
          <w:rFonts w:ascii="Montserrat" w:hAnsi="Montserrat" w:cs="Arial"/>
          <w:sz w:val="22"/>
          <w:szCs w:val="22"/>
          <w:lang w:val="fr-FR"/>
        </w:rPr>
        <w:t xml:space="preserve">    </w:t>
      </w:r>
      <w:r w:rsidRPr="00C77DE7">
        <w:rPr>
          <w:rFonts w:ascii="Montserrat" w:hAnsi="Montserrat" w:cs="Arial"/>
          <w:b/>
          <w:sz w:val="22"/>
          <w:szCs w:val="22"/>
          <w:lang w:val="fr-FR"/>
        </w:rPr>
        <w:t>CAP. V Raspunderi si sanctiuni</w:t>
      </w:r>
    </w:p>
    <w:p w14:paraId="2B20DD09" w14:textId="77777777" w:rsidR="003E6DDB" w:rsidRPr="006C287C" w:rsidRDefault="003E6DDB" w:rsidP="003E6DDB">
      <w:pPr>
        <w:autoSpaceDE w:val="0"/>
        <w:autoSpaceDN w:val="0"/>
        <w:adjustRightInd w:val="0"/>
        <w:jc w:val="both"/>
        <w:rPr>
          <w:rFonts w:ascii="Montserrat" w:hAnsi="Montserrat" w:cs="Arial"/>
          <w:b/>
          <w:sz w:val="10"/>
          <w:szCs w:val="10"/>
          <w:lang w:val="fr-FR"/>
        </w:rPr>
      </w:pPr>
    </w:p>
    <w:p w14:paraId="26CC79A3" w14:textId="2B1773EF" w:rsidR="003E6DDB" w:rsidRDefault="003E6DDB" w:rsidP="003E6DDB">
      <w:pPr>
        <w:autoSpaceDE w:val="0"/>
        <w:autoSpaceDN w:val="0"/>
        <w:adjustRightInd w:val="0"/>
        <w:rPr>
          <w:rFonts w:ascii="Montserrat" w:hAnsi="Montserrat" w:cs="Arial"/>
          <w:sz w:val="22"/>
          <w:szCs w:val="22"/>
        </w:rPr>
      </w:pPr>
      <w:r w:rsidRPr="00C77DE7">
        <w:rPr>
          <w:rFonts w:ascii="Montserrat" w:hAnsi="Montserrat" w:cs="Arial"/>
          <w:sz w:val="22"/>
          <w:szCs w:val="22"/>
        </w:rPr>
        <w:t xml:space="preserve">    Încălcarea dispoziţiilor prezentului regulament atrage răspunderea disciplinară, civilă, contravenţională sau penală, după caz, a persoanelor vinovate.</w:t>
      </w:r>
    </w:p>
    <w:p w14:paraId="3DC75DFF" w14:textId="77777777" w:rsidR="00AF48CA" w:rsidRPr="00C77DE7" w:rsidRDefault="00AF48CA" w:rsidP="003E6DDB">
      <w:pPr>
        <w:autoSpaceDE w:val="0"/>
        <w:autoSpaceDN w:val="0"/>
        <w:adjustRightInd w:val="0"/>
        <w:rPr>
          <w:rFonts w:ascii="Montserrat" w:hAnsi="Montserrat" w:cs="Arial"/>
          <w:sz w:val="22"/>
          <w:szCs w:val="22"/>
        </w:rPr>
      </w:pPr>
    </w:p>
    <w:p w14:paraId="0D63341D" w14:textId="77777777" w:rsidR="003E6DDB" w:rsidRPr="00C77DE7" w:rsidRDefault="003E6DDB" w:rsidP="003E6DDB">
      <w:pPr>
        <w:autoSpaceDE w:val="0"/>
        <w:autoSpaceDN w:val="0"/>
        <w:adjustRightInd w:val="0"/>
        <w:rPr>
          <w:rFonts w:ascii="Montserrat" w:hAnsi="Montserrat" w:cs="Arial"/>
          <w:b/>
          <w:sz w:val="22"/>
          <w:szCs w:val="22"/>
        </w:rPr>
      </w:pPr>
      <w:r w:rsidRPr="00C77DE7">
        <w:rPr>
          <w:rFonts w:ascii="Montserrat" w:hAnsi="Montserrat" w:cs="Arial"/>
          <w:b/>
          <w:sz w:val="22"/>
          <w:szCs w:val="22"/>
        </w:rPr>
        <w:t xml:space="preserve">    ART. 106</w:t>
      </w:r>
    </w:p>
    <w:p w14:paraId="31D30478" w14:textId="4244D61E" w:rsidR="003E6DDB" w:rsidRDefault="003E6DDB" w:rsidP="003E6DDB">
      <w:pPr>
        <w:autoSpaceDE w:val="0"/>
        <w:autoSpaceDN w:val="0"/>
        <w:adjustRightInd w:val="0"/>
        <w:rPr>
          <w:rFonts w:ascii="Montserrat" w:hAnsi="Montserrat" w:cs="Arial"/>
          <w:sz w:val="22"/>
          <w:szCs w:val="22"/>
        </w:rPr>
      </w:pPr>
      <w:r w:rsidRPr="00C77DE7">
        <w:rPr>
          <w:rFonts w:ascii="Montserrat" w:hAnsi="Montserrat" w:cs="Arial"/>
          <w:sz w:val="22"/>
          <w:szCs w:val="22"/>
        </w:rPr>
        <w:t xml:space="preserve">    Fapta săvârşită cu intenţie contra unei colectivităţi locale prin, deteriorarea gravă sau distrugerea totală ori parţială a instalaţiilor, utilajelor, echipamentelor şi a dotărilor aferente sistemului de iluminat public este </w:t>
      </w:r>
      <w:r w:rsidRPr="00843426">
        <w:rPr>
          <w:rFonts w:ascii="Montserrat" w:hAnsi="Montserrat" w:cs="Arial"/>
          <w:color w:val="000000"/>
          <w:sz w:val="22"/>
          <w:szCs w:val="22"/>
        </w:rPr>
        <w:t xml:space="preserve">considerată </w:t>
      </w:r>
      <w:r w:rsidRPr="00843426">
        <w:rPr>
          <w:rFonts w:ascii="Montserrat" w:hAnsi="Montserrat" w:cs="Arial"/>
          <w:i/>
          <w:iCs/>
          <w:color w:val="000000"/>
          <w:sz w:val="22"/>
          <w:szCs w:val="22"/>
        </w:rPr>
        <w:t>act de terorism</w:t>
      </w:r>
      <w:r w:rsidRPr="00843426">
        <w:rPr>
          <w:rFonts w:ascii="Montserrat" w:hAnsi="Montserrat" w:cs="Arial"/>
          <w:color w:val="000000"/>
          <w:sz w:val="22"/>
          <w:szCs w:val="22"/>
        </w:rPr>
        <w:t xml:space="preserve"> şi se</w:t>
      </w:r>
      <w:r w:rsidRPr="00DB6335">
        <w:rPr>
          <w:rFonts w:ascii="Montserrat" w:hAnsi="Montserrat" w:cs="Arial"/>
          <w:sz w:val="22"/>
          <w:szCs w:val="22"/>
        </w:rPr>
        <w:t xml:space="preserve"> pedepseşte</w:t>
      </w:r>
      <w:r w:rsidRPr="00C77DE7">
        <w:rPr>
          <w:rFonts w:ascii="Montserrat" w:hAnsi="Montserrat" w:cs="Arial"/>
          <w:sz w:val="22"/>
          <w:szCs w:val="22"/>
        </w:rPr>
        <w:t xml:space="preserve"> potrivit legislaţiei în vigoare.</w:t>
      </w:r>
    </w:p>
    <w:p w14:paraId="22F9B904" w14:textId="77777777" w:rsidR="00AF48CA" w:rsidRPr="00C77DE7" w:rsidRDefault="00AF48CA" w:rsidP="003E6DDB">
      <w:pPr>
        <w:autoSpaceDE w:val="0"/>
        <w:autoSpaceDN w:val="0"/>
        <w:adjustRightInd w:val="0"/>
        <w:rPr>
          <w:rFonts w:ascii="Montserrat" w:hAnsi="Montserrat" w:cs="Arial"/>
          <w:sz w:val="22"/>
          <w:szCs w:val="22"/>
        </w:rPr>
      </w:pPr>
    </w:p>
    <w:p w14:paraId="075F3176" w14:textId="77777777" w:rsidR="003E6DDB" w:rsidRPr="00C77DE7" w:rsidRDefault="003E6DDB" w:rsidP="003E6DDB">
      <w:pPr>
        <w:autoSpaceDE w:val="0"/>
        <w:autoSpaceDN w:val="0"/>
        <w:adjustRightInd w:val="0"/>
        <w:rPr>
          <w:rFonts w:ascii="Montserrat" w:hAnsi="Montserrat" w:cs="Arial"/>
          <w:b/>
          <w:sz w:val="22"/>
          <w:szCs w:val="22"/>
          <w:lang w:val="fr-FR"/>
        </w:rPr>
      </w:pPr>
      <w:r w:rsidRPr="00C77DE7">
        <w:rPr>
          <w:rFonts w:ascii="Montserrat" w:hAnsi="Montserrat" w:cs="Courier New"/>
          <w:b/>
          <w:color w:val="0000FF"/>
          <w:sz w:val="22"/>
          <w:szCs w:val="22"/>
          <w:lang w:val="fr-FR"/>
        </w:rPr>
        <w:t xml:space="preserve">  </w:t>
      </w:r>
      <w:r w:rsidRPr="00C77DE7">
        <w:rPr>
          <w:rFonts w:ascii="Montserrat" w:hAnsi="Montserrat" w:cs="Arial"/>
          <w:b/>
          <w:sz w:val="22"/>
          <w:szCs w:val="22"/>
          <w:lang w:val="fr-FR"/>
        </w:rPr>
        <w:t>ART. 107</w:t>
      </w:r>
    </w:p>
    <w:p w14:paraId="69F92261" w14:textId="77777777" w:rsidR="003E6DDB" w:rsidRPr="00C77DE7" w:rsidRDefault="003E6DDB" w:rsidP="003E6DDB">
      <w:pPr>
        <w:autoSpaceDE w:val="0"/>
        <w:autoSpaceDN w:val="0"/>
        <w:adjustRightInd w:val="0"/>
        <w:rPr>
          <w:rFonts w:ascii="Montserrat" w:hAnsi="Montserrat" w:cs="Arial"/>
          <w:sz w:val="22"/>
          <w:szCs w:val="22"/>
        </w:rPr>
      </w:pPr>
      <w:r w:rsidRPr="00C77DE7">
        <w:rPr>
          <w:rFonts w:ascii="Montserrat" w:hAnsi="Montserrat" w:cs="Courier New"/>
          <w:sz w:val="22"/>
          <w:szCs w:val="22"/>
          <w:lang w:val="fr-FR"/>
        </w:rPr>
        <w:t xml:space="preserve">    </w:t>
      </w:r>
      <w:r w:rsidRPr="00C77DE7">
        <w:rPr>
          <w:rFonts w:ascii="Montserrat" w:hAnsi="Montserrat" w:cs="Arial"/>
          <w:sz w:val="22"/>
          <w:szCs w:val="22"/>
        </w:rPr>
        <w:t>(1) Constituie contravenţie în domeniul serviciului de iluminat public şi se sancţionează cu amendă de la 500 lei la 1.000 lei următoarele fapte:</w:t>
      </w:r>
    </w:p>
    <w:p w14:paraId="15A8CB04" w14:textId="77777777" w:rsidR="003E6DDB" w:rsidRPr="00C77DE7" w:rsidRDefault="003E6DDB" w:rsidP="003E6DDB">
      <w:pPr>
        <w:autoSpaceDE w:val="0"/>
        <w:autoSpaceDN w:val="0"/>
        <w:adjustRightInd w:val="0"/>
        <w:rPr>
          <w:rFonts w:ascii="Montserrat" w:hAnsi="Montserrat" w:cs="Arial"/>
          <w:sz w:val="22"/>
          <w:szCs w:val="22"/>
        </w:rPr>
      </w:pPr>
      <w:r w:rsidRPr="00C77DE7">
        <w:rPr>
          <w:rFonts w:ascii="Montserrat" w:hAnsi="Montserrat" w:cs="Arial"/>
          <w:sz w:val="22"/>
          <w:szCs w:val="22"/>
        </w:rPr>
        <w:t xml:space="preserve">    a) refuzul utilizatorului de a permite operatorului accesul la dispozitivele de măsurare-înregistrare, în scopul efectuării controlului, înregistrării consumurilor ori pentru executarea lucrărilor de întreţinere şi reparaţii;</w:t>
      </w:r>
    </w:p>
    <w:p w14:paraId="078121E3" w14:textId="77777777" w:rsidR="003E6DDB" w:rsidRPr="00C77DE7" w:rsidRDefault="003E6DDB" w:rsidP="003E6DDB">
      <w:pPr>
        <w:autoSpaceDE w:val="0"/>
        <w:autoSpaceDN w:val="0"/>
        <w:adjustRightInd w:val="0"/>
        <w:rPr>
          <w:rFonts w:ascii="Montserrat" w:hAnsi="Montserrat" w:cs="Arial"/>
          <w:sz w:val="22"/>
          <w:szCs w:val="22"/>
        </w:rPr>
      </w:pPr>
      <w:r w:rsidRPr="00C77DE7">
        <w:rPr>
          <w:rFonts w:ascii="Montserrat" w:hAnsi="Montserrat" w:cs="Arial"/>
          <w:sz w:val="22"/>
          <w:szCs w:val="22"/>
        </w:rPr>
        <w:t xml:space="preserve">    b) nerespectarea de către utilizator a termenelor de achitare a contravalorii serviciilor furnizate/prestate;</w:t>
      </w:r>
    </w:p>
    <w:p w14:paraId="7FFDB53D" w14:textId="77777777" w:rsidR="003E6DDB" w:rsidRPr="00C77DE7" w:rsidRDefault="003E6DDB" w:rsidP="003E6DDB">
      <w:pPr>
        <w:autoSpaceDE w:val="0"/>
        <w:autoSpaceDN w:val="0"/>
        <w:adjustRightInd w:val="0"/>
        <w:rPr>
          <w:rFonts w:ascii="Montserrat" w:hAnsi="Montserrat" w:cs="Arial"/>
          <w:sz w:val="22"/>
          <w:szCs w:val="22"/>
        </w:rPr>
      </w:pPr>
      <w:r w:rsidRPr="00C77DE7">
        <w:rPr>
          <w:rFonts w:ascii="Montserrat" w:hAnsi="Montserrat" w:cs="Arial"/>
          <w:sz w:val="22"/>
          <w:szCs w:val="22"/>
        </w:rPr>
        <w:t xml:space="preserve">    c) racordarea la sistemul de iluminat public fără acord de furnizare/preluare, respectiv aviz de branşare/racordare eliberat de operator;</w:t>
      </w:r>
    </w:p>
    <w:p w14:paraId="431ED2B5" w14:textId="77777777" w:rsidR="003E6DDB" w:rsidRPr="00C77DE7" w:rsidRDefault="003E6DDB" w:rsidP="003E6DDB">
      <w:pPr>
        <w:autoSpaceDE w:val="0"/>
        <w:autoSpaceDN w:val="0"/>
        <w:adjustRightInd w:val="0"/>
        <w:rPr>
          <w:rFonts w:ascii="Montserrat" w:hAnsi="Montserrat" w:cs="Arial"/>
          <w:sz w:val="22"/>
          <w:szCs w:val="22"/>
        </w:rPr>
      </w:pPr>
      <w:r w:rsidRPr="00C77DE7">
        <w:rPr>
          <w:rFonts w:ascii="Montserrat" w:hAnsi="Montserrat" w:cs="Arial"/>
          <w:sz w:val="22"/>
          <w:szCs w:val="22"/>
        </w:rPr>
        <w:t xml:space="preserve">    d) utilizarea fără contract de furnizare/prestare a infrastructurii sistemului de distributie a energiei electrice;</w:t>
      </w:r>
    </w:p>
    <w:p w14:paraId="108632D0" w14:textId="77777777" w:rsidR="003E6DDB" w:rsidRPr="00C77DE7" w:rsidRDefault="003E6DDB" w:rsidP="003E6DDB">
      <w:pPr>
        <w:autoSpaceDE w:val="0"/>
        <w:autoSpaceDN w:val="0"/>
        <w:adjustRightInd w:val="0"/>
        <w:rPr>
          <w:rFonts w:ascii="Montserrat" w:hAnsi="Montserrat" w:cs="Arial"/>
          <w:sz w:val="22"/>
          <w:szCs w:val="22"/>
        </w:rPr>
      </w:pPr>
      <w:r w:rsidRPr="00C77DE7">
        <w:rPr>
          <w:rFonts w:ascii="Montserrat" w:hAnsi="Montserrat" w:cs="Arial"/>
          <w:sz w:val="22"/>
          <w:szCs w:val="22"/>
        </w:rPr>
        <w:t xml:space="preserve">    e) modificarea neautorizată de către utilizator a instalaţiilor, utilajelor, echipamentelor şi a dotărilor aferente sistemelului de iluminat public ;</w:t>
      </w:r>
    </w:p>
    <w:p w14:paraId="07580CDD" w14:textId="77777777" w:rsidR="003E6DDB" w:rsidRPr="00C77DE7" w:rsidRDefault="003E6DDB" w:rsidP="003E6DDB">
      <w:pPr>
        <w:autoSpaceDE w:val="0"/>
        <w:autoSpaceDN w:val="0"/>
        <w:adjustRightInd w:val="0"/>
        <w:rPr>
          <w:rFonts w:ascii="Montserrat" w:hAnsi="Montserrat" w:cs="Arial"/>
          <w:sz w:val="22"/>
          <w:szCs w:val="22"/>
        </w:rPr>
      </w:pPr>
      <w:r w:rsidRPr="00C77DE7">
        <w:rPr>
          <w:rFonts w:ascii="Montserrat" w:hAnsi="Montserrat" w:cs="Arial"/>
          <w:sz w:val="22"/>
          <w:szCs w:val="22"/>
        </w:rPr>
        <w:t xml:space="preserve">    (2) Constituie contravenţie în domeniul serviciului de iluminat public şi se sancţionează cu amendă de la 5.000 lei la 10.000 lei următoarele fapte:</w:t>
      </w:r>
    </w:p>
    <w:p w14:paraId="57F22FB5" w14:textId="77777777" w:rsidR="003E6DDB" w:rsidRPr="00C77DE7" w:rsidRDefault="003E6DDB" w:rsidP="003E6DDB">
      <w:pPr>
        <w:autoSpaceDE w:val="0"/>
        <w:autoSpaceDN w:val="0"/>
        <w:adjustRightInd w:val="0"/>
        <w:rPr>
          <w:rFonts w:ascii="Montserrat" w:hAnsi="Montserrat" w:cs="Arial"/>
          <w:sz w:val="22"/>
          <w:szCs w:val="22"/>
        </w:rPr>
      </w:pPr>
      <w:r w:rsidRPr="00C77DE7">
        <w:rPr>
          <w:rFonts w:ascii="Montserrat" w:hAnsi="Montserrat" w:cs="Arial"/>
          <w:sz w:val="22"/>
          <w:szCs w:val="22"/>
        </w:rPr>
        <w:t xml:space="preserve">    a) refuzul operatorului de a permite utilizatorului accesul la dispozitivele de măsurare-înregistrare a consumurilor, când acestea sunt montate în instalaţia aflată în administrarea sa;</w:t>
      </w:r>
    </w:p>
    <w:p w14:paraId="011D2027" w14:textId="77777777" w:rsidR="003E6DDB" w:rsidRPr="00C77DE7" w:rsidRDefault="003E6DDB" w:rsidP="003E6DDB">
      <w:pPr>
        <w:autoSpaceDE w:val="0"/>
        <w:autoSpaceDN w:val="0"/>
        <w:adjustRightInd w:val="0"/>
        <w:rPr>
          <w:rFonts w:ascii="Montserrat" w:hAnsi="Montserrat" w:cs="Arial"/>
          <w:sz w:val="22"/>
          <w:szCs w:val="22"/>
        </w:rPr>
      </w:pPr>
      <w:r w:rsidRPr="00C77DE7">
        <w:rPr>
          <w:rFonts w:ascii="Montserrat" w:hAnsi="Montserrat" w:cs="Arial"/>
          <w:sz w:val="22"/>
          <w:szCs w:val="22"/>
        </w:rPr>
        <w:t xml:space="preserve">    b) întârzierea nejustificată a operatorilor de a branşa/racorda noi utilizatori, precum şi impunerea unor soluţii de branşare/racordare inadecvate din punct de vedere tehnico-</w:t>
      </w:r>
      <w:r w:rsidRPr="00C77DE7">
        <w:rPr>
          <w:rFonts w:ascii="Montserrat" w:hAnsi="Montserrat" w:cs="Arial"/>
          <w:sz w:val="22"/>
          <w:szCs w:val="22"/>
        </w:rPr>
        <w:lastRenderedPageBreak/>
        <w:t>economic şi neconforme actelor normative în vigoare şi reglementărilor stabilite de autorităţile naţionale de reglementare competente;</w:t>
      </w:r>
    </w:p>
    <w:p w14:paraId="55673323" w14:textId="77777777" w:rsidR="003E6DDB" w:rsidRPr="00C77DE7" w:rsidRDefault="003E6DDB" w:rsidP="003E6DDB">
      <w:pPr>
        <w:autoSpaceDE w:val="0"/>
        <w:autoSpaceDN w:val="0"/>
        <w:adjustRightInd w:val="0"/>
        <w:rPr>
          <w:rFonts w:ascii="Montserrat" w:hAnsi="Montserrat" w:cs="Arial"/>
          <w:sz w:val="22"/>
          <w:szCs w:val="22"/>
        </w:rPr>
      </w:pPr>
      <w:r w:rsidRPr="00C77DE7">
        <w:rPr>
          <w:rFonts w:ascii="Montserrat" w:hAnsi="Montserrat" w:cs="Arial"/>
          <w:sz w:val="22"/>
          <w:szCs w:val="22"/>
        </w:rPr>
        <w:t xml:space="preserve">    c) sistarea nejustificată a serviciului de iluminat public sau refuzul de a realimenta utilizatorul după achitarea la zi a debitelor restante.</w:t>
      </w:r>
    </w:p>
    <w:p w14:paraId="73219DAE" w14:textId="77777777" w:rsidR="003E6DDB" w:rsidRPr="00C77DE7" w:rsidRDefault="003E6DDB" w:rsidP="003E6DDB">
      <w:pPr>
        <w:autoSpaceDE w:val="0"/>
        <w:autoSpaceDN w:val="0"/>
        <w:adjustRightInd w:val="0"/>
        <w:rPr>
          <w:rFonts w:ascii="Montserrat" w:hAnsi="Montserrat" w:cs="Arial"/>
          <w:sz w:val="22"/>
          <w:szCs w:val="22"/>
        </w:rPr>
      </w:pPr>
      <w:r w:rsidRPr="00C77DE7">
        <w:rPr>
          <w:rFonts w:ascii="Montserrat" w:hAnsi="Montserrat" w:cs="Courier New"/>
          <w:sz w:val="22"/>
          <w:szCs w:val="22"/>
          <w:lang w:val="fr-FR"/>
        </w:rPr>
        <w:t xml:space="preserve"> </w:t>
      </w:r>
      <w:r w:rsidRPr="00C77DE7">
        <w:rPr>
          <w:rFonts w:ascii="Montserrat" w:hAnsi="Montserrat" w:cs="Arial"/>
          <w:sz w:val="22"/>
          <w:szCs w:val="22"/>
        </w:rPr>
        <w:t>(3)Constituie contraven</w:t>
      </w:r>
      <w:r>
        <w:rPr>
          <w:rFonts w:ascii="Montserrat" w:hAnsi="Montserrat" w:cs="Arial"/>
          <w:sz w:val="22"/>
          <w:szCs w:val="22"/>
        </w:rPr>
        <w:t>ț</w:t>
      </w:r>
      <w:r w:rsidRPr="00C77DE7">
        <w:rPr>
          <w:rFonts w:ascii="Montserrat" w:hAnsi="Montserrat" w:cs="Arial"/>
          <w:sz w:val="22"/>
          <w:szCs w:val="22"/>
        </w:rPr>
        <w:t>i</w:t>
      </w:r>
      <w:r>
        <w:rPr>
          <w:rFonts w:ascii="Montserrat" w:hAnsi="Montserrat" w:cs="Arial"/>
          <w:sz w:val="22"/>
          <w:szCs w:val="22"/>
        </w:rPr>
        <w:t>e</w:t>
      </w:r>
      <w:r w:rsidRPr="00C77DE7">
        <w:rPr>
          <w:rFonts w:ascii="Montserrat" w:hAnsi="Montserrat" w:cs="Arial"/>
          <w:sz w:val="22"/>
          <w:szCs w:val="22"/>
        </w:rPr>
        <w:t xml:space="preserve">, </w:t>
      </w:r>
      <w:r>
        <w:rPr>
          <w:rFonts w:ascii="Montserrat" w:hAnsi="Montserrat" w:cs="Arial"/>
          <w:sz w:val="22"/>
          <w:szCs w:val="22"/>
        </w:rPr>
        <w:t>ș</w:t>
      </w:r>
      <w:r w:rsidRPr="00C77DE7">
        <w:rPr>
          <w:rFonts w:ascii="Montserrat" w:hAnsi="Montserrat" w:cs="Arial"/>
          <w:sz w:val="22"/>
          <w:szCs w:val="22"/>
        </w:rPr>
        <w:t>i se sanc</w:t>
      </w:r>
      <w:r>
        <w:rPr>
          <w:rFonts w:ascii="Montserrat" w:hAnsi="Montserrat" w:cs="Arial"/>
          <w:sz w:val="22"/>
          <w:szCs w:val="22"/>
        </w:rPr>
        <w:t>ț</w:t>
      </w:r>
      <w:r w:rsidRPr="00C77DE7">
        <w:rPr>
          <w:rFonts w:ascii="Montserrat" w:hAnsi="Montserrat" w:cs="Arial"/>
          <w:sz w:val="22"/>
          <w:szCs w:val="22"/>
        </w:rPr>
        <w:t>ioneaz</w:t>
      </w:r>
      <w:r>
        <w:rPr>
          <w:rFonts w:ascii="Montserrat" w:hAnsi="Montserrat" w:cs="Arial"/>
          <w:sz w:val="22"/>
          <w:szCs w:val="22"/>
        </w:rPr>
        <w:t>ă</w:t>
      </w:r>
      <w:r w:rsidRPr="00C77DE7">
        <w:rPr>
          <w:rFonts w:ascii="Montserrat" w:hAnsi="Montserrat" w:cs="Arial"/>
          <w:sz w:val="22"/>
          <w:szCs w:val="22"/>
        </w:rPr>
        <w:t xml:space="preserve"> cu amenda de la 10.000 lei  la 30.000 lei  urm</w:t>
      </w:r>
      <w:r>
        <w:rPr>
          <w:rFonts w:ascii="Montserrat" w:hAnsi="Montserrat" w:cs="Arial"/>
          <w:sz w:val="22"/>
          <w:szCs w:val="22"/>
        </w:rPr>
        <w:t>ă</w:t>
      </w:r>
      <w:r w:rsidRPr="00C77DE7">
        <w:rPr>
          <w:rFonts w:ascii="Montserrat" w:hAnsi="Montserrat" w:cs="Arial"/>
          <w:sz w:val="22"/>
          <w:szCs w:val="22"/>
        </w:rPr>
        <w:t>toarele fapte:</w:t>
      </w:r>
    </w:p>
    <w:p w14:paraId="6BAB0AF4" w14:textId="77777777" w:rsidR="003E6DDB" w:rsidRPr="00C77DE7" w:rsidRDefault="003E6DDB" w:rsidP="003E6DDB">
      <w:pPr>
        <w:autoSpaceDE w:val="0"/>
        <w:autoSpaceDN w:val="0"/>
        <w:adjustRightInd w:val="0"/>
        <w:rPr>
          <w:rFonts w:ascii="Montserrat" w:hAnsi="Montserrat" w:cs="Arial"/>
          <w:sz w:val="22"/>
          <w:szCs w:val="22"/>
        </w:rPr>
      </w:pPr>
      <w:r w:rsidRPr="00C77DE7">
        <w:rPr>
          <w:rFonts w:ascii="Montserrat" w:hAnsi="Montserrat" w:cs="Arial"/>
          <w:sz w:val="22"/>
          <w:szCs w:val="22"/>
        </w:rPr>
        <w:t xml:space="preserve">    a) neurm</w:t>
      </w:r>
      <w:r>
        <w:rPr>
          <w:rFonts w:ascii="Montserrat" w:hAnsi="Montserrat" w:cs="Arial"/>
          <w:sz w:val="22"/>
          <w:szCs w:val="22"/>
        </w:rPr>
        <w:t>ă</w:t>
      </w:r>
      <w:r w:rsidRPr="00C77DE7">
        <w:rPr>
          <w:rFonts w:ascii="Montserrat" w:hAnsi="Montserrat" w:cs="Arial"/>
          <w:sz w:val="22"/>
          <w:szCs w:val="22"/>
        </w:rPr>
        <w:t>rirea de c</w:t>
      </w:r>
      <w:r>
        <w:rPr>
          <w:rFonts w:ascii="Montserrat" w:hAnsi="Montserrat" w:cs="Arial"/>
          <w:sz w:val="22"/>
          <w:szCs w:val="22"/>
        </w:rPr>
        <w:t>ă</w:t>
      </w:r>
      <w:r w:rsidRPr="00C77DE7">
        <w:rPr>
          <w:rFonts w:ascii="Montserrat" w:hAnsi="Montserrat" w:cs="Arial"/>
          <w:sz w:val="22"/>
          <w:szCs w:val="22"/>
        </w:rPr>
        <w:t xml:space="preserve">tre primar a intocmirii regulamentului propriu al serviciului, </w:t>
      </w:r>
      <w:r>
        <w:rPr>
          <w:rFonts w:ascii="Montserrat" w:hAnsi="Montserrat" w:cs="Arial"/>
          <w:sz w:val="22"/>
          <w:szCs w:val="22"/>
        </w:rPr>
        <w:t>î</w:t>
      </w:r>
      <w:r w:rsidRPr="00C77DE7">
        <w:rPr>
          <w:rFonts w:ascii="Montserrat" w:hAnsi="Montserrat" w:cs="Arial"/>
          <w:sz w:val="22"/>
          <w:szCs w:val="22"/>
        </w:rPr>
        <w:t>n termen de 90 de zile de la aprobarea regulamentului-cadru al serviciului;</w:t>
      </w:r>
    </w:p>
    <w:p w14:paraId="1BD01E77" w14:textId="77777777" w:rsidR="003E6DDB" w:rsidRPr="00C77DE7" w:rsidRDefault="003E6DDB" w:rsidP="003E6DDB">
      <w:pPr>
        <w:autoSpaceDE w:val="0"/>
        <w:autoSpaceDN w:val="0"/>
        <w:adjustRightInd w:val="0"/>
        <w:rPr>
          <w:rFonts w:ascii="Montserrat" w:hAnsi="Montserrat" w:cs="Arial"/>
          <w:sz w:val="22"/>
          <w:szCs w:val="22"/>
          <w:lang w:val="fr-FR"/>
        </w:rPr>
      </w:pPr>
      <w:r w:rsidRPr="00C77DE7">
        <w:rPr>
          <w:rFonts w:ascii="Montserrat" w:hAnsi="Montserrat" w:cs="Arial"/>
          <w:sz w:val="22"/>
          <w:szCs w:val="22"/>
        </w:rPr>
        <w:t xml:space="preserve">    b) </w:t>
      </w:r>
      <w:r>
        <w:rPr>
          <w:rFonts w:ascii="Montserrat" w:hAnsi="Montserrat" w:cs="Arial"/>
          <w:sz w:val="22"/>
          <w:szCs w:val="22"/>
        </w:rPr>
        <w:t>î</w:t>
      </w:r>
      <w:r w:rsidRPr="00C77DE7">
        <w:rPr>
          <w:rFonts w:ascii="Montserrat" w:hAnsi="Montserrat" w:cs="Arial"/>
          <w:sz w:val="22"/>
          <w:szCs w:val="22"/>
        </w:rPr>
        <w:t>nc</w:t>
      </w:r>
      <w:r>
        <w:rPr>
          <w:rFonts w:ascii="Montserrat" w:hAnsi="Montserrat" w:cs="Arial"/>
          <w:sz w:val="22"/>
          <w:szCs w:val="22"/>
        </w:rPr>
        <w:t>ă</w:t>
      </w:r>
      <w:r w:rsidRPr="00C77DE7">
        <w:rPr>
          <w:rFonts w:ascii="Montserrat" w:hAnsi="Montserrat" w:cs="Arial"/>
          <w:sz w:val="22"/>
          <w:szCs w:val="22"/>
        </w:rPr>
        <w:t>lc</w:t>
      </w:r>
      <w:r>
        <w:rPr>
          <w:rFonts w:ascii="Montserrat" w:hAnsi="Montserrat" w:cs="Arial"/>
          <w:sz w:val="22"/>
          <w:szCs w:val="22"/>
        </w:rPr>
        <w:t>a</w:t>
      </w:r>
      <w:r w:rsidRPr="00C77DE7">
        <w:rPr>
          <w:rFonts w:ascii="Montserrat" w:hAnsi="Montserrat" w:cs="Arial"/>
          <w:sz w:val="22"/>
          <w:szCs w:val="22"/>
        </w:rPr>
        <w:t>rea oric</w:t>
      </w:r>
      <w:r>
        <w:rPr>
          <w:rFonts w:ascii="Montserrat" w:hAnsi="Montserrat" w:cs="Arial"/>
          <w:sz w:val="22"/>
          <w:szCs w:val="22"/>
        </w:rPr>
        <w:t>ă</w:t>
      </w:r>
      <w:r w:rsidRPr="00C77DE7">
        <w:rPr>
          <w:rFonts w:ascii="Montserrat" w:hAnsi="Montserrat" w:cs="Arial"/>
          <w:sz w:val="22"/>
          <w:szCs w:val="22"/>
        </w:rPr>
        <w:t>rei alte obliga</w:t>
      </w:r>
      <w:r>
        <w:rPr>
          <w:rFonts w:ascii="Montserrat" w:hAnsi="Montserrat" w:cs="Arial"/>
          <w:sz w:val="22"/>
          <w:szCs w:val="22"/>
        </w:rPr>
        <w:t>ț</w:t>
      </w:r>
      <w:r w:rsidRPr="00C77DE7">
        <w:rPr>
          <w:rFonts w:ascii="Montserrat" w:hAnsi="Montserrat" w:cs="Arial"/>
          <w:sz w:val="22"/>
          <w:szCs w:val="22"/>
        </w:rPr>
        <w:t>ii prev</w:t>
      </w:r>
      <w:r>
        <w:rPr>
          <w:rFonts w:ascii="Montserrat" w:hAnsi="Montserrat" w:cs="Arial"/>
          <w:sz w:val="22"/>
          <w:szCs w:val="22"/>
        </w:rPr>
        <w:t>ă</w:t>
      </w:r>
      <w:r w:rsidRPr="00C77DE7">
        <w:rPr>
          <w:rFonts w:ascii="Montserrat" w:hAnsi="Montserrat" w:cs="Arial"/>
          <w:sz w:val="22"/>
          <w:szCs w:val="22"/>
        </w:rPr>
        <w:t>zute de prezenta lege, de regulamentul serviciului sau a reglement</w:t>
      </w:r>
      <w:r>
        <w:rPr>
          <w:rFonts w:ascii="Montserrat" w:hAnsi="Montserrat" w:cs="Arial"/>
          <w:sz w:val="22"/>
          <w:szCs w:val="22"/>
        </w:rPr>
        <w:t>ă</w:t>
      </w:r>
      <w:r w:rsidRPr="00C77DE7">
        <w:rPr>
          <w:rFonts w:ascii="Montserrat" w:hAnsi="Montserrat" w:cs="Arial"/>
          <w:sz w:val="22"/>
          <w:szCs w:val="22"/>
        </w:rPr>
        <w:t>rilor autori</w:t>
      </w:r>
      <w:r>
        <w:rPr>
          <w:rFonts w:ascii="Montserrat" w:hAnsi="Montserrat" w:cs="Arial"/>
          <w:sz w:val="22"/>
          <w:szCs w:val="22"/>
        </w:rPr>
        <w:t>tăț</w:t>
      </w:r>
      <w:r w:rsidRPr="00C77DE7">
        <w:rPr>
          <w:rFonts w:ascii="Montserrat" w:hAnsi="Montserrat" w:cs="Arial"/>
          <w:sz w:val="22"/>
          <w:szCs w:val="22"/>
        </w:rPr>
        <w:t>ii competente pentru care nu s-a prev</w:t>
      </w:r>
      <w:r>
        <w:rPr>
          <w:rFonts w:ascii="Montserrat" w:hAnsi="Montserrat" w:cs="Arial"/>
          <w:sz w:val="22"/>
          <w:szCs w:val="22"/>
        </w:rPr>
        <w:t>ă</w:t>
      </w:r>
      <w:r w:rsidRPr="00C77DE7">
        <w:rPr>
          <w:rFonts w:ascii="Montserrat" w:hAnsi="Montserrat" w:cs="Arial"/>
          <w:sz w:val="22"/>
          <w:szCs w:val="22"/>
        </w:rPr>
        <w:t>zut o sanc</w:t>
      </w:r>
      <w:r>
        <w:rPr>
          <w:rFonts w:ascii="Montserrat" w:hAnsi="Montserrat" w:cs="Arial"/>
          <w:sz w:val="22"/>
          <w:szCs w:val="22"/>
        </w:rPr>
        <w:t>ț</w:t>
      </w:r>
      <w:r w:rsidRPr="00C77DE7">
        <w:rPr>
          <w:rFonts w:ascii="Montserrat" w:hAnsi="Montserrat" w:cs="Arial"/>
          <w:sz w:val="22"/>
          <w:szCs w:val="22"/>
        </w:rPr>
        <w:t>iune specific</w:t>
      </w:r>
      <w:r>
        <w:rPr>
          <w:rFonts w:ascii="Montserrat" w:hAnsi="Montserrat" w:cs="Arial"/>
          <w:sz w:val="22"/>
          <w:szCs w:val="22"/>
        </w:rPr>
        <w:t>ă</w:t>
      </w:r>
      <w:r w:rsidRPr="00C77DE7">
        <w:rPr>
          <w:rFonts w:ascii="Montserrat" w:hAnsi="Montserrat" w:cs="Arial"/>
          <w:sz w:val="22"/>
          <w:szCs w:val="22"/>
        </w:rPr>
        <w:t>.</w:t>
      </w:r>
    </w:p>
    <w:p w14:paraId="1A2D7D65" w14:textId="77777777" w:rsidR="003E6DDB" w:rsidRPr="00C77DE7" w:rsidRDefault="003E6DDB" w:rsidP="003E6DDB">
      <w:pPr>
        <w:autoSpaceDE w:val="0"/>
        <w:autoSpaceDN w:val="0"/>
        <w:adjustRightInd w:val="0"/>
        <w:rPr>
          <w:rFonts w:ascii="Montserrat" w:hAnsi="Montserrat" w:cs="Arial"/>
          <w:sz w:val="22"/>
          <w:szCs w:val="22"/>
          <w:lang w:val="fr-FR"/>
        </w:rPr>
      </w:pPr>
      <w:r w:rsidRPr="00C77DE7">
        <w:rPr>
          <w:rFonts w:ascii="Montserrat" w:hAnsi="Montserrat" w:cs="Arial"/>
          <w:sz w:val="22"/>
          <w:szCs w:val="22"/>
          <w:lang w:val="fr-FR"/>
        </w:rPr>
        <w:t xml:space="preserve">    (4) Constituie contravenţie în domeniul serviciului de iluminat public şi se sancţionează cu amendă de la 10.000 lei la 50.000 lei următoarele fapte:</w:t>
      </w:r>
    </w:p>
    <w:p w14:paraId="5E304E14" w14:textId="77777777" w:rsidR="003E6DDB" w:rsidRPr="00C77DE7" w:rsidRDefault="003E6DDB" w:rsidP="003E6DDB">
      <w:pPr>
        <w:autoSpaceDE w:val="0"/>
        <w:autoSpaceDN w:val="0"/>
        <w:adjustRightInd w:val="0"/>
        <w:rPr>
          <w:rFonts w:ascii="Montserrat" w:hAnsi="Montserrat" w:cs="Arial"/>
          <w:sz w:val="22"/>
          <w:szCs w:val="22"/>
        </w:rPr>
      </w:pPr>
      <w:r w:rsidRPr="00C77DE7">
        <w:rPr>
          <w:rFonts w:ascii="Montserrat" w:hAnsi="Montserrat" w:cs="Arial"/>
          <w:sz w:val="22"/>
          <w:szCs w:val="22"/>
          <w:lang w:val="fr-FR"/>
        </w:rPr>
        <w:t xml:space="preserve">    </w:t>
      </w:r>
      <w:r w:rsidRPr="00C77DE7">
        <w:rPr>
          <w:rFonts w:ascii="Montserrat" w:hAnsi="Montserrat" w:cs="Arial"/>
          <w:sz w:val="22"/>
          <w:szCs w:val="22"/>
        </w:rPr>
        <w:t>a) încălcarea de către operator a prevederilor reglementărilor tehnice şi comerciale, inclusiv a prezentului regulament, stabilite de autorităţile de reglementare competente, precum şi nerespectarea condiţiilor asociate licenţelor;</w:t>
      </w:r>
    </w:p>
    <w:p w14:paraId="7E302C8E" w14:textId="77777777" w:rsidR="003E6DDB" w:rsidRPr="00C77DE7" w:rsidRDefault="003E6DDB" w:rsidP="003E6DDB">
      <w:pPr>
        <w:autoSpaceDE w:val="0"/>
        <w:autoSpaceDN w:val="0"/>
        <w:adjustRightInd w:val="0"/>
        <w:rPr>
          <w:rFonts w:ascii="Montserrat" w:hAnsi="Montserrat" w:cs="Arial"/>
          <w:sz w:val="22"/>
          <w:szCs w:val="22"/>
        </w:rPr>
      </w:pPr>
      <w:r w:rsidRPr="00C77DE7">
        <w:rPr>
          <w:rFonts w:ascii="Montserrat" w:hAnsi="Montserrat" w:cs="Arial"/>
          <w:sz w:val="22"/>
          <w:szCs w:val="22"/>
        </w:rPr>
        <w:t xml:space="preserve">    b) refuzul operatorului de a pune la dispoziţie autorităţii de reglementare competente datele şi informaţiile solicitate sau furnizarea incorectă şi incompletă de date şi informaţii necesare desfăşurării activităţii acesteia;</w:t>
      </w:r>
    </w:p>
    <w:p w14:paraId="192A34E1" w14:textId="77777777" w:rsidR="003E6DDB" w:rsidRPr="00C77DE7" w:rsidRDefault="003E6DDB" w:rsidP="003E6DDB">
      <w:pPr>
        <w:autoSpaceDE w:val="0"/>
        <w:autoSpaceDN w:val="0"/>
        <w:adjustRightInd w:val="0"/>
        <w:rPr>
          <w:rFonts w:ascii="Montserrat" w:hAnsi="Montserrat" w:cs="Arial"/>
          <w:sz w:val="22"/>
          <w:szCs w:val="22"/>
        </w:rPr>
      </w:pPr>
      <w:r w:rsidRPr="00C77DE7">
        <w:rPr>
          <w:rFonts w:ascii="Montserrat" w:hAnsi="Montserrat" w:cs="Arial"/>
          <w:sz w:val="22"/>
          <w:szCs w:val="22"/>
        </w:rPr>
        <w:t xml:space="preserve">    c) furnizarea/prestarea serviciului de iluminat public în afara parametrilor tehnici cantitativi şi calitativi adoptaţi prin contractul de furnizare/prestare şi/sau a celor din normele tehnice şi comerciale stabilite de autoritatea de reglementare competentă;</w:t>
      </w:r>
    </w:p>
    <w:p w14:paraId="033B67CB" w14:textId="77777777" w:rsidR="003E6DDB" w:rsidRPr="00C77DE7" w:rsidRDefault="003E6DDB" w:rsidP="003E6DDB">
      <w:pPr>
        <w:autoSpaceDE w:val="0"/>
        <w:autoSpaceDN w:val="0"/>
        <w:adjustRightInd w:val="0"/>
        <w:rPr>
          <w:rFonts w:ascii="Montserrat" w:hAnsi="Montserrat" w:cs="Arial"/>
          <w:sz w:val="22"/>
          <w:szCs w:val="22"/>
        </w:rPr>
      </w:pPr>
      <w:r w:rsidRPr="00C77DE7">
        <w:rPr>
          <w:rFonts w:ascii="Montserrat" w:hAnsi="Montserrat" w:cs="Arial"/>
          <w:sz w:val="22"/>
          <w:szCs w:val="22"/>
        </w:rPr>
        <w:t xml:space="preserve">    (</w:t>
      </w:r>
      <w:r>
        <w:rPr>
          <w:rFonts w:ascii="Montserrat" w:hAnsi="Montserrat" w:cs="Arial"/>
          <w:sz w:val="22"/>
          <w:szCs w:val="22"/>
        </w:rPr>
        <w:t>5</w:t>
      </w:r>
      <w:r w:rsidRPr="00C77DE7">
        <w:rPr>
          <w:rFonts w:ascii="Montserrat" w:hAnsi="Montserrat" w:cs="Arial"/>
          <w:sz w:val="22"/>
          <w:szCs w:val="22"/>
        </w:rPr>
        <w:t>) Constituie contravenţie în domeniul serviciului de iluminat public şi se sancţionează cu amendă de la 30.000 lei la 50.000 lei următoarele fapte:</w:t>
      </w:r>
    </w:p>
    <w:p w14:paraId="1909983C" w14:textId="77777777" w:rsidR="003E6DDB" w:rsidRPr="00C77DE7" w:rsidRDefault="003E6DDB" w:rsidP="003E6DDB">
      <w:pPr>
        <w:autoSpaceDE w:val="0"/>
        <w:autoSpaceDN w:val="0"/>
        <w:adjustRightInd w:val="0"/>
        <w:rPr>
          <w:rFonts w:ascii="Montserrat" w:hAnsi="Montserrat" w:cs="Arial"/>
          <w:sz w:val="22"/>
          <w:szCs w:val="22"/>
        </w:rPr>
      </w:pPr>
      <w:r w:rsidRPr="00C77DE7">
        <w:rPr>
          <w:rFonts w:ascii="Montserrat" w:hAnsi="Montserrat" w:cs="Arial"/>
          <w:sz w:val="22"/>
          <w:szCs w:val="22"/>
        </w:rPr>
        <w:t xml:space="preserve">    a) refuzul operatorului de a se supune controlului şi de a permite verificările şi inspecţiile prevăzute prin reglementări sau dispuse de autoritatea de reglementare competentă, precum şi obstrucţionarea acesteia în îndeplinirea atribuţiilor sale;</w:t>
      </w:r>
    </w:p>
    <w:p w14:paraId="20220633" w14:textId="1A3AC0BD" w:rsidR="003E6DDB" w:rsidRDefault="003E6DDB" w:rsidP="003E6DDB">
      <w:pPr>
        <w:autoSpaceDE w:val="0"/>
        <w:autoSpaceDN w:val="0"/>
        <w:adjustRightInd w:val="0"/>
        <w:rPr>
          <w:rFonts w:ascii="Montserrat" w:hAnsi="Montserrat" w:cs="Arial"/>
          <w:sz w:val="22"/>
          <w:szCs w:val="22"/>
        </w:rPr>
      </w:pPr>
      <w:r w:rsidRPr="00C77DE7">
        <w:rPr>
          <w:rFonts w:ascii="Montserrat" w:hAnsi="Montserrat" w:cs="Arial"/>
          <w:sz w:val="22"/>
          <w:szCs w:val="22"/>
        </w:rPr>
        <w:t xml:space="preserve">    b) neaplicarea măsurilor stabilite cu ocazia activităţilor de control;</w:t>
      </w:r>
    </w:p>
    <w:p w14:paraId="5B00DE7C" w14:textId="77777777" w:rsidR="00462E9C" w:rsidRPr="00C77DE7" w:rsidRDefault="00462E9C" w:rsidP="003E6DDB">
      <w:pPr>
        <w:autoSpaceDE w:val="0"/>
        <w:autoSpaceDN w:val="0"/>
        <w:adjustRightInd w:val="0"/>
        <w:rPr>
          <w:rFonts w:ascii="Montserrat" w:hAnsi="Montserrat" w:cs="Arial"/>
          <w:sz w:val="22"/>
          <w:szCs w:val="22"/>
        </w:rPr>
      </w:pPr>
    </w:p>
    <w:p w14:paraId="5454992F" w14:textId="77777777" w:rsidR="003E6DDB" w:rsidRPr="00C77DE7" w:rsidRDefault="003E6DDB" w:rsidP="003E6DDB">
      <w:pPr>
        <w:autoSpaceDE w:val="0"/>
        <w:autoSpaceDN w:val="0"/>
        <w:adjustRightInd w:val="0"/>
        <w:rPr>
          <w:rFonts w:ascii="Montserrat" w:hAnsi="Montserrat" w:cs="Arial"/>
          <w:sz w:val="22"/>
          <w:szCs w:val="22"/>
        </w:rPr>
      </w:pPr>
      <w:r w:rsidRPr="00C77DE7">
        <w:rPr>
          <w:rFonts w:ascii="Montserrat" w:hAnsi="Montserrat" w:cs="Arial"/>
          <w:sz w:val="22"/>
          <w:szCs w:val="22"/>
        </w:rPr>
        <w:t xml:space="preserve">    c) furnizarea/prestarea serviciului de iluminat public de către operator fără licenţă eliberată potrivit prevederilor Legi nr.51/2006 sau cu licenţă a cărei valabilitate a expirat;</w:t>
      </w:r>
    </w:p>
    <w:p w14:paraId="4C8584ED" w14:textId="77777777" w:rsidR="003E6DDB" w:rsidRPr="00C77DE7" w:rsidRDefault="003E6DDB" w:rsidP="003E6DDB">
      <w:pPr>
        <w:autoSpaceDE w:val="0"/>
        <w:autoSpaceDN w:val="0"/>
        <w:adjustRightInd w:val="0"/>
        <w:rPr>
          <w:rFonts w:ascii="Montserrat" w:hAnsi="Montserrat" w:cs="Arial"/>
          <w:sz w:val="22"/>
          <w:szCs w:val="22"/>
        </w:rPr>
      </w:pPr>
      <w:r w:rsidRPr="00C77DE7">
        <w:rPr>
          <w:rFonts w:ascii="Montserrat" w:hAnsi="Montserrat" w:cs="Arial"/>
          <w:sz w:val="22"/>
          <w:szCs w:val="22"/>
        </w:rPr>
        <w:t xml:space="preserve">    d) practicarea unor preţuri şi tarife mai mari decât cele aprobate de Consiliul Local Satu Mare, în baza metodologiilor stabilite de autorităţile de reglementare competente;</w:t>
      </w:r>
    </w:p>
    <w:p w14:paraId="394964AB" w14:textId="77777777" w:rsidR="003E6DDB" w:rsidRPr="00C77DE7" w:rsidRDefault="003E6DDB" w:rsidP="003E6DDB">
      <w:pPr>
        <w:autoSpaceDE w:val="0"/>
        <w:autoSpaceDN w:val="0"/>
        <w:adjustRightInd w:val="0"/>
        <w:rPr>
          <w:rFonts w:ascii="Montserrat" w:hAnsi="Montserrat" w:cs="Arial"/>
          <w:sz w:val="22"/>
          <w:szCs w:val="22"/>
        </w:rPr>
      </w:pPr>
      <w:r w:rsidRPr="00C77DE7">
        <w:rPr>
          <w:rFonts w:ascii="Montserrat" w:hAnsi="Montserrat" w:cs="Arial"/>
          <w:sz w:val="22"/>
          <w:szCs w:val="22"/>
        </w:rPr>
        <w:t xml:space="preserve">    e) </w:t>
      </w:r>
      <w:r w:rsidRPr="00843426">
        <w:rPr>
          <w:rFonts w:ascii="Montserrat" w:hAnsi="Montserrat" w:cs="Arial"/>
          <w:color w:val="000000"/>
          <w:sz w:val="22"/>
          <w:szCs w:val="22"/>
        </w:rPr>
        <w:t>delegarea gestiunii serviciului de iluminat public fără respectarea prevederilor Legii nr. 51/2006 şi a Legii nr. 230/2006;</w:t>
      </w:r>
    </w:p>
    <w:p w14:paraId="4FA7D587" w14:textId="77777777" w:rsidR="003E6DDB" w:rsidRPr="00C77DE7" w:rsidRDefault="003E6DDB" w:rsidP="003E6DDB">
      <w:pPr>
        <w:autoSpaceDE w:val="0"/>
        <w:autoSpaceDN w:val="0"/>
        <w:adjustRightInd w:val="0"/>
        <w:rPr>
          <w:rFonts w:ascii="Montserrat" w:hAnsi="Montserrat" w:cs="Arial"/>
          <w:sz w:val="22"/>
          <w:szCs w:val="22"/>
        </w:rPr>
      </w:pPr>
      <w:r w:rsidRPr="00C77DE7">
        <w:rPr>
          <w:rFonts w:ascii="Montserrat" w:hAnsi="Montserrat" w:cs="Arial"/>
          <w:sz w:val="22"/>
          <w:szCs w:val="22"/>
        </w:rPr>
        <w:t xml:space="preserve">    f) aprobarea obiectivelor de investiţii aferente infrastructurii tehnico-edilitare a serviciului de iluminat public fără respectarea documentaţiilor de urbanism, amenajarea teritoriului şi de protecţia mediului, adoptate potrivit legii;</w:t>
      </w:r>
    </w:p>
    <w:p w14:paraId="74B77AF9" w14:textId="77777777" w:rsidR="003E6DDB" w:rsidRPr="00C77DE7" w:rsidRDefault="003E6DDB" w:rsidP="003E6DDB">
      <w:pPr>
        <w:autoSpaceDE w:val="0"/>
        <w:autoSpaceDN w:val="0"/>
        <w:adjustRightInd w:val="0"/>
        <w:rPr>
          <w:rFonts w:ascii="Montserrat" w:hAnsi="Montserrat" w:cs="Arial"/>
          <w:sz w:val="22"/>
          <w:szCs w:val="22"/>
        </w:rPr>
      </w:pPr>
      <w:r w:rsidRPr="00C77DE7">
        <w:rPr>
          <w:rFonts w:ascii="Montserrat" w:hAnsi="Montserrat" w:cs="Arial"/>
          <w:sz w:val="22"/>
          <w:szCs w:val="22"/>
        </w:rPr>
        <w:t xml:space="preserve">    g) nerespectarea de către operator a normelor privind protecţia igienei publice şi a sănătăţii populaţiei, a mediului de viaţă al populaţiei şi a mediului;</w:t>
      </w:r>
    </w:p>
    <w:p w14:paraId="3DF5A7FB" w14:textId="77777777" w:rsidR="003E6DDB" w:rsidRPr="00C77DE7" w:rsidRDefault="003E6DDB" w:rsidP="003E6DDB">
      <w:pPr>
        <w:autoSpaceDE w:val="0"/>
        <w:autoSpaceDN w:val="0"/>
        <w:adjustRightInd w:val="0"/>
        <w:rPr>
          <w:rFonts w:ascii="Montserrat" w:hAnsi="Montserrat" w:cs="Arial"/>
          <w:sz w:val="22"/>
          <w:szCs w:val="22"/>
        </w:rPr>
      </w:pPr>
      <w:r w:rsidRPr="00C77DE7">
        <w:rPr>
          <w:rFonts w:ascii="Montserrat" w:hAnsi="Montserrat" w:cs="Courier New"/>
          <w:sz w:val="22"/>
          <w:szCs w:val="22"/>
        </w:rPr>
        <w:t xml:space="preserve">  </w:t>
      </w:r>
      <w:r w:rsidRPr="00C77DE7">
        <w:rPr>
          <w:rFonts w:ascii="Montserrat" w:hAnsi="Montserrat" w:cs="Arial"/>
          <w:sz w:val="22"/>
          <w:szCs w:val="22"/>
        </w:rPr>
        <w:t>k)prestarea serviciului de iluminat public f</w:t>
      </w:r>
      <w:r>
        <w:rPr>
          <w:rFonts w:ascii="Montserrat" w:hAnsi="Montserrat" w:cs="Arial"/>
          <w:sz w:val="22"/>
          <w:szCs w:val="22"/>
        </w:rPr>
        <w:t>ă</w:t>
      </w:r>
      <w:r w:rsidRPr="00C77DE7">
        <w:rPr>
          <w:rFonts w:ascii="Montserrat" w:hAnsi="Montserrat" w:cs="Arial"/>
          <w:sz w:val="22"/>
          <w:szCs w:val="22"/>
        </w:rPr>
        <w:t>r</w:t>
      </w:r>
      <w:r>
        <w:rPr>
          <w:rFonts w:ascii="Montserrat" w:hAnsi="Montserrat" w:cs="Arial"/>
          <w:sz w:val="22"/>
          <w:szCs w:val="22"/>
        </w:rPr>
        <w:t>ă</w:t>
      </w:r>
      <w:r w:rsidRPr="00C77DE7">
        <w:rPr>
          <w:rFonts w:ascii="Montserrat" w:hAnsi="Montserrat" w:cs="Arial"/>
          <w:sz w:val="22"/>
          <w:szCs w:val="22"/>
        </w:rPr>
        <w:t xml:space="preserve"> aprobarea de c</w:t>
      </w:r>
      <w:r>
        <w:rPr>
          <w:rFonts w:ascii="Montserrat" w:hAnsi="Montserrat" w:cs="Arial"/>
          <w:sz w:val="22"/>
          <w:szCs w:val="22"/>
        </w:rPr>
        <w:t>ă</w:t>
      </w:r>
      <w:r w:rsidRPr="00C77DE7">
        <w:rPr>
          <w:rFonts w:ascii="Montserrat" w:hAnsi="Montserrat" w:cs="Arial"/>
          <w:sz w:val="22"/>
          <w:szCs w:val="22"/>
        </w:rPr>
        <w:t>tre Consiliul Local Satu Mare  a hot</w:t>
      </w:r>
      <w:r>
        <w:rPr>
          <w:rFonts w:ascii="Montserrat" w:hAnsi="Montserrat" w:cs="Arial"/>
          <w:sz w:val="22"/>
          <w:szCs w:val="22"/>
        </w:rPr>
        <w:t>ă</w:t>
      </w:r>
      <w:r w:rsidRPr="00C77DE7">
        <w:rPr>
          <w:rFonts w:ascii="Montserrat" w:hAnsi="Montserrat" w:cs="Arial"/>
          <w:sz w:val="22"/>
          <w:szCs w:val="22"/>
        </w:rPr>
        <w:t>r</w:t>
      </w:r>
      <w:r>
        <w:rPr>
          <w:rFonts w:ascii="Montserrat" w:hAnsi="Montserrat" w:cs="Arial"/>
          <w:sz w:val="22"/>
          <w:szCs w:val="22"/>
        </w:rPr>
        <w:t>â</w:t>
      </w:r>
      <w:r w:rsidRPr="00C77DE7">
        <w:rPr>
          <w:rFonts w:ascii="Montserrat" w:hAnsi="Montserrat" w:cs="Arial"/>
          <w:sz w:val="22"/>
          <w:szCs w:val="22"/>
        </w:rPr>
        <w:t xml:space="preserve">rii de dare in administrare sau a contractului </w:t>
      </w:r>
      <w:r w:rsidRPr="00843426">
        <w:rPr>
          <w:rFonts w:ascii="Montserrat" w:hAnsi="Montserrat" w:cs="Arial"/>
          <w:color w:val="000000"/>
          <w:sz w:val="22"/>
          <w:szCs w:val="22"/>
        </w:rPr>
        <w:t>de delegare a gestiunii</w:t>
      </w:r>
      <w:r w:rsidRPr="00C77DE7">
        <w:rPr>
          <w:rFonts w:ascii="Montserrat" w:hAnsi="Montserrat" w:cs="Arial"/>
          <w:sz w:val="22"/>
          <w:szCs w:val="22"/>
        </w:rPr>
        <w:t>;</w:t>
      </w:r>
    </w:p>
    <w:p w14:paraId="143A1609" w14:textId="77777777" w:rsidR="003E6DDB" w:rsidRPr="00C77DE7" w:rsidRDefault="003E6DDB" w:rsidP="003E6DDB">
      <w:pPr>
        <w:autoSpaceDE w:val="0"/>
        <w:autoSpaceDN w:val="0"/>
        <w:adjustRightInd w:val="0"/>
        <w:rPr>
          <w:rFonts w:ascii="Montserrat" w:hAnsi="Montserrat" w:cs="Arial"/>
          <w:sz w:val="22"/>
          <w:szCs w:val="22"/>
        </w:rPr>
      </w:pPr>
      <w:r w:rsidRPr="00C77DE7">
        <w:rPr>
          <w:rFonts w:ascii="Montserrat" w:hAnsi="Montserrat" w:cs="Arial"/>
          <w:sz w:val="22"/>
          <w:szCs w:val="22"/>
        </w:rPr>
        <w:lastRenderedPageBreak/>
        <w:t xml:space="preserve">    l) atribuirea de c</w:t>
      </w:r>
      <w:r>
        <w:rPr>
          <w:rFonts w:ascii="Montserrat" w:hAnsi="Montserrat" w:cs="Arial"/>
          <w:sz w:val="22"/>
          <w:szCs w:val="22"/>
        </w:rPr>
        <w:t>ă</w:t>
      </w:r>
      <w:r w:rsidRPr="00C77DE7">
        <w:rPr>
          <w:rFonts w:ascii="Montserrat" w:hAnsi="Montserrat" w:cs="Arial"/>
          <w:sz w:val="22"/>
          <w:szCs w:val="22"/>
        </w:rPr>
        <w:t xml:space="preserve">tre primar a unui </w:t>
      </w:r>
      <w:r w:rsidRPr="00843426">
        <w:rPr>
          <w:rFonts w:ascii="Montserrat" w:hAnsi="Montserrat" w:cs="Arial"/>
          <w:color w:val="000000"/>
          <w:sz w:val="22"/>
          <w:szCs w:val="22"/>
        </w:rPr>
        <w:t>contract de delegare a gestiunii serviciului de iluminat public fără respectarea procedurilor legale;</w:t>
      </w:r>
    </w:p>
    <w:p w14:paraId="136C268C" w14:textId="77777777" w:rsidR="003E6DDB" w:rsidRPr="00C77DE7" w:rsidRDefault="003E6DDB" w:rsidP="003E6DDB">
      <w:pPr>
        <w:autoSpaceDE w:val="0"/>
        <w:autoSpaceDN w:val="0"/>
        <w:adjustRightInd w:val="0"/>
        <w:rPr>
          <w:rFonts w:ascii="Montserrat" w:hAnsi="Montserrat" w:cs="Arial"/>
          <w:sz w:val="22"/>
          <w:szCs w:val="22"/>
        </w:rPr>
      </w:pPr>
      <w:r w:rsidRPr="00C77DE7">
        <w:rPr>
          <w:rFonts w:ascii="Montserrat" w:hAnsi="Montserrat" w:cs="Arial"/>
          <w:sz w:val="22"/>
          <w:szCs w:val="22"/>
        </w:rPr>
        <w:t xml:space="preserve">    m) darea in administrare de c</w:t>
      </w:r>
      <w:r>
        <w:rPr>
          <w:rFonts w:ascii="Montserrat" w:hAnsi="Montserrat" w:cs="Arial"/>
          <w:sz w:val="22"/>
          <w:szCs w:val="22"/>
        </w:rPr>
        <w:t>ă</w:t>
      </w:r>
      <w:r w:rsidRPr="00C77DE7">
        <w:rPr>
          <w:rFonts w:ascii="Montserrat" w:hAnsi="Montserrat" w:cs="Arial"/>
          <w:sz w:val="22"/>
          <w:szCs w:val="22"/>
        </w:rPr>
        <w:t>tre primar a serviciului de iluminat public unui prestator f</w:t>
      </w:r>
      <w:r>
        <w:rPr>
          <w:rFonts w:ascii="Montserrat" w:hAnsi="Montserrat" w:cs="Arial"/>
          <w:sz w:val="22"/>
          <w:szCs w:val="22"/>
        </w:rPr>
        <w:t>ă</w:t>
      </w:r>
      <w:r w:rsidRPr="00C77DE7">
        <w:rPr>
          <w:rFonts w:ascii="Montserrat" w:hAnsi="Montserrat" w:cs="Arial"/>
          <w:sz w:val="22"/>
          <w:szCs w:val="22"/>
        </w:rPr>
        <w:t>r</w:t>
      </w:r>
      <w:r>
        <w:rPr>
          <w:rFonts w:ascii="Montserrat" w:hAnsi="Montserrat" w:cs="Arial"/>
          <w:sz w:val="22"/>
          <w:szCs w:val="22"/>
        </w:rPr>
        <w:t>ă</w:t>
      </w:r>
      <w:r w:rsidRPr="00C77DE7">
        <w:rPr>
          <w:rFonts w:ascii="Montserrat" w:hAnsi="Montserrat" w:cs="Arial"/>
          <w:sz w:val="22"/>
          <w:szCs w:val="22"/>
        </w:rPr>
        <w:t xml:space="preserve"> licen</w:t>
      </w:r>
      <w:r>
        <w:rPr>
          <w:rFonts w:ascii="Montserrat" w:hAnsi="Montserrat" w:cs="Arial"/>
          <w:sz w:val="22"/>
          <w:szCs w:val="22"/>
        </w:rPr>
        <w:t>ță</w:t>
      </w:r>
      <w:r w:rsidRPr="00C77DE7">
        <w:rPr>
          <w:rFonts w:ascii="Montserrat" w:hAnsi="Montserrat" w:cs="Arial"/>
          <w:sz w:val="22"/>
          <w:szCs w:val="22"/>
        </w:rPr>
        <w:t xml:space="preserve"> de operare, respectiv incheierea contractului </w:t>
      </w:r>
      <w:r w:rsidRPr="00843426">
        <w:rPr>
          <w:rFonts w:ascii="Montserrat" w:hAnsi="Montserrat" w:cs="Arial"/>
          <w:color w:val="000000"/>
          <w:sz w:val="22"/>
          <w:szCs w:val="22"/>
        </w:rPr>
        <w:t>de delegare a gestiunii serviciului</w:t>
      </w:r>
      <w:r w:rsidRPr="00C77DE7">
        <w:rPr>
          <w:rFonts w:ascii="Montserrat" w:hAnsi="Montserrat" w:cs="Arial"/>
          <w:sz w:val="22"/>
          <w:szCs w:val="22"/>
        </w:rPr>
        <w:t xml:space="preserve"> cu un prestator f</w:t>
      </w:r>
      <w:r>
        <w:rPr>
          <w:rFonts w:ascii="Montserrat" w:hAnsi="Montserrat" w:cs="Arial"/>
          <w:sz w:val="22"/>
          <w:szCs w:val="22"/>
        </w:rPr>
        <w:t>ă</w:t>
      </w:r>
      <w:r w:rsidRPr="00C77DE7">
        <w:rPr>
          <w:rFonts w:ascii="Montserrat" w:hAnsi="Montserrat" w:cs="Arial"/>
          <w:sz w:val="22"/>
          <w:szCs w:val="22"/>
        </w:rPr>
        <w:t>r</w:t>
      </w:r>
      <w:r>
        <w:rPr>
          <w:rFonts w:ascii="Montserrat" w:hAnsi="Montserrat" w:cs="Arial"/>
          <w:sz w:val="22"/>
          <w:szCs w:val="22"/>
        </w:rPr>
        <w:t>ă</w:t>
      </w:r>
      <w:r w:rsidRPr="00C77DE7">
        <w:rPr>
          <w:rFonts w:ascii="Montserrat" w:hAnsi="Montserrat" w:cs="Arial"/>
          <w:sz w:val="22"/>
          <w:szCs w:val="22"/>
        </w:rPr>
        <w:t xml:space="preserve"> licen</w:t>
      </w:r>
      <w:r>
        <w:rPr>
          <w:rFonts w:ascii="Montserrat" w:hAnsi="Montserrat" w:cs="Arial"/>
          <w:sz w:val="22"/>
          <w:szCs w:val="22"/>
        </w:rPr>
        <w:t>ță</w:t>
      </w:r>
      <w:r w:rsidRPr="00C77DE7">
        <w:rPr>
          <w:rFonts w:ascii="Montserrat" w:hAnsi="Montserrat" w:cs="Arial"/>
          <w:sz w:val="22"/>
          <w:szCs w:val="22"/>
        </w:rPr>
        <w:t xml:space="preserve"> de operare.</w:t>
      </w:r>
    </w:p>
    <w:p w14:paraId="370F8314" w14:textId="73834458" w:rsidR="003E6DDB" w:rsidRDefault="003E6DDB" w:rsidP="003E6DDB">
      <w:pPr>
        <w:autoSpaceDE w:val="0"/>
        <w:autoSpaceDN w:val="0"/>
        <w:adjustRightInd w:val="0"/>
        <w:rPr>
          <w:rFonts w:ascii="Montserrat" w:hAnsi="Montserrat" w:cs="Arial"/>
          <w:sz w:val="22"/>
          <w:szCs w:val="22"/>
        </w:rPr>
      </w:pPr>
      <w:r w:rsidRPr="00C77DE7">
        <w:rPr>
          <w:rFonts w:ascii="Montserrat" w:hAnsi="Montserrat" w:cs="Arial"/>
          <w:sz w:val="22"/>
          <w:szCs w:val="22"/>
        </w:rPr>
        <w:t xml:space="preserve">    (</w:t>
      </w:r>
      <w:r>
        <w:rPr>
          <w:rFonts w:ascii="Montserrat" w:hAnsi="Montserrat" w:cs="Arial"/>
          <w:sz w:val="22"/>
          <w:szCs w:val="22"/>
        </w:rPr>
        <w:t>6</w:t>
      </w:r>
      <w:r w:rsidRPr="00C77DE7">
        <w:rPr>
          <w:rFonts w:ascii="Montserrat" w:hAnsi="Montserrat" w:cs="Arial"/>
          <w:sz w:val="22"/>
          <w:szCs w:val="22"/>
        </w:rPr>
        <w:t>) Consiliul Local Satu Mare poate  stabili, potrivit prevederilor Ordonanţei Guvernului nr. 2/2001 privind regimul juridic al contravenţiilor, aprobată cu modificări şi completări prin Legea nr. 180/2002, cu modificările şi completările ulterioare, şi alte fapte decât cele prevăzute la alin. (1)-(</w:t>
      </w:r>
      <w:r>
        <w:rPr>
          <w:rFonts w:ascii="Montserrat" w:hAnsi="Montserrat" w:cs="Arial"/>
          <w:sz w:val="22"/>
          <w:szCs w:val="22"/>
        </w:rPr>
        <w:t>5</w:t>
      </w:r>
      <w:r w:rsidRPr="00C77DE7">
        <w:rPr>
          <w:rFonts w:ascii="Montserrat" w:hAnsi="Montserrat" w:cs="Arial"/>
          <w:sz w:val="22"/>
          <w:szCs w:val="22"/>
        </w:rPr>
        <w:t>), care constituie contravenţii în domeniul serviciilor de utilităţi publice.</w:t>
      </w:r>
    </w:p>
    <w:p w14:paraId="5E3963D1" w14:textId="77777777" w:rsidR="00462E9C" w:rsidRPr="00C77DE7" w:rsidRDefault="00462E9C" w:rsidP="003E6DDB">
      <w:pPr>
        <w:autoSpaceDE w:val="0"/>
        <w:autoSpaceDN w:val="0"/>
        <w:adjustRightInd w:val="0"/>
        <w:rPr>
          <w:rFonts w:ascii="Montserrat" w:hAnsi="Montserrat" w:cs="Arial"/>
          <w:sz w:val="22"/>
          <w:szCs w:val="22"/>
        </w:rPr>
      </w:pPr>
    </w:p>
    <w:p w14:paraId="4613752E" w14:textId="2A9A04BC" w:rsidR="00AF48CA" w:rsidRPr="00C77DE7" w:rsidRDefault="003E6DDB" w:rsidP="003E6DDB">
      <w:pPr>
        <w:autoSpaceDE w:val="0"/>
        <w:autoSpaceDN w:val="0"/>
        <w:adjustRightInd w:val="0"/>
        <w:rPr>
          <w:rFonts w:ascii="Montserrat" w:hAnsi="Montserrat" w:cs="Arial"/>
          <w:b/>
          <w:sz w:val="22"/>
          <w:szCs w:val="22"/>
        </w:rPr>
      </w:pPr>
      <w:r w:rsidRPr="00C77DE7">
        <w:rPr>
          <w:rFonts w:ascii="Montserrat" w:hAnsi="Montserrat" w:cs="Arial"/>
          <w:sz w:val="22"/>
          <w:szCs w:val="22"/>
        </w:rPr>
        <w:t xml:space="preserve">    </w:t>
      </w:r>
      <w:r w:rsidRPr="00C77DE7">
        <w:rPr>
          <w:rFonts w:ascii="Montserrat" w:hAnsi="Montserrat" w:cs="Arial"/>
          <w:b/>
          <w:sz w:val="22"/>
          <w:szCs w:val="22"/>
        </w:rPr>
        <w:t>ART. 108</w:t>
      </w:r>
    </w:p>
    <w:p w14:paraId="36B3E48F" w14:textId="77777777" w:rsidR="003E6DDB" w:rsidRPr="00C77DE7" w:rsidRDefault="003E6DDB" w:rsidP="003E6DDB">
      <w:pPr>
        <w:autoSpaceDE w:val="0"/>
        <w:autoSpaceDN w:val="0"/>
        <w:adjustRightInd w:val="0"/>
        <w:rPr>
          <w:rFonts w:ascii="Montserrat" w:hAnsi="Montserrat" w:cs="Arial"/>
          <w:sz w:val="22"/>
          <w:szCs w:val="22"/>
        </w:rPr>
      </w:pPr>
      <w:r w:rsidRPr="00C77DE7">
        <w:rPr>
          <w:rFonts w:ascii="Montserrat" w:hAnsi="Montserrat" w:cs="Arial"/>
          <w:sz w:val="22"/>
          <w:szCs w:val="22"/>
        </w:rPr>
        <w:t xml:space="preserve">    (1) Constatarea contravenţiilor prevăzute de prezenta lege şi aplicarea sancţiunilor se fac de către reprezentanţi împuterniciţi ai ministrului mediului şi gospodăririi apelor, ai ministrului administraţiei şi internelor, ai ministrului transporturilor, construcţiilor şi turismului, ai preşedinţilor A.N.R.S.C., A.N.R.E., A.R.R. şi ai preşedinţilor consiliilor judeţene şi ai primarilor, după caz, conform competenţelor stabilite în Legea nr. 51/2006.</w:t>
      </w:r>
    </w:p>
    <w:p w14:paraId="2E540B88" w14:textId="77777777" w:rsidR="003E6DDB" w:rsidRPr="00C77DE7" w:rsidRDefault="003E6DDB" w:rsidP="003E6DDB">
      <w:pPr>
        <w:autoSpaceDE w:val="0"/>
        <w:autoSpaceDN w:val="0"/>
        <w:adjustRightInd w:val="0"/>
        <w:rPr>
          <w:rFonts w:ascii="Montserrat" w:hAnsi="Montserrat" w:cs="Arial"/>
          <w:sz w:val="22"/>
          <w:szCs w:val="22"/>
        </w:rPr>
      </w:pPr>
      <w:r w:rsidRPr="00C77DE7">
        <w:rPr>
          <w:rFonts w:ascii="Montserrat" w:hAnsi="Montserrat" w:cs="Arial"/>
          <w:sz w:val="22"/>
          <w:szCs w:val="22"/>
        </w:rPr>
        <w:t xml:space="preserve">    (2) În vederea constatării contravenţiilor prevăzute la art. 107, reprezentanţii împuterniciţi prevăzuţi la alin. (1) au acces, dacă acest lucru se impune, în condiţiile legii, în clădiri, încăperi, la instalaţii şi în orice alt loc, unde au dreptul să verifice instalaţiile de utilizare, precum şi să execute măsurători şi determinări. Atât operatorii</w:t>
      </w:r>
      <w:r>
        <w:rPr>
          <w:rFonts w:ascii="Montserrat" w:hAnsi="Montserrat" w:cs="Arial"/>
          <w:sz w:val="22"/>
          <w:szCs w:val="22"/>
        </w:rPr>
        <w:t xml:space="preserve"> </w:t>
      </w:r>
      <w:r w:rsidRPr="00C77DE7">
        <w:rPr>
          <w:rFonts w:ascii="Montserrat" w:hAnsi="Montserrat" w:cs="Arial"/>
          <w:sz w:val="22"/>
          <w:szCs w:val="22"/>
        </w:rPr>
        <w:t>cât şi utilizatorii sunt obligaţi să pună la dispoziţie reprezentanţilor împuterniciţi documentele cu privire la serviciul de utilităţi publice furnizat/prestat.</w:t>
      </w:r>
    </w:p>
    <w:p w14:paraId="694B221E" w14:textId="77777777" w:rsidR="003E6DDB" w:rsidRPr="00C77DE7" w:rsidRDefault="003E6DDB" w:rsidP="003E6DDB">
      <w:pPr>
        <w:autoSpaceDE w:val="0"/>
        <w:autoSpaceDN w:val="0"/>
        <w:adjustRightInd w:val="0"/>
        <w:rPr>
          <w:rFonts w:ascii="Montserrat" w:hAnsi="Montserrat" w:cs="Arial"/>
          <w:sz w:val="22"/>
          <w:szCs w:val="22"/>
        </w:rPr>
      </w:pPr>
      <w:r w:rsidRPr="00C77DE7">
        <w:rPr>
          <w:rFonts w:ascii="Montserrat" w:hAnsi="Montserrat" w:cs="Arial"/>
          <w:sz w:val="22"/>
          <w:szCs w:val="22"/>
        </w:rPr>
        <w:t xml:space="preserve">    (3) Organele de poliţie sunt obligate să acorde, la cerere, sprijin reprezentanţilor împuterniciţi.</w:t>
      </w:r>
    </w:p>
    <w:p w14:paraId="4569C3DD" w14:textId="0DFB2234" w:rsidR="00462E9C" w:rsidRPr="00C77DE7" w:rsidRDefault="003E6DDB" w:rsidP="003E6DDB">
      <w:pPr>
        <w:autoSpaceDE w:val="0"/>
        <w:autoSpaceDN w:val="0"/>
        <w:adjustRightInd w:val="0"/>
        <w:rPr>
          <w:rFonts w:ascii="Montserrat" w:hAnsi="Montserrat" w:cs="Arial"/>
          <w:sz w:val="22"/>
          <w:szCs w:val="22"/>
        </w:rPr>
      </w:pPr>
      <w:r w:rsidRPr="00C77DE7">
        <w:rPr>
          <w:rFonts w:ascii="Montserrat" w:hAnsi="Montserrat" w:cs="Arial"/>
          <w:sz w:val="22"/>
          <w:szCs w:val="22"/>
        </w:rPr>
        <w:t xml:space="preserve">    (4) Dispoziţiile referitoare la contravenţii, prevăzute la art. 107 şi la alin. (1)-(3) ale prezentului articol, se completează cu prevederile Ordonanţei Guvernului nr. 2/2001, aprobată cu modificări şi completări prin  Legea nr. 180/2002, cu modificările şi completările ulterioare, cu excepţia prevederilor art. 28.</w:t>
      </w:r>
    </w:p>
    <w:p w14:paraId="7A16B58A" w14:textId="77777777" w:rsidR="003E6DDB" w:rsidRPr="00C77DE7" w:rsidRDefault="003E6DDB" w:rsidP="003E6DDB">
      <w:pPr>
        <w:autoSpaceDE w:val="0"/>
        <w:autoSpaceDN w:val="0"/>
        <w:adjustRightInd w:val="0"/>
        <w:jc w:val="both"/>
        <w:rPr>
          <w:rFonts w:ascii="Montserrat" w:hAnsi="Montserrat" w:cs="Arial"/>
          <w:b/>
          <w:sz w:val="22"/>
          <w:szCs w:val="22"/>
        </w:rPr>
      </w:pPr>
      <w:r w:rsidRPr="00C77DE7">
        <w:rPr>
          <w:rFonts w:ascii="Montserrat" w:hAnsi="Montserrat" w:cs="Arial"/>
          <w:sz w:val="22"/>
          <w:szCs w:val="22"/>
        </w:rPr>
        <w:t xml:space="preserve">    </w:t>
      </w:r>
      <w:r w:rsidRPr="00C77DE7">
        <w:rPr>
          <w:rFonts w:ascii="Montserrat" w:hAnsi="Montserrat" w:cs="Arial"/>
          <w:b/>
          <w:sz w:val="22"/>
          <w:szCs w:val="22"/>
        </w:rPr>
        <w:t xml:space="preserve">   </w:t>
      </w:r>
    </w:p>
    <w:p w14:paraId="543F674F"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b/>
          <w:sz w:val="22"/>
          <w:szCs w:val="22"/>
        </w:rPr>
        <w:t xml:space="preserve">    </w:t>
      </w:r>
      <w:r w:rsidRPr="00C77DE7">
        <w:rPr>
          <w:rFonts w:ascii="Montserrat" w:hAnsi="Montserrat" w:cs="Arial"/>
          <w:b/>
          <w:sz w:val="22"/>
          <w:szCs w:val="22"/>
          <w:lang w:val="fr-FR"/>
        </w:rPr>
        <w:t>CAP. VI Dispoziţii finale şi tranzitorii</w:t>
      </w:r>
    </w:p>
    <w:p w14:paraId="1F6B19E4" w14:textId="77777777" w:rsidR="003E6DDB" w:rsidRPr="00C77DE7" w:rsidRDefault="003E6DDB" w:rsidP="003E6DDB">
      <w:pPr>
        <w:autoSpaceDE w:val="0"/>
        <w:autoSpaceDN w:val="0"/>
        <w:adjustRightInd w:val="0"/>
        <w:jc w:val="both"/>
        <w:rPr>
          <w:rFonts w:ascii="Montserrat" w:hAnsi="Montserrat" w:cs="Arial"/>
          <w:b/>
          <w:sz w:val="22"/>
          <w:szCs w:val="22"/>
          <w:lang w:val="fr-FR"/>
        </w:rPr>
      </w:pPr>
    </w:p>
    <w:p w14:paraId="6ACD11A6" w14:textId="77777777" w:rsidR="003E6DDB" w:rsidRPr="00C77DE7" w:rsidRDefault="003E6DDB" w:rsidP="003E6DDB">
      <w:pPr>
        <w:autoSpaceDE w:val="0"/>
        <w:autoSpaceDN w:val="0"/>
        <w:adjustRightInd w:val="0"/>
        <w:jc w:val="both"/>
        <w:outlineLvl w:val="0"/>
        <w:rPr>
          <w:rFonts w:ascii="Montserrat" w:hAnsi="Montserrat" w:cs="Arial"/>
          <w:b/>
          <w:sz w:val="22"/>
          <w:szCs w:val="22"/>
        </w:rPr>
      </w:pPr>
      <w:r w:rsidRPr="00C77DE7">
        <w:rPr>
          <w:rFonts w:ascii="Montserrat" w:hAnsi="Montserrat" w:cs="Arial"/>
          <w:b/>
          <w:sz w:val="22"/>
          <w:szCs w:val="22"/>
          <w:lang w:val="fr-FR"/>
        </w:rPr>
        <w:t xml:space="preserve">    </w:t>
      </w:r>
      <w:r w:rsidRPr="00C77DE7">
        <w:rPr>
          <w:rFonts w:ascii="Montserrat" w:hAnsi="Montserrat" w:cs="Arial"/>
          <w:b/>
          <w:sz w:val="22"/>
          <w:szCs w:val="22"/>
        </w:rPr>
        <w:t>ART. 109</w:t>
      </w:r>
    </w:p>
    <w:p w14:paraId="582AF4A1" w14:textId="77777777" w:rsidR="003E6DDB" w:rsidRPr="00C77DE7" w:rsidRDefault="003E6DDB" w:rsidP="003E6DDB">
      <w:pPr>
        <w:autoSpaceDE w:val="0"/>
        <w:autoSpaceDN w:val="0"/>
        <w:adjustRightInd w:val="0"/>
        <w:jc w:val="both"/>
        <w:outlineLvl w:val="0"/>
        <w:rPr>
          <w:rFonts w:ascii="Montserrat" w:hAnsi="Montserrat" w:cs="Arial"/>
          <w:sz w:val="22"/>
          <w:szCs w:val="22"/>
          <w:lang w:val="fr-FR"/>
        </w:rPr>
      </w:pPr>
      <w:r w:rsidRPr="00C77DE7">
        <w:rPr>
          <w:rFonts w:ascii="Montserrat" w:hAnsi="Montserrat" w:cs="Arial"/>
          <w:b/>
          <w:sz w:val="22"/>
          <w:szCs w:val="22"/>
        </w:rPr>
        <w:t xml:space="preserve">    </w:t>
      </w:r>
      <w:r w:rsidRPr="00C77DE7">
        <w:rPr>
          <w:rFonts w:ascii="Montserrat" w:hAnsi="Montserrat" w:cs="Arial"/>
          <w:sz w:val="22"/>
          <w:szCs w:val="22"/>
          <w:lang w:val="fr-FR"/>
        </w:rPr>
        <w:t xml:space="preserve">    (1) Regulamentul serviciului de iluminat public din municipiul Satu Mare se elaborează şi se aprobă de Consiliul local Satu Mare.</w:t>
      </w:r>
    </w:p>
    <w:p w14:paraId="02F7B0EA"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(2) În cadrul regulamentelor de serviciu se vor preciza: obligativitatea, periodicitatea şi modul de efectuare a măsurătorilor parametrilor luminotehnici pe toate căile de circulaţie.</w:t>
      </w:r>
    </w:p>
    <w:p w14:paraId="734AAE1D"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(3) Măsurătorile precizate la alin. (2) se vor efectua obligatoriu la începerea activităţii operatorului, indiferent de modul de gestiune adoptat.</w:t>
      </w:r>
    </w:p>
    <w:p w14:paraId="130675B8" w14:textId="77777777" w:rsidR="003E6DDB" w:rsidRPr="00C77DE7"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(4) În urma măsurătorilor se va stabili un plan de măsuri pentru aducerea sistemului de iluminat public la parametrii tehnici prevăzuţi în normativele în vigoare.</w:t>
      </w:r>
    </w:p>
    <w:p w14:paraId="68EC71BF" w14:textId="340C76F6" w:rsidR="00BA026D"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lastRenderedPageBreak/>
        <w:t xml:space="preserve">    (5) Până la aprobarea regulamentului de serviciu conform dispoziţiilor alin. (1), operatorul va respecta regulamentul – cadru, conform Ordinului nr.86/2007 emis de A.N.R.S.C.</w:t>
      </w:r>
    </w:p>
    <w:p w14:paraId="63C352FF" w14:textId="77777777" w:rsidR="00BA026D" w:rsidRPr="00C77DE7" w:rsidRDefault="00BA026D" w:rsidP="003E6DDB">
      <w:pPr>
        <w:autoSpaceDE w:val="0"/>
        <w:autoSpaceDN w:val="0"/>
        <w:adjustRightInd w:val="0"/>
        <w:jc w:val="both"/>
        <w:rPr>
          <w:rFonts w:ascii="Montserrat" w:hAnsi="Montserrat" w:cs="Arial"/>
          <w:sz w:val="22"/>
          <w:szCs w:val="22"/>
          <w:lang w:val="fr-FR"/>
        </w:rPr>
      </w:pPr>
    </w:p>
    <w:p w14:paraId="70F37915"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b/>
          <w:sz w:val="22"/>
          <w:szCs w:val="22"/>
          <w:lang w:val="fr-FR"/>
        </w:rPr>
        <w:t xml:space="preserve">    ART. 110</w:t>
      </w:r>
    </w:p>
    <w:p w14:paraId="47790627" w14:textId="4F88B108"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În cadrul contractelor încheiate cu utilizatorii se vor indica standardele, normativele şi tarifele legale, valabile la data încheierii acestora.</w:t>
      </w:r>
    </w:p>
    <w:p w14:paraId="49FC6582"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08EDD2D3"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b/>
          <w:sz w:val="22"/>
          <w:szCs w:val="22"/>
          <w:lang w:val="fr-FR"/>
        </w:rPr>
        <w:t xml:space="preserve">    ART. 111</w:t>
      </w:r>
    </w:p>
    <w:p w14:paraId="26BD9529" w14:textId="72CF11C0" w:rsidR="003E6DDB" w:rsidRDefault="003E6DDB" w:rsidP="003E6DDB">
      <w:pPr>
        <w:autoSpaceDE w:val="0"/>
        <w:autoSpaceDN w:val="0"/>
        <w:adjustRightInd w:val="0"/>
        <w:jc w:val="both"/>
        <w:rPr>
          <w:rFonts w:ascii="Montserrat" w:hAnsi="Montserrat" w:cs="Arial"/>
          <w:sz w:val="22"/>
          <w:szCs w:val="22"/>
          <w:lang w:val="fr-FR"/>
        </w:rPr>
      </w:pPr>
      <w:r w:rsidRPr="00C77DE7">
        <w:rPr>
          <w:rFonts w:ascii="Montserrat" w:hAnsi="Montserrat" w:cs="Arial"/>
          <w:sz w:val="22"/>
          <w:szCs w:val="22"/>
          <w:lang w:val="fr-FR"/>
        </w:rPr>
        <w:t xml:space="preserve">    Operatorul care prestează serviciul de iluminat public are obligaţia de a întocmi un plan de măsuri care să aibă o durată de maximum 12 luni, în care să fie cuprinse termenele de conformare cu obligaţiile ce rezultă din prezentul regulament, în special în privinţa inventarierii instalaţiilor de iluminat, calculării şi măsurării parametrilor luminotehnici.</w:t>
      </w:r>
    </w:p>
    <w:p w14:paraId="0CE8F7AD" w14:textId="77777777" w:rsidR="00AF48CA" w:rsidRPr="00C77DE7" w:rsidRDefault="00AF48CA" w:rsidP="003E6DDB">
      <w:pPr>
        <w:autoSpaceDE w:val="0"/>
        <w:autoSpaceDN w:val="0"/>
        <w:adjustRightInd w:val="0"/>
        <w:jc w:val="both"/>
        <w:rPr>
          <w:rFonts w:ascii="Montserrat" w:hAnsi="Montserrat" w:cs="Arial"/>
          <w:sz w:val="22"/>
          <w:szCs w:val="22"/>
          <w:lang w:val="fr-FR"/>
        </w:rPr>
      </w:pPr>
    </w:p>
    <w:p w14:paraId="52101BB0" w14:textId="77777777" w:rsidR="003E6DDB" w:rsidRPr="00C77DE7" w:rsidRDefault="003E6DDB" w:rsidP="003E6DDB">
      <w:pPr>
        <w:autoSpaceDE w:val="0"/>
        <w:autoSpaceDN w:val="0"/>
        <w:adjustRightInd w:val="0"/>
        <w:jc w:val="both"/>
        <w:outlineLvl w:val="0"/>
        <w:rPr>
          <w:rFonts w:ascii="Montserrat" w:hAnsi="Montserrat" w:cs="Arial"/>
          <w:b/>
          <w:sz w:val="22"/>
          <w:szCs w:val="22"/>
          <w:lang w:val="fr-FR"/>
        </w:rPr>
      </w:pPr>
      <w:r w:rsidRPr="00C77DE7">
        <w:rPr>
          <w:rFonts w:ascii="Montserrat" w:hAnsi="Montserrat" w:cs="Arial"/>
          <w:b/>
          <w:sz w:val="22"/>
          <w:szCs w:val="22"/>
          <w:lang w:val="fr-FR"/>
        </w:rPr>
        <w:t xml:space="preserve">    ART. 112</w:t>
      </w:r>
    </w:p>
    <w:p w14:paraId="4254ED63" w14:textId="5EBD7557" w:rsidR="003E6DDB" w:rsidRDefault="003E6DDB" w:rsidP="00462E9C">
      <w:pPr>
        <w:autoSpaceDE w:val="0"/>
        <w:autoSpaceDN w:val="0"/>
        <w:adjustRightInd w:val="0"/>
        <w:jc w:val="both"/>
        <w:rPr>
          <w:rFonts w:ascii="Montserrat" w:hAnsi="Montserrat" w:cs="Arial"/>
          <w:sz w:val="22"/>
          <w:szCs w:val="22"/>
          <w:lang w:val="fr-FR"/>
        </w:rPr>
      </w:pPr>
      <w:r>
        <w:rPr>
          <w:rFonts w:ascii="Montserrat" w:hAnsi="Montserrat" w:cs="Arial"/>
          <w:sz w:val="22"/>
          <w:szCs w:val="22"/>
          <w:lang w:val="fr-FR"/>
        </w:rPr>
        <w:t xml:space="preserve">   </w:t>
      </w:r>
      <w:r w:rsidRPr="00C77DE7">
        <w:rPr>
          <w:rFonts w:ascii="Montserrat" w:hAnsi="Montserrat" w:cs="Arial"/>
          <w:sz w:val="22"/>
          <w:szCs w:val="22"/>
          <w:lang w:val="fr-FR"/>
        </w:rPr>
        <w:t>În vederea creşterii siguranţei cetăţenilor şi scăderii infracţionalităţii, organele</w:t>
      </w:r>
      <w:r>
        <w:rPr>
          <w:rFonts w:ascii="Montserrat" w:hAnsi="Montserrat" w:cs="Arial"/>
          <w:sz w:val="22"/>
          <w:szCs w:val="22"/>
          <w:lang w:val="fr-FR"/>
        </w:rPr>
        <w:t xml:space="preserve"> </w:t>
      </w:r>
      <w:r w:rsidRPr="00C77DE7">
        <w:rPr>
          <w:rFonts w:ascii="Montserrat" w:hAnsi="Montserrat" w:cs="Arial"/>
          <w:sz w:val="22"/>
          <w:szCs w:val="22"/>
          <w:lang w:val="fr-FR"/>
        </w:rPr>
        <w:t>administraţiei publice locale împreună cu organele de poliţie vor stabili modalităţi de</w:t>
      </w:r>
      <w:r w:rsidR="00462E9C">
        <w:rPr>
          <w:rFonts w:ascii="Montserrat" w:hAnsi="Montserrat" w:cs="Arial"/>
          <w:sz w:val="22"/>
          <w:szCs w:val="22"/>
          <w:lang w:val="fr-FR"/>
        </w:rPr>
        <w:t xml:space="preserve"> </w:t>
      </w:r>
      <w:r w:rsidRPr="00C77DE7">
        <w:rPr>
          <w:rFonts w:ascii="Montserrat" w:hAnsi="Montserrat" w:cs="Arial"/>
          <w:sz w:val="22"/>
          <w:szCs w:val="22"/>
          <w:lang w:val="fr-FR"/>
        </w:rPr>
        <w:t>semnalare operativă a</w:t>
      </w:r>
      <w:r>
        <w:rPr>
          <w:rFonts w:ascii="Montserrat" w:hAnsi="Montserrat" w:cs="Arial"/>
          <w:sz w:val="22"/>
          <w:szCs w:val="22"/>
          <w:lang w:val="fr-FR"/>
        </w:rPr>
        <w:t xml:space="preserve"> </w:t>
      </w:r>
      <w:r w:rsidRPr="00C77DE7">
        <w:rPr>
          <w:rFonts w:ascii="Montserrat" w:hAnsi="Montserrat" w:cs="Arial"/>
          <w:sz w:val="22"/>
          <w:szCs w:val="22"/>
          <w:lang w:val="fr-FR"/>
        </w:rPr>
        <w:t>cazurilor de nefuncţionare sau de funcţionare defectuoasă a sistemului de iluminat public.</w:t>
      </w:r>
    </w:p>
    <w:p w14:paraId="254B7142" w14:textId="5A44C4F8" w:rsidR="00462E9C" w:rsidRDefault="00462E9C" w:rsidP="00462E9C">
      <w:pPr>
        <w:autoSpaceDE w:val="0"/>
        <w:autoSpaceDN w:val="0"/>
        <w:adjustRightInd w:val="0"/>
        <w:jc w:val="both"/>
        <w:rPr>
          <w:rFonts w:ascii="Montserrat" w:hAnsi="Montserrat" w:cs="Arial"/>
          <w:sz w:val="22"/>
          <w:szCs w:val="22"/>
          <w:lang w:val="fr-FR"/>
        </w:rPr>
      </w:pPr>
    </w:p>
    <w:p w14:paraId="1B454FB0" w14:textId="4D0ED480" w:rsidR="00462E9C" w:rsidRDefault="00462E9C" w:rsidP="00462E9C">
      <w:pPr>
        <w:autoSpaceDE w:val="0"/>
        <w:autoSpaceDN w:val="0"/>
        <w:adjustRightInd w:val="0"/>
        <w:jc w:val="both"/>
        <w:rPr>
          <w:rFonts w:ascii="Montserrat" w:hAnsi="Montserrat" w:cs="Arial"/>
          <w:sz w:val="22"/>
          <w:szCs w:val="22"/>
          <w:lang w:val="fr-FR"/>
        </w:rPr>
      </w:pPr>
    </w:p>
    <w:p w14:paraId="7A564735" w14:textId="0A287D87" w:rsidR="000725A7" w:rsidRPr="000725A7" w:rsidRDefault="000725A7" w:rsidP="000725A7">
      <w:pPr>
        <w:pStyle w:val="BasicParagraph"/>
        <w:spacing w:line="240" w:lineRule="auto"/>
        <w:jc w:val="both"/>
        <w:rPr>
          <w:rFonts w:ascii="Montserrat" w:hAnsi="Montserrat" w:cs="Montserrat Medium"/>
          <w:bCs/>
          <w:color w:val="auto"/>
          <w:sz w:val="22"/>
          <w:szCs w:val="22"/>
        </w:rPr>
      </w:pPr>
      <w:r w:rsidRPr="000725A7">
        <w:rPr>
          <w:rFonts w:ascii="Montserrat" w:hAnsi="Montserrat" w:cs="Montserrat Medium"/>
          <w:color w:val="auto"/>
          <w:sz w:val="22"/>
          <w:szCs w:val="22"/>
        </w:rPr>
        <w:t xml:space="preserve">            Administrator public,                                    </w:t>
      </w:r>
      <w:r>
        <w:rPr>
          <w:rFonts w:ascii="Montserrat" w:hAnsi="Montserrat" w:cs="Montserrat Medium"/>
          <w:color w:val="auto"/>
          <w:sz w:val="22"/>
          <w:szCs w:val="22"/>
        </w:rPr>
        <w:t xml:space="preserve">            </w:t>
      </w:r>
      <w:r w:rsidRPr="000725A7">
        <w:rPr>
          <w:rFonts w:ascii="Montserrat" w:hAnsi="Montserrat" w:cs="Montserrat Medium"/>
          <w:color w:val="auto"/>
          <w:sz w:val="22"/>
          <w:szCs w:val="22"/>
        </w:rPr>
        <w:t xml:space="preserve"> Compartimentul Iluminat Stradal,</w:t>
      </w:r>
    </w:p>
    <w:p w14:paraId="68263C22" w14:textId="3C1FAECA" w:rsidR="000725A7" w:rsidRPr="000725A7" w:rsidRDefault="000725A7" w:rsidP="000725A7">
      <w:pPr>
        <w:pStyle w:val="BasicParagraph"/>
        <w:spacing w:line="240" w:lineRule="auto"/>
        <w:rPr>
          <w:rFonts w:ascii="Montserrat" w:hAnsi="Montserrat"/>
          <w:sz w:val="22"/>
          <w:szCs w:val="22"/>
        </w:rPr>
      </w:pPr>
      <w:r w:rsidRPr="000725A7">
        <w:rPr>
          <w:rFonts w:ascii="Montserrat" w:hAnsi="Montserrat" w:cs="Montserrat Medium"/>
          <w:color w:val="auto"/>
          <w:sz w:val="22"/>
          <w:szCs w:val="22"/>
        </w:rPr>
        <w:t xml:space="preserve">        </w:t>
      </w:r>
      <w:r>
        <w:rPr>
          <w:rFonts w:ascii="Montserrat" w:hAnsi="Montserrat" w:cs="Montserrat Medium"/>
          <w:color w:val="auto"/>
          <w:sz w:val="22"/>
          <w:szCs w:val="22"/>
        </w:rPr>
        <w:t xml:space="preserve">    </w:t>
      </w:r>
      <w:r w:rsidRPr="000725A7">
        <w:rPr>
          <w:rFonts w:ascii="Montserrat" w:hAnsi="Montserrat" w:cs="Montserrat Medium"/>
          <w:color w:val="auto"/>
          <w:sz w:val="22"/>
          <w:szCs w:val="22"/>
        </w:rPr>
        <w:t xml:space="preserve"> ing. Mas</w:t>
      </w:r>
      <w:r w:rsidR="00A34214">
        <w:rPr>
          <w:rFonts w:ascii="Montserrat" w:hAnsi="Montserrat" w:cs="Montserrat Medium"/>
          <w:color w:val="auto"/>
          <w:sz w:val="22"/>
          <w:szCs w:val="22"/>
        </w:rPr>
        <w:t>c</w:t>
      </w:r>
      <w:r w:rsidRPr="000725A7">
        <w:rPr>
          <w:rFonts w:ascii="Montserrat" w:hAnsi="Montserrat" w:cs="Montserrat Medium"/>
          <w:color w:val="auto"/>
          <w:sz w:val="22"/>
          <w:szCs w:val="22"/>
        </w:rPr>
        <w:t>ulic Csaba                                                                     ing.Pop Sorin</w:t>
      </w:r>
    </w:p>
    <w:p w14:paraId="63DDDBCA" w14:textId="77777777" w:rsidR="000725A7" w:rsidRDefault="000725A7" w:rsidP="000725A7">
      <w:pPr>
        <w:pStyle w:val="BasicParagraph"/>
        <w:spacing w:line="240" w:lineRule="auto"/>
        <w:rPr>
          <w:rFonts w:ascii="Montserrat" w:hAnsi="Montserrat" w:cs="Montserrat Medium"/>
          <w:color w:val="auto"/>
          <w:sz w:val="22"/>
          <w:szCs w:val="22"/>
        </w:rPr>
      </w:pPr>
      <w:r w:rsidRPr="000725A7">
        <w:rPr>
          <w:rFonts w:ascii="Montserrat" w:hAnsi="Montserrat" w:cs="Montserrat Medium"/>
          <w:color w:val="auto"/>
          <w:sz w:val="22"/>
          <w:szCs w:val="22"/>
        </w:rPr>
        <w:t xml:space="preserve">                               </w:t>
      </w:r>
    </w:p>
    <w:p w14:paraId="7D0526AA" w14:textId="77777777" w:rsidR="000725A7" w:rsidRDefault="000725A7" w:rsidP="000725A7">
      <w:pPr>
        <w:pStyle w:val="BasicParagraph"/>
        <w:spacing w:line="240" w:lineRule="auto"/>
        <w:rPr>
          <w:rFonts w:ascii="Montserrat" w:hAnsi="Montserrat" w:cs="Montserrat Medium"/>
          <w:color w:val="auto"/>
          <w:sz w:val="22"/>
          <w:szCs w:val="22"/>
        </w:rPr>
      </w:pPr>
    </w:p>
    <w:p w14:paraId="237C6A6F" w14:textId="77777777" w:rsidR="000725A7" w:rsidRDefault="000725A7" w:rsidP="000725A7">
      <w:pPr>
        <w:pStyle w:val="BasicParagraph"/>
        <w:spacing w:line="240" w:lineRule="auto"/>
        <w:rPr>
          <w:rFonts w:ascii="Montserrat" w:hAnsi="Montserrat" w:cs="Montserrat Medium"/>
          <w:color w:val="auto"/>
          <w:sz w:val="22"/>
          <w:szCs w:val="22"/>
        </w:rPr>
      </w:pPr>
      <w:r>
        <w:rPr>
          <w:rFonts w:ascii="Montserrat" w:hAnsi="Montserrat" w:cs="Montserrat Medium"/>
          <w:color w:val="auto"/>
          <w:sz w:val="22"/>
          <w:szCs w:val="22"/>
        </w:rPr>
        <w:t xml:space="preserve">                                                                                                                  </w:t>
      </w:r>
    </w:p>
    <w:p w14:paraId="25A0254E" w14:textId="765BE268" w:rsidR="00462E9C" w:rsidRDefault="000725A7" w:rsidP="0087293A">
      <w:pPr>
        <w:pStyle w:val="BasicParagraph"/>
        <w:spacing w:line="240" w:lineRule="auto"/>
        <w:rPr>
          <w:rFonts w:ascii="Montserrat" w:hAnsi="Montserrat" w:cs="Montserrat Medium"/>
          <w:color w:val="auto"/>
          <w:sz w:val="22"/>
          <w:szCs w:val="22"/>
        </w:rPr>
      </w:pPr>
      <w:r>
        <w:rPr>
          <w:rFonts w:ascii="Montserrat" w:hAnsi="Montserrat" w:cs="Montserrat Medium"/>
          <w:color w:val="auto"/>
          <w:sz w:val="22"/>
          <w:szCs w:val="22"/>
        </w:rPr>
        <w:t xml:space="preserve">                                                                                                                 </w:t>
      </w:r>
      <w:r w:rsidRPr="000725A7">
        <w:rPr>
          <w:rFonts w:ascii="Montserrat" w:hAnsi="Montserrat" w:cs="Montserrat Medium"/>
          <w:color w:val="auto"/>
          <w:sz w:val="22"/>
          <w:szCs w:val="22"/>
        </w:rPr>
        <w:t xml:space="preserve">  </w:t>
      </w:r>
      <w:r>
        <w:rPr>
          <w:rFonts w:ascii="Montserrat" w:hAnsi="Montserrat" w:cs="Montserrat Medium"/>
          <w:color w:val="auto"/>
          <w:sz w:val="22"/>
          <w:szCs w:val="22"/>
        </w:rPr>
        <w:t xml:space="preserve">   </w:t>
      </w:r>
      <w:r w:rsidRPr="000725A7">
        <w:rPr>
          <w:rFonts w:ascii="Montserrat" w:hAnsi="Montserrat" w:cs="Montserrat Medium"/>
          <w:color w:val="auto"/>
          <w:sz w:val="22"/>
          <w:szCs w:val="22"/>
        </w:rPr>
        <w:t xml:space="preserve"> ing.Murgu Adrian</w:t>
      </w:r>
    </w:p>
    <w:p w14:paraId="3E099CDC" w14:textId="11D37153" w:rsidR="0072632E" w:rsidRDefault="0072632E" w:rsidP="0087293A">
      <w:pPr>
        <w:pStyle w:val="BasicParagraph"/>
        <w:spacing w:line="240" w:lineRule="auto"/>
        <w:rPr>
          <w:rFonts w:ascii="Montserrat" w:hAnsi="Montserrat" w:cs="Montserrat Medium"/>
          <w:color w:val="auto"/>
          <w:sz w:val="22"/>
          <w:szCs w:val="22"/>
        </w:rPr>
      </w:pPr>
    </w:p>
    <w:p w14:paraId="77AF48FA" w14:textId="1A8F9822" w:rsidR="0072632E" w:rsidRDefault="0072632E" w:rsidP="0087293A">
      <w:pPr>
        <w:pStyle w:val="BasicParagraph"/>
        <w:spacing w:line="240" w:lineRule="auto"/>
        <w:rPr>
          <w:rFonts w:ascii="Montserrat" w:hAnsi="Montserrat" w:cs="Montserrat Medium"/>
          <w:color w:val="auto"/>
          <w:sz w:val="22"/>
          <w:szCs w:val="22"/>
        </w:rPr>
      </w:pPr>
    </w:p>
    <w:p w14:paraId="11CC06D4" w14:textId="5B2EA883" w:rsidR="0072632E" w:rsidRDefault="0072632E" w:rsidP="0087293A">
      <w:pPr>
        <w:pStyle w:val="BasicParagraph"/>
        <w:spacing w:line="240" w:lineRule="auto"/>
        <w:rPr>
          <w:rFonts w:ascii="Montserrat" w:hAnsi="Montserrat" w:cs="Montserrat Medium"/>
          <w:color w:val="auto"/>
          <w:sz w:val="22"/>
          <w:szCs w:val="22"/>
        </w:rPr>
      </w:pPr>
    </w:p>
    <w:p w14:paraId="28039DF5" w14:textId="452AEFFD" w:rsidR="0072632E" w:rsidRDefault="0072632E" w:rsidP="0087293A">
      <w:pPr>
        <w:pStyle w:val="BasicParagraph"/>
        <w:spacing w:line="240" w:lineRule="auto"/>
        <w:rPr>
          <w:rFonts w:ascii="Montserrat" w:hAnsi="Montserrat" w:cs="Montserrat Medium"/>
          <w:color w:val="auto"/>
          <w:sz w:val="22"/>
          <w:szCs w:val="22"/>
        </w:rPr>
      </w:pPr>
      <w:r>
        <w:rPr>
          <w:rFonts w:ascii="Montserrat" w:hAnsi="Montserrat" w:cs="Montserrat Medium"/>
          <w:color w:val="auto"/>
          <w:sz w:val="22"/>
          <w:szCs w:val="22"/>
        </w:rPr>
        <w:t xml:space="preserve">       Președinte de ședință,                                                            Secretar general,</w:t>
      </w:r>
    </w:p>
    <w:p w14:paraId="59C0123B" w14:textId="6E070809" w:rsidR="0072632E" w:rsidRDefault="0072632E" w:rsidP="0087293A">
      <w:pPr>
        <w:pStyle w:val="BasicParagraph"/>
        <w:spacing w:line="240" w:lineRule="auto"/>
        <w:rPr>
          <w:rFonts w:ascii="Montserrat" w:hAnsi="Montserrat" w:cs="Arial"/>
          <w:sz w:val="22"/>
          <w:szCs w:val="22"/>
          <w:lang w:val="fr-FR"/>
        </w:rPr>
      </w:pPr>
      <w:r>
        <w:rPr>
          <w:rFonts w:ascii="Montserrat" w:hAnsi="Montserrat" w:cs="Montserrat Medium"/>
          <w:color w:val="auto"/>
          <w:sz w:val="22"/>
          <w:szCs w:val="22"/>
        </w:rPr>
        <w:t xml:space="preserve">          Coica Costel Dorel                                                            Mihaela Maria Racolța</w:t>
      </w:r>
    </w:p>
    <w:p w14:paraId="750CA71C" w14:textId="3DE82D6A" w:rsidR="00462E9C" w:rsidRDefault="00462E9C" w:rsidP="00462E9C">
      <w:pPr>
        <w:autoSpaceDE w:val="0"/>
        <w:autoSpaceDN w:val="0"/>
        <w:adjustRightInd w:val="0"/>
        <w:jc w:val="both"/>
        <w:rPr>
          <w:rFonts w:ascii="Montserrat" w:hAnsi="Montserrat" w:cs="Arial"/>
          <w:sz w:val="22"/>
          <w:szCs w:val="22"/>
          <w:lang w:val="fr-FR"/>
        </w:rPr>
      </w:pPr>
    </w:p>
    <w:p w14:paraId="0F230D08" w14:textId="4EB7B75C" w:rsidR="003B09EB" w:rsidRDefault="003B09EB" w:rsidP="00462E9C">
      <w:pPr>
        <w:autoSpaceDE w:val="0"/>
        <w:autoSpaceDN w:val="0"/>
        <w:adjustRightInd w:val="0"/>
        <w:jc w:val="both"/>
        <w:rPr>
          <w:rFonts w:ascii="Montserrat" w:hAnsi="Montserrat" w:cs="Arial"/>
          <w:sz w:val="22"/>
          <w:szCs w:val="22"/>
          <w:lang w:val="fr-FR"/>
        </w:rPr>
      </w:pPr>
    </w:p>
    <w:p w14:paraId="36687D35" w14:textId="61983344" w:rsidR="003B09EB" w:rsidRDefault="003B09EB" w:rsidP="00462E9C">
      <w:pPr>
        <w:autoSpaceDE w:val="0"/>
        <w:autoSpaceDN w:val="0"/>
        <w:adjustRightInd w:val="0"/>
        <w:jc w:val="both"/>
        <w:rPr>
          <w:rFonts w:ascii="Montserrat" w:hAnsi="Montserrat" w:cs="Arial"/>
          <w:sz w:val="22"/>
          <w:szCs w:val="22"/>
          <w:lang w:val="fr-FR"/>
        </w:rPr>
      </w:pPr>
    </w:p>
    <w:p w14:paraId="26F3AFD1" w14:textId="6DAC9EEB" w:rsidR="003B09EB" w:rsidRDefault="003B09EB" w:rsidP="00462E9C">
      <w:pPr>
        <w:autoSpaceDE w:val="0"/>
        <w:autoSpaceDN w:val="0"/>
        <w:adjustRightInd w:val="0"/>
        <w:jc w:val="both"/>
        <w:rPr>
          <w:rFonts w:ascii="Montserrat" w:hAnsi="Montserrat" w:cs="Arial"/>
          <w:sz w:val="22"/>
          <w:szCs w:val="22"/>
          <w:lang w:val="fr-FR"/>
        </w:rPr>
      </w:pPr>
    </w:p>
    <w:p w14:paraId="390D6D90" w14:textId="77777777" w:rsidR="00B224EB" w:rsidRDefault="00B224EB" w:rsidP="003E6DDB">
      <w:pPr>
        <w:autoSpaceDE w:val="0"/>
        <w:autoSpaceDN w:val="0"/>
        <w:adjustRightInd w:val="0"/>
        <w:rPr>
          <w:rFonts w:ascii="Montserrat" w:hAnsi="Montserrat" w:cs="Arial"/>
          <w:color w:val="0000FF"/>
          <w:sz w:val="22"/>
          <w:szCs w:val="22"/>
          <w:lang w:val="fr-FR"/>
        </w:rPr>
        <w:sectPr w:rsidR="00B224EB" w:rsidSect="006E2BC7">
          <w:footerReference w:type="default" r:id="rId8"/>
          <w:headerReference w:type="first" r:id="rId9"/>
          <w:footerReference w:type="first" r:id="rId10"/>
          <w:pgSz w:w="12240" w:h="15840"/>
          <w:pgMar w:top="1135" w:right="1041" w:bottom="1417" w:left="1560" w:header="567" w:footer="178" w:gutter="0"/>
          <w:cols w:space="708"/>
          <w:titlePg/>
          <w:docGrid w:linePitch="360"/>
        </w:sectPr>
      </w:pPr>
    </w:p>
    <w:p w14:paraId="5DCFA4BB" w14:textId="0C9C606D" w:rsidR="00462E9C" w:rsidRPr="003B09EB" w:rsidRDefault="003E6DDB" w:rsidP="003B09EB">
      <w:pPr>
        <w:autoSpaceDE w:val="0"/>
        <w:autoSpaceDN w:val="0"/>
        <w:adjustRightInd w:val="0"/>
        <w:jc w:val="right"/>
        <w:rPr>
          <w:rFonts w:ascii="Montserrat" w:hAnsi="Montserrat" w:cs="Arial"/>
          <w:lang w:val="fr-FR"/>
        </w:rPr>
      </w:pPr>
      <w:r w:rsidRPr="003B09EB">
        <w:rPr>
          <w:rFonts w:ascii="Montserrat" w:hAnsi="Montserrat" w:cs="Arial"/>
          <w:color w:val="000000" w:themeColor="text1"/>
          <w:lang w:val="fr-FR"/>
        </w:rPr>
        <w:lastRenderedPageBreak/>
        <w:t xml:space="preserve">ANEXA </w:t>
      </w:r>
      <w:r w:rsidR="003B09EB" w:rsidRPr="003B09EB">
        <w:rPr>
          <w:rFonts w:ascii="Montserrat" w:hAnsi="Montserrat" w:cs="Arial"/>
          <w:color w:val="000000" w:themeColor="text1"/>
          <w:lang w:val="fr-FR"/>
        </w:rPr>
        <w:t xml:space="preserve"> </w:t>
      </w:r>
      <w:r w:rsidRPr="003B09EB">
        <w:rPr>
          <w:rFonts w:ascii="Montserrat" w:hAnsi="Montserrat" w:cs="Arial"/>
          <w:color w:val="000000" w:themeColor="text1"/>
          <w:lang w:val="fr-FR"/>
        </w:rPr>
        <w:t>la regulamentul serviciului de iluminat public</w:t>
      </w:r>
    </w:p>
    <w:p w14:paraId="59FFC730" w14:textId="77777777" w:rsidR="00462E9C" w:rsidRPr="00C77DE7" w:rsidRDefault="00462E9C" w:rsidP="003E6DDB">
      <w:pPr>
        <w:autoSpaceDE w:val="0"/>
        <w:autoSpaceDN w:val="0"/>
        <w:adjustRightInd w:val="0"/>
        <w:rPr>
          <w:rFonts w:ascii="Montserrat" w:hAnsi="Montserrat" w:cs="Arial"/>
          <w:sz w:val="22"/>
          <w:szCs w:val="22"/>
          <w:lang w:val="fr-FR"/>
        </w:rPr>
      </w:pPr>
    </w:p>
    <w:p w14:paraId="754DC681" w14:textId="77777777" w:rsidR="006E2BC7" w:rsidRPr="003B09EB" w:rsidRDefault="006E2BC7" w:rsidP="006E2BC7">
      <w:pPr>
        <w:jc w:val="center"/>
        <w:rPr>
          <w:rFonts w:ascii="Montserrat" w:hAnsi="Montserrat"/>
          <w:b/>
          <w:bCs/>
          <w:sz w:val="22"/>
          <w:szCs w:val="22"/>
        </w:rPr>
      </w:pPr>
      <w:r w:rsidRPr="003B09EB">
        <w:rPr>
          <w:rFonts w:ascii="Montserrat" w:hAnsi="Montserrat"/>
          <w:b/>
          <w:bCs/>
          <w:sz w:val="22"/>
          <w:szCs w:val="22"/>
        </w:rPr>
        <w:t>INDICATORI DE PERFORMANȚĂ PENTRU SERVICIUL DE ILUMINAT PUBLIC ÎN MUNICIPIUL SATU MARE</w:t>
      </w:r>
    </w:p>
    <w:tbl>
      <w:tblPr>
        <w:tblW w:w="13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559"/>
        <w:gridCol w:w="1701"/>
        <w:gridCol w:w="1607"/>
        <w:gridCol w:w="1749"/>
        <w:gridCol w:w="1466"/>
      </w:tblGrid>
      <w:tr w:rsidR="006E2BC7" w:rsidRPr="003068CC" w14:paraId="1A0C03F4" w14:textId="77777777" w:rsidTr="00B224EB">
        <w:trPr>
          <w:trHeight w:val="619"/>
        </w:trPr>
        <w:tc>
          <w:tcPr>
            <w:tcW w:w="709" w:type="dxa"/>
            <w:shd w:val="clear" w:color="auto" w:fill="auto"/>
            <w:vAlign w:val="center"/>
          </w:tcPr>
          <w:p w14:paraId="7B97366A" w14:textId="77777777" w:rsidR="006E2BC7" w:rsidRPr="003068CC" w:rsidRDefault="006E2BC7" w:rsidP="00271FA4">
            <w:pPr>
              <w:rPr>
                <w:rFonts w:ascii="Montserrat" w:hAnsi="Montserrat"/>
                <w:b/>
              </w:rPr>
            </w:pPr>
            <w:r w:rsidRPr="003068CC">
              <w:rPr>
                <w:rFonts w:ascii="Montserrat" w:hAnsi="Montserrat"/>
                <w:b/>
              </w:rPr>
              <w:t>Nr. crt.</w:t>
            </w:r>
          </w:p>
        </w:tc>
        <w:tc>
          <w:tcPr>
            <w:tcW w:w="5103" w:type="dxa"/>
            <w:shd w:val="clear" w:color="auto" w:fill="auto"/>
            <w:vAlign w:val="center"/>
          </w:tcPr>
          <w:p w14:paraId="730F7A30" w14:textId="77777777" w:rsidR="006E2BC7" w:rsidRPr="003068CC" w:rsidRDefault="006E2BC7" w:rsidP="00271FA4">
            <w:pPr>
              <w:jc w:val="center"/>
              <w:rPr>
                <w:rFonts w:ascii="Montserrat" w:hAnsi="Montserrat"/>
                <w:b/>
              </w:rPr>
            </w:pPr>
            <w:r w:rsidRPr="003068CC">
              <w:rPr>
                <w:rFonts w:ascii="Montserrat" w:hAnsi="Montserrat"/>
                <w:b/>
              </w:rPr>
              <w:t>Indicatori de performanță</w:t>
            </w:r>
          </w:p>
        </w:tc>
        <w:tc>
          <w:tcPr>
            <w:tcW w:w="1559" w:type="dxa"/>
            <w:shd w:val="clear" w:color="auto" w:fill="auto"/>
            <w:vAlign w:val="center"/>
          </w:tcPr>
          <w:p w14:paraId="33CF830B" w14:textId="77777777" w:rsidR="006E2BC7" w:rsidRPr="003068CC" w:rsidRDefault="006E2BC7" w:rsidP="00271FA4">
            <w:pPr>
              <w:jc w:val="center"/>
              <w:rPr>
                <w:rFonts w:ascii="Montserrat" w:hAnsi="Montserrat"/>
                <w:b/>
              </w:rPr>
            </w:pPr>
            <w:r w:rsidRPr="003068CC">
              <w:rPr>
                <w:rFonts w:ascii="Montserrat" w:hAnsi="Montserrat"/>
                <w:b/>
              </w:rPr>
              <w:t>Trimestrul I</w:t>
            </w:r>
          </w:p>
        </w:tc>
        <w:tc>
          <w:tcPr>
            <w:tcW w:w="1701" w:type="dxa"/>
            <w:shd w:val="clear" w:color="auto" w:fill="auto"/>
            <w:vAlign w:val="center"/>
          </w:tcPr>
          <w:p w14:paraId="3AE2FD5C" w14:textId="77777777" w:rsidR="006E2BC7" w:rsidRPr="003068CC" w:rsidRDefault="006E2BC7" w:rsidP="00271FA4">
            <w:pPr>
              <w:jc w:val="center"/>
              <w:rPr>
                <w:rFonts w:ascii="Montserrat" w:hAnsi="Montserrat"/>
                <w:b/>
              </w:rPr>
            </w:pPr>
            <w:r w:rsidRPr="003068CC">
              <w:rPr>
                <w:rFonts w:ascii="Montserrat" w:hAnsi="Montserrat"/>
                <w:b/>
              </w:rPr>
              <w:t>Trimestrul II</w:t>
            </w:r>
          </w:p>
        </w:tc>
        <w:tc>
          <w:tcPr>
            <w:tcW w:w="1607" w:type="dxa"/>
            <w:shd w:val="clear" w:color="auto" w:fill="auto"/>
            <w:vAlign w:val="center"/>
          </w:tcPr>
          <w:p w14:paraId="311E8D63" w14:textId="77777777" w:rsidR="006E2BC7" w:rsidRPr="003068CC" w:rsidRDefault="006E2BC7" w:rsidP="00271FA4">
            <w:pPr>
              <w:jc w:val="center"/>
              <w:rPr>
                <w:rFonts w:ascii="Montserrat" w:hAnsi="Montserrat"/>
                <w:b/>
              </w:rPr>
            </w:pPr>
            <w:r w:rsidRPr="003068CC">
              <w:rPr>
                <w:rFonts w:ascii="Montserrat" w:hAnsi="Montserrat"/>
                <w:b/>
              </w:rPr>
              <w:t>Trimestrul III</w:t>
            </w:r>
          </w:p>
        </w:tc>
        <w:tc>
          <w:tcPr>
            <w:tcW w:w="1749" w:type="dxa"/>
            <w:shd w:val="clear" w:color="auto" w:fill="auto"/>
            <w:vAlign w:val="center"/>
          </w:tcPr>
          <w:p w14:paraId="7C22D612" w14:textId="77777777" w:rsidR="006E2BC7" w:rsidRPr="003068CC" w:rsidRDefault="006E2BC7" w:rsidP="00271FA4">
            <w:pPr>
              <w:jc w:val="center"/>
              <w:rPr>
                <w:rFonts w:ascii="Montserrat" w:hAnsi="Montserrat"/>
                <w:b/>
              </w:rPr>
            </w:pPr>
            <w:r w:rsidRPr="003068CC">
              <w:rPr>
                <w:rFonts w:ascii="Montserrat" w:hAnsi="Montserrat"/>
                <w:b/>
              </w:rPr>
              <w:t>Trimestrul IV</w:t>
            </w:r>
          </w:p>
        </w:tc>
        <w:tc>
          <w:tcPr>
            <w:tcW w:w="1466" w:type="dxa"/>
            <w:shd w:val="clear" w:color="auto" w:fill="auto"/>
            <w:vAlign w:val="center"/>
          </w:tcPr>
          <w:p w14:paraId="5F7B58D6" w14:textId="77777777" w:rsidR="006E2BC7" w:rsidRPr="003068CC" w:rsidRDefault="006E2BC7" w:rsidP="00271FA4">
            <w:pPr>
              <w:jc w:val="center"/>
              <w:rPr>
                <w:rFonts w:ascii="Montserrat" w:hAnsi="Montserrat"/>
                <w:b/>
              </w:rPr>
            </w:pPr>
            <w:r w:rsidRPr="003068CC">
              <w:rPr>
                <w:rFonts w:ascii="Montserrat" w:hAnsi="Montserrat"/>
                <w:b/>
              </w:rPr>
              <w:t>Total an</w:t>
            </w:r>
          </w:p>
        </w:tc>
      </w:tr>
      <w:tr w:rsidR="006E2BC7" w:rsidRPr="003068CC" w14:paraId="42CB6D1B" w14:textId="77777777" w:rsidTr="00B224EB">
        <w:tc>
          <w:tcPr>
            <w:tcW w:w="709" w:type="dxa"/>
            <w:shd w:val="clear" w:color="auto" w:fill="auto"/>
          </w:tcPr>
          <w:p w14:paraId="5A0064EE" w14:textId="77777777" w:rsidR="006E2BC7" w:rsidRPr="003068CC" w:rsidRDefault="006E2BC7" w:rsidP="00271FA4">
            <w:pPr>
              <w:rPr>
                <w:rFonts w:ascii="Montserrat" w:hAnsi="Montserrat"/>
                <w:b/>
              </w:rPr>
            </w:pPr>
            <w:r w:rsidRPr="003068CC">
              <w:rPr>
                <w:rFonts w:ascii="Montserrat" w:hAnsi="Montserrat"/>
                <w:b/>
              </w:rPr>
              <w:t>1.</w:t>
            </w:r>
          </w:p>
        </w:tc>
        <w:tc>
          <w:tcPr>
            <w:tcW w:w="13185" w:type="dxa"/>
            <w:gridSpan w:val="6"/>
            <w:shd w:val="clear" w:color="auto" w:fill="auto"/>
          </w:tcPr>
          <w:p w14:paraId="5C2CEEA1" w14:textId="77777777" w:rsidR="006E2BC7" w:rsidRPr="003068CC" w:rsidRDefault="006E2BC7" w:rsidP="00271FA4">
            <w:pPr>
              <w:jc w:val="both"/>
              <w:rPr>
                <w:rFonts w:ascii="Montserrat" w:hAnsi="Montserrat"/>
                <w:b/>
              </w:rPr>
            </w:pPr>
            <w:r w:rsidRPr="003068CC">
              <w:rPr>
                <w:rFonts w:ascii="Montserrat" w:hAnsi="Montserrat"/>
                <w:b/>
                <w:lang w:val="fr-FR"/>
              </w:rPr>
              <w:t>INDICATORI DE PERFORMANŢĂ GENERALI</w:t>
            </w:r>
          </w:p>
        </w:tc>
      </w:tr>
      <w:tr w:rsidR="006E2BC7" w:rsidRPr="003068CC" w14:paraId="0B529486" w14:textId="77777777" w:rsidTr="00B224EB">
        <w:tc>
          <w:tcPr>
            <w:tcW w:w="709" w:type="dxa"/>
            <w:shd w:val="clear" w:color="auto" w:fill="auto"/>
          </w:tcPr>
          <w:p w14:paraId="11257DC0" w14:textId="77777777" w:rsidR="006E2BC7" w:rsidRPr="003068CC" w:rsidRDefault="006E2BC7" w:rsidP="00271FA4">
            <w:pPr>
              <w:rPr>
                <w:rFonts w:ascii="Montserrat" w:hAnsi="Montserrat"/>
                <w:b/>
              </w:rPr>
            </w:pPr>
            <w:r w:rsidRPr="003068CC">
              <w:rPr>
                <w:rFonts w:ascii="Montserrat" w:hAnsi="Montserrat"/>
                <w:b/>
              </w:rPr>
              <w:t>1.1.</w:t>
            </w:r>
          </w:p>
        </w:tc>
        <w:tc>
          <w:tcPr>
            <w:tcW w:w="13185" w:type="dxa"/>
            <w:gridSpan w:val="6"/>
            <w:shd w:val="clear" w:color="auto" w:fill="auto"/>
          </w:tcPr>
          <w:p w14:paraId="6655F987" w14:textId="77777777" w:rsidR="006E2BC7" w:rsidRPr="003068CC" w:rsidRDefault="006E2BC7" w:rsidP="00271FA4">
            <w:pPr>
              <w:jc w:val="both"/>
              <w:rPr>
                <w:rFonts w:ascii="Montserrat" w:hAnsi="Montserrat"/>
                <w:b/>
              </w:rPr>
            </w:pPr>
            <w:r w:rsidRPr="003068CC">
              <w:rPr>
                <w:rFonts w:ascii="Montserrat" w:hAnsi="Montserrat"/>
                <w:b/>
                <w:lang w:val="fr-FR"/>
              </w:rPr>
              <w:t>CALITATEA SERVICIILOR PRESTATE</w:t>
            </w:r>
          </w:p>
        </w:tc>
      </w:tr>
      <w:tr w:rsidR="006E2BC7" w:rsidRPr="003068CC" w14:paraId="3AB2B609" w14:textId="77777777" w:rsidTr="00B224EB">
        <w:tc>
          <w:tcPr>
            <w:tcW w:w="709" w:type="dxa"/>
            <w:shd w:val="clear" w:color="auto" w:fill="auto"/>
          </w:tcPr>
          <w:p w14:paraId="7A18A268" w14:textId="77777777" w:rsidR="006E2BC7" w:rsidRPr="003068CC" w:rsidRDefault="006E2BC7" w:rsidP="00271FA4">
            <w:pPr>
              <w:rPr>
                <w:rFonts w:ascii="Montserrat" w:hAnsi="Montserrat"/>
              </w:rPr>
            </w:pPr>
          </w:p>
        </w:tc>
        <w:tc>
          <w:tcPr>
            <w:tcW w:w="5103" w:type="dxa"/>
            <w:shd w:val="clear" w:color="auto" w:fill="auto"/>
          </w:tcPr>
          <w:p w14:paraId="1E1B65CC" w14:textId="77777777" w:rsidR="006E2BC7" w:rsidRPr="00610DB9" w:rsidRDefault="006E2BC7" w:rsidP="00271FA4">
            <w:pPr>
              <w:autoSpaceDE w:val="0"/>
              <w:autoSpaceDN w:val="0"/>
              <w:adjustRightInd w:val="0"/>
              <w:rPr>
                <w:rFonts w:ascii="Montserrat" w:hAnsi="Montserrat" w:cs="Arial"/>
                <w:lang w:val="fr-FR"/>
              </w:rPr>
            </w:pPr>
            <w:r w:rsidRPr="00610DB9">
              <w:rPr>
                <w:rFonts w:ascii="Montserrat" w:hAnsi="Montserrat" w:cs="Arial"/>
                <w:lang w:val="fr-FR"/>
              </w:rPr>
              <w:t xml:space="preserve">a) numărul de reclamaţii privind disfuncţionalităţile iluminatului public pe tipuri de iluminat: </w:t>
            </w:r>
          </w:p>
          <w:p w14:paraId="1C1CF9E2" w14:textId="77777777" w:rsidR="006E2BC7" w:rsidRPr="00610DB9" w:rsidRDefault="006E2BC7" w:rsidP="00271FA4">
            <w:pPr>
              <w:autoSpaceDE w:val="0"/>
              <w:autoSpaceDN w:val="0"/>
              <w:adjustRightInd w:val="0"/>
              <w:spacing w:line="276" w:lineRule="auto"/>
              <w:rPr>
                <w:rFonts w:ascii="Montserrat" w:hAnsi="Montserrat" w:cs="Arial"/>
              </w:rPr>
            </w:pPr>
            <w:r w:rsidRPr="00610DB9">
              <w:rPr>
                <w:rFonts w:ascii="Montserrat" w:hAnsi="Montserrat" w:cs="Arial"/>
              </w:rPr>
              <w:t>-stradal</w:t>
            </w:r>
            <w:r w:rsidRPr="00610DB9">
              <w:rPr>
                <w:rFonts w:ascii="Montserrat" w:hAnsi="Montserrat" w:cs="Arial"/>
              </w:rPr>
              <w:tab/>
            </w:r>
            <w:r w:rsidRPr="00610DB9">
              <w:rPr>
                <w:rFonts w:ascii="Montserrat" w:hAnsi="Montserrat" w:cs="Arial"/>
              </w:rPr>
              <w:tab/>
            </w:r>
            <w:r w:rsidRPr="00610DB9">
              <w:rPr>
                <w:rFonts w:ascii="Montserrat" w:hAnsi="Montserrat" w:cs="Arial"/>
              </w:rPr>
              <w:tab/>
            </w:r>
            <w:r w:rsidRPr="00610DB9">
              <w:rPr>
                <w:rFonts w:ascii="Montserrat" w:hAnsi="Montserrat" w:cs="Arial"/>
              </w:rPr>
              <w:tab/>
            </w:r>
          </w:p>
          <w:p w14:paraId="1EAB247A" w14:textId="77777777" w:rsidR="006E2BC7" w:rsidRPr="00610DB9" w:rsidRDefault="006E2BC7" w:rsidP="00271FA4">
            <w:pPr>
              <w:autoSpaceDE w:val="0"/>
              <w:autoSpaceDN w:val="0"/>
              <w:adjustRightInd w:val="0"/>
              <w:jc w:val="both"/>
              <w:rPr>
                <w:rFonts w:ascii="Montserrat" w:hAnsi="Montserrat" w:cs="Arial"/>
              </w:rPr>
            </w:pPr>
            <w:r w:rsidRPr="00610DB9">
              <w:rPr>
                <w:rFonts w:ascii="Montserrat" w:hAnsi="Montserrat" w:cs="Arial"/>
              </w:rPr>
              <w:t>-pietonal</w:t>
            </w:r>
            <w:r w:rsidRPr="00610DB9">
              <w:rPr>
                <w:rFonts w:ascii="Montserrat" w:hAnsi="Montserrat" w:cs="Arial"/>
              </w:rPr>
              <w:tab/>
            </w:r>
            <w:r w:rsidRPr="00610DB9">
              <w:rPr>
                <w:rFonts w:ascii="Montserrat" w:hAnsi="Montserrat" w:cs="Arial"/>
              </w:rPr>
              <w:tab/>
            </w:r>
            <w:r w:rsidRPr="00610DB9">
              <w:rPr>
                <w:rFonts w:ascii="Montserrat" w:hAnsi="Montserrat" w:cs="Arial"/>
              </w:rPr>
              <w:tab/>
            </w:r>
            <w:r w:rsidRPr="00610DB9">
              <w:rPr>
                <w:rFonts w:ascii="Montserrat" w:hAnsi="Montserrat" w:cs="Arial"/>
              </w:rPr>
              <w:tab/>
            </w:r>
          </w:p>
          <w:p w14:paraId="26A319D7" w14:textId="77777777" w:rsidR="006E2BC7" w:rsidRPr="00610DB9" w:rsidRDefault="006E2BC7" w:rsidP="00271FA4">
            <w:pPr>
              <w:autoSpaceDE w:val="0"/>
              <w:autoSpaceDN w:val="0"/>
              <w:adjustRightInd w:val="0"/>
              <w:jc w:val="both"/>
              <w:rPr>
                <w:rFonts w:ascii="Montserrat" w:hAnsi="Montserrat" w:cs="Arial"/>
              </w:rPr>
            </w:pPr>
            <w:r w:rsidRPr="00610DB9">
              <w:rPr>
                <w:rFonts w:ascii="Montserrat" w:hAnsi="Montserrat" w:cs="Arial"/>
              </w:rPr>
              <w:t>-arhitectural</w:t>
            </w:r>
            <w:r w:rsidRPr="00610DB9">
              <w:rPr>
                <w:rFonts w:ascii="Montserrat" w:hAnsi="Montserrat" w:cs="Arial"/>
              </w:rPr>
              <w:tab/>
            </w:r>
            <w:r w:rsidRPr="00610DB9">
              <w:rPr>
                <w:rFonts w:ascii="Montserrat" w:hAnsi="Montserrat" w:cs="Arial"/>
              </w:rPr>
              <w:tab/>
            </w:r>
            <w:r w:rsidRPr="00610DB9">
              <w:rPr>
                <w:rFonts w:ascii="Montserrat" w:hAnsi="Montserrat" w:cs="Arial"/>
              </w:rPr>
              <w:tab/>
            </w:r>
            <w:r w:rsidRPr="00610DB9">
              <w:rPr>
                <w:rFonts w:ascii="Montserrat" w:hAnsi="Montserrat" w:cs="Arial"/>
              </w:rPr>
              <w:tab/>
            </w:r>
          </w:p>
          <w:p w14:paraId="5A230573" w14:textId="77777777" w:rsidR="006E2BC7" w:rsidRPr="00610DB9" w:rsidRDefault="006E2BC7" w:rsidP="00271FA4">
            <w:pPr>
              <w:autoSpaceDE w:val="0"/>
              <w:autoSpaceDN w:val="0"/>
              <w:adjustRightInd w:val="0"/>
              <w:jc w:val="both"/>
              <w:rPr>
                <w:rFonts w:ascii="Montserrat" w:hAnsi="Montserrat" w:cs="Arial"/>
              </w:rPr>
            </w:pPr>
            <w:r w:rsidRPr="00610DB9">
              <w:rPr>
                <w:rFonts w:ascii="Montserrat" w:hAnsi="Montserrat" w:cs="Arial"/>
              </w:rPr>
              <w:t>-ornamental</w:t>
            </w:r>
            <w:r w:rsidRPr="00610DB9">
              <w:rPr>
                <w:rFonts w:ascii="Montserrat" w:hAnsi="Montserrat" w:cs="Arial"/>
              </w:rPr>
              <w:tab/>
            </w:r>
            <w:r w:rsidRPr="00610DB9">
              <w:rPr>
                <w:rFonts w:ascii="Montserrat" w:hAnsi="Montserrat" w:cs="Arial"/>
              </w:rPr>
              <w:tab/>
            </w:r>
            <w:r w:rsidRPr="00610DB9">
              <w:rPr>
                <w:rFonts w:ascii="Montserrat" w:hAnsi="Montserrat" w:cs="Arial"/>
              </w:rPr>
              <w:tab/>
            </w:r>
            <w:r w:rsidRPr="00610DB9">
              <w:rPr>
                <w:rFonts w:ascii="Montserrat" w:hAnsi="Montserrat" w:cs="Arial"/>
              </w:rPr>
              <w:tab/>
            </w:r>
            <w:r w:rsidRPr="00610DB9">
              <w:rPr>
                <w:rFonts w:ascii="Montserrat" w:hAnsi="Montserrat" w:cs="Arial"/>
              </w:rPr>
              <w:tab/>
              <w:t xml:space="preserve"> </w:t>
            </w:r>
          </w:p>
          <w:p w14:paraId="4AC9E5C1" w14:textId="3AE3DBA2" w:rsidR="006E2BC7" w:rsidRPr="00610DB9" w:rsidRDefault="006E2BC7" w:rsidP="005E3FC9">
            <w:pPr>
              <w:autoSpaceDE w:val="0"/>
              <w:autoSpaceDN w:val="0"/>
              <w:adjustRightInd w:val="0"/>
              <w:rPr>
                <w:rFonts w:ascii="Montserrat" w:hAnsi="Montserrat"/>
              </w:rPr>
            </w:pPr>
            <w:r w:rsidRPr="00610DB9">
              <w:rPr>
                <w:rFonts w:ascii="Montserrat" w:hAnsi="Montserrat" w:cs="Arial"/>
              </w:rPr>
              <w:t>-ornamental-festiv</w:t>
            </w:r>
          </w:p>
          <w:p w14:paraId="3E8003B1" w14:textId="77777777" w:rsidR="006E2BC7" w:rsidRPr="00610DB9" w:rsidRDefault="006E2BC7" w:rsidP="00271FA4">
            <w:pPr>
              <w:pStyle w:val="NoSpacing"/>
              <w:jc w:val="both"/>
              <w:rPr>
                <w:rFonts w:ascii="Montserrat" w:hAnsi="Montserrat"/>
                <w:sz w:val="20"/>
                <w:szCs w:val="20"/>
                <w:lang w:val="fr-FR"/>
              </w:rPr>
            </w:pPr>
            <w:r w:rsidRPr="00610DB9">
              <w:rPr>
                <w:rFonts w:ascii="Montserrat" w:hAnsi="Montserrat"/>
                <w:sz w:val="20"/>
                <w:szCs w:val="20"/>
                <w:lang w:val="fr-FR"/>
              </w:rPr>
              <w:t xml:space="preserve">b) </w:t>
            </w:r>
            <w:proofErr w:type="spellStart"/>
            <w:r w:rsidRPr="00610DB9">
              <w:rPr>
                <w:rFonts w:ascii="Montserrat" w:hAnsi="Montserrat"/>
                <w:sz w:val="20"/>
                <w:szCs w:val="20"/>
                <w:lang w:val="fr-FR"/>
              </w:rPr>
              <w:t>numărul</w:t>
            </w:r>
            <w:proofErr w:type="spellEnd"/>
            <w:r w:rsidRPr="00610DB9">
              <w:rPr>
                <w:rFonts w:ascii="Montserrat" w:hAnsi="Montserrat"/>
                <w:sz w:val="20"/>
                <w:szCs w:val="20"/>
                <w:lang w:val="fr-FR"/>
              </w:rPr>
              <w:t xml:space="preserve"> de </w:t>
            </w:r>
            <w:proofErr w:type="spellStart"/>
            <w:r w:rsidRPr="00610DB9">
              <w:rPr>
                <w:rFonts w:ascii="Montserrat" w:hAnsi="Montserrat"/>
                <w:sz w:val="20"/>
                <w:szCs w:val="20"/>
                <w:lang w:val="fr-FR"/>
              </w:rPr>
              <w:t>constatări</w:t>
            </w:r>
            <w:proofErr w:type="spellEnd"/>
            <w:r w:rsidRPr="00610DB9">
              <w:rPr>
                <w:rFonts w:ascii="Montserrat" w:hAnsi="Montserrat"/>
                <w:sz w:val="20"/>
                <w:szCs w:val="20"/>
                <w:lang w:val="fr-FR"/>
              </w:rPr>
              <w:t xml:space="preserve"> de </w:t>
            </w:r>
            <w:proofErr w:type="spellStart"/>
            <w:r w:rsidRPr="00610DB9">
              <w:rPr>
                <w:rFonts w:ascii="Montserrat" w:hAnsi="Montserrat"/>
                <w:sz w:val="20"/>
                <w:szCs w:val="20"/>
                <w:lang w:val="fr-FR"/>
              </w:rPr>
              <w:t>nerespectare</w:t>
            </w:r>
            <w:proofErr w:type="spellEnd"/>
            <w:r w:rsidRPr="00610DB9">
              <w:rPr>
                <w:rFonts w:ascii="Montserrat" w:hAnsi="Montserrat"/>
                <w:sz w:val="20"/>
                <w:szCs w:val="20"/>
                <w:lang w:val="fr-FR"/>
              </w:rPr>
              <w:t xml:space="preserve"> a </w:t>
            </w:r>
            <w:proofErr w:type="spellStart"/>
            <w:r w:rsidRPr="00610DB9">
              <w:rPr>
                <w:rFonts w:ascii="Montserrat" w:hAnsi="Montserrat"/>
                <w:sz w:val="20"/>
                <w:szCs w:val="20"/>
                <w:lang w:val="fr-FR"/>
              </w:rPr>
              <w:t>calităţii</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iluminatului</w:t>
            </w:r>
            <w:proofErr w:type="spellEnd"/>
            <w:r w:rsidRPr="00610DB9">
              <w:rPr>
                <w:rFonts w:ascii="Montserrat" w:hAnsi="Montserrat"/>
                <w:sz w:val="20"/>
                <w:szCs w:val="20"/>
                <w:lang w:val="fr-FR"/>
              </w:rPr>
              <w:t xml:space="preserve"> public </w:t>
            </w:r>
            <w:proofErr w:type="spellStart"/>
            <w:r w:rsidRPr="00610DB9">
              <w:rPr>
                <w:rFonts w:ascii="Montserrat" w:hAnsi="Montserrat"/>
                <w:sz w:val="20"/>
                <w:szCs w:val="20"/>
                <w:lang w:val="fr-FR"/>
              </w:rPr>
              <w:t>constatate</w:t>
            </w:r>
            <w:proofErr w:type="spellEnd"/>
            <w:r w:rsidRPr="00610DB9">
              <w:rPr>
                <w:rFonts w:ascii="Montserrat" w:hAnsi="Montserrat"/>
                <w:sz w:val="20"/>
                <w:szCs w:val="20"/>
                <w:lang w:val="fr-FR"/>
              </w:rPr>
              <w:t xml:space="preserve"> de </w:t>
            </w:r>
            <w:proofErr w:type="spellStart"/>
            <w:r w:rsidRPr="00610DB9">
              <w:rPr>
                <w:rFonts w:ascii="Montserrat" w:hAnsi="Montserrat"/>
                <w:sz w:val="20"/>
                <w:szCs w:val="20"/>
                <w:lang w:val="fr-FR"/>
              </w:rPr>
              <w:t>autorităţile</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administraţiei</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publice</w:t>
            </w:r>
            <w:proofErr w:type="spellEnd"/>
            <w:r w:rsidRPr="00610DB9">
              <w:rPr>
                <w:rFonts w:ascii="Montserrat" w:hAnsi="Montserrat"/>
                <w:sz w:val="20"/>
                <w:szCs w:val="20"/>
                <w:lang w:val="fr-FR"/>
              </w:rPr>
              <w:t xml:space="preserve"> </w:t>
            </w:r>
            <w:proofErr w:type="gramStart"/>
            <w:r w:rsidRPr="00610DB9">
              <w:rPr>
                <w:rFonts w:ascii="Montserrat" w:hAnsi="Montserrat"/>
                <w:sz w:val="20"/>
                <w:szCs w:val="20"/>
                <w:lang w:val="fr-FR"/>
              </w:rPr>
              <w:t>locale;</w:t>
            </w:r>
            <w:proofErr w:type="gramEnd"/>
            <w:r w:rsidRPr="00610DB9">
              <w:rPr>
                <w:rFonts w:ascii="Montserrat" w:hAnsi="Montserrat"/>
                <w:sz w:val="20"/>
                <w:szCs w:val="20"/>
                <w:lang w:val="fr-FR"/>
              </w:rPr>
              <w:t xml:space="preserve"> </w:t>
            </w:r>
          </w:p>
          <w:p w14:paraId="501A6A54" w14:textId="77777777" w:rsidR="006E2BC7" w:rsidRPr="00610DB9" w:rsidRDefault="006E2BC7" w:rsidP="00271FA4">
            <w:pPr>
              <w:autoSpaceDE w:val="0"/>
              <w:autoSpaceDN w:val="0"/>
              <w:adjustRightInd w:val="0"/>
              <w:rPr>
                <w:rFonts w:ascii="Montserrat" w:hAnsi="Montserrat" w:cs="Arial"/>
              </w:rPr>
            </w:pPr>
            <w:r w:rsidRPr="00610DB9">
              <w:rPr>
                <w:rFonts w:ascii="Montserrat" w:hAnsi="Montserrat" w:cs="Arial"/>
              </w:rPr>
              <w:t>-stradal</w:t>
            </w:r>
            <w:r w:rsidRPr="00610DB9">
              <w:rPr>
                <w:rFonts w:ascii="Montserrat" w:hAnsi="Montserrat" w:cs="Arial"/>
              </w:rPr>
              <w:tab/>
            </w:r>
            <w:r w:rsidRPr="00610DB9">
              <w:rPr>
                <w:rFonts w:ascii="Montserrat" w:hAnsi="Montserrat" w:cs="Arial"/>
              </w:rPr>
              <w:tab/>
            </w:r>
            <w:r w:rsidRPr="00610DB9">
              <w:rPr>
                <w:rFonts w:ascii="Montserrat" w:hAnsi="Montserrat" w:cs="Arial"/>
              </w:rPr>
              <w:tab/>
            </w:r>
            <w:r w:rsidRPr="00610DB9">
              <w:rPr>
                <w:rFonts w:ascii="Montserrat" w:hAnsi="Montserrat" w:cs="Arial"/>
              </w:rPr>
              <w:tab/>
            </w:r>
          </w:p>
          <w:p w14:paraId="206DE7DE" w14:textId="77777777" w:rsidR="006E2BC7" w:rsidRPr="00610DB9" w:rsidRDefault="006E2BC7" w:rsidP="00271FA4">
            <w:pPr>
              <w:autoSpaceDE w:val="0"/>
              <w:autoSpaceDN w:val="0"/>
              <w:adjustRightInd w:val="0"/>
              <w:jc w:val="both"/>
              <w:rPr>
                <w:rFonts w:ascii="Montserrat" w:hAnsi="Montserrat" w:cs="Arial"/>
              </w:rPr>
            </w:pPr>
            <w:r w:rsidRPr="00610DB9">
              <w:rPr>
                <w:rFonts w:ascii="Montserrat" w:hAnsi="Montserrat" w:cs="Arial"/>
              </w:rPr>
              <w:t>-pietonal</w:t>
            </w:r>
            <w:r w:rsidRPr="00610DB9">
              <w:rPr>
                <w:rFonts w:ascii="Montserrat" w:hAnsi="Montserrat" w:cs="Arial"/>
              </w:rPr>
              <w:tab/>
            </w:r>
            <w:r w:rsidRPr="00610DB9">
              <w:rPr>
                <w:rFonts w:ascii="Montserrat" w:hAnsi="Montserrat" w:cs="Arial"/>
              </w:rPr>
              <w:tab/>
            </w:r>
            <w:r w:rsidRPr="00610DB9">
              <w:rPr>
                <w:rFonts w:ascii="Montserrat" w:hAnsi="Montserrat" w:cs="Arial"/>
              </w:rPr>
              <w:tab/>
            </w:r>
            <w:r w:rsidRPr="00610DB9">
              <w:rPr>
                <w:rFonts w:ascii="Montserrat" w:hAnsi="Montserrat" w:cs="Arial"/>
              </w:rPr>
              <w:tab/>
            </w:r>
          </w:p>
          <w:p w14:paraId="3364F0D6" w14:textId="77777777" w:rsidR="006E2BC7" w:rsidRPr="00610DB9" w:rsidRDefault="006E2BC7" w:rsidP="00271FA4">
            <w:pPr>
              <w:autoSpaceDE w:val="0"/>
              <w:autoSpaceDN w:val="0"/>
              <w:adjustRightInd w:val="0"/>
              <w:jc w:val="both"/>
              <w:rPr>
                <w:rFonts w:ascii="Montserrat" w:hAnsi="Montserrat" w:cs="Arial"/>
              </w:rPr>
            </w:pPr>
            <w:r w:rsidRPr="00610DB9">
              <w:rPr>
                <w:rFonts w:ascii="Montserrat" w:hAnsi="Montserrat" w:cs="Arial"/>
              </w:rPr>
              <w:t>-arhitectural</w:t>
            </w:r>
            <w:r w:rsidRPr="00610DB9">
              <w:rPr>
                <w:rFonts w:ascii="Montserrat" w:hAnsi="Montserrat" w:cs="Arial"/>
              </w:rPr>
              <w:tab/>
            </w:r>
            <w:r w:rsidRPr="00610DB9">
              <w:rPr>
                <w:rFonts w:ascii="Montserrat" w:hAnsi="Montserrat" w:cs="Arial"/>
              </w:rPr>
              <w:tab/>
            </w:r>
            <w:r w:rsidRPr="00610DB9">
              <w:rPr>
                <w:rFonts w:ascii="Montserrat" w:hAnsi="Montserrat" w:cs="Arial"/>
              </w:rPr>
              <w:tab/>
            </w:r>
            <w:r w:rsidRPr="00610DB9">
              <w:rPr>
                <w:rFonts w:ascii="Montserrat" w:hAnsi="Montserrat" w:cs="Arial"/>
              </w:rPr>
              <w:tab/>
            </w:r>
          </w:p>
          <w:p w14:paraId="42781CA1" w14:textId="77777777" w:rsidR="006E2BC7" w:rsidRPr="00610DB9" w:rsidRDefault="006E2BC7" w:rsidP="00271FA4">
            <w:pPr>
              <w:autoSpaceDE w:val="0"/>
              <w:autoSpaceDN w:val="0"/>
              <w:adjustRightInd w:val="0"/>
              <w:jc w:val="both"/>
              <w:rPr>
                <w:rFonts w:ascii="Montserrat" w:hAnsi="Montserrat" w:cs="Arial"/>
              </w:rPr>
            </w:pPr>
            <w:r w:rsidRPr="00610DB9">
              <w:rPr>
                <w:rFonts w:ascii="Montserrat" w:hAnsi="Montserrat" w:cs="Arial"/>
              </w:rPr>
              <w:t>-ornamental</w:t>
            </w:r>
            <w:r w:rsidRPr="00610DB9">
              <w:rPr>
                <w:rFonts w:ascii="Montserrat" w:hAnsi="Montserrat" w:cs="Arial"/>
              </w:rPr>
              <w:tab/>
            </w:r>
            <w:r w:rsidRPr="00610DB9">
              <w:rPr>
                <w:rFonts w:ascii="Montserrat" w:hAnsi="Montserrat" w:cs="Arial"/>
              </w:rPr>
              <w:tab/>
            </w:r>
            <w:r w:rsidRPr="00610DB9">
              <w:rPr>
                <w:rFonts w:ascii="Montserrat" w:hAnsi="Montserrat" w:cs="Arial"/>
              </w:rPr>
              <w:tab/>
            </w:r>
            <w:r w:rsidRPr="00610DB9">
              <w:rPr>
                <w:rFonts w:ascii="Montserrat" w:hAnsi="Montserrat" w:cs="Arial"/>
              </w:rPr>
              <w:tab/>
            </w:r>
            <w:r w:rsidRPr="00610DB9">
              <w:rPr>
                <w:rFonts w:ascii="Montserrat" w:hAnsi="Montserrat" w:cs="Arial"/>
              </w:rPr>
              <w:tab/>
              <w:t xml:space="preserve"> </w:t>
            </w:r>
          </w:p>
          <w:p w14:paraId="14EF32FE" w14:textId="77777777" w:rsidR="006E2BC7" w:rsidRPr="00610DB9" w:rsidRDefault="006E2BC7" w:rsidP="00271FA4">
            <w:pPr>
              <w:pStyle w:val="NoSpacing"/>
              <w:jc w:val="both"/>
              <w:rPr>
                <w:rFonts w:ascii="Montserrat" w:hAnsi="Montserrat"/>
                <w:sz w:val="20"/>
                <w:szCs w:val="20"/>
                <w:lang w:val="fr-FR"/>
              </w:rPr>
            </w:pPr>
            <w:r w:rsidRPr="00610DB9">
              <w:rPr>
                <w:rFonts w:ascii="Montserrat" w:hAnsi="Montserrat" w:cs="Arial"/>
                <w:sz w:val="20"/>
                <w:szCs w:val="20"/>
              </w:rPr>
              <w:t>-ornamental-</w:t>
            </w:r>
            <w:proofErr w:type="spellStart"/>
            <w:r w:rsidRPr="00610DB9">
              <w:rPr>
                <w:rFonts w:ascii="Montserrat" w:hAnsi="Montserrat" w:cs="Arial"/>
                <w:sz w:val="20"/>
                <w:szCs w:val="20"/>
              </w:rPr>
              <w:t>festiv</w:t>
            </w:r>
            <w:proofErr w:type="spellEnd"/>
          </w:p>
          <w:p w14:paraId="37840055" w14:textId="77777777" w:rsidR="006E2BC7" w:rsidRPr="00610DB9" w:rsidRDefault="006E2BC7" w:rsidP="00271FA4">
            <w:pPr>
              <w:pStyle w:val="NoSpacing"/>
              <w:jc w:val="both"/>
              <w:rPr>
                <w:rFonts w:ascii="Montserrat" w:hAnsi="Montserrat"/>
                <w:sz w:val="20"/>
                <w:szCs w:val="20"/>
                <w:lang w:val="fr-FR"/>
              </w:rPr>
            </w:pPr>
          </w:p>
          <w:p w14:paraId="41698A8F" w14:textId="77777777" w:rsidR="000F1F2B" w:rsidRDefault="006E2BC7" w:rsidP="00271FA4">
            <w:pPr>
              <w:pStyle w:val="NoSpacing"/>
              <w:jc w:val="both"/>
              <w:rPr>
                <w:rFonts w:ascii="Montserrat" w:hAnsi="Montserrat"/>
                <w:sz w:val="20"/>
                <w:szCs w:val="20"/>
                <w:lang w:val="fr-FR"/>
              </w:rPr>
            </w:pPr>
            <w:r w:rsidRPr="00610DB9">
              <w:rPr>
                <w:rFonts w:ascii="Montserrat" w:hAnsi="Montserrat"/>
                <w:sz w:val="20"/>
                <w:szCs w:val="20"/>
                <w:lang w:val="fr-FR"/>
              </w:rPr>
              <w:t xml:space="preserve"> c) </w:t>
            </w:r>
            <w:proofErr w:type="spellStart"/>
            <w:r w:rsidRPr="00610DB9">
              <w:rPr>
                <w:rFonts w:ascii="Montserrat" w:hAnsi="Montserrat"/>
                <w:sz w:val="20"/>
                <w:szCs w:val="20"/>
                <w:lang w:val="fr-FR"/>
              </w:rPr>
              <w:t>numărul</w:t>
            </w:r>
            <w:proofErr w:type="spellEnd"/>
            <w:r w:rsidRPr="00610DB9">
              <w:rPr>
                <w:rFonts w:ascii="Montserrat" w:hAnsi="Montserrat"/>
                <w:sz w:val="20"/>
                <w:szCs w:val="20"/>
                <w:lang w:val="fr-FR"/>
              </w:rPr>
              <w:t xml:space="preserve"> de </w:t>
            </w:r>
            <w:proofErr w:type="spellStart"/>
            <w:r w:rsidRPr="00610DB9">
              <w:rPr>
                <w:rFonts w:ascii="Montserrat" w:hAnsi="Montserrat"/>
                <w:sz w:val="20"/>
                <w:szCs w:val="20"/>
                <w:lang w:val="fr-FR"/>
              </w:rPr>
              <w:t>reclamaţii</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privind</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gradul</w:t>
            </w:r>
            <w:proofErr w:type="spellEnd"/>
            <w:r w:rsidRPr="00610DB9">
              <w:rPr>
                <w:rFonts w:ascii="Montserrat" w:hAnsi="Montserrat"/>
                <w:sz w:val="20"/>
                <w:szCs w:val="20"/>
                <w:lang w:val="fr-FR"/>
              </w:rPr>
              <w:t xml:space="preserve"> de </w:t>
            </w:r>
            <w:proofErr w:type="spellStart"/>
            <w:r w:rsidRPr="00610DB9">
              <w:rPr>
                <w:rFonts w:ascii="Montserrat" w:hAnsi="Montserrat"/>
                <w:sz w:val="20"/>
                <w:szCs w:val="20"/>
                <w:lang w:val="fr-FR"/>
              </w:rPr>
              <w:t>asigurare</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în</w:t>
            </w:r>
            <w:proofErr w:type="spellEnd"/>
            <w:r w:rsidRPr="00610DB9">
              <w:rPr>
                <w:rFonts w:ascii="Montserrat" w:hAnsi="Montserrat"/>
                <w:sz w:val="20"/>
                <w:szCs w:val="20"/>
                <w:lang w:val="fr-FR"/>
              </w:rPr>
              <w:t xml:space="preserve"> </w:t>
            </w:r>
            <w:proofErr w:type="spellStart"/>
            <w:proofErr w:type="gramStart"/>
            <w:r w:rsidRPr="00610DB9">
              <w:rPr>
                <w:rFonts w:ascii="Montserrat" w:hAnsi="Montserrat"/>
                <w:sz w:val="20"/>
                <w:szCs w:val="20"/>
                <w:lang w:val="fr-FR"/>
              </w:rPr>
              <w:t>funcţionare</w:t>
            </w:r>
            <w:proofErr w:type="spellEnd"/>
            <w:r w:rsidRPr="00610DB9">
              <w:rPr>
                <w:rFonts w:ascii="Montserrat" w:hAnsi="Montserrat"/>
                <w:sz w:val="20"/>
                <w:szCs w:val="20"/>
                <w:lang w:val="fr-FR"/>
              </w:rPr>
              <w:t>;</w:t>
            </w:r>
            <w:proofErr w:type="gramEnd"/>
            <w:r w:rsidRPr="00610DB9">
              <w:rPr>
                <w:rFonts w:ascii="Montserrat" w:hAnsi="Montserrat"/>
                <w:sz w:val="20"/>
                <w:szCs w:val="20"/>
                <w:lang w:val="fr-FR"/>
              </w:rPr>
              <w:t xml:space="preserve">   </w:t>
            </w:r>
          </w:p>
          <w:p w14:paraId="5E0D9059" w14:textId="608DF7D5" w:rsidR="006E2BC7" w:rsidRPr="00610DB9" w:rsidRDefault="006E2BC7" w:rsidP="00271FA4">
            <w:pPr>
              <w:pStyle w:val="NoSpacing"/>
              <w:jc w:val="both"/>
              <w:rPr>
                <w:rFonts w:ascii="Montserrat" w:hAnsi="Montserrat"/>
                <w:sz w:val="20"/>
                <w:szCs w:val="20"/>
                <w:lang w:val="fr-FR"/>
              </w:rPr>
            </w:pPr>
            <w:r w:rsidRPr="00610DB9">
              <w:rPr>
                <w:rFonts w:ascii="Montserrat" w:hAnsi="Montserrat"/>
                <w:sz w:val="20"/>
                <w:szCs w:val="20"/>
                <w:lang w:val="fr-FR"/>
              </w:rPr>
              <w:t xml:space="preserve">                                                                           </w:t>
            </w:r>
          </w:p>
          <w:p w14:paraId="49678D82" w14:textId="77777777" w:rsidR="006E2BC7" w:rsidRPr="00610DB9" w:rsidRDefault="006E2BC7" w:rsidP="00271FA4">
            <w:pPr>
              <w:pStyle w:val="NoSpacing"/>
              <w:jc w:val="both"/>
              <w:rPr>
                <w:rFonts w:ascii="Montserrat" w:hAnsi="Montserrat"/>
                <w:sz w:val="20"/>
                <w:szCs w:val="20"/>
                <w:lang w:val="fr-FR"/>
              </w:rPr>
            </w:pPr>
            <w:r w:rsidRPr="00610DB9">
              <w:rPr>
                <w:rFonts w:ascii="Montserrat" w:hAnsi="Montserrat"/>
                <w:sz w:val="20"/>
                <w:szCs w:val="20"/>
                <w:lang w:val="fr-FR"/>
              </w:rPr>
              <w:lastRenderedPageBreak/>
              <w:t xml:space="preserve"> d) </w:t>
            </w:r>
            <w:proofErr w:type="spellStart"/>
            <w:r w:rsidRPr="00610DB9">
              <w:rPr>
                <w:rFonts w:ascii="Montserrat" w:hAnsi="Montserrat"/>
                <w:sz w:val="20"/>
                <w:szCs w:val="20"/>
                <w:lang w:val="fr-FR"/>
              </w:rPr>
              <w:t>numărul</w:t>
            </w:r>
            <w:proofErr w:type="spellEnd"/>
            <w:r w:rsidRPr="00610DB9">
              <w:rPr>
                <w:rFonts w:ascii="Montserrat" w:hAnsi="Montserrat"/>
                <w:sz w:val="20"/>
                <w:szCs w:val="20"/>
                <w:lang w:val="fr-FR"/>
              </w:rPr>
              <w:t xml:space="preserve"> de </w:t>
            </w:r>
            <w:proofErr w:type="spellStart"/>
            <w:r w:rsidRPr="00610DB9">
              <w:rPr>
                <w:rFonts w:ascii="Montserrat" w:hAnsi="Montserrat"/>
                <w:sz w:val="20"/>
                <w:szCs w:val="20"/>
                <w:lang w:val="fr-FR"/>
              </w:rPr>
              <w:t>reclamaţii</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şi</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notificări</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justificate</w:t>
            </w:r>
            <w:proofErr w:type="spellEnd"/>
            <w:r w:rsidRPr="00610DB9">
              <w:rPr>
                <w:rFonts w:ascii="Montserrat" w:hAnsi="Montserrat"/>
                <w:sz w:val="20"/>
                <w:szCs w:val="20"/>
                <w:lang w:val="fr-FR"/>
              </w:rPr>
              <w:t xml:space="preserve"> de la </w:t>
            </w:r>
            <w:proofErr w:type="spellStart"/>
            <w:r w:rsidRPr="00610DB9">
              <w:rPr>
                <w:rFonts w:ascii="Montserrat" w:hAnsi="Montserrat"/>
                <w:sz w:val="20"/>
                <w:szCs w:val="20"/>
                <w:lang w:val="fr-FR"/>
              </w:rPr>
              <w:t>punctele</w:t>
            </w:r>
            <w:proofErr w:type="spellEnd"/>
            <w:r w:rsidRPr="00610DB9">
              <w:rPr>
                <w:rFonts w:ascii="Montserrat" w:hAnsi="Montserrat"/>
                <w:sz w:val="20"/>
                <w:szCs w:val="20"/>
                <w:lang w:val="fr-FR"/>
              </w:rPr>
              <w:t xml:space="preserve"> a), b) </w:t>
            </w:r>
            <w:proofErr w:type="spellStart"/>
            <w:r w:rsidRPr="00610DB9">
              <w:rPr>
                <w:rFonts w:ascii="Montserrat" w:hAnsi="Montserrat"/>
                <w:sz w:val="20"/>
                <w:szCs w:val="20"/>
                <w:lang w:val="fr-FR"/>
              </w:rPr>
              <w:t>şi</w:t>
            </w:r>
            <w:proofErr w:type="spellEnd"/>
            <w:r w:rsidRPr="00610DB9">
              <w:rPr>
                <w:rFonts w:ascii="Montserrat" w:hAnsi="Montserrat"/>
                <w:sz w:val="20"/>
                <w:szCs w:val="20"/>
                <w:lang w:val="fr-FR"/>
              </w:rPr>
              <w:t xml:space="preserve"> c) </w:t>
            </w:r>
            <w:proofErr w:type="spellStart"/>
            <w:r w:rsidRPr="00610DB9">
              <w:rPr>
                <w:rFonts w:ascii="Montserrat" w:hAnsi="Montserrat"/>
                <w:sz w:val="20"/>
                <w:szCs w:val="20"/>
                <w:lang w:val="fr-FR"/>
              </w:rPr>
              <w:t>rezolvate</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în</w:t>
            </w:r>
            <w:proofErr w:type="spellEnd"/>
            <w:r w:rsidRPr="00610DB9">
              <w:rPr>
                <w:rFonts w:ascii="Montserrat" w:hAnsi="Montserrat"/>
                <w:sz w:val="20"/>
                <w:szCs w:val="20"/>
                <w:lang w:val="fr-FR"/>
              </w:rPr>
              <w:t xml:space="preserve"> 48 de </w:t>
            </w:r>
            <w:proofErr w:type="gramStart"/>
            <w:r w:rsidRPr="00610DB9">
              <w:rPr>
                <w:rFonts w:ascii="Montserrat" w:hAnsi="Montserrat"/>
                <w:sz w:val="20"/>
                <w:szCs w:val="20"/>
                <w:lang w:val="fr-FR"/>
              </w:rPr>
              <w:t>ore;</w:t>
            </w:r>
            <w:proofErr w:type="gramEnd"/>
            <w:r w:rsidRPr="00610DB9">
              <w:rPr>
                <w:rFonts w:ascii="Montserrat" w:hAnsi="Montserrat"/>
                <w:sz w:val="20"/>
                <w:szCs w:val="20"/>
                <w:lang w:val="fr-FR"/>
              </w:rPr>
              <w:t xml:space="preserve">                              </w:t>
            </w:r>
          </w:p>
          <w:p w14:paraId="24AC92A3" w14:textId="77777777" w:rsidR="006E2BC7" w:rsidRPr="00C74493" w:rsidRDefault="006E2BC7" w:rsidP="00271FA4">
            <w:pPr>
              <w:pStyle w:val="NoSpacing"/>
              <w:jc w:val="both"/>
              <w:rPr>
                <w:rFonts w:ascii="Montserrat" w:hAnsi="Montserrat"/>
                <w:sz w:val="20"/>
                <w:szCs w:val="20"/>
                <w:lang w:val="ro-RO"/>
              </w:rPr>
            </w:pPr>
            <w:r w:rsidRPr="00610DB9">
              <w:rPr>
                <w:rFonts w:ascii="Montserrat" w:hAnsi="Montserrat"/>
                <w:sz w:val="20"/>
                <w:szCs w:val="20"/>
                <w:lang w:val="fr-FR"/>
              </w:rPr>
              <w:t xml:space="preserve"> e) </w:t>
            </w:r>
            <w:proofErr w:type="spellStart"/>
            <w:r w:rsidRPr="00610DB9">
              <w:rPr>
                <w:rFonts w:ascii="Montserrat" w:hAnsi="Montserrat"/>
                <w:sz w:val="20"/>
                <w:szCs w:val="20"/>
                <w:lang w:val="fr-FR"/>
              </w:rPr>
              <w:t>numărul</w:t>
            </w:r>
            <w:proofErr w:type="spellEnd"/>
            <w:r w:rsidRPr="00610DB9">
              <w:rPr>
                <w:rFonts w:ascii="Montserrat" w:hAnsi="Montserrat"/>
                <w:sz w:val="20"/>
                <w:szCs w:val="20"/>
                <w:lang w:val="fr-FR"/>
              </w:rPr>
              <w:t xml:space="preserve"> de </w:t>
            </w:r>
            <w:proofErr w:type="spellStart"/>
            <w:r w:rsidRPr="00610DB9">
              <w:rPr>
                <w:rFonts w:ascii="Montserrat" w:hAnsi="Montserrat"/>
                <w:sz w:val="20"/>
                <w:szCs w:val="20"/>
                <w:lang w:val="fr-FR"/>
              </w:rPr>
              <w:t>reclamaţii</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şi</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notificări</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justificate</w:t>
            </w:r>
            <w:proofErr w:type="spellEnd"/>
            <w:r w:rsidRPr="00610DB9">
              <w:rPr>
                <w:rFonts w:ascii="Montserrat" w:hAnsi="Montserrat"/>
                <w:sz w:val="20"/>
                <w:szCs w:val="20"/>
                <w:lang w:val="fr-FR"/>
              </w:rPr>
              <w:t xml:space="preserve"> de la </w:t>
            </w:r>
            <w:proofErr w:type="spellStart"/>
            <w:r w:rsidRPr="00610DB9">
              <w:rPr>
                <w:rFonts w:ascii="Montserrat" w:hAnsi="Montserrat"/>
                <w:sz w:val="20"/>
                <w:szCs w:val="20"/>
                <w:lang w:val="fr-FR"/>
              </w:rPr>
              <w:t>punctele</w:t>
            </w:r>
            <w:proofErr w:type="spellEnd"/>
            <w:r w:rsidRPr="00610DB9">
              <w:rPr>
                <w:rFonts w:ascii="Montserrat" w:hAnsi="Montserrat"/>
                <w:sz w:val="20"/>
                <w:szCs w:val="20"/>
                <w:lang w:val="fr-FR"/>
              </w:rPr>
              <w:t xml:space="preserve"> a), b) </w:t>
            </w:r>
            <w:proofErr w:type="spellStart"/>
            <w:r w:rsidRPr="00610DB9">
              <w:rPr>
                <w:rFonts w:ascii="Montserrat" w:hAnsi="Montserrat"/>
                <w:sz w:val="20"/>
                <w:szCs w:val="20"/>
                <w:lang w:val="fr-FR"/>
              </w:rPr>
              <w:t>şi</w:t>
            </w:r>
            <w:proofErr w:type="spellEnd"/>
            <w:r w:rsidRPr="00610DB9">
              <w:rPr>
                <w:rFonts w:ascii="Montserrat" w:hAnsi="Montserrat"/>
                <w:sz w:val="20"/>
                <w:szCs w:val="20"/>
                <w:lang w:val="fr-FR"/>
              </w:rPr>
              <w:t xml:space="preserve"> c) </w:t>
            </w:r>
            <w:proofErr w:type="spellStart"/>
            <w:r w:rsidRPr="00610DB9">
              <w:rPr>
                <w:rFonts w:ascii="Montserrat" w:hAnsi="Montserrat"/>
                <w:sz w:val="20"/>
                <w:szCs w:val="20"/>
                <w:lang w:val="fr-FR"/>
              </w:rPr>
              <w:t>rezolvate</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în</w:t>
            </w:r>
            <w:proofErr w:type="spellEnd"/>
            <w:r w:rsidRPr="00610DB9">
              <w:rPr>
                <w:rFonts w:ascii="Montserrat" w:hAnsi="Montserrat"/>
                <w:sz w:val="20"/>
                <w:szCs w:val="20"/>
                <w:lang w:val="fr-FR"/>
              </w:rPr>
              <w:t xml:space="preserve"> 5 </w:t>
            </w:r>
            <w:proofErr w:type="spellStart"/>
            <w:r w:rsidRPr="00610DB9">
              <w:rPr>
                <w:rFonts w:ascii="Montserrat" w:hAnsi="Montserrat"/>
                <w:sz w:val="20"/>
                <w:szCs w:val="20"/>
                <w:lang w:val="fr-FR"/>
              </w:rPr>
              <w:t>zile</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lucrătoare</w:t>
            </w:r>
            <w:proofErr w:type="spellEnd"/>
            <w:r w:rsidRPr="00610DB9">
              <w:rPr>
                <w:rFonts w:ascii="Montserrat" w:hAnsi="Montserrat"/>
                <w:sz w:val="20"/>
                <w:szCs w:val="20"/>
                <w:lang w:val="fr-FR"/>
              </w:rPr>
              <w:t>.</w:t>
            </w:r>
          </w:p>
        </w:tc>
        <w:tc>
          <w:tcPr>
            <w:tcW w:w="1559" w:type="dxa"/>
            <w:shd w:val="clear" w:color="auto" w:fill="auto"/>
          </w:tcPr>
          <w:p w14:paraId="0B824BF6" w14:textId="77777777" w:rsidR="006E2BC7" w:rsidRPr="00610DB9" w:rsidRDefault="006E2BC7" w:rsidP="00271FA4">
            <w:pPr>
              <w:pStyle w:val="NoSpacing"/>
              <w:jc w:val="center"/>
              <w:rPr>
                <w:rFonts w:ascii="Montserrat" w:hAnsi="Montserrat"/>
                <w:sz w:val="20"/>
                <w:szCs w:val="20"/>
                <w:lang w:val="ro-RO"/>
              </w:rPr>
            </w:pPr>
          </w:p>
          <w:p w14:paraId="20A8E08E" w14:textId="77777777" w:rsidR="006E2BC7" w:rsidRPr="00610DB9" w:rsidRDefault="006E2BC7" w:rsidP="00271FA4">
            <w:pPr>
              <w:pStyle w:val="NoSpacing"/>
              <w:jc w:val="center"/>
              <w:rPr>
                <w:rFonts w:ascii="Montserrat" w:hAnsi="Montserrat"/>
                <w:sz w:val="20"/>
                <w:szCs w:val="20"/>
                <w:lang w:val="ro-RO"/>
              </w:rPr>
            </w:pPr>
          </w:p>
          <w:p w14:paraId="75507315" w14:textId="77777777" w:rsidR="006E2BC7" w:rsidRPr="00610DB9" w:rsidRDefault="006E2BC7" w:rsidP="00271FA4">
            <w:pPr>
              <w:pStyle w:val="NoSpacing"/>
              <w:jc w:val="center"/>
              <w:rPr>
                <w:rFonts w:ascii="Montserrat" w:hAnsi="Montserrat"/>
                <w:sz w:val="20"/>
                <w:szCs w:val="20"/>
                <w:lang w:val="ro-RO"/>
              </w:rPr>
            </w:pPr>
          </w:p>
          <w:p w14:paraId="2A5BE80A" w14:textId="4407A6FD" w:rsidR="006E2BC7" w:rsidRPr="00610DB9" w:rsidRDefault="006E2BC7" w:rsidP="00271FA4">
            <w:pPr>
              <w:pStyle w:val="NoSpacing"/>
              <w:jc w:val="center"/>
              <w:rPr>
                <w:rFonts w:ascii="Montserrat" w:hAnsi="Montserrat"/>
                <w:sz w:val="20"/>
                <w:szCs w:val="20"/>
                <w:lang w:val="ro-RO"/>
              </w:rPr>
            </w:pPr>
            <w:r>
              <w:rPr>
                <w:rFonts w:ascii="Montserrat" w:hAnsi="Montserrat"/>
                <w:sz w:val="20"/>
                <w:szCs w:val="20"/>
                <w:lang w:val="ro-RO"/>
              </w:rPr>
              <w:t>3</w:t>
            </w:r>
            <w:r w:rsidR="00271FA4">
              <w:rPr>
                <w:rFonts w:ascii="Montserrat" w:hAnsi="Montserrat"/>
                <w:sz w:val="20"/>
                <w:szCs w:val="20"/>
                <w:lang w:val="ro-RO"/>
              </w:rPr>
              <w:t>20</w:t>
            </w:r>
          </w:p>
          <w:p w14:paraId="22E18168" w14:textId="0CAA19FB" w:rsidR="006E2BC7" w:rsidRPr="00610DB9" w:rsidRDefault="00271FA4" w:rsidP="00271FA4">
            <w:pPr>
              <w:pStyle w:val="NoSpacing"/>
              <w:jc w:val="center"/>
              <w:rPr>
                <w:rFonts w:ascii="Montserrat" w:hAnsi="Montserrat"/>
                <w:sz w:val="20"/>
                <w:szCs w:val="20"/>
                <w:lang w:val="ro-RO"/>
              </w:rPr>
            </w:pPr>
            <w:r>
              <w:rPr>
                <w:rFonts w:ascii="Montserrat" w:hAnsi="Montserrat"/>
                <w:sz w:val="20"/>
                <w:szCs w:val="20"/>
                <w:lang w:val="ro-RO"/>
              </w:rPr>
              <w:t>10</w:t>
            </w:r>
            <w:r w:rsidR="006E2BC7">
              <w:rPr>
                <w:rFonts w:ascii="Montserrat" w:hAnsi="Montserrat"/>
                <w:sz w:val="20"/>
                <w:szCs w:val="20"/>
                <w:lang w:val="ro-RO"/>
              </w:rPr>
              <w:t>0</w:t>
            </w:r>
          </w:p>
          <w:p w14:paraId="402E27FB" w14:textId="7A1D5DDB" w:rsidR="006E2BC7" w:rsidRPr="00610DB9" w:rsidRDefault="00271FA4" w:rsidP="00271FA4">
            <w:pPr>
              <w:pStyle w:val="NoSpacing"/>
              <w:jc w:val="center"/>
              <w:rPr>
                <w:rFonts w:ascii="Montserrat" w:hAnsi="Montserrat"/>
                <w:sz w:val="20"/>
                <w:szCs w:val="20"/>
                <w:lang w:val="ro-RO"/>
              </w:rPr>
            </w:pPr>
            <w:r>
              <w:rPr>
                <w:rFonts w:ascii="Montserrat" w:hAnsi="Montserrat"/>
                <w:sz w:val="20"/>
                <w:szCs w:val="20"/>
                <w:lang w:val="ro-RO"/>
              </w:rPr>
              <w:t>3</w:t>
            </w:r>
            <w:r w:rsidR="006E2BC7">
              <w:rPr>
                <w:rFonts w:ascii="Montserrat" w:hAnsi="Montserrat"/>
                <w:sz w:val="20"/>
                <w:szCs w:val="20"/>
                <w:lang w:val="ro-RO"/>
              </w:rPr>
              <w:t>0</w:t>
            </w:r>
          </w:p>
          <w:p w14:paraId="45C0A0AD" w14:textId="457A9685" w:rsidR="006E2BC7" w:rsidRPr="00610DB9" w:rsidRDefault="00271FA4" w:rsidP="00271FA4">
            <w:pPr>
              <w:pStyle w:val="NoSpacing"/>
              <w:jc w:val="center"/>
              <w:rPr>
                <w:rFonts w:ascii="Montserrat" w:hAnsi="Montserrat"/>
                <w:sz w:val="20"/>
                <w:szCs w:val="20"/>
                <w:lang w:val="ro-RO"/>
              </w:rPr>
            </w:pPr>
            <w:r>
              <w:rPr>
                <w:rFonts w:ascii="Montserrat" w:hAnsi="Montserrat"/>
                <w:sz w:val="20"/>
                <w:szCs w:val="20"/>
                <w:lang w:val="ro-RO"/>
              </w:rPr>
              <w:t>4</w:t>
            </w:r>
            <w:r w:rsidR="006E2BC7" w:rsidRPr="00610DB9">
              <w:rPr>
                <w:rFonts w:ascii="Montserrat" w:hAnsi="Montserrat"/>
                <w:sz w:val="20"/>
                <w:szCs w:val="20"/>
                <w:lang w:val="ro-RO"/>
              </w:rPr>
              <w:t>0</w:t>
            </w:r>
          </w:p>
          <w:p w14:paraId="09E0D42F" w14:textId="77777777" w:rsidR="006E2BC7" w:rsidRPr="00610DB9" w:rsidRDefault="006E2BC7" w:rsidP="00271FA4">
            <w:pPr>
              <w:pStyle w:val="NoSpacing"/>
              <w:jc w:val="center"/>
              <w:rPr>
                <w:rFonts w:ascii="Montserrat" w:hAnsi="Montserrat"/>
                <w:sz w:val="20"/>
                <w:szCs w:val="20"/>
                <w:lang w:val="ro-RO"/>
              </w:rPr>
            </w:pPr>
            <w:r>
              <w:rPr>
                <w:rFonts w:ascii="Montserrat" w:hAnsi="Montserrat"/>
                <w:sz w:val="20"/>
                <w:szCs w:val="20"/>
                <w:lang w:val="ro-RO"/>
              </w:rPr>
              <w:t xml:space="preserve"> 8</w:t>
            </w:r>
          </w:p>
          <w:p w14:paraId="1138BF8E" w14:textId="77777777" w:rsidR="006E2BC7" w:rsidRPr="00610DB9" w:rsidRDefault="006E2BC7" w:rsidP="00271FA4">
            <w:pPr>
              <w:pStyle w:val="NoSpacing"/>
              <w:jc w:val="center"/>
              <w:rPr>
                <w:rFonts w:ascii="Montserrat" w:hAnsi="Montserrat"/>
                <w:sz w:val="20"/>
                <w:szCs w:val="20"/>
                <w:lang w:val="ro-RO"/>
              </w:rPr>
            </w:pPr>
          </w:p>
          <w:p w14:paraId="7039DAF4" w14:textId="77777777" w:rsidR="006E2BC7" w:rsidRPr="00610DB9" w:rsidRDefault="006E2BC7" w:rsidP="00271FA4">
            <w:pPr>
              <w:pStyle w:val="NoSpacing"/>
              <w:jc w:val="center"/>
              <w:rPr>
                <w:rFonts w:ascii="Montserrat" w:hAnsi="Montserrat"/>
                <w:sz w:val="20"/>
                <w:szCs w:val="20"/>
                <w:lang w:val="ro-RO"/>
              </w:rPr>
            </w:pPr>
          </w:p>
          <w:p w14:paraId="7691A83E" w14:textId="77777777" w:rsidR="006E2BC7" w:rsidRPr="00610DB9" w:rsidRDefault="006E2BC7" w:rsidP="00271FA4">
            <w:pPr>
              <w:pStyle w:val="NoSpacing"/>
              <w:jc w:val="center"/>
              <w:rPr>
                <w:rFonts w:ascii="Montserrat" w:hAnsi="Montserrat"/>
                <w:sz w:val="20"/>
                <w:szCs w:val="20"/>
                <w:lang w:val="ro-RO"/>
              </w:rPr>
            </w:pPr>
          </w:p>
          <w:p w14:paraId="4CF0380D" w14:textId="77777777" w:rsidR="006E2BC7" w:rsidRPr="00610DB9" w:rsidRDefault="006E2BC7" w:rsidP="00271FA4">
            <w:pPr>
              <w:pStyle w:val="NoSpacing"/>
              <w:jc w:val="center"/>
              <w:rPr>
                <w:rFonts w:ascii="Montserrat" w:hAnsi="Montserrat"/>
                <w:sz w:val="20"/>
                <w:szCs w:val="20"/>
                <w:lang w:val="ro-RO"/>
              </w:rPr>
            </w:pPr>
            <w:r>
              <w:rPr>
                <w:rFonts w:ascii="Montserrat" w:hAnsi="Montserrat"/>
                <w:sz w:val="20"/>
                <w:szCs w:val="20"/>
                <w:lang w:val="ro-RO"/>
              </w:rPr>
              <w:t>35</w:t>
            </w:r>
          </w:p>
          <w:p w14:paraId="36A3295C" w14:textId="77777777" w:rsidR="006E2BC7" w:rsidRPr="00610DB9" w:rsidRDefault="006E2BC7" w:rsidP="00271FA4">
            <w:pPr>
              <w:pStyle w:val="NoSpacing"/>
              <w:jc w:val="center"/>
              <w:rPr>
                <w:rFonts w:ascii="Montserrat" w:hAnsi="Montserrat"/>
                <w:sz w:val="20"/>
                <w:szCs w:val="20"/>
                <w:lang w:val="ro-RO"/>
              </w:rPr>
            </w:pPr>
            <w:r>
              <w:rPr>
                <w:rFonts w:ascii="Montserrat" w:hAnsi="Montserrat"/>
                <w:sz w:val="20"/>
                <w:szCs w:val="20"/>
                <w:lang w:val="ro-RO"/>
              </w:rPr>
              <w:t>10</w:t>
            </w:r>
          </w:p>
          <w:p w14:paraId="2C7671B6" w14:textId="77777777" w:rsidR="006E2BC7" w:rsidRPr="00610DB9" w:rsidRDefault="006E2BC7" w:rsidP="00271FA4">
            <w:pPr>
              <w:pStyle w:val="NoSpacing"/>
              <w:jc w:val="center"/>
              <w:rPr>
                <w:rFonts w:ascii="Montserrat" w:hAnsi="Montserrat"/>
                <w:sz w:val="20"/>
                <w:szCs w:val="20"/>
                <w:lang w:val="ro-RO"/>
              </w:rPr>
            </w:pPr>
            <w:r>
              <w:rPr>
                <w:rFonts w:ascii="Montserrat" w:hAnsi="Montserrat"/>
                <w:sz w:val="20"/>
                <w:szCs w:val="20"/>
                <w:lang w:val="ro-RO"/>
              </w:rPr>
              <w:t>5</w:t>
            </w:r>
          </w:p>
          <w:p w14:paraId="56F50AF0" w14:textId="77777777" w:rsidR="006E2BC7" w:rsidRPr="00610DB9" w:rsidRDefault="006E2BC7" w:rsidP="00271FA4">
            <w:pPr>
              <w:pStyle w:val="NoSpacing"/>
              <w:jc w:val="center"/>
              <w:rPr>
                <w:rFonts w:ascii="Montserrat" w:hAnsi="Montserrat"/>
                <w:sz w:val="20"/>
                <w:szCs w:val="20"/>
                <w:lang w:val="ro-RO"/>
              </w:rPr>
            </w:pPr>
            <w:r>
              <w:rPr>
                <w:rFonts w:ascii="Montserrat" w:hAnsi="Montserrat"/>
                <w:sz w:val="20"/>
                <w:szCs w:val="20"/>
                <w:lang w:val="ro-RO"/>
              </w:rPr>
              <w:t>15</w:t>
            </w:r>
          </w:p>
          <w:p w14:paraId="11B17F65" w14:textId="4713DD1B" w:rsidR="006E2BC7" w:rsidRDefault="0050197D" w:rsidP="00271FA4">
            <w:pPr>
              <w:pStyle w:val="NoSpacing"/>
              <w:jc w:val="center"/>
              <w:rPr>
                <w:rFonts w:ascii="Montserrat" w:hAnsi="Montserrat"/>
                <w:sz w:val="20"/>
                <w:szCs w:val="20"/>
                <w:lang w:val="ro-RO"/>
              </w:rPr>
            </w:pPr>
            <w:r>
              <w:rPr>
                <w:rFonts w:ascii="Montserrat" w:hAnsi="Montserrat"/>
                <w:sz w:val="20"/>
                <w:szCs w:val="20"/>
                <w:lang w:val="ro-RO"/>
              </w:rPr>
              <w:t>1</w:t>
            </w:r>
          </w:p>
          <w:p w14:paraId="6170EFE0" w14:textId="77777777" w:rsidR="006E2BC7" w:rsidRDefault="006E2BC7" w:rsidP="00271FA4">
            <w:pPr>
              <w:pStyle w:val="NoSpacing"/>
              <w:jc w:val="center"/>
              <w:rPr>
                <w:rFonts w:ascii="Montserrat" w:hAnsi="Montserrat"/>
                <w:sz w:val="20"/>
                <w:szCs w:val="20"/>
                <w:lang w:val="ro-RO"/>
              </w:rPr>
            </w:pPr>
          </w:p>
          <w:p w14:paraId="1376A432" w14:textId="59015DA4" w:rsidR="006E2BC7" w:rsidRDefault="006E2BC7" w:rsidP="00271FA4">
            <w:pPr>
              <w:pStyle w:val="NoSpacing"/>
              <w:jc w:val="center"/>
              <w:rPr>
                <w:rFonts w:ascii="Montserrat" w:hAnsi="Montserrat"/>
                <w:sz w:val="20"/>
                <w:szCs w:val="20"/>
                <w:lang w:val="ro-RO"/>
              </w:rPr>
            </w:pPr>
            <w:r>
              <w:rPr>
                <w:rFonts w:ascii="Montserrat" w:hAnsi="Montserrat"/>
                <w:sz w:val="20"/>
                <w:szCs w:val="20"/>
                <w:lang w:val="ro-RO"/>
              </w:rPr>
              <w:t>200</w:t>
            </w:r>
          </w:p>
          <w:p w14:paraId="24724495" w14:textId="77777777" w:rsidR="000F1F2B" w:rsidRDefault="000F1F2B" w:rsidP="00271FA4">
            <w:pPr>
              <w:pStyle w:val="NoSpacing"/>
              <w:jc w:val="center"/>
              <w:rPr>
                <w:rFonts w:ascii="Montserrat" w:hAnsi="Montserrat"/>
                <w:sz w:val="20"/>
                <w:szCs w:val="20"/>
                <w:lang w:val="ro-RO"/>
              </w:rPr>
            </w:pPr>
          </w:p>
          <w:p w14:paraId="5BA494D0" w14:textId="77777777" w:rsidR="00E27B0E" w:rsidRDefault="00E27B0E" w:rsidP="00271FA4">
            <w:pPr>
              <w:pStyle w:val="NoSpacing"/>
              <w:jc w:val="center"/>
              <w:rPr>
                <w:rFonts w:ascii="Montserrat" w:hAnsi="Montserrat"/>
                <w:sz w:val="20"/>
                <w:szCs w:val="20"/>
                <w:lang w:val="ro-RO"/>
              </w:rPr>
            </w:pPr>
          </w:p>
          <w:p w14:paraId="2EC7B60D" w14:textId="6835F2BA" w:rsidR="006E2BC7" w:rsidRDefault="006E2BC7" w:rsidP="00271FA4">
            <w:pPr>
              <w:pStyle w:val="NoSpacing"/>
              <w:jc w:val="center"/>
              <w:rPr>
                <w:rFonts w:ascii="Montserrat" w:hAnsi="Montserrat"/>
                <w:sz w:val="20"/>
                <w:szCs w:val="20"/>
                <w:lang w:val="ro-RO"/>
              </w:rPr>
            </w:pPr>
            <w:r>
              <w:rPr>
                <w:rFonts w:ascii="Montserrat" w:hAnsi="Montserrat"/>
                <w:sz w:val="20"/>
                <w:szCs w:val="20"/>
                <w:lang w:val="ro-RO"/>
              </w:rPr>
              <w:lastRenderedPageBreak/>
              <w:t>700</w:t>
            </w:r>
          </w:p>
          <w:p w14:paraId="78ADAE7F" w14:textId="77777777" w:rsidR="000F1F2B" w:rsidRDefault="000F1F2B" w:rsidP="00271FA4">
            <w:pPr>
              <w:pStyle w:val="NoSpacing"/>
              <w:jc w:val="center"/>
              <w:rPr>
                <w:rFonts w:ascii="Montserrat" w:hAnsi="Montserrat"/>
                <w:sz w:val="20"/>
                <w:szCs w:val="20"/>
                <w:lang w:val="ro-RO"/>
              </w:rPr>
            </w:pPr>
          </w:p>
          <w:p w14:paraId="7F64E16B" w14:textId="79B29A2B" w:rsidR="00E27B0E" w:rsidRDefault="00E27B0E" w:rsidP="00271FA4">
            <w:pPr>
              <w:pStyle w:val="NoSpacing"/>
              <w:jc w:val="center"/>
              <w:rPr>
                <w:rFonts w:ascii="Montserrat" w:hAnsi="Montserrat"/>
                <w:sz w:val="20"/>
                <w:szCs w:val="20"/>
                <w:lang w:val="ro-RO"/>
              </w:rPr>
            </w:pPr>
          </w:p>
          <w:p w14:paraId="53D15729" w14:textId="77777777" w:rsidR="005E3FC9" w:rsidRDefault="005E3FC9" w:rsidP="00271FA4">
            <w:pPr>
              <w:pStyle w:val="NoSpacing"/>
              <w:jc w:val="center"/>
              <w:rPr>
                <w:rFonts w:ascii="Montserrat" w:hAnsi="Montserrat"/>
                <w:sz w:val="20"/>
                <w:szCs w:val="20"/>
                <w:lang w:val="ro-RO"/>
              </w:rPr>
            </w:pPr>
          </w:p>
          <w:p w14:paraId="3E9FCD6A" w14:textId="77777777" w:rsidR="006E2BC7" w:rsidRDefault="006E2BC7" w:rsidP="00271FA4">
            <w:pPr>
              <w:pStyle w:val="NoSpacing"/>
              <w:jc w:val="center"/>
              <w:rPr>
                <w:rFonts w:ascii="Montserrat" w:hAnsi="Montserrat"/>
                <w:sz w:val="20"/>
                <w:szCs w:val="20"/>
                <w:lang w:val="ro-RO"/>
              </w:rPr>
            </w:pPr>
          </w:p>
          <w:p w14:paraId="13983A4C" w14:textId="77777777" w:rsidR="006E2BC7" w:rsidRPr="00610DB9" w:rsidRDefault="006E2BC7" w:rsidP="00271FA4">
            <w:pPr>
              <w:pStyle w:val="NoSpacing"/>
              <w:jc w:val="center"/>
              <w:rPr>
                <w:rFonts w:ascii="Montserrat" w:hAnsi="Montserrat"/>
                <w:sz w:val="20"/>
                <w:szCs w:val="20"/>
                <w:lang w:val="ro-RO"/>
              </w:rPr>
            </w:pPr>
            <w:r>
              <w:rPr>
                <w:rFonts w:ascii="Montserrat" w:hAnsi="Montserrat"/>
                <w:sz w:val="20"/>
                <w:szCs w:val="20"/>
                <w:lang w:val="ro-RO"/>
              </w:rPr>
              <w:t>736</w:t>
            </w:r>
          </w:p>
        </w:tc>
        <w:tc>
          <w:tcPr>
            <w:tcW w:w="1701" w:type="dxa"/>
            <w:shd w:val="clear" w:color="auto" w:fill="auto"/>
          </w:tcPr>
          <w:p w14:paraId="52012078" w14:textId="77777777" w:rsidR="006E2BC7" w:rsidRPr="00610DB9" w:rsidRDefault="006E2BC7" w:rsidP="00271FA4">
            <w:pPr>
              <w:pStyle w:val="NoSpacing"/>
              <w:jc w:val="center"/>
              <w:rPr>
                <w:rFonts w:ascii="Montserrat" w:hAnsi="Montserrat"/>
                <w:sz w:val="20"/>
                <w:szCs w:val="20"/>
                <w:lang w:val="ro-RO"/>
              </w:rPr>
            </w:pPr>
          </w:p>
          <w:p w14:paraId="1047718A" w14:textId="77777777" w:rsidR="006E2BC7" w:rsidRPr="00610DB9" w:rsidRDefault="006E2BC7" w:rsidP="00271FA4">
            <w:pPr>
              <w:pStyle w:val="NoSpacing"/>
              <w:jc w:val="center"/>
              <w:rPr>
                <w:rFonts w:ascii="Montserrat" w:hAnsi="Montserrat"/>
                <w:sz w:val="20"/>
                <w:szCs w:val="20"/>
                <w:lang w:val="ro-RO"/>
              </w:rPr>
            </w:pPr>
          </w:p>
          <w:p w14:paraId="422631B6" w14:textId="77777777" w:rsidR="006E2BC7" w:rsidRPr="00610DB9" w:rsidRDefault="006E2BC7" w:rsidP="00271FA4">
            <w:pPr>
              <w:pStyle w:val="NoSpacing"/>
              <w:jc w:val="center"/>
              <w:rPr>
                <w:rFonts w:ascii="Montserrat" w:hAnsi="Montserrat"/>
                <w:sz w:val="20"/>
                <w:szCs w:val="20"/>
                <w:lang w:val="ro-RO"/>
              </w:rPr>
            </w:pPr>
          </w:p>
          <w:p w14:paraId="4E4DF439" w14:textId="704C76B6" w:rsidR="006E2BC7" w:rsidRPr="00610DB9" w:rsidRDefault="006E2BC7" w:rsidP="00271FA4">
            <w:pPr>
              <w:pStyle w:val="NoSpacing"/>
              <w:jc w:val="center"/>
              <w:rPr>
                <w:rFonts w:ascii="Montserrat" w:hAnsi="Montserrat"/>
                <w:sz w:val="20"/>
                <w:szCs w:val="20"/>
                <w:lang w:val="ro-RO"/>
              </w:rPr>
            </w:pPr>
            <w:r>
              <w:rPr>
                <w:rFonts w:ascii="Montserrat" w:hAnsi="Montserrat"/>
                <w:sz w:val="20"/>
                <w:szCs w:val="20"/>
                <w:lang w:val="ro-RO"/>
              </w:rPr>
              <w:t>2</w:t>
            </w:r>
            <w:r w:rsidR="00271FA4">
              <w:rPr>
                <w:rFonts w:ascii="Montserrat" w:hAnsi="Montserrat"/>
                <w:sz w:val="20"/>
                <w:szCs w:val="20"/>
                <w:lang w:val="ro-RO"/>
              </w:rPr>
              <w:t>6</w:t>
            </w:r>
            <w:r>
              <w:rPr>
                <w:rFonts w:ascii="Montserrat" w:hAnsi="Montserrat"/>
                <w:sz w:val="20"/>
                <w:szCs w:val="20"/>
                <w:lang w:val="ro-RO"/>
              </w:rPr>
              <w:t>0</w:t>
            </w:r>
          </w:p>
          <w:p w14:paraId="1F9F1822" w14:textId="21D6EFFD" w:rsidR="006E2BC7" w:rsidRPr="00610DB9" w:rsidRDefault="00271FA4" w:rsidP="00271FA4">
            <w:pPr>
              <w:pStyle w:val="NoSpacing"/>
              <w:jc w:val="center"/>
              <w:rPr>
                <w:rFonts w:ascii="Montserrat" w:hAnsi="Montserrat"/>
                <w:sz w:val="20"/>
                <w:szCs w:val="20"/>
                <w:lang w:val="ro-RO"/>
              </w:rPr>
            </w:pPr>
            <w:r>
              <w:rPr>
                <w:rFonts w:ascii="Montserrat" w:hAnsi="Montserrat"/>
                <w:sz w:val="20"/>
                <w:szCs w:val="20"/>
                <w:lang w:val="ro-RO"/>
              </w:rPr>
              <w:t>9</w:t>
            </w:r>
            <w:r w:rsidR="006E2BC7">
              <w:rPr>
                <w:rFonts w:ascii="Montserrat" w:hAnsi="Montserrat"/>
                <w:sz w:val="20"/>
                <w:szCs w:val="20"/>
                <w:lang w:val="ro-RO"/>
              </w:rPr>
              <w:t>0</w:t>
            </w:r>
          </w:p>
          <w:p w14:paraId="356D99A2" w14:textId="1063E64C" w:rsidR="006E2BC7" w:rsidRPr="00610DB9" w:rsidRDefault="00271FA4" w:rsidP="00271FA4">
            <w:pPr>
              <w:pStyle w:val="NoSpacing"/>
              <w:jc w:val="center"/>
              <w:rPr>
                <w:rFonts w:ascii="Montserrat" w:hAnsi="Montserrat"/>
                <w:sz w:val="20"/>
                <w:szCs w:val="20"/>
                <w:lang w:val="ro-RO"/>
              </w:rPr>
            </w:pPr>
            <w:r>
              <w:rPr>
                <w:rFonts w:ascii="Montserrat" w:hAnsi="Montserrat"/>
                <w:sz w:val="20"/>
                <w:szCs w:val="20"/>
                <w:lang w:val="ro-RO"/>
              </w:rPr>
              <w:t>2</w:t>
            </w:r>
            <w:r w:rsidR="006E2BC7">
              <w:rPr>
                <w:rFonts w:ascii="Montserrat" w:hAnsi="Montserrat"/>
                <w:sz w:val="20"/>
                <w:szCs w:val="20"/>
                <w:lang w:val="ro-RO"/>
              </w:rPr>
              <w:t>0</w:t>
            </w:r>
          </w:p>
          <w:p w14:paraId="48ABA80E" w14:textId="4A0E30B2" w:rsidR="006E2BC7" w:rsidRPr="00610DB9" w:rsidRDefault="00271FA4" w:rsidP="00271FA4">
            <w:pPr>
              <w:pStyle w:val="NoSpacing"/>
              <w:jc w:val="center"/>
              <w:rPr>
                <w:rFonts w:ascii="Montserrat" w:hAnsi="Montserrat"/>
                <w:sz w:val="20"/>
                <w:szCs w:val="20"/>
                <w:lang w:val="ro-RO"/>
              </w:rPr>
            </w:pPr>
            <w:r>
              <w:rPr>
                <w:rFonts w:ascii="Montserrat" w:hAnsi="Montserrat"/>
                <w:sz w:val="20"/>
                <w:szCs w:val="20"/>
                <w:lang w:val="ro-RO"/>
              </w:rPr>
              <w:t>3</w:t>
            </w:r>
            <w:r w:rsidR="006E2BC7">
              <w:rPr>
                <w:rFonts w:ascii="Montserrat" w:hAnsi="Montserrat"/>
                <w:sz w:val="20"/>
                <w:szCs w:val="20"/>
                <w:lang w:val="ro-RO"/>
              </w:rPr>
              <w:t>0</w:t>
            </w:r>
          </w:p>
          <w:p w14:paraId="7C5AF082" w14:textId="77777777" w:rsidR="006E2BC7" w:rsidRPr="00610DB9" w:rsidRDefault="006E2BC7" w:rsidP="00271FA4">
            <w:pPr>
              <w:pStyle w:val="NoSpacing"/>
              <w:jc w:val="center"/>
              <w:rPr>
                <w:rFonts w:ascii="Montserrat" w:hAnsi="Montserrat"/>
                <w:sz w:val="20"/>
                <w:szCs w:val="20"/>
                <w:lang w:val="ro-RO"/>
              </w:rPr>
            </w:pPr>
            <w:r>
              <w:rPr>
                <w:rFonts w:ascii="Montserrat" w:hAnsi="Montserrat"/>
                <w:sz w:val="20"/>
                <w:szCs w:val="20"/>
                <w:lang w:val="ro-RO"/>
              </w:rPr>
              <w:t>0</w:t>
            </w:r>
          </w:p>
          <w:p w14:paraId="1C1C0B3B" w14:textId="77777777" w:rsidR="006E2BC7" w:rsidRPr="00610DB9" w:rsidRDefault="006E2BC7" w:rsidP="00271FA4">
            <w:pPr>
              <w:pStyle w:val="NoSpacing"/>
              <w:jc w:val="center"/>
              <w:rPr>
                <w:rFonts w:ascii="Montserrat" w:hAnsi="Montserrat"/>
                <w:sz w:val="20"/>
                <w:szCs w:val="20"/>
                <w:lang w:val="ro-RO"/>
              </w:rPr>
            </w:pPr>
          </w:p>
          <w:p w14:paraId="7AE79DE9" w14:textId="77777777" w:rsidR="006E2BC7" w:rsidRPr="00610DB9" w:rsidRDefault="006E2BC7" w:rsidP="00271FA4">
            <w:pPr>
              <w:pStyle w:val="NoSpacing"/>
              <w:jc w:val="center"/>
              <w:rPr>
                <w:rFonts w:ascii="Montserrat" w:hAnsi="Montserrat"/>
                <w:sz w:val="20"/>
                <w:szCs w:val="20"/>
                <w:lang w:val="ro-RO"/>
              </w:rPr>
            </w:pPr>
          </w:p>
          <w:p w14:paraId="22A1FECA" w14:textId="77777777" w:rsidR="006E2BC7" w:rsidRPr="00610DB9" w:rsidRDefault="006E2BC7" w:rsidP="00271FA4">
            <w:pPr>
              <w:pStyle w:val="NoSpacing"/>
              <w:jc w:val="center"/>
              <w:rPr>
                <w:rFonts w:ascii="Montserrat" w:hAnsi="Montserrat"/>
                <w:sz w:val="20"/>
                <w:szCs w:val="20"/>
                <w:lang w:val="ro-RO"/>
              </w:rPr>
            </w:pPr>
          </w:p>
          <w:p w14:paraId="3BB84AB3" w14:textId="77777777" w:rsidR="006E2BC7" w:rsidRPr="00610DB9" w:rsidRDefault="006E2BC7" w:rsidP="00271FA4">
            <w:pPr>
              <w:pStyle w:val="NoSpacing"/>
              <w:jc w:val="center"/>
              <w:rPr>
                <w:rFonts w:ascii="Montserrat" w:hAnsi="Montserrat"/>
                <w:sz w:val="20"/>
                <w:szCs w:val="20"/>
                <w:lang w:val="ro-RO"/>
              </w:rPr>
            </w:pPr>
            <w:r>
              <w:rPr>
                <w:rFonts w:ascii="Montserrat" w:hAnsi="Montserrat"/>
                <w:sz w:val="20"/>
                <w:szCs w:val="20"/>
                <w:lang w:val="ro-RO"/>
              </w:rPr>
              <w:t>30</w:t>
            </w:r>
          </w:p>
          <w:p w14:paraId="28167B29" w14:textId="77777777" w:rsidR="006E2BC7" w:rsidRPr="00610DB9" w:rsidRDefault="006E2BC7" w:rsidP="00271FA4">
            <w:pPr>
              <w:pStyle w:val="NoSpacing"/>
              <w:jc w:val="center"/>
              <w:rPr>
                <w:rFonts w:ascii="Montserrat" w:hAnsi="Montserrat"/>
                <w:sz w:val="20"/>
                <w:szCs w:val="20"/>
                <w:lang w:val="ro-RO"/>
              </w:rPr>
            </w:pPr>
            <w:r>
              <w:rPr>
                <w:rFonts w:ascii="Montserrat" w:hAnsi="Montserrat"/>
                <w:sz w:val="20"/>
                <w:szCs w:val="20"/>
                <w:lang w:val="ro-RO"/>
              </w:rPr>
              <w:t>10</w:t>
            </w:r>
          </w:p>
          <w:p w14:paraId="017FAE56" w14:textId="77777777" w:rsidR="006E2BC7" w:rsidRPr="00610DB9" w:rsidRDefault="006E2BC7" w:rsidP="00271FA4">
            <w:pPr>
              <w:pStyle w:val="NoSpacing"/>
              <w:jc w:val="center"/>
              <w:rPr>
                <w:rFonts w:ascii="Montserrat" w:hAnsi="Montserrat"/>
                <w:sz w:val="20"/>
                <w:szCs w:val="20"/>
                <w:lang w:val="ro-RO"/>
              </w:rPr>
            </w:pPr>
            <w:r>
              <w:rPr>
                <w:rFonts w:ascii="Montserrat" w:hAnsi="Montserrat"/>
                <w:sz w:val="20"/>
                <w:szCs w:val="20"/>
                <w:lang w:val="ro-RO"/>
              </w:rPr>
              <w:t>5</w:t>
            </w:r>
          </w:p>
          <w:p w14:paraId="1A4FD5F0" w14:textId="77777777" w:rsidR="006E2BC7" w:rsidRPr="00610DB9" w:rsidRDefault="006E2BC7" w:rsidP="00271FA4">
            <w:pPr>
              <w:pStyle w:val="NoSpacing"/>
              <w:jc w:val="center"/>
              <w:rPr>
                <w:rFonts w:ascii="Montserrat" w:hAnsi="Montserrat"/>
                <w:sz w:val="20"/>
                <w:szCs w:val="20"/>
                <w:lang w:val="ro-RO"/>
              </w:rPr>
            </w:pPr>
            <w:r>
              <w:rPr>
                <w:rFonts w:ascii="Montserrat" w:hAnsi="Montserrat"/>
                <w:sz w:val="20"/>
                <w:szCs w:val="20"/>
                <w:lang w:val="ro-RO"/>
              </w:rPr>
              <w:t>15</w:t>
            </w:r>
          </w:p>
          <w:p w14:paraId="03CF109D" w14:textId="77777777" w:rsidR="006E2BC7" w:rsidRDefault="006E2BC7" w:rsidP="00271FA4">
            <w:pPr>
              <w:pStyle w:val="NoSpacing"/>
              <w:jc w:val="center"/>
              <w:rPr>
                <w:rFonts w:ascii="Montserrat" w:hAnsi="Montserrat"/>
                <w:sz w:val="20"/>
                <w:szCs w:val="20"/>
                <w:lang w:val="ro-RO"/>
              </w:rPr>
            </w:pPr>
            <w:r>
              <w:rPr>
                <w:rFonts w:ascii="Montserrat" w:hAnsi="Montserrat"/>
                <w:sz w:val="20"/>
                <w:szCs w:val="20"/>
                <w:lang w:val="ro-RO"/>
              </w:rPr>
              <w:t>0</w:t>
            </w:r>
          </w:p>
          <w:p w14:paraId="39BD0D65" w14:textId="77777777" w:rsidR="006E2BC7" w:rsidRDefault="006E2BC7" w:rsidP="00271FA4">
            <w:pPr>
              <w:pStyle w:val="NoSpacing"/>
              <w:jc w:val="center"/>
              <w:rPr>
                <w:rFonts w:ascii="Montserrat" w:hAnsi="Montserrat"/>
                <w:sz w:val="20"/>
                <w:szCs w:val="20"/>
                <w:lang w:val="ro-RO"/>
              </w:rPr>
            </w:pPr>
          </w:p>
          <w:p w14:paraId="3858718F" w14:textId="4EBDC01A" w:rsidR="006E2BC7" w:rsidRDefault="006E2BC7" w:rsidP="00271FA4">
            <w:pPr>
              <w:pStyle w:val="NoSpacing"/>
              <w:jc w:val="center"/>
              <w:rPr>
                <w:rFonts w:ascii="Montserrat" w:hAnsi="Montserrat"/>
                <w:sz w:val="20"/>
                <w:szCs w:val="20"/>
                <w:lang w:val="ro-RO"/>
              </w:rPr>
            </w:pPr>
            <w:r>
              <w:rPr>
                <w:rFonts w:ascii="Montserrat" w:hAnsi="Montserrat"/>
                <w:sz w:val="20"/>
                <w:szCs w:val="20"/>
                <w:lang w:val="ro-RO"/>
              </w:rPr>
              <w:t>180</w:t>
            </w:r>
          </w:p>
          <w:p w14:paraId="607F7338" w14:textId="77777777" w:rsidR="000F1F2B" w:rsidRDefault="000F1F2B" w:rsidP="00271FA4">
            <w:pPr>
              <w:pStyle w:val="NoSpacing"/>
              <w:jc w:val="center"/>
              <w:rPr>
                <w:rFonts w:ascii="Montserrat" w:hAnsi="Montserrat"/>
                <w:sz w:val="20"/>
                <w:szCs w:val="20"/>
                <w:lang w:val="ro-RO"/>
              </w:rPr>
            </w:pPr>
          </w:p>
          <w:p w14:paraId="692E0E38" w14:textId="77777777" w:rsidR="00E27B0E" w:rsidRDefault="00E27B0E" w:rsidP="00271FA4">
            <w:pPr>
              <w:pStyle w:val="NoSpacing"/>
              <w:jc w:val="center"/>
              <w:rPr>
                <w:rFonts w:ascii="Montserrat" w:hAnsi="Montserrat"/>
                <w:sz w:val="20"/>
                <w:szCs w:val="20"/>
                <w:lang w:val="ro-RO"/>
              </w:rPr>
            </w:pPr>
          </w:p>
          <w:p w14:paraId="340947E7" w14:textId="5C28BDAE" w:rsidR="006E2BC7" w:rsidRDefault="006E2BC7" w:rsidP="00271FA4">
            <w:pPr>
              <w:pStyle w:val="NoSpacing"/>
              <w:jc w:val="center"/>
              <w:rPr>
                <w:rFonts w:ascii="Montserrat" w:hAnsi="Montserrat"/>
                <w:sz w:val="20"/>
                <w:szCs w:val="20"/>
                <w:lang w:val="ro-RO"/>
              </w:rPr>
            </w:pPr>
            <w:r>
              <w:rPr>
                <w:rFonts w:ascii="Montserrat" w:hAnsi="Montserrat"/>
                <w:sz w:val="20"/>
                <w:szCs w:val="20"/>
                <w:lang w:val="ro-RO"/>
              </w:rPr>
              <w:lastRenderedPageBreak/>
              <w:t>525</w:t>
            </w:r>
          </w:p>
          <w:p w14:paraId="2201A723" w14:textId="77777777" w:rsidR="00E27B0E" w:rsidRDefault="00E27B0E" w:rsidP="00271FA4">
            <w:pPr>
              <w:pStyle w:val="NoSpacing"/>
              <w:jc w:val="center"/>
              <w:rPr>
                <w:rFonts w:ascii="Montserrat" w:hAnsi="Montserrat"/>
                <w:sz w:val="20"/>
                <w:szCs w:val="20"/>
                <w:lang w:val="ro-RO"/>
              </w:rPr>
            </w:pPr>
          </w:p>
          <w:p w14:paraId="6318314C" w14:textId="21099D55" w:rsidR="006E2BC7" w:rsidRDefault="006E2BC7" w:rsidP="00271FA4">
            <w:pPr>
              <w:pStyle w:val="NoSpacing"/>
              <w:jc w:val="center"/>
              <w:rPr>
                <w:rFonts w:ascii="Montserrat" w:hAnsi="Montserrat"/>
                <w:sz w:val="20"/>
                <w:szCs w:val="20"/>
                <w:lang w:val="ro-RO"/>
              </w:rPr>
            </w:pPr>
          </w:p>
          <w:p w14:paraId="08E58CC4" w14:textId="77777777" w:rsidR="005E3FC9" w:rsidRDefault="005E3FC9" w:rsidP="00271FA4">
            <w:pPr>
              <w:pStyle w:val="NoSpacing"/>
              <w:jc w:val="center"/>
              <w:rPr>
                <w:rFonts w:ascii="Montserrat" w:hAnsi="Montserrat"/>
                <w:sz w:val="20"/>
                <w:szCs w:val="20"/>
                <w:lang w:val="ro-RO"/>
              </w:rPr>
            </w:pPr>
          </w:p>
          <w:p w14:paraId="32281C48" w14:textId="77777777" w:rsidR="006E2BC7" w:rsidRDefault="006E2BC7" w:rsidP="00271FA4">
            <w:pPr>
              <w:pStyle w:val="NoSpacing"/>
              <w:jc w:val="center"/>
              <w:rPr>
                <w:rFonts w:ascii="Montserrat" w:hAnsi="Montserrat"/>
                <w:sz w:val="20"/>
                <w:szCs w:val="20"/>
                <w:lang w:val="ro-RO"/>
              </w:rPr>
            </w:pPr>
          </w:p>
          <w:p w14:paraId="47D1D0AB" w14:textId="77777777" w:rsidR="006E2BC7" w:rsidRPr="00610DB9" w:rsidRDefault="006E2BC7" w:rsidP="00271FA4">
            <w:pPr>
              <w:pStyle w:val="NoSpacing"/>
              <w:jc w:val="center"/>
              <w:rPr>
                <w:rFonts w:ascii="Montserrat" w:hAnsi="Montserrat"/>
                <w:sz w:val="20"/>
                <w:szCs w:val="20"/>
                <w:lang w:val="ro-RO"/>
              </w:rPr>
            </w:pPr>
            <w:r>
              <w:rPr>
                <w:rFonts w:ascii="Montserrat" w:hAnsi="Montserrat"/>
                <w:sz w:val="20"/>
                <w:szCs w:val="20"/>
                <w:lang w:val="ro-RO"/>
              </w:rPr>
              <w:t>580</w:t>
            </w:r>
          </w:p>
        </w:tc>
        <w:tc>
          <w:tcPr>
            <w:tcW w:w="1607" w:type="dxa"/>
            <w:shd w:val="clear" w:color="auto" w:fill="auto"/>
          </w:tcPr>
          <w:p w14:paraId="573F1A25" w14:textId="77777777" w:rsidR="006E2BC7" w:rsidRPr="00610DB9" w:rsidRDefault="006E2BC7" w:rsidP="00271FA4">
            <w:pPr>
              <w:pStyle w:val="NoSpacing"/>
              <w:jc w:val="center"/>
              <w:rPr>
                <w:rFonts w:ascii="Montserrat" w:hAnsi="Montserrat"/>
                <w:sz w:val="20"/>
                <w:szCs w:val="20"/>
                <w:lang w:val="ro-RO"/>
              </w:rPr>
            </w:pPr>
          </w:p>
          <w:p w14:paraId="28A15568" w14:textId="77777777" w:rsidR="006E2BC7" w:rsidRPr="00610DB9" w:rsidRDefault="006E2BC7" w:rsidP="00271FA4">
            <w:pPr>
              <w:pStyle w:val="NoSpacing"/>
              <w:jc w:val="center"/>
              <w:rPr>
                <w:rFonts w:ascii="Montserrat" w:hAnsi="Montserrat"/>
                <w:sz w:val="20"/>
                <w:szCs w:val="20"/>
                <w:lang w:val="ro-RO"/>
              </w:rPr>
            </w:pPr>
          </w:p>
          <w:p w14:paraId="50564934" w14:textId="77777777" w:rsidR="006E2BC7" w:rsidRPr="00610DB9" w:rsidRDefault="006E2BC7" w:rsidP="00271FA4">
            <w:pPr>
              <w:pStyle w:val="NoSpacing"/>
              <w:jc w:val="center"/>
              <w:rPr>
                <w:rFonts w:ascii="Montserrat" w:hAnsi="Montserrat"/>
                <w:sz w:val="20"/>
                <w:szCs w:val="20"/>
                <w:lang w:val="ro-RO"/>
              </w:rPr>
            </w:pPr>
          </w:p>
          <w:p w14:paraId="1943223D" w14:textId="19FAC9EC" w:rsidR="006E2BC7" w:rsidRPr="00610DB9" w:rsidRDefault="006E2BC7" w:rsidP="00271FA4">
            <w:pPr>
              <w:pStyle w:val="NoSpacing"/>
              <w:jc w:val="center"/>
              <w:rPr>
                <w:rFonts w:ascii="Montserrat" w:hAnsi="Montserrat"/>
                <w:sz w:val="20"/>
                <w:szCs w:val="20"/>
                <w:lang w:val="ro-RO"/>
              </w:rPr>
            </w:pPr>
            <w:r>
              <w:rPr>
                <w:rFonts w:ascii="Montserrat" w:hAnsi="Montserrat"/>
                <w:sz w:val="20"/>
                <w:szCs w:val="20"/>
                <w:lang w:val="ro-RO"/>
              </w:rPr>
              <w:t>2</w:t>
            </w:r>
            <w:r w:rsidR="00271FA4">
              <w:rPr>
                <w:rFonts w:ascii="Montserrat" w:hAnsi="Montserrat"/>
                <w:sz w:val="20"/>
                <w:szCs w:val="20"/>
                <w:lang w:val="ro-RO"/>
              </w:rPr>
              <w:t>6</w:t>
            </w:r>
            <w:r>
              <w:rPr>
                <w:rFonts w:ascii="Montserrat" w:hAnsi="Montserrat"/>
                <w:sz w:val="20"/>
                <w:szCs w:val="20"/>
                <w:lang w:val="ro-RO"/>
              </w:rPr>
              <w:t>0</w:t>
            </w:r>
          </w:p>
          <w:p w14:paraId="3F85498A" w14:textId="166AD94E" w:rsidR="006E2BC7" w:rsidRPr="00610DB9" w:rsidRDefault="00271FA4" w:rsidP="00271FA4">
            <w:pPr>
              <w:pStyle w:val="NoSpacing"/>
              <w:jc w:val="center"/>
              <w:rPr>
                <w:rFonts w:ascii="Montserrat" w:hAnsi="Montserrat"/>
                <w:sz w:val="20"/>
                <w:szCs w:val="20"/>
                <w:lang w:val="ro-RO"/>
              </w:rPr>
            </w:pPr>
            <w:r>
              <w:rPr>
                <w:rFonts w:ascii="Montserrat" w:hAnsi="Montserrat"/>
                <w:sz w:val="20"/>
                <w:szCs w:val="20"/>
                <w:lang w:val="ro-RO"/>
              </w:rPr>
              <w:t>9</w:t>
            </w:r>
            <w:r w:rsidR="006E2BC7">
              <w:rPr>
                <w:rFonts w:ascii="Montserrat" w:hAnsi="Montserrat"/>
                <w:sz w:val="20"/>
                <w:szCs w:val="20"/>
                <w:lang w:val="ro-RO"/>
              </w:rPr>
              <w:t>0</w:t>
            </w:r>
          </w:p>
          <w:p w14:paraId="776302A1" w14:textId="3F91ED80" w:rsidR="006E2BC7" w:rsidRPr="00610DB9" w:rsidRDefault="00271FA4" w:rsidP="00271FA4">
            <w:pPr>
              <w:pStyle w:val="NoSpacing"/>
              <w:jc w:val="center"/>
              <w:rPr>
                <w:rFonts w:ascii="Montserrat" w:hAnsi="Montserrat"/>
                <w:sz w:val="20"/>
                <w:szCs w:val="20"/>
                <w:lang w:val="ro-RO"/>
              </w:rPr>
            </w:pPr>
            <w:r>
              <w:rPr>
                <w:rFonts w:ascii="Montserrat" w:hAnsi="Montserrat"/>
                <w:sz w:val="20"/>
                <w:szCs w:val="20"/>
                <w:lang w:val="ro-RO"/>
              </w:rPr>
              <w:t>2</w:t>
            </w:r>
            <w:r w:rsidR="006E2BC7">
              <w:rPr>
                <w:rFonts w:ascii="Montserrat" w:hAnsi="Montserrat"/>
                <w:sz w:val="20"/>
                <w:szCs w:val="20"/>
                <w:lang w:val="ro-RO"/>
              </w:rPr>
              <w:t>0</w:t>
            </w:r>
          </w:p>
          <w:p w14:paraId="2C68CFFA" w14:textId="46F60D63" w:rsidR="006E2BC7" w:rsidRPr="00610DB9" w:rsidRDefault="00271FA4" w:rsidP="00271FA4">
            <w:pPr>
              <w:pStyle w:val="NoSpacing"/>
              <w:jc w:val="center"/>
              <w:rPr>
                <w:rFonts w:ascii="Montserrat" w:hAnsi="Montserrat"/>
                <w:sz w:val="20"/>
                <w:szCs w:val="20"/>
                <w:lang w:val="ro-RO"/>
              </w:rPr>
            </w:pPr>
            <w:r>
              <w:rPr>
                <w:rFonts w:ascii="Montserrat" w:hAnsi="Montserrat"/>
                <w:sz w:val="20"/>
                <w:szCs w:val="20"/>
                <w:lang w:val="ro-RO"/>
              </w:rPr>
              <w:t>3</w:t>
            </w:r>
            <w:r w:rsidR="006E2BC7" w:rsidRPr="00610DB9">
              <w:rPr>
                <w:rFonts w:ascii="Montserrat" w:hAnsi="Montserrat"/>
                <w:sz w:val="20"/>
                <w:szCs w:val="20"/>
                <w:lang w:val="ro-RO"/>
              </w:rPr>
              <w:t>0</w:t>
            </w:r>
          </w:p>
          <w:p w14:paraId="4BFF7C77" w14:textId="77777777" w:rsidR="006E2BC7" w:rsidRPr="00610DB9" w:rsidRDefault="006E2BC7" w:rsidP="00271FA4">
            <w:pPr>
              <w:pStyle w:val="NoSpacing"/>
              <w:jc w:val="center"/>
              <w:rPr>
                <w:rFonts w:ascii="Montserrat" w:hAnsi="Montserrat"/>
                <w:sz w:val="20"/>
                <w:szCs w:val="20"/>
                <w:lang w:val="ro-RO"/>
              </w:rPr>
            </w:pPr>
            <w:r>
              <w:rPr>
                <w:rFonts w:ascii="Montserrat" w:hAnsi="Montserrat"/>
                <w:sz w:val="20"/>
                <w:szCs w:val="20"/>
                <w:lang w:val="ro-RO"/>
              </w:rPr>
              <w:t>0</w:t>
            </w:r>
          </w:p>
          <w:p w14:paraId="2356C87C" w14:textId="77777777" w:rsidR="006E2BC7" w:rsidRPr="00610DB9" w:rsidRDefault="006E2BC7" w:rsidP="00271FA4">
            <w:pPr>
              <w:pStyle w:val="NoSpacing"/>
              <w:jc w:val="center"/>
              <w:rPr>
                <w:rFonts w:ascii="Montserrat" w:hAnsi="Montserrat"/>
                <w:sz w:val="20"/>
                <w:szCs w:val="20"/>
                <w:lang w:val="ro-RO"/>
              </w:rPr>
            </w:pPr>
          </w:p>
          <w:p w14:paraId="24B3C270" w14:textId="77777777" w:rsidR="006E2BC7" w:rsidRPr="00610DB9" w:rsidRDefault="006E2BC7" w:rsidP="00271FA4">
            <w:pPr>
              <w:pStyle w:val="NoSpacing"/>
              <w:jc w:val="center"/>
              <w:rPr>
                <w:rFonts w:ascii="Montserrat" w:hAnsi="Montserrat"/>
                <w:sz w:val="20"/>
                <w:szCs w:val="20"/>
                <w:lang w:val="ro-RO"/>
              </w:rPr>
            </w:pPr>
          </w:p>
          <w:p w14:paraId="1F370740" w14:textId="77777777" w:rsidR="006E2BC7" w:rsidRPr="00610DB9" w:rsidRDefault="006E2BC7" w:rsidP="00271FA4">
            <w:pPr>
              <w:pStyle w:val="NoSpacing"/>
              <w:jc w:val="center"/>
              <w:rPr>
                <w:rFonts w:ascii="Montserrat" w:hAnsi="Montserrat"/>
                <w:sz w:val="20"/>
                <w:szCs w:val="20"/>
                <w:lang w:val="ro-RO"/>
              </w:rPr>
            </w:pPr>
          </w:p>
          <w:p w14:paraId="1D1DDD72" w14:textId="77777777" w:rsidR="006E2BC7" w:rsidRPr="00610DB9" w:rsidRDefault="006E2BC7" w:rsidP="00271FA4">
            <w:pPr>
              <w:pStyle w:val="NoSpacing"/>
              <w:jc w:val="center"/>
              <w:rPr>
                <w:rFonts w:ascii="Montserrat" w:hAnsi="Montserrat"/>
                <w:sz w:val="20"/>
                <w:szCs w:val="20"/>
                <w:lang w:val="ro-RO"/>
              </w:rPr>
            </w:pPr>
            <w:r>
              <w:rPr>
                <w:rFonts w:ascii="Montserrat" w:hAnsi="Montserrat"/>
                <w:sz w:val="20"/>
                <w:szCs w:val="20"/>
                <w:lang w:val="ro-RO"/>
              </w:rPr>
              <w:t>30</w:t>
            </w:r>
          </w:p>
          <w:p w14:paraId="1DC524ED" w14:textId="77777777" w:rsidR="006E2BC7" w:rsidRPr="00610DB9" w:rsidRDefault="006E2BC7" w:rsidP="00271FA4">
            <w:pPr>
              <w:pStyle w:val="NoSpacing"/>
              <w:jc w:val="center"/>
              <w:rPr>
                <w:rFonts w:ascii="Montserrat" w:hAnsi="Montserrat"/>
                <w:sz w:val="20"/>
                <w:szCs w:val="20"/>
                <w:lang w:val="ro-RO"/>
              </w:rPr>
            </w:pPr>
            <w:r>
              <w:rPr>
                <w:rFonts w:ascii="Montserrat" w:hAnsi="Montserrat"/>
                <w:sz w:val="20"/>
                <w:szCs w:val="20"/>
                <w:lang w:val="ro-RO"/>
              </w:rPr>
              <w:t>10</w:t>
            </w:r>
          </w:p>
          <w:p w14:paraId="2F2648A7" w14:textId="77777777" w:rsidR="006E2BC7" w:rsidRPr="00610DB9" w:rsidRDefault="006E2BC7" w:rsidP="00271FA4">
            <w:pPr>
              <w:pStyle w:val="NoSpacing"/>
              <w:jc w:val="center"/>
              <w:rPr>
                <w:rFonts w:ascii="Montserrat" w:hAnsi="Montserrat"/>
                <w:sz w:val="20"/>
                <w:szCs w:val="20"/>
                <w:lang w:val="ro-RO"/>
              </w:rPr>
            </w:pPr>
            <w:r>
              <w:rPr>
                <w:rFonts w:ascii="Montserrat" w:hAnsi="Montserrat"/>
                <w:sz w:val="20"/>
                <w:szCs w:val="20"/>
                <w:lang w:val="ro-RO"/>
              </w:rPr>
              <w:t>5</w:t>
            </w:r>
          </w:p>
          <w:p w14:paraId="6ABDFD1E" w14:textId="77777777" w:rsidR="006E2BC7" w:rsidRPr="00610DB9" w:rsidRDefault="006E2BC7" w:rsidP="00271FA4">
            <w:pPr>
              <w:pStyle w:val="NoSpacing"/>
              <w:jc w:val="center"/>
              <w:rPr>
                <w:rFonts w:ascii="Montserrat" w:hAnsi="Montserrat"/>
                <w:sz w:val="20"/>
                <w:szCs w:val="20"/>
                <w:lang w:val="ro-RO"/>
              </w:rPr>
            </w:pPr>
            <w:r>
              <w:rPr>
                <w:rFonts w:ascii="Montserrat" w:hAnsi="Montserrat"/>
                <w:sz w:val="20"/>
                <w:szCs w:val="20"/>
                <w:lang w:val="ro-RO"/>
              </w:rPr>
              <w:t>15</w:t>
            </w:r>
          </w:p>
          <w:p w14:paraId="15A4488F" w14:textId="77777777" w:rsidR="006E2BC7" w:rsidRDefault="006E2BC7" w:rsidP="00271FA4">
            <w:pPr>
              <w:pStyle w:val="NoSpacing"/>
              <w:jc w:val="center"/>
              <w:rPr>
                <w:rFonts w:ascii="Montserrat" w:hAnsi="Montserrat"/>
                <w:sz w:val="20"/>
                <w:szCs w:val="20"/>
                <w:lang w:val="ro-RO"/>
              </w:rPr>
            </w:pPr>
            <w:r>
              <w:rPr>
                <w:rFonts w:ascii="Montserrat" w:hAnsi="Montserrat"/>
                <w:sz w:val="20"/>
                <w:szCs w:val="20"/>
                <w:lang w:val="ro-RO"/>
              </w:rPr>
              <w:t>0</w:t>
            </w:r>
          </w:p>
          <w:p w14:paraId="5A805590" w14:textId="77777777" w:rsidR="006E2BC7" w:rsidRDefault="006E2BC7" w:rsidP="00271FA4">
            <w:pPr>
              <w:pStyle w:val="NoSpacing"/>
              <w:jc w:val="center"/>
              <w:rPr>
                <w:rFonts w:ascii="Montserrat" w:hAnsi="Montserrat"/>
                <w:sz w:val="20"/>
                <w:szCs w:val="20"/>
                <w:lang w:val="ro-RO"/>
              </w:rPr>
            </w:pPr>
          </w:p>
          <w:p w14:paraId="4CA5AEBE" w14:textId="14741A04" w:rsidR="006E2BC7" w:rsidRDefault="006E2BC7" w:rsidP="00271FA4">
            <w:pPr>
              <w:pStyle w:val="NoSpacing"/>
              <w:jc w:val="center"/>
              <w:rPr>
                <w:rFonts w:ascii="Montserrat" w:hAnsi="Montserrat"/>
                <w:sz w:val="20"/>
                <w:szCs w:val="20"/>
                <w:lang w:val="ro-RO"/>
              </w:rPr>
            </w:pPr>
            <w:r>
              <w:rPr>
                <w:rFonts w:ascii="Montserrat" w:hAnsi="Montserrat"/>
                <w:sz w:val="20"/>
                <w:szCs w:val="20"/>
                <w:lang w:val="ro-RO"/>
              </w:rPr>
              <w:t>180</w:t>
            </w:r>
          </w:p>
          <w:p w14:paraId="4516C9CB" w14:textId="77777777" w:rsidR="000F1F2B" w:rsidRDefault="000F1F2B" w:rsidP="00271FA4">
            <w:pPr>
              <w:pStyle w:val="NoSpacing"/>
              <w:jc w:val="center"/>
              <w:rPr>
                <w:rFonts w:ascii="Montserrat" w:hAnsi="Montserrat"/>
                <w:sz w:val="20"/>
                <w:szCs w:val="20"/>
                <w:lang w:val="ro-RO"/>
              </w:rPr>
            </w:pPr>
          </w:p>
          <w:p w14:paraId="23D6FA36" w14:textId="77777777" w:rsidR="00E27B0E" w:rsidRDefault="00E27B0E" w:rsidP="00271FA4">
            <w:pPr>
              <w:pStyle w:val="NoSpacing"/>
              <w:jc w:val="center"/>
              <w:rPr>
                <w:rFonts w:ascii="Montserrat" w:hAnsi="Montserrat"/>
                <w:sz w:val="20"/>
                <w:szCs w:val="20"/>
                <w:lang w:val="ro-RO"/>
              </w:rPr>
            </w:pPr>
          </w:p>
          <w:p w14:paraId="0B2D9395" w14:textId="3475A4E9" w:rsidR="006E2BC7" w:rsidRDefault="006E2BC7" w:rsidP="00271FA4">
            <w:pPr>
              <w:pStyle w:val="NoSpacing"/>
              <w:jc w:val="center"/>
              <w:rPr>
                <w:rFonts w:ascii="Montserrat" w:hAnsi="Montserrat"/>
                <w:sz w:val="20"/>
                <w:szCs w:val="20"/>
                <w:lang w:val="ro-RO"/>
              </w:rPr>
            </w:pPr>
            <w:r>
              <w:rPr>
                <w:rFonts w:ascii="Montserrat" w:hAnsi="Montserrat"/>
                <w:sz w:val="20"/>
                <w:szCs w:val="20"/>
                <w:lang w:val="ro-RO"/>
              </w:rPr>
              <w:lastRenderedPageBreak/>
              <w:t>520</w:t>
            </w:r>
          </w:p>
          <w:p w14:paraId="20444528" w14:textId="77777777" w:rsidR="00E27B0E" w:rsidRDefault="00E27B0E" w:rsidP="00271FA4">
            <w:pPr>
              <w:pStyle w:val="NoSpacing"/>
              <w:jc w:val="center"/>
              <w:rPr>
                <w:rFonts w:ascii="Montserrat" w:hAnsi="Montserrat"/>
                <w:sz w:val="20"/>
                <w:szCs w:val="20"/>
                <w:lang w:val="ro-RO"/>
              </w:rPr>
            </w:pPr>
          </w:p>
          <w:p w14:paraId="6E836576" w14:textId="6955E83C" w:rsidR="006E2BC7" w:rsidRDefault="006E2BC7" w:rsidP="00271FA4">
            <w:pPr>
              <w:pStyle w:val="NoSpacing"/>
              <w:jc w:val="center"/>
              <w:rPr>
                <w:rFonts w:ascii="Montserrat" w:hAnsi="Montserrat"/>
                <w:sz w:val="20"/>
                <w:szCs w:val="20"/>
                <w:lang w:val="ro-RO"/>
              </w:rPr>
            </w:pPr>
          </w:p>
          <w:p w14:paraId="1FBB2602" w14:textId="77777777" w:rsidR="005E3FC9" w:rsidRDefault="005E3FC9" w:rsidP="00271FA4">
            <w:pPr>
              <w:pStyle w:val="NoSpacing"/>
              <w:jc w:val="center"/>
              <w:rPr>
                <w:rFonts w:ascii="Montserrat" w:hAnsi="Montserrat"/>
                <w:sz w:val="20"/>
                <w:szCs w:val="20"/>
                <w:lang w:val="ro-RO"/>
              </w:rPr>
            </w:pPr>
          </w:p>
          <w:p w14:paraId="41D851C2" w14:textId="77777777" w:rsidR="006E2BC7" w:rsidRDefault="006E2BC7" w:rsidP="00271FA4">
            <w:pPr>
              <w:pStyle w:val="NoSpacing"/>
              <w:jc w:val="center"/>
              <w:rPr>
                <w:rFonts w:ascii="Montserrat" w:hAnsi="Montserrat"/>
                <w:sz w:val="20"/>
                <w:szCs w:val="20"/>
                <w:lang w:val="ro-RO"/>
              </w:rPr>
            </w:pPr>
          </w:p>
          <w:p w14:paraId="22C55CEA" w14:textId="77777777" w:rsidR="006E2BC7" w:rsidRPr="00610DB9" w:rsidRDefault="006E2BC7" w:rsidP="00271FA4">
            <w:pPr>
              <w:pStyle w:val="NoSpacing"/>
              <w:jc w:val="center"/>
              <w:rPr>
                <w:rFonts w:ascii="Montserrat" w:hAnsi="Montserrat"/>
                <w:sz w:val="20"/>
                <w:szCs w:val="20"/>
                <w:lang w:val="ro-RO"/>
              </w:rPr>
            </w:pPr>
            <w:r>
              <w:rPr>
                <w:rFonts w:ascii="Montserrat" w:hAnsi="Montserrat"/>
                <w:sz w:val="20"/>
                <w:szCs w:val="20"/>
                <w:lang w:val="ro-RO"/>
              </w:rPr>
              <w:t>580</w:t>
            </w:r>
          </w:p>
        </w:tc>
        <w:tc>
          <w:tcPr>
            <w:tcW w:w="1749" w:type="dxa"/>
            <w:shd w:val="clear" w:color="auto" w:fill="auto"/>
          </w:tcPr>
          <w:p w14:paraId="088A43E5" w14:textId="77777777" w:rsidR="006E2BC7" w:rsidRPr="00610DB9" w:rsidRDefault="006E2BC7" w:rsidP="00271FA4">
            <w:pPr>
              <w:pStyle w:val="NoSpacing"/>
              <w:jc w:val="center"/>
              <w:rPr>
                <w:rFonts w:ascii="Montserrat" w:hAnsi="Montserrat"/>
                <w:sz w:val="20"/>
                <w:szCs w:val="20"/>
                <w:lang w:val="ro-RO"/>
              </w:rPr>
            </w:pPr>
          </w:p>
          <w:p w14:paraId="3B5B5539" w14:textId="77777777" w:rsidR="006E2BC7" w:rsidRPr="00610DB9" w:rsidRDefault="006E2BC7" w:rsidP="00271FA4">
            <w:pPr>
              <w:pStyle w:val="NoSpacing"/>
              <w:jc w:val="center"/>
              <w:rPr>
                <w:rFonts w:ascii="Montserrat" w:hAnsi="Montserrat"/>
                <w:sz w:val="20"/>
                <w:szCs w:val="20"/>
                <w:lang w:val="ro-RO"/>
              </w:rPr>
            </w:pPr>
          </w:p>
          <w:p w14:paraId="132A328B" w14:textId="77777777" w:rsidR="006E2BC7" w:rsidRPr="00610DB9" w:rsidRDefault="006E2BC7" w:rsidP="00271FA4">
            <w:pPr>
              <w:pStyle w:val="NoSpacing"/>
              <w:jc w:val="center"/>
              <w:rPr>
                <w:rFonts w:ascii="Montserrat" w:hAnsi="Montserrat"/>
                <w:sz w:val="20"/>
                <w:szCs w:val="20"/>
                <w:lang w:val="ro-RO"/>
              </w:rPr>
            </w:pPr>
          </w:p>
          <w:p w14:paraId="54E1AC80" w14:textId="21D981BB" w:rsidR="006E2BC7" w:rsidRPr="00610DB9" w:rsidRDefault="006E2BC7" w:rsidP="00271FA4">
            <w:pPr>
              <w:pStyle w:val="NoSpacing"/>
              <w:rPr>
                <w:rFonts w:ascii="Montserrat" w:hAnsi="Montserrat"/>
                <w:sz w:val="20"/>
                <w:szCs w:val="20"/>
                <w:lang w:val="ro-RO"/>
              </w:rPr>
            </w:pPr>
            <w:r w:rsidRPr="00610DB9">
              <w:rPr>
                <w:rFonts w:ascii="Montserrat" w:hAnsi="Montserrat"/>
                <w:sz w:val="20"/>
                <w:szCs w:val="20"/>
                <w:lang w:val="ro-RO"/>
              </w:rPr>
              <w:t xml:space="preserve">          </w:t>
            </w:r>
            <w:r>
              <w:rPr>
                <w:rFonts w:ascii="Montserrat" w:hAnsi="Montserrat"/>
                <w:sz w:val="20"/>
                <w:szCs w:val="20"/>
                <w:lang w:val="ro-RO"/>
              </w:rPr>
              <w:t>3</w:t>
            </w:r>
            <w:r w:rsidR="00271FA4">
              <w:rPr>
                <w:rFonts w:ascii="Montserrat" w:hAnsi="Montserrat"/>
                <w:sz w:val="20"/>
                <w:szCs w:val="20"/>
                <w:lang w:val="ro-RO"/>
              </w:rPr>
              <w:t>5</w:t>
            </w:r>
            <w:r>
              <w:rPr>
                <w:rFonts w:ascii="Montserrat" w:hAnsi="Montserrat"/>
                <w:sz w:val="20"/>
                <w:szCs w:val="20"/>
                <w:lang w:val="ro-RO"/>
              </w:rPr>
              <w:t>0</w:t>
            </w:r>
          </w:p>
          <w:p w14:paraId="70A39891" w14:textId="071481FC" w:rsidR="006E2BC7" w:rsidRPr="00610DB9" w:rsidRDefault="006E2BC7" w:rsidP="00271FA4">
            <w:pPr>
              <w:pStyle w:val="NoSpacing"/>
              <w:rPr>
                <w:rFonts w:ascii="Montserrat" w:hAnsi="Montserrat"/>
                <w:sz w:val="20"/>
                <w:szCs w:val="20"/>
                <w:lang w:val="ro-RO"/>
              </w:rPr>
            </w:pPr>
            <w:r>
              <w:rPr>
                <w:rFonts w:ascii="Montserrat" w:hAnsi="Montserrat"/>
                <w:sz w:val="20"/>
                <w:szCs w:val="20"/>
                <w:lang w:val="ro-RO"/>
              </w:rPr>
              <w:t xml:space="preserve">          </w:t>
            </w:r>
            <w:r w:rsidR="00271FA4">
              <w:rPr>
                <w:rFonts w:ascii="Montserrat" w:hAnsi="Montserrat"/>
                <w:sz w:val="20"/>
                <w:szCs w:val="20"/>
                <w:lang w:val="ro-RO"/>
              </w:rPr>
              <w:t>10</w:t>
            </w:r>
            <w:r>
              <w:rPr>
                <w:rFonts w:ascii="Montserrat" w:hAnsi="Montserrat"/>
                <w:sz w:val="20"/>
                <w:szCs w:val="20"/>
                <w:lang w:val="ro-RO"/>
              </w:rPr>
              <w:t>0</w:t>
            </w:r>
          </w:p>
          <w:p w14:paraId="4F20EC5C" w14:textId="2F9876DB" w:rsidR="006E2BC7" w:rsidRPr="00610DB9" w:rsidRDefault="006E2BC7" w:rsidP="00271FA4">
            <w:pPr>
              <w:pStyle w:val="NoSpacing"/>
              <w:rPr>
                <w:rFonts w:ascii="Montserrat" w:hAnsi="Montserrat"/>
                <w:sz w:val="20"/>
                <w:szCs w:val="20"/>
                <w:lang w:val="ro-RO"/>
              </w:rPr>
            </w:pPr>
            <w:r>
              <w:rPr>
                <w:rFonts w:ascii="Montserrat" w:hAnsi="Montserrat"/>
                <w:sz w:val="20"/>
                <w:szCs w:val="20"/>
                <w:lang w:val="ro-RO"/>
              </w:rPr>
              <w:t xml:space="preserve">           </w:t>
            </w:r>
            <w:r w:rsidR="00271FA4">
              <w:rPr>
                <w:rFonts w:ascii="Montserrat" w:hAnsi="Montserrat"/>
                <w:sz w:val="20"/>
                <w:szCs w:val="20"/>
                <w:lang w:val="ro-RO"/>
              </w:rPr>
              <w:t>3</w:t>
            </w:r>
            <w:r w:rsidRPr="00610DB9">
              <w:rPr>
                <w:rFonts w:ascii="Montserrat" w:hAnsi="Montserrat"/>
                <w:sz w:val="20"/>
                <w:szCs w:val="20"/>
                <w:lang w:val="ro-RO"/>
              </w:rPr>
              <w:t>0</w:t>
            </w:r>
          </w:p>
          <w:p w14:paraId="3D185EA9" w14:textId="77777777" w:rsidR="006E2BC7" w:rsidRPr="00610DB9" w:rsidRDefault="006E2BC7" w:rsidP="00271FA4">
            <w:pPr>
              <w:pStyle w:val="NoSpacing"/>
              <w:rPr>
                <w:rFonts w:ascii="Montserrat" w:hAnsi="Montserrat"/>
                <w:sz w:val="20"/>
                <w:szCs w:val="20"/>
                <w:lang w:val="ro-RO"/>
              </w:rPr>
            </w:pPr>
            <w:r>
              <w:rPr>
                <w:rFonts w:ascii="Montserrat" w:hAnsi="Montserrat"/>
                <w:sz w:val="20"/>
                <w:szCs w:val="20"/>
                <w:lang w:val="ro-RO"/>
              </w:rPr>
              <w:t xml:space="preserve">           4</w:t>
            </w:r>
            <w:r w:rsidRPr="00610DB9">
              <w:rPr>
                <w:rFonts w:ascii="Montserrat" w:hAnsi="Montserrat"/>
                <w:sz w:val="20"/>
                <w:szCs w:val="20"/>
                <w:lang w:val="ro-RO"/>
              </w:rPr>
              <w:t>0</w:t>
            </w:r>
          </w:p>
          <w:p w14:paraId="6AF4600B" w14:textId="29E5B623" w:rsidR="006E2BC7" w:rsidRPr="00610DB9" w:rsidRDefault="008237D1" w:rsidP="008237D1">
            <w:pPr>
              <w:pStyle w:val="NoSpacing"/>
              <w:rPr>
                <w:rFonts w:ascii="Montserrat" w:hAnsi="Montserrat"/>
                <w:sz w:val="20"/>
                <w:szCs w:val="20"/>
                <w:lang w:val="ro-RO"/>
              </w:rPr>
            </w:pPr>
            <w:r>
              <w:rPr>
                <w:rFonts w:ascii="Montserrat" w:hAnsi="Montserrat"/>
                <w:sz w:val="20"/>
                <w:szCs w:val="20"/>
                <w:lang w:val="ro-RO"/>
              </w:rPr>
              <w:t xml:space="preserve">             </w:t>
            </w:r>
            <w:r w:rsidR="006E2BC7">
              <w:rPr>
                <w:rFonts w:ascii="Montserrat" w:hAnsi="Montserrat"/>
                <w:sz w:val="20"/>
                <w:szCs w:val="20"/>
                <w:lang w:val="ro-RO"/>
              </w:rPr>
              <w:t>8</w:t>
            </w:r>
          </w:p>
          <w:p w14:paraId="3C15805B" w14:textId="77777777" w:rsidR="006E2BC7" w:rsidRPr="00610DB9" w:rsidRDefault="006E2BC7" w:rsidP="00271FA4">
            <w:pPr>
              <w:pStyle w:val="NoSpacing"/>
              <w:jc w:val="center"/>
              <w:rPr>
                <w:rFonts w:ascii="Montserrat" w:hAnsi="Montserrat"/>
                <w:sz w:val="20"/>
                <w:szCs w:val="20"/>
                <w:lang w:val="ro-RO"/>
              </w:rPr>
            </w:pPr>
          </w:p>
          <w:p w14:paraId="6C6A2E50" w14:textId="77777777" w:rsidR="006E2BC7" w:rsidRPr="00610DB9" w:rsidRDefault="006E2BC7" w:rsidP="00271FA4">
            <w:pPr>
              <w:pStyle w:val="NoSpacing"/>
              <w:jc w:val="center"/>
              <w:rPr>
                <w:rFonts w:ascii="Montserrat" w:hAnsi="Montserrat"/>
                <w:sz w:val="20"/>
                <w:szCs w:val="20"/>
                <w:lang w:val="ro-RO"/>
              </w:rPr>
            </w:pPr>
          </w:p>
          <w:p w14:paraId="407FACAC" w14:textId="77777777" w:rsidR="006E2BC7" w:rsidRPr="00610DB9" w:rsidRDefault="006E2BC7" w:rsidP="00271FA4">
            <w:pPr>
              <w:pStyle w:val="NoSpacing"/>
              <w:jc w:val="center"/>
              <w:rPr>
                <w:rFonts w:ascii="Montserrat" w:hAnsi="Montserrat"/>
                <w:sz w:val="20"/>
                <w:szCs w:val="20"/>
                <w:lang w:val="ro-RO"/>
              </w:rPr>
            </w:pPr>
          </w:p>
          <w:p w14:paraId="7D1014D4" w14:textId="77777777" w:rsidR="006E2BC7" w:rsidRPr="00610DB9" w:rsidRDefault="006E2BC7" w:rsidP="00271FA4">
            <w:pPr>
              <w:pStyle w:val="NoSpacing"/>
              <w:jc w:val="center"/>
              <w:rPr>
                <w:rFonts w:ascii="Montserrat" w:hAnsi="Montserrat"/>
                <w:sz w:val="20"/>
                <w:szCs w:val="20"/>
                <w:lang w:val="ro-RO"/>
              </w:rPr>
            </w:pPr>
            <w:r>
              <w:rPr>
                <w:rFonts w:ascii="Montserrat" w:hAnsi="Montserrat"/>
                <w:sz w:val="20"/>
                <w:szCs w:val="20"/>
                <w:lang w:val="ro-RO"/>
              </w:rPr>
              <w:t>35</w:t>
            </w:r>
          </w:p>
          <w:p w14:paraId="6CFBFAC1" w14:textId="77777777" w:rsidR="006E2BC7" w:rsidRPr="00610DB9" w:rsidRDefault="006E2BC7" w:rsidP="00271FA4">
            <w:pPr>
              <w:pStyle w:val="NoSpacing"/>
              <w:jc w:val="center"/>
              <w:rPr>
                <w:rFonts w:ascii="Montserrat" w:hAnsi="Montserrat"/>
                <w:sz w:val="20"/>
                <w:szCs w:val="20"/>
                <w:lang w:val="ro-RO"/>
              </w:rPr>
            </w:pPr>
            <w:r>
              <w:rPr>
                <w:rFonts w:ascii="Montserrat" w:hAnsi="Montserrat"/>
                <w:sz w:val="20"/>
                <w:szCs w:val="20"/>
                <w:lang w:val="ro-RO"/>
              </w:rPr>
              <w:t>10</w:t>
            </w:r>
          </w:p>
          <w:p w14:paraId="19CFB421" w14:textId="77777777" w:rsidR="006E2BC7" w:rsidRPr="00610DB9" w:rsidRDefault="006E2BC7" w:rsidP="00271FA4">
            <w:pPr>
              <w:pStyle w:val="NoSpacing"/>
              <w:jc w:val="center"/>
              <w:rPr>
                <w:rFonts w:ascii="Montserrat" w:hAnsi="Montserrat"/>
                <w:sz w:val="20"/>
                <w:szCs w:val="20"/>
                <w:lang w:val="ro-RO"/>
              </w:rPr>
            </w:pPr>
            <w:r>
              <w:rPr>
                <w:rFonts w:ascii="Montserrat" w:hAnsi="Montserrat"/>
                <w:sz w:val="20"/>
                <w:szCs w:val="20"/>
                <w:lang w:val="ro-RO"/>
              </w:rPr>
              <w:t>5</w:t>
            </w:r>
          </w:p>
          <w:p w14:paraId="503E0CC3" w14:textId="77777777" w:rsidR="006E2BC7" w:rsidRPr="00610DB9" w:rsidRDefault="006E2BC7" w:rsidP="00271FA4">
            <w:pPr>
              <w:pStyle w:val="NoSpacing"/>
              <w:jc w:val="center"/>
              <w:rPr>
                <w:rFonts w:ascii="Montserrat" w:hAnsi="Montserrat"/>
                <w:sz w:val="20"/>
                <w:szCs w:val="20"/>
                <w:lang w:val="ro-RO"/>
              </w:rPr>
            </w:pPr>
            <w:r>
              <w:rPr>
                <w:rFonts w:ascii="Montserrat" w:hAnsi="Montserrat"/>
                <w:sz w:val="20"/>
                <w:szCs w:val="20"/>
                <w:lang w:val="ro-RO"/>
              </w:rPr>
              <w:t>15</w:t>
            </w:r>
          </w:p>
          <w:p w14:paraId="777C6635" w14:textId="77777777" w:rsidR="006E2BC7" w:rsidRDefault="006E2BC7" w:rsidP="00271FA4">
            <w:pPr>
              <w:pStyle w:val="NoSpacing"/>
              <w:jc w:val="center"/>
              <w:rPr>
                <w:rFonts w:ascii="Montserrat" w:hAnsi="Montserrat"/>
                <w:sz w:val="20"/>
                <w:szCs w:val="20"/>
                <w:lang w:val="ro-RO"/>
              </w:rPr>
            </w:pPr>
            <w:r>
              <w:rPr>
                <w:rFonts w:ascii="Montserrat" w:hAnsi="Montserrat"/>
                <w:sz w:val="20"/>
                <w:szCs w:val="20"/>
                <w:lang w:val="ro-RO"/>
              </w:rPr>
              <w:t>3</w:t>
            </w:r>
          </w:p>
          <w:p w14:paraId="7A6A097E" w14:textId="77777777" w:rsidR="006E2BC7" w:rsidRDefault="006E2BC7" w:rsidP="00271FA4">
            <w:pPr>
              <w:pStyle w:val="NoSpacing"/>
              <w:jc w:val="center"/>
              <w:rPr>
                <w:rFonts w:ascii="Montserrat" w:hAnsi="Montserrat"/>
                <w:sz w:val="20"/>
                <w:szCs w:val="20"/>
                <w:lang w:val="ro-RO"/>
              </w:rPr>
            </w:pPr>
          </w:p>
          <w:p w14:paraId="6F1A25E2" w14:textId="3D5444A5" w:rsidR="000F1F2B" w:rsidRDefault="006E2BC7" w:rsidP="00271FA4">
            <w:pPr>
              <w:pStyle w:val="NoSpacing"/>
              <w:jc w:val="center"/>
              <w:rPr>
                <w:rFonts w:ascii="Montserrat" w:hAnsi="Montserrat"/>
                <w:sz w:val="20"/>
                <w:szCs w:val="20"/>
                <w:lang w:val="ro-RO"/>
              </w:rPr>
            </w:pPr>
            <w:r>
              <w:rPr>
                <w:rFonts w:ascii="Montserrat" w:hAnsi="Montserrat"/>
                <w:sz w:val="20"/>
                <w:szCs w:val="20"/>
                <w:lang w:val="ro-RO"/>
              </w:rPr>
              <w:t>230</w:t>
            </w:r>
          </w:p>
          <w:p w14:paraId="1491ED96" w14:textId="77777777" w:rsidR="000F1F2B" w:rsidRDefault="000F1F2B" w:rsidP="00271FA4">
            <w:pPr>
              <w:pStyle w:val="NoSpacing"/>
              <w:jc w:val="center"/>
              <w:rPr>
                <w:rFonts w:ascii="Montserrat" w:hAnsi="Montserrat"/>
                <w:sz w:val="20"/>
                <w:szCs w:val="20"/>
                <w:lang w:val="ro-RO"/>
              </w:rPr>
            </w:pPr>
          </w:p>
          <w:p w14:paraId="67F9F4F1" w14:textId="77777777" w:rsidR="00E27B0E" w:rsidRDefault="00E27B0E" w:rsidP="00271FA4">
            <w:pPr>
              <w:pStyle w:val="NoSpacing"/>
              <w:jc w:val="center"/>
              <w:rPr>
                <w:rFonts w:ascii="Montserrat" w:hAnsi="Montserrat"/>
                <w:sz w:val="20"/>
                <w:szCs w:val="20"/>
                <w:lang w:val="ro-RO"/>
              </w:rPr>
            </w:pPr>
          </w:p>
          <w:p w14:paraId="3B7CE5D1" w14:textId="761DC015" w:rsidR="006E2BC7" w:rsidRDefault="006E2BC7" w:rsidP="00271FA4">
            <w:pPr>
              <w:pStyle w:val="NoSpacing"/>
              <w:jc w:val="center"/>
              <w:rPr>
                <w:rFonts w:ascii="Montserrat" w:hAnsi="Montserrat"/>
                <w:sz w:val="20"/>
                <w:szCs w:val="20"/>
                <w:lang w:val="ro-RO"/>
              </w:rPr>
            </w:pPr>
            <w:r>
              <w:rPr>
                <w:rFonts w:ascii="Montserrat" w:hAnsi="Montserrat"/>
                <w:sz w:val="20"/>
                <w:szCs w:val="20"/>
                <w:lang w:val="ro-RO"/>
              </w:rPr>
              <w:lastRenderedPageBreak/>
              <w:t>755</w:t>
            </w:r>
          </w:p>
          <w:p w14:paraId="6E5EDA71" w14:textId="77777777" w:rsidR="00E27B0E" w:rsidRDefault="00E27B0E" w:rsidP="00271FA4">
            <w:pPr>
              <w:pStyle w:val="NoSpacing"/>
              <w:jc w:val="center"/>
              <w:rPr>
                <w:rFonts w:ascii="Montserrat" w:hAnsi="Montserrat"/>
                <w:sz w:val="20"/>
                <w:szCs w:val="20"/>
                <w:lang w:val="ro-RO"/>
              </w:rPr>
            </w:pPr>
          </w:p>
          <w:p w14:paraId="418965C2" w14:textId="69ADD6E4" w:rsidR="006E2BC7" w:rsidRDefault="006E2BC7" w:rsidP="00271FA4">
            <w:pPr>
              <w:pStyle w:val="NoSpacing"/>
              <w:jc w:val="center"/>
              <w:rPr>
                <w:rFonts w:ascii="Montserrat" w:hAnsi="Montserrat"/>
                <w:sz w:val="20"/>
                <w:szCs w:val="20"/>
                <w:lang w:val="ro-RO"/>
              </w:rPr>
            </w:pPr>
          </w:p>
          <w:p w14:paraId="4D19E38F" w14:textId="77777777" w:rsidR="005E3FC9" w:rsidRDefault="005E3FC9" w:rsidP="00271FA4">
            <w:pPr>
              <w:pStyle w:val="NoSpacing"/>
              <w:jc w:val="center"/>
              <w:rPr>
                <w:rFonts w:ascii="Montserrat" w:hAnsi="Montserrat"/>
                <w:sz w:val="20"/>
                <w:szCs w:val="20"/>
                <w:lang w:val="ro-RO"/>
              </w:rPr>
            </w:pPr>
          </w:p>
          <w:p w14:paraId="4F118D5B" w14:textId="77777777" w:rsidR="006E2BC7" w:rsidRDefault="006E2BC7" w:rsidP="00271FA4">
            <w:pPr>
              <w:pStyle w:val="NoSpacing"/>
              <w:jc w:val="center"/>
              <w:rPr>
                <w:rFonts w:ascii="Montserrat" w:hAnsi="Montserrat"/>
                <w:sz w:val="20"/>
                <w:szCs w:val="20"/>
                <w:lang w:val="ro-RO"/>
              </w:rPr>
            </w:pPr>
          </w:p>
          <w:p w14:paraId="6F68B9A4" w14:textId="77777777" w:rsidR="006E2BC7" w:rsidRPr="00610DB9" w:rsidRDefault="006E2BC7" w:rsidP="00271FA4">
            <w:pPr>
              <w:pStyle w:val="NoSpacing"/>
              <w:jc w:val="center"/>
              <w:rPr>
                <w:rFonts w:ascii="Montserrat" w:hAnsi="Montserrat"/>
                <w:sz w:val="20"/>
                <w:szCs w:val="20"/>
                <w:lang w:val="ro-RO"/>
              </w:rPr>
            </w:pPr>
            <w:r>
              <w:rPr>
                <w:rFonts w:ascii="Montserrat" w:hAnsi="Montserrat"/>
                <w:sz w:val="20"/>
                <w:szCs w:val="20"/>
                <w:lang w:val="ro-RO"/>
              </w:rPr>
              <w:t>786</w:t>
            </w:r>
          </w:p>
        </w:tc>
        <w:tc>
          <w:tcPr>
            <w:tcW w:w="1466" w:type="dxa"/>
            <w:shd w:val="clear" w:color="auto" w:fill="auto"/>
          </w:tcPr>
          <w:p w14:paraId="1FA6C3C3" w14:textId="77777777" w:rsidR="006E2BC7" w:rsidRPr="00610DB9" w:rsidRDefault="006E2BC7" w:rsidP="00271FA4">
            <w:pPr>
              <w:pStyle w:val="NoSpacing"/>
              <w:jc w:val="center"/>
              <w:rPr>
                <w:rFonts w:ascii="Montserrat" w:hAnsi="Montserrat"/>
                <w:sz w:val="20"/>
                <w:szCs w:val="20"/>
                <w:lang w:val="ro-RO"/>
              </w:rPr>
            </w:pPr>
          </w:p>
          <w:p w14:paraId="2ACE233B" w14:textId="77777777" w:rsidR="006E2BC7" w:rsidRPr="00610DB9" w:rsidRDefault="006E2BC7" w:rsidP="00271FA4">
            <w:pPr>
              <w:pStyle w:val="NoSpacing"/>
              <w:jc w:val="center"/>
              <w:rPr>
                <w:rFonts w:ascii="Montserrat" w:hAnsi="Montserrat"/>
                <w:sz w:val="20"/>
                <w:szCs w:val="20"/>
                <w:lang w:val="ro-RO"/>
              </w:rPr>
            </w:pPr>
          </w:p>
          <w:p w14:paraId="412A69EC" w14:textId="77777777" w:rsidR="006E2BC7" w:rsidRPr="00610DB9" w:rsidRDefault="006E2BC7" w:rsidP="00271FA4">
            <w:pPr>
              <w:pStyle w:val="NoSpacing"/>
              <w:jc w:val="center"/>
              <w:rPr>
                <w:rFonts w:ascii="Montserrat" w:hAnsi="Montserrat"/>
                <w:sz w:val="20"/>
                <w:szCs w:val="20"/>
                <w:lang w:val="ro-RO"/>
              </w:rPr>
            </w:pPr>
          </w:p>
          <w:p w14:paraId="132E5442" w14:textId="6D80535F" w:rsidR="006E2BC7" w:rsidRPr="00610DB9" w:rsidRDefault="006E2BC7" w:rsidP="00271FA4">
            <w:pPr>
              <w:pStyle w:val="NoSpacing"/>
              <w:jc w:val="center"/>
              <w:rPr>
                <w:rFonts w:ascii="Montserrat" w:hAnsi="Montserrat"/>
                <w:sz w:val="20"/>
                <w:szCs w:val="20"/>
                <w:lang w:val="ro-RO"/>
              </w:rPr>
            </w:pPr>
            <w:r>
              <w:rPr>
                <w:rFonts w:ascii="Montserrat" w:hAnsi="Montserrat"/>
                <w:sz w:val="20"/>
                <w:szCs w:val="20"/>
                <w:lang w:val="ro-RO"/>
              </w:rPr>
              <w:t>11</w:t>
            </w:r>
            <w:r w:rsidR="00271FA4">
              <w:rPr>
                <w:rFonts w:ascii="Montserrat" w:hAnsi="Montserrat"/>
                <w:sz w:val="20"/>
                <w:szCs w:val="20"/>
                <w:lang w:val="ro-RO"/>
              </w:rPr>
              <w:t>9</w:t>
            </w:r>
            <w:r>
              <w:rPr>
                <w:rFonts w:ascii="Montserrat" w:hAnsi="Montserrat"/>
                <w:sz w:val="20"/>
                <w:szCs w:val="20"/>
                <w:lang w:val="ro-RO"/>
              </w:rPr>
              <w:t>0</w:t>
            </w:r>
          </w:p>
          <w:p w14:paraId="7363336D" w14:textId="2039D5D3" w:rsidR="006E2BC7" w:rsidRPr="00610DB9" w:rsidRDefault="006E2BC7" w:rsidP="00271FA4">
            <w:pPr>
              <w:pStyle w:val="NoSpacing"/>
              <w:jc w:val="center"/>
              <w:rPr>
                <w:rFonts w:ascii="Montserrat" w:hAnsi="Montserrat"/>
                <w:sz w:val="20"/>
                <w:szCs w:val="20"/>
                <w:lang w:val="ro-RO"/>
              </w:rPr>
            </w:pPr>
            <w:r>
              <w:rPr>
                <w:rFonts w:ascii="Montserrat" w:hAnsi="Montserrat"/>
                <w:sz w:val="20"/>
                <w:szCs w:val="20"/>
                <w:lang w:val="ro-RO"/>
              </w:rPr>
              <w:t>3</w:t>
            </w:r>
            <w:r w:rsidR="00271FA4">
              <w:rPr>
                <w:rFonts w:ascii="Montserrat" w:hAnsi="Montserrat"/>
                <w:sz w:val="20"/>
                <w:szCs w:val="20"/>
                <w:lang w:val="ro-RO"/>
              </w:rPr>
              <w:t>8</w:t>
            </w:r>
            <w:r>
              <w:rPr>
                <w:rFonts w:ascii="Montserrat" w:hAnsi="Montserrat"/>
                <w:sz w:val="20"/>
                <w:szCs w:val="20"/>
                <w:lang w:val="ro-RO"/>
              </w:rPr>
              <w:t>0</w:t>
            </w:r>
          </w:p>
          <w:p w14:paraId="3FB8D96E" w14:textId="38CB4C88" w:rsidR="006E2BC7" w:rsidRPr="00610DB9" w:rsidRDefault="006E2BC7" w:rsidP="00271FA4">
            <w:pPr>
              <w:pStyle w:val="NoSpacing"/>
              <w:jc w:val="center"/>
              <w:rPr>
                <w:rFonts w:ascii="Montserrat" w:hAnsi="Montserrat"/>
                <w:sz w:val="20"/>
                <w:szCs w:val="20"/>
                <w:lang w:val="ro-RO"/>
              </w:rPr>
            </w:pPr>
            <w:r>
              <w:rPr>
                <w:rFonts w:ascii="Montserrat" w:hAnsi="Montserrat"/>
                <w:sz w:val="20"/>
                <w:szCs w:val="20"/>
                <w:lang w:val="ro-RO"/>
              </w:rPr>
              <w:t>1</w:t>
            </w:r>
            <w:r w:rsidRPr="00610DB9">
              <w:rPr>
                <w:rFonts w:ascii="Montserrat" w:hAnsi="Montserrat"/>
                <w:sz w:val="20"/>
                <w:szCs w:val="20"/>
                <w:lang w:val="ro-RO"/>
              </w:rPr>
              <w:t>0</w:t>
            </w:r>
            <w:r w:rsidR="00271FA4">
              <w:rPr>
                <w:rFonts w:ascii="Montserrat" w:hAnsi="Montserrat"/>
                <w:sz w:val="20"/>
                <w:szCs w:val="20"/>
                <w:lang w:val="ro-RO"/>
              </w:rPr>
              <w:t>0</w:t>
            </w:r>
          </w:p>
          <w:p w14:paraId="317A1C1D" w14:textId="209BE86B" w:rsidR="006E2BC7" w:rsidRPr="00610DB9" w:rsidRDefault="006E2BC7" w:rsidP="00271FA4">
            <w:pPr>
              <w:pStyle w:val="NoSpacing"/>
              <w:jc w:val="center"/>
              <w:rPr>
                <w:rFonts w:ascii="Montserrat" w:hAnsi="Montserrat"/>
                <w:sz w:val="20"/>
                <w:szCs w:val="20"/>
                <w:lang w:val="ro-RO"/>
              </w:rPr>
            </w:pPr>
            <w:r>
              <w:rPr>
                <w:rFonts w:ascii="Montserrat" w:hAnsi="Montserrat"/>
                <w:sz w:val="20"/>
                <w:szCs w:val="20"/>
                <w:lang w:val="ro-RO"/>
              </w:rPr>
              <w:t>1</w:t>
            </w:r>
            <w:r w:rsidR="00271FA4">
              <w:rPr>
                <w:rFonts w:ascii="Montserrat" w:hAnsi="Montserrat"/>
                <w:sz w:val="20"/>
                <w:szCs w:val="20"/>
                <w:lang w:val="ro-RO"/>
              </w:rPr>
              <w:t>4</w:t>
            </w:r>
            <w:r>
              <w:rPr>
                <w:rFonts w:ascii="Montserrat" w:hAnsi="Montserrat"/>
                <w:sz w:val="20"/>
                <w:szCs w:val="20"/>
                <w:lang w:val="ro-RO"/>
              </w:rPr>
              <w:t>0</w:t>
            </w:r>
          </w:p>
          <w:p w14:paraId="3495657E" w14:textId="77777777" w:rsidR="006E2BC7" w:rsidRPr="00610DB9" w:rsidRDefault="006E2BC7" w:rsidP="00271FA4">
            <w:pPr>
              <w:pStyle w:val="NoSpacing"/>
              <w:jc w:val="center"/>
              <w:rPr>
                <w:rFonts w:ascii="Montserrat" w:hAnsi="Montserrat"/>
                <w:sz w:val="20"/>
                <w:szCs w:val="20"/>
                <w:lang w:val="ro-RO"/>
              </w:rPr>
            </w:pPr>
            <w:r w:rsidRPr="00610DB9">
              <w:rPr>
                <w:rFonts w:ascii="Montserrat" w:hAnsi="Montserrat"/>
                <w:sz w:val="20"/>
                <w:szCs w:val="20"/>
                <w:lang w:val="ro-RO"/>
              </w:rPr>
              <w:t>16</w:t>
            </w:r>
          </w:p>
          <w:p w14:paraId="1B89D1DD" w14:textId="77777777" w:rsidR="006E2BC7" w:rsidRPr="00610DB9" w:rsidRDefault="006E2BC7" w:rsidP="00271FA4">
            <w:pPr>
              <w:pStyle w:val="NoSpacing"/>
              <w:jc w:val="center"/>
              <w:rPr>
                <w:rFonts w:ascii="Montserrat" w:hAnsi="Montserrat"/>
                <w:sz w:val="20"/>
                <w:szCs w:val="20"/>
                <w:lang w:val="ro-RO"/>
              </w:rPr>
            </w:pPr>
          </w:p>
          <w:p w14:paraId="1144D6BE" w14:textId="77777777" w:rsidR="006E2BC7" w:rsidRPr="00610DB9" w:rsidRDefault="006E2BC7" w:rsidP="00271FA4">
            <w:pPr>
              <w:pStyle w:val="NoSpacing"/>
              <w:jc w:val="center"/>
              <w:rPr>
                <w:rFonts w:ascii="Montserrat" w:hAnsi="Montserrat"/>
                <w:sz w:val="20"/>
                <w:szCs w:val="20"/>
                <w:lang w:val="ro-RO"/>
              </w:rPr>
            </w:pPr>
          </w:p>
          <w:p w14:paraId="18EEE721" w14:textId="77777777" w:rsidR="006E2BC7" w:rsidRPr="00610DB9" w:rsidRDefault="006E2BC7" w:rsidP="00271FA4">
            <w:pPr>
              <w:pStyle w:val="NoSpacing"/>
              <w:jc w:val="center"/>
              <w:rPr>
                <w:rFonts w:ascii="Montserrat" w:hAnsi="Montserrat"/>
                <w:sz w:val="20"/>
                <w:szCs w:val="20"/>
                <w:lang w:val="ro-RO"/>
              </w:rPr>
            </w:pPr>
          </w:p>
          <w:p w14:paraId="2025A7FE" w14:textId="77777777" w:rsidR="006E2BC7" w:rsidRPr="00610DB9" w:rsidRDefault="006E2BC7" w:rsidP="00271FA4">
            <w:pPr>
              <w:pStyle w:val="NoSpacing"/>
              <w:jc w:val="center"/>
              <w:rPr>
                <w:rFonts w:ascii="Montserrat" w:hAnsi="Montserrat"/>
                <w:sz w:val="20"/>
                <w:szCs w:val="20"/>
                <w:lang w:val="ro-RO"/>
              </w:rPr>
            </w:pPr>
            <w:r>
              <w:rPr>
                <w:rFonts w:ascii="Montserrat" w:hAnsi="Montserrat"/>
                <w:sz w:val="20"/>
                <w:szCs w:val="20"/>
                <w:lang w:val="ro-RO"/>
              </w:rPr>
              <w:t>130</w:t>
            </w:r>
          </w:p>
          <w:p w14:paraId="5FAA8E4B" w14:textId="77777777" w:rsidR="006E2BC7" w:rsidRPr="00610DB9" w:rsidRDefault="006E2BC7" w:rsidP="00271FA4">
            <w:pPr>
              <w:pStyle w:val="NoSpacing"/>
              <w:jc w:val="center"/>
              <w:rPr>
                <w:rFonts w:ascii="Montserrat" w:hAnsi="Montserrat"/>
                <w:sz w:val="20"/>
                <w:szCs w:val="20"/>
                <w:lang w:val="ro-RO"/>
              </w:rPr>
            </w:pPr>
            <w:r w:rsidRPr="00610DB9">
              <w:rPr>
                <w:rFonts w:ascii="Montserrat" w:hAnsi="Montserrat"/>
                <w:sz w:val="20"/>
                <w:szCs w:val="20"/>
                <w:lang w:val="ro-RO"/>
              </w:rPr>
              <w:t>4</w:t>
            </w:r>
            <w:r>
              <w:rPr>
                <w:rFonts w:ascii="Montserrat" w:hAnsi="Montserrat"/>
                <w:sz w:val="20"/>
                <w:szCs w:val="20"/>
                <w:lang w:val="ro-RO"/>
              </w:rPr>
              <w:t>0</w:t>
            </w:r>
          </w:p>
          <w:p w14:paraId="2D21B6FA" w14:textId="77777777" w:rsidR="006E2BC7" w:rsidRPr="00610DB9" w:rsidRDefault="006E2BC7" w:rsidP="00271FA4">
            <w:pPr>
              <w:pStyle w:val="NoSpacing"/>
              <w:jc w:val="center"/>
              <w:rPr>
                <w:rFonts w:ascii="Montserrat" w:hAnsi="Montserrat"/>
                <w:sz w:val="20"/>
                <w:szCs w:val="20"/>
                <w:lang w:val="ro-RO"/>
              </w:rPr>
            </w:pPr>
            <w:r>
              <w:rPr>
                <w:rFonts w:ascii="Montserrat" w:hAnsi="Montserrat"/>
                <w:sz w:val="20"/>
                <w:szCs w:val="20"/>
                <w:lang w:val="ro-RO"/>
              </w:rPr>
              <w:t>5</w:t>
            </w:r>
          </w:p>
          <w:p w14:paraId="01756599" w14:textId="77777777" w:rsidR="006E2BC7" w:rsidRPr="00610DB9" w:rsidRDefault="006E2BC7" w:rsidP="00271FA4">
            <w:pPr>
              <w:pStyle w:val="NoSpacing"/>
              <w:jc w:val="center"/>
              <w:rPr>
                <w:rFonts w:ascii="Montserrat" w:hAnsi="Montserrat"/>
                <w:sz w:val="20"/>
                <w:szCs w:val="20"/>
                <w:lang w:val="ro-RO"/>
              </w:rPr>
            </w:pPr>
            <w:r>
              <w:rPr>
                <w:rFonts w:ascii="Montserrat" w:hAnsi="Montserrat"/>
                <w:sz w:val="20"/>
                <w:szCs w:val="20"/>
                <w:lang w:val="ro-RO"/>
              </w:rPr>
              <w:t>60</w:t>
            </w:r>
          </w:p>
          <w:p w14:paraId="0FC74AB8" w14:textId="4D7E6E2F" w:rsidR="006E2BC7" w:rsidRDefault="0050197D" w:rsidP="00271FA4">
            <w:pPr>
              <w:pStyle w:val="NoSpacing"/>
              <w:jc w:val="center"/>
              <w:rPr>
                <w:rFonts w:ascii="Montserrat" w:hAnsi="Montserrat"/>
                <w:sz w:val="20"/>
                <w:szCs w:val="20"/>
                <w:lang w:val="ro-RO"/>
              </w:rPr>
            </w:pPr>
            <w:r>
              <w:rPr>
                <w:rFonts w:ascii="Montserrat" w:hAnsi="Montserrat"/>
                <w:sz w:val="20"/>
                <w:szCs w:val="20"/>
                <w:lang w:val="ro-RO"/>
              </w:rPr>
              <w:t>4</w:t>
            </w:r>
          </w:p>
          <w:p w14:paraId="6B8A27CB" w14:textId="77777777" w:rsidR="006E2BC7" w:rsidRDefault="006E2BC7" w:rsidP="00271FA4">
            <w:pPr>
              <w:pStyle w:val="NoSpacing"/>
              <w:jc w:val="center"/>
              <w:rPr>
                <w:rFonts w:ascii="Montserrat" w:hAnsi="Montserrat"/>
                <w:sz w:val="20"/>
                <w:szCs w:val="20"/>
                <w:lang w:val="ro-RO"/>
              </w:rPr>
            </w:pPr>
          </w:p>
          <w:p w14:paraId="720D1648" w14:textId="64DA4DC6" w:rsidR="006E2BC7" w:rsidRDefault="006E2BC7" w:rsidP="00271FA4">
            <w:pPr>
              <w:pStyle w:val="NoSpacing"/>
              <w:jc w:val="center"/>
              <w:rPr>
                <w:rFonts w:ascii="Montserrat" w:hAnsi="Montserrat"/>
                <w:sz w:val="20"/>
                <w:szCs w:val="20"/>
                <w:lang w:val="ro-RO"/>
              </w:rPr>
            </w:pPr>
            <w:r>
              <w:rPr>
                <w:rFonts w:ascii="Montserrat" w:hAnsi="Montserrat"/>
                <w:sz w:val="20"/>
                <w:szCs w:val="20"/>
                <w:lang w:val="ro-RO"/>
              </w:rPr>
              <w:t>790</w:t>
            </w:r>
          </w:p>
          <w:p w14:paraId="25E68AFC" w14:textId="77777777" w:rsidR="000F1F2B" w:rsidRDefault="000F1F2B" w:rsidP="00271FA4">
            <w:pPr>
              <w:pStyle w:val="NoSpacing"/>
              <w:jc w:val="center"/>
              <w:rPr>
                <w:rFonts w:ascii="Montserrat" w:hAnsi="Montserrat"/>
                <w:sz w:val="20"/>
                <w:szCs w:val="20"/>
                <w:lang w:val="ro-RO"/>
              </w:rPr>
            </w:pPr>
          </w:p>
          <w:p w14:paraId="7A8C4AA2" w14:textId="77777777" w:rsidR="00E27B0E" w:rsidRDefault="00E27B0E" w:rsidP="00271FA4">
            <w:pPr>
              <w:pStyle w:val="NoSpacing"/>
              <w:jc w:val="center"/>
              <w:rPr>
                <w:rFonts w:ascii="Montserrat" w:hAnsi="Montserrat"/>
                <w:sz w:val="20"/>
                <w:szCs w:val="20"/>
                <w:lang w:val="ro-RO"/>
              </w:rPr>
            </w:pPr>
          </w:p>
          <w:p w14:paraId="7B1CB1CD" w14:textId="47EF01C8" w:rsidR="006E2BC7" w:rsidRDefault="006E2BC7" w:rsidP="00271FA4">
            <w:pPr>
              <w:pStyle w:val="NoSpacing"/>
              <w:jc w:val="center"/>
              <w:rPr>
                <w:rFonts w:ascii="Montserrat" w:hAnsi="Montserrat"/>
                <w:sz w:val="20"/>
                <w:szCs w:val="20"/>
                <w:lang w:val="ro-RO"/>
              </w:rPr>
            </w:pPr>
            <w:r>
              <w:rPr>
                <w:rFonts w:ascii="Montserrat" w:hAnsi="Montserrat"/>
                <w:sz w:val="20"/>
                <w:szCs w:val="20"/>
                <w:lang w:val="ro-RO"/>
              </w:rPr>
              <w:lastRenderedPageBreak/>
              <w:t>2500</w:t>
            </w:r>
          </w:p>
          <w:p w14:paraId="372442AE" w14:textId="77777777" w:rsidR="00E27B0E" w:rsidRDefault="00E27B0E" w:rsidP="00271FA4">
            <w:pPr>
              <w:pStyle w:val="NoSpacing"/>
              <w:jc w:val="center"/>
              <w:rPr>
                <w:rFonts w:ascii="Montserrat" w:hAnsi="Montserrat"/>
                <w:sz w:val="20"/>
                <w:szCs w:val="20"/>
                <w:lang w:val="ro-RO"/>
              </w:rPr>
            </w:pPr>
          </w:p>
          <w:p w14:paraId="16DE0A2C" w14:textId="753BD304" w:rsidR="006E2BC7" w:rsidRDefault="006E2BC7" w:rsidP="00271FA4">
            <w:pPr>
              <w:pStyle w:val="NoSpacing"/>
              <w:jc w:val="center"/>
              <w:rPr>
                <w:rFonts w:ascii="Montserrat" w:hAnsi="Montserrat"/>
                <w:sz w:val="20"/>
                <w:szCs w:val="20"/>
                <w:lang w:val="ro-RO"/>
              </w:rPr>
            </w:pPr>
          </w:p>
          <w:p w14:paraId="131B3A24" w14:textId="77777777" w:rsidR="005E3FC9" w:rsidRDefault="005E3FC9" w:rsidP="00271FA4">
            <w:pPr>
              <w:pStyle w:val="NoSpacing"/>
              <w:jc w:val="center"/>
              <w:rPr>
                <w:rFonts w:ascii="Montserrat" w:hAnsi="Montserrat"/>
                <w:sz w:val="20"/>
                <w:szCs w:val="20"/>
                <w:lang w:val="ro-RO"/>
              </w:rPr>
            </w:pPr>
          </w:p>
          <w:p w14:paraId="5F3907D5" w14:textId="77777777" w:rsidR="006E2BC7" w:rsidRDefault="006E2BC7" w:rsidP="00271FA4">
            <w:pPr>
              <w:pStyle w:val="NoSpacing"/>
              <w:jc w:val="center"/>
              <w:rPr>
                <w:rFonts w:ascii="Montserrat" w:hAnsi="Montserrat"/>
                <w:sz w:val="20"/>
                <w:szCs w:val="20"/>
                <w:lang w:val="ro-RO"/>
              </w:rPr>
            </w:pPr>
          </w:p>
          <w:p w14:paraId="29EE6C05" w14:textId="77777777" w:rsidR="006E2BC7" w:rsidRPr="00610DB9" w:rsidRDefault="006E2BC7" w:rsidP="00271FA4">
            <w:pPr>
              <w:pStyle w:val="NoSpacing"/>
              <w:jc w:val="center"/>
              <w:rPr>
                <w:rFonts w:ascii="Montserrat" w:hAnsi="Montserrat"/>
                <w:sz w:val="20"/>
                <w:szCs w:val="20"/>
                <w:lang w:val="ro-RO"/>
              </w:rPr>
            </w:pPr>
            <w:r>
              <w:rPr>
                <w:rFonts w:ascii="Montserrat" w:hAnsi="Montserrat"/>
                <w:sz w:val="20"/>
                <w:szCs w:val="20"/>
                <w:lang w:val="ro-RO"/>
              </w:rPr>
              <w:t>2577</w:t>
            </w:r>
          </w:p>
        </w:tc>
      </w:tr>
      <w:tr w:rsidR="006E2BC7" w:rsidRPr="003068CC" w14:paraId="3C427264" w14:textId="77777777" w:rsidTr="00B224EB">
        <w:tc>
          <w:tcPr>
            <w:tcW w:w="709" w:type="dxa"/>
            <w:shd w:val="clear" w:color="auto" w:fill="auto"/>
          </w:tcPr>
          <w:p w14:paraId="74FE5647" w14:textId="77777777" w:rsidR="006E2BC7" w:rsidRPr="003068CC" w:rsidRDefault="006E2BC7" w:rsidP="00271FA4">
            <w:pPr>
              <w:rPr>
                <w:rFonts w:ascii="Montserrat" w:hAnsi="Montserrat"/>
                <w:b/>
              </w:rPr>
            </w:pPr>
            <w:r w:rsidRPr="003068CC">
              <w:rPr>
                <w:rFonts w:ascii="Montserrat" w:hAnsi="Montserrat"/>
                <w:b/>
              </w:rPr>
              <w:t>1.2.</w:t>
            </w:r>
          </w:p>
        </w:tc>
        <w:tc>
          <w:tcPr>
            <w:tcW w:w="13185" w:type="dxa"/>
            <w:gridSpan w:val="6"/>
            <w:shd w:val="clear" w:color="auto" w:fill="auto"/>
          </w:tcPr>
          <w:p w14:paraId="5C40C7EB" w14:textId="27D0568E" w:rsidR="006E2BC7" w:rsidRPr="003068CC" w:rsidRDefault="006E2BC7" w:rsidP="00271FA4">
            <w:pPr>
              <w:jc w:val="both"/>
              <w:rPr>
                <w:rFonts w:ascii="Montserrat" w:hAnsi="Montserrat"/>
                <w:b/>
              </w:rPr>
            </w:pPr>
            <w:r w:rsidRPr="003068CC">
              <w:rPr>
                <w:rFonts w:ascii="Montserrat" w:hAnsi="Montserrat"/>
                <w:b/>
                <w:lang w:val="fr-FR"/>
              </w:rPr>
              <w:t>ÎNTRERUPERI ŞI LIMITĂRI ÎN FURNIZAREA SERV</w:t>
            </w:r>
            <w:r w:rsidR="00667D8A">
              <w:rPr>
                <w:rFonts w:ascii="Montserrat" w:hAnsi="Montserrat"/>
                <w:b/>
                <w:lang w:val="fr-FR"/>
              </w:rPr>
              <w:t xml:space="preserve">ICIULUI DE ILUMINAT PUBLIC </w:t>
            </w:r>
          </w:p>
        </w:tc>
      </w:tr>
      <w:tr w:rsidR="006E2BC7" w:rsidRPr="003068CC" w14:paraId="3441F4AD" w14:textId="77777777" w:rsidTr="00B224EB">
        <w:tc>
          <w:tcPr>
            <w:tcW w:w="709" w:type="dxa"/>
            <w:shd w:val="clear" w:color="auto" w:fill="auto"/>
          </w:tcPr>
          <w:p w14:paraId="5C2B2F02" w14:textId="77777777" w:rsidR="006E2BC7" w:rsidRPr="003068CC" w:rsidRDefault="006E2BC7" w:rsidP="00271FA4">
            <w:pPr>
              <w:rPr>
                <w:rFonts w:ascii="Montserrat" w:hAnsi="Montserrat"/>
                <w:b/>
              </w:rPr>
            </w:pPr>
            <w:r w:rsidRPr="003068CC">
              <w:rPr>
                <w:rFonts w:ascii="Montserrat" w:hAnsi="Montserrat"/>
                <w:b/>
              </w:rPr>
              <w:t>1.2.1.</w:t>
            </w:r>
          </w:p>
        </w:tc>
        <w:tc>
          <w:tcPr>
            <w:tcW w:w="13185" w:type="dxa"/>
            <w:gridSpan w:val="6"/>
            <w:shd w:val="clear" w:color="auto" w:fill="auto"/>
          </w:tcPr>
          <w:p w14:paraId="7FB740E8" w14:textId="214A42C5" w:rsidR="006E2BC7" w:rsidRPr="003068CC" w:rsidRDefault="006E2BC7" w:rsidP="00271FA4">
            <w:pPr>
              <w:jc w:val="both"/>
              <w:rPr>
                <w:rFonts w:ascii="Montserrat" w:hAnsi="Montserrat"/>
                <w:b/>
              </w:rPr>
            </w:pPr>
            <w:r w:rsidRPr="003068CC">
              <w:rPr>
                <w:rFonts w:ascii="Montserrat" w:hAnsi="Montserrat"/>
                <w:b/>
                <w:lang w:val="fr-FR"/>
              </w:rPr>
              <w:t>ÎNTRERUPERI ACCIDEN</w:t>
            </w:r>
            <w:r w:rsidR="00667D8A">
              <w:rPr>
                <w:rFonts w:ascii="Montserrat" w:hAnsi="Montserrat"/>
                <w:b/>
                <w:lang w:val="fr-FR"/>
              </w:rPr>
              <w:t xml:space="preserve">TALE DATORATE OPERATORULUI </w:t>
            </w:r>
          </w:p>
        </w:tc>
      </w:tr>
      <w:tr w:rsidR="006E2BC7" w:rsidRPr="003068CC" w14:paraId="4C2FE4EF" w14:textId="77777777" w:rsidTr="00B224EB">
        <w:tc>
          <w:tcPr>
            <w:tcW w:w="709" w:type="dxa"/>
            <w:shd w:val="clear" w:color="auto" w:fill="auto"/>
          </w:tcPr>
          <w:p w14:paraId="61545601" w14:textId="77777777" w:rsidR="006E2BC7" w:rsidRPr="003068CC" w:rsidRDefault="006E2BC7" w:rsidP="00271FA4">
            <w:pPr>
              <w:rPr>
                <w:rFonts w:ascii="Montserrat" w:hAnsi="Montserrat"/>
              </w:rPr>
            </w:pPr>
          </w:p>
        </w:tc>
        <w:tc>
          <w:tcPr>
            <w:tcW w:w="5103" w:type="dxa"/>
            <w:shd w:val="clear" w:color="auto" w:fill="auto"/>
          </w:tcPr>
          <w:p w14:paraId="7B74574D" w14:textId="77777777" w:rsidR="006E2BC7" w:rsidRPr="00610DB9" w:rsidRDefault="006E2BC7" w:rsidP="00271FA4">
            <w:pPr>
              <w:pStyle w:val="NoSpacing"/>
              <w:rPr>
                <w:rFonts w:ascii="Montserrat" w:hAnsi="Montserrat"/>
                <w:sz w:val="20"/>
                <w:szCs w:val="20"/>
                <w:lang w:val="fr-FR"/>
              </w:rPr>
            </w:pPr>
            <w:r w:rsidRPr="00610DB9">
              <w:rPr>
                <w:rFonts w:ascii="Montserrat" w:hAnsi="Montserrat"/>
                <w:sz w:val="20"/>
                <w:szCs w:val="20"/>
                <w:lang w:val="fr-FR"/>
              </w:rPr>
              <w:t xml:space="preserve">a) </w:t>
            </w:r>
            <w:proofErr w:type="spellStart"/>
            <w:r w:rsidRPr="00610DB9">
              <w:rPr>
                <w:rFonts w:ascii="Montserrat" w:hAnsi="Montserrat"/>
                <w:sz w:val="20"/>
                <w:szCs w:val="20"/>
                <w:lang w:val="fr-FR"/>
              </w:rPr>
              <w:t>numărul</w:t>
            </w:r>
            <w:proofErr w:type="spellEnd"/>
            <w:r w:rsidRPr="00610DB9">
              <w:rPr>
                <w:rFonts w:ascii="Montserrat" w:hAnsi="Montserrat"/>
                <w:sz w:val="20"/>
                <w:szCs w:val="20"/>
                <w:lang w:val="fr-FR"/>
              </w:rPr>
              <w:t xml:space="preserve"> de </w:t>
            </w:r>
            <w:proofErr w:type="spellStart"/>
            <w:r w:rsidRPr="00610DB9">
              <w:rPr>
                <w:rFonts w:ascii="Montserrat" w:hAnsi="Montserrat"/>
                <w:sz w:val="20"/>
                <w:szCs w:val="20"/>
                <w:lang w:val="fr-FR"/>
              </w:rPr>
              <w:t>întreruperi</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neprogramate</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constatate</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pe</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tipuri</w:t>
            </w:r>
            <w:proofErr w:type="spellEnd"/>
            <w:r w:rsidRPr="00610DB9">
              <w:rPr>
                <w:rFonts w:ascii="Montserrat" w:hAnsi="Montserrat"/>
                <w:sz w:val="20"/>
                <w:szCs w:val="20"/>
                <w:lang w:val="fr-FR"/>
              </w:rPr>
              <w:t xml:space="preserve"> de </w:t>
            </w:r>
            <w:proofErr w:type="spellStart"/>
            <w:proofErr w:type="gramStart"/>
            <w:r w:rsidRPr="00610DB9">
              <w:rPr>
                <w:rFonts w:ascii="Montserrat" w:hAnsi="Montserrat"/>
                <w:sz w:val="20"/>
                <w:szCs w:val="20"/>
                <w:lang w:val="fr-FR"/>
              </w:rPr>
              <w:t>iluminat</w:t>
            </w:r>
            <w:proofErr w:type="spellEnd"/>
            <w:r w:rsidRPr="00610DB9">
              <w:rPr>
                <w:rFonts w:ascii="Montserrat" w:hAnsi="Montserrat"/>
                <w:sz w:val="20"/>
                <w:szCs w:val="20"/>
                <w:lang w:val="fr-FR"/>
              </w:rPr>
              <w:t>;</w:t>
            </w:r>
            <w:proofErr w:type="gramEnd"/>
          </w:p>
          <w:p w14:paraId="3946173D" w14:textId="77777777" w:rsidR="006E2BC7" w:rsidRPr="00610DB9" w:rsidRDefault="006E2BC7" w:rsidP="00271FA4">
            <w:pPr>
              <w:autoSpaceDE w:val="0"/>
              <w:autoSpaceDN w:val="0"/>
              <w:adjustRightInd w:val="0"/>
              <w:rPr>
                <w:rFonts w:ascii="Montserrat" w:hAnsi="Montserrat" w:cs="Arial"/>
              </w:rPr>
            </w:pPr>
            <w:r w:rsidRPr="00610DB9">
              <w:rPr>
                <w:rFonts w:ascii="Montserrat" w:hAnsi="Montserrat" w:cs="Arial"/>
              </w:rPr>
              <w:t>-stradal</w:t>
            </w:r>
            <w:r w:rsidRPr="00610DB9">
              <w:rPr>
                <w:rFonts w:ascii="Montserrat" w:hAnsi="Montserrat" w:cs="Arial"/>
              </w:rPr>
              <w:tab/>
            </w:r>
            <w:r w:rsidRPr="00610DB9">
              <w:rPr>
                <w:rFonts w:ascii="Montserrat" w:hAnsi="Montserrat" w:cs="Arial"/>
              </w:rPr>
              <w:tab/>
            </w:r>
            <w:r w:rsidRPr="00610DB9">
              <w:rPr>
                <w:rFonts w:ascii="Montserrat" w:hAnsi="Montserrat" w:cs="Arial"/>
              </w:rPr>
              <w:tab/>
            </w:r>
            <w:r w:rsidRPr="00610DB9">
              <w:rPr>
                <w:rFonts w:ascii="Montserrat" w:hAnsi="Montserrat" w:cs="Arial"/>
              </w:rPr>
              <w:tab/>
            </w:r>
          </w:p>
          <w:p w14:paraId="50F65926" w14:textId="77777777" w:rsidR="006E2BC7" w:rsidRPr="00610DB9" w:rsidRDefault="006E2BC7" w:rsidP="00271FA4">
            <w:pPr>
              <w:autoSpaceDE w:val="0"/>
              <w:autoSpaceDN w:val="0"/>
              <w:adjustRightInd w:val="0"/>
              <w:jc w:val="both"/>
              <w:rPr>
                <w:rFonts w:ascii="Montserrat" w:hAnsi="Montserrat" w:cs="Arial"/>
              </w:rPr>
            </w:pPr>
            <w:r w:rsidRPr="00610DB9">
              <w:rPr>
                <w:rFonts w:ascii="Montserrat" w:hAnsi="Montserrat" w:cs="Arial"/>
              </w:rPr>
              <w:t>-pietonal</w:t>
            </w:r>
            <w:r w:rsidRPr="00610DB9">
              <w:rPr>
                <w:rFonts w:ascii="Montserrat" w:hAnsi="Montserrat" w:cs="Arial"/>
              </w:rPr>
              <w:tab/>
            </w:r>
            <w:r w:rsidRPr="00610DB9">
              <w:rPr>
                <w:rFonts w:ascii="Montserrat" w:hAnsi="Montserrat" w:cs="Arial"/>
              </w:rPr>
              <w:tab/>
            </w:r>
            <w:r w:rsidRPr="00610DB9">
              <w:rPr>
                <w:rFonts w:ascii="Montserrat" w:hAnsi="Montserrat" w:cs="Arial"/>
              </w:rPr>
              <w:tab/>
            </w:r>
            <w:r w:rsidRPr="00610DB9">
              <w:rPr>
                <w:rFonts w:ascii="Montserrat" w:hAnsi="Montserrat" w:cs="Arial"/>
              </w:rPr>
              <w:tab/>
            </w:r>
          </w:p>
          <w:p w14:paraId="15C6E66B" w14:textId="77777777" w:rsidR="006E2BC7" w:rsidRPr="00610DB9" w:rsidRDefault="006E2BC7" w:rsidP="00271FA4">
            <w:pPr>
              <w:autoSpaceDE w:val="0"/>
              <w:autoSpaceDN w:val="0"/>
              <w:adjustRightInd w:val="0"/>
              <w:jc w:val="both"/>
              <w:rPr>
                <w:rFonts w:ascii="Montserrat" w:hAnsi="Montserrat" w:cs="Arial"/>
              </w:rPr>
            </w:pPr>
            <w:r w:rsidRPr="00610DB9">
              <w:rPr>
                <w:rFonts w:ascii="Montserrat" w:hAnsi="Montserrat" w:cs="Arial"/>
              </w:rPr>
              <w:t>-arhitectural</w:t>
            </w:r>
            <w:r w:rsidRPr="00610DB9">
              <w:rPr>
                <w:rFonts w:ascii="Montserrat" w:hAnsi="Montserrat" w:cs="Arial"/>
              </w:rPr>
              <w:tab/>
            </w:r>
            <w:r w:rsidRPr="00610DB9">
              <w:rPr>
                <w:rFonts w:ascii="Montserrat" w:hAnsi="Montserrat" w:cs="Arial"/>
              </w:rPr>
              <w:tab/>
            </w:r>
            <w:r w:rsidRPr="00610DB9">
              <w:rPr>
                <w:rFonts w:ascii="Montserrat" w:hAnsi="Montserrat" w:cs="Arial"/>
              </w:rPr>
              <w:tab/>
            </w:r>
            <w:r w:rsidRPr="00610DB9">
              <w:rPr>
                <w:rFonts w:ascii="Montserrat" w:hAnsi="Montserrat" w:cs="Arial"/>
              </w:rPr>
              <w:tab/>
            </w:r>
          </w:p>
          <w:p w14:paraId="0A8241A9" w14:textId="77777777" w:rsidR="006E2BC7" w:rsidRPr="00610DB9" w:rsidRDefault="006E2BC7" w:rsidP="00271FA4">
            <w:pPr>
              <w:autoSpaceDE w:val="0"/>
              <w:autoSpaceDN w:val="0"/>
              <w:adjustRightInd w:val="0"/>
              <w:jc w:val="both"/>
              <w:rPr>
                <w:rFonts w:ascii="Montserrat" w:hAnsi="Montserrat" w:cs="Arial"/>
              </w:rPr>
            </w:pPr>
            <w:r w:rsidRPr="00610DB9">
              <w:rPr>
                <w:rFonts w:ascii="Montserrat" w:hAnsi="Montserrat" w:cs="Arial"/>
              </w:rPr>
              <w:t>-ornamental</w:t>
            </w:r>
            <w:r w:rsidRPr="00610DB9">
              <w:rPr>
                <w:rFonts w:ascii="Montserrat" w:hAnsi="Montserrat" w:cs="Arial"/>
              </w:rPr>
              <w:tab/>
            </w:r>
            <w:r w:rsidRPr="00610DB9">
              <w:rPr>
                <w:rFonts w:ascii="Montserrat" w:hAnsi="Montserrat" w:cs="Arial"/>
              </w:rPr>
              <w:tab/>
            </w:r>
            <w:r w:rsidRPr="00610DB9">
              <w:rPr>
                <w:rFonts w:ascii="Montserrat" w:hAnsi="Montserrat" w:cs="Arial"/>
              </w:rPr>
              <w:tab/>
            </w:r>
            <w:r w:rsidRPr="00610DB9">
              <w:rPr>
                <w:rFonts w:ascii="Montserrat" w:hAnsi="Montserrat" w:cs="Arial"/>
              </w:rPr>
              <w:tab/>
            </w:r>
            <w:r w:rsidRPr="00610DB9">
              <w:rPr>
                <w:rFonts w:ascii="Montserrat" w:hAnsi="Montserrat" w:cs="Arial"/>
              </w:rPr>
              <w:tab/>
              <w:t xml:space="preserve"> </w:t>
            </w:r>
          </w:p>
          <w:p w14:paraId="0483A671" w14:textId="53671668" w:rsidR="006E2BC7" w:rsidRPr="00610DB9" w:rsidRDefault="006E2BC7" w:rsidP="005E3FC9">
            <w:pPr>
              <w:pStyle w:val="NoSpacing"/>
              <w:jc w:val="both"/>
              <w:rPr>
                <w:rFonts w:ascii="Montserrat" w:hAnsi="Montserrat"/>
                <w:sz w:val="20"/>
                <w:szCs w:val="20"/>
                <w:lang w:val="fr-FR"/>
              </w:rPr>
            </w:pPr>
            <w:r w:rsidRPr="00610DB9">
              <w:rPr>
                <w:rFonts w:ascii="Montserrat" w:hAnsi="Montserrat" w:cs="Arial"/>
                <w:sz w:val="20"/>
                <w:szCs w:val="20"/>
              </w:rPr>
              <w:t>-ornamental-</w:t>
            </w:r>
            <w:proofErr w:type="spellStart"/>
            <w:r w:rsidRPr="00610DB9">
              <w:rPr>
                <w:rFonts w:ascii="Montserrat" w:hAnsi="Montserrat" w:cs="Arial"/>
                <w:sz w:val="20"/>
                <w:szCs w:val="20"/>
              </w:rPr>
              <w:t>festiv</w:t>
            </w:r>
            <w:proofErr w:type="spellEnd"/>
          </w:p>
          <w:p w14:paraId="4994DFD1" w14:textId="77777777" w:rsidR="006E2BC7" w:rsidRPr="00610DB9" w:rsidRDefault="006E2BC7" w:rsidP="00271FA4">
            <w:pPr>
              <w:pStyle w:val="NoSpacing"/>
              <w:rPr>
                <w:rFonts w:ascii="Montserrat" w:hAnsi="Montserrat"/>
                <w:sz w:val="20"/>
                <w:szCs w:val="20"/>
                <w:lang w:val="fr-FR"/>
              </w:rPr>
            </w:pPr>
            <w:r w:rsidRPr="00610DB9">
              <w:rPr>
                <w:rFonts w:ascii="Montserrat" w:hAnsi="Montserrat"/>
                <w:sz w:val="20"/>
                <w:szCs w:val="20"/>
                <w:lang w:val="fr-FR"/>
              </w:rPr>
              <w:t xml:space="preserve">b) </w:t>
            </w:r>
            <w:proofErr w:type="spellStart"/>
            <w:r w:rsidRPr="00610DB9">
              <w:rPr>
                <w:rFonts w:ascii="Montserrat" w:hAnsi="Montserrat"/>
                <w:sz w:val="20"/>
                <w:szCs w:val="20"/>
                <w:lang w:val="fr-FR"/>
              </w:rPr>
              <w:t>numărul</w:t>
            </w:r>
            <w:proofErr w:type="spellEnd"/>
            <w:r w:rsidRPr="00610DB9">
              <w:rPr>
                <w:rFonts w:ascii="Montserrat" w:hAnsi="Montserrat"/>
                <w:sz w:val="20"/>
                <w:szCs w:val="20"/>
                <w:lang w:val="fr-FR"/>
              </w:rPr>
              <w:t xml:space="preserve"> </w:t>
            </w:r>
            <w:proofErr w:type="gramStart"/>
            <w:r w:rsidRPr="00610DB9">
              <w:rPr>
                <w:rFonts w:ascii="Montserrat" w:hAnsi="Montserrat"/>
                <w:sz w:val="20"/>
                <w:szCs w:val="20"/>
                <w:lang w:val="fr-FR"/>
              </w:rPr>
              <w:t>de:</w:t>
            </w:r>
            <w:proofErr w:type="gramEnd"/>
            <w:r w:rsidRPr="00610DB9">
              <w:rPr>
                <w:rFonts w:ascii="Montserrat" w:hAnsi="Montserrat"/>
                <w:sz w:val="20"/>
                <w:szCs w:val="20"/>
                <w:lang w:val="fr-FR"/>
              </w:rPr>
              <w:t xml:space="preserve"> </w:t>
            </w:r>
          </w:p>
          <w:p w14:paraId="6F5B398D" w14:textId="77777777" w:rsidR="006E2BC7" w:rsidRPr="00610DB9" w:rsidRDefault="006E2BC7" w:rsidP="00271FA4">
            <w:pPr>
              <w:pStyle w:val="NoSpacing"/>
              <w:rPr>
                <w:rFonts w:ascii="Montserrat" w:hAnsi="Montserrat"/>
                <w:sz w:val="20"/>
                <w:szCs w:val="20"/>
                <w:lang w:val="fr-FR"/>
              </w:rPr>
            </w:pPr>
            <w:r w:rsidRPr="00610DB9">
              <w:rPr>
                <w:rFonts w:ascii="Montserrat" w:hAnsi="Montserrat"/>
                <w:sz w:val="20"/>
                <w:szCs w:val="20"/>
                <w:lang w:val="fr-FR"/>
              </w:rPr>
              <w:t>-</w:t>
            </w:r>
            <w:proofErr w:type="spellStart"/>
            <w:r w:rsidRPr="00610DB9">
              <w:rPr>
                <w:rFonts w:ascii="Montserrat" w:hAnsi="Montserrat"/>
                <w:sz w:val="20"/>
                <w:szCs w:val="20"/>
                <w:lang w:val="fr-FR"/>
              </w:rPr>
              <w:t>străzi</w:t>
            </w:r>
            <w:proofErr w:type="spellEnd"/>
          </w:p>
          <w:p w14:paraId="19BBD441" w14:textId="77777777" w:rsidR="006E2BC7" w:rsidRPr="00610DB9" w:rsidRDefault="006E2BC7" w:rsidP="00271FA4">
            <w:pPr>
              <w:pStyle w:val="NoSpacing"/>
              <w:rPr>
                <w:rFonts w:ascii="Montserrat" w:hAnsi="Montserrat"/>
                <w:sz w:val="20"/>
                <w:szCs w:val="20"/>
                <w:lang w:val="fr-FR"/>
              </w:rPr>
            </w:pPr>
            <w:r w:rsidRPr="00610DB9">
              <w:rPr>
                <w:rFonts w:ascii="Montserrat" w:hAnsi="Montserrat"/>
                <w:sz w:val="20"/>
                <w:szCs w:val="20"/>
                <w:lang w:val="fr-FR"/>
              </w:rPr>
              <w:t>-</w:t>
            </w:r>
            <w:proofErr w:type="spellStart"/>
            <w:r w:rsidRPr="00610DB9">
              <w:rPr>
                <w:rFonts w:ascii="Montserrat" w:hAnsi="Montserrat"/>
                <w:sz w:val="20"/>
                <w:szCs w:val="20"/>
                <w:lang w:val="fr-FR"/>
              </w:rPr>
              <w:t>alei</w:t>
            </w:r>
            <w:proofErr w:type="spellEnd"/>
          </w:p>
          <w:p w14:paraId="55CA892B" w14:textId="77777777" w:rsidR="006E2BC7" w:rsidRPr="00610DB9" w:rsidRDefault="006E2BC7" w:rsidP="00271FA4">
            <w:pPr>
              <w:pStyle w:val="NoSpacing"/>
              <w:rPr>
                <w:rFonts w:ascii="Montserrat" w:hAnsi="Montserrat"/>
                <w:sz w:val="20"/>
                <w:szCs w:val="20"/>
                <w:lang w:val="fr-FR"/>
              </w:rPr>
            </w:pPr>
            <w:r w:rsidRPr="00610DB9">
              <w:rPr>
                <w:rFonts w:ascii="Montserrat" w:hAnsi="Montserrat"/>
                <w:sz w:val="20"/>
                <w:szCs w:val="20"/>
                <w:lang w:val="fr-FR"/>
              </w:rPr>
              <w:t>-monumente</w:t>
            </w:r>
            <w:r w:rsidRPr="00610DB9">
              <w:rPr>
                <w:rFonts w:ascii="Montserrat" w:hAnsi="Montserrat"/>
                <w:sz w:val="20"/>
                <w:szCs w:val="20"/>
                <w:lang w:val="fr-FR"/>
              </w:rPr>
              <w:tab/>
              <w:t xml:space="preserve"> </w:t>
            </w:r>
          </w:p>
          <w:p w14:paraId="6B1C51A1" w14:textId="34D388A2" w:rsidR="006E2BC7" w:rsidRPr="00610DB9" w:rsidRDefault="006E2BC7" w:rsidP="00271FA4">
            <w:pPr>
              <w:pStyle w:val="NoSpacing"/>
              <w:rPr>
                <w:rFonts w:ascii="Montserrat" w:hAnsi="Montserrat"/>
                <w:sz w:val="20"/>
                <w:szCs w:val="20"/>
                <w:lang w:val="fr-FR"/>
              </w:rPr>
            </w:pPr>
            <w:proofErr w:type="spellStart"/>
            <w:proofErr w:type="gramStart"/>
            <w:r w:rsidRPr="00610DB9">
              <w:rPr>
                <w:rFonts w:ascii="Montserrat" w:hAnsi="Montserrat"/>
                <w:sz w:val="20"/>
                <w:szCs w:val="20"/>
                <w:lang w:val="fr-FR"/>
              </w:rPr>
              <w:t>afectate</w:t>
            </w:r>
            <w:proofErr w:type="spellEnd"/>
            <w:proofErr w:type="gramEnd"/>
            <w:r w:rsidRPr="00610DB9">
              <w:rPr>
                <w:rFonts w:ascii="Montserrat" w:hAnsi="Montserrat"/>
                <w:sz w:val="20"/>
                <w:szCs w:val="20"/>
                <w:lang w:val="fr-FR"/>
              </w:rPr>
              <w:t xml:space="preserve"> de  </w:t>
            </w:r>
            <w:proofErr w:type="spellStart"/>
            <w:r w:rsidRPr="00610DB9">
              <w:rPr>
                <w:rFonts w:ascii="Montserrat" w:hAnsi="Montserrat"/>
                <w:sz w:val="20"/>
                <w:szCs w:val="20"/>
                <w:lang w:val="fr-FR"/>
              </w:rPr>
              <w:t>întreruperile</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neprogramate</w:t>
            </w:r>
            <w:proofErr w:type="spellEnd"/>
            <w:r w:rsidRPr="00610DB9">
              <w:rPr>
                <w:rFonts w:ascii="Montserrat" w:hAnsi="Montserrat"/>
                <w:sz w:val="20"/>
                <w:szCs w:val="20"/>
                <w:lang w:val="fr-FR"/>
              </w:rPr>
              <w:t xml:space="preserve">;       </w:t>
            </w:r>
          </w:p>
          <w:p w14:paraId="38747364" w14:textId="77777777" w:rsidR="006E2BC7" w:rsidRPr="00610DB9" w:rsidRDefault="006E2BC7" w:rsidP="00271FA4">
            <w:pPr>
              <w:pStyle w:val="NoSpacing"/>
              <w:rPr>
                <w:rFonts w:ascii="Montserrat" w:hAnsi="Montserrat"/>
                <w:sz w:val="20"/>
                <w:szCs w:val="20"/>
                <w:lang w:val="fr-FR"/>
              </w:rPr>
            </w:pPr>
            <w:r w:rsidRPr="00610DB9">
              <w:rPr>
                <w:rFonts w:ascii="Montserrat" w:hAnsi="Montserrat"/>
                <w:sz w:val="20"/>
                <w:szCs w:val="20"/>
                <w:lang w:val="fr-FR"/>
              </w:rPr>
              <w:t xml:space="preserve">c) </w:t>
            </w:r>
            <w:proofErr w:type="spellStart"/>
            <w:r w:rsidRPr="00610DB9">
              <w:rPr>
                <w:rFonts w:ascii="Montserrat" w:hAnsi="Montserrat"/>
                <w:sz w:val="20"/>
                <w:szCs w:val="20"/>
                <w:lang w:val="fr-FR"/>
              </w:rPr>
              <w:t>durata</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medie</w:t>
            </w:r>
            <w:proofErr w:type="spellEnd"/>
            <w:r w:rsidRPr="00610DB9">
              <w:rPr>
                <w:rFonts w:ascii="Montserrat" w:hAnsi="Montserrat"/>
                <w:sz w:val="20"/>
                <w:szCs w:val="20"/>
                <w:lang w:val="fr-FR"/>
              </w:rPr>
              <w:t xml:space="preserve"> a </w:t>
            </w:r>
            <w:proofErr w:type="spellStart"/>
            <w:r w:rsidRPr="00610DB9">
              <w:rPr>
                <w:rFonts w:ascii="Montserrat" w:hAnsi="Montserrat"/>
                <w:sz w:val="20"/>
                <w:szCs w:val="20"/>
                <w:lang w:val="fr-FR"/>
              </w:rPr>
              <w:t>întreruperilor</w:t>
            </w:r>
            <w:proofErr w:type="spellEnd"/>
            <w:r w:rsidRPr="00610DB9">
              <w:rPr>
                <w:rFonts w:ascii="Montserrat" w:hAnsi="Montserrat"/>
                <w:sz w:val="20"/>
                <w:szCs w:val="20"/>
                <w:lang w:val="fr-FR"/>
              </w:rPr>
              <w:t xml:space="preserve"> </w:t>
            </w:r>
            <w:proofErr w:type="spellStart"/>
            <w:r w:rsidRPr="00610DB9">
              <w:rPr>
                <w:rFonts w:ascii="Montserrat" w:hAnsi="Montserrat" w:cs="Arial"/>
                <w:sz w:val="20"/>
                <w:szCs w:val="20"/>
                <w:lang w:val="fr-FR"/>
              </w:rPr>
              <w:t>pe</w:t>
            </w:r>
            <w:proofErr w:type="spellEnd"/>
            <w:r w:rsidRPr="00610DB9">
              <w:rPr>
                <w:rFonts w:ascii="Montserrat" w:hAnsi="Montserrat" w:cs="Arial"/>
                <w:sz w:val="20"/>
                <w:szCs w:val="20"/>
                <w:lang w:val="fr-FR"/>
              </w:rPr>
              <w:t xml:space="preserve"> </w:t>
            </w:r>
            <w:proofErr w:type="spellStart"/>
            <w:r w:rsidRPr="00610DB9">
              <w:rPr>
                <w:rFonts w:ascii="Montserrat" w:hAnsi="Montserrat" w:cs="Arial"/>
                <w:sz w:val="20"/>
                <w:szCs w:val="20"/>
                <w:lang w:val="fr-FR"/>
              </w:rPr>
              <w:t>tipuri</w:t>
            </w:r>
            <w:proofErr w:type="spellEnd"/>
            <w:r w:rsidRPr="00610DB9">
              <w:rPr>
                <w:rFonts w:ascii="Montserrat" w:hAnsi="Montserrat" w:cs="Arial"/>
                <w:sz w:val="20"/>
                <w:szCs w:val="20"/>
                <w:lang w:val="fr-FR"/>
              </w:rPr>
              <w:t xml:space="preserve"> de </w:t>
            </w:r>
            <w:proofErr w:type="spellStart"/>
            <w:proofErr w:type="gramStart"/>
            <w:r w:rsidRPr="00610DB9">
              <w:rPr>
                <w:rFonts w:ascii="Montserrat" w:hAnsi="Montserrat" w:cs="Arial"/>
                <w:sz w:val="20"/>
                <w:szCs w:val="20"/>
                <w:lang w:val="fr-FR"/>
              </w:rPr>
              <w:t>iluminat</w:t>
            </w:r>
            <w:proofErr w:type="spellEnd"/>
            <w:r w:rsidRPr="00610DB9">
              <w:rPr>
                <w:rFonts w:ascii="Montserrat" w:hAnsi="Montserrat"/>
                <w:sz w:val="20"/>
                <w:szCs w:val="20"/>
                <w:lang w:val="fr-FR"/>
              </w:rPr>
              <w:t>;</w:t>
            </w:r>
            <w:proofErr w:type="gramEnd"/>
          </w:p>
          <w:p w14:paraId="667B9E5D" w14:textId="77777777" w:rsidR="006E2BC7" w:rsidRPr="00610DB9" w:rsidRDefault="006E2BC7" w:rsidP="00271FA4">
            <w:pPr>
              <w:autoSpaceDE w:val="0"/>
              <w:autoSpaceDN w:val="0"/>
              <w:adjustRightInd w:val="0"/>
              <w:rPr>
                <w:rFonts w:ascii="Montserrat" w:hAnsi="Montserrat" w:cs="Arial"/>
              </w:rPr>
            </w:pPr>
            <w:r>
              <w:rPr>
                <w:rFonts w:ascii="Montserrat" w:hAnsi="Montserrat" w:cs="Arial"/>
              </w:rPr>
              <w:t>-</w:t>
            </w:r>
            <w:r w:rsidRPr="00610DB9">
              <w:rPr>
                <w:rFonts w:ascii="Montserrat" w:hAnsi="Montserrat" w:cs="Arial"/>
              </w:rPr>
              <w:t>stradal</w:t>
            </w:r>
            <w:r w:rsidRPr="00610DB9">
              <w:rPr>
                <w:rFonts w:ascii="Montserrat" w:hAnsi="Montserrat" w:cs="Arial"/>
              </w:rPr>
              <w:tab/>
            </w:r>
            <w:r w:rsidRPr="00610DB9">
              <w:rPr>
                <w:rFonts w:ascii="Montserrat" w:hAnsi="Montserrat" w:cs="Arial"/>
              </w:rPr>
              <w:tab/>
            </w:r>
            <w:r w:rsidRPr="00610DB9">
              <w:rPr>
                <w:rFonts w:ascii="Montserrat" w:hAnsi="Montserrat" w:cs="Arial"/>
              </w:rPr>
              <w:tab/>
            </w:r>
            <w:r w:rsidRPr="00610DB9">
              <w:rPr>
                <w:rFonts w:ascii="Montserrat" w:hAnsi="Montserrat" w:cs="Arial"/>
              </w:rPr>
              <w:tab/>
            </w:r>
          </w:p>
          <w:p w14:paraId="2F774A3A" w14:textId="77777777" w:rsidR="006E2BC7" w:rsidRPr="00610DB9" w:rsidRDefault="006E2BC7" w:rsidP="00271FA4">
            <w:pPr>
              <w:autoSpaceDE w:val="0"/>
              <w:autoSpaceDN w:val="0"/>
              <w:adjustRightInd w:val="0"/>
              <w:jc w:val="both"/>
              <w:rPr>
                <w:rFonts w:ascii="Montserrat" w:hAnsi="Montserrat" w:cs="Arial"/>
              </w:rPr>
            </w:pPr>
            <w:r>
              <w:rPr>
                <w:rFonts w:ascii="Montserrat" w:hAnsi="Montserrat" w:cs="Arial"/>
              </w:rPr>
              <w:t>-</w:t>
            </w:r>
            <w:r w:rsidRPr="00610DB9">
              <w:rPr>
                <w:rFonts w:ascii="Montserrat" w:hAnsi="Montserrat" w:cs="Arial"/>
              </w:rPr>
              <w:t>pietonal</w:t>
            </w:r>
            <w:r w:rsidRPr="00610DB9">
              <w:rPr>
                <w:rFonts w:ascii="Montserrat" w:hAnsi="Montserrat" w:cs="Arial"/>
              </w:rPr>
              <w:tab/>
            </w:r>
            <w:r w:rsidRPr="00610DB9">
              <w:rPr>
                <w:rFonts w:ascii="Montserrat" w:hAnsi="Montserrat" w:cs="Arial"/>
              </w:rPr>
              <w:tab/>
            </w:r>
            <w:r w:rsidRPr="00610DB9">
              <w:rPr>
                <w:rFonts w:ascii="Montserrat" w:hAnsi="Montserrat" w:cs="Arial"/>
              </w:rPr>
              <w:tab/>
            </w:r>
            <w:r w:rsidRPr="00610DB9">
              <w:rPr>
                <w:rFonts w:ascii="Montserrat" w:hAnsi="Montserrat" w:cs="Arial"/>
              </w:rPr>
              <w:tab/>
            </w:r>
          </w:p>
          <w:p w14:paraId="0E6750E4" w14:textId="77777777" w:rsidR="006E2BC7" w:rsidRPr="00610DB9" w:rsidRDefault="006E2BC7" w:rsidP="00271FA4">
            <w:pPr>
              <w:autoSpaceDE w:val="0"/>
              <w:autoSpaceDN w:val="0"/>
              <w:adjustRightInd w:val="0"/>
              <w:jc w:val="both"/>
              <w:rPr>
                <w:rFonts w:ascii="Montserrat" w:hAnsi="Montserrat" w:cs="Arial"/>
              </w:rPr>
            </w:pPr>
            <w:r>
              <w:rPr>
                <w:rFonts w:ascii="Montserrat" w:hAnsi="Montserrat" w:cs="Arial"/>
              </w:rPr>
              <w:t>-</w:t>
            </w:r>
            <w:r w:rsidRPr="00610DB9">
              <w:rPr>
                <w:rFonts w:ascii="Montserrat" w:hAnsi="Montserrat" w:cs="Arial"/>
              </w:rPr>
              <w:t>arhitectural</w:t>
            </w:r>
            <w:r w:rsidRPr="00610DB9">
              <w:rPr>
                <w:rFonts w:ascii="Montserrat" w:hAnsi="Montserrat" w:cs="Arial"/>
              </w:rPr>
              <w:tab/>
            </w:r>
            <w:r w:rsidRPr="00610DB9">
              <w:rPr>
                <w:rFonts w:ascii="Montserrat" w:hAnsi="Montserrat" w:cs="Arial"/>
              </w:rPr>
              <w:tab/>
            </w:r>
            <w:r w:rsidRPr="00610DB9">
              <w:rPr>
                <w:rFonts w:ascii="Montserrat" w:hAnsi="Montserrat" w:cs="Arial"/>
              </w:rPr>
              <w:tab/>
            </w:r>
            <w:r w:rsidRPr="00610DB9">
              <w:rPr>
                <w:rFonts w:ascii="Montserrat" w:hAnsi="Montserrat" w:cs="Arial"/>
              </w:rPr>
              <w:tab/>
            </w:r>
          </w:p>
          <w:p w14:paraId="2C96E8B0" w14:textId="77777777" w:rsidR="006E2BC7" w:rsidRPr="00610DB9" w:rsidRDefault="006E2BC7" w:rsidP="00271FA4">
            <w:pPr>
              <w:autoSpaceDE w:val="0"/>
              <w:autoSpaceDN w:val="0"/>
              <w:adjustRightInd w:val="0"/>
              <w:jc w:val="both"/>
              <w:rPr>
                <w:rFonts w:ascii="Montserrat" w:hAnsi="Montserrat" w:cs="Arial"/>
              </w:rPr>
            </w:pPr>
            <w:r>
              <w:rPr>
                <w:rFonts w:ascii="Montserrat" w:hAnsi="Montserrat" w:cs="Arial"/>
              </w:rPr>
              <w:t>-</w:t>
            </w:r>
            <w:r w:rsidRPr="00610DB9">
              <w:rPr>
                <w:rFonts w:ascii="Montserrat" w:hAnsi="Montserrat" w:cs="Arial"/>
              </w:rPr>
              <w:t>ornamental</w:t>
            </w:r>
            <w:r w:rsidRPr="00610DB9">
              <w:rPr>
                <w:rFonts w:ascii="Montserrat" w:hAnsi="Montserrat" w:cs="Arial"/>
              </w:rPr>
              <w:tab/>
            </w:r>
            <w:r w:rsidRPr="00610DB9">
              <w:rPr>
                <w:rFonts w:ascii="Montserrat" w:hAnsi="Montserrat" w:cs="Arial"/>
              </w:rPr>
              <w:tab/>
            </w:r>
            <w:r w:rsidRPr="00610DB9">
              <w:rPr>
                <w:rFonts w:ascii="Montserrat" w:hAnsi="Montserrat" w:cs="Arial"/>
              </w:rPr>
              <w:tab/>
            </w:r>
            <w:r w:rsidRPr="00610DB9">
              <w:rPr>
                <w:rFonts w:ascii="Montserrat" w:hAnsi="Montserrat" w:cs="Arial"/>
              </w:rPr>
              <w:tab/>
            </w:r>
            <w:r w:rsidRPr="00610DB9">
              <w:rPr>
                <w:rFonts w:ascii="Montserrat" w:hAnsi="Montserrat" w:cs="Arial"/>
              </w:rPr>
              <w:tab/>
              <w:t xml:space="preserve"> </w:t>
            </w:r>
          </w:p>
          <w:p w14:paraId="346961B5" w14:textId="77777777" w:rsidR="006E2BC7" w:rsidRPr="00610DB9" w:rsidRDefault="006E2BC7" w:rsidP="00271FA4">
            <w:pPr>
              <w:pStyle w:val="NoSpacing"/>
              <w:jc w:val="both"/>
              <w:rPr>
                <w:rFonts w:ascii="Montserrat" w:hAnsi="Montserrat"/>
                <w:sz w:val="20"/>
                <w:szCs w:val="20"/>
                <w:lang w:val="fr-FR"/>
              </w:rPr>
            </w:pPr>
            <w:r>
              <w:rPr>
                <w:rFonts w:ascii="Montserrat" w:hAnsi="Montserrat" w:cs="Arial"/>
                <w:sz w:val="20"/>
                <w:szCs w:val="20"/>
              </w:rPr>
              <w:t>-</w:t>
            </w:r>
            <w:r w:rsidRPr="00610DB9">
              <w:rPr>
                <w:rFonts w:ascii="Montserrat" w:hAnsi="Montserrat" w:cs="Arial"/>
                <w:sz w:val="20"/>
                <w:szCs w:val="20"/>
              </w:rPr>
              <w:t>ornamental-</w:t>
            </w:r>
            <w:proofErr w:type="spellStart"/>
            <w:r w:rsidRPr="00610DB9">
              <w:rPr>
                <w:rFonts w:ascii="Montserrat" w:hAnsi="Montserrat" w:cs="Arial"/>
                <w:sz w:val="20"/>
                <w:szCs w:val="20"/>
              </w:rPr>
              <w:t>festiv</w:t>
            </w:r>
            <w:proofErr w:type="spellEnd"/>
          </w:p>
        </w:tc>
        <w:tc>
          <w:tcPr>
            <w:tcW w:w="1559" w:type="dxa"/>
            <w:shd w:val="clear" w:color="auto" w:fill="auto"/>
          </w:tcPr>
          <w:p w14:paraId="49D63851" w14:textId="77777777" w:rsidR="006E2BC7" w:rsidRPr="002B1BED" w:rsidRDefault="006E2BC7" w:rsidP="00271FA4">
            <w:pPr>
              <w:pStyle w:val="NoSpacing"/>
              <w:jc w:val="center"/>
              <w:rPr>
                <w:rFonts w:ascii="Montserrat" w:hAnsi="Montserrat"/>
                <w:sz w:val="20"/>
                <w:szCs w:val="20"/>
                <w:lang w:val="ro-RO"/>
              </w:rPr>
            </w:pPr>
          </w:p>
          <w:p w14:paraId="3A3B53EB" w14:textId="77777777" w:rsidR="006E2BC7" w:rsidRPr="002B1BED" w:rsidRDefault="006E2BC7" w:rsidP="00271FA4">
            <w:pPr>
              <w:pStyle w:val="NoSpacing"/>
              <w:jc w:val="center"/>
              <w:rPr>
                <w:rFonts w:ascii="Montserrat" w:hAnsi="Montserrat"/>
                <w:sz w:val="20"/>
                <w:szCs w:val="20"/>
                <w:lang w:val="ro-RO"/>
              </w:rPr>
            </w:pPr>
          </w:p>
          <w:p w14:paraId="3874945D" w14:textId="2E99388E" w:rsidR="008351EF" w:rsidRPr="002B1BED" w:rsidRDefault="00BB3C37" w:rsidP="008351EF">
            <w:pPr>
              <w:pStyle w:val="NoSpacing"/>
              <w:jc w:val="center"/>
              <w:rPr>
                <w:rFonts w:ascii="Montserrat" w:hAnsi="Montserrat"/>
                <w:sz w:val="20"/>
                <w:szCs w:val="20"/>
                <w:lang w:val="ro-RO"/>
              </w:rPr>
            </w:pPr>
            <w:r>
              <w:rPr>
                <w:rFonts w:ascii="Montserrat" w:hAnsi="Montserrat"/>
                <w:sz w:val="20"/>
                <w:szCs w:val="20"/>
                <w:lang w:val="ro-RO"/>
              </w:rPr>
              <w:t>35</w:t>
            </w:r>
          </w:p>
          <w:p w14:paraId="0D26413C" w14:textId="1472CDDA" w:rsidR="006E2BC7" w:rsidRPr="002B1BED" w:rsidRDefault="00BB3C37" w:rsidP="00271FA4">
            <w:pPr>
              <w:pStyle w:val="NoSpacing"/>
              <w:jc w:val="center"/>
              <w:rPr>
                <w:rFonts w:ascii="Montserrat" w:hAnsi="Montserrat"/>
                <w:sz w:val="20"/>
                <w:szCs w:val="20"/>
                <w:lang w:val="ro-RO"/>
              </w:rPr>
            </w:pPr>
            <w:r>
              <w:rPr>
                <w:rFonts w:ascii="Montserrat" w:hAnsi="Montserrat"/>
                <w:sz w:val="20"/>
                <w:szCs w:val="20"/>
                <w:lang w:val="ro-RO"/>
              </w:rPr>
              <w:t>25</w:t>
            </w:r>
          </w:p>
          <w:p w14:paraId="0FA16248" w14:textId="5AAF35DE" w:rsidR="006E2BC7" w:rsidRPr="002B1BED" w:rsidRDefault="00BB3C37" w:rsidP="00271FA4">
            <w:pPr>
              <w:pStyle w:val="NoSpacing"/>
              <w:jc w:val="center"/>
              <w:rPr>
                <w:rFonts w:ascii="Montserrat" w:hAnsi="Montserrat"/>
                <w:sz w:val="20"/>
                <w:szCs w:val="20"/>
                <w:lang w:val="ro-RO"/>
              </w:rPr>
            </w:pPr>
            <w:r>
              <w:rPr>
                <w:rFonts w:ascii="Montserrat" w:hAnsi="Montserrat"/>
                <w:sz w:val="20"/>
                <w:szCs w:val="20"/>
                <w:lang w:val="ro-RO"/>
              </w:rPr>
              <w:t>25</w:t>
            </w:r>
          </w:p>
          <w:p w14:paraId="3D442292" w14:textId="0D5796D0" w:rsidR="006E2BC7" w:rsidRPr="002B1BED" w:rsidRDefault="00BB3C37" w:rsidP="00271FA4">
            <w:pPr>
              <w:pStyle w:val="NoSpacing"/>
              <w:jc w:val="center"/>
              <w:rPr>
                <w:rFonts w:ascii="Montserrat" w:hAnsi="Montserrat"/>
                <w:sz w:val="20"/>
                <w:szCs w:val="20"/>
                <w:lang w:val="ro-RO"/>
              </w:rPr>
            </w:pPr>
            <w:r>
              <w:rPr>
                <w:rFonts w:ascii="Montserrat" w:hAnsi="Montserrat"/>
                <w:sz w:val="20"/>
                <w:szCs w:val="20"/>
                <w:lang w:val="ro-RO"/>
              </w:rPr>
              <w:t>25</w:t>
            </w:r>
          </w:p>
          <w:p w14:paraId="65C4191B" w14:textId="67059790" w:rsidR="006E2BC7" w:rsidRPr="002B1BED" w:rsidRDefault="00BB3C37" w:rsidP="00271FA4">
            <w:pPr>
              <w:pStyle w:val="NoSpacing"/>
              <w:jc w:val="center"/>
              <w:rPr>
                <w:rFonts w:ascii="Montserrat" w:hAnsi="Montserrat"/>
                <w:sz w:val="20"/>
                <w:szCs w:val="20"/>
                <w:lang w:val="ro-RO"/>
              </w:rPr>
            </w:pPr>
            <w:r>
              <w:rPr>
                <w:rFonts w:ascii="Montserrat" w:hAnsi="Montserrat"/>
                <w:sz w:val="20"/>
                <w:szCs w:val="20"/>
                <w:lang w:val="ro-RO"/>
              </w:rPr>
              <w:t>5</w:t>
            </w:r>
          </w:p>
          <w:p w14:paraId="2F03FF72" w14:textId="77777777" w:rsidR="006E2BC7" w:rsidRPr="002B1BED" w:rsidRDefault="006E2BC7" w:rsidP="00271FA4">
            <w:pPr>
              <w:pStyle w:val="NoSpacing"/>
              <w:jc w:val="center"/>
              <w:rPr>
                <w:rFonts w:ascii="Montserrat" w:hAnsi="Montserrat"/>
                <w:sz w:val="20"/>
                <w:szCs w:val="20"/>
                <w:lang w:val="ro-RO"/>
              </w:rPr>
            </w:pPr>
          </w:p>
          <w:p w14:paraId="476B7BB3" w14:textId="4E112839" w:rsidR="006E2BC7" w:rsidRPr="002B1BED" w:rsidRDefault="00C604F7" w:rsidP="00271FA4">
            <w:pPr>
              <w:pStyle w:val="NoSpacing"/>
              <w:jc w:val="center"/>
              <w:rPr>
                <w:rFonts w:ascii="Montserrat" w:hAnsi="Montserrat"/>
                <w:sz w:val="20"/>
                <w:szCs w:val="20"/>
                <w:lang w:val="ro-RO"/>
              </w:rPr>
            </w:pPr>
            <w:r w:rsidRPr="002B1BED">
              <w:rPr>
                <w:rFonts w:ascii="Montserrat" w:hAnsi="Montserrat"/>
                <w:sz w:val="20"/>
                <w:szCs w:val="20"/>
                <w:lang w:val="ro-RO"/>
              </w:rPr>
              <w:t>3</w:t>
            </w:r>
            <w:r w:rsidR="006E2BC7" w:rsidRPr="002B1BED">
              <w:rPr>
                <w:rFonts w:ascii="Montserrat" w:hAnsi="Montserrat"/>
                <w:sz w:val="20"/>
                <w:szCs w:val="20"/>
                <w:lang w:val="ro-RO"/>
              </w:rPr>
              <w:t>0</w:t>
            </w:r>
          </w:p>
          <w:p w14:paraId="01756037" w14:textId="5F097FE1" w:rsidR="006E2BC7" w:rsidRPr="002B1BED" w:rsidRDefault="005221BD" w:rsidP="00271FA4">
            <w:pPr>
              <w:pStyle w:val="NoSpacing"/>
              <w:jc w:val="center"/>
              <w:rPr>
                <w:rFonts w:ascii="Montserrat" w:hAnsi="Montserrat"/>
                <w:sz w:val="20"/>
                <w:szCs w:val="20"/>
                <w:lang w:val="ro-RO"/>
              </w:rPr>
            </w:pPr>
            <w:r>
              <w:rPr>
                <w:rFonts w:ascii="Montserrat" w:hAnsi="Montserrat"/>
                <w:sz w:val="20"/>
                <w:szCs w:val="20"/>
                <w:lang w:val="ro-RO"/>
              </w:rPr>
              <w:t>30</w:t>
            </w:r>
          </w:p>
          <w:p w14:paraId="0EF8DDD3" w14:textId="19C70601" w:rsidR="006E2BC7" w:rsidRPr="002B1BED" w:rsidRDefault="005221BD" w:rsidP="00271FA4">
            <w:pPr>
              <w:pStyle w:val="NoSpacing"/>
              <w:jc w:val="center"/>
              <w:rPr>
                <w:rFonts w:ascii="Montserrat" w:hAnsi="Montserrat"/>
                <w:sz w:val="20"/>
                <w:szCs w:val="20"/>
                <w:lang w:val="ro-RO"/>
              </w:rPr>
            </w:pPr>
            <w:r>
              <w:rPr>
                <w:rFonts w:ascii="Montserrat" w:hAnsi="Montserrat"/>
                <w:sz w:val="20"/>
                <w:szCs w:val="20"/>
                <w:lang w:val="ro-RO"/>
              </w:rPr>
              <w:t>3</w:t>
            </w:r>
          </w:p>
          <w:p w14:paraId="6C81AE32" w14:textId="77777777" w:rsidR="006E2BC7" w:rsidRPr="002B1BED" w:rsidRDefault="006E2BC7" w:rsidP="00271FA4">
            <w:pPr>
              <w:pStyle w:val="NoSpacing"/>
              <w:jc w:val="center"/>
              <w:rPr>
                <w:rFonts w:ascii="Montserrat" w:hAnsi="Montserrat"/>
                <w:sz w:val="20"/>
                <w:szCs w:val="20"/>
                <w:lang w:val="ro-RO"/>
              </w:rPr>
            </w:pPr>
          </w:p>
          <w:p w14:paraId="4604A887" w14:textId="77777777" w:rsidR="006E2BC7" w:rsidRPr="002B1BED" w:rsidRDefault="006E2BC7" w:rsidP="00271FA4">
            <w:pPr>
              <w:pStyle w:val="NoSpacing"/>
              <w:jc w:val="center"/>
              <w:rPr>
                <w:rFonts w:ascii="Montserrat" w:hAnsi="Montserrat"/>
                <w:sz w:val="20"/>
                <w:szCs w:val="20"/>
                <w:lang w:val="ro-RO"/>
              </w:rPr>
            </w:pPr>
          </w:p>
          <w:p w14:paraId="3BC22054" w14:textId="77777777" w:rsidR="006E2BC7" w:rsidRPr="002B1BED" w:rsidRDefault="006E2BC7" w:rsidP="00271FA4">
            <w:pPr>
              <w:pStyle w:val="NoSpacing"/>
              <w:jc w:val="center"/>
              <w:rPr>
                <w:rFonts w:ascii="Montserrat" w:hAnsi="Montserrat"/>
                <w:sz w:val="20"/>
                <w:szCs w:val="20"/>
                <w:lang w:val="ro-RO"/>
              </w:rPr>
            </w:pPr>
          </w:p>
          <w:p w14:paraId="215F15D4" w14:textId="2D976370" w:rsidR="006E2BC7" w:rsidRPr="002B1BED" w:rsidRDefault="00D94AEF" w:rsidP="00271FA4">
            <w:pPr>
              <w:pStyle w:val="NoSpacing"/>
              <w:jc w:val="center"/>
              <w:rPr>
                <w:rFonts w:ascii="Montserrat" w:hAnsi="Montserrat"/>
                <w:sz w:val="20"/>
                <w:szCs w:val="20"/>
                <w:lang w:val="ro-RO"/>
              </w:rPr>
            </w:pPr>
            <w:r>
              <w:rPr>
                <w:rFonts w:ascii="Montserrat" w:hAnsi="Montserrat"/>
                <w:sz w:val="20"/>
                <w:szCs w:val="20"/>
                <w:lang w:val="ro-RO"/>
              </w:rPr>
              <w:t>6</w:t>
            </w:r>
          </w:p>
          <w:p w14:paraId="57D51B4A" w14:textId="77777777" w:rsidR="006E2BC7" w:rsidRPr="002B1BED" w:rsidRDefault="006E2BC7" w:rsidP="00271FA4">
            <w:pPr>
              <w:pStyle w:val="NoSpacing"/>
              <w:jc w:val="center"/>
              <w:rPr>
                <w:rFonts w:ascii="Montserrat" w:hAnsi="Montserrat"/>
                <w:sz w:val="20"/>
                <w:szCs w:val="20"/>
                <w:lang w:val="ro-RO"/>
              </w:rPr>
            </w:pPr>
            <w:r w:rsidRPr="002B1BED">
              <w:rPr>
                <w:rFonts w:ascii="Montserrat" w:hAnsi="Montserrat"/>
                <w:sz w:val="20"/>
                <w:szCs w:val="20"/>
                <w:lang w:val="ro-RO"/>
              </w:rPr>
              <w:t>3</w:t>
            </w:r>
          </w:p>
          <w:p w14:paraId="2584C558" w14:textId="77777777" w:rsidR="006E2BC7" w:rsidRPr="002B1BED" w:rsidRDefault="006E2BC7" w:rsidP="00271FA4">
            <w:pPr>
              <w:pStyle w:val="NoSpacing"/>
              <w:jc w:val="center"/>
              <w:rPr>
                <w:rFonts w:ascii="Montserrat" w:hAnsi="Montserrat"/>
                <w:sz w:val="20"/>
                <w:szCs w:val="20"/>
                <w:lang w:val="ro-RO"/>
              </w:rPr>
            </w:pPr>
            <w:r w:rsidRPr="002B1BED">
              <w:rPr>
                <w:rFonts w:ascii="Montserrat" w:hAnsi="Montserrat"/>
                <w:sz w:val="20"/>
                <w:szCs w:val="20"/>
                <w:lang w:val="ro-RO"/>
              </w:rPr>
              <w:t>3</w:t>
            </w:r>
          </w:p>
          <w:p w14:paraId="7193842D" w14:textId="77777777" w:rsidR="006E2BC7" w:rsidRPr="002B1BED" w:rsidRDefault="006E2BC7" w:rsidP="00271FA4">
            <w:pPr>
              <w:pStyle w:val="NoSpacing"/>
              <w:jc w:val="center"/>
              <w:rPr>
                <w:rFonts w:ascii="Montserrat" w:hAnsi="Montserrat"/>
                <w:sz w:val="20"/>
                <w:szCs w:val="20"/>
                <w:lang w:val="ro-RO"/>
              </w:rPr>
            </w:pPr>
            <w:r w:rsidRPr="002B1BED">
              <w:rPr>
                <w:rFonts w:ascii="Montserrat" w:hAnsi="Montserrat"/>
                <w:sz w:val="20"/>
                <w:szCs w:val="20"/>
                <w:lang w:val="ro-RO"/>
              </w:rPr>
              <w:t>3</w:t>
            </w:r>
          </w:p>
          <w:p w14:paraId="4342AFED" w14:textId="6425B0C3" w:rsidR="006E2BC7" w:rsidRPr="002B1BED" w:rsidRDefault="004E0CE2" w:rsidP="00271FA4">
            <w:pPr>
              <w:pStyle w:val="NoSpacing"/>
              <w:jc w:val="center"/>
              <w:rPr>
                <w:rFonts w:ascii="Montserrat" w:hAnsi="Montserrat"/>
                <w:sz w:val="20"/>
                <w:szCs w:val="20"/>
                <w:lang w:val="ro-RO"/>
              </w:rPr>
            </w:pPr>
            <w:r w:rsidRPr="002B1BED">
              <w:rPr>
                <w:rFonts w:ascii="Montserrat" w:hAnsi="Montserrat"/>
                <w:sz w:val="20"/>
                <w:szCs w:val="20"/>
                <w:lang w:val="ro-RO"/>
              </w:rPr>
              <w:t>2</w:t>
            </w:r>
          </w:p>
        </w:tc>
        <w:tc>
          <w:tcPr>
            <w:tcW w:w="1701" w:type="dxa"/>
            <w:shd w:val="clear" w:color="auto" w:fill="auto"/>
          </w:tcPr>
          <w:p w14:paraId="7064016B" w14:textId="77777777" w:rsidR="006E2BC7" w:rsidRPr="002B1BED" w:rsidRDefault="006E2BC7" w:rsidP="00271FA4">
            <w:pPr>
              <w:pStyle w:val="NoSpacing"/>
              <w:jc w:val="center"/>
              <w:rPr>
                <w:rFonts w:ascii="Montserrat" w:hAnsi="Montserrat"/>
                <w:sz w:val="20"/>
                <w:szCs w:val="20"/>
                <w:lang w:val="ro-RO"/>
              </w:rPr>
            </w:pPr>
          </w:p>
          <w:p w14:paraId="47975C68" w14:textId="77777777" w:rsidR="006E2BC7" w:rsidRPr="002B1BED" w:rsidRDefault="006E2BC7" w:rsidP="00271FA4">
            <w:pPr>
              <w:pStyle w:val="NoSpacing"/>
              <w:jc w:val="center"/>
              <w:rPr>
                <w:rFonts w:ascii="Montserrat" w:hAnsi="Montserrat"/>
                <w:sz w:val="20"/>
                <w:szCs w:val="20"/>
                <w:lang w:val="ro-RO"/>
              </w:rPr>
            </w:pPr>
          </w:p>
          <w:p w14:paraId="14C0E969" w14:textId="63532D77" w:rsidR="006E2BC7" w:rsidRPr="002B1BED" w:rsidRDefault="00BB3C37" w:rsidP="00271FA4">
            <w:pPr>
              <w:pStyle w:val="NoSpacing"/>
              <w:jc w:val="center"/>
              <w:rPr>
                <w:rFonts w:ascii="Montserrat" w:hAnsi="Montserrat"/>
                <w:sz w:val="20"/>
                <w:szCs w:val="20"/>
                <w:lang w:val="ro-RO"/>
              </w:rPr>
            </w:pPr>
            <w:r>
              <w:rPr>
                <w:rFonts w:ascii="Montserrat" w:hAnsi="Montserrat"/>
                <w:sz w:val="20"/>
                <w:szCs w:val="20"/>
                <w:lang w:val="ro-RO"/>
              </w:rPr>
              <w:t>30</w:t>
            </w:r>
          </w:p>
          <w:p w14:paraId="47C71CA3" w14:textId="1D5CD766" w:rsidR="006E2BC7" w:rsidRPr="002B1BED" w:rsidRDefault="00BB3C37" w:rsidP="00271FA4">
            <w:pPr>
              <w:pStyle w:val="NoSpacing"/>
              <w:jc w:val="center"/>
              <w:rPr>
                <w:rFonts w:ascii="Montserrat" w:hAnsi="Montserrat"/>
                <w:sz w:val="20"/>
                <w:szCs w:val="20"/>
                <w:lang w:val="ro-RO"/>
              </w:rPr>
            </w:pPr>
            <w:r>
              <w:rPr>
                <w:rFonts w:ascii="Montserrat" w:hAnsi="Montserrat"/>
                <w:sz w:val="20"/>
                <w:szCs w:val="20"/>
                <w:lang w:val="ro-RO"/>
              </w:rPr>
              <w:t>20</w:t>
            </w:r>
          </w:p>
          <w:p w14:paraId="3CA27B99" w14:textId="27DB8F8A" w:rsidR="006E2BC7" w:rsidRPr="002B1BED" w:rsidRDefault="00BB3C37" w:rsidP="00271FA4">
            <w:pPr>
              <w:pStyle w:val="NoSpacing"/>
              <w:jc w:val="center"/>
              <w:rPr>
                <w:rFonts w:ascii="Montserrat" w:hAnsi="Montserrat"/>
                <w:sz w:val="20"/>
                <w:szCs w:val="20"/>
                <w:lang w:val="ro-RO"/>
              </w:rPr>
            </w:pPr>
            <w:r>
              <w:rPr>
                <w:rFonts w:ascii="Montserrat" w:hAnsi="Montserrat"/>
                <w:sz w:val="20"/>
                <w:szCs w:val="20"/>
                <w:lang w:val="ro-RO"/>
              </w:rPr>
              <w:t>20</w:t>
            </w:r>
          </w:p>
          <w:p w14:paraId="406C6304" w14:textId="0F398670" w:rsidR="006E2BC7" w:rsidRPr="002B1BED" w:rsidRDefault="00BB3C37" w:rsidP="00271FA4">
            <w:pPr>
              <w:pStyle w:val="NoSpacing"/>
              <w:jc w:val="center"/>
              <w:rPr>
                <w:rFonts w:ascii="Montserrat" w:hAnsi="Montserrat"/>
                <w:sz w:val="20"/>
                <w:szCs w:val="20"/>
                <w:lang w:val="ro-RO"/>
              </w:rPr>
            </w:pPr>
            <w:r>
              <w:rPr>
                <w:rFonts w:ascii="Montserrat" w:hAnsi="Montserrat"/>
                <w:sz w:val="20"/>
                <w:szCs w:val="20"/>
                <w:lang w:val="ro-RO"/>
              </w:rPr>
              <w:t>20</w:t>
            </w:r>
          </w:p>
          <w:p w14:paraId="63C221FD" w14:textId="00605C4C" w:rsidR="006E2BC7" w:rsidRPr="002B1BED" w:rsidRDefault="006E2BC7" w:rsidP="00271FA4">
            <w:pPr>
              <w:pStyle w:val="NoSpacing"/>
              <w:jc w:val="center"/>
              <w:rPr>
                <w:rFonts w:ascii="Montserrat" w:hAnsi="Montserrat"/>
                <w:sz w:val="20"/>
                <w:szCs w:val="20"/>
                <w:lang w:val="ro-RO"/>
              </w:rPr>
            </w:pPr>
            <w:r w:rsidRPr="002B1BED">
              <w:rPr>
                <w:rFonts w:ascii="Montserrat" w:hAnsi="Montserrat"/>
                <w:sz w:val="20"/>
                <w:szCs w:val="20"/>
                <w:lang w:val="ro-RO"/>
              </w:rPr>
              <w:t>0</w:t>
            </w:r>
          </w:p>
          <w:p w14:paraId="299EC732" w14:textId="77777777" w:rsidR="006E2BC7" w:rsidRPr="002B1BED" w:rsidRDefault="006E2BC7" w:rsidP="00271FA4">
            <w:pPr>
              <w:pStyle w:val="NoSpacing"/>
              <w:jc w:val="center"/>
              <w:rPr>
                <w:rFonts w:ascii="Montserrat" w:hAnsi="Montserrat"/>
                <w:sz w:val="20"/>
                <w:szCs w:val="20"/>
                <w:lang w:val="ro-RO"/>
              </w:rPr>
            </w:pPr>
          </w:p>
          <w:p w14:paraId="4B4C8C4D" w14:textId="2BD6596C" w:rsidR="006E2BC7" w:rsidRPr="002B1BED" w:rsidRDefault="00C604F7" w:rsidP="00271FA4">
            <w:pPr>
              <w:pStyle w:val="NoSpacing"/>
              <w:jc w:val="center"/>
              <w:rPr>
                <w:rFonts w:ascii="Montserrat" w:hAnsi="Montserrat"/>
                <w:sz w:val="20"/>
                <w:szCs w:val="20"/>
                <w:lang w:val="ro-RO"/>
              </w:rPr>
            </w:pPr>
            <w:r w:rsidRPr="002B1BED">
              <w:rPr>
                <w:rFonts w:ascii="Montserrat" w:hAnsi="Montserrat"/>
                <w:sz w:val="20"/>
                <w:szCs w:val="20"/>
                <w:lang w:val="ro-RO"/>
              </w:rPr>
              <w:t>25</w:t>
            </w:r>
          </w:p>
          <w:p w14:paraId="52AF3638" w14:textId="6BA70EDF" w:rsidR="006E2BC7" w:rsidRPr="002B1BED" w:rsidRDefault="00C604F7" w:rsidP="00271FA4">
            <w:pPr>
              <w:pStyle w:val="NoSpacing"/>
              <w:jc w:val="center"/>
              <w:rPr>
                <w:rFonts w:ascii="Montserrat" w:hAnsi="Montserrat"/>
                <w:sz w:val="20"/>
                <w:szCs w:val="20"/>
                <w:lang w:val="ro-RO"/>
              </w:rPr>
            </w:pPr>
            <w:r w:rsidRPr="002B1BED">
              <w:rPr>
                <w:rFonts w:ascii="Montserrat" w:hAnsi="Montserrat"/>
                <w:sz w:val="20"/>
                <w:szCs w:val="20"/>
                <w:lang w:val="ro-RO"/>
              </w:rPr>
              <w:t>20</w:t>
            </w:r>
          </w:p>
          <w:p w14:paraId="26BFF0CA" w14:textId="5FD40521" w:rsidR="006E2BC7" w:rsidRPr="002B1BED" w:rsidRDefault="005221BD" w:rsidP="00271FA4">
            <w:pPr>
              <w:pStyle w:val="NoSpacing"/>
              <w:jc w:val="center"/>
              <w:rPr>
                <w:rFonts w:ascii="Montserrat" w:hAnsi="Montserrat"/>
                <w:sz w:val="20"/>
                <w:szCs w:val="20"/>
                <w:lang w:val="ro-RO"/>
              </w:rPr>
            </w:pPr>
            <w:r>
              <w:rPr>
                <w:rFonts w:ascii="Montserrat" w:hAnsi="Montserrat"/>
                <w:sz w:val="20"/>
                <w:szCs w:val="20"/>
                <w:lang w:val="ro-RO"/>
              </w:rPr>
              <w:t>3</w:t>
            </w:r>
          </w:p>
          <w:p w14:paraId="2C85452F" w14:textId="77777777" w:rsidR="006E2BC7" w:rsidRPr="002B1BED" w:rsidRDefault="006E2BC7" w:rsidP="00271FA4">
            <w:pPr>
              <w:pStyle w:val="NoSpacing"/>
              <w:jc w:val="center"/>
              <w:rPr>
                <w:rFonts w:ascii="Montserrat" w:hAnsi="Montserrat"/>
                <w:sz w:val="20"/>
                <w:szCs w:val="20"/>
                <w:lang w:val="ro-RO"/>
              </w:rPr>
            </w:pPr>
          </w:p>
          <w:p w14:paraId="35A86848" w14:textId="77777777" w:rsidR="006E2BC7" w:rsidRPr="002B1BED" w:rsidRDefault="006E2BC7" w:rsidP="00271FA4">
            <w:pPr>
              <w:pStyle w:val="NoSpacing"/>
              <w:jc w:val="center"/>
              <w:rPr>
                <w:rFonts w:ascii="Montserrat" w:hAnsi="Montserrat"/>
                <w:sz w:val="20"/>
                <w:szCs w:val="20"/>
                <w:lang w:val="ro-RO"/>
              </w:rPr>
            </w:pPr>
          </w:p>
          <w:p w14:paraId="18B5548C" w14:textId="77777777" w:rsidR="006E2BC7" w:rsidRPr="002B1BED" w:rsidRDefault="006E2BC7" w:rsidP="00271FA4">
            <w:pPr>
              <w:pStyle w:val="NoSpacing"/>
              <w:jc w:val="center"/>
              <w:rPr>
                <w:rFonts w:ascii="Montserrat" w:hAnsi="Montserrat"/>
                <w:sz w:val="20"/>
                <w:szCs w:val="20"/>
                <w:lang w:val="ro-RO"/>
              </w:rPr>
            </w:pPr>
          </w:p>
          <w:p w14:paraId="7F792FC9" w14:textId="314CA0A9" w:rsidR="006E2BC7" w:rsidRPr="002B1BED" w:rsidRDefault="00D94AEF" w:rsidP="00271FA4">
            <w:pPr>
              <w:pStyle w:val="NoSpacing"/>
              <w:jc w:val="center"/>
              <w:rPr>
                <w:rFonts w:ascii="Montserrat" w:hAnsi="Montserrat"/>
                <w:sz w:val="20"/>
                <w:szCs w:val="20"/>
                <w:lang w:val="ro-RO"/>
              </w:rPr>
            </w:pPr>
            <w:r>
              <w:rPr>
                <w:rFonts w:ascii="Montserrat" w:hAnsi="Montserrat"/>
                <w:sz w:val="20"/>
                <w:szCs w:val="20"/>
                <w:lang w:val="ro-RO"/>
              </w:rPr>
              <w:t>6</w:t>
            </w:r>
          </w:p>
          <w:p w14:paraId="672B234F" w14:textId="77777777" w:rsidR="006E2BC7" w:rsidRPr="002B1BED" w:rsidRDefault="006E2BC7" w:rsidP="00271FA4">
            <w:pPr>
              <w:pStyle w:val="NoSpacing"/>
              <w:jc w:val="center"/>
              <w:rPr>
                <w:rFonts w:ascii="Montserrat" w:hAnsi="Montserrat"/>
                <w:sz w:val="20"/>
                <w:szCs w:val="20"/>
                <w:lang w:val="ro-RO"/>
              </w:rPr>
            </w:pPr>
            <w:r w:rsidRPr="002B1BED">
              <w:rPr>
                <w:rFonts w:ascii="Montserrat" w:hAnsi="Montserrat"/>
                <w:sz w:val="20"/>
                <w:szCs w:val="20"/>
                <w:lang w:val="ro-RO"/>
              </w:rPr>
              <w:t>3</w:t>
            </w:r>
          </w:p>
          <w:p w14:paraId="7CF6801C" w14:textId="77777777" w:rsidR="006E2BC7" w:rsidRPr="002B1BED" w:rsidRDefault="006E2BC7" w:rsidP="00271FA4">
            <w:pPr>
              <w:pStyle w:val="NoSpacing"/>
              <w:jc w:val="center"/>
              <w:rPr>
                <w:rFonts w:ascii="Montserrat" w:hAnsi="Montserrat"/>
                <w:sz w:val="20"/>
                <w:szCs w:val="20"/>
                <w:lang w:val="ro-RO"/>
              </w:rPr>
            </w:pPr>
            <w:r w:rsidRPr="002B1BED">
              <w:rPr>
                <w:rFonts w:ascii="Montserrat" w:hAnsi="Montserrat"/>
                <w:sz w:val="20"/>
                <w:szCs w:val="20"/>
                <w:lang w:val="ro-RO"/>
              </w:rPr>
              <w:t>3</w:t>
            </w:r>
          </w:p>
          <w:p w14:paraId="179DC063" w14:textId="77777777" w:rsidR="006E2BC7" w:rsidRPr="002B1BED" w:rsidRDefault="006E2BC7" w:rsidP="00271FA4">
            <w:pPr>
              <w:pStyle w:val="NoSpacing"/>
              <w:jc w:val="center"/>
              <w:rPr>
                <w:rFonts w:ascii="Montserrat" w:hAnsi="Montserrat"/>
                <w:sz w:val="20"/>
                <w:szCs w:val="20"/>
                <w:lang w:val="ro-RO"/>
              </w:rPr>
            </w:pPr>
            <w:r w:rsidRPr="002B1BED">
              <w:rPr>
                <w:rFonts w:ascii="Montserrat" w:hAnsi="Montserrat"/>
                <w:sz w:val="20"/>
                <w:szCs w:val="20"/>
                <w:lang w:val="ro-RO"/>
              </w:rPr>
              <w:t>3</w:t>
            </w:r>
          </w:p>
          <w:p w14:paraId="19EA6684" w14:textId="5C1F18E1" w:rsidR="006E2BC7" w:rsidRPr="002B1BED" w:rsidRDefault="004E0CE2" w:rsidP="00271FA4">
            <w:pPr>
              <w:pStyle w:val="NoSpacing"/>
              <w:jc w:val="center"/>
              <w:rPr>
                <w:rFonts w:ascii="Montserrat" w:hAnsi="Montserrat"/>
                <w:sz w:val="20"/>
                <w:szCs w:val="20"/>
                <w:lang w:val="ro-RO"/>
              </w:rPr>
            </w:pPr>
            <w:r w:rsidRPr="002B1BED">
              <w:rPr>
                <w:rFonts w:ascii="Montserrat" w:hAnsi="Montserrat"/>
                <w:sz w:val="20"/>
                <w:szCs w:val="20"/>
                <w:lang w:val="ro-RO"/>
              </w:rPr>
              <w:t>0</w:t>
            </w:r>
          </w:p>
        </w:tc>
        <w:tc>
          <w:tcPr>
            <w:tcW w:w="1607" w:type="dxa"/>
            <w:shd w:val="clear" w:color="auto" w:fill="auto"/>
          </w:tcPr>
          <w:p w14:paraId="506B938B" w14:textId="77777777" w:rsidR="006E2BC7" w:rsidRPr="002B1BED" w:rsidRDefault="006E2BC7" w:rsidP="00271FA4">
            <w:pPr>
              <w:pStyle w:val="NoSpacing"/>
              <w:jc w:val="center"/>
              <w:rPr>
                <w:rFonts w:ascii="Montserrat" w:hAnsi="Montserrat"/>
                <w:sz w:val="20"/>
                <w:szCs w:val="20"/>
                <w:lang w:val="ro-RO"/>
              </w:rPr>
            </w:pPr>
          </w:p>
          <w:p w14:paraId="4A08212C" w14:textId="77777777" w:rsidR="006E2BC7" w:rsidRPr="002B1BED" w:rsidRDefault="006E2BC7" w:rsidP="00271FA4">
            <w:pPr>
              <w:pStyle w:val="NoSpacing"/>
              <w:jc w:val="center"/>
              <w:rPr>
                <w:rFonts w:ascii="Montserrat" w:hAnsi="Montserrat"/>
                <w:sz w:val="20"/>
                <w:szCs w:val="20"/>
                <w:lang w:val="ro-RO"/>
              </w:rPr>
            </w:pPr>
          </w:p>
          <w:p w14:paraId="34ED817B" w14:textId="6E832027" w:rsidR="006E2BC7" w:rsidRPr="002B1BED" w:rsidRDefault="00BB3C37" w:rsidP="00271FA4">
            <w:pPr>
              <w:pStyle w:val="NoSpacing"/>
              <w:jc w:val="center"/>
              <w:rPr>
                <w:rFonts w:ascii="Montserrat" w:hAnsi="Montserrat"/>
                <w:sz w:val="20"/>
                <w:szCs w:val="20"/>
                <w:lang w:val="ro-RO"/>
              </w:rPr>
            </w:pPr>
            <w:r>
              <w:rPr>
                <w:rFonts w:ascii="Montserrat" w:hAnsi="Montserrat"/>
                <w:sz w:val="20"/>
                <w:szCs w:val="20"/>
                <w:lang w:val="ro-RO"/>
              </w:rPr>
              <w:t>3</w:t>
            </w:r>
            <w:r w:rsidR="00396036" w:rsidRPr="002B1BED">
              <w:rPr>
                <w:rFonts w:ascii="Montserrat" w:hAnsi="Montserrat"/>
                <w:sz w:val="20"/>
                <w:szCs w:val="20"/>
                <w:lang w:val="ro-RO"/>
              </w:rPr>
              <w:t>0</w:t>
            </w:r>
          </w:p>
          <w:p w14:paraId="168D2620" w14:textId="1EFE3D76" w:rsidR="006E2BC7" w:rsidRPr="002B1BED" w:rsidRDefault="00BB3C37" w:rsidP="00271FA4">
            <w:pPr>
              <w:pStyle w:val="NoSpacing"/>
              <w:jc w:val="center"/>
              <w:rPr>
                <w:rFonts w:ascii="Montserrat" w:hAnsi="Montserrat"/>
                <w:sz w:val="20"/>
                <w:szCs w:val="20"/>
                <w:lang w:val="ro-RO"/>
              </w:rPr>
            </w:pPr>
            <w:r>
              <w:rPr>
                <w:rFonts w:ascii="Montserrat" w:hAnsi="Montserrat"/>
                <w:sz w:val="20"/>
                <w:szCs w:val="20"/>
                <w:lang w:val="ro-RO"/>
              </w:rPr>
              <w:t>2</w:t>
            </w:r>
            <w:r w:rsidR="001C559A">
              <w:rPr>
                <w:rFonts w:ascii="Montserrat" w:hAnsi="Montserrat"/>
                <w:sz w:val="20"/>
                <w:szCs w:val="20"/>
                <w:lang w:val="ro-RO"/>
              </w:rPr>
              <w:t>0</w:t>
            </w:r>
          </w:p>
          <w:p w14:paraId="3FFC5651" w14:textId="6E28505C" w:rsidR="006E2BC7" w:rsidRPr="002B1BED" w:rsidRDefault="00BB3C37" w:rsidP="00271FA4">
            <w:pPr>
              <w:pStyle w:val="NoSpacing"/>
              <w:jc w:val="center"/>
              <w:rPr>
                <w:rFonts w:ascii="Montserrat" w:hAnsi="Montserrat"/>
                <w:sz w:val="20"/>
                <w:szCs w:val="20"/>
                <w:lang w:val="ro-RO"/>
              </w:rPr>
            </w:pPr>
            <w:r>
              <w:rPr>
                <w:rFonts w:ascii="Montserrat" w:hAnsi="Montserrat"/>
                <w:sz w:val="20"/>
                <w:szCs w:val="20"/>
                <w:lang w:val="ro-RO"/>
              </w:rPr>
              <w:t>20</w:t>
            </w:r>
          </w:p>
          <w:p w14:paraId="4E884036" w14:textId="151D0211" w:rsidR="006E2BC7" w:rsidRPr="002B1BED" w:rsidRDefault="00BB3C37" w:rsidP="00271FA4">
            <w:pPr>
              <w:pStyle w:val="NoSpacing"/>
              <w:jc w:val="center"/>
              <w:rPr>
                <w:rFonts w:ascii="Montserrat" w:hAnsi="Montserrat"/>
                <w:sz w:val="20"/>
                <w:szCs w:val="20"/>
                <w:lang w:val="ro-RO"/>
              </w:rPr>
            </w:pPr>
            <w:r>
              <w:rPr>
                <w:rFonts w:ascii="Montserrat" w:hAnsi="Montserrat"/>
                <w:sz w:val="20"/>
                <w:szCs w:val="20"/>
                <w:lang w:val="ro-RO"/>
              </w:rPr>
              <w:t>20</w:t>
            </w:r>
          </w:p>
          <w:p w14:paraId="0C6F960D" w14:textId="0BC17D3F" w:rsidR="006E2BC7" w:rsidRPr="002B1BED" w:rsidRDefault="006E2BC7" w:rsidP="00271FA4">
            <w:pPr>
              <w:pStyle w:val="NoSpacing"/>
              <w:jc w:val="center"/>
              <w:rPr>
                <w:rFonts w:ascii="Montserrat" w:hAnsi="Montserrat"/>
                <w:sz w:val="20"/>
                <w:szCs w:val="20"/>
                <w:lang w:val="ro-RO"/>
              </w:rPr>
            </w:pPr>
            <w:r w:rsidRPr="002B1BED">
              <w:rPr>
                <w:rFonts w:ascii="Montserrat" w:hAnsi="Montserrat"/>
                <w:sz w:val="20"/>
                <w:szCs w:val="20"/>
                <w:lang w:val="ro-RO"/>
              </w:rPr>
              <w:t>0</w:t>
            </w:r>
          </w:p>
          <w:p w14:paraId="2FDC3150" w14:textId="77777777" w:rsidR="006E2BC7" w:rsidRPr="002B1BED" w:rsidRDefault="006E2BC7" w:rsidP="00271FA4">
            <w:pPr>
              <w:pStyle w:val="NoSpacing"/>
              <w:jc w:val="center"/>
              <w:rPr>
                <w:rFonts w:ascii="Montserrat" w:hAnsi="Montserrat"/>
                <w:sz w:val="20"/>
                <w:szCs w:val="20"/>
                <w:lang w:val="ro-RO"/>
              </w:rPr>
            </w:pPr>
          </w:p>
          <w:p w14:paraId="2D5C9392" w14:textId="38B22B16" w:rsidR="006E2BC7" w:rsidRPr="002B1BED" w:rsidRDefault="00C604F7" w:rsidP="00271FA4">
            <w:pPr>
              <w:pStyle w:val="NoSpacing"/>
              <w:jc w:val="center"/>
              <w:rPr>
                <w:rFonts w:ascii="Montserrat" w:hAnsi="Montserrat"/>
                <w:sz w:val="20"/>
                <w:szCs w:val="20"/>
                <w:lang w:val="ro-RO"/>
              </w:rPr>
            </w:pPr>
            <w:r w:rsidRPr="002B1BED">
              <w:rPr>
                <w:rFonts w:ascii="Montserrat" w:hAnsi="Montserrat"/>
                <w:sz w:val="20"/>
                <w:szCs w:val="20"/>
                <w:lang w:val="ro-RO"/>
              </w:rPr>
              <w:t>25</w:t>
            </w:r>
          </w:p>
          <w:p w14:paraId="539602C8" w14:textId="1F825DC3" w:rsidR="006E2BC7" w:rsidRPr="002B1BED" w:rsidRDefault="00C604F7" w:rsidP="00271FA4">
            <w:pPr>
              <w:pStyle w:val="NoSpacing"/>
              <w:jc w:val="center"/>
              <w:rPr>
                <w:rFonts w:ascii="Montserrat" w:hAnsi="Montserrat"/>
                <w:sz w:val="20"/>
                <w:szCs w:val="20"/>
                <w:lang w:val="ro-RO"/>
              </w:rPr>
            </w:pPr>
            <w:r w:rsidRPr="002B1BED">
              <w:rPr>
                <w:rFonts w:ascii="Montserrat" w:hAnsi="Montserrat"/>
                <w:sz w:val="20"/>
                <w:szCs w:val="20"/>
                <w:lang w:val="ro-RO"/>
              </w:rPr>
              <w:t>20</w:t>
            </w:r>
          </w:p>
          <w:p w14:paraId="3CF59C15" w14:textId="73B071C5" w:rsidR="006E2BC7" w:rsidRPr="002B1BED" w:rsidRDefault="005221BD" w:rsidP="00271FA4">
            <w:pPr>
              <w:pStyle w:val="NoSpacing"/>
              <w:jc w:val="center"/>
              <w:rPr>
                <w:rFonts w:ascii="Montserrat" w:hAnsi="Montserrat"/>
                <w:sz w:val="20"/>
                <w:szCs w:val="20"/>
                <w:lang w:val="ro-RO"/>
              </w:rPr>
            </w:pPr>
            <w:r>
              <w:rPr>
                <w:rFonts w:ascii="Montserrat" w:hAnsi="Montserrat"/>
                <w:sz w:val="20"/>
                <w:szCs w:val="20"/>
                <w:lang w:val="ro-RO"/>
              </w:rPr>
              <w:t>3</w:t>
            </w:r>
          </w:p>
          <w:p w14:paraId="6250A8D8" w14:textId="77777777" w:rsidR="006E2BC7" w:rsidRPr="002B1BED" w:rsidRDefault="006E2BC7" w:rsidP="00271FA4">
            <w:pPr>
              <w:pStyle w:val="NoSpacing"/>
              <w:jc w:val="center"/>
              <w:rPr>
                <w:rFonts w:ascii="Montserrat" w:hAnsi="Montserrat"/>
                <w:sz w:val="20"/>
                <w:szCs w:val="20"/>
                <w:lang w:val="ro-RO"/>
              </w:rPr>
            </w:pPr>
          </w:p>
          <w:p w14:paraId="4B6A5C41" w14:textId="77777777" w:rsidR="006E2BC7" w:rsidRPr="002B1BED" w:rsidRDefault="006E2BC7" w:rsidP="00271FA4">
            <w:pPr>
              <w:pStyle w:val="NoSpacing"/>
              <w:jc w:val="center"/>
              <w:rPr>
                <w:rFonts w:ascii="Montserrat" w:hAnsi="Montserrat"/>
                <w:sz w:val="20"/>
                <w:szCs w:val="20"/>
                <w:lang w:val="ro-RO"/>
              </w:rPr>
            </w:pPr>
          </w:p>
          <w:p w14:paraId="4A621822" w14:textId="77777777" w:rsidR="006E2BC7" w:rsidRPr="002B1BED" w:rsidRDefault="006E2BC7" w:rsidP="00271FA4">
            <w:pPr>
              <w:pStyle w:val="NoSpacing"/>
              <w:jc w:val="center"/>
              <w:rPr>
                <w:rFonts w:ascii="Montserrat" w:hAnsi="Montserrat"/>
                <w:sz w:val="20"/>
                <w:szCs w:val="20"/>
                <w:lang w:val="ro-RO"/>
              </w:rPr>
            </w:pPr>
          </w:p>
          <w:p w14:paraId="3044A71F" w14:textId="0FDDD500" w:rsidR="006E2BC7" w:rsidRPr="002B1BED" w:rsidRDefault="00D94AEF" w:rsidP="00271FA4">
            <w:pPr>
              <w:pStyle w:val="NoSpacing"/>
              <w:jc w:val="center"/>
              <w:rPr>
                <w:rFonts w:ascii="Montserrat" w:hAnsi="Montserrat"/>
                <w:sz w:val="20"/>
                <w:szCs w:val="20"/>
                <w:lang w:val="ro-RO"/>
              </w:rPr>
            </w:pPr>
            <w:r>
              <w:rPr>
                <w:rFonts w:ascii="Montserrat" w:hAnsi="Montserrat"/>
                <w:sz w:val="20"/>
                <w:szCs w:val="20"/>
                <w:lang w:val="ro-RO"/>
              </w:rPr>
              <w:t>6</w:t>
            </w:r>
          </w:p>
          <w:p w14:paraId="54CC10C6" w14:textId="77777777" w:rsidR="006E2BC7" w:rsidRPr="002B1BED" w:rsidRDefault="006E2BC7" w:rsidP="00271FA4">
            <w:pPr>
              <w:pStyle w:val="NoSpacing"/>
              <w:jc w:val="center"/>
              <w:rPr>
                <w:rFonts w:ascii="Montserrat" w:hAnsi="Montserrat"/>
                <w:sz w:val="20"/>
                <w:szCs w:val="20"/>
                <w:lang w:val="ro-RO"/>
              </w:rPr>
            </w:pPr>
            <w:r w:rsidRPr="002B1BED">
              <w:rPr>
                <w:rFonts w:ascii="Montserrat" w:hAnsi="Montserrat"/>
                <w:sz w:val="20"/>
                <w:szCs w:val="20"/>
                <w:lang w:val="ro-RO"/>
              </w:rPr>
              <w:t>3</w:t>
            </w:r>
          </w:p>
          <w:p w14:paraId="33AC64D5" w14:textId="77777777" w:rsidR="006E2BC7" w:rsidRPr="002B1BED" w:rsidRDefault="006E2BC7" w:rsidP="00271FA4">
            <w:pPr>
              <w:pStyle w:val="NoSpacing"/>
              <w:jc w:val="center"/>
              <w:rPr>
                <w:rFonts w:ascii="Montserrat" w:hAnsi="Montserrat"/>
                <w:sz w:val="20"/>
                <w:szCs w:val="20"/>
                <w:lang w:val="ro-RO"/>
              </w:rPr>
            </w:pPr>
            <w:r w:rsidRPr="002B1BED">
              <w:rPr>
                <w:rFonts w:ascii="Montserrat" w:hAnsi="Montserrat"/>
                <w:sz w:val="20"/>
                <w:szCs w:val="20"/>
                <w:lang w:val="ro-RO"/>
              </w:rPr>
              <w:t>3</w:t>
            </w:r>
          </w:p>
          <w:p w14:paraId="77A4FE3E" w14:textId="77777777" w:rsidR="006E2BC7" w:rsidRPr="002B1BED" w:rsidRDefault="006E2BC7" w:rsidP="00271FA4">
            <w:pPr>
              <w:pStyle w:val="NoSpacing"/>
              <w:jc w:val="center"/>
              <w:rPr>
                <w:rFonts w:ascii="Montserrat" w:hAnsi="Montserrat"/>
                <w:sz w:val="20"/>
                <w:szCs w:val="20"/>
                <w:lang w:val="ro-RO"/>
              </w:rPr>
            </w:pPr>
            <w:r w:rsidRPr="002B1BED">
              <w:rPr>
                <w:rFonts w:ascii="Montserrat" w:hAnsi="Montserrat"/>
                <w:sz w:val="20"/>
                <w:szCs w:val="20"/>
                <w:lang w:val="ro-RO"/>
              </w:rPr>
              <w:t>3</w:t>
            </w:r>
          </w:p>
          <w:p w14:paraId="0FBA7994" w14:textId="19199D62" w:rsidR="006E2BC7" w:rsidRPr="002B1BED" w:rsidRDefault="004E0CE2" w:rsidP="00271FA4">
            <w:pPr>
              <w:pStyle w:val="NoSpacing"/>
              <w:jc w:val="center"/>
              <w:rPr>
                <w:rFonts w:ascii="Montserrat" w:hAnsi="Montserrat"/>
                <w:sz w:val="20"/>
                <w:szCs w:val="20"/>
                <w:lang w:val="ro-RO"/>
              </w:rPr>
            </w:pPr>
            <w:r w:rsidRPr="002B1BED">
              <w:rPr>
                <w:rFonts w:ascii="Montserrat" w:hAnsi="Montserrat"/>
                <w:sz w:val="20"/>
                <w:szCs w:val="20"/>
                <w:lang w:val="ro-RO"/>
              </w:rPr>
              <w:t>0</w:t>
            </w:r>
          </w:p>
        </w:tc>
        <w:tc>
          <w:tcPr>
            <w:tcW w:w="1749" w:type="dxa"/>
            <w:shd w:val="clear" w:color="auto" w:fill="auto"/>
          </w:tcPr>
          <w:p w14:paraId="7FD6C95A" w14:textId="77777777" w:rsidR="006E2BC7" w:rsidRPr="002B1BED" w:rsidRDefault="006E2BC7" w:rsidP="00271FA4">
            <w:pPr>
              <w:pStyle w:val="NoSpacing"/>
              <w:jc w:val="center"/>
              <w:rPr>
                <w:rFonts w:ascii="Montserrat" w:hAnsi="Montserrat"/>
                <w:sz w:val="20"/>
                <w:szCs w:val="20"/>
                <w:lang w:val="ro-RO"/>
              </w:rPr>
            </w:pPr>
          </w:p>
          <w:p w14:paraId="6DF77070" w14:textId="77777777" w:rsidR="006E2BC7" w:rsidRPr="002B1BED" w:rsidRDefault="006E2BC7" w:rsidP="00271FA4">
            <w:pPr>
              <w:pStyle w:val="NoSpacing"/>
              <w:jc w:val="center"/>
              <w:rPr>
                <w:rFonts w:ascii="Montserrat" w:hAnsi="Montserrat"/>
                <w:sz w:val="20"/>
                <w:szCs w:val="20"/>
                <w:lang w:val="ro-RO"/>
              </w:rPr>
            </w:pPr>
          </w:p>
          <w:p w14:paraId="48A16482" w14:textId="08EEEE56" w:rsidR="006E2BC7" w:rsidRPr="002B1BED" w:rsidRDefault="00BB3C37" w:rsidP="00271FA4">
            <w:pPr>
              <w:pStyle w:val="NoSpacing"/>
              <w:jc w:val="center"/>
              <w:rPr>
                <w:rFonts w:ascii="Montserrat" w:hAnsi="Montserrat"/>
                <w:sz w:val="20"/>
                <w:szCs w:val="20"/>
                <w:lang w:val="ro-RO"/>
              </w:rPr>
            </w:pPr>
            <w:r>
              <w:rPr>
                <w:rFonts w:ascii="Montserrat" w:hAnsi="Montserrat"/>
                <w:sz w:val="20"/>
                <w:szCs w:val="20"/>
                <w:lang w:val="ro-RO"/>
              </w:rPr>
              <w:t>35</w:t>
            </w:r>
          </w:p>
          <w:p w14:paraId="7299B7C0" w14:textId="2B3FE74F" w:rsidR="006E2BC7" w:rsidRPr="002B1BED" w:rsidRDefault="00BB3C37" w:rsidP="00271FA4">
            <w:pPr>
              <w:pStyle w:val="NoSpacing"/>
              <w:jc w:val="center"/>
              <w:rPr>
                <w:rFonts w:ascii="Montserrat" w:hAnsi="Montserrat"/>
                <w:sz w:val="20"/>
                <w:szCs w:val="20"/>
                <w:lang w:val="ro-RO"/>
              </w:rPr>
            </w:pPr>
            <w:r>
              <w:rPr>
                <w:rFonts w:ascii="Montserrat" w:hAnsi="Montserrat"/>
                <w:sz w:val="20"/>
                <w:szCs w:val="20"/>
                <w:lang w:val="ro-RO"/>
              </w:rPr>
              <w:t>30</w:t>
            </w:r>
          </w:p>
          <w:p w14:paraId="0E2B2981" w14:textId="2486834D" w:rsidR="006E2BC7" w:rsidRPr="002B1BED" w:rsidRDefault="00BB3C37" w:rsidP="00271FA4">
            <w:pPr>
              <w:pStyle w:val="NoSpacing"/>
              <w:jc w:val="center"/>
              <w:rPr>
                <w:rFonts w:ascii="Montserrat" w:hAnsi="Montserrat"/>
                <w:sz w:val="20"/>
                <w:szCs w:val="20"/>
                <w:lang w:val="ro-RO"/>
              </w:rPr>
            </w:pPr>
            <w:r>
              <w:rPr>
                <w:rFonts w:ascii="Montserrat" w:hAnsi="Montserrat"/>
                <w:sz w:val="20"/>
                <w:szCs w:val="20"/>
                <w:lang w:val="ro-RO"/>
              </w:rPr>
              <w:t>3</w:t>
            </w:r>
            <w:r w:rsidR="002B1BED" w:rsidRPr="002B1BED">
              <w:rPr>
                <w:rFonts w:ascii="Montserrat" w:hAnsi="Montserrat"/>
                <w:sz w:val="20"/>
                <w:szCs w:val="20"/>
                <w:lang w:val="ro-RO"/>
              </w:rPr>
              <w:t>0</w:t>
            </w:r>
          </w:p>
          <w:p w14:paraId="28E3EAF1" w14:textId="3C88198D" w:rsidR="006E2BC7" w:rsidRPr="002B1BED" w:rsidRDefault="00BB3C37" w:rsidP="00271FA4">
            <w:pPr>
              <w:pStyle w:val="NoSpacing"/>
              <w:jc w:val="center"/>
              <w:rPr>
                <w:rFonts w:ascii="Montserrat" w:hAnsi="Montserrat"/>
                <w:sz w:val="20"/>
                <w:szCs w:val="20"/>
                <w:lang w:val="ro-RO"/>
              </w:rPr>
            </w:pPr>
            <w:r>
              <w:rPr>
                <w:rFonts w:ascii="Montserrat" w:hAnsi="Montserrat"/>
                <w:sz w:val="20"/>
                <w:szCs w:val="20"/>
                <w:lang w:val="ro-RO"/>
              </w:rPr>
              <w:t>20</w:t>
            </w:r>
          </w:p>
          <w:p w14:paraId="351EE4AF" w14:textId="4393B9A3" w:rsidR="006E2BC7" w:rsidRPr="002B1BED" w:rsidRDefault="00BB3C37" w:rsidP="00271FA4">
            <w:pPr>
              <w:pStyle w:val="NoSpacing"/>
              <w:jc w:val="center"/>
              <w:rPr>
                <w:rFonts w:ascii="Montserrat" w:hAnsi="Montserrat"/>
                <w:sz w:val="20"/>
                <w:szCs w:val="20"/>
                <w:lang w:val="ro-RO"/>
              </w:rPr>
            </w:pPr>
            <w:r>
              <w:rPr>
                <w:rFonts w:ascii="Montserrat" w:hAnsi="Montserrat"/>
                <w:sz w:val="20"/>
                <w:szCs w:val="20"/>
                <w:lang w:val="ro-RO"/>
              </w:rPr>
              <w:t>6</w:t>
            </w:r>
          </w:p>
          <w:p w14:paraId="7D37CFCF" w14:textId="77777777" w:rsidR="006E2BC7" w:rsidRPr="002B1BED" w:rsidRDefault="006E2BC7" w:rsidP="00271FA4">
            <w:pPr>
              <w:pStyle w:val="NoSpacing"/>
              <w:jc w:val="center"/>
              <w:rPr>
                <w:rFonts w:ascii="Montserrat" w:hAnsi="Montserrat"/>
                <w:sz w:val="20"/>
                <w:szCs w:val="20"/>
                <w:lang w:val="ro-RO"/>
              </w:rPr>
            </w:pPr>
          </w:p>
          <w:p w14:paraId="612C27EA" w14:textId="58AA6133" w:rsidR="006E2BC7" w:rsidRPr="002B1BED" w:rsidRDefault="00C604F7" w:rsidP="00271FA4">
            <w:pPr>
              <w:pStyle w:val="NoSpacing"/>
              <w:jc w:val="center"/>
              <w:rPr>
                <w:rFonts w:ascii="Montserrat" w:hAnsi="Montserrat"/>
                <w:sz w:val="20"/>
                <w:szCs w:val="20"/>
                <w:lang w:val="ro-RO"/>
              </w:rPr>
            </w:pPr>
            <w:r w:rsidRPr="002B1BED">
              <w:rPr>
                <w:rFonts w:ascii="Montserrat" w:hAnsi="Montserrat"/>
                <w:sz w:val="20"/>
                <w:szCs w:val="20"/>
                <w:lang w:val="ro-RO"/>
              </w:rPr>
              <w:t>35</w:t>
            </w:r>
          </w:p>
          <w:p w14:paraId="7604359D" w14:textId="63FF5F18" w:rsidR="006E2BC7" w:rsidRPr="002B1BED" w:rsidRDefault="00C604F7" w:rsidP="00271FA4">
            <w:pPr>
              <w:pStyle w:val="NoSpacing"/>
              <w:jc w:val="center"/>
              <w:rPr>
                <w:rFonts w:ascii="Montserrat" w:hAnsi="Montserrat"/>
                <w:sz w:val="20"/>
                <w:szCs w:val="20"/>
                <w:lang w:val="ro-RO"/>
              </w:rPr>
            </w:pPr>
            <w:r w:rsidRPr="002B1BED">
              <w:rPr>
                <w:rFonts w:ascii="Montserrat" w:hAnsi="Montserrat"/>
                <w:sz w:val="20"/>
                <w:szCs w:val="20"/>
                <w:lang w:val="ro-RO"/>
              </w:rPr>
              <w:t>30</w:t>
            </w:r>
          </w:p>
          <w:p w14:paraId="1A89C0AC" w14:textId="6495F6CD" w:rsidR="006E2BC7" w:rsidRPr="002B1BED" w:rsidRDefault="005221BD" w:rsidP="00271FA4">
            <w:pPr>
              <w:pStyle w:val="NoSpacing"/>
              <w:jc w:val="center"/>
              <w:rPr>
                <w:rFonts w:ascii="Montserrat" w:hAnsi="Montserrat"/>
                <w:sz w:val="20"/>
                <w:szCs w:val="20"/>
                <w:lang w:val="ro-RO"/>
              </w:rPr>
            </w:pPr>
            <w:r>
              <w:rPr>
                <w:rFonts w:ascii="Montserrat" w:hAnsi="Montserrat"/>
                <w:sz w:val="20"/>
                <w:szCs w:val="20"/>
                <w:lang w:val="ro-RO"/>
              </w:rPr>
              <w:t>3</w:t>
            </w:r>
          </w:p>
          <w:p w14:paraId="31B14B0C" w14:textId="77777777" w:rsidR="006E2BC7" w:rsidRPr="002B1BED" w:rsidRDefault="006E2BC7" w:rsidP="00271FA4">
            <w:pPr>
              <w:pStyle w:val="NoSpacing"/>
              <w:jc w:val="center"/>
              <w:rPr>
                <w:rFonts w:ascii="Montserrat" w:hAnsi="Montserrat"/>
                <w:sz w:val="20"/>
                <w:szCs w:val="20"/>
                <w:lang w:val="ro-RO"/>
              </w:rPr>
            </w:pPr>
          </w:p>
          <w:p w14:paraId="7505FC17" w14:textId="77777777" w:rsidR="006E2BC7" w:rsidRPr="002B1BED" w:rsidRDefault="006E2BC7" w:rsidP="00271FA4">
            <w:pPr>
              <w:pStyle w:val="NoSpacing"/>
              <w:jc w:val="center"/>
              <w:rPr>
                <w:rFonts w:ascii="Montserrat" w:hAnsi="Montserrat"/>
                <w:sz w:val="20"/>
                <w:szCs w:val="20"/>
                <w:lang w:val="ro-RO"/>
              </w:rPr>
            </w:pPr>
          </w:p>
          <w:p w14:paraId="01A4FBB7" w14:textId="77777777" w:rsidR="006E2BC7" w:rsidRPr="002B1BED" w:rsidRDefault="006E2BC7" w:rsidP="00271FA4">
            <w:pPr>
              <w:pStyle w:val="NoSpacing"/>
              <w:jc w:val="center"/>
              <w:rPr>
                <w:rFonts w:ascii="Montserrat" w:hAnsi="Montserrat"/>
                <w:sz w:val="20"/>
                <w:szCs w:val="20"/>
                <w:lang w:val="ro-RO"/>
              </w:rPr>
            </w:pPr>
          </w:p>
          <w:p w14:paraId="31594A9D" w14:textId="6DB4BDE7" w:rsidR="006E2BC7" w:rsidRPr="002B1BED" w:rsidRDefault="00D94AEF" w:rsidP="00271FA4">
            <w:pPr>
              <w:pStyle w:val="NoSpacing"/>
              <w:jc w:val="center"/>
              <w:rPr>
                <w:rFonts w:ascii="Montserrat" w:hAnsi="Montserrat"/>
                <w:sz w:val="20"/>
                <w:szCs w:val="20"/>
                <w:lang w:val="ro-RO"/>
              </w:rPr>
            </w:pPr>
            <w:r>
              <w:rPr>
                <w:rFonts w:ascii="Montserrat" w:hAnsi="Montserrat"/>
                <w:sz w:val="20"/>
                <w:szCs w:val="20"/>
                <w:lang w:val="ro-RO"/>
              </w:rPr>
              <w:t>6</w:t>
            </w:r>
          </w:p>
          <w:p w14:paraId="4990262D" w14:textId="77777777" w:rsidR="006E2BC7" w:rsidRPr="002B1BED" w:rsidRDefault="006E2BC7" w:rsidP="00271FA4">
            <w:pPr>
              <w:pStyle w:val="NoSpacing"/>
              <w:jc w:val="center"/>
              <w:rPr>
                <w:rFonts w:ascii="Montserrat" w:hAnsi="Montserrat"/>
                <w:sz w:val="20"/>
                <w:szCs w:val="20"/>
                <w:lang w:val="ro-RO"/>
              </w:rPr>
            </w:pPr>
            <w:r w:rsidRPr="002B1BED">
              <w:rPr>
                <w:rFonts w:ascii="Montserrat" w:hAnsi="Montserrat"/>
                <w:sz w:val="20"/>
                <w:szCs w:val="20"/>
                <w:lang w:val="ro-RO"/>
              </w:rPr>
              <w:t>3</w:t>
            </w:r>
          </w:p>
          <w:p w14:paraId="3A157A15" w14:textId="77777777" w:rsidR="006E2BC7" w:rsidRPr="002B1BED" w:rsidRDefault="006E2BC7" w:rsidP="00271FA4">
            <w:pPr>
              <w:pStyle w:val="NoSpacing"/>
              <w:jc w:val="center"/>
              <w:rPr>
                <w:rFonts w:ascii="Montserrat" w:hAnsi="Montserrat"/>
                <w:sz w:val="20"/>
                <w:szCs w:val="20"/>
                <w:lang w:val="ro-RO"/>
              </w:rPr>
            </w:pPr>
            <w:r w:rsidRPr="002B1BED">
              <w:rPr>
                <w:rFonts w:ascii="Montserrat" w:hAnsi="Montserrat"/>
                <w:sz w:val="20"/>
                <w:szCs w:val="20"/>
                <w:lang w:val="ro-RO"/>
              </w:rPr>
              <w:t>3</w:t>
            </w:r>
          </w:p>
          <w:p w14:paraId="64F93ECF" w14:textId="77777777" w:rsidR="006E2BC7" w:rsidRPr="002B1BED" w:rsidRDefault="006E2BC7" w:rsidP="00271FA4">
            <w:pPr>
              <w:pStyle w:val="NoSpacing"/>
              <w:jc w:val="center"/>
              <w:rPr>
                <w:rFonts w:ascii="Montserrat" w:hAnsi="Montserrat"/>
                <w:sz w:val="20"/>
                <w:szCs w:val="20"/>
                <w:lang w:val="ro-RO"/>
              </w:rPr>
            </w:pPr>
            <w:r w:rsidRPr="002B1BED">
              <w:rPr>
                <w:rFonts w:ascii="Montserrat" w:hAnsi="Montserrat"/>
                <w:sz w:val="20"/>
                <w:szCs w:val="20"/>
                <w:lang w:val="ro-RO"/>
              </w:rPr>
              <w:t>3</w:t>
            </w:r>
          </w:p>
          <w:p w14:paraId="48EB7A78" w14:textId="48DEE8BA" w:rsidR="006E2BC7" w:rsidRPr="002B1BED" w:rsidRDefault="004E0CE2" w:rsidP="00271FA4">
            <w:pPr>
              <w:pStyle w:val="NoSpacing"/>
              <w:jc w:val="center"/>
              <w:rPr>
                <w:rFonts w:ascii="Montserrat" w:hAnsi="Montserrat"/>
                <w:sz w:val="20"/>
                <w:szCs w:val="20"/>
                <w:lang w:val="ro-RO"/>
              </w:rPr>
            </w:pPr>
            <w:r w:rsidRPr="002B1BED">
              <w:rPr>
                <w:rFonts w:ascii="Montserrat" w:hAnsi="Montserrat"/>
                <w:sz w:val="20"/>
                <w:szCs w:val="20"/>
                <w:lang w:val="ro-RO"/>
              </w:rPr>
              <w:t>2</w:t>
            </w:r>
          </w:p>
        </w:tc>
        <w:tc>
          <w:tcPr>
            <w:tcW w:w="1466" w:type="dxa"/>
            <w:shd w:val="clear" w:color="auto" w:fill="auto"/>
          </w:tcPr>
          <w:p w14:paraId="0CC61D52" w14:textId="77777777" w:rsidR="006E2BC7" w:rsidRPr="002B1BED" w:rsidRDefault="006E2BC7" w:rsidP="00271FA4">
            <w:pPr>
              <w:pStyle w:val="NoSpacing"/>
              <w:jc w:val="center"/>
              <w:rPr>
                <w:rFonts w:ascii="Montserrat" w:hAnsi="Montserrat"/>
                <w:sz w:val="20"/>
                <w:szCs w:val="20"/>
                <w:lang w:val="ro-RO"/>
              </w:rPr>
            </w:pPr>
          </w:p>
          <w:p w14:paraId="275F9075" w14:textId="77777777" w:rsidR="006E2BC7" w:rsidRPr="002B1BED" w:rsidRDefault="006E2BC7" w:rsidP="00271FA4">
            <w:pPr>
              <w:pStyle w:val="NoSpacing"/>
              <w:jc w:val="center"/>
              <w:rPr>
                <w:rFonts w:ascii="Montserrat" w:hAnsi="Montserrat"/>
                <w:sz w:val="20"/>
                <w:szCs w:val="20"/>
                <w:lang w:val="ro-RO"/>
              </w:rPr>
            </w:pPr>
          </w:p>
          <w:p w14:paraId="18359ECA" w14:textId="272E20C0" w:rsidR="006E2BC7" w:rsidRPr="002B1BED" w:rsidRDefault="00BB3C37" w:rsidP="00271FA4">
            <w:pPr>
              <w:pStyle w:val="NoSpacing"/>
              <w:jc w:val="center"/>
              <w:rPr>
                <w:rFonts w:ascii="Montserrat" w:hAnsi="Montserrat"/>
                <w:sz w:val="20"/>
                <w:szCs w:val="20"/>
                <w:lang w:val="ro-RO"/>
              </w:rPr>
            </w:pPr>
            <w:r>
              <w:rPr>
                <w:rFonts w:ascii="Montserrat" w:hAnsi="Montserrat"/>
                <w:sz w:val="20"/>
                <w:szCs w:val="20"/>
                <w:lang w:val="ro-RO"/>
              </w:rPr>
              <w:t>130</w:t>
            </w:r>
          </w:p>
          <w:p w14:paraId="5C196D65" w14:textId="391489C7" w:rsidR="006E2BC7" w:rsidRPr="002B1BED" w:rsidRDefault="00BB3C37" w:rsidP="00271FA4">
            <w:pPr>
              <w:pStyle w:val="NoSpacing"/>
              <w:jc w:val="center"/>
              <w:rPr>
                <w:rFonts w:ascii="Montserrat" w:hAnsi="Montserrat"/>
                <w:sz w:val="20"/>
                <w:szCs w:val="20"/>
                <w:lang w:val="ro-RO"/>
              </w:rPr>
            </w:pPr>
            <w:r>
              <w:rPr>
                <w:rFonts w:ascii="Montserrat" w:hAnsi="Montserrat"/>
                <w:sz w:val="20"/>
                <w:szCs w:val="20"/>
                <w:lang w:val="ro-RO"/>
              </w:rPr>
              <w:t>95</w:t>
            </w:r>
          </w:p>
          <w:p w14:paraId="56869681" w14:textId="551F586E" w:rsidR="006E2BC7" w:rsidRPr="002B1BED" w:rsidRDefault="006E2BC7" w:rsidP="00271FA4">
            <w:pPr>
              <w:pStyle w:val="NoSpacing"/>
              <w:rPr>
                <w:rFonts w:ascii="Montserrat" w:hAnsi="Montserrat"/>
                <w:sz w:val="20"/>
                <w:szCs w:val="20"/>
                <w:lang w:val="ro-RO"/>
              </w:rPr>
            </w:pPr>
            <w:r w:rsidRPr="002B1BED">
              <w:rPr>
                <w:rFonts w:ascii="Montserrat" w:hAnsi="Montserrat"/>
                <w:sz w:val="20"/>
                <w:szCs w:val="20"/>
                <w:lang w:val="ro-RO"/>
              </w:rPr>
              <w:t xml:space="preserve">        </w:t>
            </w:r>
            <w:r w:rsidR="001C559A">
              <w:rPr>
                <w:rFonts w:ascii="Montserrat" w:hAnsi="Montserrat"/>
                <w:sz w:val="20"/>
                <w:szCs w:val="20"/>
                <w:lang w:val="ro-RO"/>
              </w:rPr>
              <w:t xml:space="preserve"> </w:t>
            </w:r>
            <w:r w:rsidR="00BB3C37">
              <w:rPr>
                <w:rFonts w:ascii="Montserrat" w:hAnsi="Montserrat"/>
                <w:sz w:val="20"/>
                <w:szCs w:val="20"/>
                <w:lang w:val="ro-RO"/>
              </w:rPr>
              <w:t xml:space="preserve"> </w:t>
            </w:r>
            <w:r w:rsidR="002B1BED" w:rsidRPr="002B1BED">
              <w:rPr>
                <w:rFonts w:ascii="Montserrat" w:hAnsi="Montserrat"/>
                <w:sz w:val="20"/>
                <w:szCs w:val="20"/>
                <w:lang w:val="ro-RO"/>
              </w:rPr>
              <w:t xml:space="preserve"> </w:t>
            </w:r>
            <w:r w:rsidR="00BB3C37">
              <w:rPr>
                <w:rFonts w:ascii="Montserrat" w:hAnsi="Montserrat"/>
                <w:sz w:val="20"/>
                <w:szCs w:val="20"/>
                <w:lang w:val="ro-RO"/>
              </w:rPr>
              <w:t>95</w:t>
            </w:r>
          </w:p>
          <w:p w14:paraId="0448B267" w14:textId="791A5103" w:rsidR="006E2BC7" w:rsidRPr="002B1BED" w:rsidRDefault="00CB157F" w:rsidP="00271FA4">
            <w:pPr>
              <w:pStyle w:val="NoSpacing"/>
              <w:jc w:val="center"/>
              <w:rPr>
                <w:rFonts w:ascii="Montserrat" w:hAnsi="Montserrat"/>
                <w:sz w:val="20"/>
                <w:szCs w:val="20"/>
                <w:lang w:val="ro-RO"/>
              </w:rPr>
            </w:pPr>
            <w:r>
              <w:rPr>
                <w:rFonts w:ascii="Montserrat" w:hAnsi="Montserrat"/>
                <w:sz w:val="20"/>
                <w:szCs w:val="20"/>
                <w:lang w:val="ro-RO"/>
              </w:rPr>
              <w:t>8</w:t>
            </w:r>
            <w:r w:rsidR="005221BD">
              <w:rPr>
                <w:rFonts w:ascii="Montserrat" w:hAnsi="Montserrat"/>
                <w:sz w:val="20"/>
                <w:szCs w:val="20"/>
                <w:lang w:val="ro-RO"/>
              </w:rPr>
              <w:t>5</w:t>
            </w:r>
          </w:p>
          <w:p w14:paraId="759879E4" w14:textId="715834BC" w:rsidR="006E2BC7" w:rsidRPr="002B1BED" w:rsidRDefault="002B1BED" w:rsidP="00271FA4">
            <w:pPr>
              <w:pStyle w:val="NoSpacing"/>
              <w:jc w:val="center"/>
              <w:rPr>
                <w:rFonts w:ascii="Montserrat" w:hAnsi="Montserrat"/>
                <w:sz w:val="20"/>
                <w:szCs w:val="20"/>
                <w:lang w:val="ro-RO"/>
              </w:rPr>
            </w:pPr>
            <w:r w:rsidRPr="002B1BED">
              <w:rPr>
                <w:rFonts w:ascii="Montserrat" w:hAnsi="Montserrat"/>
                <w:sz w:val="20"/>
                <w:szCs w:val="20"/>
                <w:lang w:val="ro-RO"/>
              </w:rPr>
              <w:t>1</w:t>
            </w:r>
            <w:r w:rsidR="00BB3C37">
              <w:rPr>
                <w:rFonts w:ascii="Montserrat" w:hAnsi="Montserrat"/>
                <w:sz w:val="20"/>
                <w:szCs w:val="20"/>
                <w:lang w:val="ro-RO"/>
              </w:rPr>
              <w:t>1</w:t>
            </w:r>
          </w:p>
          <w:p w14:paraId="75890A99" w14:textId="77777777" w:rsidR="006E2BC7" w:rsidRPr="002B1BED" w:rsidRDefault="006E2BC7" w:rsidP="00271FA4">
            <w:pPr>
              <w:pStyle w:val="NoSpacing"/>
              <w:jc w:val="center"/>
              <w:rPr>
                <w:rFonts w:ascii="Montserrat" w:hAnsi="Montserrat"/>
                <w:sz w:val="20"/>
                <w:szCs w:val="20"/>
                <w:lang w:val="ro-RO"/>
              </w:rPr>
            </w:pPr>
          </w:p>
          <w:p w14:paraId="256889A4" w14:textId="25990D0B" w:rsidR="006E2BC7" w:rsidRPr="002B1BED" w:rsidRDefault="00C604F7" w:rsidP="00271FA4">
            <w:pPr>
              <w:pStyle w:val="NoSpacing"/>
              <w:jc w:val="center"/>
              <w:rPr>
                <w:rFonts w:ascii="Montserrat" w:hAnsi="Montserrat"/>
                <w:sz w:val="20"/>
                <w:szCs w:val="20"/>
                <w:lang w:val="ro-RO"/>
              </w:rPr>
            </w:pPr>
            <w:r w:rsidRPr="002B1BED">
              <w:rPr>
                <w:rFonts w:ascii="Montserrat" w:hAnsi="Montserrat"/>
                <w:sz w:val="20"/>
                <w:szCs w:val="20"/>
                <w:lang w:val="ro-RO"/>
              </w:rPr>
              <w:t>115</w:t>
            </w:r>
          </w:p>
          <w:p w14:paraId="36752E5F" w14:textId="0C0A0D42" w:rsidR="006E2BC7" w:rsidRPr="002B1BED" w:rsidRDefault="00C604F7" w:rsidP="00271FA4">
            <w:pPr>
              <w:pStyle w:val="NoSpacing"/>
              <w:jc w:val="center"/>
              <w:rPr>
                <w:rFonts w:ascii="Montserrat" w:hAnsi="Montserrat"/>
                <w:sz w:val="20"/>
                <w:szCs w:val="20"/>
                <w:lang w:val="ro-RO"/>
              </w:rPr>
            </w:pPr>
            <w:r w:rsidRPr="002B1BED">
              <w:rPr>
                <w:rFonts w:ascii="Montserrat" w:hAnsi="Montserrat"/>
                <w:sz w:val="20"/>
                <w:szCs w:val="20"/>
                <w:lang w:val="ro-RO"/>
              </w:rPr>
              <w:t>100</w:t>
            </w:r>
          </w:p>
          <w:p w14:paraId="4880CB87" w14:textId="0CD0ED52" w:rsidR="006E2BC7" w:rsidRPr="002B1BED" w:rsidRDefault="005221BD" w:rsidP="00271FA4">
            <w:pPr>
              <w:pStyle w:val="NoSpacing"/>
              <w:jc w:val="center"/>
              <w:rPr>
                <w:rFonts w:ascii="Montserrat" w:hAnsi="Montserrat"/>
                <w:sz w:val="20"/>
                <w:szCs w:val="20"/>
                <w:lang w:val="ro-RO"/>
              </w:rPr>
            </w:pPr>
            <w:r>
              <w:rPr>
                <w:rFonts w:ascii="Montserrat" w:hAnsi="Montserrat"/>
                <w:sz w:val="20"/>
                <w:szCs w:val="20"/>
                <w:lang w:val="ro-RO"/>
              </w:rPr>
              <w:t>12</w:t>
            </w:r>
          </w:p>
          <w:p w14:paraId="55F2E4BD" w14:textId="77777777" w:rsidR="006E2BC7" w:rsidRPr="002B1BED" w:rsidRDefault="006E2BC7" w:rsidP="00271FA4">
            <w:pPr>
              <w:pStyle w:val="NoSpacing"/>
              <w:jc w:val="center"/>
              <w:rPr>
                <w:rFonts w:ascii="Montserrat" w:hAnsi="Montserrat"/>
                <w:sz w:val="20"/>
                <w:szCs w:val="20"/>
                <w:lang w:val="ro-RO"/>
              </w:rPr>
            </w:pPr>
          </w:p>
          <w:p w14:paraId="623E1720" w14:textId="77777777" w:rsidR="006E2BC7" w:rsidRPr="002B1BED" w:rsidRDefault="006E2BC7" w:rsidP="00271FA4">
            <w:pPr>
              <w:pStyle w:val="NoSpacing"/>
              <w:jc w:val="center"/>
              <w:rPr>
                <w:rFonts w:ascii="Montserrat" w:hAnsi="Montserrat"/>
                <w:sz w:val="20"/>
                <w:szCs w:val="20"/>
                <w:lang w:val="ro-RO"/>
              </w:rPr>
            </w:pPr>
          </w:p>
          <w:p w14:paraId="030A191F" w14:textId="77777777" w:rsidR="006E2BC7" w:rsidRPr="002B1BED" w:rsidRDefault="006E2BC7" w:rsidP="00271FA4">
            <w:pPr>
              <w:pStyle w:val="NoSpacing"/>
              <w:jc w:val="center"/>
              <w:rPr>
                <w:rFonts w:ascii="Montserrat" w:hAnsi="Montserrat"/>
                <w:sz w:val="20"/>
                <w:szCs w:val="20"/>
                <w:lang w:val="ro-RO"/>
              </w:rPr>
            </w:pPr>
          </w:p>
          <w:p w14:paraId="35725C5B" w14:textId="1D1078D7" w:rsidR="006E2BC7" w:rsidRPr="002B1BED" w:rsidRDefault="00D94AEF" w:rsidP="00271FA4">
            <w:pPr>
              <w:pStyle w:val="NoSpacing"/>
              <w:jc w:val="center"/>
              <w:rPr>
                <w:rFonts w:ascii="Montserrat" w:hAnsi="Montserrat"/>
                <w:sz w:val="20"/>
                <w:szCs w:val="20"/>
                <w:lang w:val="ro-RO"/>
              </w:rPr>
            </w:pPr>
            <w:r>
              <w:rPr>
                <w:rFonts w:ascii="Montserrat" w:hAnsi="Montserrat"/>
                <w:sz w:val="20"/>
                <w:szCs w:val="20"/>
                <w:lang w:val="ro-RO"/>
              </w:rPr>
              <w:t>24</w:t>
            </w:r>
          </w:p>
          <w:p w14:paraId="7F4DDB56" w14:textId="77777777" w:rsidR="006E2BC7" w:rsidRPr="002B1BED" w:rsidRDefault="006E2BC7" w:rsidP="00271FA4">
            <w:pPr>
              <w:pStyle w:val="NoSpacing"/>
              <w:jc w:val="center"/>
              <w:rPr>
                <w:rFonts w:ascii="Montserrat" w:hAnsi="Montserrat"/>
                <w:sz w:val="20"/>
                <w:szCs w:val="20"/>
                <w:lang w:val="ro-RO"/>
              </w:rPr>
            </w:pPr>
            <w:r w:rsidRPr="002B1BED">
              <w:rPr>
                <w:rFonts w:ascii="Montserrat" w:hAnsi="Montserrat"/>
                <w:sz w:val="20"/>
                <w:szCs w:val="20"/>
                <w:lang w:val="ro-RO"/>
              </w:rPr>
              <w:t>12</w:t>
            </w:r>
          </w:p>
          <w:p w14:paraId="68E45FA3" w14:textId="77777777" w:rsidR="006E2BC7" w:rsidRPr="002B1BED" w:rsidRDefault="006E2BC7" w:rsidP="00271FA4">
            <w:pPr>
              <w:pStyle w:val="NoSpacing"/>
              <w:jc w:val="center"/>
              <w:rPr>
                <w:rFonts w:ascii="Montserrat" w:hAnsi="Montserrat"/>
                <w:sz w:val="20"/>
                <w:szCs w:val="20"/>
                <w:lang w:val="ro-RO"/>
              </w:rPr>
            </w:pPr>
            <w:r w:rsidRPr="002B1BED">
              <w:rPr>
                <w:rFonts w:ascii="Montserrat" w:hAnsi="Montserrat"/>
                <w:sz w:val="20"/>
                <w:szCs w:val="20"/>
                <w:lang w:val="ro-RO"/>
              </w:rPr>
              <w:t>12</w:t>
            </w:r>
          </w:p>
          <w:p w14:paraId="1C35D18D" w14:textId="77777777" w:rsidR="006E2BC7" w:rsidRPr="002B1BED" w:rsidRDefault="006E2BC7" w:rsidP="00271FA4">
            <w:pPr>
              <w:pStyle w:val="NoSpacing"/>
              <w:jc w:val="center"/>
              <w:rPr>
                <w:rFonts w:ascii="Montserrat" w:hAnsi="Montserrat"/>
                <w:sz w:val="20"/>
                <w:szCs w:val="20"/>
                <w:lang w:val="ro-RO"/>
              </w:rPr>
            </w:pPr>
            <w:r w:rsidRPr="002B1BED">
              <w:rPr>
                <w:rFonts w:ascii="Montserrat" w:hAnsi="Montserrat"/>
                <w:sz w:val="20"/>
                <w:szCs w:val="20"/>
                <w:lang w:val="ro-RO"/>
              </w:rPr>
              <w:t>12</w:t>
            </w:r>
          </w:p>
          <w:p w14:paraId="57B4BFD3" w14:textId="1824EB54" w:rsidR="006E2BC7" w:rsidRPr="002B1BED" w:rsidRDefault="00C1441C" w:rsidP="00271FA4">
            <w:pPr>
              <w:pStyle w:val="NoSpacing"/>
              <w:jc w:val="center"/>
              <w:rPr>
                <w:rFonts w:ascii="Montserrat" w:hAnsi="Montserrat"/>
                <w:sz w:val="20"/>
                <w:szCs w:val="20"/>
                <w:lang w:val="ro-RO"/>
              </w:rPr>
            </w:pPr>
            <w:r>
              <w:rPr>
                <w:rFonts w:ascii="Montserrat" w:hAnsi="Montserrat"/>
                <w:sz w:val="20"/>
                <w:szCs w:val="20"/>
                <w:lang w:val="ro-RO"/>
              </w:rPr>
              <w:t>4</w:t>
            </w:r>
          </w:p>
        </w:tc>
      </w:tr>
      <w:tr w:rsidR="006E2BC7" w:rsidRPr="003068CC" w14:paraId="27006E9D" w14:textId="77777777" w:rsidTr="00B224EB">
        <w:tc>
          <w:tcPr>
            <w:tcW w:w="709" w:type="dxa"/>
            <w:shd w:val="clear" w:color="auto" w:fill="auto"/>
          </w:tcPr>
          <w:p w14:paraId="646E7226" w14:textId="77777777" w:rsidR="006E2BC7" w:rsidRPr="003068CC" w:rsidRDefault="006E2BC7" w:rsidP="00271FA4">
            <w:pPr>
              <w:rPr>
                <w:rFonts w:ascii="Montserrat" w:hAnsi="Montserrat"/>
                <w:b/>
              </w:rPr>
            </w:pPr>
            <w:r w:rsidRPr="003068CC">
              <w:rPr>
                <w:rFonts w:ascii="Montserrat" w:hAnsi="Montserrat"/>
                <w:b/>
              </w:rPr>
              <w:t>1.2.2.</w:t>
            </w:r>
          </w:p>
        </w:tc>
        <w:tc>
          <w:tcPr>
            <w:tcW w:w="13185" w:type="dxa"/>
            <w:gridSpan w:val="6"/>
            <w:shd w:val="clear" w:color="auto" w:fill="auto"/>
          </w:tcPr>
          <w:p w14:paraId="7C1E0706" w14:textId="77777777" w:rsidR="006E2BC7" w:rsidRPr="003068CC" w:rsidRDefault="006E2BC7" w:rsidP="00271FA4">
            <w:pPr>
              <w:jc w:val="both"/>
              <w:rPr>
                <w:rFonts w:ascii="Montserrat" w:hAnsi="Montserrat"/>
                <w:b/>
              </w:rPr>
            </w:pPr>
            <w:r w:rsidRPr="003068CC">
              <w:rPr>
                <w:rFonts w:ascii="Montserrat" w:hAnsi="Montserrat"/>
                <w:b/>
                <w:lang w:val="fr-FR"/>
              </w:rPr>
              <w:t>ÎNTRERUPERI PROGRAMATE</w:t>
            </w:r>
          </w:p>
        </w:tc>
      </w:tr>
      <w:tr w:rsidR="006E2BC7" w:rsidRPr="003068CC" w14:paraId="46FA1ACD" w14:textId="77777777" w:rsidTr="00B224EB">
        <w:tc>
          <w:tcPr>
            <w:tcW w:w="709" w:type="dxa"/>
            <w:shd w:val="clear" w:color="auto" w:fill="auto"/>
          </w:tcPr>
          <w:p w14:paraId="56A03335" w14:textId="77777777" w:rsidR="006E2BC7" w:rsidRPr="003068CC" w:rsidRDefault="006E2BC7" w:rsidP="00271FA4">
            <w:pPr>
              <w:rPr>
                <w:rFonts w:ascii="Montserrat" w:hAnsi="Montserrat"/>
              </w:rPr>
            </w:pPr>
          </w:p>
        </w:tc>
        <w:tc>
          <w:tcPr>
            <w:tcW w:w="5103" w:type="dxa"/>
            <w:shd w:val="clear" w:color="auto" w:fill="auto"/>
          </w:tcPr>
          <w:p w14:paraId="600F3ECB" w14:textId="77777777" w:rsidR="006E2BC7" w:rsidRPr="00610DB9" w:rsidRDefault="006E2BC7" w:rsidP="00271FA4">
            <w:pPr>
              <w:pStyle w:val="NoSpacing"/>
              <w:rPr>
                <w:rFonts w:ascii="Montserrat" w:hAnsi="Montserrat"/>
                <w:sz w:val="20"/>
                <w:szCs w:val="20"/>
                <w:lang w:val="fr-FR"/>
              </w:rPr>
            </w:pPr>
            <w:r w:rsidRPr="00610DB9">
              <w:rPr>
                <w:rFonts w:ascii="Montserrat" w:hAnsi="Montserrat"/>
                <w:sz w:val="20"/>
                <w:szCs w:val="20"/>
                <w:lang w:val="fr-FR"/>
              </w:rPr>
              <w:t xml:space="preserve">a) </w:t>
            </w:r>
            <w:proofErr w:type="spellStart"/>
            <w:r w:rsidRPr="00610DB9">
              <w:rPr>
                <w:rFonts w:ascii="Montserrat" w:hAnsi="Montserrat"/>
                <w:sz w:val="20"/>
                <w:szCs w:val="20"/>
                <w:lang w:val="fr-FR"/>
              </w:rPr>
              <w:t>numărul</w:t>
            </w:r>
            <w:proofErr w:type="spellEnd"/>
            <w:r w:rsidRPr="00610DB9">
              <w:rPr>
                <w:rFonts w:ascii="Montserrat" w:hAnsi="Montserrat"/>
                <w:sz w:val="20"/>
                <w:szCs w:val="20"/>
                <w:lang w:val="fr-FR"/>
              </w:rPr>
              <w:t xml:space="preserve"> de </w:t>
            </w:r>
            <w:proofErr w:type="spellStart"/>
            <w:r w:rsidRPr="00610DB9">
              <w:rPr>
                <w:rFonts w:ascii="Montserrat" w:hAnsi="Montserrat"/>
                <w:sz w:val="20"/>
                <w:szCs w:val="20"/>
                <w:lang w:val="fr-FR"/>
              </w:rPr>
              <w:t>întreruperi</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programate</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anunţate</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utilizatorilor</w:t>
            </w:r>
            <w:proofErr w:type="spellEnd"/>
            <w:r w:rsidRPr="00610DB9">
              <w:rPr>
                <w:rFonts w:ascii="Montserrat" w:hAnsi="Montserrat"/>
                <w:sz w:val="20"/>
                <w:szCs w:val="20"/>
                <w:lang w:val="fr-FR"/>
              </w:rPr>
              <w:t> </w:t>
            </w:r>
            <w:proofErr w:type="spellStart"/>
            <w:r w:rsidRPr="00610DB9">
              <w:rPr>
                <w:rFonts w:ascii="Montserrat" w:hAnsi="Montserrat" w:cs="Arial"/>
                <w:sz w:val="20"/>
                <w:szCs w:val="20"/>
                <w:lang w:val="fr-FR"/>
              </w:rPr>
              <w:t>pe</w:t>
            </w:r>
            <w:proofErr w:type="spellEnd"/>
            <w:r w:rsidRPr="00610DB9">
              <w:rPr>
                <w:rFonts w:ascii="Montserrat" w:hAnsi="Montserrat" w:cs="Arial"/>
                <w:sz w:val="20"/>
                <w:szCs w:val="20"/>
                <w:lang w:val="fr-FR"/>
              </w:rPr>
              <w:t xml:space="preserve"> </w:t>
            </w:r>
            <w:proofErr w:type="spellStart"/>
            <w:r w:rsidRPr="00610DB9">
              <w:rPr>
                <w:rFonts w:ascii="Montserrat" w:hAnsi="Montserrat" w:cs="Arial"/>
                <w:sz w:val="20"/>
                <w:szCs w:val="20"/>
                <w:lang w:val="fr-FR"/>
              </w:rPr>
              <w:t>tipuri</w:t>
            </w:r>
            <w:proofErr w:type="spellEnd"/>
            <w:r w:rsidRPr="00610DB9">
              <w:rPr>
                <w:rFonts w:ascii="Montserrat" w:hAnsi="Montserrat" w:cs="Arial"/>
                <w:sz w:val="20"/>
                <w:szCs w:val="20"/>
                <w:lang w:val="fr-FR"/>
              </w:rPr>
              <w:t xml:space="preserve"> de </w:t>
            </w:r>
            <w:proofErr w:type="spellStart"/>
            <w:proofErr w:type="gramStart"/>
            <w:r w:rsidRPr="00610DB9">
              <w:rPr>
                <w:rFonts w:ascii="Montserrat" w:hAnsi="Montserrat" w:cs="Arial"/>
                <w:sz w:val="20"/>
                <w:szCs w:val="20"/>
                <w:lang w:val="fr-FR"/>
              </w:rPr>
              <w:t>iluminat</w:t>
            </w:r>
            <w:proofErr w:type="spellEnd"/>
            <w:r w:rsidRPr="00610DB9">
              <w:rPr>
                <w:rFonts w:ascii="Montserrat" w:hAnsi="Montserrat"/>
                <w:sz w:val="20"/>
                <w:szCs w:val="20"/>
                <w:lang w:val="fr-FR"/>
              </w:rPr>
              <w:t>;</w:t>
            </w:r>
            <w:proofErr w:type="gramEnd"/>
          </w:p>
          <w:p w14:paraId="43E8CD75" w14:textId="77777777" w:rsidR="006E2BC7" w:rsidRPr="00610DB9" w:rsidRDefault="006E2BC7" w:rsidP="00271FA4">
            <w:pPr>
              <w:autoSpaceDE w:val="0"/>
              <w:autoSpaceDN w:val="0"/>
              <w:adjustRightInd w:val="0"/>
              <w:rPr>
                <w:rFonts w:ascii="Montserrat" w:hAnsi="Montserrat" w:cs="Arial"/>
              </w:rPr>
            </w:pPr>
            <w:r w:rsidRPr="00610DB9">
              <w:rPr>
                <w:rFonts w:ascii="Montserrat" w:hAnsi="Montserrat" w:cs="Arial"/>
              </w:rPr>
              <w:t>-stradal</w:t>
            </w:r>
            <w:r w:rsidRPr="00610DB9">
              <w:rPr>
                <w:rFonts w:ascii="Montserrat" w:hAnsi="Montserrat" w:cs="Arial"/>
              </w:rPr>
              <w:tab/>
            </w:r>
            <w:r w:rsidRPr="00610DB9">
              <w:rPr>
                <w:rFonts w:ascii="Montserrat" w:hAnsi="Montserrat" w:cs="Arial"/>
              </w:rPr>
              <w:tab/>
            </w:r>
            <w:r w:rsidRPr="00610DB9">
              <w:rPr>
                <w:rFonts w:ascii="Montserrat" w:hAnsi="Montserrat" w:cs="Arial"/>
              </w:rPr>
              <w:tab/>
            </w:r>
            <w:r w:rsidRPr="00610DB9">
              <w:rPr>
                <w:rFonts w:ascii="Montserrat" w:hAnsi="Montserrat" w:cs="Arial"/>
              </w:rPr>
              <w:tab/>
            </w:r>
          </w:p>
          <w:p w14:paraId="551EE7EE" w14:textId="77777777" w:rsidR="006E2BC7" w:rsidRPr="00610DB9" w:rsidRDefault="006E2BC7" w:rsidP="00271FA4">
            <w:pPr>
              <w:autoSpaceDE w:val="0"/>
              <w:autoSpaceDN w:val="0"/>
              <w:adjustRightInd w:val="0"/>
              <w:jc w:val="both"/>
              <w:rPr>
                <w:rFonts w:ascii="Montserrat" w:hAnsi="Montserrat" w:cs="Arial"/>
              </w:rPr>
            </w:pPr>
            <w:r w:rsidRPr="00610DB9">
              <w:rPr>
                <w:rFonts w:ascii="Montserrat" w:hAnsi="Montserrat" w:cs="Arial"/>
              </w:rPr>
              <w:t>-pietonal</w:t>
            </w:r>
            <w:r w:rsidRPr="00610DB9">
              <w:rPr>
                <w:rFonts w:ascii="Montserrat" w:hAnsi="Montserrat" w:cs="Arial"/>
              </w:rPr>
              <w:tab/>
            </w:r>
            <w:r w:rsidRPr="00610DB9">
              <w:rPr>
                <w:rFonts w:ascii="Montserrat" w:hAnsi="Montserrat" w:cs="Arial"/>
              </w:rPr>
              <w:tab/>
            </w:r>
            <w:r w:rsidRPr="00610DB9">
              <w:rPr>
                <w:rFonts w:ascii="Montserrat" w:hAnsi="Montserrat" w:cs="Arial"/>
              </w:rPr>
              <w:tab/>
            </w:r>
            <w:r w:rsidRPr="00610DB9">
              <w:rPr>
                <w:rFonts w:ascii="Montserrat" w:hAnsi="Montserrat" w:cs="Arial"/>
              </w:rPr>
              <w:tab/>
            </w:r>
          </w:p>
          <w:p w14:paraId="1DB47AEB" w14:textId="77777777" w:rsidR="006E2BC7" w:rsidRPr="00610DB9" w:rsidRDefault="006E2BC7" w:rsidP="00271FA4">
            <w:pPr>
              <w:autoSpaceDE w:val="0"/>
              <w:autoSpaceDN w:val="0"/>
              <w:adjustRightInd w:val="0"/>
              <w:jc w:val="both"/>
              <w:rPr>
                <w:rFonts w:ascii="Montserrat" w:hAnsi="Montserrat" w:cs="Arial"/>
              </w:rPr>
            </w:pPr>
            <w:r w:rsidRPr="00610DB9">
              <w:rPr>
                <w:rFonts w:ascii="Montserrat" w:hAnsi="Montserrat" w:cs="Arial"/>
              </w:rPr>
              <w:t>-arhitectural</w:t>
            </w:r>
            <w:r w:rsidRPr="00610DB9">
              <w:rPr>
                <w:rFonts w:ascii="Montserrat" w:hAnsi="Montserrat" w:cs="Arial"/>
              </w:rPr>
              <w:tab/>
            </w:r>
            <w:r w:rsidRPr="00610DB9">
              <w:rPr>
                <w:rFonts w:ascii="Montserrat" w:hAnsi="Montserrat" w:cs="Arial"/>
              </w:rPr>
              <w:tab/>
            </w:r>
            <w:r w:rsidRPr="00610DB9">
              <w:rPr>
                <w:rFonts w:ascii="Montserrat" w:hAnsi="Montserrat" w:cs="Arial"/>
              </w:rPr>
              <w:tab/>
            </w:r>
            <w:r w:rsidRPr="00610DB9">
              <w:rPr>
                <w:rFonts w:ascii="Montserrat" w:hAnsi="Montserrat" w:cs="Arial"/>
              </w:rPr>
              <w:tab/>
            </w:r>
          </w:p>
          <w:p w14:paraId="2FDC3A9A" w14:textId="77777777" w:rsidR="006E2BC7" w:rsidRPr="00610DB9" w:rsidRDefault="006E2BC7" w:rsidP="00271FA4">
            <w:pPr>
              <w:autoSpaceDE w:val="0"/>
              <w:autoSpaceDN w:val="0"/>
              <w:adjustRightInd w:val="0"/>
              <w:jc w:val="both"/>
              <w:rPr>
                <w:rFonts w:ascii="Montserrat" w:hAnsi="Montserrat" w:cs="Arial"/>
              </w:rPr>
            </w:pPr>
            <w:r w:rsidRPr="00610DB9">
              <w:rPr>
                <w:rFonts w:ascii="Montserrat" w:hAnsi="Montserrat" w:cs="Arial"/>
              </w:rPr>
              <w:t>-ornamental</w:t>
            </w:r>
            <w:r w:rsidRPr="00610DB9">
              <w:rPr>
                <w:rFonts w:ascii="Montserrat" w:hAnsi="Montserrat" w:cs="Arial"/>
              </w:rPr>
              <w:tab/>
            </w:r>
            <w:r w:rsidRPr="00610DB9">
              <w:rPr>
                <w:rFonts w:ascii="Montserrat" w:hAnsi="Montserrat" w:cs="Arial"/>
              </w:rPr>
              <w:tab/>
            </w:r>
            <w:r w:rsidRPr="00610DB9">
              <w:rPr>
                <w:rFonts w:ascii="Montserrat" w:hAnsi="Montserrat" w:cs="Arial"/>
              </w:rPr>
              <w:tab/>
            </w:r>
            <w:r w:rsidRPr="00610DB9">
              <w:rPr>
                <w:rFonts w:ascii="Montserrat" w:hAnsi="Montserrat" w:cs="Arial"/>
              </w:rPr>
              <w:tab/>
            </w:r>
            <w:r w:rsidRPr="00610DB9">
              <w:rPr>
                <w:rFonts w:ascii="Montserrat" w:hAnsi="Montserrat" w:cs="Arial"/>
              </w:rPr>
              <w:tab/>
              <w:t xml:space="preserve"> </w:t>
            </w:r>
          </w:p>
          <w:p w14:paraId="39531F89" w14:textId="322D7FC6" w:rsidR="006E2BC7" w:rsidRPr="00610DB9" w:rsidRDefault="006E2BC7" w:rsidP="005E3FC9">
            <w:pPr>
              <w:pStyle w:val="NoSpacing"/>
              <w:jc w:val="both"/>
              <w:rPr>
                <w:rFonts w:ascii="Montserrat" w:hAnsi="Montserrat"/>
                <w:sz w:val="20"/>
                <w:szCs w:val="20"/>
              </w:rPr>
            </w:pPr>
            <w:r w:rsidRPr="00610DB9">
              <w:rPr>
                <w:rFonts w:ascii="Montserrat" w:hAnsi="Montserrat" w:cs="Arial"/>
                <w:sz w:val="20"/>
                <w:szCs w:val="20"/>
              </w:rPr>
              <w:t>-ornamental-</w:t>
            </w:r>
            <w:proofErr w:type="spellStart"/>
            <w:r w:rsidRPr="00610DB9">
              <w:rPr>
                <w:rFonts w:ascii="Montserrat" w:hAnsi="Montserrat" w:cs="Arial"/>
                <w:sz w:val="20"/>
                <w:szCs w:val="20"/>
              </w:rPr>
              <w:t>festiv</w:t>
            </w:r>
            <w:proofErr w:type="spellEnd"/>
          </w:p>
          <w:p w14:paraId="68640DC9" w14:textId="77777777" w:rsidR="006E2BC7" w:rsidRPr="00610DB9" w:rsidRDefault="006E2BC7" w:rsidP="00271FA4">
            <w:pPr>
              <w:pStyle w:val="NoSpacing"/>
              <w:rPr>
                <w:rFonts w:ascii="Montserrat" w:hAnsi="Montserrat"/>
                <w:sz w:val="20"/>
                <w:szCs w:val="20"/>
                <w:lang w:val="fr-FR"/>
              </w:rPr>
            </w:pPr>
            <w:r w:rsidRPr="00610DB9">
              <w:rPr>
                <w:rFonts w:ascii="Montserrat" w:hAnsi="Montserrat"/>
                <w:sz w:val="20"/>
                <w:szCs w:val="20"/>
                <w:lang w:val="fr-FR"/>
              </w:rPr>
              <w:lastRenderedPageBreak/>
              <w:t xml:space="preserve">b) </w:t>
            </w:r>
            <w:proofErr w:type="spellStart"/>
            <w:r w:rsidRPr="00610DB9">
              <w:rPr>
                <w:rFonts w:ascii="Montserrat" w:hAnsi="Montserrat"/>
                <w:sz w:val="20"/>
                <w:szCs w:val="20"/>
                <w:lang w:val="fr-FR"/>
              </w:rPr>
              <w:t>numărul</w:t>
            </w:r>
            <w:proofErr w:type="spellEnd"/>
            <w:r w:rsidRPr="00610DB9">
              <w:rPr>
                <w:rFonts w:ascii="Montserrat" w:hAnsi="Montserrat"/>
                <w:sz w:val="20"/>
                <w:szCs w:val="20"/>
                <w:lang w:val="fr-FR"/>
              </w:rPr>
              <w:t xml:space="preserve"> </w:t>
            </w:r>
            <w:proofErr w:type="gramStart"/>
            <w:r w:rsidRPr="00610DB9">
              <w:rPr>
                <w:rFonts w:ascii="Montserrat" w:hAnsi="Montserrat"/>
                <w:sz w:val="20"/>
                <w:szCs w:val="20"/>
                <w:lang w:val="fr-FR"/>
              </w:rPr>
              <w:t>de:</w:t>
            </w:r>
            <w:proofErr w:type="gramEnd"/>
            <w:r w:rsidRPr="00610DB9">
              <w:rPr>
                <w:rFonts w:ascii="Montserrat" w:hAnsi="Montserrat"/>
                <w:sz w:val="20"/>
                <w:szCs w:val="20"/>
                <w:lang w:val="fr-FR"/>
              </w:rPr>
              <w:t xml:space="preserve"> </w:t>
            </w:r>
          </w:p>
          <w:p w14:paraId="6171CEB4" w14:textId="77777777" w:rsidR="006E2BC7" w:rsidRPr="00610DB9" w:rsidRDefault="006E2BC7" w:rsidP="00271FA4">
            <w:pPr>
              <w:pStyle w:val="NoSpacing"/>
              <w:rPr>
                <w:rFonts w:ascii="Montserrat" w:hAnsi="Montserrat"/>
                <w:sz w:val="20"/>
                <w:szCs w:val="20"/>
                <w:lang w:val="fr-FR"/>
              </w:rPr>
            </w:pPr>
            <w:r w:rsidRPr="00610DB9">
              <w:rPr>
                <w:rFonts w:ascii="Montserrat" w:hAnsi="Montserrat"/>
                <w:sz w:val="20"/>
                <w:szCs w:val="20"/>
                <w:lang w:val="fr-FR"/>
              </w:rPr>
              <w:t>-</w:t>
            </w:r>
            <w:proofErr w:type="spellStart"/>
            <w:r w:rsidRPr="00610DB9">
              <w:rPr>
                <w:rFonts w:ascii="Montserrat" w:hAnsi="Montserrat"/>
                <w:sz w:val="20"/>
                <w:szCs w:val="20"/>
                <w:lang w:val="fr-FR"/>
              </w:rPr>
              <w:t>străzi</w:t>
            </w:r>
            <w:proofErr w:type="spellEnd"/>
          </w:p>
          <w:p w14:paraId="6613C4CD" w14:textId="77777777" w:rsidR="006E2BC7" w:rsidRPr="00610DB9" w:rsidRDefault="006E2BC7" w:rsidP="00271FA4">
            <w:pPr>
              <w:pStyle w:val="NoSpacing"/>
              <w:rPr>
                <w:rFonts w:ascii="Montserrat" w:hAnsi="Montserrat"/>
                <w:sz w:val="20"/>
                <w:szCs w:val="20"/>
                <w:lang w:val="fr-FR"/>
              </w:rPr>
            </w:pPr>
            <w:r w:rsidRPr="00610DB9">
              <w:rPr>
                <w:rFonts w:ascii="Montserrat" w:hAnsi="Montserrat"/>
                <w:sz w:val="20"/>
                <w:szCs w:val="20"/>
                <w:lang w:val="fr-FR"/>
              </w:rPr>
              <w:t>-</w:t>
            </w:r>
            <w:proofErr w:type="spellStart"/>
            <w:r w:rsidRPr="00610DB9">
              <w:rPr>
                <w:rFonts w:ascii="Montserrat" w:hAnsi="Montserrat"/>
                <w:sz w:val="20"/>
                <w:szCs w:val="20"/>
                <w:lang w:val="fr-FR"/>
              </w:rPr>
              <w:t>alei</w:t>
            </w:r>
            <w:proofErr w:type="spellEnd"/>
          </w:p>
          <w:p w14:paraId="1F71DE84" w14:textId="77777777" w:rsidR="006E2BC7" w:rsidRPr="00610DB9" w:rsidRDefault="006E2BC7" w:rsidP="00271FA4">
            <w:pPr>
              <w:pStyle w:val="NoSpacing"/>
              <w:rPr>
                <w:rFonts w:ascii="Montserrat" w:hAnsi="Montserrat"/>
                <w:sz w:val="20"/>
                <w:szCs w:val="20"/>
                <w:lang w:val="fr-FR"/>
              </w:rPr>
            </w:pPr>
            <w:r w:rsidRPr="00610DB9">
              <w:rPr>
                <w:rFonts w:ascii="Montserrat" w:hAnsi="Montserrat"/>
                <w:sz w:val="20"/>
                <w:szCs w:val="20"/>
                <w:lang w:val="fr-FR"/>
              </w:rPr>
              <w:t>-monumente</w:t>
            </w:r>
            <w:r w:rsidRPr="00610DB9">
              <w:rPr>
                <w:rFonts w:ascii="Montserrat" w:hAnsi="Montserrat"/>
                <w:sz w:val="20"/>
                <w:szCs w:val="20"/>
                <w:lang w:val="fr-FR"/>
              </w:rPr>
              <w:tab/>
            </w:r>
          </w:p>
          <w:p w14:paraId="338DCCA8" w14:textId="1438FFA6" w:rsidR="006E2BC7" w:rsidRPr="00610DB9" w:rsidRDefault="006E2BC7" w:rsidP="00271FA4">
            <w:pPr>
              <w:pStyle w:val="NoSpacing"/>
              <w:rPr>
                <w:rFonts w:ascii="Montserrat" w:hAnsi="Montserrat"/>
                <w:sz w:val="20"/>
                <w:szCs w:val="20"/>
                <w:lang w:val="fr-FR"/>
              </w:rPr>
            </w:pPr>
            <w:r w:rsidRPr="00610DB9">
              <w:rPr>
                <w:rFonts w:ascii="Montserrat" w:hAnsi="Montserrat"/>
                <w:sz w:val="20"/>
                <w:szCs w:val="20"/>
                <w:lang w:val="fr-FR"/>
              </w:rPr>
              <w:t xml:space="preserve"> </w:t>
            </w:r>
            <w:proofErr w:type="spellStart"/>
            <w:proofErr w:type="gramStart"/>
            <w:r w:rsidRPr="00610DB9">
              <w:rPr>
                <w:rFonts w:ascii="Montserrat" w:hAnsi="Montserrat"/>
                <w:sz w:val="20"/>
                <w:szCs w:val="20"/>
                <w:lang w:val="fr-FR"/>
              </w:rPr>
              <w:t>afectate</w:t>
            </w:r>
            <w:proofErr w:type="spellEnd"/>
            <w:proofErr w:type="gramEnd"/>
            <w:r w:rsidRPr="00610DB9">
              <w:rPr>
                <w:rFonts w:ascii="Montserrat" w:hAnsi="Montserrat"/>
                <w:sz w:val="20"/>
                <w:szCs w:val="20"/>
                <w:lang w:val="fr-FR"/>
              </w:rPr>
              <w:t xml:space="preserve"> de </w:t>
            </w:r>
            <w:proofErr w:type="spellStart"/>
            <w:r w:rsidRPr="00610DB9">
              <w:rPr>
                <w:rFonts w:ascii="Montserrat" w:hAnsi="Montserrat"/>
                <w:sz w:val="20"/>
                <w:szCs w:val="20"/>
                <w:lang w:val="fr-FR"/>
              </w:rPr>
              <w:t>întreruperile</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programate</w:t>
            </w:r>
            <w:proofErr w:type="spellEnd"/>
            <w:r w:rsidRPr="00610DB9">
              <w:rPr>
                <w:rFonts w:ascii="Montserrat" w:hAnsi="Montserrat"/>
                <w:sz w:val="20"/>
                <w:szCs w:val="20"/>
                <w:lang w:val="fr-FR"/>
              </w:rPr>
              <w:t>;</w:t>
            </w:r>
          </w:p>
          <w:p w14:paraId="7AB9B7D8" w14:textId="19CCE50D" w:rsidR="006E2BC7" w:rsidRDefault="006E2BC7" w:rsidP="00271FA4">
            <w:pPr>
              <w:pStyle w:val="NoSpacing"/>
              <w:rPr>
                <w:rFonts w:ascii="Montserrat" w:hAnsi="Montserrat"/>
                <w:sz w:val="20"/>
                <w:szCs w:val="20"/>
                <w:lang w:val="fr-FR"/>
              </w:rPr>
            </w:pPr>
            <w:r w:rsidRPr="00610DB9">
              <w:rPr>
                <w:rFonts w:ascii="Montserrat" w:hAnsi="Montserrat"/>
                <w:sz w:val="20"/>
                <w:szCs w:val="20"/>
                <w:lang w:val="fr-FR"/>
              </w:rPr>
              <w:t xml:space="preserve">c) </w:t>
            </w:r>
            <w:proofErr w:type="spellStart"/>
            <w:r w:rsidRPr="00610DB9">
              <w:rPr>
                <w:rFonts w:ascii="Montserrat" w:hAnsi="Montserrat"/>
                <w:sz w:val="20"/>
                <w:szCs w:val="20"/>
                <w:lang w:val="fr-FR"/>
              </w:rPr>
              <w:t>durata</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medie</w:t>
            </w:r>
            <w:proofErr w:type="spellEnd"/>
            <w:r w:rsidRPr="00610DB9">
              <w:rPr>
                <w:rFonts w:ascii="Montserrat" w:hAnsi="Montserrat"/>
                <w:sz w:val="20"/>
                <w:szCs w:val="20"/>
                <w:lang w:val="fr-FR"/>
              </w:rPr>
              <w:t xml:space="preserve"> a </w:t>
            </w:r>
            <w:proofErr w:type="spellStart"/>
            <w:r w:rsidRPr="00610DB9">
              <w:rPr>
                <w:rFonts w:ascii="Montserrat" w:hAnsi="Montserrat"/>
                <w:sz w:val="20"/>
                <w:szCs w:val="20"/>
                <w:lang w:val="fr-FR"/>
              </w:rPr>
              <w:t>întreruperilor</w:t>
            </w:r>
            <w:proofErr w:type="spellEnd"/>
            <w:r w:rsidRPr="00610DB9">
              <w:rPr>
                <w:rFonts w:ascii="Montserrat" w:hAnsi="Montserrat"/>
                <w:sz w:val="20"/>
                <w:szCs w:val="20"/>
                <w:lang w:val="fr-FR"/>
              </w:rPr>
              <w:t xml:space="preserve"> </w:t>
            </w:r>
            <w:proofErr w:type="spellStart"/>
            <w:proofErr w:type="gramStart"/>
            <w:r w:rsidRPr="00610DB9">
              <w:rPr>
                <w:rFonts w:ascii="Montserrat" w:hAnsi="Montserrat"/>
                <w:sz w:val="20"/>
                <w:szCs w:val="20"/>
                <w:lang w:val="fr-FR"/>
              </w:rPr>
              <w:t>programate</w:t>
            </w:r>
            <w:proofErr w:type="spellEnd"/>
            <w:r w:rsidRPr="00610DB9">
              <w:rPr>
                <w:rFonts w:ascii="Montserrat" w:hAnsi="Montserrat"/>
                <w:sz w:val="20"/>
                <w:szCs w:val="20"/>
                <w:lang w:val="fr-FR"/>
              </w:rPr>
              <w:t>;</w:t>
            </w:r>
            <w:proofErr w:type="gramEnd"/>
          </w:p>
          <w:p w14:paraId="647BDC37" w14:textId="77777777" w:rsidR="00BA6076" w:rsidRPr="00610DB9" w:rsidRDefault="00BA6076" w:rsidP="00271FA4">
            <w:pPr>
              <w:pStyle w:val="NoSpacing"/>
              <w:rPr>
                <w:rFonts w:ascii="Montserrat" w:hAnsi="Montserrat"/>
                <w:sz w:val="20"/>
                <w:szCs w:val="20"/>
                <w:lang w:val="fr-FR"/>
              </w:rPr>
            </w:pPr>
          </w:p>
          <w:p w14:paraId="41CED7F3" w14:textId="77777777" w:rsidR="006E2BC7" w:rsidRPr="00610DB9" w:rsidRDefault="006E2BC7" w:rsidP="00271FA4">
            <w:pPr>
              <w:pStyle w:val="NoSpacing"/>
              <w:rPr>
                <w:rFonts w:ascii="Montserrat" w:hAnsi="Montserrat"/>
                <w:sz w:val="20"/>
                <w:szCs w:val="20"/>
                <w:lang w:val="fr-FR"/>
              </w:rPr>
            </w:pPr>
            <w:r w:rsidRPr="00610DB9">
              <w:rPr>
                <w:rFonts w:ascii="Montserrat" w:hAnsi="Montserrat"/>
                <w:sz w:val="20"/>
                <w:szCs w:val="20"/>
                <w:lang w:val="fr-FR"/>
              </w:rPr>
              <w:t xml:space="preserve">d) </w:t>
            </w:r>
            <w:proofErr w:type="spellStart"/>
            <w:r w:rsidRPr="00610DB9">
              <w:rPr>
                <w:rFonts w:ascii="Montserrat" w:hAnsi="Montserrat"/>
                <w:sz w:val="20"/>
                <w:szCs w:val="20"/>
                <w:lang w:val="fr-FR"/>
              </w:rPr>
              <w:t>numărul</w:t>
            </w:r>
            <w:proofErr w:type="spellEnd"/>
            <w:r w:rsidRPr="00610DB9">
              <w:rPr>
                <w:rFonts w:ascii="Montserrat" w:hAnsi="Montserrat"/>
                <w:sz w:val="20"/>
                <w:szCs w:val="20"/>
                <w:lang w:val="fr-FR"/>
              </w:rPr>
              <w:t xml:space="preserve"> de </w:t>
            </w:r>
            <w:proofErr w:type="spellStart"/>
            <w:r w:rsidRPr="00610DB9">
              <w:rPr>
                <w:rFonts w:ascii="Montserrat" w:hAnsi="Montserrat"/>
                <w:sz w:val="20"/>
                <w:szCs w:val="20"/>
                <w:lang w:val="fr-FR"/>
              </w:rPr>
              <w:t>întreruperi</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programate</w:t>
            </w:r>
            <w:proofErr w:type="spellEnd"/>
            <w:r w:rsidRPr="00610DB9">
              <w:rPr>
                <w:rFonts w:ascii="Montserrat" w:hAnsi="Montserrat"/>
                <w:sz w:val="20"/>
                <w:szCs w:val="20"/>
                <w:lang w:val="fr-FR"/>
              </w:rPr>
              <w:t xml:space="preserve">, care au </w:t>
            </w:r>
            <w:proofErr w:type="spellStart"/>
            <w:r w:rsidRPr="00610DB9">
              <w:rPr>
                <w:rFonts w:ascii="Montserrat" w:hAnsi="Montserrat"/>
                <w:sz w:val="20"/>
                <w:szCs w:val="20"/>
                <w:lang w:val="fr-FR"/>
              </w:rPr>
              <w:t>depăşit</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perioada</w:t>
            </w:r>
            <w:proofErr w:type="spellEnd"/>
            <w:r w:rsidRPr="00610DB9">
              <w:rPr>
                <w:rFonts w:ascii="Montserrat" w:hAnsi="Montserrat"/>
                <w:sz w:val="20"/>
                <w:szCs w:val="20"/>
                <w:lang w:val="fr-FR"/>
              </w:rPr>
              <w:t xml:space="preserve"> de </w:t>
            </w:r>
            <w:proofErr w:type="spellStart"/>
            <w:r w:rsidRPr="00610DB9">
              <w:rPr>
                <w:rFonts w:ascii="Montserrat" w:hAnsi="Montserrat"/>
                <w:sz w:val="20"/>
                <w:szCs w:val="20"/>
                <w:lang w:val="fr-FR"/>
              </w:rPr>
              <w:t>întrerupere</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programată</w:t>
            </w:r>
            <w:proofErr w:type="spellEnd"/>
            <w:r w:rsidRPr="00610DB9">
              <w:rPr>
                <w:rFonts w:ascii="Montserrat" w:hAnsi="Montserrat"/>
                <w:sz w:val="20"/>
                <w:szCs w:val="20"/>
                <w:lang w:val="fr-FR"/>
              </w:rPr>
              <w:t> ;</w:t>
            </w:r>
          </w:p>
          <w:p w14:paraId="373F5022" w14:textId="77777777" w:rsidR="006E2BC7" w:rsidRPr="00610DB9" w:rsidRDefault="006E2BC7" w:rsidP="00271FA4">
            <w:pPr>
              <w:pStyle w:val="NoSpacing"/>
              <w:rPr>
                <w:rFonts w:ascii="Montserrat" w:hAnsi="Montserrat"/>
                <w:sz w:val="20"/>
                <w:szCs w:val="20"/>
                <w:lang w:val="fr-FR"/>
              </w:rPr>
            </w:pPr>
            <w:proofErr w:type="spellStart"/>
            <w:proofErr w:type="gramStart"/>
            <w:r w:rsidRPr="00610DB9">
              <w:rPr>
                <w:rFonts w:ascii="Montserrat" w:hAnsi="Montserrat" w:cs="Arial"/>
                <w:sz w:val="20"/>
                <w:szCs w:val="20"/>
                <w:lang w:val="fr-FR"/>
              </w:rPr>
              <w:t>pe</w:t>
            </w:r>
            <w:proofErr w:type="spellEnd"/>
            <w:proofErr w:type="gramEnd"/>
            <w:r w:rsidRPr="00610DB9">
              <w:rPr>
                <w:rFonts w:ascii="Montserrat" w:hAnsi="Montserrat" w:cs="Arial"/>
                <w:sz w:val="20"/>
                <w:szCs w:val="20"/>
                <w:lang w:val="fr-FR"/>
              </w:rPr>
              <w:t xml:space="preserve"> </w:t>
            </w:r>
            <w:proofErr w:type="spellStart"/>
            <w:r w:rsidRPr="00610DB9">
              <w:rPr>
                <w:rFonts w:ascii="Montserrat" w:hAnsi="Montserrat" w:cs="Arial"/>
                <w:sz w:val="20"/>
                <w:szCs w:val="20"/>
                <w:lang w:val="fr-FR"/>
              </w:rPr>
              <w:t>tipuri</w:t>
            </w:r>
            <w:proofErr w:type="spellEnd"/>
            <w:r w:rsidRPr="00610DB9">
              <w:rPr>
                <w:rFonts w:ascii="Montserrat" w:hAnsi="Montserrat" w:cs="Arial"/>
                <w:sz w:val="20"/>
                <w:szCs w:val="20"/>
                <w:lang w:val="fr-FR"/>
              </w:rPr>
              <w:t xml:space="preserve"> de </w:t>
            </w:r>
            <w:proofErr w:type="spellStart"/>
            <w:r w:rsidRPr="00610DB9">
              <w:rPr>
                <w:rFonts w:ascii="Montserrat" w:hAnsi="Montserrat" w:cs="Arial"/>
                <w:sz w:val="20"/>
                <w:szCs w:val="20"/>
                <w:lang w:val="fr-FR"/>
              </w:rPr>
              <w:t>iluminat</w:t>
            </w:r>
            <w:proofErr w:type="spellEnd"/>
            <w:r w:rsidRPr="00610DB9">
              <w:rPr>
                <w:rFonts w:ascii="Montserrat" w:hAnsi="Montserrat"/>
                <w:sz w:val="20"/>
                <w:szCs w:val="20"/>
                <w:lang w:val="fr-FR"/>
              </w:rPr>
              <w:t>;</w:t>
            </w:r>
          </w:p>
          <w:p w14:paraId="12F1ED70" w14:textId="77777777" w:rsidR="006E2BC7" w:rsidRPr="00610DB9" w:rsidRDefault="006E2BC7" w:rsidP="00271FA4">
            <w:pPr>
              <w:autoSpaceDE w:val="0"/>
              <w:autoSpaceDN w:val="0"/>
              <w:adjustRightInd w:val="0"/>
              <w:rPr>
                <w:rFonts w:ascii="Montserrat" w:hAnsi="Montserrat" w:cs="Arial"/>
              </w:rPr>
            </w:pPr>
            <w:r>
              <w:rPr>
                <w:rFonts w:ascii="Montserrat" w:hAnsi="Montserrat" w:cs="Arial"/>
              </w:rPr>
              <w:t>-</w:t>
            </w:r>
            <w:r w:rsidRPr="00610DB9">
              <w:rPr>
                <w:rFonts w:ascii="Montserrat" w:hAnsi="Montserrat" w:cs="Arial"/>
              </w:rPr>
              <w:t>stradal</w:t>
            </w:r>
            <w:r w:rsidRPr="00610DB9">
              <w:rPr>
                <w:rFonts w:ascii="Montserrat" w:hAnsi="Montserrat" w:cs="Arial"/>
              </w:rPr>
              <w:tab/>
            </w:r>
            <w:r w:rsidRPr="00610DB9">
              <w:rPr>
                <w:rFonts w:ascii="Montserrat" w:hAnsi="Montserrat" w:cs="Arial"/>
              </w:rPr>
              <w:tab/>
            </w:r>
            <w:r w:rsidRPr="00610DB9">
              <w:rPr>
                <w:rFonts w:ascii="Montserrat" w:hAnsi="Montserrat" w:cs="Arial"/>
              </w:rPr>
              <w:tab/>
            </w:r>
            <w:r w:rsidRPr="00610DB9">
              <w:rPr>
                <w:rFonts w:ascii="Montserrat" w:hAnsi="Montserrat" w:cs="Arial"/>
              </w:rPr>
              <w:tab/>
            </w:r>
          </w:p>
          <w:p w14:paraId="662EA74B" w14:textId="77777777" w:rsidR="006E2BC7" w:rsidRPr="00610DB9" w:rsidRDefault="006E2BC7" w:rsidP="00271FA4">
            <w:pPr>
              <w:autoSpaceDE w:val="0"/>
              <w:autoSpaceDN w:val="0"/>
              <w:adjustRightInd w:val="0"/>
              <w:jc w:val="both"/>
              <w:rPr>
                <w:rFonts w:ascii="Montserrat" w:hAnsi="Montserrat" w:cs="Arial"/>
              </w:rPr>
            </w:pPr>
            <w:r>
              <w:rPr>
                <w:rFonts w:ascii="Montserrat" w:hAnsi="Montserrat" w:cs="Arial"/>
              </w:rPr>
              <w:t>-</w:t>
            </w:r>
            <w:r w:rsidRPr="00610DB9">
              <w:rPr>
                <w:rFonts w:ascii="Montserrat" w:hAnsi="Montserrat" w:cs="Arial"/>
              </w:rPr>
              <w:t>pietonal</w:t>
            </w:r>
            <w:r w:rsidRPr="00610DB9">
              <w:rPr>
                <w:rFonts w:ascii="Montserrat" w:hAnsi="Montserrat" w:cs="Arial"/>
              </w:rPr>
              <w:tab/>
            </w:r>
            <w:r w:rsidRPr="00610DB9">
              <w:rPr>
                <w:rFonts w:ascii="Montserrat" w:hAnsi="Montserrat" w:cs="Arial"/>
              </w:rPr>
              <w:tab/>
            </w:r>
            <w:r w:rsidRPr="00610DB9">
              <w:rPr>
                <w:rFonts w:ascii="Montserrat" w:hAnsi="Montserrat" w:cs="Arial"/>
              </w:rPr>
              <w:tab/>
            </w:r>
            <w:r w:rsidRPr="00610DB9">
              <w:rPr>
                <w:rFonts w:ascii="Montserrat" w:hAnsi="Montserrat" w:cs="Arial"/>
              </w:rPr>
              <w:tab/>
            </w:r>
          </w:p>
          <w:p w14:paraId="26D4DEA2" w14:textId="77777777" w:rsidR="006E2BC7" w:rsidRPr="00610DB9" w:rsidRDefault="006E2BC7" w:rsidP="00271FA4">
            <w:pPr>
              <w:autoSpaceDE w:val="0"/>
              <w:autoSpaceDN w:val="0"/>
              <w:adjustRightInd w:val="0"/>
              <w:jc w:val="both"/>
              <w:rPr>
                <w:rFonts w:ascii="Montserrat" w:hAnsi="Montserrat" w:cs="Arial"/>
              </w:rPr>
            </w:pPr>
            <w:r>
              <w:rPr>
                <w:rFonts w:ascii="Montserrat" w:hAnsi="Montserrat" w:cs="Arial"/>
              </w:rPr>
              <w:t>-</w:t>
            </w:r>
            <w:r w:rsidRPr="00610DB9">
              <w:rPr>
                <w:rFonts w:ascii="Montserrat" w:hAnsi="Montserrat" w:cs="Arial"/>
              </w:rPr>
              <w:t>arhitectural</w:t>
            </w:r>
            <w:r w:rsidRPr="00610DB9">
              <w:rPr>
                <w:rFonts w:ascii="Montserrat" w:hAnsi="Montserrat" w:cs="Arial"/>
              </w:rPr>
              <w:tab/>
            </w:r>
            <w:r w:rsidRPr="00610DB9">
              <w:rPr>
                <w:rFonts w:ascii="Montserrat" w:hAnsi="Montserrat" w:cs="Arial"/>
              </w:rPr>
              <w:tab/>
            </w:r>
            <w:r w:rsidRPr="00610DB9">
              <w:rPr>
                <w:rFonts w:ascii="Montserrat" w:hAnsi="Montserrat" w:cs="Arial"/>
              </w:rPr>
              <w:tab/>
            </w:r>
            <w:r w:rsidRPr="00610DB9">
              <w:rPr>
                <w:rFonts w:ascii="Montserrat" w:hAnsi="Montserrat" w:cs="Arial"/>
              </w:rPr>
              <w:tab/>
            </w:r>
          </w:p>
          <w:p w14:paraId="4F6DC664" w14:textId="77777777" w:rsidR="006E2BC7" w:rsidRPr="00610DB9" w:rsidRDefault="006E2BC7" w:rsidP="00271FA4">
            <w:pPr>
              <w:autoSpaceDE w:val="0"/>
              <w:autoSpaceDN w:val="0"/>
              <w:adjustRightInd w:val="0"/>
              <w:jc w:val="both"/>
              <w:rPr>
                <w:rFonts w:ascii="Montserrat" w:hAnsi="Montserrat" w:cs="Arial"/>
              </w:rPr>
            </w:pPr>
            <w:r>
              <w:rPr>
                <w:rFonts w:ascii="Montserrat" w:hAnsi="Montserrat" w:cs="Arial"/>
              </w:rPr>
              <w:t>-</w:t>
            </w:r>
            <w:r w:rsidRPr="00610DB9">
              <w:rPr>
                <w:rFonts w:ascii="Montserrat" w:hAnsi="Montserrat" w:cs="Arial"/>
              </w:rPr>
              <w:t>ornamental</w:t>
            </w:r>
            <w:r w:rsidRPr="00610DB9">
              <w:rPr>
                <w:rFonts w:ascii="Montserrat" w:hAnsi="Montserrat" w:cs="Arial"/>
              </w:rPr>
              <w:tab/>
            </w:r>
            <w:r w:rsidRPr="00610DB9">
              <w:rPr>
                <w:rFonts w:ascii="Montserrat" w:hAnsi="Montserrat" w:cs="Arial"/>
              </w:rPr>
              <w:tab/>
            </w:r>
            <w:r w:rsidRPr="00610DB9">
              <w:rPr>
                <w:rFonts w:ascii="Montserrat" w:hAnsi="Montserrat" w:cs="Arial"/>
              </w:rPr>
              <w:tab/>
            </w:r>
            <w:r w:rsidRPr="00610DB9">
              <w:rPr>
                <w:rFonts w:ascii="Montserrat" w:hAnsi="Montserrat" w:cs="Arial"/>
              </w:rPr>
              <w:tab/>
            </w:r>
            <w:r w:rsidRPr="00610DB9">
              <w:rPr>
                <w:rFonts w:ascii="Montserrat" w:hAnsi="Montserrat" w:cs="Arial"/>
              </w:rPr>
              <w:tab/>
              <w:t xml:space="preserve"> </w:t>
            </w:r>
          </w:p>
          <w:p w14:paraId="38AB9349" w14:textId="0FDFE122" w:rsidR="006E2BC7" w:rsidRPr="00610DB9" w:rsidRDefault="006E2BC7" w:rsidP="002D39B2">
            <w:pPr>
              <w:pStyle w:val="NoSpacing"/>
              <w:jc w:val="both"/>
              <w:rPr>
                <w:rFonts w:ascii="Montserrat" w:hAnsi="Montserrat"/>
                <w:sz w:val="20"/>
                <w:szCs w:val="20"/>
                <w:lang w:val="ro-RO"/>
              </w:rPr>
            </w:pPr>
            <w:r>
              <w:rPr>
                <w:rFonts w:ascii="Montserrat" w:hAnsi="Montserrat" w:cs="Arial"/>
                <w:sz w:val="20"/>
                <w:szCs w:val="20"/>
              </w:rPr>
              <w:t>-</w:t>
            </w:r>
            <w:r w:rsidRPr="00610DB9">
              <w:rPr>
                <w:rFonts w:ascii="Montserrat" w:hAnsi="Montserrat" w:cs="Arial"/>
                <w:sz w:val="20"/>
                <w:szCs w:val="20"/>
              </w:rPr>
              <w:t>ornamental-</w:t>
            </w:r>
            <w:proofErr w:type="spellStart"/>
            <w:r w:rsidRPr="00610DB9">
              <w:rPr>
                <w:rFonts w:ascii="Montserrat" w:hAnsi="Montserrat" w:cs="Arial"/>
                <w:sz w:val="20"/>
                <w:szCs w:val="20"/>
              </w:rPr>
              <w:t>festiv</w:t>
            </w:r>
            <w:proofErr w:type="spellEnd"/>
          </w:p>
        </w:tc>
        <w:tc>
          <w:tcPr>
            <w:tcW w:w="1559" w:type="dxa"/>
            <w:shd w:val="clear" w:color="auto" w:fill="auto"/>
          </w:tcPr>
          <w:p w14:paraId="50015EBA" w14:textId="77777777" w:rsidR="006E2BC7" w:rsidRDefault="006E2BC7" w:rsidP="00271FA4">
            <w:pPr>
              <w:jc w:val="center"/>
              <w:rPr>
                <w:rFonts w:ascii="Montserrat" w:hAnsi="Montserrat"/>
              </w:rPr>
            </w:pPr>
          </w:p>
          <w:p w14:paraId="5F9BD73E" w14:textId="77777777" w:rsidR="006E2BC7" w:rsidRPr="00610DB9" w:rsidRDefault="006E2BC7" w:rsidP="00271FA4">
            <w:pPr>
              <w:jc w:val="center"/>
              <w:rPr>
                <w:rFonts w:ascii="Montserrat" w:hAnsi="Montserrat"/>
              </w:rPr>
            </w:pPr>
          </w:p>
          <w:p w14:paraId="789D3EE9" w14:textId="365EFE25" w:rsidR="006E2BC7" w:rsidRDefault="009109A9" w:rsidP="00271FA4">
            <w:pPr>
              <w:jc w:val="center"/>
              <w:rPr>
                <w:rFonts w:ascii="Montserrat" w:hAnsi="Montserrat"/>
              </w:rPr>
            </w:pPr>
            <w:r>
              <w:rPr>
                <w:rFonts w:ascii="Montserrat" w:hAnsi="Montserrat"/>
              </w:rPr>
              <w:t>35</w:t>
            </w:r>
          </w:p>
          <w:p w14:paraId="4383653C" w14:textId="4B68FEA4" w:rsidR="006E2BC7" w:rsidRDefault="009109A9" w:rsidP="00271FA4">
            <w:pPr>
              <w:jc w:val="center"/>
              <w:rPr>
                <w:rFonts w:ascii="Montserrat" w:hAnsi="Montserrat"/>
              </w:rPr>
            </w:pPr>
            <w:r>
              <w:rPr>
                <w:rFonts w:ascii="Montserrat" w:hAnsi="Montserrat"/>
              </w:rPr>
              <w:t>20</w:t>
            </w:r>
          </w:p>
          <w:p w14:paraId="22CF7A8D" w14:textId="5C85F292" w:rsidR="006E2BC7" w:rsidRDefault="009109A9" w:rsidP="00271FA4">
            <w:pPr>
              <w:jc w:val="center"/>
              <w:rPr>
                <w:rFonts w:ascii="Montserrat" w:hAnsi="Montserrat"/>
              </w:rPr>
            </w:pPr>
            <w:r>
              <w:rPr>
                <w:rFonts w:ascii="Montserrat" w:hAnsi="Montserrat"/>
              </w:rPr>
              <w:t>35</w:t>
            </w:r>
          </w:p>
          <w:p w14:paraId="0C9D3F34" w14:textId="734424C7" w:rsidR="006E2BC7" w:rsidRDefault="009109A9" w:rsidP="00271FA4">
            <w:pPr>
              <w:jc w:val="center"/>
              <w:rPr>
                <w:rFonts w:ascii="Montserrat" w:hAnsi="Montserrat"/>
              </w:rPr>
            </w:pPr>
            <w:r>
              <w:rPr>
                <w:rFonts w:ascii="Montserrat" w:hAnsi="Montserrat"/>
              </w:rPr>
              <w:t>20</w:t>
            </w:r>
          </w:p>
          <w:p w14:paraId="078E686A" w14:textId="0310D8EC" w:rsidR="006E2BC7" w:rsidRPr="00610DB9" w:rsidRDefault="00C604F7" w:rsidP="00271FA4">
            <w:pPr>
              <w:jc w:val="center"/>
              <w:rPr>
                <w:rFonts w:ascii="Montserrat" w:hAnsi="Montserrat"/>
              </w:rPr>
            </w:pPr>
            <w:r>
              <w:rPr>
                <w:rFonts w:ascii="Montserrat" w:hAnsi="Montserrat"/>
              </w:rPr>
              <w:t>1</w:t>
            </w:r>
          </w:p>
          <w:p w14:paraId="16860593" w14:textId="77777777" w:rsidR="006E2BC7" w:rsidRDefault="006E2BC7" w:rsidP="00271FA4">
            <w:pPr>
              <w:jc w:val="center"/>
              <w:rPr>
                <w:rFonts w:ascii="Montserrat" w:hAnsi="Montserrat"/>
              </w:rPr>
            </w:pPr>
          </w:p>
          <w:p w14:paraId="2E9092FF" w14:textId="17B243C2" w:rsidR="006E2BC7" w:rsidRDefault="00B957CD" w:rsidP="00271FA4">
            <w:pPr>
              <w:jc w:val="center"/>
              <w:rPr>
                <w:rFonts w:ascii="Montserrat" w:hAnsi="Montserrat"/>
              </w:rPr>
            </w:pPr>
            <w:r>
              <w:rPr>
                <w:rFonts w:ascii="Montserrat" w:hAnsi="Montserrat"/>
              </w:rPr>
              <w:t>3</w:t>
            </w:r>
            <w:r w:rsidR="009109A9">
              <w:rPr>
                <w:rFonts w:ascii="Montserrat" w:hAnsi="Montserrat"/>
              </w:rPr>
              <w:t>5</w:t>
            </w:r>
          </w:p>
          <w:p w14:paraId="7B641C1F" w14:textId="1ABCCB50" w:rsidR="006E2BC7" w:rsidRDefault="00D23E55" w:rsidP="00271FA4">
            <w:pPr>
              <w:jc w:val="center"/>
              <w:rPr>
                <w:rFonts w:ascii="Montserrat" w:hAnsi="Montserrat"/>
              </w:rPr>
            </w:pPr>
            <w:r>
              <w:rPr>
                <w:rFonts w:ascii="Montserrat" w:hAnsi="Montserrat"/>
              </w:rPr>
              <w:t>1</w:t>
            </w:r>
            <w:r w:rsidR="009109A9">
              <w:rPr>
                <w:rFonts w:ascii="Montserrat" w:hAnsi="Montserrat"/>
              </w:rPr>
              <w:t>5</w:t>
            </w:r>
          </w:p>
          <w:p w14:paraId="5B5C014A" w14:textId="69B4356E" w:rsidR="005E3FC9" w:rsidRDefault="009109A9" w:rsidP="00271FA4">
            <w:pPr>
              <w:jc w:val="center"/>
              <w:rPr>
                <w:rFonts w:ascii="Montserrat" w:hAnsi="Montserrat"/>
              </w:rPr>
            </w:pPr>
            <w:r>
              <w:rPr>
                <w:rFonts w:ascii="Montserrat" w:hAnsi="Montserrat"/>
              </w:rPr>
              <w:t>4</w:t>
            </w:r>
          </w:p>
          <w:p w14:paraId="28F70DDC" w14:textId="77777777" w:rsidR="00D42B23" w:rsidRDefault="00D42B23" w:rsidP="00271FA4">
            <w:pPr>
              <w:jc w:val="center"/>
              <w:rPr>
                <w:rFonts w:ascii="Montserrat" w:hAnsi="Montserrat"/>
              </w:rPr>
            </w:pPr>
          </w:p>
          <w:p w14:paraId="4E2FCFE4" w14:textId="6C005835" w:rsidR="006E2BC7" w:rsidRDefault="00C872A1" w:rsidP="00271FA4">
            <w:pPr>
              <w:jc w:val="center"/>
              <w:rPr>
                <w:rFonts w:ascii="Montserrat" w:hAnsi="Montserrat"/>
              </w:rPr>
            </w:pPr>
            <w:r>
              <w:rPr>
                <w:rFonts w:ascii="Montserrat" w:hAnsi="Montserrat"/>
              </w:rPr>
              <w:t>8</w:t>
            </w:r>
          </w:p>
          <w:p w14:paraId="17AADBBA" w14:textId="77777777" w:rsidR="006E2BC7" w:rsidRDefault="006E2BC7" w:rsidP="00271FA4">
            <w:pPr>
              <w:jc w:val="center"/>
              <w:rPr>
                <w:rFonts w:ascii="Montserrat" w:hAnsi="Montserrat"/>
              </w:rPr>
            </w:pPr>
          </w:p>
          <w:p w14:paraId="10BC1AB5" w14:textId="74FF2785" w:rsidR="006E2BC7" w:rsidRDefault="006E2BC7" w:rsidP="00271FA4">
            <w:pPr>
              <w:jc w:val="center"/>
              <w:rPr>
                <w:rFonts w:ascii="Montserrat" w:hAnsi="Montserrat"/>
              </w:rPr>
            </w:pPr>
          </w:p>
          <w:p w14:paraId="7B9C18FE" w14:textId="77777777" w:rsidR="001D4878" w:rsidRDefault="001D4878" w:rsidP="00271FA4">
            <w:pPr>
              <w:jc w:val="center"/>
              <w:rPr>
                <w:rFonts w:ascii="Montserrat" w:hAnsi="Montserrat"/>
              </w:rPr>
            </w:pPr>
          </w:p>
          <w:p w14:paraId="1B5944B5" w14:textId="77777777" w:rsidR="006E2BC7" w:rsidRDefault="006E2BC7" w:rsidP="00271FA4">
            <w:pPr>
              <w:jc w:val="center"/>
              <w:rPr>
                <w:rFonts w:ascii="Montserrat" w:hAnsi="Montserrat"/>
              </w:rPr>
            </w:pPr>
          </w:p>
          <w:p w14:paraId="4AAD9B03" w14:textId="7ABA8DB5" w:rsidR="006E2BC7" w:rsidRDefault="009357B8" w:rsidP="00271FA4">
            <w:pPr>
              <w:jc w:val="center"/>
              <w:rPr>
                <w:rFonts w:ascii="Montserrat" w:hAnsi="Montserrat"/>
              </w:rPr>
            </w:pPr>
            <w:r>
              <w:rPr>
                <w:rFonts w:ascii="Montserrat" w:hAnsi="Montserrat"/>
              </w:rPr>
              <w:t>15</w:t>
            </w:r>
          </w:p>
          <w:p w14:paraId="012091F8" w14:textId="403FDDB8" w:rsidR="006E2BC7" w:rsidRDefault="00CC2C71" w:rsidP="00271FA4">
            <w:pPr>
              <w:jc w:val="center"/>
              <w:rPr>
                <w:rFonts w:ascii="Montserrat" w:hAnsi="Montserrat"/>
              </w:rPr>
            </w:pPr>
            <w:r>
              <w:rPr>
                <w:rFonts w:ascii="Montserrat" w:hAnsi="Montserrat"/>
              </w:rPr>
              <w:t>8</w:t>
            </w:r>
          </w:p>
          <w:p w14:paraId="598C7C55" w14:textId="4D3BD261" w:rsidR="006E2BC7" w:rsidRDefault="009357B8" w:rsidP="00271FA4">
            <w:pPr>
              <w:jc w:val="center"/>
              <w:rPr>
                <w:rFonts w:ascii="Montserrat" w:hAnsi="Montserrat"/>
              </w:rPr>
            </w:pPr>
            <w:r>
              <w:rPr>
                <w:rFonts w:ascii="Montserrat" w:hAnsi="Montserrat"/>
              </w:rPr>
              <w:t>15</w:t>
            </w:r>
          </w:p>
          <w:p w14:paraId="7D8AAD48" w14:textId="1BDE6F63" w:rsidR="006E2BC7" w:rsidRDefault="00A70810" w:rsidP="00271FA4">
            <w:pPr>
              <w:jc w:val="center"/>
              <w:rPr>
                <w:rFonts w:ascii="Montserrat" w:hAnsi="Montserrat"/>
              </w:rPr>
            </w:pPr>
            <w:r>
              <w:rPr>
                <w:rFonts w:ascii="Montserrat" w:hAnsi="Montserrat"/>
              </w:rPr>
              <w:t>6</w:t>
            </w:r>
          </w:p>
          <w:p w14:paraId="7F984623" w14:textId="57602853" w:rsidR="006E2BC7" w:rsidRPr="00610DB9" w:rsidRDefault="00A70810" w:rsidP="00D23E55">
            <w:pPr>
              <w:jc w:val="center"/>
              <w:rPr>
                <w:rFonts w:ascii="Montserrat" w:hAnsi="Montserrat"/>
              </w:rPr>
            </w:pPr>
            <w:r>
              <w:rPr>
                <w:rFonts w:ascii="Montserrat" w:hAnsi="Montserrat"/>
              </w:rPr>
              <w:t>0</w:t>
            </w:r>
          </w:p>
        </w:tc>
        <w:tc>
          <w:tcPr>
            <w:tcW w:w="1701" w:type="dxa"/>
            <w:shd w:val="clear" w:color="auto" w:fill="auto"/>
          </w:tcPr>
          <w:p w14:paraId="0FC79F0F" w14:textId="77777777" w:rsidR="006E2BC7" w:rsidRDefault="006E2BC7" w:rsidP="00271FA4">
            <w:pPr>
              <w:rPr>
                <w:rFonts w:ascii="Montserrat" w:hAnsi="Montserrat"/>
              </w:rPr>
            </w:pPr>
          </w:p>
          <w:p w14:paraId="0DBD0A5C" w14:textId="77777777" w:rsidR="006E2BC7" w:rsidRPr="00610DB9" w:rsidRDefault="006E2BC7" w:rsidP="00271FA4">
            <w:pPr>
              <w:jc w:val="center"/>
              <w:rPr>
                <w:rFonts w:ascii="Montserrat" w:hAnsi="Montserrat"/>
              </w:rPr>
            </w:pPr>
          </w:p>
          <w:p w14:paraId="2843129C" w14:textId="7E144D09" w:rsidR="006E2BC7" w:rsidRDefault="009109A9" w:rsidP="00271FA4">
            <w:pPr>
              <w:jc w:val="center"/>
              <w:rPr>
                <w:rFonts w:ascii="Montserrat" w:hAnsi="Montserrat"/>
              </w:rPr>
            </w:pPr>
            <w:r>
              <w:rPr>
                <w:rFonts w:ascii="Montserrat" w:hAnsi="Montserrat"/>
              </w:rPr>
              <w:t>30</w:t>
            </w:r>
          </w:p>
          <w:p w14:paraId="302DC470" w14:textId="43AA6115" w:rsidR="006E2BC7" w:rsidRDefault="004E0CE2" w:rsidP="00271FA4">
            <w:pPr>
              <w:jc w:val="center"/>
              <w:rPr>
                <w:rFonts w:ascii="Montserrat" w:hAnsi="Montserrat"/>
              </w:rPr>
            </w:pPr>
            <w:r>
              <w:rPr>
                <w:rFonts w:ascii="Montserrat" w:hAnsi="Montserrat"/>
              </w:rPr>
              <w:t>1</w:t>
            </w:r>
            <w:r w:rsidR="009109A9">
              <w:rPr>
                <w:rFonts w:ascii="Montserrat" w:hAnsi="Montserrat"/>
              </w:rPr>
              <w:t>5</w:t>
            </w:r>
          </w:p>
          <w:p w14:paraId="66D5C764" w14:textId="58D4B36B" w:rsidR="006E2BC7" w:rsidRDefault="009109A9" w:rsidP="00271FA4">
            <w:pPr>
              <w:jc w:val="center"/>
              <w:rPr>
                <w:rFonts w:ascii="Montserrat" w:hAnsi="Montserrat"/>
              </w:rPr>
            </w:pPr>
            <w:r>
              <w:rPr>
                <w:rFonts w:ascii="Montserrat" w:hAnsi="Montserrat"/>
              </w:rPr>
              <w:t>30</w:t>
            </w:r>
          </w:p>
          <w:p w14:paraId="324F24D7" w14:textId="7DCF2066" w:rsidR="006E2BC7" w:rsidRDefault="004E0CE2" w:rsidP="00271FA4">
            <w:pPr>
              <w:jc w:val="center"/>
              <w:rPr>
                <w:rFonts w:ascii="Montserrat" w:hAnsi="Montserrat"/>
              </w:rPr>
            </w:pPr>
            <w:r>
              <w:rPr>
                <w:rFonts w:ascii="Montserrat" w:hAnsi="Montserrat"/>
              </w:rPr>
              <w:t>1</w:t>
            </w:r>
            <w:r w:rsidR="009109A9">
              <w:rPr>
                <w:rFonts w:ascii="Montserrat" w:hAnsi="Montserrat"/>
              </w:rPr>
              <w:t>5</w:t>
            </w:r>
          </w:p>
          <w:p w14:paraId="214519F5" w14:textId="77777777" w:rsidR="006E2BC7" w:rsidRPr="00610DB9" w:rsidRDefault="006E2BC7" w:rsidP="00271FA4">
            <w:pPr>
              <w:jc w:val="center"/>
              <w:rPr>
                <w:rFonts w:ascii="Montserrat" w:hAnsi="Montserrat"/>
              </w:rPr>
            </w:pPr>
            <w:r>
              <w:rPr>
                <w:rFonts w:ascii="Montserrat" w:hAnsi="Montserrat"/>
              </w:rPr>
              <w:t>0</w:t>
            </w:r>
          </w:p>
          <w:p w14:paraId="1FAED361" w14:textId="77777777" w:rsidR="006E2BC7" w:rsidRDefault="006E2BC7" w:rsidP="00271FA4">
            <w:pPr>
              <w:jc w:val="center"/>
              <w:rPr>
                <w:rFonts w:ascii="Montserrat" w:hAnsi="Montserrat"/>
              </w:rPr>
            </w:pPr>
          </w:p>
          <w:p w14:paraId="5EC8EC19" w14:textId="29F04934" w:rsidR="006E2BC7" w:rsidRDefault="00D23E55" w:rsidP="00271FA4">
            <w:pPr>
              <w:jc w:val="center"/>
              <w:rPr>
                <w:rFonts w:ascii="Montserrat" w:hAnsi="Montserrat"/>
              </w:rPr>
            </w:pPr>
            <w:r>
              <w:rPr>
                <w:rFonts w:ascii="Montserrat" w:hAnsi="Montserrat"/>
              </w:rPr>
              <w:t>2</w:t>
            </w:r>
            <w:r w:rsidR="009109A9">
              <w:rPr>
                <w:rFonts w:ascii="Montserrat" w:hAnsi="Montserrat"/>
              </w:rPr>
              <w:t>0</w:t>
            </w:r>
          </w:p>
          <w:p w14:paraId="5D1666E7" w14:textId="28869D14" w:rsidR="006E2BC7" w:rsidRDefault="00D23E55" w:rsidP="00271FA4">
            <w:pPr>
              <w:jc w:val="center"/>
              <w:rPr>
                <w:rFonts w:ascii="Montserrat" w:hAnsi="Montserrat"/>
              </w:rPr>
            </w:pPr>
            <w:r>
              <w:rPr>
                <w:rFonts w:ascii="Montserrat" w:hAnsi="Montserrat"/>
              </w:rPr>
              <w:t>1</w:t>
            </w:r>
            <w:r w:rsidR="00C872A1">
              <w:rPr>
                <w:rFonts w:ascii="Montserrat" w:hAnsi="Montserrat"/>
              </w:rPr>
              <w:t>5</w:t>
            </w:r>
          </w:p>
          <w:p w14:paraId="6AA4DF26" w14:textId="6709C5DF" w:rsidR="005E3FC9" w:rsidRDefault="009109A9" w:rsidP="00271FA4">
            <w:pPr>
              <w:jc w:val="center"/>
              <w:rPr>
                <w:rFonts w:ascii="Montserrat" w:hAnsi="Montserrat"/>
              </w:rPr>
            </w:pPr>
            <w:r>
              <w:rPr>
                <w:rFonts w:ascii="Montserrat" w:hAnsi="Montserrat"/>
              </w:rPr>
              <w:t>3</w:t>
            </w:r>
          </w:p>
          <w:p w14:paraId="06047FEF" w14:textId="77777777" w:rsidR="006E2BC7" w:rsidRDefault="006E2BC7" w:rsidP="00271FA4">
            <w:pPr>
              <w:jc w:val="center"/>
              <w:rPr>
                <w:rFonts w:ascii="Montserrat" w:hAnsi="Montserrat"/>
              </w:rPr>
            </w:pPr>
          </w:p>
          <w:p w14:paraId="7A11385C" w14:textId="338CCE1D" w:rsidR="006E2BC7" w:rsidRDefault="00C872A1" w:rsidP="00271FA4">
            <w:pPr>
              <w:jc w:val="center"/>
              <w:rPr>
                <w:rFonts w:ascii="Montserrat" w:hAnsi="Montserrat"/>
              </w:rPr>
            </w:pPr>
            <w:r>
              <w:rPr>
                <w:rFonts w:ascii="Montserrat" w:hAnsi="Montserrat"/>
              </w:rPr>
              <w:t>7</w:t>
            </w:r>
          </w:p>
          <w:p w14:paraId="01AC1664" w14:textId="77777777" w:rsidR="006E2BC7" w:rsidRDefault="006E2BC7" w:rsidP="00271FA4">
            <w:pPr>
              <w:jc w:val="center"/>
              <w:rPr>
                <w:rFonts w:ascii="Montserrat" w:hAnsi="Montserrat"/>
              </w:rPr>
            </w:pPr>
          </w:p>
          <w:p w14:paraId="41E39C45" w14:textId="77777777" w:rsidR="006E2BC7" w:rsidRDefault="006E2BC7" w:rsidP="00271FA4">
            <w:pPr>
              <w:jc w:val="center"/>
              <w:rPr>
                <w:rFonts w:ascii="Montserrat" w:hAnsi="Montserrat"/>
              </w:rPr>
            </w:pPr>
          </w:p>
          <w:p w14:paraId="53EEE7C5" w14:textId="2E77B5E5" w:rsidR="006E2BC7" w:rsidRDefault="006E2BC7" w:rsidP="00271FA4">
            <w:pPr>
              <w:jc w:val="center"/>
              <w:rPr>
                <w:rFonts w:ascii="Montserrat" w:hAnsi="Montserrat"/>
              </w:rPr>
            </w:pPr>
          </w:p>
          <w:p w14:paraId="4189E224" w14:textId="77777777" w:rsidR="001D4878" w:rsidRDefault="001D4878" w:rsidP="00271FA4">
            <w:pPr>
              <w:jc w:val="center"/>
              <w:rPr>
                <w:rFonts w:ascii="Montserrat" w:hAnsi="Montserrat"/>
              </w:rPr>
            </w:pPr>
          </w:p>
          <w:p w14:paraId="1BFC2415" w14:textId="3677C62F" w:rsidR="00EF441A" w:rsidRDefault="00EF441A" w:rsidP="00EF441A">
            <w:pPr>
              <w:jc w:val="center"/>
              <w:rPr>
                <w:rFonts w:ascii="Montserrat" w:hAnsi="Montserrat"/>
              </w:rPr>
            </w:pPr>
            <w:r>
              <w:rPr>
                <w:rFonts w:ascii="Montserrat" w:hAnsi="Montserrat"/>
              </w:rPr>
              <w:t>1</w:t>
            </w:r>
            <w:r w:rsidR="009357B8">
              <w:rPr>
                <w:rFonts w:ascii="Montserrat" w:hAnsi="Montserrat"/>
              </w:rPr>
              <w:t>5</w:t>
            </w:r>
          </w:p>
          <w:p w14:paraId="3300FBA4" w14:textId="77777777" w:rsidR="00EF441A" w:rsidRDefault="00EF441A" w:rsidP="00EF441A">
            <w:pPr>
              <w:jc w:val="center"/>
              <w:rPr>
                <w:rFonts w:ascii="Montserrat" w:hAnsi="Montserrat"/>
              </w:rPr>
            </w:pPr>
            <w:r>
              <w:rPr>
                <w:rFonts w:ascii="Montserrat" w:hAnsi="Montserrat"/>
              </w:rPr>
              <w:t>8</w:t>
            </w:r>
          </w:p>
          <w:p w14:paraId="47C29D64" w14:textId="60DFBD25" w:rsidR="00EF441A" w:rsidRDefault="009357B8" w:rsidP="00EF441A">
            <w:pPr>
              <w:jc w:val="center"/>
              <w:rPr>
                <w:rFonts w:ascii="Montserrat" w:hAnsi="Montserrat"/>
              </w:rPr>
            </w:pPr>
            <w:r>
              <w:rPr>
                <w:rFonts w:ascii="Montserrat" w:hAnsi="Montserrat"/>
              </w:rPr>
              <w:t>15</w:t>
            </w:r>
          </w:p>
          <w:p w14:paraId="101CE4DD" w14:textId="5DE1D260" w:rsidR="00EF441A" w:rsidRDefault="00A70810" w:rsidP="00EF441A">
            <w:pPr>
              <w:jc w:val="center"/>
              <w:rPr>
                <w:rFonts w:ascii="Montserrat" w:hAnsi="Montserrat"/>
              </w:rPr>
            </w:pPr>
            <w:r>
              <w:rPr>
                <w:rFonts w:ascii="Montserrat" w:hAnsi="Montserrat"/>
              </w:rPr>
              <w:t>6</w:t>
            </w:r>
          </w:p>
          <w:p w14:paraId="7E37037F" w14:textId="3F84BC77" w:rsidR="006E2BC7" w:rsidRPr="00610DB9" w:rsidRDefault="00EF441A" w:rsidP="00EF441A">
            <w:pPr>
              <w:jc w:val="center"/>
              <w:rPr>
                <w:rFonts w:ascii="Montserrat" w:hAnsi="Montserrat"/>
              </w:rPr>
            </w:pPr>
            <w:r>
              <w:rPr>
                <w:rFonts w:ascii="Montserrat" w:hAnsi="Montserrat"/>
              </w:rPr>
              <w:t>0</w:t>
            </w:r>
          </w:p>
        </w:tc>
        <w:tc>
          <w:tcPr>
            <w:tcW w:w="1607" w:type="dxa"/>
            <w:shd w:val="clear" w:color="auto" w:fill="auto"/>
          </w:tcPr>
          <w:p w14:paraId="1F8E2D94" w14:textId="77777777" w:rsidR="006E2BC7" w:rsidRDefault="006E2BC7" w:rsidP="00271FA4">
            <w:pPr>
              <w:jc w:val="center"/>
              <w:rPr>
                <w:rFonts w:ascii="Montserrat" w:hAnsi="Montserrat"/>
              </w:rPr>
            </w:pPr>
          </w:p>
          <w:p w14:paraId="76BCDA47" w14:textId="77777777" w:rsidR="006E2BC7" w:rsidRPr="00610DB9" w:rsidRDefault="006E2BC7" w:rsidP="00271FA4">
            <w:pPr>
              <w:jc w:val="center"/>
              <w:rPr>
                <w:rFonts w:ascii="Montserrat" w:hAnsi="Montserrat"/>
              </w:rPr>
            </w:pPr>
          </w:p>
          <w:p w14:paraId="460EC0B7" w14:textId="3EE01839" w:rsidR="006E2BC7" w:rsidRDefault="009109A9" w:rsidP="00271FA4">
            <w:pPr>
              <w:jc w:val="center"/>
              <w:rPr>
                <w:rFonts w:ascii="Montserrat" w:hAnsi="Montserrat"/>
              </w:rPr>
            </w:pPr>
            <w:r>
              <w:rPr>
                <w:rFonts w:ascii="Montserrat" w:hAnsi="Montserrat"/>
              </w:rPr>
              <w:t>30</w:t>
            </w:r>
          </w:p>
          <w:p w14:paraId="3F040E1D" w14:textId="1950F796" w:rsidR="006E2BC7" w:rsidRDefault="004E0CE2" w:rsidP="00271FA4">
            <w:pPr>
              <w:jc w:val="center"/>
              <w:rPr>
                <w:rFonts w:ascii="Montserrat" w:hAnsi="Montserrat"/>
              </w:rPr>
            </w:pPr>
            <w:r>
              <w:rPr>
                <w:rFonts w:ascii="Montserrat" w:hAnsi="Montserrat"/>
              </w:rPr>
              <w:t>1</w:t>
            </w:r>
            <w:r w:rsidR="009109A9">
              <w:rPr>
                <w:rFonts w:ascii="Montserrat" w:hAnsi="Montserrat"/>
              </w:rPr>
              <w:t>5</w:t>
            </w:r>
          </w:p>
          <w:p w14:paraId="199E3C04" w14:textId="5E73A62D" w:rsidR="006E2BC7" w:rsidRDefault="009109A9" w:rsidP="00271FA4">
            <w:pPr>
              <w:jc w:val="center"/>
              <w:rPr>
                <w:rFonts w:ascii="Montserrat" w:hAnsi="Montserrat"/>
              </w:rPr>
            </w:pPr>
            <w:r>
              <w:rPr>
                <w:rFonts w:ascii="Montserrat" w:hAnsi="Montserrat"/>
              </w:rPr>
              <w:t>30</w:t>
            </w:r>
          </w:p>
          <w:p w14:paraId="667111E2" w14:textId="377691B1" w:rsidR="006E2BC7" w:rsidRDefault="004E0CE2" w:rsidP="00271FA4">
            <w:pPr>
              <w:jc w:val="center"/>
              <w:rPr>
                <w:rFonts w:ascii="Montserrat" w:hAnsi="Montserrat"/>
              </w:rPr>
            </w:pPr>
            <w:r>
              <w:rPr>
                <w:rFonts w:ascii="Montserrat" w:hAnsi="Montserrat"/>
              </w:rPr>
              <w:t>1</w:t>
            </w:r>
            <w:r w:rsidR="009109A9">
              <w:rPr>
                <w:rFonts w:ascii="Montserrat" w:hAnsi="Montserrat"/>
              </w:rPr>
              <w:t>5</w:t>
            </w:r>
          </w:p>
          <w:p w14:paraId="1AC8004B" w14:textId="77777777" w:rsidR="006E2BC7" w:rsidRPr="00610DB9" w:rsidRDefault="006E2BC7" w:rsidP="00271FA4">
            <w:pPr>
              <w:jc w:val="center"/>
              <w:rPr>
                <w:rFonts w:ascii="Montserrat" w:hAnsi="Montserrat"/>
              </w:rPr>
            </w:pPr>
            <w:r>
              <w:rPr>
                <w:rFonts w:ascii="Montserrat" w:hAnsi="Montserrat"/>
              </w:rPr>
              <w:t>0</w:t>
            </w:r>
          </w:p>
          <w:p w14:paraId="39625651" w14:textId="77777777" w:rsidR="006E2BC7" w:rsidRDefault="006E2BC7" w:rsidP="00271FA4">
            <w:pPr>
              <w:jc w:val="center"/>
              <w:rPr>
                <w:rFonts w:ascii="Montserrat" w:hAnsi="Montserrat"/>
              </w:rPr>
            </w:pPr>
          </w:p>
          <w:p w14:paraId="0C964023" w14:textId="31A22C87" w:rsidR="006E2BC7" w:rsidRDefault="00D23E55" w:rsidP="00271FA4">
            <w:pPr>
              <w:jc w:val="center"/>
              <w:rPr>
                <w:rFonts w:ascii="Montserrat" w:hAnsi="Montserrat"/>
              </w:rPr>
            </w:pPr>
            <w:r>
              <w:rPr>
                <w:rFonts w:ascii="Montserrat" w:hAnsi="Montserrat"/>
              </w:rPr>
              <w:t>2</w:t>
            </w:r>
            <w:r w:rsidR="006E2BC7">
              <w:rPr>
                <w:rFonts w:ascii="Montserrat" w:hAnsi="Montserrat"/>
              </w:rPr>
              <w:t>0</w:t>
            </w:r>
          </w:p>
          <w:p w14:paraId="7B2748F7" w14:textId="7621FF85" w:rsidR="006E2BC7" w:rsidRDefault="00D23E55" w:rsidP="00271FA4">
            <w:pPr>
              <w:jc w:val="center"/>
              <w:rPr>
                <w:rFonts w:ascii="Montserrat" w:hAnsi="Montserrat"/>
              </w:rPr>
            </w:pPr>
            <w:r>
              <w:rPr>
                <w:rFonts w:ascii="Montserrat" w:hAnsi="Montserrat"/>
              </w:rPr>
              <w:t>1</w:t>
            </w:r>
            <w:r w:rsidR="00C872A1">
              <w:rPr>
                <w:rFonts w:ascii="Montserrat" w:hAnsi="Montserrat"/>
              </w:rPr>
              <w:t>5</w:t>
            </w:r>
          </w:p>
          <w:p w14:paraId="0963018B" w14:textId="74305B56" w:rsidR="005E3FC9" w:rsidRDefault="00D23E55" w:rsidP="00271FA4">
            <w:pPr>
              <w:jc w:val="center"/>
              <w:rPr>
                <w:rFonts w:ascii="Montserrat" w:hAnsi="Montserrat"/>
              </w:rPr>
            </w:pPr>
            <w:r>
              <w:rPr>
                <w:rFonts w:ascii="Montserrat" w:hAnsi="Montserrat"/>
              </w:rPr>
              <w:t>3</w:t>
            </w:r>
          </w:p>
          <w:p w14:paraId="5DBD14BE" w14:textId="77777777" w:rsidR="00D42B23" w:rsidRDefault="00D42B23" w:rsidP="00271FA4">
            <w:pPr>
              <w:jc w:val="center"/>
              <w:rPr>
                <w:rFonts w:ascii="Montserrat" w:hAnsi="Montserrat"/>
              </w:rPr>
            </w:pPr>
          </w:p>
          <w:p w14:paraId="60CC7C98" w14:textId="64C2ADEA" w:rsidR="006E2BC7" w:rsidRDefault="00C872A1" w:rsidP="00271FA4">
            <w:pPr>
              <w:jc w:val="center"/>
              <w:rPr>
                <w:rFonts w:ascii="Montserrat" w:hAnsi="Montserrat"/>
              </w:rPr>
            </w:pPr>
            <w:r>
              <w:rPr>
                <w:rFonts w:ascii="Montserrat" w:hAnsi="Montserrat"/>
              </w:rPr>
              <w:t>7</w:t>
            </w:r>
          </w:p>
          <w:p w14:paraId="1FD4B2C1" w14:textId="77777777" w:rsidR="006E2BC7" w:rsidRDefault="006E2BC7" w:rsidP="00271FA4">
            <w:pPr>
              <w:jc w:val="center"/>
              <w:rPr>
                <w:rFonts w:ascii="Montserrat" w:hAnsi="Montserrat"/>
              </w:rPr>
            </w:pPr>
          </w:p>
          <w:p w14:paraId="3DDA604B" w14:textId="77777777" w:rsidR="006E2BC7" w:rsidRDefault="006E2BC7" w:rsidP="00271FA4">
            <w:pPr>
              <w:jc w:val="center"/>
              <w:rPr>
                <w:rFonts w:ascii="Montserrat" w:hAnsi="Montserrat"/>
              </w:rPr>
            </w:pPr>
          </w:p>
          <w:p w14:paraId="7DACF057" w14:textId="61B551A6" w:rsidR="006E2BC7" w:rsidRDefault="006E2BC7" w:rsidP="00271FA4">
            <w:pPr>
              <w:jc w:val="center"/>
              <w:rPr>
                <w:rFonts w:ascii="Montserrat" w:hAnsi="Montserrat"/>
              </w:rPr>
            </w:pPr>
          </w:p>
          <w:p w14:paraId="040A2D97" w14:textId="77777777" w:rsidR="001D4878" w:rsidRDefault="001D4878" w:rsidP="00271FA4">
            <w:pPr>
              <w:jc w:val="center"/>
              <w:rPr>
                <w:rFonts w:ascii="Montserrat" w:hAnsi="Montserrat"/>
              </w:rPr>
            </w:pPr>
          </w:p>
          <w:p w14:paraId="242FFEDA" w14:textId="4EA5A1C2" w:rsidR="00EF441A" w:rsidRDefault="00EF441A" w:rsidP="00EF441A">
            <w:pPr>
              <w:jc w:val="center"/>
              <w:rPr>
                <w:rFonts w:ascii="Montserrat" w:hAnsi="Montserrat"/>
              </w:rPr>
            </w:pPr>
            <w:r>
              <w:rPr>
                <w:rFonts w:ascii="Montserrat" w:hAnsi="Montserrat"/>
              </w:rPr>
              <w:t>1</w:t>
            </w:r>
            <w:r w:rsidR="009357B8">
              <w:rPr>
                <w:rFonts w:ascii="Montserrat" w:hAnsi="Montserrat"/>
              </w:rPr>
              <w:t>5</w:t>
            </w:r>
          </w:p>
          <w:p w14:paraId="6050BDD8" w14:textId="77777777" w:rsidR="00EF441A" w:rsidRDefault="00EF441A" w:rsidP="00EF441A">
            <w:pPr>
              <w:jc w:val="center"/>
              <w:rPr>
                <w:rFonts w:ascii="Montserrat" w:hAnsi="Montserrat"/>
              </w:rPr>
            </w:pPr>
            <w:r>
              <w:rPr>
                <w:rFonts w:ascii="Montserrat" w:hAnsi="Montserrat"/>
              </w:rPr>
              <w:t>8</w:t>
            </w:r>
          </w:p>
          <w:p w14:paraId="149000B5" w14:textId="5A3EB0BB" w:rsidR="00EF441A" w:rsidRDefault="009357B8" w:rsidP="00EF441A">
            <w:pPr>
              <w:jc w:val="center"/>
              <w:rPr>
                <w:rFonts w:ascii="Montserrat" w:hAnsi="Montserrat"/>
              </w:rPr>
            </w:pPr>
            <w:r>
              <w:rPr>
                <w:rFonts w:ascii="Montserrat" w:hAnsi="Montserrat"/>
              </w:rPr>
              <w:t>15</w:t>
            </w:r>
          </w:p>
          <w:p w14:paraId="7377CF2E" w14:textId="571367D4" w:rsidR="00EF441A" w:rsidRDefault="00A70810" w:rsidP="00EF441A">
            <w:pPr>
              <w:jc w:val="center"/>
              <w:rPr>
                <w:rFonts w:ascii="Montserrat" w:hAnsi="Montserrat"/>
              </w:rPr>
            </w:pPr>
            <w:r>
              <w:rPr>
                <w:rFonts w:ascii="Montserrat" w:hAnsi="Montserrat"/>
              </w:rPr>
              <w:t>6</w:t>
            </w:r>
          </w:p>
          <w:p w14:paraId="3D37C0D5" w14:textId="56541717" w:rsidR="006E2BC7" w:rsidRPr="00610DB9" w:rsidRDefault="00EF441A" w:rsidP="00EF441A">
            <w:pPr>
              <w:jc w:val="center"/>
              <w:rPr>
                <w:rFonts w:ascii="Montserrat" w:hAnsi="Montserrat"/>
              </w:rPr>
            </w:pPr>
            <w:r>
              <w:rPr>
                <w:rFonts w:ascii="Montserrat" w:hAnsi="Montserrat"/>
              </w:rPr>
              <w:t>0</w:t>
            </w:r>
          </w:p>
        </w:tc>
        <w:tc>
          <w:tcPr>
            <w:tcW w:w="1749" w:type="dxa"/>
            <w:shd w:val="clear" w:color="auto" w:fill="auto"/>
          </w:tcPr>
          <w:p w14:paraId="1EED8B84" w14:textId="77777777" w:rsidR="006E2BC7" w:rsidRDefault="006E2BC7" w:rsidP="00271FA4">
            <w:pPr>
              <w:jc w:val="center"/>
              <w:rPr>
                <w:rFonts w:ascii="Montserrat" w:hAnsi="Montserrat"/>
              </w:rPr>
            </w:pPr>
          </w:p>
          <w:p w14:paraId="258F3CA9" w14:textId="77777777" w:rsidR="006E2BC7" w:rsidRDefault="006E2BC7" w:rsidP="00271FA4">
            <w:pPr>
              <w:jc w:val="center"/>
              <w:rPr>
                <w:rFonts w:ascii="Montserrat" w:hAnsi="Montserrat"/>
              </w:rPr>
            </w:pPr>
          </w:p>
          <w:p w14:paraId="0316E6BB" w14:textId="22801475" w:rsidR="006E2BC7" w:rsidRDefault="009109A9" w:rsidP="00271FA4">
            <w:pPr>
              <w:jc w:val="center"/>
              <w:rPr>
                <w:rFonts w:ascii="Montserrat" w:hAnsi="Montserrat"/>
              </w:rPr>
            </w:pPr>
            <w:r>
              <w:rPr>
                <w:rFonts w:ascii="Montserrat" w:hAnsi="Montserrat"/>
              </w:rPr>
              <w:t>40</w:t>
            </w:r>
          </w:p>
          <w:p w14:paraId="209E446A" w14:textId="6648C615" w:rsidR="006E2BC7" w:rsidRDefault="009109A9" w:rsidP="00271FA4">
            <w:pPr>
              <w:jc w:val="center"/>
              <w:rPr>
                <w:rFonts w:ascii="Montserrat" w:hAnsi="Montserrat"/>
              </w:rPr>
            </w:pPr>
            <w:r>
              <w:rPr>
                <w:rFonts w:ascii="Montserrat" w:hAnsi="Montserrat"/>
              </w:rPr>
              <w:t>30</w:t>
            </w:r>
          </w:p>
          <w:p w14:paraId="72B35DFD" w14:textId="51BCE877" w:rsidR="006E2BC7" w:rsidRDefault="009109A9" w:rsidP="00271FA4">
            <w:pPr>
              <w:jc w:val="center"/>
              <w:rPr>
                <w:rFonts w:ascii="Montserrat" w:hAnsi="Montserrat"/>
              </w:rPr>
            </w:pPr>
            <w:r>
              <w:rPr>
                <w:rFonts w:ascii="Montserrat" w:hAnsi="Montserrat"/>
              </w:rPr>
              <w:t>40</w:t>
            </w:r>
          </w:p>
          <w:p w14:paraId="6629AEB1" w14:textId="7AFBCB67" w:rsidR="006E2BC7" w:rsidRDefault="009109A9" w:rsidP="00271FA4">
            <w:pPr>
              <w:jc w:val="center"/>
              <w:rPr>
                <w:rFonts w:ascii="Montserrat" w:hAnsi="Montserrat"/>
              </w:rPr>
            </w:pPr>
            <w:r>
              <w:rPr>
                <w:rFonts w:ascii="Montserrat" w:hAnsi="Montserrat"/>
              </w:rPr>
              <w:t>30</w:t>
            </w:r>
          </w:p>
          <w:p w14:paraId="681F98D6" w14:textId="22CA10BD" w:rsidR="006E2BC7" w:rsidRPr="00610DB9" w:rsidRDefault="00C604F7" w:rsidP="00271FA4">
            <w:pPr>
              <w:jc w:val="center"/>
              <w:rPr>
                <w:rFonts w:ascii="Montserrat" w:hAnsi="Montserrat"/>
              </w:rPr>
            </w:pPr>
            <w:r>
              <w:rPr>
                <w:rFonts w:ascii="Montserrat" w:hAnsi="Montserrat"/>
              </w:rPr>
              <w:t>5</w:t>
            </w:r>
          </w:p>
          <w:p w14:paraId="727E919A" w14:textId="77777777" w:rsidR="006E2BC7" w:rsidRDefault="006E2BC7" w:rsidP="00271FA4">
            <w:pPr>
              <w:jc w:val="center"/>
              <w:rPr>
                <w:rFonts w:ascii="Montserrat" w:hAnsi="Montserrat"/>
              </w:rPr>
            </w:pPr>
          </w:p>
          <w:p w14:paraId="7CA4A75E" w14:textId="5BD16017" w:rsidR="006E2BC7" w:rsidRDefault="00B957CD" w:rsidP="00271FA4">
            <w:pPr>
              <w:jc w:val="center"/>
              <w:rPr>
                <w:rFonts w:ascii="Montserrat" w:hAnsi="Montserrat"/>
              </w:rPr>
            </w:pPr>
            <w:r>
              <w:rPr>
                <w:rFonts w:ascii="Montserrat" w:hAnsi="Montserrat"/>
              </w:rPr>
              <w:t>3</w:t>
            </w:r>
            <w:r w:rsidR="009109A9">
              <w:rPr>
                <w:rFonts w:ascii="Montserrat" w:hAnsi="Montserrat"/>
              </w:rPr>
              <w:t>5</w:t>
            </w:r>
          </w:p>
          <w:p w14:paraId="53B5CD0A" w14:textId="7616C77A" w:rsidR="006E2BC7" w:rsidRDefault="00D23E55" w:rsidP="00271FA4">
            <w:pPr>
              <w:jc w:val="center"/>
              <w:rPr>
                <w:rFonts w:ascii="Montserrat" w:hAnsi="Montserrat"/>
              </w:rPr>
            </w:pPr>
            <w:r>
              <w:rPr>
                <w:rFonts w:ascii="Montserrat" w:hAnsi="Montserrat"/>
              </w:rPr>
              <w:t>1</w:t>
            </w:r>
            <w:r w:rsidR="009109A9">
              <w:rPr>
                <w:rFonts w:ascii="Montserrat" w:hAnsi="Montserrat"/>
              </w:rPr>
              <w:t>5</w:t>
            </w:r>
          </w:p>
          <w:p w14:paraId="3CDF7C8E" w14:textId="19643EF2" w:rsidR="00D42B23" w:rsidRDefault="009109A9" w:rsidP="00271FA4">
            <w:pPr>
              <w:jc w:val="center"/>
              <w:rPr>
                <w:rFonts w:ascii="Montserrat" w:hAnsi="Montserrat"/>
              </w:rPr>
            </w:pPr>
            <w:r>
              <w:rPr>
                <w:rFonts w:ascii="Montserrat" w:hAnsi="Montserrat"/>
              </w:rPr>
              <w:t>4</w:t>
            </w:r>
          </w:p>
          <w:p w14:paraId="27E29F1C" w14:textId="77777777" w:rsidR="005E3FC9" w:rsidRDefault="005E3FC9" w:rsidP="00271FA4">
            <w:pPr>
              <w:jc w:val="center"/>
              <w:rPr>
                <w:rFonts w:ascii="Montserrat" w:hAnsi="Montserrat"/>
              </w:rPr>
            </w:pPr>
          </w:p>
          <w:p w14:paraId="42793621" w14:textId="3399F6A2" w:rsidR="006E2BC7" w:rsidRDefault="00C872A1" w:rsidP="00271FA4">
            <w:pPr>
              <w:jc w:val="center"/>
              <w:rPr>
                <w:rFonts w:ascii="Montserrat" w:hAnsi="Montserrat"/>
              </w:rPr>
            </w:pPr>
            <w:r>
              <w:rPr>
                <w:rFonts w:ascii="Montserrat" w:hAnsi="Montserrat"/>
              </w:rPr>
              <w:t>8</w:t>
            </w:r>
          </w:p>
          <w:p w14:paraId="0BA3C924" w14:textId="77777777" w:rsidR="006E2BC7" w:rsidRDefault="006E2BC7" w:rsidP="00271FA4">
            <w:pPr>
              <w:jc w:val="center"/>
              <w:rPr>
                <w:rFonts w:ascii="Montserrat" w:hAnsi="Montserrat"/>
              </w:rPr>
            </w:pPr>
          </w:p>
          <w:p w14:paraId="256823B3" w14:textId="77777777" w:rsidR="006E2BC7" w:rsidRDefault="006E2BC7" w:rsidP="00271FA4">
            <w:pPr>
              <w:jc w:val="center"/>
              <w:rPr>
                <w:rFonts w:ascii="Montserrat" w:hAnsi="Montserrat"/>
              </w:rPr>
            </w:pPr>
          </w:p>
          <w:p w14:paraId="79F62C85" w14:textId="7416D8C2" w:rsidR="001D4878" w:rsidRDefault="001D4878" w:rsidP="00271FA4">
            <w:pPr>
              <w:jc w:val="center"/>
              <w:rPr>
                <w:rFonts w:ascii="Montserrat" w:hAnsi="Montserrat"/>
              </w:rPr>
            </w:pPr>
          </w:p>
          <w:p w14:paraId="2B8680CA" w14:textId="77777777" w:rsidR="001D4878" w:rsidRDefault="001D4878" w:rsidP="00271FA4">
            <w:pPr>
              <w:jc w:val="center"/>
              <w:rPr>
                <w:rFonts w:ascii="Montserrat" w:hAnsi="Montserrat"/>
              </w:rPr>
            </w:pPr>
          </w:p>
          <w:p w14:paraId="37E58267" w14:textId="5C21191E" w:rsidR="006E2BC7" w:rsidRDefault="00EF441A" w:rsidP="00271FA4">
            <w:pPr>
              <w:jc w:val="center"/>
              <w:rPr>
                <w:rFonts w:ascii="Montserrat" w:hAnsi="Montserrat"/>
              </w:rPr>
            </w:pPr>
            <w:r>
              <w:rPr>
                <w:rFonts w:ascii="Montserrat" w:hAnsi="Montserrat"/>
              </w:rPr>
              <w:t>1</w:t>
            </w:r>
            <w:r w:rsidR="009357B8">
              <w:rPr>
                <w:rFonts w:ascii="Montserrat" w:hAnsi="Montserrat"/>
              </w:rPr>
              <w:t>5</w:t>
            </w:r>
          </w:p>
          <w:p w14:paraId="7AC86FFF" w14:textId="75F9E472" w:rsidR="006E2BC7" w:rsidRDefault="00EF441A" w:rsidP="00271FA4">
            <w:pPr>
              <w:jc w:val="center"/>
              <w:rPr>
                <w:rFonts w:ascii="Montserrat" w:hAnsi="Montserrat"/>
              </w:rPr>
            </w:pPr>
            <w:r>
              <w:rPr>
                <w:rFonts w:ascii="Montserrat" w:hAnsi="Montserrat"/>
              </w:rPr>
              <w:t>8</w:t>
            </w:r>
          </w:p>
          <w:p w14:paraId="767D8DE2" w14:textId="0CA5C852" w:rsidR="006E2BC7" w:rsidRDefault="009357B8" w:rsidP="00271FA4">
            <w:pPr>
              <w:jc w:val="center"/>
              <w:rPr>
                <w:rFonts w:ascii="Montserrat" w:hAnsi="Montserrat"/>
              </w:rPr>
            </w:pPr>
            <w:r>
              <w:rPr>
                <w:rFonts w:ascii="Montserrat" w:hAnsi="Montserrat"/>
              </w:rPr>
              <w:t>15</w:t>
            </w:r>
          </w:p>
          <w:p w14:paraId="49B907DE" w14:textId="0DFD3516" w:rsidR="006E2BC7" w:rsidRDefault="00A70810" w:rsidP="00271FA4">
            <w:pPr>
              <w:jc w:val="center"/>
              <w:rPr>
                <w:rFonts w:ascii="Montserrat" w:hAnsi="Montserrat"/>
              </w:rPr>
            </w:pPr>
            <w:r>
              <w:rPr>
                <w:rFonts w:ascii="Montserrat" w:hAnsi="Montserrat"/>
              </w:rPr>
              <w:t>6</w:t>
            </w:r>
          </w:p>
          <w:p w14:paraId="0AE81983" w14:textId="75DADDDD" w:rsidR="006E2BC7" w:rsidRPr="00610DB9" w:rsidRDefault="00A70810" w:rsidP="00D23E55">
            <w:pPr>
              <w:jc w:val="center"/>
              <w:rPr>
                <w:rFonts w:ascii="Montserrat" w:hAnsi="Montserrat"/>
              </w:rPr>
            </w:pPr>
            <w:r>
              <w:rPr>
                <w:rFonts w:ascii="Montserrat" w:hAnsi="Montserrat"/>
              </w:rPr>
              <w:t>1</w:t>
            </w:r>
          </w:p>
        </w:tc>
        <w:tc>
          <w:tcPr>
            <w:tcW w:w="1466" w:type="dxa"/>
            <w:shd w:val="clear" w:color="auto" w:fill="auto"/>
          </w:tcPr>
          <w:p w14:paraId="05278040" w14:textId="77777777" w:rsidR="006E2BC7" w:rsidRPr="00610DB9" w:rsidRDefault="006E2BC7" w:rsidP="00271FA4">
            <w:pPr>
              <w:jc w:val="center"/>
              <w:rPr>
                <w:rFonts w:ascii="Montserrat" w:hAnsi="Montserrat"/>
              </w:rPr>
            </w:pPr>
          </w:p>
          <w:p w14:paraId="742ED0DB" w14:textId="77777777" w:rsidR="006E2BC7" w:rsidRDefault="006E2BC7" w:rsidP="00271FA4">
            <w:pPr>
              <w:jc w:val="center"/>
              <w:rPr>
                <w:rFonts w:ascii="Montserrat" w:hAnsi="Montserrat"/>
              </w:rPr>
            </w:pPr>
          </w:p>
          <w:p w14:paraId="430F51F3" w14:textId="7326D055" w:rsidR="006E2BC7" w:rsidRDefault="009109A9" w:rsidP="00271FA4">
            <w:pPr>
              <w:jc w:val="center"/>
              <w:rPr>
                <w:rFonts w:ascii="Montserrat" w:hAnsi="Montserrat"/>
              </w:rPr>
            </w:pPr>
            <w:r>
              <w:rPr>
                <w:rFonts w:ascii="Montserrat" w:hAnsi="Montserrat"/>
              </w:rPr>
              <w:t>135</w:t>
            </w:r>
          </w:p>
          <w:p w14:paraId="3DC7C2CD" w14:textId="60F32A5F" w:rsidR="006E2BC7" w:rsidRDefault="009109A9" w:rsidP="004E0CE2">
            <w:pPr>
              <w:jc w:val="center"/>
              <w:rPr>
                <w:rFonts w:ascii="Montserrat" w:hAnsi="Montserrat"/>
              </w:rPr>
            </w:pPr>
            <w:r>
              <w:rPr>
                <w:rFonts w:ascii="Montserrat" w:hAnsi="Montserrat"/>
              </w:rPr>
              <w:t>80</w:t>
            </w:r>
          </w:p>
          <w:p w14:paraId="3388FF0D" w14:textId="27E19863" w:rsidR="006E2BC7" w:rsidRDefault="009109A9" w:rsidP="00271FA4">
            <w:pPr>
              <w:jc w:val="center"/>
              <w:rPr>
                <w:rFonts w:ascii="Montserrat" w:hAnsi="Montserrat"/>
              </w:rPr>
            </w:pPr>
            <w:r>
              <w:rPr>
                <w:rFonts w:ascii="Montserrat" w:hAnsi="Montserrat"/>
              </w:rPr>
              <w:t>135</w:t>
            </w:r>
          </w:p>
          <w:p w14:paraId="29AD61A0" w14:textId="55A35E4E" w:rsidR="006E2BC7" w:rsidRDefault="009109A9" w:rsidP="00271FA4">
            <w:pPr>
              <w:jc w:val="center"/>
              <w:rPr>
                <w:rFonts w:ascii="Montserrat" w:hAnsi="Montserrat"/>
              </w:rPr>
            </w:pPr>
            <w:r>
              <w:rPr>
                <w:rFonts w:ascii="Montserrat" w:hAnsi="Montserrat"/>
              </w:rPr>
              <w:t>80</w:t>
            </w:r>
          </w:p>
          <w:p w14:paraId="7B871109" w14:textId="12164C2E" w:rsidR="006E2BC7" w:rsidRPr="00610DB9" w:rsidRDefault="009109A9" w:rsidP="00271FA4">
            <w:pPr>
              <w:jc w:val="center"/>
              <w:rPr>
                <w:rFonts w:ascii="Montserrat" w:hAnsi="Montserrat"/>
              </w:rPr>
            </w:pPr>
            <w:r>
              <w:rPr>
                <w:rFonts w:ascii="Montserrat" w:hAnsi="Montserrat"/>
              </w:rPr>
              <w:t>6</w:t>
            </w:r>
          </w:p>
          <w:p w14:paraId="57F5B87F" w14:textId="77777777" w:rsidR="006E2BC7" w:rsidRDefault="006E2BC7" w:rsidP="00271FA4">
            <w:pPr>
              <w:jc w:val="center"/>
              <w:rPr>
                <w:rFonts w:ascii="Montserrat" w:hAnsi="Montserrat"/>
              </w:rPr>
            </w:pPr>
          </w:p>
          <w:p w14:paraId="08B3CAC3" w14:textId="7E325570" w:rsidR="006E2BC7" w:rsidRDefault="00C872A1" w:rsidP="00271FA4">
            <w:pPr>
              <w:jc w:val="center"/>
              <w:rPr>
                <w:rFonts w:ascii="Montserrat" w:hAnsi="Montserrat"/>
              </w:rPr>
            </w:pPr>
            <w:r>
              <w:rPr>
                <w:rFonts w:ascii="Montserrat" w:hAnsi="Montserrat"/>
              </w:rPr>
              <w:t>11</w:t>
            </w:r>
            <w:r w:rsidR="006E2BC7">
              <w:rPr>
                <w:rFonts w:ascii="Montserrat" w:hAnsi="Montserrat"/>
              </w:rPr>
              <w:t>0</w:t>
            </w:r>
          </w:p>
          <w:p w14:paraId="74766085" w14:textId="6F1E492C" w:rsidR="006E2BC7" w:rsidRDefault="00C872A1" w:rsidP="00271FA4">
            <w:pPr>
              <w:jc w:val="center"/>
              <w:rPr>
                <w:rFonts w:ascii="Montserrat" w:hAnsi="Montserrat"/>
              </w:rPr>
            </w:pPr>
            <w:r>
              <w:rPr>
                <w:rFonts w:ascii="Montserrat" w:hAnsi="Montserrat"/>
              </w:rPr>
              <w:t>6</w:t>
            </w:r>
            <w:r w:rsidR="006E2BC7">
              <w:rPr>
                <w:rFonts w:ascii="Montserrat" w:hAnsi="Montserrat"/>
              </w:rPr>
              <w:t>0</w:t>
            </w:r>
          </w:p>
          <w:p w14:paraId="5528835F" w14:textId="752F69CE" w:rsidR="00D42B23" w:rsidRDefault="009109A9" w:rsidP="00271FA4">
            <w:pPr>
              <w:jc w:val="center"/>
              <w:rPr>
                <w:rFonts w:ascii="Montserrat" w:hAnsi="Montserrat"/>
              </w:rPr>
            </w:pPr>
            <w:r>
              <w:rPr>
                <w:rFonts w:ascii="Montserrat" w:hAnsi="Montserrat"/>
              </w:rPr>
              <w:t>14</w:t>
            </w:r>
          </w:p>
          <w:p w14:paraId="3895008E" w14:textId="77777777" w:rsidR="005E3FC9" w:rsidRDefault="005E3FC9" w:rsidP="00271FA4">
            <w:pPr>
              <w:jc w:val="center"/>
              <w:rPr>
                <w:rFonts w:ascii="Montserrat" w:hAnsi="Montserrat"/>
              </w:rPr>
            </w:pPr>
          </w:p>
          <w:p w14:paraId="45B70B43" w14:textId="76D5709A" w:rsidR="006E2BC7" w:rsidRDefault="00C872A1" w:rsidP="00271FA4">
            <w:pPr>
              <w:jc w:val="center"/>
              <w:rPr>
                <w:rFonts w:ascii="Montserrat" w:hAnsi="Montserrat"/>
              </w:rPr>
            </w:pPr>
            <w:r>
              <w:rPr>
                <w:rFonts w:ascii="Montserrat" w:hAnsi="Montserrat"/>
              </w:rPr>
              <w:t>30</w:t>
            </w:r>
          </w:p>
          <w:p w14:paraId="1A37D7A4" w14:textId="77777777" w:rsidR="006E2BC7" w:rsidRDefault="006E2BC7" w:rsidP="00271FA4">
            <w:pPr>
              <w:jc w:val="center"/>
              <w:rPr>
                <w:rFonts w:ascii="Montserrat" w:hAnsi="Montserrat"/>
              </w:rPr>
            </w:pPr>
          </w:p>
          <w:p w14:paraId="6B58814C" w14:textId="77777777" w:rsidR="006E2BC7" w:rsidRDefault="006E2BC7" w:rsidP="00271FA4">
            <w:pPr>
              <w:jc w:val="center"/>
              <w:rPr>
                <w:rFonts w:ascii="Montserrat" w:hAnsi="Montserrat"/>
              </w:rPr>
            </w:pPr>
          </w:p>
          <w:p w14:paraId="3D652ED4" w14:textId="62079807" w:rsidR="006E2BC7" w:rsidRDefault="006E2BC7" w:rsidP="00271FA4">
            <w:pPr>
              <w:jc w:val="center"/>
              <w:rPr>
                <w:rFonts w:ascii="Montserrat" w:hAnsi="Montserrat"/>
              </w:rPr>
            </w:pPr>
          </w:p>
          <w:p w14:paraId="58602BCB" w14:textId="77777777" w:rsidR="001D4878" w:rsidRDefault="001D4878" w:rsidP="00271FA4">
            <w:pPr>
              <w:jc w:val="center"/>
              <w:rPr>
                <w:rFonts w:ascii="Montserrat" w:hAnsi="Montserrat"/>
              </w:rPr>
            </w:pPr>
          </w:p>
          <w:p w14:paraId="6DC25C58" w14:textId="736475E3" w:rsidR="006E2BC7" w:rsidRDefault="009357B8" w:rsidP="00271FA4">
            <w:pPr>
              <w:jc w:val="center"/>
              <w:rPr>
                <w:rFonts w:ascii="Montserrat" w:hAnsi="Montserrat"/>
              </w:rPr>
            </w:pPr>
            <w:r>
              <w:rPr>
                <w:rFonts w:ascii="Montserrat" w:hAnsi="Montserrat"/>
              </w:rPr>
              <w:t>6</w:t>
            </w:r>
            <w:r w:rsidR="009109A9">
              <w:rPr>
                <w:rFonts w:ascii="Montserrat" w:hAnsi="Montserrat"/>
              </w:rPr>
              <w:t>0</w:t>
            </w:r>
          </w:p>
          <w:p w14:paraId="545D9A4C" w14:textId="20F1F5BB" w:rsidR="006E2BC7" w:rsidRDefault="009109A9" w:rsidP="00271FA4">
            <w:pPr>
              <w:jc w:val="center"/>
              <w:rPr>
                <w:rFonts w:ascii="Montserrat" w:hAnsi="Montserrat"/>
              </w:rPr>
            </w:pPr>
            <w:r>
              <w:rPr>
                <w:rFonts w:ascii="Montserrat" w:hAnsi="Montserrat"/>
              </w:rPr>
              <w:t>32</w:t>
            </w:r>
          </w:p>
          <w:p w14:paraId="25F5390B" w14:textId="7E97E13D" w:rsidR="006E2BC7" w:rsidRDefault="009357B8" w:rsidP="00271FA4">
            <w:pPr>
              <w:jc w:val="center"/>
              <w:rPr>
                <w:rFonts w:ascii="Montserrat" w:hAnsi="Montserrat"/>
              </w:rPr>
            </w:pPr>
            <w:r>
              <w:rPr>
                <w:rFonts w:ascii="Montserrat" w:hAnsi="Montserrat"/>
              </w:rPr>
              <w:t>60</w:t>
            </w:r>
          </w:p>
          <w:p w14:paraId="4B9A0FE5" w14:textId="6CA070BF" w:rsidR="006E2BC7" w:rsidRDefault="00A70810" w:rsidP="00271FA4">
            <w:pPr>
              <w:jc w:val="center"/>
              <w:rPr>
                <w:rFonts w:ascii="Montserrat" w:hAnsi="Montserrat"/>
              </w:rPr>
            </w:pPr>
            <w:r>
              <w:rPr>
                <w:rFonts w:ascii="Montserrat" w:hAnsi="Montserrat"/>
              </w:rPr>
              <w:t>24</w:t>
            </w:r>
          </w:p>
          <w:p w14:paraId="7060A72B" w14:textId="3031994E" w:rsidR="006E2BC7" w:rsidRPr="00610DB9" w:rsidRDefault="00A70810" w:rsidP="00271FA4">
            <w:pPr>
              <w:jc w:val="center"/>
              <w:rPr>
                <w:rFonts w:ascii="Montserrat" w:hAnsi="Montserrat"/>
              </w:rPr>
            </w:pPr>
            <w:r>
              <w:rPr>
                <w:rFonts w:ascii="Montserrat" w:hAnsi="Montserrat"/>
              </w:rPr>
              <w:t>1</w:t>
            </w:r>
          </w:p>
        </w:tc>
      </w:tr>
      <w:tr w:rsidR="006E2BC7" w:rsidRPr="003068CC" w14:paraId="6C712E3F" w14:textId="77777777" w:rsidTr="00B224EB">
        <w:tc>
          <w:tcPr>
            <w:tcW w:w="709" w:type="dxa"/>
            <w:shd w:val="clear" w:color="auto" w:fill="auto"/>
          </w:tcPr>
          <w:p w14:paraId="03E2FFD2" w14:textId="77777777" w:rsidR="006E2BC7" w:rsidRPr="003068CC" w:rsidRDefault="006E2BC7" w:rsidP="00271FA4">
            <w:pPr>
              <w:rPr>
                <w:rFonts w:ascii="Montserrat" w:hAnsi="Montserrat" w:cs="Calibri"/>
                <w:b/>
              </w:rPr>
            </w:pPr>
            <w:r w:rsidRPr="003068CC">
              <w:rPr>
                <w:rFonts w:ascii="Montserrat" w:hAnsi="Montserrat" w:cs="Calibri"/>
                <w:b/>
                <w:lang w:val="fr-FR"/>
              </w:rPr>
              <w:t>1.2.3.</w:t>
            </w:r>
          </w:p>
        </w:tc>
        <w:tc>
          <w:tcPr>
            <w:tcW w:w="13185" w:type="dxa"/>
            <w:gridSpan w:val="6"/>
            <w:shd w:val="clear" w:color="auto" w:fill="auto"/>
          </w:tcPr>
          <w:p w14:paraId="367CCA7F" w14:textId="77777777" w:rsidR="006E2BC7" w:rsidRPr="003068CC" w:rsidRDefault="006E2BC7" w:rsidP="00271FA4">
            <w:pPr>
              <w:jc w:val="both"/>
              <w:rPr>
                <w:rFonts w:ascii="Montserrat" w:hAnsi="Montserrat" w:cs="Calibri"/>
                <w:b/>
              </w:rPr>
            </w:pPr>
            <w:r w:rsidRPr="003068CC">
              <w:rPr>
                <w:rFonts w:ascii="Montserrat" w:hAnsi="Montserrat" w:cs="Calibri"/>
                <w:b/>
                <w:lang w:val="fr-FR"/>
              </w:rPr>
              <w:t>ÎNTRERUPERI  NEPROGRAMATE DATORATE UTILIZATORILOR</w:t>
            </w:r>
          </w:p>
        </w:tc>
      </w:tr>
      <w:tr w:rsidR="006E2BC7" w:rsidRPr="003068CC" w14:paraId="5EC9E10E" w14:textId="77777777" w:rsidTr="00B224EB">
        <w:tc>
          <w:tcPr>
            <w:tcW w:w="709" w:type="dxa"/>
            <w:shd w:val="clear" w:color="auto" w:fill="auto"/>
          </w:tcPr>
          <w:p w14:paraId="4D0804FF" w14:textId="77777777" w:rsidR="006E2BC7" w:rsidRPr="003068CC" w:rsidRDefault="006E2BC7" w:rsidP="00271FA4">
            <w:pPr>
              <w:rPr>
                <w:rFonts w:ascii="Montserrat" w:hAnsi="Montserrat"/>
              </w:rPr>
            </w:pPr>
          </w:p>
        </w:tc>
        <w:tc>
          <w:tcPr>
            <w:tcW w:w="5103" w:type="dxa"/>
            <w:shd w:val="clear" w:color="auto" w:fill="auto"/>
          </w:tcPr>
          <w:p w14:paraId="741A04AE" w14:textId="1A0BEE5E" w:rsidR="006E2BC7" w:rsidRPr="00610DB9" w:rsidRDefault="006E2BC7" w:rsidP="00271FA4">
            <w:pPr>
              <w:pStyle w:val="NoSpacing"/>
              <w:rPr>
                <w:rFonts w:ascii="Montserrat" w:hAnsi="Montserrat"/>
                <w:sz w:val="20"/>
                <w:szCs w:val="20"/>
                <w:lang w:val="fr-FR"/>
              </w:rPr>
            </w:pPr>
            <w:r w:rsidRPr="00610DB9">
              <w:rPr>
                <w:rFonts w:ascii="Montserrat" w:hAnsi="Montserrat"/>
                <w:sz w:val="20"/>
                <w:szCs w:val="20"/>
                <w:lang w:val="fr-FR"/>
              </w:rPr>
              <w:t xml:space="preserve">a) </w:t>
            </w:r>
            <w:proofErr w:type="spellStart"/>
            <w:r w:rsidRPr="00610DB9">
              <w:rPr>
                <w:rFonts w:ascii="Montserrat" w:hAnsi="Montserrat"/>
                <w:sz w:val="20"/>
                <w:szCs w:val="20"/>
                <w:lang w:val="fr-FR"/>
              </w:rPr>
              <w:t>numărul</w:t>
            </w:r>
            <w:proofErr w:type="spellEnd"/>
            <w:r w:rsidRPr="00610DB9">
              <w:rPr>
                <w:rFonts w:ascii="Montserrat" w:hAnsi="Montserrat"/>
                <w:sz w:val="20"/>
                <w:szCs w:val="20"/>
                <w:lang w:val="fr-FR"/>
              </w:rPr>
              <w:t xml:space="preserve"> de </w:t>
            </w:r>
            <w:proofErr w:type="spellStart"/>
            <w:r w:rsidRPr="00610DB9">
              <w:rPr>
                <w:rFonts w:ascii="Montserrat" w:hAnsi="Montserrat"/>
                <w:sz w:val="20"/>
                <w:szCs w:val="20"/>
                <w:lang w:val="fr-FR"/>
              </w:rPr>
              <w:t>întreruperi</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neprogramate</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datorate</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distrugerilor</w:t>
            </w:r>
            <w:proofErr w:type="spellEnd"/>
            <w:r w:rsidRPr="00610DB9">
              <w:rPr>
                <w:rFonts w:ascii="Montserrat" w:hAnsi="Montserrat"/>
                <w:sz w:val="20"/>
                <w:szCs w:val="20"/>
                <w:lang w:val="fr-FR"/>
              </w:rPr>
              <w:t xml:space="preserve"> de </w:t>
            </w:r>
            <w:proofErr w:type="spellStart"/>
            <w:r w:rsidRPr="00610DB9">
              <w:rPr>
                <w:rFonts w:ascii="Montserrat" w:hAnsi="Montserrat"/>
                <w:sz w:val="20"/>
                <w:szCs w:val="20"/>
                <w:lang w:val="fr-FR"/>
              </w:rPr>
              <w:t>obiecte</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aparţinând</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sistemului</w:t>
            </w:r>
            <w:proofErr w:type="spellEnd"/>
            <w:r w:rsidRPr="00610DB9">
              <w:rPr>
                <w:rFonts w:ascii="Montserrat" w:hAnsi="Montserrat"/>
                <w:sz w:val="20"/>
                <w:szCs w:val="20"/>
                <w:lang w:val="fr-FR"/>
              </w:rPr>
              <w:t xml:space="preserve"> de </w:t>
            </w:r>
            <w:proofErr w:type="spellStart"/>
            <w:r w:rsidRPr="00610DB9">
              <w:rPr>
                <w:rFonts w:ascii="Montserrat" w:hAnsi="Montserrat"/>
                <w:sz w:val="20"/>
                <w:szCs w:val="20"/>
                <w:lang w:val="fr-FR"/>
              </w:rPr>
              <w:t>iluminat</w:t>
            </w:r>
            <w:proofErr w:type="spellEnd"/>
            <w:r w:rsidRPr="00610DB9">
              <w:rPr>
                <w:rFonts w:ascii="Montserrat" w:hAnsi="Montserrat"/>
                <w:sz w:val="20"/>
                <w:szCs w:val="20"/>
                <w:lang w:val="fr-FR"/>
              </w:rPr>
              <w:t xml:space="preserve"> </w:t>
            </w:r>
            <w:proofErr w:type="gramStart"/>
            <w:r w:rsidRPr="00610DB9">
              <w:rPr>
                <w:rFonts w:ascii="Montserrat" w:hAnsi="Montserrat"/>
                <w:sz w:val="20"/>
                <w:szCs w:val="20"/>
                <w:lang w:val="fr-FR"/>
              </w:rPr>
              <w:t>public;</w:t>
            </w:r>
            <w:proofErr w:type="gramEnd"/>
            <w:r w:rsidRPr="00610DB9">
              <w:rPr>
                <w:rFonts w:ascii="Montserrat" w:hAnsi="Montserrat"/>
                <w:sz w:val="20"/>
                <w:szCs w:val="20"/>
                <w:lang w:val="fr-FR"/>
              </w:rPr>
              <w:t xml:space="preserve">                                                                               </w:t>
            </w:r>
          </w:p>
          <w:p w14:paraId="1A37B0A9" w14:textId="438CFA7E" w:rsidR="006E2BC7" w:rsidRPr="00610DB9" w:rsidRDefault="006E2BC7" w:rsidP="005E3FC9">
            <w:pPr>
              <w:pStyle w:val="NoSpacing"/>
              <w:rPr>
                <w:rFonts w:ascii="Montserrat" w:hAnsi="Montserrat"/>
                <w:sz w:val="20"/>
                <w:szCs w:val="20"/>
                <w:lang w:val="ro-RO"/>
              </w:rPr>
            </w:pPr>
            <w:r w:rsidRPr="00610DB9">
              <w:rPr>
                <w:rFonts w:ascii="Montserrat" w:hAnsi="Montserrat"/>
                <w:sz w:val="20"/>
                <w:szCs w:val="20"/>
                <w:lang w:val="fr-FR"/>
              </w:rPr>
              <w:t xml:space="preserve">b) </w:t>
            </w:r>
            <w:proofErr w:type="spellStart"/>
            <w:r w:rsidRPr="00610DB9">
              <w:rPr>
                <w:rFonts w:ascii="Montserrat" w:hAnsi="Montserrat"/>
                <w:sz w:val="20"/>
                <w:szCs w:val="20"/>
                <w:lang w:val="fr-FR"/>
              </w:rPr>
              <w:t>durata</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medie</w:t>
            </w:r>
            <w:proofErr w:type="spellEnd"/>
            <w:r w:rsidRPr="00610DB9">
              <w:rPr>
                <w:rFonts w:ascii="Montserrat" w:hAnsi="Montserrat"/>
                <w:sz w:val="20"/>
                <w:szCs w:val="20"/>
                <w:lang w:val="fr-FR"/>
              </w:rPr>
              <w:t xml:space="preserve"> de </w:t>
            </w:r>
            <w:proofErr w:type="spellStart"/>
            <w:r w:rsidRPr="00610DB9">
              <w:rPr>
                <w:rFonts w:ascii="Montserrat" w:hAnsi="Montserrat"/>
                <w:sz w:val="20"/>
                <w:szCs w:val="20"/>
                <w:lang w:val="fr-FR"/>
              </w:rPr>
              <w:t>remediere</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şi</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repunere</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în</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funcţiune</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pentru</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întreruperile</w:t>
            </w:r>
            <w:proofErr w:type="spellEnd"/>
            <w:r w:rsidRPr="00610DB9">
              <w:rPr>
                <w:rFonts w:ascii="Montserrat" w:hAnsi="Montserrat"/>
                <w:sz w:val="20"/>
                <w:szCs w:val="20"/>
                <w:lang w:val="fr-FR"/>
              </w:rPr>
              <w:t xml:space="preserve"> de la </w:t>
            </w:r>
            <w:proofErr w:type="spellStart"/>
            <w:r w:rsidRPr="00610DB9">
              <w:rPr>
                <w:rFonts w:ascii="Montserrat" w:hAnsi="Montserrat"/>
                <w:sz w:val="20"/>
                <w:szCs w:val="20"/>
                <w:lang w:val="fr-FR"/>
              </w:rPr>
              <w:t>punctul</w:t>
            </w:r>
            <w:proofErr w:type="spellEnd"/>
            <w:r w:rsidRPr="00610DB9">
              <w:rPr>
                <w:rFonts w:ascii="Montserrat" w:hAnsi="Montserrat"/>
                <w:sz w:val="20"/>
                <w:szCs w:val="20"/>
                <w:lang w:val="fr-FR"/>
              </w:rPr>
              <w:t xml:space="preserve"> a). </w:t>
            </w:r>
            <w:proofErr w:type="gramStart"/>
            <w:r w:rsidRPr="00610DB9">
              <w:rPr>
                <w:rFonts w:ascii="Montserrat" w:hAnsi="Montserrat"/>
                <w:sz w:val="20"/>
                <w:szCs w:val="20"/>
                <w:lang w:val="fr-FR"/>
              </w:rPr>
              <w:t>ore</w:t>
            </w:r>
            <w:proofErr w:type="gramEnd"/>
            <w:r w:rsidRPr="00610DB9">
              <w:rPr>
                <w:rFonts w:ascii="Montserrat" w:hAnsi="Montserrat"/>
                <w:sz w:val="20"/>
                <w:szCs w:val="20"/>
                <w:lang w:val="fr-FR"/>
              </w:rPr>
              <w:t>)</w:t>
            </w:r>
          </w:p>
        </w:tc>
        <w:tc>
          <w:tcPr>
            <w:tcW w:w="1559" w:type="dxa"/>
            <w:shd w:val="clear" w:color="auto" w:fill="auto"/>
          </w:tcPr>
          <w:p w14:paraId="6580FEBC" w14:textId="77777777" w:rsidR="006E2BC7" w:rsidRPr="00610DB9" w:rsidRDefault="006E2BC7" w:rsidP="00271FA4">
            <w:pPr>
              <w:pStyle w:val="NoSpacing"/>
              <w:jc w:val="center"/>
              <w:rPr>
                <w:rFonts w:ascii="Montserrat" w:hAnsi="Montserrat"/>
                <w:sz w:val="20"/>
                <w:szCs w:val="20"/>
                <w:lang w:val="ro-RO"/>
              </w:rPr>
            </w:pPr>
          </w:p>
          <w:p w14:paraId="5AAA2B3F" w14:textId="5C140B89" w:rsidR="006E2BC7" w:rsidRDefault="00A70810" w:rsidP="00271FA4">
            <w:pPr>
              <w:pStyle w:val="NoSpacing"/>
              <w:jc w:val="center"/>
              <w:rPr>
                <w:rFonts w:ascii="Montserrat" w:hAnsi="Montserrat"/>
                <w:sz w:val="20"/>
                <w:szCs w:val="20"/>
                <w:lang w:val="ro-RO"/>
              </w:rPr>
            </w:pPr>
            <w:r>
              <w:rPr>
                <w:rFonts w:ascii="Montserrat" w:hAnsi="Montserrat"/>
                <w:sz w:val="20"/>
                <w:szCs w:val="20"/>
                <w:lang w:val="ro-RO"/>
              </w:rPr>
              <w:t>25</w:t>
            </w:r>
          </w:p>
          <w:p w14:paraId="4D49E980" w14:textId="77777777" w:rsidR="006E2BC7" w:rsidRPr="00610DB9" w:rsidRDefault="006E2BC7" w:rsidP="00271FA4">
            <w:pPr>
              <w:pStyle w:val="NoSpacing"/>
              <w:jc w:val="center"/>
              <w:rPr>
                <w:rFonts w:ascii="Montserrat" w:hAnsi="Montserrat"/>
                <w:sz w:val="20"/>
                <w:szCs w:val="20"/>
                <w:lang w:val="ro-RO"/>
              </w:rPr>
            </w:pPr>
          </w:p>
          <w:p w14:paraId="278FB6A2" w14:textId="07F7C3D2" w:rsidR="006E2BC7" w:rsidRPr="00610DB9" w:rsidRDefault="00A70810" w:rsidP="00271FA4">
            <w:pPr>
              <w:pStyle w:val="NoSpacing"/>
              <w:jc w:val="center"/>
              <w:rPr>
                <w:rFonts w:ascii="Montserrat" w:hAnsi="Montserrat"/>
                <w:sz w:val="20"/>
                <w:szCs w:val="20"/>
                <w:lang w:val="ro-RO"/>
              </w:rPr>
            </w:pPr>
            <w:r>
              <w:rPr>
                <w:rFonts w:ascii="Montserrat" w:hAnsi="Montserrat"/>
                <w:sz w:val="20"/>
                <w:szCs w:val="20"/>
                <w:lang w:val="ro-RO"/>
              </w:rPr>
              <w:t>96</w:t>
            </w:r>
          </w:p>
        </w:tc>
        <w:tc>
          <w:tcPr>
            <w:tcW w:w="1701" w:type="dxa"/>
            <w:shd w:val="clear" w:color="auto" w:fill="auto"/>
          </w:tcPr>
          <w:p w14:paraId="4F5E243E" w14:textId="77777777" w:rsidR="006E2BC7" w:rsidRPr="00610DB9" w:rsidRDefault="006E2BC7" w:rsidP="00271FA4">
            <w:pPr>
              <w:pStyle w:val="NoSpacing"/>
              <w:jc w:val="center"/>
              <w:rPr>
                <w:rFonts w:ascii="Montserrat" w:hAnsi="Montserrat"/>
                <w:sz w:val="20"/>
                <w:szCs w:val="20"/>
                <w:lang w:val="ro-RO"/>
              </w:rPr>
            </w:pPr>
          </w:p>
          <w:p w14:paraId="6FA7257A" w14:textId="4EC9E796" w:rsidR="006E2BC7" w:rsidRPr="00610DB9" w:rsidRDefault="009357B8" w:rsidP="00271FA4">
            <w:pPr>
              <w:pStyle w:val="NoSpacing"/>
              <w:jc w:val="center"/>
              <w:rPr>
                <w:rFonts w:ascii="Montserrat" w:hAnsi="Montserrat"/>
                <w:sz w:val="20"/>
                <w:szCs w:val="20"/>
                <w:lang w:val="ro-RO"/>
              </w:rPr>
            </w:pPr>
            <w:r>
              <w:rPr>
                <w:rFonts w:ascii="Montserrat" w:hAnsi="Montserrat"/>
                <w:sz w:val="20"/>
                <w:szCs w:val="20"/>
                <w:lang w:val="ro-RO"/>
              </w:rPr>
              <w:t>2</w:t>
            </w:r>
            <w:r w:rsidR="00A70810">
              <w:rPr>
                <w:rFonts w:ascii="Montserrat" w:hAnsi="Montserrat"/>
                <w:sz w:val="20"/>
                <w:szCs w:val="20"/>
                <w:lang w:val="ro-RO"/>
              </w:rPr>
              <w:t>5</w:t>
            </w:r>
          </w:p>
          <w:p w14:paraId="7A55BAF1" w14:textId="77777777" w:rsidR="006E2BC7" w:rsidRPr="00610DB9" w:rsidRDefault="006E2BC7" w:rsidP="00271FA4">
            <w:pPr>
              <w:pStyle w:val="NoSpacing"/>
              <w:jc w:val="center"/>
              <w:rPr>
                <w:rFonts w:ascii="Montserrat" w:hAnsi="Montserrat"/>
                <w:sz w:val="20"/>
                <w:szCs w:val="20"/>
                <w:lang w:val="ro-RO"/>
              </w:rPr>
            </w:pPr>
          </w:p>
          <w:p w14:paraId="45F1B90B" w14:textId="1071A57E" w:rsidR="006E2BC7" w:rsidRPr="00610DB9" w:rsidRDefault="00A70810" w:rsidP="00271FA4">
            <w:pPr>
              <w:pStyle w:val="NoSpacing"/>
              <w:jc w:val="center"/>
              <w:rPr>
                <w:rFonts w:ascii="Montserrat" w:hAnsi="Montserrat"/>
                <w:sz w:val="20"/>
                <w:szCs w:val="20"/>
                <w:lang w:val="ro-RO"/>
              </w:rPr>
            </w:pPr>
            <w:r>
              <w:rPr>
                <w:rFonts w:ascii="Montserrat" w:hAnsi="Montserrat"/>
                <w:sz w:val="20"/>
                <w:szCs w:val="20"/>
                <w:lang w:val="ro-RO"/>
              </w:rPr>
              <w:t>96</w:t>
            </w:r>
          </w:p>
        </w:tc>
        <w:tc>
          <w:tcPr>
            <w:tcW w:w="1607" w:type="dxa"/>
            <w:shd w:val="clear" w:color="auto" w:fill="auto"/>
          </w:tcPr>
          <w:p w14:paraId="6554C0D2" w14:textId="77777777" w:rsidR="006E2BC7" w:rsidRPr="00610DB9" w:rsidRDefault="006E2BC7" w:rsidP="00271FA4">
            <w:pPr>
              <w:pStyle w:val="NoSpacing"/>
              <w:jc w:val="center"/>
              <w:rPr>
                <w:rFonts w:ascii="Montserrat" w:hAnsi="Montserrat"/>
                <w:sz w:val="20"/>
                <w:szCs w:val="20"/>
                <w:lang w:val="ro-RO"/>
              </w:rPr>
            </w:pPr>
          </w:p>
          <w:p w14:paraId="2230144D" w14:textId="5D4D2558" w:rsidR="006E2BC7" w:rsidRDefault="009357B8" w:rsidP="00271FA4">
            <w:pPr>
              <w:pStyle w:val="NoSpacing"/>
              <w:jc w:val="center"/>
              <w:rPr>
                <w:rFonts w:ascii="Montserrat" w:hAnsi="Montserrat"/>
                <w:sz w:val="20"/>
                <w:szCs w:val="20"/>
                <w:lang w:val="ro-RO"/>
              </w:rPr>
            </w:pPr>
            <w:r>
              <w:rPr>
                <w:rFonts w:ascii="Montserrat" w:hAnsi="Montserrat"/>
                <w:sz w:val="20"/>
                <w:szCs w:val="20"/>
                <w:lang w:val="ro-RO"/>
              </w:rPr>
              <w:t>2</w:t>
            </w:r>
            <w:r w:rsidR="00A70810">
              <w:rPr>
                <w:rFonts w:ascii="Montserrat" w:hAnsi="Montserrat"/>
                <w:sz w:val="20"/>
                <w:szCs w:val="20"/>
                <w:lang w:val="ro-RO"/>
              </w:rPr>
              <w:t>5</w:t>
            </w:r>
          </w:p>
          <w:p w14:paraId="29878665" w14:textId="77777777" w:rsidR="006E2BC7" w:rsidRPr="00610DB9" w:rsidRDefault="006E2BC7" w:rsidP="00271FA4">
            <w:pPr>
              <w:pStyle w:val="NoSpacing"/>
              <w:jc w:val="center"/>
              <w:rPr>
                <w:rFonts w:ascii="Montserrat" w:hAnsi="Montserrat"/>
                <w:sz w:val="20"/>
                <w:szCs w:val="20"/>
                <w:lang w:val="ro-RO"/>
              </w:rPr>
            </w:pPr>
          </w:p>
          <w:p w14:paraId="4F3BA1EA" w14:textId="4E0D6046" w:rsidR="006E2BC7" w:rsidRPr="00610DB9" w:rsidRDefault="00A70810" w:rsidP="00271FA4">
            <w:pPr>
              <w:pStyle w:val="NoSpacing"/>
              <w:jc w:val="center"/>
              <w:rPr>
                <w:rFonts w:ascii="Montserrat" w:hAnsi="Montserrat"/>
                <w:sz w:val="20"/>
                <w:szCs w:val="20"/>
                <w:lang w:val="ro-RO"/>
              </w:rPr>
            </w:pPr>
            <w:r>
              <w:rPr>
                <w:rFonts w:ascii="Montserrat" w:hAnsi="Montserrat"/>
                <w:sz w:val="20"/>
                <w:szCs w:val="20"/>
                <w:lang w:val="ro-RO"/>
              </w:rPr>
              <w:t>96</w:t>
            </w:r>
          </w:p>
        </w:tc>
        <w:tc>
          <w:tcPr>
            <w:tcW w:w="1749" w:type="dxa"/>
            <w:shd w:val="clear" w:color="auto" w:fill="auto"/>
          </w:tcPr>
          <w:p w14:paraId="3DBF63F3" w14:textId="77777777" w:rsidR="006E2BC7" w:rsidRPr="00610DB9" w:rsidRDefault="006E2BC7" w:rsidP="00271FA4">
            <w:pPr>
              <w:pStyle w:val="NoSpacing"/>
              <w:jc w:val="center"/>
              <w:rPr>
                <w:rFonts w:ascii="Montserrat" w:hAnsi="Montserrat"/>
                <w:sz w:val="20"/>
                <w:szCs w:val="20"/>
                <w:lang w:val="ro-RO"/>
              </w:rPr>
            </w:pPr>
          </w:p>
          <w:p w14:paraId="2C66805F" w14:textId="4F296B86" w:rsidR="006E2BC7" w:rsidRDefault="00A70810" w:rsidP="00271FA4">
            <w:pPr>
              <w:pStyle w:val="NoSpacing"/>
              <w:jc w:val="center"/>
              <w:rPr>
                <w:rFonts w:ascii="Montserrat" w:hAnsi="Montserrat"/>
                <w:sz w:val="20"/>
                <w:szCs w:val="20"/>
                <w:lang w:val="ro-RO"/>
              </w:rPr>
            </w:pPr>
            <w:r>
              <w:rPr>
                <w:rFonts w:ascii="Montserrat" w:hAnsi="Montserrat"/>
                <w:sz w:val="20"/>
                <w:szCs w:val="20"/>
                <w:lang w:val="ro-RO"/>
              </w:rPr>
              <w:t>20</w:t>
            </w:r>
          </w:p>
          <w:p w14:paraId="7357869D" w14:textId="77777777" w:rsidR="006E2BC7" w:rsidRPr="00610DB9" w:rsidRDefault="006E2BC7" w:rsidP="00271FA4">
            <w:pPr>
              <w:pStyle w:val="NoSpacing"/>
              <w:jc w:val="center"/>
              <w:rPr>
                <w:rFonts w:ascii="Montserrat" w:hAnsi="Montserrat"/>
                <w:sz w:val="20"/>
                <w:szCs w:val="20"/>
                <w:lang w:val="ro-RO"/>
              </w:rPr>
            </w:pPr>
          </w:p>
          <w:p w14:paraId="7FD42786" w14:textId="4DBAE1CF" w:rsidR="006E2BC7" w:rsidRPr="00610DB9" w:rsidRDefault="00A70810" w:rsidP="00271FA4">
            <w:pPr>
              <w:pStyle w:val="NoSpacing"/>
              <w:jc w:val="center"/>
              <w:rPr>
                <w:rFonts w:ascii="Montserrat" w:hAnsi="Montserrat"/>
                <w:sz w:val="20"/>
                <w:szCs w:val="20"/>
                <w:lang w:val="ro-RO"/>
              </w:rPr>
            </w:pPr>
            <w:r>
              <w:rPr>
                <w:rFonts w:ascii="Montserrat" w:hAnsi="Montserrat"/>
                <w:sz w:val="20"/>
                <w:szCs w:val="20"/>
                <w:lang w:val="ro-RO"/>
              </w:rPr>
              <w:t>96</w:t>
            </w:r>
          </w:p>
        </w:tc>
        <w:tc>
          <w:tcPr>
            <w:tcW w:w="1466" w:type="dxa"/>
            <w:shd w:val="clear" w:color="auto" w:fill="auto"/>
          </w:tcPr>
          <w:p w14:paraId="08FD2E81" w14:textId="77777777" w:rsidR="006E2BC7" w:rsidRPr="00610DB9" w:rsidRDefault="006E2BC7" w:rsidP="00271FA4">
            <w:pPr>
              <w:pStyle w:val="NoSpacing"/>
              <w:jc w:val="center"/>
              <w:rPr>
                <w:rFonts w:ascii="Montserrat" w:hAnsi="Montserrat"/>
                <w:sz w:val="20"/>
                <w:szCs w:val="20"/>
                <w:lang w:val="ro-RO"/>
              </w:rPr>
            </w:pPr>
          </w:p>
          <w:p w14:paraId="0D6BC604" w14:textId="695E5EDE" w:rsidR="006E2BC7" w:rsidRPr="00610DB9" w:rsidRDefault="00A70810" w:rsidP="00271FA4">
            <w:pPr>
              <w:pStyle w:val="NoSpacing"/>
              <w:jc w:val="center"/>
              <w:rPr>
                <w:rFonts w:ascii="Montserrat" w:hAnsi="Montserrat"/>
                <w:sz w:val="20"/>
                <w:szCs w:val="20"/>
                <w:lang w:val="ro-RO"/>
              </w:rPr>
            </w:pPr>
            <w:r>
              <w:rPr>
                <w:rFonts w:ascii="Montserrat" w:hAnsi="Montserrat"/>
                <w:sz w:val="20"/>
                <w:szCs w:val="20"/>
                <w:lang w:val="ro-RO"/>
              </w:rPr>
              <w:t>95</w:t>
            </w:r>
          </w:p>
          <w:p w14:paraId="7A98468A" w14:textId="77777777" w:rsidR="006E2BC7" w:rsidRPr="00610DB9" w:rsidRDefault="006E2BC7" w:rsidP="00271FA4">
            <w:pPr>
              <w:pStyle w:val="NoSpacing"/>
              <w:jc w:val="center"/>
              <w:rPr>
                <w:rFonts w:ascii="Montserrat" w:hAnsi="Montserrat"/>
                <w:sz w:val="20"/>
                <w:szCs w:val="20"/>
                <w:lang w:val="ro-RO"/>
              </w:rPr>
            </w:pPr>
          </w:p>
          <w:p w14:paraId="3ED72597" w14:textId="632EE8D6" w:rsidR="006E2BC7" w:rsidRPr="00610DB9" w:rsidRDefault="00A70810" w:rsidP="00271FA4">
            <w:pPr>
              <w:pStyle w:val="NoSpacing"/>
              <w:jc w:val="center"/>
              <w:rPr>
                <w:rFonts w:ascii="Montserrat" w:hAnsi="Montserrat"/>
                <w:sz w:val="20"/>
                <w:szCs w:val="20"/>
                <w:lang w:val="ro-RO"/>
              </w:rPr>
            </w:pPr>
            <w:r>
              <w:rPr>
                <w:rFonts w:ascii="Montserrat" w:hAnsi="Montserrat"/>
                <w:sz w:val="20"/>
                <w:szCs w:val="20"/>
                <w:lang w:val="ro-RO"/>
              </w:rPr>
              <w:t>384</w:t>
            </w:r>
          </w:p>
        </w:tc>
      </w:tr>
      <w:tr w:rsidR="006E2BC7" w:rsidRPr="003068CC" w14:paraId="37A36949" w14:textId="77777777" w:rsidTr="00B224EB">
        <w:tc>
          <w:tcPr>
            <w:tcW w:w="709" w:type="dxa"/>
            <w:shd w:val="clear" w:color="auto" w:fill="auto"/>
          </w:tcPr>
          <w:p w14:paraId="01CBAFB4" w14:textId="77777777" w:rsidR="006E2BC7" w:rsidRPr="003068CC" w:rsidRDefault="006E2BC7" w:rsidP="00271FA4">
            <w:pPr>
              <w:rPr>
                <w:rFonts w:ascii="Montserrat" w:hAnsi="Montserrat"/>
                <w:b/>
              </w:rPr>
            </w:pPr>
            <w:r w:rsidRPr="003068CC">
              <w:rPr>
                <w:rFonts w:ascii="Montserrat" w:hAnsi="Montserrat"/>
                <w:b/>
              </w:rPr>
              <w:t>1.3.</w:t>
            </w:r>
          </w:p>
        </w:tc>
        <w:tc>
          <w:tcPr>
            <w:tcW w:w="13185" w:type="dxa"/>
            <w:gridSpan w:val="6"/>
            <w:shd w:val="clear" w:color="auto" w:fill="auto"/>
          </w:tcPr>
          <w:p w14:paraId="7E204927" w14:textId="77777777" w:rsidR="006E2BC7" w:rsidRPr="003068CC" w:rsidRDefault="006E2BC7" w:rsidP="00271FA4">
            <w:pPr>
              <w:jc w:val="both"/>
              <w:rPr>
                <w:rFonts w:ascii="Montserrat" w:hAnsi="Montserrat"/>
                <w:b/>
              </w:rPr>
            </w:pPr>
            <w:r w:rsidRPr="003068CC">
              <w:rPr>
                <w:rFonts w:ascii="Montserrat" w:hAnsi="Montserrat"/>
                <w:b/>
                <w:lang w:val="fr-FR"/>
              </w:rPr>
              <w:t>RĂSPUNSURI LA SOLICITĂRILE SCRISE ALE UTILIZATORILOR SAU BENEFICIARILOR INSTALAŢIILOR DE ILUMINAT PUBLIC</w:t>
            </w:r>
          </w:p>
        </w:tc>
      </w:tr>
      <w:tr w:rsidR="006E2BC7" w:rsidRPr="003068CC" w14:paraId="5256E380" w14:textId="77777777" w:rsidTr="00B224EB">
        <w:tc>
          <w:tcPr>
            <w:tcW w:w="709" w:type="dxa"/>
            <w:shd w:val="clear" w:color="auto" w:fill="auto"/>
          </w:tcPr>
          <w:p w14:paraId="130AF9B4" w14:textId="77777777" w:rsidR="006E2BC7" w:rsidRPr="003068CC" w:rsidRDefault="006E2BC7" w:rsidP="00271FA4">
            <w:pPr>
              <w:rPr>
                <w:rFonts w:ascii="Montserrat" w:hAnsi="Montserrat"/>
              </w:rPr>
            </w:pPr>
          </w:p>
        </w:tc>
        <w:tc>
          <w:tcPr>
            <w:tcW w:w="5103" w:type="dxa"/>
            <w:shd w:val="clear" w:color="auto" w:fill="auto"/>
          </w:tcPr>
          <w:p w14:paraId="271A1C40" w14:textId="77777777" w:rsidR="006E2BC7" w:rsidRPr="00610DB9" w:rsidRDefault="006E2BC7" w:rsidP="00271FA4">
            <w:pPr>
              <w:pStyle w:val="NoSpacing"/>
              <w:rPr>
                <w:rFonts w:ascii="Montserrat" w:hAnsi="Montserrat"/>
                <w:sz w:val="20"/>
                <w:szCs w:val="20"/>
                <w:lang w:val="fr-FR"/>
              </w:rPr>
            </w:pPr>
            <w:r w:rsidRPr="00610DB9">
              <w:rPr>
                <w:rFonts w:ascii="Montserrat" w:hAnsi="Montserrat"/>
                <w:sz w:val="20"/>
                <w:szCs w:val="20"/>
                <w:lang w:val="fr-FR"/>
              </w:rPr>
              <w:t xml:space="preserve">a) </w:t>
            </w:r>
            <w:proofErr w:type="spellStart"/>
            <w:r w:rsidRPr="00610DB9">
              <w:rPr>
                <w:rFonts w:ascii="Montserrat" w:hAnsi="Montserrat"/>
                <w:sz w:val="20"/>
                <w:szCs w:val="20"/>
                <w:lang w:val="fr-FR"/>
              </w:rPr>
              <w:t>numărul</w:t>
            </w:r>
            <w:proofErr w:type="spellEnd"/>
            <w:r w:rsidRPr="00610DB9">
              <w:rPr>
                <w:rFonts w:ascii="Montserrat" w:hAnsi="Montserrat"/>
                <w:sz w:val="20"/>
                <w:szCs w:val="20"/>
                <w:lang w:val="fr-FR"/>
              </w:rPr>
              <w:t xml:space="preserve"> de </w:t>
            </w:r>
            <w:proofErr w:type="spellStart"/>
            <w:r w:rsidRPr="00610DB9">
              <w:rPr>
                <w:rFonts w:ascii="Montserrat" w:hAnsi="Montserrat"/>
                <w:sz w:val="20"/>
                <w:szCs w:val="20"/>
                <w:lang w:val="fr-FR"/>
              </w:rPr>
              <w:t>sesizări</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scrise</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în</w:t>
            </w:r>
            <w:proofErr w:type="spellEnd"/>
            <w:r w:rsidRPr="00610DB9">
              <w:rPr>
                <w:rFonts w:ascii="Montserrat" w:hAnsi="Montserrat"/>
                <w:sz w:val="20"/>
                <w:szCs w:val="20"/>
                <w:lang w:val="fr-FR"/>
              </w:rPr>
              <w:t xml:space="preserve"> care se </w:t>
            </w:r>
            <w:proofErr w:type="spellStart"/>
            <w:r w:rsidRPr="00610DB9">
              <w:rPr>
                <w:rFonts w:ascii="Montserrat" w:hAnsi="Montserrat"/>
                <w:sz w:val="20"/>
                <w:szCs w:val="20"/>
                <w:lang w:val="fr-FR"/>
              </w:rPr>
              <w:t>precizează</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că</w:t>
            </w:r>
            <w:proofErr w:type="spellEnd"/>
            <w:r w:rsidRPr="00610DB9">
              <w:rPr>
                <w:rFonts w:ascii="Montserrat" w:hAnsi="Montserrat"/>
                <w:sz w:val="20"/>
                <w:szCs w:val="20"/>
                <w:lang w:val="fr-FR"/>
              </w:rPr>
              <w:t xml:space="preserve"> este </w:t>
            </w:r>
            <w:proofErr w:type="spellStart"/>
            <w:r w:rsidRPr="00610DB9">
              <w:rPr>
                <w:rFonts w:ascii="Montserrat" w:hAnsi="Montserrat"/>
                <w:sz w:val="20"/>
                <w:szCs w:val="20"/>
                <w:lang w:val="fr-FR"/>
              </w:rPr>
              <w:t>obligatoriu</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răspunsul</w:t>
            </w:r>
            <w:proofErr w:type="spellEnd"/>
            <w:r w:rsidRPr="00610DB9">
              <w:rPr>
                <w:rFonts w:ascii="Montserrat" w:hAnsi="Montserrat"/>
                <w:sz w:val="20"/>
                <w:szCs w:val="20"/>
                <w:lang w:val="fr-FR"/>
              </w:rPr>
              <w:t xml:space="preserve"> </w:t>
            </w:r>
            <w:proofErr w:type="spellStart"/>
            <w:proofErr w:type="gramStart"/>
            <w:r w:rsidRPr="00610DB9">
              <w:rPr>
                <w:rFonts w:ascii="Montserrat" w:hAnsi="Montserrat"/>
                <w:sz w:val="20"/>
                <w:szCs w:val="20"/>
                <w:lang w:val="fr-FR"/>
              </w:rPr>
              <w:t>operatorului</w:t>
            </w:r>
            <w:proofErr w:type="spellEnd"/>
            <w:r w:rsidRPr="00610DB9">
              <w:rPr>
                <w:rFonts w:ascii="Montserrat" w:hAnsi="Montserrat"/>
                <w:sz w:val="20"/>
                <w:szCs w:val="20"/>
                <w:lang w:val="fr-FR"/>
              </w:rPr>
              <w:t>;</w:t>
            </w:r>
            <w:proofErr w:type="gramEnd"/>
            <w:r w:rsidRPr="00610DB9">
              <w:rPr>
                <w:rFonts w:ascii="Montserrat" w:hAnsi="Montserrat"/>
                <w:sz w:val="20"/>
                <w:szCs w:val="20"/>
                <w:lang w:val="fr-FR"/>
              </w:rPr>
              <w:t xml:space="preserve">                                                </w:t>
            </w:r>
          </w:p>
          <w:p w14:paraId="2FBA7D05" w14:textId="77777777" w:rsidR="006E2BC7" w:rsidRPr="00610DB9" w:rsidRDefault="006E2BC7" w:rsidP="00271FA4">
            <w:pPr>
              <w:pStyle w:val="NoSpacing"/>
              <w:rPr>
                <w:rFonts w:ascii="Montserrat" w:hAnsi="Montserrat"/>
                <w:sz w:val="20"/>
                <w:szCs w:val="20"/>
                <w:lang w:val="ro-RO"/>
              </w:rPr>
            </w:pPr>
            <w:r w:rsidRPr="00610DB9">
              <w:rPr>
                <w:rFonts w:ascii="Montserrat" w:hAnsi="Montserrat"/>
                <w:sz w:val="20"/>
                <w:szCs w:val="20"/>
                <w:lang w:val="fr-FR"/>
              </w:rPr>
              <w:t xml:space="preserve">b) </w:t>
            </w:r>
            <w:proofErr w:type="spellStart"/>
            <w:r w:rsidRPr="00610DB9">
              <w:rPr>
                <w:rFonts w:ascii="Montserrat" w:hAnsi="Montserrat"/>
                <w:sz w:val="20"/>
                <w:szCs w:val="20"/>
                <w:lang w:val="fr-FR"/>
              </w:rPr>
              <w:t>procentul</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din</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sesizările</w:t>
            </w:r>
            <w:proofErr w:type="spellEnd"/>
            <w:r w:rsidRPr="00610DB9">
              <w:rPr>
                <w:rFonts w:ascii="Montserrat" w:hAnsi="Montserrat"/>
                <w:sz w:val="20"/>
                <w:szCs w:val="20"/>
                <w:lang w:val="fr-FR"/>
              </w:rPr>
              <w:t xml:space="preserve"> de la </w:t>
            </w:r>
            <w:proofErr w:type="spellStart"/>
            <w:r w:rsidRPr="00610DB9">
              <w:rPr>
                <w:rFonts w:ascii="Montserrat" w:hAnsi="Montserrat"/>
                <w:sz w:val="20"/>
                <w:szCs w:val="20"/>
                <w:lang w:val="fr-FR"/>
              </w:rPr>
              <w:t>punctul</w:t>
            </w:r>
            <w:proofErr w:type="spellEnd"/>
            <w:r w:rsidRPr="00610DB9">
              <w:rPr>
                <w:rFonts w:ascii="Montserrat" w:hAnsi="Montserrat"/>
                <w:sz w:val="20"/>
                <w:szCs w:val="20"/>
                <w:lang w:val="fr-FR"/>
              </w:rPr>
              <w:t xml:space="preserve"> a) la care s-a </w:t>
            </w:r>
            <w:proofErr w:type="spellStart"/>
            <w:r w:rsidRPr="00610DB9">
              <w:rPr>
                <w:rFonts w:ascii="Montserrat" w:hAnsi="Montserrat"/>
                <w:sz w:val="20"/>
                <w:szCs w:val="20"/>
                <w:lang w:val="fr-FR"/>
              </w:rPr>
              <w:t>răspuns</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în</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termen</w:t>
            </w:r>
            <w:proofErr w:type="spellEnd"/>
            <w:r w:rsidRPr="00610DB9">
              <w:rPr>
                <w:rFonts w:ascii="Montserrat" w:hAnsi="Montserrat"/>
                <w:sz w:val="20"/>
                <w:szCs w:val="20"/>
                <w:lang w:val="fr-FR"/>
              </w:rPr>
              <w:t xml:space="preserve"> de 30 de </w:t>
            </w:r>
            <w:proofErr w:type="spellStart"/>
            <w:r w:rsidRPr="00610DB9">
              <w:rPr>
                <w:rFonts w:ascii="Montserrat" w:hAnsi="Montserrat"/>
                <w:sz w:val="20"/>
                <w:szCs w:val="20"/>
                <w:lang w:val="fr-FR"/>
              </w:rPr>
              <w:t>zile</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alendaristice</w:t>
            </w:r>
            <w:proofErr w:type="spellEnd"/>
            <w:r w:rsidRPr="00610DB9">
              <w:rPr>
                <w:rFonts w:ascii="Montserrat" w:hAnsi="Montserrat"/>
                <w:sz w:val="20"/>
                <w:szCs w:val="20"/>
                <w:lang w:val="fr-FR"/>
              </w:rPr>
              <w:t>.</w:t>
            </w:r>
          </w:p>
        </w:tc>
        <w:tc>
          <w:tcPr>
            <w:tcW w:w="1559" w:type="dxa"/>
            <w:shd w:val="clear" w:color="auto" w:fill="auto"/>
          </w:tcPr>
          <w:p w14:paraId="205B0462" w14:textId="77777777" w:rsidR="006E2BC7" w:rsidRPr="00610DB9" w:rsidRDefault="006E2BC7" w:rsidP="00271FA4">
            <w:pPr>
              <w:pStyle w:val="NoSpacing"/>
              <w:jc w:val="center"/>
              <w:rPr>
                <w:rFonts w:ascii="Montserrat" w:hAnsi="Montserrat"/>
                <w:sz w:val="20"/>
                <w:szCs w:val="20"/>
                <w:lang w:val="ro-RO"/>
              </w:rPr>
            </w:pPr>
          </w:p>
          <w:p w14:paraId="5EC3D5BA" w14:textId="1E0E5D44" w:rsidR="006E2BC7" w:rsidRPr="00610DB9" w:rsidRDefault="00A70810" w:rsidP="00271FA4">
            <w:pPr>
              <w:pStyle w:val="NoSpacing"/>
              <w:jc w:val="center"/>
              <w:rPr>
                <w:rFonts w:ascii="Montserrat" w:hAnsi="Montserrat"/>
                <w:sz w:val="20"/>
                <w:szCs w:val="20"/>
                <w:lang w:val="ro-RO"/>
              </w:rPr>
            </w:pPr>
            <w:r>
              <w:rPr>
                <w:rFonts w:ascii="Montserrat" w:hAnsi="Montserrat"/>
                <w:sz w:val="20"/>
                <w:szCs w:val="20"/>
                <w:lang w:val="ro-RO"/>
              </w:rPr>
              <w:t>20</w:t>
            </w:r>
          </w:p>
          <w:p w14:paraId="19EB2E45" w14:textId="77777777" w:rsidR="006E2BC7" w:rsidRPr="00610DB9" w:rsidRDefault="006E2BC7" w:rsidP="00271FA4">
            <w:pPr>
              <w:pStyle w:val="NoSpacing"/>
              <w:jc w:val="center"/>
              <w:rPr>
                <w:rFonts w:ascii="Montserrat" w:hAnsi="Montserrat"/>
                <w:sz w:val="20"/>
                <w:szCs w:val="20"/>
                <w:lang w:val="ro-RO"/>
              </w:rPr>
            </w:pPr>
          </w:p>
          <w:p w14:paraId="6E5ABD8B" w14:textId="77777777" w:rsidR="006E2BC7" w:rsidRPr="00610DB9" w:rsidRDefault="006E2BC7" w:rsidP="00271FA4">
            <w:pPr>
              <w:pStyle w:val="NoSpacing"/>
              <w:jc w:val="center"/>
              <w:rPr>
                <w:rFonts w:ascii="Montserrat" w:hAnsi="Montserrat"/>
                <w:sz w:val="20"/>
                <w:szCs w:val="20"/>
                <w:lang w:val="ro-RO"/>
              </w:rPr>
            </w:pPr>
            <w:r w:rsidRPr="00610DB9">
              <w:rPr>
                <w:rFonts w:ascii="Montserrat" w:hAnsi="Montserrat"/>
                <w:sz w:val="20"/>
                <w:szCs w:val="20"/>
                <w:lang w:val="ro-RO"/>
              </w:rPr>
              <w:t>100%</w:t>
            </w:r>
          </w:p>
        </w:tc>
        <w:tc>
          <w:tcPr>
            <w:tcW w:w="1701" w:type="dxa"/>
            <w:shd w:val="clear" w:color="auto" w:fill="auto"/>
          </w:tcPr>
          <w:p w14:paraId="2A266B58" w14:textId="77777777" w:rsidR="006E2BC7" w:rsidRPr="00610DB9" w:rsidRDefault="006E2BC7" w:rsidP="00271FA4">
            <w:pPr>
              <w:pStyle w:val="NoSpacing"/>
              <w:jc w:val="center"/>
              <w:rPr>
                <w:rFonts w:ascii="Montserrat" w:hAnsi="Montserrat"/>
                <w:sz w:val="20"/>
                <w:szCs w:val="20"/>
                <w:lang w:val="ro-RO"/>
              </w:rPr>
            </w:pPr>
          </w:p>
          <w:p w14:paraId="1EF0CD89" w14:textId="7B1FDBB1" w:rsidR="006E2BC7" w:rsidRPr="00610DB9" w:rsidRDefault="00A70810" w:rsidP="00271FA4">
            <w:pPr>
              <w:pStyle w:val="NoSpacing"/>
              <w:jc w:val="center"/>
              <w:rPr>
                <w:rFonts w:ascii="Montserrat" w:hAnsi="Montserrat"/>
                <w:sz w:val="20"/>
                <w:szCs w:val="20"/>
                <w:lang w:val="ro-RO"/>
              </w:rPr>
            </w:pPr>
            <w:r>
              <w:rPr>
                <w:rFonts w:ascii="Montserrat" w:hAnsi="Montserrat"/>
                <w:sz w:val="20"/>
                <w:szCs w:val="20"/>
                <w:lang w:val="ro-RO"/>
              </w:rPr>
              <w:t>20</w:t>
            </w:r>
          </w:p>
          <w:p w14:paraId="1709CDF3" w14:textId="77777777" w:rsidR="006E2BC7" w:rsidRPr="00610DB9" w:rsidRDefault="006E2BC7" w:rsidP="00271FA4">
            <w:pPr>
              <w:pStyle w:val="NoSpacing"/>
              <w:jc w:val="center"/>
              <w:rPr>
                <w:rFonts w:ascii="Montserrat" w:hAnsi="Montserrat"/>
                <w:sz w:val="20"/>
                <w:szCs w:val="20"/>
                <w:lang w:val="ro-RO"/>
              </w:rPr>
            </w:pPr>
          </w:p>
          <w:p w14:paraId="6E2E9A33" w14:textId="77777777" w:rsidR="006E2BC7" w:rsidRPr="00610DB9" w:rsidRDefault="006E2BC7" w:rsidP="00271FA4">
            <w:pPr>
              <w:pStyle w:val="NoSpacing"/>
              <w:jc w:val="center"/>
              <w:rPr>
                <w:rFonts w:ascii="Montserrat" w:hAnsi="Montserrat"/>
                <w:sz w:val="20"/>
                <w:szCs w:val="20"/>
                <w:lang w:val="ro-RO"/>
              </w:rPr>
            </w:pPr>
            <w:r w:rsidRPr="00610DB9">
              <w:rPr>
                <w:rFonts w:ascii="Montserrat" w:hAnsi="Montserrat"/>
                <w:sz w:val="20"/>
                <w:szCs w:val="20"/>
                <w:lang w:val="ro-RO"/>
              </w:rPr>
              <w:t>100%</w:t>
            </w:r>
          </w:p>
        </w:tc>
        <w:tc>
          <w:tcPr>
            <w:tcW w:w="1607" w:type="dxa"/>
            <w:shd w:val="clear" w:color="auto" w:fill="auto"/>
          </w:tcPr>
          <w:p w14:paraId="0CDE75D7" w14:textId="77777777" w:rsidR="006E2BC7" w:rsidRPr="00610DB9" w:rsidRDefault="006E2BC7" w:rsidP="00271FA4">
            <w:pPr>
              <w:pStyle w:val="NoSpacing"/>
              <w:jc w:val="center"/>
              <w:rPr>
                <w:rFonts w:ascii="Montserrat" w:hAnsi="Montserrat"/>
                <w:sz w:val="20"/>
                <w:szCs w:val="20"/>
                <w:lang w:val="ro-RO"/>
              </w:rPr>
            </w:pPr>
          </w:p>
          <w:p w14:paraId="4D5B6E61" w14:textId="6A47BF88" w:rsidR="006E2BC7" w:rsidRPr="00610DB9" w:rsidRDefault="00A70810" w:rsidP="00271FA4">
            <w:pPr>
              <w:pStyle w:val="NoSpacing"/>
              <w:jc w:val="center"/>
              <w:rPr>
                <w:rFonts w:ascii="Montserrat" w:hAnsi="Montserrat"/>
                <w:sz w:val="20"/>
                <w:szCs w:val="20"/>
                <w:lang w:val="ro-RO"/>
              </w:rPr>
            </w:pPr>
            <w:r>
              <w:rPr>
                <w:rFonts w:ascii="Montserrat" w:hAnsi="Montserrat"/>
                <w:sz w:val="20"/>
                <w:szCs w:val="20"/>
                <w:lang w:val="ro-RO"/>
              </w:rPr>
              <w:t>2</w:t>
            </w:r>
            <w:r w:rsidR="006E2BC7" w:rsidRPr="00610DB9">
              <w:rPr>
                <w:rFonts w:ascii="Montserrat" w:hAnsi="Montserrat"/>
                <w:sz w:val="20"/>
                <w:szCs w:val="20"/>
                <w:lang w:val="ro-RO"/>
              </w:rPr>
              <w:t>0</w:t>
            </w:r>
          </w:p>
          <w:p w14:paraId="47A65EB2" w14:textId="77777777" w:rsidR="006E2BC7" w:rsidRPr="00610DB9" w:rsidRDefault="006E2BC7" w:rsidP="00271FA4">
            <w:pPr>
              <w:pStyle w:val="NoSpacing"/>
              <w:jc w:val="center"/>
              <w:rPr>
                <w:rFonts w:ascii="Montserrat" w:hAnsi="Montserrat"/>
                <w:sz w:val="20"/>
                <w:szCs w:val="20"/>
                <w:lang w:val="ro-RO"/>
              </w:rPr>
            </w:pPr>
          </w:p>
          <w:p w14:paraId="548BBC3D" w14:textId="77777777" w:rsidR="006E2BC7" w:rsidRPr="00610DB9" w:rsidRDefault="006E2BC7" w:rsidP="00271FA4">
            <w:pPr>
              <w:pStyle w:val="NoSpacing"/>
              <w:jc w:val="center"/>
              <w:rPr>
                <w:rFonts w:ascii="Montserrat" w:hAnsi="Montserrat"/>
                <w:sz w:val="20"/>
                <w:szCs w:val="20"/>
                <w:lang w:val="ro-RO"/>
              </w:rPr>
            </w:pPr>
            <w:r w:rsidRPr="00610DB9">
              <w:rPr>
                <w:rFonts w:ascii="Montserrat" w:hAnsi="Montserrat"/>
                <w:sz w:val="20"/>
                <w:szCs w:val="20"/>
                <w:lang w:val="ro-RO"/>
              </w:rPr>
              <w:t>100%</w:t>
            </w:r>
          </w:p>
        </w:tc>
        <w:tc>
          <w:tcPr>
            <w:tcW w:w="1749" w:type="dxa"/>
            <w:shd w:val="clear" w:color="auto" w:fill="auto"/>
          </w:tcPr>
          <w:p w14:paraId="0FC14761" w14:textId="77777777" w:rsidR="006E2BC7" w:rsidRPr="00610DB9" w:rsidRDefault="006E2BC7" w:rsidP="00271FA4">
            <w:pPr>
              <w:pStyle w:val="NoSpacing"/>
              <w:jc w:val="center"/>
              <w:rPr>
                <w:rFonts w:ascii="Montserrat" w:hAnsi="Montserrat"/>
                <w:sz w:val="20"/>
                <w:szCs w:val="20"/>
                <w:lang w:val="ro-RO"/>
              </w:rPr>
            </w:pPr>
          </w:p>
          <w:p w14:paraId="04DC1834" w14:textId="4CD81E84" w:rsidR="006E2BC7" w:rsidRPr="00610DB9" w:rsidRDefault="00A70810" w:rsidP="00271FA4">
            <w:pPr>
              <w:pStyle w:val="NoSpacing"/>
              <w:jc w:val="center"/>
              <w:rPr>
                <w:rFonts w:ascii="Montserrat" w:hAnsi="Montserrat"/>
                <w:sz w:val="20"/>
                <w:szCs w:val="20"/>
                <w:lang w:val="ro-RO"/>
              </w:rPr>
            </w:pPr>
            <w:r>
              <w:rPr>
                <w:rFonts w:ascii="Montserrat" w:hAnsi="Montserrat"/>
                <w:sz w:val="20"/>
                <w:szCs w:val="20"/>
                <w:lang w:val="ro-RO"/>
              </w:rPr>
              <w:t>2</w:t>
            </w:r>
            <w:r w:rsidR="006E2BC7" w:rsidRPr="00610DB9">
              <w:rPr>
                <w:rFonts w:ascii="Montserrat" w:hAnsi="Montserrat"/>
                <w:sz w:val="20"/>
                <w:szCs w:val="20"/>
                <w:lang w:val="ro-RO"/>
              </w:rPr>
              <w:t>0</w:t>
            </w:r>
          </w:p>
          <w:p w14:paraId="0A992CB4" w14:textId="77777777" w:rsidR="006E2BC7" w:rsidRPr="00610DB9" w:rsidRDefault="006E2BC7" w:rsidP="00271FA4">
            <w:pPr>
              <w:pStyle w:val="NoSpacing"/>
              <w:jc w:val="center"/>
              <w:rPr>
                <w:rFonts w:ascii="Montserrat" w:hAnsi="Montserrat"/>
                <w:sz w:val="20"/>
                <w:szCs w:val="20"/>
                <w:lang w:val="ro-RO"/>
              </w:rPr>
            </w:pPr>
          </w:p>
          <w:p w14:paraId="3154B681" w14:textId="77777777" w:rsidR="006E2BC7" w:rsidRPr="00610DB9" w:rsidRDefault="006E2BC7" w:rsidP="00271FA4">
            <w:pPr>
              <w:pStyle w:val="NoSpacing"/>
              <w:jc w:val="center"/>
              <w:rPr>
                <w:rFonts w:ascii="Montserrat" w:hAnsi="Montserrat"/>
                <w:sz w:val="20"/>
                <w:szCs w:val="20"/>
                <w:lang w:val="ro-RO"/>
              </w:rPr>
            </w:pPr>
            <w:r w:rsidRPr="00610DB9">
              <w:rPr>
                <w:rFonts w:ascii="Montserrat" w:hAnsi="Montserrat"/>
                <w:sz w:val="20"/>
                <w:szCs w:val="20"/>
                <w:lang w:val="ro-RO"/>
              </w:rPr>
              <w:t>100%</w:t>
            </w:r>
          </w:p>
        </w:tc>
        <w:tc>
          <w:tcPr>
            <w:tcW w:w="1466" w:type="dxa"/>
            <w:shd w:val="clear" w:color="auto" w:fill="auto"/>
          </w:tcPr>
          <w:p w14:paraId="19EA46C9" w14:textId="77777777" w:rsidR="006E2BC7" w:rsidRPr="00610DB9" w:rsidRDefault="006E2BC7" w:rsidP="00271FA4">
            <w:pPr>
              <w:pStyle w:val="NoSpacing"/>
              <w:jc w:val="center"/>
              <w:rPr>
                <w:rFonts w:ascii="Montserrat" w:hAnsi="Montserrat"/>
                <w:sz w:val="20"/>
                <w:szCs w:val="20"/>
                <w:lang w:val="ro-RO"/>
              </w:rPr>
            </w:pPr>
          </w:p>
          <w:p w14:paraId="4BAA5147" w14:textId="4D55272F" w:rsidR="006E2BC7" w:rsidRPr="00610DB9" w:rsidRDefault="00A70810" w:rsidP="00271FA4">
            <w:pPr>
              <w:pStyle w:val="NoSpacing"/>
              <w:jc w:val="center"/>
              <w:rPr>
                <w:rFonts w:ascii="Montserrat" w:hAnsi="Montserrat"/>
                <w:sz w:val="20"/>
                <w:szCs w:val="20"/>
                <w:lang w:val="ro-RO"/>
              </w:rPr>
            </w:pPr>
            <w:r>
              <w:rPr>
                <w:rFonts w:ascii="Montserrat" w:hAnsi="Montserrat"/>
                <w:sz w:val="20"/>
                <w:szCs w:val="20"/>
                <w:lang w:val="ro-RO"/>
              </w:rPr>
              <w:t>8</w:t>
            </w:r>
            <w:r w:rsidR="00D23E55">
              <w:rPr>
                <w:rFonts w:ascii="Montserrat" w:hAnsi="Montserrat"/>
                <w:sz w:val="20"/>
                <w:szCs w:val="20"/>
                <w:lang w:val="ro-RO"/>
              </w:rPr>
              <w:t>0</w:t>
            </w:r>
          </w:p>
          <w:p w14:paraId="5FFCFCD7" w14:textId="77777777" w:rsidR="006E2BC7" w:rsidRPr="00610DB9" w:rsidRDefault="006E2BC7" w:rsidP="00271FA4">
            <w:pPr>
              <w:pStyle w:val="NoSpacing"/>
              <w:jc w:val="center"/>
              <w:rPr>
                <w:rFonts w:ascii="Montserrat" w:hAnsi="Montserrat"/>
                <w:sz w:val="20"/>
                <w:szCs w:val="20"/>
                <w:lang w:val="ro-RO"/>
              </w:rPr>
            </w:pPr>
          </w:p>
          <w:p w14:paraId="077C9B1A" w14:textId="77777777" w:rsidR="006E2BC7" w:rsidRPr="00610DB9" w:rsidRDefault="006E2BC7" w:rsidP="00271FA4">
            <w:pPr>
              <w:pStyle w:val="NoSpacing"/>
              <w:jc w:val="center"/>
              <w:rPr>
                <w:rFonts w:ascii="Montserrat" w:hAnsi="Montserrat"/>
                <w:sz w:val="20"/>
                <w:szCs w:val="20"/>
                <w:lang w:val="ro-RO"/>
              </w:rPr>
            </w:pPr>
            <w:r w:rsidRPr="00610DB9">
              <w:rPr>
                <w:rFonts w:ascii="Montserrat" w:hAnsi="Montserrat"/>
                <w:sz w:val="20"/>
                <w:szCs w:val="20"/>
                <w:lang w:val="ro-RO"/>
              </w:rPr>
              <w:t>100%</w:t>
            </w:r>
          </w:p>
        </w:tc>
      </w:tr>
      <w:tr w:rsidR="006E2BC7" w:rsidRPr="003068CC" w14:paraId="4BFDA73F" w14:textId="77777777" w:rsidTr="00B224EB">
        <w:tc>
          <w:tcPr>
            <w:tcW w:w="709" w:type="dxa"/>
            <w:shd w:val="clear" w:color="auto" w:fill="auto"/>
          </w:tcPr>
          <w:p w14:paraId="6A628209" w14:textId="77777777" w:rsidR="006E2BC7" w:rsidRPr="003068CC" w:rsidRDefault="006E2BC7" w:rsidP="00271FA4">
            <w:pPr>
              <w:rPr>
                <w:rFonts w:ascii="Montserrat" w:hAnsi="Montserrat"/>
                <w:b/>
              </w:rPr>
            </w:pPr>
            <w:r w:rsidRPr="003068CC">
              <w:rPr>
                <w:rFonts w:ascii="Montserrat" w:hAnsi="Montserrat"/>
                <w:b/>
              </w:rPr>
              <w:t>2.</w:t>
            </w:r>
          </w:p>
        </w:tc>
        <w:tc>
          <w:tcPr>
            <w:tcW w:w="13185" w:type="dxa"/>
            <w:gridSpan w:val="6"/>
            <w:shd w:val="clear" w:color="auto" w:fill="auto"/>
          </w:tcPr>
          <w:p w14:paraId="6023799F" w14:textId="77777777" w:rsidR="006E2BC7" w:rsidRPr="003068CC" w:rsidRDefault="006E2BC7" w:rsidP="00271FA4">
            <w:pPr>
              <w:jc w:val="both"/>
              <w:rPr>
                <w:rFonts w:ascii="Montserrat" w:hAnsi="Montserrat"/>
                <w:b/>
              </w:rPr>
            </w:pPr>
            <w:r w:rsidRPr="003068CC">
              <w:rPr>
                <w:rFonts w:ascii="Montserrat" w:hAnsi="Montserrat"/>
                <w:b/>
                <w:lang w:val="fr-FR"/>
              </w:rPr>
              <w:t>INDICATORI DE PERFORMANŢĂ GARANTAŢI</w:t>
            </w:r>
          </w:p>
        </w:tc>
      </w:tr>
      <w:tr w:rsidR="006E2BC7" w:rsidRPr="003068CC" w14:paraId="0C3A9B2E" w14:textId="77777777" w:rsidTr="00B224EB">
        <w:tc>
          <w:tcPr>
            <w:tcW w:w="709" w:type="dxa"/>
            <w:shd w:val="clear" w:color="auto" w:fill="auto"/>
          </w:tcPr>
          <w:p w14:paraId="5D05F799" w14:textId="77777777" w:rsidR="006E2BC7" w:rsidRPr="003068CC" w:rsidRDefault="006E2BC7" w:rsidP="00271FA4">
            <w:pPr>
              <w:rPr>
                <w:rFonts w:ascii="Montserrat" w:hAnsi="Montserrat"/>
                <w:b/>
              </w:rPr>
            </w:pPr>
            <w:r w:rsidRPr="003068CC">
              <w:rPr>
                <w:rFonts w:ascii="Montserrat" w:hAnsi="Montserrat"/>
                <w:b/>
              </w:rPr>
              <w:t>2.1.</w:t>
            </w:r>
          </w:p>
        </w:tc>
        <w:tc>
          <w:tcPr>
            <w:tcW w:w="5103" w:type="dxa"/>
            <w:shd w:val="clear" w:color="auto" w:fill="auto"/>
          </w:tcPr>
          <w:p w14:paraId="48F88F02" w14:textId="77777777" w:rsidR="006E2BC7" w:rsidRPr="003068CC" w:rsidRDefault="006E2BC7" w:rsidP="00271FA4">
            <w:pPr>
              <w:pStyle w:val="NoSpacing"/>
              <w:rPr>
                <w:rFonts w:ascii="Montserrat" w:hAnsi="Montserrat"/>
                <w:b/>
                <w:sz w:val="20"/>
                <w:szCs w:val="20"/>
                <w:lang w:val="ro-RO"/>
              </w:rPr>
            </w:pPr>
            <w:r w:rsidRPr="003068CC">
              <w:rPr>
                <w:rFonts w:ascii="Montserrat" w:hAnsi="Montserrat"/>
                <w:b/>
                <w:sz w:val="20"/>
                <w:szCs w:val="20"/>
                <w:lang w:val="fr-FR"/>
              </w:rPr>
              <w:t xml:space="preserve">INDICATORI DE PERFORMANŢĂ </w:t>
            </w:r>
            <w:proofErr w:type="gramStart"/>
            <w:r w:rsidRPr="003068CC">
              <w:rPr>
                <w:rFonts w:ascii="Montserrat" w:hAnsi="Montserrat"/>
                <w:b/>
                <w:sz w:val="20"/>
                <w:szCs w:val="20"/>
                <w:lang w:val="fr-FR"/>
              </w:rPr>
              <w:t>GARANTAŢI  PRIN</w:t>
            </w:r>
            <w:proofErr w:type="gramEnd"/>
            <w:r w:rsidRPr="003068CC">
              <w:rPr>
                <w:rFonts w:ascii="Montserrat" w:hAnsi="Montserrat"/>
                <w:b/>
                <w:sz w:val="20"/>
                <w:szCs w:val="20"/>
                <w:lang w:val="fr-FR"/>
              </w:rPr>
              <w:t xml:space="preserve">  LICENŢĂ</w:t>
            </w:r>
          </w:p>
        </w:tc>
        <w:tc>
          <w:tcPr>
            <w:tcW w:w="1559" w:type="dxa"/>
            <w:shd w:val="clear" w:color="auto" w:fill="auto"/>
          </w:tcPr>
          <w:p w14:paraId="0293252F" w14:textId="77777777" w:rsidR="006E2BC7" w:rsidRPr="003068CC" w:rsidRDefault="006E2BC7" w:rsidP="00271FA4">
            <w:pPr>
              <w:jc w:val="both"/>
              <w:rPr>
                <w:rFonts w:ascii="Montserrat" w:hAnsi="Montserrat"/>
                <w:b/>
              </w:rPr>
            </w:pPr>
          </w:p>
        </w:tc>
        <w:tc>
          <w:tcPr>
            <w:tcW w:w="1701" w:type="dxa"/>
            <w:shd w:val="clear" w:color="auto" w:fill="auto"/>
          </w:tcPr>
          <w:p w14:paraId="62062D4D" w14:textId="77777777" w:rsidR="006E2BC7" w:rsidRPr="003068CC" w:rsidRDefault="006E2BC7" w:rsidP="00271FA4">
            <w:pPr>
              <w:jc w:val="both"/>
              <w:rPr>
                <w:rFonts w:ascii="Montserrat" w:hAnsi="Montserrat"/>
                <w:b/>
              </w:rPr>
            </w:pPr>
          </w:p>
        </w:tc>
        <w:tc>
          <w:tcPr>
            <w:tcW w:w="1607" w:type="dxa"/>
            <w:shd w:val="clear" w:color="auto" w:fill="auto"/>
          </w:tcPr>
          <w:p w14:paraId="2204C9C7" w14:textId="77777777" w:rsidR="006E2BC7" w:rsidRPr="003068CC" w:rsidRDefault="006E2BC7" w:rsidP="00271FA4">
            <w:pPr>
              <w:jc w:val="both"/>
              <w:rPr>
                <w:rFonts w:ascii="Montserrat" w:hAnsi="Montserrat"/>
                <w:b/>
              </w:rPr>
            </w:pPr>
          </w:p>
        </w:tc>
        <w:tc>
          <w:tcPr>
            <w:tcW w:w="1749" w:type="dxa"/>
            <w:shd w:val="clear" w:color="auto" w:fill="auto"/>
          </w:tcPr>
          <w:p w14:paraId="2CBDA9DE" w14:textId="77777777" w:rsidR="006E2BC7" w:rsidRPr="003068CC" w:rsidRDefault="006E2BC7" w:rsidP="00271FA4">
            <w:pPr>
              <w:jc w:val="both"/>
              <w:rPr>
                <w:rFonts w:ascii="Montserrat" w:hAnsi="Montserrat"/>
                <w:b/>
              </w:rPr>
            </w:pPr>
          </w:p>
        </w:tc>
        <w:tc>
          <w:tcPr>
            <w:tcW w:w="1466" w:type="dxa"/>
            <w:shd w:val="clear" w:color="auto" w:fill="auto"/>
          </w:tcPr>
          <w:p w14:paraId="032A6392" w14:textId="77777777" w:rsidR="006E2BC7" w:rsidRPr="003068CC" w:rsidRDefault="006E2BC7" w:rsidP="00271FA4">
            <w:pPr>
              <w:jc w:val="both"/>
              <w:rPr>
                <w:rFonts w:ascii="Montserrat" w:hAnsi="Montserrat"/>
                <w:b/>
              </w:rPr>
            </w:pPr>
          </w:p>
        </w:tc>
      </w:tr>
      <w:tr w:rsidR="001F2F37" w:rsidRPr="003068CC" w14:paraId="34A8FC7F" w14:textId="77777777" w:rsidTr="00B224EB">
        <w:tc>
          <w:tcPr>
            <w:tcW w:w="709" w:type="dxa"/>
            <w:shd w:val="clear" w:color="auto" w:fill="auto"/>
          </w:tcPr>
          <w:p w14:paraId="3F5FDD99" w14:textId="77777777" w:rsidR="001F2F37" w:rsidRPr="003068CC" w:rsidRDefault="001F2F37" w:rsidP="001F2F37">
            <w:pPr>
              <w:rPr>
                <w:rFonts w:ascii="Montserrat" w:hAnsi="Montserrat"/>
              </w:rPr>
            </w:pPr>
          </w:p>
        </w:tc>
        <w:tc>
          <w:tcPr>
            <w:tcW w:w="5103" w:type="dxa"/>
            <w:shd w:val="clear" w:color="auto" w:fill="auto"/>
          </w:tcPr>
          <w:p w14:paraId="5BC515A8" w14:textId="66664EAC" w:rsidR="001F2F37" w:rsidRPr="00610DB9" w:rsidRDefault="001F2F37" w:rsidP="001F2F37">
            <w:pPr>
              <w:pStyle w:val="NoSpacing"/>
              <w:rPr>
                <w:rFonts w:ascii="Montserrat" w:hAnsi="Montserrat"/>
                <w:sz w:val="20"/>
                <w:szCs w:val="20"/>
                <w:lang w:val="ro-RO"/>
              </w:rPr>
            </w:pPr>
            <w:r w:rsidRPr="00610DB9">
              <w:rPr>
                <w:rFonts w:ascii="Montserrat" w:hAnsi="Montserrat"/>
                <w:sz w:val="20"/>
                <w:szCs w:val="20"/>
                <w:lang w:val="fr-FR"/>
              </w:rPr>
              <w:t xml:space="preserve">a) </w:t>
            </w:r>
            <w:proofErr w:type="spellStart"/>
            <w:r w:rsidRPr="00610DB9">
              <w:rPr>
                <w:rFonts w:ascii="Montserrat" w:hAnsi="Montserrat"/>
                <w:sz w:val="20"/>
                <w:szCs w:val="20"/>
                <w:lang w:val="fr-FR"/>
              </w:rPr>
              <w:t>numărul</w:t>
            </w:r>
            <w:proofErr w:type="spellEnd"/>
            <w:r w:rsidRPr="00610DB9">
              <w:rPr>
                <w:rFonts w:ascii="Montserrat" w:hAnsi="Montserrat"/>
                <w:sz w:val="20"/>
                <w:szCs w:val="20"/>
                <w:lang w:val="fr-FR"/>
              </w:rPr>
              <w:t xml:space="preserve"> de </w:t>
            </w:r>
            <w:proofErr w:type="spellStart"/>
            <w:r w:rsidRPr="00610DB9">
              <w:rPr>
                <w:rFonts w:ascii="Montserrat" w:hAnsi="Montserrat"/>
                <w:sz w:val="20"/>
                <w:szCs w:val="20"/>
                <w:lang w:val="fr-FR"/>
              </w:rPr>
              <w:t>sesizări</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scrise</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întemeiate</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privind</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nerespectarea</w:t>
            </w:r>
            <w:proofErr w:type="spellEnd"/>
            <w:r w:rsidRPr="00610DB9">
              <w:rPr>
                <w:rFonts w:ascii="Montserrat" w:hAnsi="Montserrat"/>
                <w:sz w:val="20"/>
                <w:szCs w:val="20"/>
                <w:lang w:val="fr-FR"/>
              </w:rPr>
              <w:t xml:space="preserve"> de </w:t>
            </w:r>
            <w:proofErr w:type="spellStart"/>
            <w:r w:rsidRPr="00610DB9">
              <w:rPr>
                <w:rFonts w:ascii="Montserrat" w:hAnsi="Montserrat"/>
                <w:sz w:val="20"/>
                <w:szCs w:val="20"/>
                <w:lang w:val="fr-FR"/>
              </w:rPr>
              <w:t>către</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operator</w:t>
            </w:r>
            <w:proofErr w:type="spellEnd"/>
            <w:r w:rsidRPr="00610DB9">
              <w:rPr>
                <w:rFonts w:ascii="Montserrat" w:hAnsi="Montserrat"/>
                <w:sz w:val="20"/>
                <w:szCs w:val="20"/>
                <w:lang w:val="fr-FR"/>
              </w:rPr>
              <w:t xml:space="preserve"> a </w:t>
            </w:r>
            <w:proofErr w:type="spellStart"/>
            <w:r w:rsidRPr="00610DB9">
              <w:rPr>
                <w:rFonts w:ascii="Montserrat" w:hAnsi="Montserrat"/>
                <w:sz w:val="20"/>
                <w:szCs w:val="20"/>
                <w:lang w:val="fr-FR"/>
              </w:rPr>
              <w:t>obligaţiilor</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din</w:t>
            </w:r>
            <w:proofErr w:type="spellEnd"/>
            <w:r w:rsidRPr="00610DB9">
              <w:rPr>
                <w:rFonts w:ascii="Montserrat" w:hAnsi="Montserrat"/>
                <w:sz w:val="20"/>
                <w:szCs w:val="20"/>
                <w:lang w:val="fr-FR"/>
              </w:rPr>
              <w:t xml:space="preserve"> </w:t>
            </w:r>
            <w:proofErr w:type="spellStart"/>
            <w:proofErr w:type="gramStart"/>
            <w:r w:rsidRPr="00610DB9">
              <w:rPr>
                <w:rFonts w:ascii="Montserrat" w:hAnsi="Montserrat"/>
                <w:sz w:val="20"/>
                <w:szCs w:val="20"/>
                <w:lang w:val="fr-FR"/>
              </w:rPr>
              <w:t>licenţă</w:t>
            </w:r>
            <w:proofErr w:type="spellEnd"/>
            <w:r w:rsidRPr="00610DB9">
              <w:rPr>
                <w:rFonts w:ascii="Montserrat" w:hAnsi="Montserrat"/>
                <w:sz w:val="20"/>
                <w:szCs w:val="20"/>
                <w:lang w:val="fr-FR"/>
              </w:rPr>
              <w:t xml:space="preserve">;   </w:t>
            </w:r>
            <w:proofErr w:type="gramEnd"/>
            <w:r w:rsidRPr="00610DB9">
              <w:rPr>
                <w:rFonts w:ascii="Montserrat" w:hAnsi="Montserrat"/>
                <w:sz w:val="20"/>
                <w:szCs w:val="20"/>
                <w:lang w:val="fr-FR"/>
              </w:rPr>
              <w:t xml:space="preserve">                                                                                         b) </w:t>
            </w:r>
            <w:proofErr w:type="spellStart"/>
            <w:r w:rsidRPr="00610DB9">
              <w:rPr>
                <w:rFonts w:ascii="Montserrat" w:hAnsi="Montserrat"/>
                <w:sz w:val="20"/>
                <w:szCs w:val="20"/>
                <w:lang w:val="fr-FR"/>
              </w:rPr>
              <w:t>numărul</w:t>
            </w:r>
            <w:proofErr w:type="spellEnd"/>
            <w:r w:rsidRPr="00610DB9">
              <w:rPr>
                <w:rFonts w:ascii="Montserrat" w:hAnsi="Montserrat"/>
                <w:sz w:val="20"/>
                <w:szCs w:val="20"/>
                <w:lang w:val="fr-FR"/>
              </w:rPr>
              <w:t xml:space="preserve"> de </w:t>
            </w:r>
            <w:proofErr w:type="spellStart"/>
            <w:r w:rsidRPr="00610DB9">
              <w:rPr>
                <w:rFonts w:ascii="Montserrat" w:hAnsi="Montserrat"/>
                <w:sz w:val="20"/>
                <w:szCs w:val="20"/>
                <w:lang w:val="fr-FR"/>
              </w:rPr>
              <w:t>încălcări</w:t>
            </w:r>
            <w:proofErr w:type="spellEnd"/>
            <w:r w:rsidRPr="00610DB9">
              <w:rPr>
                <w:rFonts w:ascii="Montserrat" w:hAnsi="Montserrat"/>
                <w:sz w:val="20"/>
                <w:szCs w:val="20"/>
                <w:lang w:val="fr-FR"/>
              </w:rPr>
              <w:t xml:space="preserve"> a </w:t>
            </w:r>
            <w:proofErr w:type="spellStart"/>
            <w:r w:rsidRPr="00610DB9">
              <w:rPr>
                <w:rFonts w:ascii="Montserrat" w:hAnsi="Montserrat"/>
                <w:sz w:val="20"/>
                <w:szCs w:val="20"/>
                <w:lang w:val="fr-FR"/>
              </w:rPr>
              <w:t>obligaţiilor</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lastRenderedPageBreak/>
              <w:t>operatorului</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rezultate</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din</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analizele</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şi</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controalele</w:t>
            </w:r>
            <w:proofErr w:type="spellEnd"/>
            <w:r w:rsidRPr="00610DB9">
              <w:rPr>
                <w:rFonts w:ascii="Montserrat" w:hAnsi="Montserrat"/>
                <w:sz w:val="20"/>
                <w:szCs w:val="20"/>
                <w:lang w:val="fr-FR"/>
              </w:rPr>
              <w:t xml:space="preserve"> ANRSC </w:t>
            </w:r>
            <w:proofErr w:type="spellStart"/>
            <w:r w:rsidRPr="00610DB9">
              <w:rPr>
                <w:rFonts w:ascii="Montserrat" w:hAnsi="Montserrat"/>
                <w:sz w:val="20"/>
                <w:szCs w:val="20"/>
                <w:lang w:val="fr-FR"/>
              </w:rPr>
              <w:t>şi</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modul</w:t>
            </w:r>
            <w:proofErr w:type="spellEnd"/>
            <w:r w:rsidRPr="00610DB9">
              <w:rPr>
                <w:rFonts w:ascii="Montserrat" w:hAnsi="Montserrat"/>
                <w:sz w:val="20"/>
                <w:szCs w:val="20"/>
                <w:lang w:val="fr-FR"/>
              </w:rPr>
              <w:t xml:space="preserve"> de </w:t>
            </w:r>
            <w:proofErr w:type="spellStart"/>
            <w:r w:rsidRPr="00610DB9">
              <w:rPr>
                <w:rFonts w:ascii="Montserrat" w:hAnsi="Montserrat"/>
                <w:sz w:val="20"/>
                <w:szCs w:val="20"/>
                <w:lang w:val="fr-FR"/>
              </w:rPr>
              <w:t>soluţionare</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pentru</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fiecare</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caz</w:t>
            </w:r>
            <w:proofErr w:type="spellEnd"/>
            <w:r w:rsidRPr="00610DB9">
              <w:rPr>
                <w:rFonts w:ascii="Montserrat" w:hAnsi="Montserrat"/>
                <w:sz w:val="20"/>
                <w:szCs w:val="20"/>
                <w:lang w:val="fr-FR"/>
              </w:rPr>
              <w:t xml:space="preserve"> de </w:t>
            </w:r>
            <w:proofErr w:type="spellStart"/>
            <w:r w:rsidRPr="00610DB9">
              <w:rPr>
                <w:rFonts w:ascii="Montserrat" w:hAnsi="Montserrat"/>
                <w:sz w:val="20"/>
                <w:szCs w:val="20"/>
                <w:lang w:val="fr-FR"/>
              </w:rPr>
              <w:t>încălcare</w:t>
            </w:r>
            <w:proofErr w:type="spellEnd"/>
            <w:r w:rsidRPr="00610DB9">
              <w:rPr>
                <w:rFonts w:ascii="Montserrat" w:hAnsi="Montserrat"/>
                <w:sz w:val="20"/>
                <w:szCs w:val="20"/>
                <w:lang w:val="fr-FR"/>
              </w:rPr>
              <w:t xml:space="preserve"> a </w:t>
            </w:r>
            <w:proofErr w:type="spellStart"/>
            <w:r w:rsidRPr="00610DB9">
              <w:rPr>
                <w:rFonts w:ascii="Montserrat" w:hAnsi="Montserrat"/>
                <w:sz w:val="20"/>
                <w:szCs w:val="20"/>
                <w:lang w:val="fr-FR"/>
              </w:rPr>
              <w:t>acestor</w:t>
            </w:r>
            <w:proofErr w:type="spellEnd"/>
            <w:r w:rsidRPr="00610DB9">
              <w:rPr>
                <w:rFonts w:ascii="Montserrat" w:hAnsi="Montserrat"/>
                <w:sz w:val="20"/>
                <w:szCs w:val="20"/>
                <w:lang w:val="fr-FR"/>
              </w:rPr>
              <w:t xml:space="preserve"> </w:t>
            </w:r>
            <w:proofErr w:type="spellStart"/>
            <w:r w:rsidRPr="00610DB9">
              <w:rPr>
                <w:rFonts w:ascii="Montserrat" w:hAnsi="Montserrat"/>
                <w:sz w:val="20"/>
                <w:szCs w:val="20"/>
                <w:lang w:val="fr-FR"/>
              </w:rPr>
              <w:t>obligaţii</w:t>
            </w:r>
            <w:proofErr w:type="spellEnd"/>
            <w:r w:rsidRPr="00610DB9">
              <w:rPr>
                <w:rFonts w:ascii="Montserrat" w:hAnsi="Montserrat"/>
                <w:sz w:val="20"/>
                <w:szCs w:val="20"/>
                <w:lang w:val="fr-FR"/>
              </w:rPr>
              <w:t>.</w:t>
            </w:r>
          </w:p>
        </w:tc>
        <w:tc>
          <w:tcPr>
            <w:tcW w:w="1559" w:type="dxa"/>
            <w:shd w:val="clear" w:color="auto" w:fill="auto"/>
          </w:tcPr>
          <w:p w14:paraId="43E99573" w14:textId="77777777" w:rsidR="001F2F37" w:rsidRDefault="001F2F37" w:rsidP="001F2F37">
            <w:pPr>
              <w:jc w:val="center"/>
              <w:rPr>
                <w:rFonts w:ascii="Montserrat" w:hAnsi="Montserrat"/>
              </w:rPr>
            </w:pPr>
          </w:p>
          <w:p w14:paraId="281D9309" w14:textId="3BA71366" w:rsidR="001F2F37" w:rsidRDefault="00B66B0D" w:rsidP="001F2F37">
            <w:pPr>
              <w:jc w:val="center"/>
              <w:rPr>
                <w:rFonts w:ascii="Montserrat" w:hAnsi="Montserrat"/>
              </w:rPr>
            </w:pPr>
            <w:r>
              <w:rPr>
                <w:rFonts w:ascii="Montserrat" w:hAnsi="Montserrat"/>
              </w:rPr>
              <w:t>15</w:t>
            </w:r>
          </w:p>
          <w:p w14:paraId="093AFC00" w14:textId="77777777" w:rsidR="001F2F37" w:rsidRDefault="001F2F37" w:rsidP="001F2F37">
            <w:pPr>
              <w:jc w:val="center"/>
              <w:rPr>
                <w:rFonts w:ascii="Montserrat" w:hAnsi="Montserrat"/>
              </w:rPr>
            </w:pPr>
          </w:p>
          <w:p w14:paraId="1ECFB255" w14:textId="77777777" w:rsidR="001F2F37" w:rsidRDefault="001F2F37" w:rsidP="001F2F37">
            <w:pPr>
              <w:jc w:val="center"/>
              <w:rPr>
                <w:rFonts w:ascii="Montserrat" w:hAnsi="Montserrat"/>
              </w:rPr>
            </w:pPr>
          </w:p>
          <w:p w14:paraId="32DCABD8" w14:textId="1A2570CF" w:rsidR="001F2F37" w:rsidRPr="003068CC" w:rsidRDefault="00B66B0D" w:rsidP="001F2F37">
            <w:pPr>
              <w:jc w:val="center"/>
              <w:rPr>
                <w:rFonts w:ascii="Montserrat" w:hAnsi="Montserrat"/>
              </w:rPr>
            </w:pPr>
            <w:r>
              <w:rPr>
                <w:rFonts w:ascii="Montserrat" w:hAnsi="Montserrat"/>
              </w:rPr>
              <w:lastRenderedPageBreak/>
              <w:t>5</w:t>
            </w:r>
          </w:p>
        </w:tc>
        <w:tc>
          <w:tcPr>
            <w:tcW w:w="1701" w:type="dxa"/>
            <w:shd w:val="clear" w:color="auto" w:fill="auto"/>
          </w:tcPr>
          <w:p w14:paraId="5D6BD380" w14:textId="77777777" w:rsidR="001F2F37" w:rsidRDefault="001F2F37" w:rsidP="001F2F37">
            <w:pPr>
              <w:jc w:val="center"/>
              <w:rPr>
                <w:rFonts w:ascii="Montserrat" w:hAnsi="Montserrat"/>
              </w:rPr>
            </w:pPr>
          </w:p>
          <w:p w14:paraId="3788AF16" w14:textId="4D9230B5" w:rsidR="001F2F37" w:rsidRDefault="00B66B0D" w:rsidP="001F2F37">
            <w:pPr>
              <w:jc w:val="center"/>
              <w:rPr>
                <w:rFonts w:ascii="Montserrat" w:hAnsi="Montserrat"/>
              </w:rPr>
            </w:pPr>
            <w:r>
              <w:rPr>
                <w:rFonts w:ascii="Montserrat" w:hAnsi="Montserrat"/>
              </w:rPr>
              <w:t>15</w:t>
            </w:r>
          </w:p>
          <w:p w14:paraId="11B1B10B" w14:textId="77777777" w:rsidR="001F2F37" w:rsidRDefault="001F2F37" w:rsidP="001F2F37">
            <w:pPr>
              <w:jc w:val="center"/>
              <w:rPr>
                <w:rFonts w:ascii="Montserrat" w:hAnsi="Montserrat"/>
              </w:rPr>
            </w:pPr>
          </w:p>
          <w:p w14:paraId="68E1A280" w14:textId="77777777" w:rsidR="001F2F37" w:rsidRDefault="001F2F37" w:rsidP="001F2F37">
            <w:pPr>
              <w:jc w:val="center"/>
              <w:rPr>
                <w:rFonts w:ascii="Montserrat" w:hAnsi="Montserrat"/>
              </w:rPr>
            </w:pPr>
          </w:p>
          <w:p w14:paraId="56B940D4" w14:textId="6B1C5B59" w:rsidR="001F2F37" w:rsidRPr="003068CC" w:rsidRDefault="00B66B0D" w:rsidP="001F2F37">
            <w:pPr>
              <w:jc w:val="center"/>
              <w:rPr>
                <w:rFonts w:ascii="Montserrat" w:hAnsi="Montserrat"/>
              </w:rPr>
            </w:pPr>
            <w:r>
              <w:rPr>
                <w:rFonts w:ascii="Montserrat" w:hAnsi="Montserrat"/>
              </w:rPr>
              <w:lastRenderedPageBreak/>
              <w:t>5</w:t>
            </w:r>
          </w:p>
        </w:tc>
        <w:tc>
          <w:tcPr>
            <w:tcW w:w="1607" w:type="dxa"/>
            <w:shd w:val="clear" w:color="auto" w:fill="auto"/>
          </w:tcPr>
          <w:p w14:paraId="1895EBB2" w14:textId="77777777" w:rsidR="001F2F37" w:rsidRDefault="001F2F37" w:rsidP="001F2F37">
            <w:pPr>
              <w:jc w:val="center"/>
              <w:rPr>
                <w:rFonts w:ascii="Montserrat" w:hAnsi="Montserrat"/>
              </w:rPr>
            </w:pPr>
          </w:p>
          <w:p w14:paraId="5F926937" w14:textId="150743B8" w:rsidR="001F2F37" w:rsidRDefault="00B66B0D" w:rsidP="001F2F37">
            <w:pPr>
              <w:jc w:val="center"/>
              <w:rPr>
                <w:rFonts w:ascii="Montserrat" w:hAnsi="Montserrat"/>
              </w:rPr>
            </w:pPr>
            <w:r>
              <w:rPr>
                <w:rFonts w:ascii="Montserrat" w:hAnsi="Montserrat"/>
              </w:rPr>
              <w:t>15</w:t>
            </w:r>
          </w:p>
          <w:p w14:paraId="0EDB4FEE" w14:textId="77777777" w:rsidR="001F2F37" w:rsidRDefault="001F2F37" w:rsidP="001F2F37">
            <w:pPr>
              <w:jc w:val="center"/>
              <w:rPr>
                <w:rFonts w:ascii="Montserrat" w:hAnsi="Montserrat"/>
              </w:rPr>
            </w:pPr>
          </w:p>
          <w:p w14:paraId="0E9614FC" w14:textId="77777777" w:rsidR="001F2F37" w:rsidRDefault="001F2F37" w:rsidP="001F2F37">
            <w:pPr>
              <w:jc w:val="center"/>
              <w:rPr>
                <w:rFonts w:ascii="Montserrat" w:hAnsi="Montserrat"/>
              </w:rPr>
            </w:pPr>
          </w:p>
          <w:p w14:paraId="1BF8EA2C" w14:textId="141F14C8" w:rsidR="001F2F37" w:rsidRPr="003068CC" w:rsidRDefault="00B66B0D" w:rsidP="001F2F37">
            <w:pPr>
              <w:jc w:val="center"/>
              <w:rPr>
                <w:rFonts w:ascii="Montserrat" w:hAnsi="Montserrat"/>
              </w:rPr>
            </w:pPr>
            <w:r>
              <w:rPr>
                <w:rFonts w:ascii="Montserrat" w:hAnsi="Montserrat"/>
              </w:rPr>
              <w:lastRenderedPageBreak/>
              <w:t>5</w:t>
            </w:r>
          </w:p>
        </w:tc>
        <w:tc>
          <w:tcPr>
            <w:tcW w:w="1749" w:type="dxa"/>
            <w:shd w:val="clear" w:color="auto" w:fill="auto"/>
          </w:tcPr>
          <w:p w14:paraId="20E8E45B" w14:textId="77777777" w:rsidR="001F2F37" w:rsidRDefault="001F2F37" w:rsidP="001F2F37">
            <w:pPr>
              <w:jc w:val="center"/>
              <w:rPr>
                <w:rFonts w:ascii="Montserrat" w:hAnsi="Montserrat"/>
              </w:rPr>
            </w:pPr>
          </w:p>
          <w:p w14:paraId="443FFB3D" w14:textId="59E9F9C7" w:rsidR="001F2F37" w:rsidRDefault="00B66B0D" w:rsidP="001F2F37">
            <w:pPr>
              <w:jc w:val="center"/>
              <w:rPr>
                <w:rFonts w:ascii="Montserrat" w:hAnsi="Montserrat"/>
              </w:rPr>
            </w:pPr>
            <w:r>
              <w:rPr>
                <w:rFonts w:ascii="Montserrat" w:hAnsi="Montserrat"/>
              </w:rPr>
              <w:t>15</w:t>
            </w:r>
          </w:p>
          <w:p w14:paraId="6596208F" w14:textId="77777777" w:rsidR="001F2F37" w:rsidRDefault="001F2F37" w:rsidP="001F2F37">
            <w:pPr>
              <w:jc w:val="center"/>
              <w:rPr>
                <w:rFonts w:ascii="Montserrat" w:hAnsi="Montserrat"/>
              </w:rPr>
            </w:pPr>
          </w:p>
          <w:p w14:paraId="4B6C0024" w14:textId="77777777" w:rsidR="001F2F37" w:rsidRDefault="001F2F37" w:rsidP="001F2F37">
            <w:pPr>
              <w:jc w:val="center"/>
              <w:rPr>
                <w:rFonts w:ascii="Montserrat" w:hAnsi="Montserrat"/>
              </w:rPr>
            </w:pPr>
          </w:p>
          <w:p w14:paraId="373C55B4" w14:textId="295610E6" w:rsidR="001F2F37" w:rsidRPr="003068CC" w:rsidRDefault="00B66B0D" w:rsidP="001F2F37">
            <w:pPr>
              <w:jc w:val="center"/>
              <w:rPr>
                <w:rFonts w:ascii="Montserrat" w:hAnsi="Montserrat"/>
              </w:rPr>
            </w:pPr>
            <w:r>
              <w:rPr>
                <w:rFonts w:ascii="Montserrat" w:hAnsi="Montserrat"/>
              </w:rPr>
              <w:lastRenderedPageBreak/>
              <w:t>5</w:t>
            </w:r>
          </w:p>
        </w:tc>
        <w:tc>
          <w:tcPr>
            <w:tcW w:w="1466" w:type="dxa"/>
            <w:shd w:val="clear" w:color="auto" w:fill="auto"/>
          </w:tcPr>
          <w:p w14:paraId="2D6193AA" w14:textId="77777777" w:rsidR="001F2F37" w:rsidRDefault="001F2F37" w:rsidP="001F2F37">
            <w:pPr>
              <w:jc w:val="center"/>
              <w:rPr>
                <w:rFonts w:ascii="Montserrat" w:hAnsi="Montserrat"/>
              </w:rPr>
            </w:pPr>
          </w:p>
          <w:p w14:paraId="4FBE6472" w14:textId="46CA1A43" w:rsidR="001F2F37" w:rsidRDefault="00B66B0D" w:rsidP="001F2F37">
            <w:pPr>
              <w:jc w:val="center"/>
              <w:rPr>
                <w:rFonts w:ascii="Montserrat" w:hAnsi="Montserrat"/>
              </w:rPr>
            </w:pPr>
            <w:r>
              <w:rPr>
                <w:rFonts w:ascii="Montserrat" w:hAnsi="Montserrat"/>
              </w:rPr>
              <w:t>60</w:t>
            </w:r>
          </w:p>
          <w:p w14:paraId="03B4EB02" w14:textId="77777777" w:rsidR="001F2F37" w:rsidRDefault="001F2F37" w:rsidP="001F2F37">
            <w:pPr>
              <w:jc w:val="center"/>
              <w:rPr>
                <w:rFonts w:ascii="Montserrat" w:hAnsi="Montserrat"/>
              </w:rPr>
            </w:pPr>
          </w:p>
          <w:p w14:paraId="60380EFC" w14:textId="77777777" w:rsidR="001F2F37" w:rsidRDefault="001F2F37" w:rsidP="001F2F37">
            <w:pPr>
              <w:jc w:val="center"/>
              <w:rPr>
                <w:rFonts w:ascii="Montserrat" w:hAnsi="Montserrat"/>
              </w:rPr>
            </w:pPr>
          </w:p>
          <w:p w14:paraId="20B0AB51" w14:textId="6BDDDD97" w:rsidR="001F2F37" w:rsidRPr="003068CC" w:rsidRDefault="00B66B0D" w:rsidP="001F2F37">
            <w:pPr>
              <w:jc w:val="center"/>
              <w:rPr>
                <w:rFonts w:ascii="Montserrat" w:hAnsi="Montserrat"/>
              </w:rPr>
            </w:pPr>
            <w:r>
              <w:rPr>
                <w:rFonts w:ascii="Montserrat" w:hAnsi="Montserrat"/>
              </w:rPr>
              <w:lastRenderedPageBreak/>
              <w:t>2</w:t>
            </w:r>
            <w:r w:rsidR="001F2F37">
              <w:rPr>
                <w:rFonts w:ascii="Montserrat" w:hAnsi="Montserrat"/>
              </w:rPr>
              <w:t>0</w:t>
            </w:r>
          </w:p>
        </w:tc>
      </w:tr>
    </w:tbl>
    <w:p w14:paraId="35CD491B" w14:textId="7142E203" w:rsidR="003E6DDB" w:rsidRPr="009357B8" w:rsidRDefault="003E6DDB" w:rsidP="00987EBA">
      <w:pPr>
        <w:autoSpaceDE w:val="0"/>
        <w:autoSpaceDN w:val="0"/>
        <w:adjustRightInd w:val="0"/>
        <w:rPr>
          <w:rFonts w:ascii="Montserrat" w:hAnsi="Montserrat" w:cs="Arial"/>
          <w:sz w:val="8"/>
          <w:szCs w:val="8"/>
          <w:lang w:val="fr-FR"/>
        </w:rPr>
      </w:pPr>
    </w:p>
    <w:p w14:paraId="0CD0E466" w14:textId="12D5AA4B" w:rsidR="0087293A" w:rsidRPr="000725A7" w:rsidRDefault="0087293A" w:rsidP="0087293A">
      <w:pPr>
        <w:pStyle w:val="BasicParagraph"/>
        <w:spacing w:line="240" w:lineRule="auto"/>
        <w:jc w:val="both"/>
        <w:rPr>
          <w:rFonts w:ascii="Montserrat" w:hAnsi="Montserrat" w:cs="Montserrat Medium"/>
          <w:bCs/>
          <w:color w:val="auto"/>
          <w:sz w:val="22"/>
          <w:szCs w:val="22"/>
        </w:rPr>
      </w:pPr>
      <w:r w:rsidRPr="000725A7">
        <w:rPr>
          <w:rFonts w:ascii="Montserrat" w:hAnsi="Montserrat" w:cs="Montserrat Medium"/>
          <w:color w:val="auto"/>
          <w:sz w:val="22"/>
          <w:szCs w:val="22"/>
        </w:rPr>
        <w:t xml:space="preserve">            Administrator public,                                    </w:t>
      </w:r>
      <w:r>
        <w:rPr>
          <w:rFonts w:ascii="Montserrat" w:hAnsi="Montserrat" w:cs="Montserrat Medium"/>
          <w:color w:val="auto"/>
          <w:sz w:val="22"/>
          <w:szCs w:val="22"/>
        </w:rPr>
        <w:t xml:space="preserve">                                                          </w:t>
      </w:r>
      <w:r w:rsidRPr="000725A7">
        <w:rPr>
          <w:rFonts w:ascii="Montserrat" w:hAnsi="Montserrat" w:cs="Montserrat Medium"/>
          <w:color w:val="auto"/>
          <w:sz w:val="22"/>
          <w:szCs w:val="22"/>
        </w:rPr>
        <w:t xml:space="preserve"> Compartimentul Iluminat Stradal,</w:t>
      </w:r>
    </w:p>
    <w:p w14:paraId="44D6C8D0" w14:textId="62DFD9A0" w:rsidR="0087293A" w:rsidRPr="000725A7" w:rsidRDefault="0087293A" w:rsidP="0087293A">
      <w:pPr>
        <w:pStyle w:val="BasicParagraph"/>
        <w:spacing w:line="240" w:lineRule="auto"/>
        <w:rPr>
          <w:rFonts w:ascii="Montserrat" w:hAnsi="Montserrat"/>
          <w:sz w:val="22"/>
          <w:szCs w:val="22"/>
        </w:rPr>
      </w:pPr>
      <w:r w:rsidRPr="000725A7">
        <w:rPr>
          <w:rFonts w:ascii="Montserrat" w:hAnsi="Montserrat" w:cs="Montserrat Medium"/>
          <w:color w:val="auto"/>
          <w:sz w:val="22"/>
          <w:szCs w:val="22"/>
        </w:rPr>
        <w:t xml:space="preserve">        </w:t>
      </w:r>
      <w:r>
        <w:rPr>
          <w:rFonts w:ascii="Montserrat" w:hAnsi="Montserrat" w:cs="Montserrat Medium"/>
          <w:color w:val="auto"/>
          <w:sz w:val="22"/>
          <w:szCs w:val="22"/>
        </w:rPr>
        <w:t xml:space="preserve">    </w:t>
      </w:r>
      <w:r w:rsidRPr="000725A7">
        <w:rPr>
          <w:rFonts w:ascii="Montserrat" w:hAnsi="Montserrat" w:cs="Montserrat Medium"/>
          <w:color w:val="auto"/>
          <w:sz w:val="22"/>
          <w:szCs w:val="22"/>
        </w:rPr>
        <w:t xml:space="preserve"> ing. Mas</w:t>
      </w:r>
      <w:r w:rsidR="00A34214">
        <w:rPr>
          <w:rFonts w:ascii="Montserrat" w:hAnsi="Montserrat" w:cs="Montserrat Medium"/>
          <w:color w:val="auto"/>
          <w:sz w:val="22"/>
          <w:szCs w:val="22"/>
        </w:rPr>
        <w:t>c</w:t>
      </w:r>
      <w:r w:rsidRPr="000725A7">
        <w:rPr>
          <w:rFonts w:ascii="Montserrat" w:hAnsi="Montserrat" w:cs="Montserrat Medium"/>
          <w:color w:val="auto"/>
          <w:sz w:val="22"/>
          <w:szCs w:val="22"/>
        </w:rPr>
        <w:t xml:space="preserve">ulic Csaba                                                                    </w:t>
      </w:r>
      <w:r>
        <w:rPr>
          <w:rFonts w:ascii="Montserrat" w:hAnsi="Montserrat" w:cs="Montserrat Medium"/>
          <w:color w:val="auto"/>
          <w:sz w:val="22"/>
          <w:szCs w:val="22"/>
        </w:rPr>
        <w:t xml:space="preserve">                                             </w:t>
      </w:r>
      <w:r w:rsidRPr="000725A7">
        <w:rPr>
          <w:rFonts w:ascii="Montserrat" w:hAnsi="Montserrat" w:cs="Montserrat Medium"/>
          <w:color w:val="auto"/>
          <w:sz w:val="22"/>
          <w:szCs w:val="22"/>
        </w:rPr>
        <w:t xml:space="preserve"> ing.Pop Sorin</w:t>
      </w:r>
    </w:p>
    <w:p w14:paraId="599614EA" w14:textId="12729256" w:rsidR="0087293A" w:rsidRDefault="0087293A" w:rsidP="0087293A">
      <w:pPr>
        <w:pStyle w:val="BasicParagraph"/>
        <w:spacing w:line="240" w:lineRule="auto"/>
        <w:rPr>
          <w:rFonts w:ascii="Montserrat" w:hAnsi="Montserrat" w:cs="Montserrat Medium"/>
          <w:color w:val="auto"/>
          <w:sz w:val="22"/>
          <w:szCs w:val="22"/>
        </w:rPr>
      </w:pPr>
      <w:r w:rsidRPr="000725A7">
        <w:rPr>
          <w:rFonts w:ascii="Montserrat" w:hAnsi="Montserrat" w:cs="Montserrat Medium"/>
          <w:color w:val="auto"/>
          <w:sz w:val="22"/>
          <w:szCs w:val="22"/>
        </w:rPr>
        <w:t xml:space="preserve">                               </w:t>
      </w:r>
    </w:p>
    <w:p w14:paraId="6DAD4985" w14:textId="77777777" w:rsidR="0087293A" w:rsidRDefault="0087293A" w:rsidP="0087293A">
      <w:pPr>
        <w:pStyle w:val="BasicParagraph"/>
        <w:spacing w:line="240" w:lineRule="auto"/>
        <w:rPr>
          <w:rFonts w:ascii="Montserrat" w:hAnsi="Montserrat" w:cs="Montserrat Medium"/>
          <w:color w:val="auto"/>
          <w:sz w:val="22"/>
          <w:szCs w:val="22"/>
        </w:rPr>
      </w:pPr>
      <w:r>
        <w:rPr>
          <w:rFonts w:ascii="Montserrat" w:hAnsi="Montserrat" w:cs="Montserrat Medium"/>
          <w:color w:val="auto"/>
          <w:sz w:val="22"/>
          <w:szCs w:val="22"/>
        </w:rPr>
        <w:t xml:space="preserve">                                                                                                                  </w:t>
      </w:r>
    </w:p>
    <w:p w14:paraId="41845580" w14:textId="40C9B541" w:rsidR="0087293A" w:rsidRDefault="0087293A" w:rsidP="005E3FC9">
      <w:pPr>
        <w:pStyle w:val="BasicParagraph"/>
        <w:spacing w:line="240" w:lineRule="auto"/>
        <w:rPr>
          <w:rFonts w:ascii="Montserrat" w:hAnsi="Montserrat" w:cs="Arial"/>
          <w:sz w:val="22"/>
          <w:szCs w:val="22"/>
          <w:lang w:val="fr-FR"/>
        </w:rPr>
      </w:pPr>
      <w:r>
        <w:rPr>
          <w:rFonts w:ascii="Montserrat" w:hAnsi="Montserrat" w:cs="Montserrat Medium"/>
          <w:color w:val="auto"/>
          <w:sz w:val="22"/>
          <w:szCs w:val="22"/>
        </w:rPr>
        <w:t xml:space="preserve">                                                                                                                 </w:t>
      </w:r>
      <w:r w:rsidRPr="000725A7">
        <w:rPr>
          <w:rFonts w:ascii="Montserrat" w:hAnsi="Montserrat" w:cs="Montserrat Medium"/>
          <w:color w:val="auto"/>
          <w:sz w:val="22"/>
          <w:szCs w:val="22"/>
        </w:rPr>
        <w:t xml:space="preserve">  </w:t>
      </w:r>
      <w:r>
        <w:rPr>
          <w:rFonts w:ascii="Montserrat" w:hAnsi="Montserrat" w:cs="Montserrat Medium"/>
          <w:color w:val="auto"/>
          <w:sz w:val="22"/>
          <w:szCs w:val="22"/>
        </w:rPr>
        <w:t xml:space="preserve">                                                </w:t>
      </w:r>
      <w:r w:rsidRPr="000725A7">
        <w:rPr>
          <w:rFonts w:ascii="Montserrat" w:hAnsi="Montserrat" w:cs="Montserrat Medium"/>
          <w:color w:val="auto"/>
          <w:sz w:val="22"/>
          <w:szCs w:val="22"/>
        </w:rPr>
        <w:t xml:space="preserve"> ing.Murgu Adrian</w:t>
      </w:r>
    </w:p>
    <w:sectPr w:rsidR="0087293A" w:rsidSect="00BA6076">
      <w:pgSz w:w="15840" w:h="12240" w:orient="landscape"/>
      <w:pgMar w:top="1276" w:right="1134" w:bottom="1043" w:left="1418" w:header="567"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DE82D" w14:textId="77777777" w:rsidR="0029166E" w:rsidRDefault="0029166E" w:rsidP="00FC4AD0">
      <w:r>
        <w:separator/>
      </w:r>
    </w:p>
  </w:endnote>
  <w:endnote w:type="continuationSeparator" w:id="0">
    <w:p w14:paraId="080A7AF7" w14:textId="77777777" w:rsidR="0029166E" w:rsidRDefault="0029166E" w:rsidP="00FC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Medium">
    <w:altName w:val="Courier New"/>
    <w:panose1 w:val="00000600000000000000"/>
    <w:charset w:val="00"/>
    <w:family w:val="modern"/>
    <w:notTrueType/>
    <w:pitch w:val="variable"/>
    <w:sig w:usb0="2000020F" w:usb1="00000003" w:usb2="00000000" w:usb3="00000000" w:csb0="00000197"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Franklin Gothic Heavy">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tserrat">
    <w:altName w:val="Calibri"/>
    <w:panose1 w:val="00000500000000000000"/>
    <w:charset w:val="00"/>
    <w:family w:val="modern"/>
    <w:notTrueType/>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780" w:type="dxa"/>
      <w:tblInd w:w="-5" w:type="dxa"/>
      <w:tblBorders>
        <w:top w:val="none" w:sz="0" w:space="0" w:color="auto"/>
        <w:left w:val="none" w:sz="0" w:space="0" w:color="auto"/>
        <w:bottom w:val="none" w:sz="0" w:space="0" w:color="auto"/>
        <w:right w:val="none" w:sz="0" w:space="0" w:color="auto"/>
        <w:insideH w:val="single" w:sz="12" w:space="0" w:color="2F5496" w:themeColor="accent1" w:themeShade="BF"/>
        <w:insideV w:val="single" w:sz="12" w:space="0" w:color="2F5496" w:themeColor="accent1" w:themeShade="BF"/>
      </w:tblBorders>
      <w:tblLook w:val="04A0" w:firstRow="1" w:lastRow="0" w:firstColumn="1" w:lastColumn="0" w:noHBand="0" w:noVBand="1"/>
    </w:tblPr>
    <w:tblGrid>
      <w:gridCol w:w="4377"/>
      <w:gridCol w:w="5403"/>
    </w:tblGrid>
    <w:tr w:rsidR="00271FA4" w14:paraId="1116F4BD" w14:textId="77777777" w:rsidTr="00584286">
      <w:tc>
        <w:tcPr>
          <w:tcW w:w="4377" w:type="dxa"/>
        </w:tcPr>
        <w:p w14:paraId="3BA8BCB6" w14:textId="5A9F97B8" w:rsidR="00271FA4" w:rsidRPr="00125923" w:rsidRDefault="00271FA4">
          <w:pPr>
            <w:pStyle w:val="BasicParagraph"/>
            <w:spacing w:line="240" w:lineRule="auto"/>
            <w:rPr>
              <w:rFonts w:ascii="Montserrat" w:hAnsi="Montserrat" w:cs="Montserrat"/>
              <w:b/>
              <w:bCs/>
              <w:color w:val="003A6A"/>
              <w:sz w:val="20"/>
              <w:szCs w:val="20"/>
            </w:rPr>
          </w:pPr>
          <w:r w:rsidRPr="00125923">
            <w:rPr>
              <w:rFonts w:ascii="Montserrat" w:hAnsi="Montserrat" w:cs="Montserrat"/>
              <w:b/>
              <w:bCs/>
              <w:color w:val="003A6A"/>
              <w:sz w:val="20"/>
              <w:szCs w:val="20"/>
            </w:rPr>
            <w:fldChar w:fldCharType="begin"/>
          </w:r>
          <w:r w:rsidRPr="00125923">
            <w:rPr>
              <w:rFonts w:ascii="Montserrat" w:hAnsi="Montserrat" w:cs="Montserrat"/>
              <w:b/>
              <w:bCs/>
              <w:color w:val="003A6A"/>
              <w:sz w:val="20"/>
              <w:szCs w:val="20"/>
            </w:rPr>
            <w:instrText xml:space="preserve"> PAGE   \* MERGEFORMAT </w:instrText>
          </w:r>
          <w:r w:rsidRPr="00125923">
            <w:rPr>
              <w:rFonts w:ascii="Montserrat" w:hAnsi="Montserrat" w:cs="Montserrat"/>
              <w:b/>
              <w:bCs/>
              <w:color w:val="003A6A"/>
              <w:sz w:val="20"/>
              <w:szCs w:val="20"/>
            </w:rPr>
            <w:fldChar w:fldCharType="separate"/>
          </w:r>
          <w:r w:rsidR="00CB157F">
            <w:rPr>
              <w:rFonts w:ascii="Montserrat" w:hAnsi="Montserrat" w:cs="Montserrat"/>
              <w:b/>
              <w:bCs/>
              <w:color w:val="003A6A"/>
              <w:sz w:val="20"/>
              <w:szCs w:val="20"/>
            </w:rPr>
            <w:t>38</w:t>
          </w:r>
          <w:r w:rsidRPr="00125923">
            <w:rPr>
              <w:rFonts w:ascii="Montserrat" w:hAnsi="Montserrat" w:cs="Montserrat"/>
              <w:b/>
              <w:bCs/>
              <w:color w:val="003A6A"/>
              <w:sz w:val="20"/>
              <w:szCs w:val="20"/>
            </w:rPr>
            <w:fldChar w:fldCharType="end"/>
          </w:r>
          <w:r>
            <w:rPr>
              <w:rFonts w:ascii="Montserrat" w:hAnsi="Montserrat" w:cs="Montserrat"/>
              <w:b/>
              <w:bCs/>
              <w:color w:val="003A6A"/>
              <w:sz w:val="20"/>
              <w:szCs w:val="20"/>
            </w:rPr>
            <w:t xml:space="preserve"> </w:t>
          </w:r>
        </w:p>
      </w:tc>
      <w:tc>
        <w:tcPr>
          <w:tcW w:w="5403" w:type="dxa"/>
        </w:tcPr>
        <w:p w14:paraId="535C698F" w14:textId="77777777" w:rsidR="00271FA4" w:rsidRPr="000935AB" w:rsidRDefault="00271FA4" w:rsidP="00EF012E">
          <w:pPr>
            <w:pStyle w:val="BasicParagraph"/>
            <w:spacing w:line="240" w:lineRule="auto"/>
            <w:rPr>
              <w:rFonts w:ascii="Montserrat Medium" w:hAnsi="Montserrat Medium" w:cs="Montserrat Medium"/>
              <w:color w:val="003A6A"/>
              <w:sz w:val="14"/>
              <w:szCs w:val="16"/>
            </w:rPr>
          </w:pPr>
          <w:r>
            <w:rPr>
              <w:rFonts w:ascii="Montserrat Medium" w:hAnsi="Montserrat Medium" w:cs="Montserrat Medium"/>
              <w:color w:val="003A6A"/>
              <w:sz w:val="14"/>
              <w:szCs w:val="16"/>
            </w:rPr>
            <w:t xml:space="preserve">Adresa: </w:t>
          </w:r>
          <w:r w:rsidRPr="000935AB">
            <w:rPr>
              <w:rFonts w:ascii="Montserrat Medium" w:hAnsi="Montserrat Medium" w:cs="Montserrat Medium"/>
              <w:color w:val="003A6A"/>
              <w:sz w:val="14"/>
              <w:szCs w:val="16"/>
            </w:rPr>
            <w:t xml:space="preserve">Satu Mare 440026, Piața 25 Octombrie nr. 1 </w:t>
          </w:r>
        </w:p>
        <w:p w14:paraId="1B4A6BD1" w14:textId="77777777" w:rsidR="00271FA4" w:rsidRPr="000935AB" w:rsidRDefault="00271FA4" w:rsidP="00EF012E">
          <w:pPr>
            <w:pStyle w:val="Footer"/>
            <w:rPr>
              <w:sz w:val="14"/>
            </w:rPr>
          </w:pPr>
          <w:r w:rsidRPr="000935AB">
            <w:rPr>
              <w:rFonts w:ascii="Montserrat Medium" w:hAnsi="Montserrat Medium" w:cs="Montserrat Medium"/>
              <w:color w:val="003A6A"/>
              <w:sz w:val="14"/>
              <w:szCs w:val="16"/>
            </w:rPr>
            <w:t>E-mail: primaria@primariasm.ro Telefon: 0261.807.5</w:t>
          </w:r>
          <w:r>
            <w:rPr>
              <w:rFonts w:ascii="Montserrat Medium" w:hAnsi="Montserrat Medium" w:cs="Montserrat Medium"/>
              <w:color w:val="003A6A"/>
              <w:sz w:val="14"/>
              <w:szCs w:val="16"/>
            </w:rPr>
            <w:t>53, 0261.807.566</w:t>
          </w:r>
          <w:r>
            <w:rPr>
              <w:rFonts w:ascii="Montserrat Medium" w:hAnsi="Montserrat Medium" w:cs="Montserrat Medium"/>
              <w:color w:val="003A6A"/>
              <w:sz w:val="14"/>
              <w:szCs w:val="16"/>
            </w:rPr>
            <w:br/>
          </w:r>
          <w:r w:rsidRPr="000935AB">
            <w:rPr>
              <w:rFonts w:ascii="Montserrat Medium" w:hAnsi="Montserrat Medium" w:cs="Montserrat Medium"/>
              <w:color w:val="003A6A"/>
              <w:sz w:val="14"/>
              <w:szCs w:val="16"/>
            </w:rPr>
            <w:t xml:space="preserve">Web: </w:t>
          </w:r>
          <w:r w:rsidRPr="00F86FC7">
            <w:rPr>
              <w:rFonts w:ascii="Montserrat Medium" w:hAnsi="Montserrat Medium" w:cs="Montserrat Medium"/>
              <w:color w:val="003A6A"/>
              <w:sz w:val="14"/>
              <w:szCs w:val="16"/>
            </w:rPr>
            <w:t>www.satu-mare.ro</w:t>
          </w:r>
          <w:r w:rsidRPr="000935AB">
            <w:rPr>
              <w:rFonts w:ascii="Montserrat Medium" w:hAnsi="Montserrat Medium" w:cs="Montserrat Medium"/>
              <w:color w:val="003A6A"/>
              <w:sz w:val="14"/>
              <w:szCs w:val="16"/>
            </w:rPr>
            <w:t>,</w:t>
          </w:r>
          <w:r>
            <w:rPr>
              <w:rFonts w:ascii="Montserrat Medium" w:hAnsi="Montserrat Medium" w:cs="Montserrat Medium"/>
              <w:color w:val="003A6A"/>
              <w:sz w:val="14"/>
              <w:szCs w:val="16"/>
            </w:rPr>
            <w:t xml:space="preserve"> </w:t>
          </w:r>
          <w:r w:rsidRPr="000935AB">
            <w:rPr>
              <w:rFonts w:ascii="Montserrat Medium" w:hAnsi="Montserrat Medium" w:cs="Montserrat Medium"/>
              <w:color w:val="003A6A"/>
              <w:sz w:val="14"/>
              <w:szCs w:val="16"/>
            </w:rPr>
            <w:t xml:space="preserve"> </w:t>
          </w:r>
          <w:r>
            <w:rPr>
              <w:rFonts w:ascii="Montserrat Medium" w:hAnsi="Montserrat Medium" w:cs="Montserrat Medium"/>
              <w:color w:val="003A6A"/>
              <w:sz w:val="14"/>
              <w:szCs w:val="16"/>
            </w:rPr>
            <w:t>www.f</w:t>
          </w:r>
          <w:r w:rsidRPr="000935AB">
            <w:rPr>
              <w:rFonts w:ascii="Montserrat Medium" w:hAnsi="Montserrat Medium" w:cs="Montserrat Medium"/>
              <w:color w:val="003A6A"/>
              <w:sz w:val="14"/>
              <w:szCs w:val="16"/>
            </w:rPr>
            <w:t>acebook</w:t>
          </w:r>
          <w:r>
            <w:rPr>
              <w:rFonts w:ascii="Montserrat Medium" w:hAnsi="Montserrat Medium" w:cs="Montserrat Medium"/>
              <w:color w:val="003A6A"/>
              <w:sz w:val="14"/>
              <w:szCs w:val="16"/>
            </w:rPr>
            <w:t>.com</w:t>
          </w:r>
          <w:r w:rsidRPr="000935AB">
            <w:rPr>
              <w:rFonts w:ascii="Montserrat Medium" w:hAnsi="Montserrat Medium" w:cs="Montserrat Medium"/>
              <w:color w:val="003A6A"/>
              <w:sz w:val="14"/>
              <w:szCs w:val="16"/>
            </w:rPr>
            <w:t>/primariasatumare</w:t>
          </w:r>
        </w:p>
      </w:tc>
    </w:tr>
  </w:tbl>
  <w:p w14:paraId="38B7B8E6" w14:textId="77777777" w:rsidR="00271FA4" w:rsidRDefault="00271FA4">
    <w:pPr>
      <w:pStyle w:val="BasicParagraph"/>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0473546"/>
      <w:docPartObj>
        <w:docPartGallery w:val="Page Numbers (Bottom of Page)"/>
        <w:docPartUnique/>
      </w:docPartObj>
    </w:sdtPr>
    <w:sdtEndPr/>
    <w:sdtContent>
      <w:sdt>
        <w:sdtPr>
          <w:id w:val="1728636285"/>
          <w:docPartObj>
            <w:docPartGallery w:val="Page Numbers (Top of Page)"/>
            <w:docPartUnique/>
          </w:docPartObj>
        </w:sdtPr>
        <w:sdtEndPr/>
        <w:sdtContent>
          <w:p w14:paraId="0F49A20C" w14:textId="77777777" w:rsidR="00271FA4" w:rsidRDefault="00271FA4" w:rsidP="00324E2D">
            <w:pPr>
              <w:pStyle w:val="Footer"/>
            </w:pPr>
          </w:p>
          <w:tbl>
            <w:tblPr>
              <w:tblStyle w:val="TableGrid"/>
              <w:tblW w:w="9780" w:type="dxa"/>
              <w:tblInd w:w="-5" w:type="dxa"/>
              <w:tblBorders>
                <w:top w:val="none" w:sz="0" w:space="0" w:color="auto"/>
                <w:left w:val="none" w:sz="0" w:space="0" w:color="auto"/>
                <w:bottom w:val="none" w:sz="0" w:space="0" w:color="auto"/>
                <w:right w:val="none" w:sz="0" w:space="0" w:color="auto"/>
                <w:insideH w:val="single" w:sz="12" w:space="0" w:color="2F5496" w:themeColor="accent1" w:themeShade="BF"/>
                <w:insideV w:val="single" w:sz="12" w:space="0" w:color="2F5496" w:themeColor="accent1" w:themeShade="BF"/>
              </w:tblBorders>
              <w:tblLook w:val="04A0" w:firstRow="1" w:lastRow="0" w:firstColumn="1" w:lastColumn="0" w:noHBand="0" w:noVBand="1"/>
            </w:tblPr>
            <w:tblGrid>
              <w:gridCol w:w="4377"/>
              <w:gridCol w:w="5403"/>
            </w:tblGrid>
            <w:tr w:rsidR="00271FA4" w14:paraId="60B92B31" w14:textId="77777777" w:rsidTr="006A62B6">
              <w:tc>
                <w:tcPr>
                  <w:tcW w:w="4377" w:type="dxa"/>
                </w:tcPr>
                <w:p w14:paraId="16DA6514" w14:textId="20C07DFF" w:rsidR="00271FA4" w:rsidRPr="00125923" w:rsidRDefault="00271FA4" w:rsidP="001F0E8A">
                  <w:pPr>
                    <w:pStyle w:val="BasicParagraph"/>
                    <w:spacing w:line="240" w:lineRule="auto"/>
                    <w:rPr>
                      <w:rFonts w:ascii="Montserrat" w:hAnsi="Montserrat" w:cs="Montserrat"/>
                      <w:b/>
                      <w:bCs/>
                      <w:color w:val="003A6A"/>
                      <w:sz w:val="20"/>
                      <w:szCs w:val="20"/>
                    </w:rPr>
                  </w:pPr>
                  <w:r w:rsidRPr="00125923">
                    <w:rPr>
                      <w:rFonts w:ascii="Montserrat" w:hAnsi="Montserrat" w:cs="Montserrat"/>
                      <w:b/>
                      <w:bCs/>
                      <w:color w:val="003A6A"/>
                      <w:sz w:val="20"/>
                      <w:szCs w:val="20"/>
                    </w:rPr>
                    <w:fldChar w:fldCharType="begin"/>
                  </w:r>
                  <w:r w:rsidRPr="00125923">
                    <w:rPr>
                      <w:rFonts w:ascii="Montserrat" w:hAnsi="Montserrat" w:cs="Montserrat"/>
                      <w:b/>
                      <w:bCs/>
                      <w:color w:val="003A6A"/>
                      <w:sz w:val="20"/>
                      <w:szCs w:val="20"/>
                    </w:rPr>
                    <w:instrText xml:space="preserve"> PAGE   \* MERGEFORMAT </w:instrText>
                  </w:r>
                  <w:r w:rsidRPr="00125923">
                    <w:rPr>
                      <w:rFonts w:ascii="Montserrat" w:hAnsi="Montserrat" w:cs="Montserrat"/>
                      <w:b/>
                      <w:bCs/>
                      <w:color w:val="003A6A"/>
                      <w:sz w:val="20"/>
                      <w:szCs w:val="20"/>
                    </w:rPr>
                    <w:fldChar w:fldCharType="separate"/>
                  </w:r>
                  <w:r w:rsidR="00CB157F">
                    <w:rPr>
                      <w:rFonts w:ascii="Montserrat" w:hAnsi="Montserrat" w:cs="Montserrat"/>
                      <w:b/>
                      <w:bCs/>
                      <w:color w:val="003A6A"/>
                      <w:sz w:val="20"/>
                      <w:szCs w:val="20"/>
                    </w:rPr>
                    <w:t>3</w:t>
                  </w:r>
                  <w:r w:rsidR="00CB157F">
                    <w:rPr>
                      <w:rFonts w:ascii="Montserrat" w:hAnsi="Montserrat" w:cs="Montserrat"/>
                      <w:b/>
                      <w:bCs/>
                      <w:color w:val="003A6A"/>
                      <w:sz w:val="20"/>
                      <w:szCs w:val="20"/>
                    </w:rPr>
                    <w:t>6</w:t>
                  </w:r>
                  <w:r w:rsidRPr="00125923">
                    <w:rPr>
                      <w:rFonts w:ascii="Montserrat" w:hAnsi="Montserrat" w:cs="Montserrat"/>
                      <w:b/>
                      <w:bCs/>
                      <w:color w:val="003A6A"/>
                      <w:sz w:val="20"/>
                      <w:szCs w:val="20"/>
                    </w:rPr>
                    <w:fldChar w:fldCharType="end"/>
                  </w:r>
                </w:p>
              </w:tc>
              <w:tc>
                <w:tcPr>
                  <w:tcW w:w="5403" w:type="dxa"/>
                </w:tcPr>
                <w:p w14:paraId="53646504" w14:textId="77777777" w:rsidR="00271FA4" w:rsidRPr="000935AB" w:rsidRDefault="00271FA4" w:rsidP="001F0E8A">
                  <w:pPr>
                    <w:pStyle w:val="BasicParagraph"/>
                    <w:spacing w:line="240" w:lineRule="auto"/>
                    <w:rPr>
                      <w:rFonts w:ascii="Montserrat Medium" w:hAnsi="Montserrat Medium" w:cs="Montserrat Medium"/>
                      <w:color w:val="003A6A"/>
                      <w:sz w:val="14"/>
                      <w:szCs w:val="16"/>
                    </w:rPr>
                  </w:pPr>
                  <w:r>
                    <w:rPr>
                      <w:rFonts w:ascii="Montserrat Medium" w:hAnsi="Montserrat Medium" w:cs="Montserrat Medium"/>
                      <w:color w:val="003A6A"/>
                      <w:sz w:val="14"/>
                      <w:szCs w:val="16"/>
                    </w:rPr>
                    <w:t xml:space="preserve">Adresa: </w:t>
                  </w:r>
                  <w:r w:rsidRPr="000935AB">
                    <w:rPr>
                      <w:rFonts w:ascii="Montserrat Medium" w:hAnsi="Montserrat Medium" w:cs="Montserrat Medium"/>
                      <w:color w:val="003A6A"/>
                      <w:sz w:val="14"/>
                      <w:szCs w:val="16"/>
                    </w:rPr>
                    <w:t xml:space="preserve">Satu Mare 440026, Piața 25 Octombrie nr. 1 </w:t>
                  </w:r>
                </w:p>
                <w:p w14:paraId="4D841F7F" w14:textId="77777777" w:rsidR="00271FA4" w:rsidRPr="000935AB" w:rsidRDefault="00271FA4" w:rsidP="001F0E8A">
                  <w:pPr>
                    <w:pStyle w:val="Footer"/>
                    <w:rPr>
                      <w:sz w:val="14"/>
                    </w:rPr>
                  </w:pPr>
                  <w:r w:rsidRPr="000935AB">
                    <w:rPr>
                      <w:rFonts w:ascii="Montserrat Medium" w:hAnsi="Montserrat Medium" w:cs="Montserrat Medium"/>
                      <w:color w:val="003A6A"/>
                      <w:sz w:val="14"/>
                      <w:szCs w:val="16"/>
                    </w:rPr>
                    <w:t>E-mail: primaria@primariasm.ro Telefon: 0261.807.5</w:t>
                  </w:r>
                  <w:r>
                    <w:rPr>
                      <w:rFonts w:ascii="Montserrat Medium" w:hAnsi="Montserrat Medium" w:cs="Montserrat Medium"/>
                      <w:color w:val="003A6A"/>
                      <w:sz w:val="14"/>
                      <w:szCs w:val="16"/>
                    </w:rPr>
                    <w:t>53, 0261.807.566</w:t>
                  </w:r>
                  <w:r>
                    <w:rPr>
                      <w:rFonts w:ascii="Montserrat Medium" w:hAnsi="Montserrat Medium" w:cs="Montserrat Medium"/>
                      <w:color w:val="003A6A"/>
                      <w:sz w:val="14"/>
                      <w:szCs w:val="16"/>
                    </w:rPr>
                    <w:br/>
                  </w:r>
                  <w:r w:rsidRPr="000935AB">
                    <w:rPr>
                      <w:rFonts w:ascii="Montserrat Medium" w:hAnsi="Montserrat Medium" w:cs="Montserrat Medium"/>
                      <w:color w:val="003A6A"/>
                      <w:sz w:val="14"/>
                      <w:szCs w:val="16"/>
                    </w:rPr>
                    <w:t xml:space="preserve">Web: </w:t>
                  </w:r>
                  <w:r w:rsidRPr="00F86FC7">
                    <w:rPr>
                      <w:rFonts w:ascii="Montserrat Medium" w:hAnsi="Montserrat Medium" w:cs="Montserrat Medium"/>
                      <w:color w:val="003A6A"/>
                      <w:sz w:val="14"/>
                      <w:szCs w:val="16"/>
                    </w:rPr>
                    <w:t>www.satu-mare.ro</w:t>
                  </w:r>
                  <w:r w:rsidRPr="000935AB">
                    <w:rPr>
                      <w:rFonts w:ascii="Montserrat Medium" w:hAnsi="Montserrat Medium" w:cs="Montserrat Medium"/>
                      <w:color w:val="003A6A"/>
                      <w:sz w:val="14"/>
                      <w:szCs w:val="16"/>
                    </w:rPr>
                    <w:t>,</w:t>
                  </w:r>
                  <w:r>
                    <w:rPr>
                      <w:rFonts w:ascii="Montserrat Medium" w:hAnsi="Montserrat Medium" w:cs="Montserrat Medium"/>
                      <w:color w:val="003A6A"/>
                      <w:sz w:val="14"/>
                      <w:szCs w:val="16"/>
                    </w:rPr>
                    <w:t xml:space="preserve"> </w:t>
                  </w:r>
                  <w:r w:rsidRPr="000935AB">
                    <w:rPr>
                      <w:rFonts w:ascii="Montserrat Medium" w:hAnsi="Montserrat Medium" w:cs="Montserrat Medium"/>
                      <w:color w:val="003A6A"/>
                      <w:sz w:val="14"/>
                      <w:szCs w:val="16"/>
                    </w:rPr>
                    <w:t xml:space="preserve"> </w:t>
                  </w:r>
                  <w:r>
                    <w:rPr>
                      <w:rFonts w:ascii="Montserrat Medium" w:hAnsi="Montserrat Medium" w:cs="Montserrat Medium"/>
                      <w:color w:val="003A6A"/>
                      <w:sz w:val="14"/>
                      <w:szCs w:val="16"/>
                    </w:rPr>
                    <w:t>www.f</w:t>
                  </w:r>
                  <w:r w:rsidRPr="000935AB">
                    <w:rPr>
                      <w:rFonts w:ascii="Montserrat Medium" w:hAnsi="Montserrat Medium" w:cs="Montserrat Medium"/>
                      <w:color w:val="003A6A"/>
                      <w:sz w:val="14"/>
                      <w:szCs w:val="16"/>
                    </w:rPr>
                    <w:t>acebook</w:t>
                  </w:r>
                  <w:r>
                    <w:rPr>
                      <w:rFonts w:ascii="Montserrat Medium" w:hAnsi="Montserrat Medium" w:cs="Montserrat Medium"/>
                      <w:color w:val="003A6A"/>
                      <w:sz w:val="14"/>
                      <w:szCs w:val="16"/>
                    </w:rPr>
                    <w:t>.com</w:t>
                  </w:r>
                  <w:r w:rsidRPr="000935AB">
                    <w:rPr>
                      <w:rFonts w:ascii="Montserrat Medium" w:hAnsi="Montserrat Medium" w:cs="Montserrat Medium"/>
                      <w:color w:val="003A6A"/>
                      <w:sz w:val="14"/>
                      <w:szCs w:val="16"/>
                    </w:rPr>
                    <w:t>/primariasatumare</w:t>
                  </w:r>
                </w:p>
              </w:tc>
            </w:tr>
          </w:tbl>
          <w:p w14:paraId="2D8C5A4D" w14:textId="20383AE8" w:rsidR="00271FA4" w:rsidRDefault="00271FA4" w:rsidP="00324E2D">
            <w:pPr>
              <w:pStyle w:val="Footer"/>
            </w:pPr>
            <w:r>
              <w:t xml:space="preserve"> </w:t>
            </w:r>
          </w:p>
        </w:sdtContent>
      </w:sdt>
    </w:sdtContent>
  </w:sdt>
  <w:p w14:paraId="7C710852" w14:textId="77777777" w:rsidR="00271FA4" w:rsidRPr="00A564CE" w:rsidRDefault="00271FA4" w:rsidP="00A56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374CB" w14:textId="77777777" w:rsidR="0029166E" w:rsidRDefault="0029166E" w:rsidP="00FC4AD0">
      <w:r>
        <w:separator/>
      </w:r>
    </w:p>
  </w:footnote>
  <w:footnote w:type="continuationSeparator" w:id="0">
    <w:p w14:paraId="7015A925" w14:textId="77777777" w:rsidR="0029166E" w:rsidRDefault="0029166E" w:rsidP="00FC4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77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0"/>
      <w:gridCol w:w="5508"/>
      <w:gridCol w:w="1101"/>
    </w:tblGrid>
    <w:tr w:rsidR="00271FA4" w:rsidRPr="00486805" w14:paraId="0B65C5C9" w14:textId="77777777" w:rsidTr="005A2D95">
      <w:trPr>
        <w:trHeight w:hRule="exact" w:val="993"/>
      </w:trPr>
      <w:tc>
        <w:tcPr>
          <w:tcW w:w="4170" w:type="dxa"/>
          <w:vMerge w:val="restart"/>
        </w:tcPr>
        <w:p w14:paraId="71F175D0" w14:textId="390A7951" w:rsidR="00271FA4" w:rsidRDefault="00271FA4" w:rsidP="00227A42">
          <w:pPr>
            <w:pStyle w:val="Header"/>
          </w:pPr>
          <w:r w:rsidRPr="007B15C8">
            <w:rPr>
              <w:lang w:val="en-US" w:eastAsia="en-US"/>
            </w:rPr>
            <w:drawing>
              <wp:inline distT="0" distB="0" distL="0" distR="0" wp14:anchorId="61DCE094" wp14:editId="71A08AE5">
                <wp:extent cx="2277374" cy="123838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MSM_logo_1_alb.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78307" cy="1238896"/>
                        </a:xfrm>
                        <a:prstGeom prst="rect">
                          <a:avLst/>
                        </a:prstGeom>
                        <a:ln>
                          <a:noFill/>
                        </a:ln>
                        <a:extLst>
                          <a:ext uri="{53640926-AAD7-44D8-BBD7-CCE9431645EC}">
                            <a14:shadowObscured xmlns:a14="http://schemas.microsoft.com/office/drawing/2010/main"/>
                          </a:ext>
                        </a:extLst>
                      </pic:spPr>
                    </pic:pic>
                  </a:graphicData>
                </a:graphic>
              </wp:inline>
            </w:drawing>
          </w:r>
        </w:p>
      </w:tc>
      <w:tc>
        <w:tcPr>
          <w:tcW w:w="6609" w:type="dxa"/>
          <w:gridSpan w:val="2"/>
        </w:tcPr>
        <w:p w14:paraId="4476FCD0" w14:textId="77777777" w:rsidR="004C79FC" w:rsidRPr="004C79FC" w:rsidRDefault="00271FA4" w:rsidP="004C79FC">
          <w:pPr>
            <w:rPr>
              <w:b/>
              <w:bCs/>
              <w:sz w:val="28"/>
              <w:szCs w:val="28"/>
            </w:rPr>
          </w:pPr>
          <w:r w:rsidRPr="004C79FC">
            <w:rPr>
              <w:b/>
              <w:bCs/>
              <w:sz w:val="28"/>
              <w:szCs w:val="28"/>
            </w:rPr>
            <w:t xml:space="preserve">              </w:t>
          </w:r>
          <w:r w:rsidR="004C79FC" w:rsidRPr="004C79FC">
            <w:rPr>
              <w:b/>
              <w:bCs/>
              <w:sz w:val="28"/>
              <w:szCs w:val="28"/>
            </w:rPr>
            <w:t xml:space="preserve">Anexa nr. 2 la H.C.L. Satu Mare </w:t>
          </w:r>
        </w:p>
        <w:p w14:paraId="6C6E3A4E" w14:textId="505E81F7" w:rsidR="004C79FC" w:rsidRPr="004C79FC" w:rsidRDefault="004C79FC" w:rsidP="004C79FC">
          <w:pPr>
            <w:rPr>
              <w:b/>
              <w:bCs/>
              <w:sz w:val="28"/>
              <w:szCs w:val="28"/>
            </w:rPr>
          </w:pPr>
          <w:r w:rsidRPr="004C79FC">
            <w:rPr>
              <w:b/>
              <w:bCs/>
              <w:sz w:val="28"/>
              <w:szCs w:val="28"/>
            </w:rPr>
            <w:t xml:space="preserve">              </w:t>
          </w:r>
          <w:r>
            <w:rPr>
              <w:b/>
              <w:bCs/>
              <w:sz w:val="28"/>
              <w:szCs w:val="28"/>
            </w:rPr>
            <w:t xml:space="preserve">    </w:t>
          </w:r>
          <w:r w:rsidRPr="004C79FC">
            <w:rPr>
              <w:b/>
              <w:bCs/>
              <w:sz w:val="28"/>
              <w:szCs w:val="28"/>
            </w:rPr>
            <w:t xml:space="preserve">  Nr. 201/26.11.1010</w:t>
          </w:r>
        </w:p>
        <w:p w14:paraId="57419E61" w14:textId="2C3AF746" w:rsidR="00271FA4" w:rsidRPr="004C79FC" w:rsidRDefault="00271FA4" w:rsidP="00227A42">
          <w:pPr>
            <w:rPr>
              <w:b/>
              <w:bCs/>
              <w:sz w:val="28"/>
              <w:szCs w:val="28"/>
            </w:rPr>
          </w:pPr>
        </w:p>
      </w:tc>
    </w:tr>
    <w:tr w:rsidR="00271FA4" w:rsidRPr="004C79FC" w14:paraId="2EA00012" w14:textId="77777777" w:rsidTr="005A2D95">
      <w:trPr>
        <w:gridAfter w:val="1"/>
        <w:wAfter w:w="1101" w:type="dxa"/>
        <w:trHeight w:hRule="exact" w:val="124"/>
      </w:trPr>
      <w:tc>
        <w:tcPr>
          <w:tcW w:w="4170" w:type="dxa"/>
          <w:vMerge/>
        </w:tcPr>
        <w:p w14:paraId="5A615BA0" w14:textId="77777777" w:rsidR="00271FA4" w:rsidRDefault="00271FA4" w:rsidP="00227A42">
          <w:pPr>
            <w:pStyle w:val="Header"/>
          </w:pPr>
        </w:p>
      </w:tc>
      <w:tc>
        <w:tcPr>
          <w:tcW w:w="5508" w:type="dxa"/>
        </w:tcPr>
        <w:p w14:paraId="6404FE63" w14:textId="77777777" w:rsidR="00271FA4" w:rsidRPr="004C79FC" w:rsidRDefault="00271FA4" w:rsidP="00227A42">
          <w:pPr>
            <w:rPr>
              <w:b/>
              <w:bCs/>
            </w:rPr>
          </w:pPr>
        </w:p>
      </w:tc>
    </w:tr>
    <w:tr w:rsidR="00271FA4" w:rsidRPr="004C79FC" w14:paraId="3BF6E467" w14:textId="77777777" w:rsidTr="005A2D95">
      <w:trPr>
        <w:gridAfter w:val="1"/>
        <w:wAfter w:w="1101" w:type="dxa"/>
        <w:trHeight w:val="871"/>
      </w:trPr>
      <w:tc>
        <w:tcPr>
          <w:tcW w:w="4170" w:type="dxa"/>
          <w:vMerge/>
        </w:tcPr>
        <w:p w14:paraId="4B2F7FCA" w14:textId="77777777" w:rsidR="00271FA4" w:rsidRDefault="00271FA4" w:rsidP="00227A42">
          <w:pPr>
            <w:pStyle w:val="Header"/>
          </w:pPr>
        </w:p>
      </w:tc>
      <w:tc>
        <w:tcPr>
          <w:tcW w:w="5508" w:type="dxa"/>
        </w:tcPr>
        <w:p w14:paraId="78464CA2" w14:textId="77777777" w:rsidR="00271FA4" w:rsidRPr="004C79FC" w:rsidRDefault="00271FA4" w:rsidP="00227A42">
          <w:pPr>
            <w:rPr>
              <w:b/>
              <w:bCs/>
            </w:rPr>
          </w:pPr>
        </w:p>
      </w:tc>
    </w:tr>
    <w:tr w:rsidR="00271FA4" w:rsidRPr="004C79FC" w14:paraId="5990A86A" w14:textId="77777777" w:rsidTr="005A2D95">
      <w:trPr>
        <w:gridAfter w:val="1"/>
        <w:wAfter w:w="1101" w:type="dxa"/>
        <w:trHeight w:hRule="exact" w:val="273"/>
      </w:trPr>
      <w:tc>
        <w:tcPr>
          <w:tcW w:w="4170" w:type="dxa"/>
          <w:vMerge/>
        </w:tcPr>
        <w:p w14:paraId="09A51F82" w14:textId="77777777" w:rsidR="00271FA4" w:rsidRDefault="00271FA4" w:rsidP="00227A42">
          <w:pPr>
            <w:pStyle w:val="Header"/>
          </w:pPr>
        </w:p>
      </w:tc>
      <w:tc>
        <w:tcPr>
          <w:tcW w:w="5508" w:type="dxa"/>
        </w:tcPr>
        <w:p w14:paraId="1EB67AC5" w14:textId="77777777" w:rsidR="00271FA4" w:rsidRPr="004C79FC" w:rsidRDefault="00271FA4" w:rsidP="00227A42">
          <w:pPr>
            <w:rPr>
              <w:b/>
              <w:bCs/>
            </w:rPr>
          </w:pPr>
        </w:p>
      </w:tc>
    </w:tr>
  </w:tbl>
  <w:p w14:paraId="1D99C3FA" w14:textId="77777777" w:rsidR="00271FA4" w:rsidRDefault="00271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Times New Roman" w:hAnsi="Times New Roman" w:cs="Times New Roman"/>
        <w:bCs/>
        <w:sz w:val="24"/>
        <w:szCs w:val="24"/>
        <w:lang w:val="it-IT"/>
      </w:rPr>
    </w:lvl>
  </w:abstractNum>
  <w:abstractNum w:abstractNumId="1" w15:restartNumberingAfterBreak="0">
    <w:nsid w:val="0000000B"/>
    <w:multiLevelType w:val="singleLevel"/>
    <w:tmpl w:val="0000000B"/>
    <w:name w:val="WW8Num11"/>
    <w:lvl w:ilvl="0">
      <w:start w:val="1"/>
      <w:numFmt w:val="decimal"/>
      <w:lvlText w:val="%1."/>
      <w:lvlJc w:val="left"/>
      <w:pPr>
        <w:tabs>
          <w:tab w:val="num" w:pos="0"/>
        </w:tabs>
        <w:ind w:left="0" w:firstLine="0"/>
      </w:pPr>
    </w:lvl>
  </w:abstractNum>
  <w:abstractNum w:abstractNumId="2" w15:restartNumberingAfterBreak="0">
    <w:nsid w:val="00000014"/>
    <w:multiLevelType w:val="singleLevel"/>
    <w:tmpl w:val="00000014"/>
    <w:name w:val="WW8Num20"/>
    <w:lvl w:ilvl="0">
      <w:start w:val="1"/>
      <w:numFmt w:val="bullet"/>
      <w:lvlText w:val=""/>
      <w:lvlJc w:val="left"/>
      <w:pPr>
        <w:tabs>
          <w:tab w:val="num" w:pos="0"/>
        </w:tabs>
        <w:ind w:left="0" w:firstLine="0"/>
      </w:pPr>
      <w:rPr>
        <w:rFonts w:ascii="Symbol" w:hAnsi="Symbol"/>
      </w:rPr>
    </w:lvl>
  </w:abstractNum>
  <w:abstractNum w:abstractNumId="3" w15:restartNumberingAfterBreak="0">
    <w:nsid w:val="0000001D"/>
    <w:multiLevelType w:val="singleLevel"/>
    <w:tmpl w:val="0000001D"/>
    <w:name w:val="WW8Num29"/>
    <w:lvl w:ilvl="0">
      <w:numFmt w:val="bullet"/>
      <w:lvlText w:val=""/>
      <w:lvlJc w:val="left"/>
      <w:pPr>
        <w:tabs>
          <w:tab w:val="num" w:pos="0"/>
        </w:tabs>
        <w:ind w:left="0" w:firstLine="0"/>
      </w:pPr>
      <w:rPr>
        <w:rFonts w:ascii="Symbol" w:hAnsi="Symbol"/>
      </w:rPr>
    </w:lvl>
  </w:abstractNum>
  <w:abstractNum w:abstractNumId="4" w15:restartNumberingAfterBreak="0">
    <w:nsid w:val="0C5000D3"/>
    <w:multiLevelType w:val="hybridMultilevel"/>
    <w:tmpl w:val="B8CAC97C"/>
    <w:lvl w:ilvl="0" w:tplc="04180001">
      <w:start w:val="1"/>
      <w:numFmt w:val="bullet"/>
      <w:lvlText w:val=""/>
      <w:lvlJc w:val="left"/>
      <w:pPr>
        <w:ind w:left="1446" w:hanging="360"/>
      </w:pPr>
      <w:rPr>
        <w:rFonts w:ascii="Symbol" w:hAnsi="Symbol" w:hint="default"/>
      </w:rPr>
    </w:lvl>
    <w:lvl w:ilvl="1" w:tplc="04180003" w:tentative="1">
      <w:start w:val="1"/>
      <w:numFmt w:val="bullet"/>
      <w:lvlText w:val="o"/>
      <w:lvlJc w:val="left"/>
      <w:pPr>
        <w:ind w:left="2166" w:hanging="360"/>
      </w:pPr>
      <w:rPr>
        <w:rFonts w:ascii="Courier New" w:hAnsi="Courier New" w:cs="Courier New" w:hint="default"/>
      </w:rPr>
    </w:lvl>
    <w:lvl w:ilvl="2" w:tplc="04180005" w:tentative="1">
      <w:start w:val="1"/>
      <w:numFmt w:val="bullet"/>
      <w:lvlText w:val=""/>
      <w:lvlJc w:val="left"/>
      <w:pPr>
        <w:ind w:left="2886" w:hanging="360"/>
      </w:pPr>
      <w:rPr>
        <w:rFonts w:ascii="Wingdings" w:hAnsi="Wingdings" w:hint="default"/>
      </w:rPr>
    </w:lvl>
    <w:lvl w:ilvl="3" w:tplc="04180001" w:tentative="1">
      <w:start w:val="1"/>
      <w:numFmt w:val="bullet"/>
      <w:lvlText w:val=""/>
      <w:lvlJc w:val="left"/>
      <w:pPr>
        <w:ind w:left="3606" w:hanging="360"/>
      </w:pPr>
      <w:rPr>
        <w:rFonts w:ascii="Symbol" w:hAnsi="Symbol" w:hint="default"/>
      </w:rPr>
    </w:lvl>
    <w:lvl w:ilvl="4" w:tplc="04180003" w:tentative="1">
      <w:start w:val="1"/>
      <w:numFmt w:val="bullet"/>
      <w:lvlText w:val="o"/>
      <w:lvlJc w:val="left"/>
      <w:pPr>
        <w:ind w:left="4326" w:hanging="360"/>
      </w:pPr>
      <w:rPr>
        <w:rFonts w:ascii="Courier New" w:hAnsi="Courier New" w:cs="Courier New" w:hint="default"/>
      </w:rPr>
    </w:lvl>
    <w:lvl w:ilvl="5" w:tplc="04180005" w:tentative="1">
      <w:start w:val="1"/>
      <w:numFmt w:val="bullet"/>
      <w:lvlText w:val=""/>
      <w:lvlJc w:val="left"/>
      <w:pPr>
        <w:ind w:left="5046" w:hanging="360"/>
      </w:pPr>
      <w:rPr>
        <w:rFonts w:ascii="Wingdings" w:hAnsi="Wingdings" w:hint="default"/>
      </w:rPr>
    </w:lvl>
    <w:lvl w:ilvl="6" w:tplc="04180001" w:tentative="1">
      <w:start w:val="1"/>
      <w:numFmt w:val="bullet"/>
      <w:lvlText w:val=""/>
      <w:lvlJc w:val="left"/>
      <w:pPr>
        <w:ind w:left="5766" w:hanging="360"/>
      </w:pPr>
      <w:rPr>
        <w:rFonts w:ascii="Symbol" w:hAnsi="Symbol" w:hint="default"/>
      </w:rPr>
    </w:lvl>
    <w:lvl w:ilvl="7" w:tplc="04180003" w:tentative="1">
      <w:start w:val="1"/>
      <w:numFmt w:val="bullet"/>
      <w:lvlText w:val="o"/>
      <w:lvlJc w:val="left"/>
      <w:pPr>
        <w:ind w:left="6486" w:hanging="360"/>
      </w:pPr>
      <w:rPr>
        <w:rFonts w:ascii="Courier New" w:hAnsi="Courier New" w:cs="Courier New" w:hint="default"/>
      </w:rPr>
    </w:lvl>
    <w:lvl w:ilvl="8" w:tplc="04180005" w:tentative="1">
      <w:start w:val="1"/>
      <w:numFmt w:val="bullet"/>
      <w:lvlText w:val=""/>
      <w:lvlJc w:val="left"/>
      <w:pPr>
        <w:ind w:left="7206" w:hanging="360"/>
      </w:pPr>
      <w:rPr>
        <w:rFonts w:ascii="Wingdings" w:hAnsi="Wingdings" w:hint="default"/>
      </w:rPr>
    </w:lvl>
  </w:abstractNum>
  <w:abstractNum w:abstractNumId="5" w15:restartNumberingAfterBreak="0">
    <w:nsid w:val="0DFE022F"/>
    <w:multiLevelType w:val="hybridMultilevel"/>
    <w:tmpl w:val="AC582386"/>
    <w:lvl w:ilvl="0" w:tplc="FAA2E64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15B507EA"/>
    <w:multiLevelType w:val="hybridMultilevel"/>
    <w:tmpl w:val="67E05A9A"/>
    <w:lvl w:ilvl="0" w:tplc="BA68AA9A">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7" w15:restartNumberingAfterBreak="0">
    <w:nsid w:val="19F1731F"/>
    <w:multiLevelType w:val="hybridMultilevel"/>
    <w:tmpl w:val="6E2E561A"/>
    <w:lvl w:ilvl="0" w:tplc="04180001">
      <w:start w:val="1"/>
      <w:numFmt w:val="bullet"/>
      <w:lvlText w:val=""/>
      <w:lvlJc w:val="left"/>
      <w:pPr>
        <w:ind w:left="1446" w:hanging="360"/>
      </w:pPr>
      <w:rPr>
        <w:rFonts w:ascii="Symbol" w:hAnsi="Symbol" w:hint="default"/>
      </w:rPr>
    </w:lvl>
    <w:lvl w:ilvl="1" w:tplc="04180003" w:tentative="1">
      <w:start w:val="1"/>
      <w:numFmt w:val="bullet"/>
      <w:lvlText w:val="o"/>
      <w:lvlJc w:val="left"/>
      <w:pPr>
        <w:ind w:left="2166" w:hanging="360"/>
      </w:pPr>
      <w:rPr>
        <w:rFonts w:ascii="Courier New" w:hAnsi="Courier New" w:cs="Courier New" w:hint="default"/>
      </w:rPr>
    </w:lvl>
    <w:lvl w:ilvl="2" w:tplc="04180005" w:tentative="1">
      <w:start w:val="1"/>
      <w:numFmt w:val="bullet"/>
      <w:lvlText w:val=""/>
      <w:lvlJc w:val="left"/>
      <w:pPr>
        <w:ind w:left="2886" w:hanging="360"/>
      </w:pPr>
      <w:rPr>
        <w:rFonts w:ascii="Wingdings" w:hAnsi="Wingdings" w:hint="default"/>
      </w:rPr>
    </w:lvl>
    <w:lvl w:ilvl="3" w:tplc="04180001" w:tentative="1">
      <w:start w:val="1"/>
      <w:numFmt w:val="bullet"/>
      <w:lvlText w:val=""/>
      <w:lvlJc w:val="left"/>
      <w:pPr>
        <w:ind w:left="3606" w:hanging="360"/>
      </w:pPr>
      <w:rPr>
        <w:rFonts w:ascii="Symbol" w:hAnsi="Symbol" w:hint="default"/>
      </w:rPr>
    </w:lvl>
    <w:lvl w:ilvl="4" w:tplc="04180003" w:tentative="1">
      <w:start w:val="1"/>
      <w:numFmt w:val="bullet"/>
      <w:lvlText w:val="o"/>
      <w:lvlJc w:val="left"/>
      <w:pPr>
        <w:ind w:left="4326" w:hanging="360"/>
      </w:pPr>
      <w:rPr>
        <w:rFonts w:ascii="Courier New" w:hAnsi="Courier New" w:cs="Courier New" w:hint="default"/>
      </w:rPr>
    </w:lvl>
    <w:lvl w:ilvl="5" w:tplc="04180005" w:tentative="1">
      <w:start w:val="1"/>
      <w:numFmt w:val="bullet"/>
      <w:lvlText w:val=""/>
      <w:lvlJc w:val="left"/>
      <w:pPr>
        <w:ind w:left="5046" w:hanging="360"/>
      </w:pPr>
      <w:rPr>
        <w:rFonts w:ascii="Wingdings" w:hAnsi="Wingdings" w:hint="default"/>
      </w:rPr>
    </w:lvl>
    <w:lvl w:ilvl="6" w:tplc="04180001" w:tentative="1">
      <w:start w:val="1"/>
      <w:numFmt w:val="bullet"/>
      <w:lvlText w:val=""/>
      <w:lvlJc w:val="left"/>
      <w:pPr>
        <w:ind w:left="5766" w:hanging="360"/>
      </w:pPr>
      <w:rPr>
        <w:rFonts w:ascii="Symbol" w:hAnsi="Symbol" w:hint="default"/>
      </w:rPr>
    </w:lvl>
    <w:lvl w:ilvl="7" w:tplc="04180003" w:tentative="1">
      <w:start w:val="1"/>
      <w:numFmt w:val="bullet"/>
      <w:lvlText w:val="o"/>
      <w:lvlJc w:val="left"/>
      <w:pPr>
        <w:ind w:left="6486" w:hanging="360"/>
      </w:pPr>
      <w:rPr>
        <w:rFonts w:ascii="Courier New" w:hAnsi="Courier New" w:cs="Courier New" w:hint="default"/>
      </w:rPr>
    </w:lvl>
    <w:lvl w:ilvl="8" w:tplc="04180005" w:tentative="1">
      <w:start w:val="1"/>
      <w:numFmt w:val="bullet"/>
      <w:lvlText w:val=""/>
      <w:lvlJc w:val="left"/>
      <w:pPr>
        <w:ind w:left="7206" w:hanging="360"/>
      </w:pPr>
      <w:rPr>
        <w:rFonts w:ascii="Wingdings" w:hAnsi="Wingdings" w:hint="default"/>
      </w:rPr>
    </w:lvl>
  </w:abstractNum>
  <w:abstractNum w:abstractNumId="8" w15:restartNumberingAfterBreak="0">
    <w:nsid w:val="1A30481A"/>
    <w:multiLevelType w:val="hybridMultilevel"/>
    <w:tmpl w:val="4358F3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A864405"/>
    <w:multiLevelType w:val="hybridMultilevel"/>
    <w:tmpl w:val="4FB0A5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AA02B7F"/>
    <w:multiLevelType w:val="hybridMultilevel"/>
    <w:tmpl w:val="BFC44AB0"/>
    <w:lvl w:ilvl="0" w:tplc="33B03982">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11" w15:restartNumberingAfterBreak="0">
    <w:nsid w:val="256013E5"/>
    <w:multiLevelType w:val="hybridMultilevel"/>
    <w:tmpl w:val="A65CAA56"/>
    <w:lvl w:ilvl="0" w:tplc="6BC4C420">
      <w:start w:val="1"/>
      <w:numFmt w:val="lowerLetter"/>
      <w:lvlText w:val="%1)"/>
      <w:lvlJc w:val="left"/>
      <w:pPr>
        <w:ind w:left="1019" w:hanging="360"/>
      </w:pPr>
      <w:rPr>
        <w:rFonts w:eastAsiaTheme="minorHAnsi" w:hint="default"/>
        <w:b w:val="0"/>
      </w:rPr>
    </w:lvl>
    <w:lvl w:ilvl="1" w:tplc="04180019" w:tentative="1">
      <w:start w:val="1"/>
      <w:numFmt w:val="lowerLetter"/>
      <w:lvlText w:val="%2."/>
      <w:lvlJc w:val="left"/>
      <w:pPr>
        <w:ind w:left="1739" w:hanging="360"/>
      </w:pPr>
    </w:lvl>
    <w:lvl w:ilvl="2" w:tplc="0418001B" w:tentative="1">
      <w:start w:val="1"/>
      <w:numFmt w:val="lowerRoman"/>
      <w:lvlText w:val="%3."/>
      <w:lvlJc w:val="right"/>
      <w:pPr>
        <w:ind w:left="2459" w:hanging="180"/>
      </w:pPr>
    </w:lvl>
    <w:lvl w:ilvl="3" w:tplc="0418000F" w:tentative="1">
      <w:start w:val="1"/>
      <w:numFmt w:val="decimal"/>
      <w:lvlText w:val="%4."/>
      <w:lvlJc w:val="left"/>
      <w:pPr>
        <w:ind w:left="3179" w:hanging="360"/>
      </w:pPr>
    </w:lvl>
    <w:lvl w:ilvl="4" w:tplc="04180019" w:tentative="1">
      <w:start w:val="1"/>
      <w:numFmt w:val="lowerLetter"/>
      <w:lvlText w:val="%5."/>
      <w:lvlJc w:val="left"/>
      <w:pPr>
        <w:ind w:left="3899" w:hanging="360"/>
      </w:pPr>
    </w:lvl>
    <w:lvl w:ilvl="5" w:tplc="0418001B" w:tentative="1">
      <w:start w:val="1"/>
      <w:numFmt w:val="lowerRoman"/>
      <w:lvlText w:val="%6."/>
      <w:lvlJc w:val="right"/>
      <w:pPr>
        <w:ind w:left="4619" w:hanging="180"/>
      </w:pPr>
    </w:lvl>
    <w:lvl w:ilvl="6" w:tplc="0418000F" w:tentative="1">
      <w:start w:val="1"/>
      <w:numFmt w:val="decimal"/>
      <w:lvlText w:val="%7."/>
      <w:lvlJc w:val="left"/>
      <w:pPr>
        <w:ind w:left="5339" w:hanging="360"/>
      </w:pPr>
    </w:lvl>
    <w:lvl w:ilvl="7" w:tplc="04180019" w:tentative="1">
      <w:start w:val="1"/>
      <w:numFmt w:val="lowerLetter"/>
      <w:lvlText w:val="%8."/>
      <w:lvlJc w:val="left"/>
      <w:pPr>
        <w:ind w:left="6059" w:hanging="360"/>
      </w:pPr>
    </w:lvl>
    <w:lvl w:ilvl="8" w:tplc="0418001B" w:tentative="1">
      <w:start w:val="1"/>
      <w:numFmt w:val="lowerRoman"/>
      <w:lvlText w:val="%9."/>
      <w:lvlJc w:val="right"/>
      <w:pPr>
        <w:ind w:left="6779" w:hanging="180"/>
      </w:pPr>
    </w:lvl>
  </w:abstractNum>
  <w:abstractNum w:abstractNumId="12" w15:restartNumberingAfterBreak="0">
    <w:nsid w:val="27674814"/>
    <w:multiLevelType w:val="hybridMultilevel"/>
    <w:tmpl w:val="0BC60F18"/>
    <w:lvl w:ilvl="0" w:tplc="399C66B0">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13" w15:restartNumberingAfterBreak="0">
    <w:nsid w:val="27F6469F"/>
    <w:multiLevelType w:val="hybridMultilevel"/>
    <w:tmpl w:val="E4682B3E"/>
    <w:lvl w:ilvl="0" w:tplc="9E802EC0">
      <w:start w:val="1"/>
      <w:numFmt w:val="lowerLetter"/>
      <w:lvlText w:val="%1)"/>
      <w:lvlJc w:val="left"/>
      <w:pPr>
        <w:ind w:left="374" w:hanging="360"/>
      </w:pPr>
      <w:rPr>
        <w:rFonts w:eastAsiaTheme="minorHAnsi" w:hint="default"/>
        <w:b w:val="0"/>
      </w:rPr>
    </w:lvl>
    <w:lvl w:ilvl="1" w:tplc="04180019" w:tentative="1">
      <w:start w:val="1"/>
      <w:numFmt w:val="lowerLetter"/>
      <w:lvlText w:val="%2."/>
      <w:lvlJc w:val="left"/>
      <w:pPr>
        <w:ind w:left="1094" w:hanging="360"/>
      </w:pPr>
    </w:lvl>
    <w:lvl w:ilvl="2" w:tplc="0418001B" w:tentative="1">
      <w:start w:val="1"/>
      <w:numFmt w:val="lowerRoman"/>
      <w:lvlText w:val="%3."/>
      <w:lvlJc w:val="right"/>
      <w:pPr>
        <w:ind w:left="1814" w:hanging="180"/>
      </w:pPr>
    </w:lvl>
    <w:lvl w:ilvl="3" w:tplc="0418000F" w:tentative="1">
      <w:start w:val="1"/>
      <w:numFmt w:val="decimal"/>
      <w:lvlText w:val="%4."/>
      <w:lvlJc w:val="left"/>
      <w:pPr>
        <w:ind w:left="2534" w:hanging="360"/>
      </w:pPr>
    </w:lvl>
    <w:lvl w:ilvl="4" w:tplc="04180019" w:tentative="1">
      <w:start w:val="1"/>
      <w:numFmt w:val="lowerLetter"/>
      <w:lvlText w:val="%5."/>
      <w:lvlJc w:val="left"/>
      <w:pPr>
        <w:ind w:left="3254" w:hanging="360"/>
      </w:pPr>
    </w:lvl>
    <w:lvl w:ilvl="5" w:tplc="0418001B" w:tentative="1">
      <w:start w:val="1"/>
      <w:numFmt w:val="lowerRoman"/>
      <w:lvlText w:val="%6."/>
      <w:lvlJc w:val="right"/>
      <w:pPr>
        <w:ind w:left="3974" w:hanging="180"/>
      </w:pPr>
    </w:lvl>
    <w:lvl w:ilvl="6" w:tplc="0418000F" w:tentative="1">
      <w:start w:val="1"/>
      <w:numFmt w:val="decimal"/>
      <w:lvlText w:val="%7."/>
      <w:lvlJc w:val="left"/>
      <w:pPr>
        <w:ind w:left="4694" w:hanging="360"/>
      </w:pPr>
    </w:lvl>
    <w:lvl w:ilvl="7" w:tplc="04180019" w:tentative="1">
      <w:start w:val="1"/>
      <w:numFmt w:val="lowerLetter"/>
      <w:lvlText w:val="%8."/>
      <w:lvlJc w:val="left"/>
      <w:pPr>
        <w:ind w:left="5414" w:hanging="360"/>
      </w:pPr>
    </w:lvl>
    <w:lvl w:ilvl="8" w:tplc="0418001B" w:tentative="1">
      <w:start w:val="1"/>
      <w:numFmt w:val="lowerRoman"/>
      <w:lvlText w:val="%9."/>
      <w:lvlJc w:val="right"/>
      <w:pPr>
        <w:ind w:left="6134" w:hanging="180"/>
      </w:pPr>
    </w:lvl>
  </w:abstractNum>
  <w:abstractNum w:abstractNumId="14" w15:restartNumberingAfterBreak="0">
    <w:nsid w:val="2BB92113"/>
    <w:multiLevelType w:val="hybridMultilevel"/>
    <w:tmpl w:val="822EB57A"/>
    <w:lvl w:ilvl="0" w:tplc="4AE23BCC">
      <w:start w:val="2"/>
      <w:numFmt w:val="bullet"/>
      <w:lvlText w:val="-"/>
      <w:lvlJc w:val="left"/>
      <w:pPr>
        <w:ind w:left="374" w:hanging="360"/>
      </w:pPr>
      <w:rPr>
        <w:rFonts w:ascii="Montserrat Medium" w:eastAsia="Times New Roman" w:hAnsi="Montserrat Medium" w:cs="Calibri" w:hint="default"/>
      </w:rPr>
    </w:lvl>
    <w:lvl w:ilvl="1" w:tplc="04180003" w:tentative="1">
      <w:start w:val="1"/>
      <w:numFmt w:val="bullet"/>
      <w:lvlText w:val="o"/>
      <w:lvlJc w:val="left"/>
      <w:pPr>
        <w:ind w:left="1094" w:hanging="360"/>
      </w:pPr>
      <w:rPr>
        <w:rFonts w:ascii="Courier New" w:hAnsi="Courier New" w:cs="Courier New" w:hint="default"/>
      </w:rPr>
    </w:lvl>
    <w:lvl w:ilvl="2" w:tplc="04180005" w:tentative="1">
      <w:start w:val="1"/>
      <w:numFmt w:val="bullet"/>
      <w:lvlText w:val=""/>
      <w:lvlJc w:val="left"/>
      <w:pPr>
        <w:ind w:left="1814" w:hanging="360"/>
      </w:pPr>
      <w:rPr>
        <w:rFonts w:ascii="Wingdings" w:hAnsi="Wingdings" w:hint="default"/>
      </w:rPr>
    </w:lvl>
    <w:lvl w:ilvl="3" w:tplc="04180001" w:tentative="1">
      <w:start w:val="1"/>
      <w:numFmt w:val="bullet"/>
      <w:lvlText w:val=""/>
      <w:lvlJc w:val="left"/>
      <w:pPr>
        <w:ind w:left="2534" w:hanging="360"/>
      </w:pPr>
      <w:rPr>
        <w:rFonts w:ascii="Symbol" w:hAnsi="Symbol" w:hint="default"/>
      </w:rPr>
    </w:lvl>
    <w:lvl w:ilvl="4" w:tplc="04180003" w:tentative="1">
      <w:start w:val="1"/>
      <w:numFmt w:val="bullet"/>
      <w:lvlText w:val="o"/>
      <w:lvlJc w:val="left"/>
      <w:pPr>
        <w:ind w:left="3254" w:hanging="360"/>
      </w:pPr>
      <w:rPr>
        <w:rFonts w:ascii="Courier New" w:hAnsi="Courier New" w:cs="Courier New" w:hint="default"/>
      </w:rPr>
    </w:lvl>
    <w:lvl w:ilvl="5" w:tplc="04180005" w:tentative="1">
      <w:start w:val="1"/>
      <w:numFmt w:val="bullet"/>
      <w:lvlText w:val=""/>
      <w:lvlJc w:val="left"/>
      <w:pPr>
        <w:ind w:left="3974" w:hanging="360"/>
      </w:pPr>
      <w:rPr>
        <w:rFonts w:ascii="Wingdings" w:hAnsi="Wingdings" w:hint="default"/>
      </w:rPr>
    </w:lvl>
    <w:lvl w:ilvl="6" w:tplc="04180001" w:tentative="1">
      <w:start w:val="1"/>
      <w:numFmt w:val="bullet"/>
      <w:lvlText w:val=""/>
      <w:lvlJc w:val="left"/>
      <w:pPr>
        <w:ind w:left="4694" w:hanging="360"/>
      </w:pPr>
      <w:rPr>
        <w:rFonts w:ascii="Symbol" w:hAnsi="Symbol" w:hint="default"/>
      </w:rPr>
    </w:lvl>
    <w:lvl w:ilvl="7" w:tplc="04180003" w:tentative="1">
      <w:start w:val="1"/>
      <w:numFmt w:val="bullet"/>
      <w:lvlText w:val="o"/>
      <w:lvlJc w:val="left"/>
      <w:pPr>
        <w:ind w:left="5414" w:hanging="360"/>
      </w:pPr>
      <w:rPr>
        <w:rFonts w:ascii="Courier New" w:hAnsi="Courier New" w:cs="Courier New" w:hint="default"/>
      </w:rPr>
    </w:lvl>
    <w:lvl w:ilvl="8" w:tplc="04180005" w:tentative="1">
      <w:start w:val="1"/>
      <w:numFmt w:val="bullet"/>
      <w:lvlText w:val=""/>
      <w:lvlJc w:val="left"/>
      <w:pPr>
        <w:ind w:left="6134" w:hanging="360"/>
      </w:pPr>
      <w:rPr>
        <w:rFonts w:ascii="Wingdings" w:hAnsi="Wingdings" w:hint="default"/>
      </w:rPr>
    </w:lvl>
  </w:abstractNum>
  <w:abstractNum w:abstractNumId="15" w15:restartNumberingAfterBreak="0">
    <w:nsid w:val="32C203B9"/>
    <w:multiLevelType w:val="multilevel"/>
    <w:tmpl w:val="041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35DA2F73"/>
    <w:multiLevelType w:val="multilevel"/>
    <w:tmpl w:val="FCD07D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FB3A5E"/>
    <w:multiLevelType w:val="multilevel"/>
    <w:tmpl w:val="AC8C2D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EE74EB"/>
    <w:multiLevelType w:val="hybridMultilevel"/>
    <w:tmpl w:val="6AC0A2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90208C5"/>
    <w:multiLevelType w:val="hybridMultilevel"/>
    <w:tmpl w:val="320E8DAC"/>
    <w:lvl w:ilvl="0" w:tplc="6E481824">
      <w:numFmt w:val="bullet"/>
      <w:lvlText w:val="-"/>
      <w:lvlJc w:val="left"/>
      <w:pPr>
        <w:tabs>
          <w:tab w:val="num" w:pos="1800"/>
        </w:tabs>
        <w:ind w:left="1800" w:hanging="360"/>
      </w:pPr>
      <w:rPr>
        <w:rFonts w:ascii="Times New Roman" w:hAnsi="Times New Roman"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495B7050"/>
    <w:multiLevelType w:val="hybridMultilevel"/>
    <w:tmpl w:val="D35E3B14"/>
    <w:lvl w:ilvl="0" w:tplc="51660A4E">
      <w:start w:val="1"/>
      <w:numFmt w:val="lowerLetter"/>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21" w15:restartNumberingAfterBreak="0">
    <w:nsid w:val="4BBF166D"/>
    <w:multiLevelType w:val="hybridMultilevel"/>
    <w:tmpl w:val="34FE4F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C9C3BF7"/>
    <w:multiLevelType w:val="multilevel"/>
    <w:tmpl w:val="4762FA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753323"/>
    <w:multiLevelType w:val="hybridMultilevel"/>
    <w:tmpl w:val="34423EE2"/>
    <w:lvl w:ilvl="0" w:tplc="462EA714">
      <w:start w:val="1"/>
      <w:numFmt w:val="lowerLetter"/>
      <w:lvlText w:val="%1)"/>
      <w:lvlJc w:val="left"/>
      <w:pPr>
        <w:ind w:left="600" w:hanging="360"/>
      </w:pPr>
      <w:rPr>
        <w:rFonts w:eastAsiaTheme="minorHAnsi" w:cs="Courier New"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24" w15:restartNumberingAfterBreak="0">
    <w:nsid w:val="519D35D5"/>
    <w:multiLevelType w:val="hybridMultilevel"/>
    <w:tmpl w:val="5F72FE4A"/>
    <w:lvl w:ilvl="0" w:tplc="94203D9E">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25" w15:restartNumberingAfterBreak="0">
    <w:nsid w:val="54C01A21"/>
    <w:multiLevelType w:val="multilevel"/>
    <w:tmpl w:val="041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57231302"/>
    <w:multiLevelType w:val="hybridMultilevel"/>
    <w:tmpl w:val="F26CE2D8"/>
    <w:lvl w:ilvl="0" w:tplc="6E481824">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7301EF8"/>
    <w:multiLevelType w:val="hybridMultilevel"/>
    <w:tmpl w:val="80E2CB4A"/>
    <w:lvl w:ilvl="0" w:tplc="6E481824">
      <w:numFmt w:val="bullet"/>
      <w:lvlText w:val="-"/>
      <w:lvlJc w:val="left"/>
      <w:pPr>
        <w:tabs>
          <w:tab w:val="num" w:pos="1778"/>
        </w:tabs>
        <w:ind w:left="1778" w:hanging="360"/>
      </w:pPr>
      <w:rPr>
        <w:rFonts w:ascii="Times New Roman" w:hAnsi="Times New Roman"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8" w15:restartNumberingAfterBreak="0">
    <w:nsid w:val="70E31532"/>
    <w:multiLevelType w:val="multilevel"/>
    <w:tmpl w:val="A114200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o-R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62A7C6E"/>
    <w:multiLevelType w:val="hybridMultilevel"/>
    <w:tmpl w:val="B95EE324"/>
    <w:lvl w:ilvl="0" w:tplc="7DE4F676">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30" w15:restartNumberingAfterBreak="0">
    <w:nsid w:val="787B5EB6"/>
    <w:multiLevelType w:val="hybridMultilevel"/>
    <w:tmpl w:val="BDCCF482"/>
    <w:lvl w:ilvl="0" w:tplc="09D8F982">
      <w:start w:val="7"/>
      <w:numFmt w:val="bullet"/>
      <w:lvlText w:val="•"/>
      <w:lvlJc w:val="left"/>
      <w:pPr>
        <w:ind w:left="720" w:hanging="360"/>
      </w:pPr>
      <w:rPr>
        <w:rFonts w:ascii="Montserrat Medium" w:eastAsiaTheme="minorHAnsi" w:hAnsi="Montserrat Medium"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7A904AAB"/>
    <w:multiLevelType w:val="multilevel"/>
    <w:tmpl w:val="7DACCA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4"/>
  </w:num>
  <w:num w:numId="3">
    <w:abstractNumId w:val="9"/>
  </w:num>
  <w:num w:numId="4">
    <w:abstractNumId w:val="13"/>
  </w:num>
  <w:num w:numId="5">
    <w:abstractNumId w:val="11"/>
  </w:num>
  <w:num w:numId="6">
    <w:abstractNumId w:val="23"/>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8"/>
  </w:num>
  <w:num w:numId="10">
    <w:abstractNumId w:val="7"/>
  </w:num>
  <w:num w:numId="11">
    <w:abstractNumId w:val="8"/>
  </w:num>
  <w:num w:numId="12">
    <w:abstractNumId w:val="28"/>
  </w:num>
  <w:num w:numId="13">
    <w:abstractNumId w:val="30"/>
  </w:num>
  <w:num w:numId="14">
    <w:abstractNumId w:val="5"/>
  </w:num>
  <w:num w:numId="15">
    <w:abstractNumId w:val="31"/>
  </w:num>
  <w:num w:numId="16">
    <w:abstractNumId w:val="22"/>
  </w:num>
  <w:num w:numId="17">
    <w:abstractNumId w:val="15"/>
  </w:num>
  <w:num w:numId="18">
    <w:abstractNumId w:val="25"/>
  </w:num>
  <w:num w:numId="19">
    <w:abstractNumId w:val="16"/>
  </w:num>
  <w:num w:numId="20">
    <w:abstractNumId w:val="17"/>
  </w:num>
  <w:num w:numId="21">
    <w:abstractNumId w:val="27"/>
  </w:num>
  <w:num w:numId="22">
    <w:abstractNumId w:val="19"/>
  </w:num>
  <w:num w:numId="23">
    <w:abstractNumId w:val="26"/>
  </w:num>
  <w:num w:numId="24">
    <w:abstractNumId w:val="24"/>
  </w:num>
  <w:num w:numId="25">
    <w:abstractNumId w:val="6"/>
  </w:num>
  <w:num w:numId="26">
    <w:abstractNumId w:val="29"/>
  </w:num>
  <w:num w:numId="27">
    <w:abstractNumId w:val="12"/>
  </w:num>
  <w:num w:numId="28">
    <w:abstractNumId w:val="10"/>
  </w:num>
  <w:num w:numId="29">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D0"/>
    <w:rsid w:val="000000A1"/>
    <w:rsid w:val="00000709"/>
    <w:rsid w:val="00001340"/>
    <w:rsid w:val="000024BC"/>
    <w:rsid w:val="00002D2C"/>
    <w:rsid w:val="00003285"/>
    <w:rsid w:val="000035B5"/>
    <w:rsid w:val="000038CF"/>
    <w:rsid w:val="00003E5C"/>
    <w:rsid w:val="000063B4"/>
    <w:rsid w:val="00006835"/>
    <w:rsid w:val="0000721A"/>
    <w:rsid w:val="00007FF7"/>
    <w:rsid w:val="00011251"/>
    <w:rsid w:val="00012005"/>
    <w:rsid w:val="0001253E"/>
    <w:rsid w:val="00012BD8"/>
    <w:rsid w:val="00013B36"/>
    <w:rsid w:val="000142A9"/>
    <w:rsid w:val="00014790"/>
    <w:rsid w:val="00014E87"/>
    <w:rsid w:val="00014F85"/>
    <w:rsid w:val="00015E4E"/>
    <w:rsid w:val="00015F8B"/>
    <w:rsid w:val="00016CE1"/>
    <w:rsid w:val="00016E3E"/>
    <w:rsid w:val="00016FB1"/>
    <w:rsid w:val="00016FC6"/>
    <w:rsid w:val="00017103"/>
    <w:rsid w:val="00017738"/>
    <w:rsid w:val="00020F56"/>
    <w:rsid w:val="00022113"/>
    <w:rsid w:val="00022A21"/>
    <w:rsid w:val="00022A88"/>
    <w:rsid w:val="0002335C"/>
    <w:rsid w:val="00023EF0"/>
    <w:rsid w:val="000240C2"/>
    <w:rsid w:val="000246C5"/>
    <w:rsid w:val="000246D6"/>
    <w:rsid w:val="0002571A"/>
    <w:rsid w:val="000259F3"/>
    <w:rsid w:val="00026496"/>
    <w:rsid w:val="00027AB2"/>
    <w:rsid w:val="00027E69"/>
    <w:rsid w:val="00032859"/>
    <w:rsid w:val="000332CC"/>
    <w:rsid w:val="0003353E"/>
    <w:rsid w:val="00033ABB"/>
    <w:rsid w:val="00034B92"/>
    <w:rsid w:val="00035115"/>
    <w:rsid w:val="0003526A"/>
    <w:rsid w:val="00035467"/>
    <w:rsid w:val="000364FE"/>
    <w:rsid w:val="000371E0"/>
    <w:rsid w:val="000372EB"/>
    <w:rsid w:val="000376E4"/>
    <w:rsid w:val="000408F1"/>
    <w:rsid w:val="00041331"/>
    <w:rsid w:val="0004142A"/>
    <w:rsid w:val="00042593"/>
    <w:rsid w:val="00042991"/>
    <w:rsid w:val="00042F2F"/>
    <w:rsid w:val="000430C5"/>
    <w:rsid w:val="00043DB9"/>
    <w:rsid w:val="000447CF"/>
    <w:rsid w:val="00044938"/>
    <w:rsid w:val="00044EA0"/>
    <w:rsid w:val="000456F7"/>
    <w:rsid w:val="00045D5D"/>
    <w:rsid w:val="00045F56"/>
    <w:rsid w:val="0004671F"/>
    <w:rsid w:val="00046BAC"/>
    <w:rsid w:val="00046E83"/>
    <w:rsid w:val="000470F8"/>
    <w:rsid w:val="00047143"/>
    <w:rsid w:val="00047EF0"/>
    <w:rsid w:val="000519CC"/>
    <w:rsid w:val="00051EC2"/>
    <w:rsid w:val="00051FE2"/>
    <w:rsid w:val="000535E0"/>
    <w:rsid w:val="00053A3D"/>
    <w:rsid w:val="0005402E"/>
    <w:rsid w:val="0005492F"/>
    <w:rsid w:val="000566BD"/>
    <w:rsid w:val="0005722E"/>
    <w:rsid w:val="0005772C"/>
    <w:rsid w:val="000577AC"/>
    <w:rsid w:val="0006023C"/>
    <w:rsid w:val="0006047A"/>
    <w:rsid w:val="000617F6"/>
    <w:rsid w:val="00061917"/>
    <w:rsid w:val="00061FDC"/>
    <w:rsid w:val="00062CA9"/>
    <w:rsid w:val="00063276"/>
    <w:rsid w:val="00063357"/>
    <w:rsid w:val="00063506"/>
    <w:rsid w:val="00063E99"/>
    <w:rsid w:val="00064461"/>
    <w:rsid w:val="0006597E"/>
    <w:rsid w:val="00065BBA"/>
    <w:rsid w:val="000669D7"/>
    <w:rsid w:val="000671D5"/>
    <w:rsid w:val="00067690"/>
    <w:rsid w:val="00067864"/>
    <w:rsid w:val="00067D56"/>
    <w:rsid w:val="00067D5C"/>
    <w:rsid w:val="00070341"/>
    <w:rsid w:val="0007059E"/>
    <w:rsid w:val="00070720"/>
    <w:rsid w:val="00070D1A"/>
    <w:rsid w:val="000710DA"/>
    <w:rsid w:val="0007166F"/>
    <w:rsid w:val="000723B1"/>
    <w:rsid w:val="00072457"/>
    <w:rsid w:val="000725A7"/>
    <w:rsid w:val="00072658"/>
    <w:rsid w:val="00072AA5"/>
    <w:rsid w:val="00072DB1"/>
    <w:rsid w:val="00073220"/>
    <w:rsid w:val="0007331F"/>
    <w:rsid w:val="0007363B"/>
    <w:rsid w:val="00073D25"/>
    <w:rsid w:val="00073E07"/>
    <w:rsid w:val="00075212"/>
    <w:rsid w:val="0007526C"/>
    <w:rsid w:val="00075333"/>
    <w:rsid w:val="0007592C"/>
    <w:rsid w:val="00075FC6"/>
    <w:rsid w:val="0007662C"/>
    <w:rsid w:val="00076A7F"/>
    <w:rsid w:val="00077341"/>
    <w:rsid w:val="00077378"/>
    <w:rsid w:val="0007782F"/>
    <w:rsid w:val="000809A8"/>
    <w:rsid w:val="00080F36"/>
    <w:rsid w:val="00081957"/>
    <w:rsid w:val="00081C1A"/>
    <w:rsid w:val="00081E02"/>
    <w:rsid w:val="000823EC"/>
    <w:rsid w:val="00083801"/>
    <w:rsid w:val="000840BF"/>
    <w:rsid w:val="000844CD"/>
    <w:rsid w:val="00085390"/>
    <w:rsid w:val="00085409"/>
    <w:rsid w:val="000858FC"/>
    <w:rsid w:val="00085B32"/>
    <w:rsid w:val="00086A1D"/>
    <w:rsid w:val="0008761D"/>
    <w:rsid w:val="0008765E"/>
    <w:rsid w:val="00087F05"/>
    <w:rsid w:val="00090679"/>
    <w:rsid w:val="00091D7F"/>
    <w:rsid w:val="00092677"/>
    <w:rsid w:val="000935AB"/>
    <w:rsid w:val="00093B27"/>
    <w:rsid w:val="00094AFA"/>
    <w:rsid w:val="00094CDD"/>
    <w:rsid w:val="000952C7"/>
    <w:rsid w:val="000961D9"/>
    <w:rsid w:val="00096F19"/>
    <w:rsid w:val="00097264"/>
    <w:rsid w:val="000A1043"/>
    <w:rsid w:val="000A1771"/>
    <w:rsid w:val="000A1F4D"/>
    <w:rsid w:val="000A2103"/>
    <w:rsid w:val="000A3A5B"/>
    <w:rsid w:val="000A4CE7"/>
    <w:rsid w:val="000A5362"/>
    <w:rsid w:val="000A5901"/>
    <w:rsid w:val="000A6520"/>
    <w:rsid w:val="000A669E"/>
    <w:rsid w:val="000A6813"/>
    <w:rsid w:val="000A6D09"/>
    <w:rsid w:val="000A7471"/>
    <w:rsid w:val="000A7D73"/>
    <w:rsid w:val="000A7DBC"/>
    <w:rsid w:val="000B102B"/>
    <w:rsid w:val="000B1F69"/>
    <w:rsid w:val="000B2500"/>
    <w:rsid w:val="000B30A7"/>
    <w:rsid w:val="000B3BDA"/>
    <w:rsid w:val="000B4102"/>
    <w:rsid w:val="000B41F6"/>
    <w:rsid w:val="000B4715"/>
    <w:rsid w:val="000B4AFB"/>
    <w:rsid w:val="000B4E12"/>
    <w:rsid w:val="000B4E1F"/>
    <w:rsid w:val="000B68EB"/>
    <w:rsid w:val="000B6BE0"/>
    <w:rsid w:val="000B6CD8"/>
    <w:rsid w:val="000B6D43"/>
    <w:rsid w:val="000B6FF2"/>
    <w:rsid w:val="000B7653"/>
    <w:rsid w:val="000B7B3B"/>
    <w:rsid w:val="000C0109"/>
    <w:rsid w:val="000C0A22"/>
    <w:rsid w:val="000C0B46"/>
    <w:rsid w:val="000C18D8"/>
    <w:rsid w:val="000C1E58"/>
    <w:rsid w:val="000C23F2"/>
    <w:rsid w:val="000C28E0"/>
    <w:rsid w:val="000C2999"/>
    <w:rsid w:val="000C4132"/>
    <w:rsid w:val="000C4A3D"/>
    <w:rsid w:val="000C514F"/>
    <w:rsid w:val="000C53DE"/>
    <w:rsid w:val="000C5B36"/>
    <w:rsid w:val="000C5DAB"/>
    <w:rsid w:val="000C6E52"/>
    <w:rsid w:val="000C7303"/>
    <w:rsid w:val="000C741A"/>
    <w:rsid w:val="000C7670"/>
    <w:rsid w:val="000C7738"/>
    <w:rsid w:val="000C7E39"/>
    <w:rsid w:val="000C7FC5"/>
    <w:rsid w:val="000D0FF9"/>
    <w:rsid w:val="000D1DB8"/>
    <w:rsid w:val="000D2446"/>
    <w:rsid w:val="000D2DE4"/>
    <w:rsid w:val="000D3136"/>
    <w:rsid w:val="000D45E5"/>
    <w:rsid w:val="000D4D5F"/>
    <w:rsid w:val="000D5A24"/>
    <w:rsid w:val="000D6AB6"/>
    <w:rsid w:val="000D6AC8"/>
    <w:rsid w:val="000D6AD5"/>
    <w:rsid w:val="000D6D26"/>
    <w:rsid w:val="000D7751"/>
    <w:rsid w:val="000E04A7"/>
    <w:rsid w:val="000E0E89"/>
    <w:rsid w:val="000E1DD9"/>
    <w:rsid w:val="000E23EF"/>
    <w:rsid w:val="000E2578"/>
    <w:rsid w:val="000E29FE"/>
    <w:rsid w:val="000E33FD"/>
    <w:rsid w:val="000E4589"/>
    <w:rsid w:val="000E5479"/>
    <w:rsid w:val="000E55A4"/>
    <w:rsid w:val="000E5DEB"/>
    <w:rsid w:val="000E66F5"/>
    <w:rsid w:val="000E6A1B"/>
    <w:rsid w:val="000E7875"/>
    <w:rsid w:val="000E7CE8"/>
    <w:rsid w:val="000F0159"/>
    <w:rsid w:val="000F0BC2"/>
    <w:rsid w:val="000F12D2"/>
    <w:rsid w:val="000F178D"/>
    <w:rsid w:val="000F1D0F"/>
    <w:rsid w:val="000F1F2B"/>
    <w:rsid w:val="000F2124"/>
    <w:rsid w:val="000F2FF1"/>
    <w:rsid w:val="000F38A6"/>
    <w:rsid w:val="000F3BDF"/>
    <w:rsid w:val="000F4265"/>
    <w:rsid w:val="000F4FE7"/>
    <w:rsid w:val="000F53E6"/>
    <w:rsid w:val="000F58D2"/>
    <w:rsid w:val="000F5D5A"/>
    <w:rsid w:val="000F5F0A"/>
    <w:rsid w:val="000F602B"/>
    <w:rsid w:val="000F73DF"/>
    <w:rsid w:val="000F7792"/>
    <w:rsid w:val="000F780F"/>
    <w:rsid w:val="00100519"/>
    <w:rsid w:val="00100924"/>
    <w:rsid w:val="001011A0"/>
    <w:rsid w:val="001011DD"/>
    <w:rsid w:val="001013E6"/>
    <w:rsid w:val="0010200E"/>
    <w:rsid w:val="001022F3"/>
    <w:rsid w:val="001023E0"/>
    <w:rsid w:val="00102BAA"/>
    <w:rsid w:val="0010317A"/>
    <w:rsid w:val="001033D9"/>
    <w:rsid w:val="00103A69"/>
    <w:rsid w:val="00103F5E"/>
    <w:rsid w:val="00104AFE"/>
    <w:rsid w:val="00104C94"/>
    <w:rsid w:val="00105033"/>
    <w:rsid w:val="001051E6"/>
    <w:rsid w:val="00105766"/>
    <w:rsid w:val="00105B20"/>
    <w:rsid w:val="00106566"/>
    <w:rsid w:val="00106E54"/>
    <w:rsid w:val="0010778A"/>
    <w:rsid w:val="00107F19"/>
    <w:rsid w:val="0011014A"/>
    <w:rsid w:val="001101D6"/>
    <w:rsid w:val="001103D5"/>
    <w:rsid w:val="00111A25"/>
    <w:rsid w:val="00113BE5"/>
    <w:rsid w:val="00113EE4"/>
    <w:rsid w:val="0011433B"/>
    <w:rsid w:val="00114D47"/>
    <w:rsid w:val="001155DC"/>
    <w:rsid w:val="001159C6"/>
    <w:rsid w:val="00116189"/>
    <w:rsid w:val="00116342"/>
    <w:rsid w:val="00117372"/>
    <w:rsid w:val="00117C79"/>
    <w:rsid w:val="00117D9D"/>
    <w:rsid w:val="00117EF4"/>
    <w:rsid w:val="00120E89"/>
    <w:rsid w:val="001221A6"/>
    <w:rsid w:val="00122F77"/>
    <w:rsid w:val="001235F3"/>
    <w:rsid w:val="00123A50"/>
    <w:rsid w:val="00124A57"/>
    <w:rsid w:val="001251B0"/>
    <w:rsid w:val="00125923"/>
    <w:rsid w:val="00125FE6"/>
    <w:rsid w:val="00126002"/>
    <w:rsid w:val="001265DD"/>
    <w:rsid w:val="00126EC6"/>
    <w:rsid w:val="001275BE"/>
    <w:rsid w:val="00127BC5"/>
    <w:rsid w:val="001307CA"/>
    <w:rsid w:val="00130D09"/>
    <w:rsid w:val="00130EDD"/>
    <w:rsid w:val="00131607"/>
    <w:rsid w:val="00133386"/>
    <w:rsid w:val="00134ABA"/>
    <w:rsid w:val="001357BA"/>
    <w:rsid w:val="00135ED3"/>
    <w:rsid w:val="00135F83"/>
    <w:rsid w:val="00136839"/>
    <w:rsid w:val="00137169"/>
    <w:rsid w:val="001407A1"/>
    <w:rsid w:val="00140D60"/>
    <w:rsid w:val="00141248"/>
    <w:rsid w:val="0014153C"/>
    <w:rsid w:val="00141610"/>
    <w:rsid w:val="00141C15"/>
    <w:rsid w:val="00141CDC"/>
    <w:rsid w:val="001426A6"/>
    <w:rsid w:val="0014500A"/>
    <w:rsid w:val="00145636"/>
    <w:rsid w:val="001457D2"/>
    <w:rsid w:val="00145EC0"/>
    <w:rsid w:val="00146555"/>
    <w:rsid w:val="00146FE6"/>
    <w:rsid w:val="001470A7"/>
    <w:rsid w:val="001477DF"/>
    <w:rsid w:val="001478C4"/>
    <w:rsid w:val="00147F0B"/>
    <w:rsid w:val="00147FF0"/>
    <w:rsid w:val="00150126"/>
    <w:rsid w:val="001512A0"/>
    <w:rsid w:val="00151844"/>
    <w:rsid w:val="001522DE"/>
    <w:rsid w:val="0015237B"/>
    <w:rsid w:val="00152CAC"/>
    <w:rsid w:val="00153796"/>
    <w:rsid w:val="00154441"/>
    <w:rsid w:val="00155703"/>
    <w:rsid w:val="0015582E"/>
    <w:rsid w:val="00155EC8"/>
    <w:rsid w:val="001563A7"/>
    <w:rsid w:val="001576FE"/>
    <w:rsid w:val="00157D87"/>
    <w:rsid w:val="00160437"/>
    <w:rsid w:val="001604DE"/>
    <w:rsid w:val="00160503"/>
    <w:rsid w:val="00160598"/>
    <w:rsid w:val="00161F61"/>
    <w:rsid w:val="0016270F"/>
    <w:rsid w:val="001631F5"/>
    <w:rsid w:val="00163250"/>
    <w:rsid w:val="001635F7"/>
    <w:rsid w:val="00164031"/>
    <w:rsid w:val="0016413E"/>
    <w:rsid w:val="001643C1"/>
    <w:rsid w:val="0016447B"/>
    <w:rsid w:val="00164D76"/>
    <w:rsid w:val="0016597A"/>
    <w:rsid w:val="00165C30"/>
    <w:rsid w:val="0016687B"/>
    <w:rsid w:val="00166927"/>
    <w:rsid w:val="001669A2"/>
    <w:rsid w:val="00167B1F"/>
    <w:rsid w:val="00170766"/>
    <w:rsid w:val="00170EAC"/>
    <w:rsid w:val="00171076"/>
    <w:rsid w:val="00171294"/>
    <w:rsid w:val="00171BBF"/>
    <w:rsid w:val="00172129"/>
    <w:rsid w:val="00174417"/>
    <w:rsid w:val="0017469B"/>
    <w:rsid w:val="00174A02"/>
    <w:rsid w:val="00175B56"/>
    <w:rsid w:val="00176FC3"/>
    <w:rsid w:val="00177CD3"/>
    <w:rsid w:val="00177D3A"/>
    <w:rsid w:val="00181A83"/>
    <w:rsid w:val="00181E0B"/>
    <w:rsid w:val="001820C8"/>
    <w:rsid w:val="001826B8"/>
    <w:rsid w:val="00182753"/>
    <w:rsid w:val="00182AB8"/>
    <w:rsid w:val="00183902"/>
    <w:rsid w:val="00184EC4"/>
    <w:rsid w:val="00185222"/>
    <w:rsid w:val="00185583"/>
    <w:rsid w:val="0018683A"/>
    <w:rsid w:val="0018694F"/>
    <w:rsid w:val="001871AD"/>
    <w:rsid w:val="00187E1D"/>
    <w:rsid w:val="001905B3"/>
    <w:rsid w:val="00190B47"/>
    <w:rsid w:val="00190D7E"/>
    <w:rsid w:val="00190DEA"/>
    <w:rsid w:val="0019186C"/>
    <w:rsid w:val="001918BA"/>
    <w:rsid w:val="0019207B"/>
    <w:rsid w:val="0019208F"/>
    <w:rsid w:val="00192681"/>
    <w:rsid w:val="001929BD"/>
    <w:rsid w:val="00192E13"/>
    <w:rsid w:val="0019355E"/>
    <w:rsid w:val="00193669"/>
    <w:rsid w:val="00193AE1"/>
    <w:rsid w:val="0019444E"/>
    <w:rsid w:val="001945E2"/>
    <w:rsid w:val="0019549F"/>
    <w:rsid w:val="00195AAB"/>
    <w:rsid w:val="00195D86"/>
    <w:rsid w:val="001963CB"/>
    <w:rsid w:val="00196BA3"/>
    <w:rsid w:val="00197FEA"/>
    <w:rsid w:val="001A01CB"/>
    <w:rsid w:val="001A16E5"/>
    <w:rsid w:val="001A2646"/>
    <w:rsid w:val="001A314D"/>
    <w:rsid w:val="001A32C6"/>
    <w:rsid w:val="001A340C"/>
    <w:rsid w:val="001A3451"/>
    <w:rsid w:val="001A3A1F"/>
    <w:rsid w:val="001A3CBA"/>
    <w:rsid w:val="001A5078"/>
    <w:rsid w:val="001A5085"/>
    <w:rsid w:val="001A5097"/>
    <w:rsid w:val="001A554E"/>
    <w:rsid w:val="001A69D6"/>
    <w:rsid w:val="001A6DA0"/>
    <w:rsid w:val="001A6F47"/>
    <w:rsid w:val="001A75EA"/>
    <w:rsid w:val="001A7843"/>
    <w:rsid w:val="001A79BC"/>
    <w:rsid w:val="001B0499"/>
    <w:rsid w:val="001B061F"/>
    <w:rsid w:val="001B0B2D"/>
    <w:rsid w:val="001B120E"/>
    <w:rsid w:val="001B16F1"/>
    <w:rsid w:val="001B1A19"/>
    <w:rsid w:val="001B2575"/>
    <w:rsid w:val="001B2912"/>
    <w:rsid w:val="001B34D3"/>
    <w:rsid w:val="001B3C06"/>
    <w:rsid w:val="001B4326"/>
    <w:rsid w:val="001B4901"/>
    <w:rsid w:val="001B4A61"/>
    <w:rsid w:val="001B4F13"/>
    <w:rsid w:val="001B5000"/>
    <w:rsid w:val="001B5230"/>
    <w:rsid w:val="001B5880"/>
    <w:rsid w:val="001B5D7F"/>
    <w:rsid w:val="001B6903"/>
    <w:rsid w:val="001B6BF9"/>
    <w:rsid w:val="001C0278"/>
    <w:rsid w:val="001C0501"/>
    <w:rsid w:val="001C1168"/>
    <w:rsid w:val="001C1494"/>
    <w:rsid w:val="001C2341"/>
    <w:rsid w:val="001C2DE6"/>
    <w:rsid w:val="001C2F67"/>
    <w:rsid w:val="001C338A"/>
    <w:rsid w:val="001C33D9"/>
    <w:rsid w:val="001C34B3"/>
    <w:rsid w:val="001C492A"/>
    <w:rsid w:val="001C4956"/>
    <w:rsid w:val="001C4DE9"/>
    <w:rsid w:val="001C4F14"/>
    <w:rsid w:val="001C559A"/>
    <w:rsid w:val="001C56D0"/>
    <w:rsid w:val="001C590B"/>
    <w:rsid w:val="001C6114"/>
    <w:rsid w:val="001C645A"/>
    <w:rsid w:val="001C6727"/>
    <w:rsid w:val="001C67AE"/>
    <w:rsid w:val="001C67FA"/>
    <w:rsid w:val="001C6EFA"/>
    <w:rsid w:val="001C6FA0"/>
    <w:rsid w:val="001D0109"/>
    <w:rsid w:val="001D0C0A"/>
    <w:rsid w:val="001D0F92"/>
    <w:rsid w:val="001D1017"/>
    <w:rsid w:val="001D1F79"/>
    <w:rsid w:val="001D22DE"/>
    <w:rsid w:val="001D3746"/>
    <w:rsid w:val="001D3AB1"/>
    <w:rsid w:val="001D4432"/>
    <w:rsid w:val="001D4878"/>
    <w:rsid w:val="001D4D02"/>
    <w:rsid w:val="001D54C3"/>
    <w:rsid w:val="001D58FD"/>
    <w:rsid w:val="001D676F"/>
    <w:rsid w:val="001D79D0"/>
    <w:rsid w:val="001E0BA1"/>
    <w:rsid w:val="001E0E79"/>
    <w:rsid w:val="001E1101"/>
    <w:rsid w:val="001E122B"/>
    <w:rsid w:val="001E18FD"/>
    <w:rsid w:val="001E1ABC"/>
    <w:rsid w:val="001E1DF0"/>
    <w:rsid w:val="001E2241"/>
    <w:rsid w:val="001E23AA"/>
    <w:rsid w:val="001E26B4"/>
    <w:rsid w:val="001E29F7"/>
    <w:rsid w:val="001E2B4A"/>
    <w:rsid w:val="001E4530"/>
    <w:rsid w:val="001E4D5B"/>
    <w:rsid w:val="001E561A"/>
    <w:rsid w:val="001E6385"/>
    <w:rsid w:val="001E6767"/>
    <w:rsid w:val="001E6BEA"/>
    <w:rsid w:val="001E72B6"/>
    <w:rsid w:val="001E7634"/>
    <w:rsid w:val="001F0AE6"/>
    <w:rsid w:val="001F0E8A"/>
    <w:rsid w:val="001F1DB9"/>
    <w:rsid w:val="001F219F"/>
    <w:rsid w:val="001F270B"/>
    <w:rsid w:val="001F28B9"/>
    <w:rsid w:val="001F2917"/>
    <w:rsid w:val="001F2F37"/>
    <w:rsid w:val="001F33F2"/>
    <w:rsid w:val="001F356C"/>
    <w:rsid w:val="001F357B"/>
    <w:rsid w:val="001F3581"/>
    <w:rsid w:val="001F4903"/>
    <w:rsid w:val="001F4ABA"/>
    <w:rsid w:val="001F4CF3"/>
    <w:rsid w:val="001F4CFD"/>
    <w:rsid w:val="001F4E15"/>
    <w:rsid w:val="001F561E"/>
    <w:rsid w:val="001F578F"/>
    <w:rsid w:val="001F6052"/>
    <w:rsid w:val="001F769E"/>
    <w:rsid w:val="001F7834"/>
    <w:rsid w:val="001F7952"/>
    <w:rsid w:val="001F7AB8"/>
    <w:rsid w:val="002004AC"/>
    <w:rsid w:val="00200890"/>
    <w:rsid w:val="00201998"/>
    <w:rsid w:val="00202A4D"/>
    <w:rsid w:val="002032AC"/>
    <w:rsid w:val="002032EA"/>
    <w:rsid w:val="0020337A"/>
    <w:rsid w:val="00203C74"/>
    <w:rsid w:val="00203DE6"/>
    <w:rsid w:val="00204D4B"/>
    <w:rsid w:val="00204F20"/>
    <w:rsid w:val="00206045"/>
    <w:rsid w:val="0020663A"/>
    <w:rsid w:val="00206818"/>
    <w:rsid w:val="002069E1"/>
    <w:rsid w:val="00206CCF"/>
    <w:rsid w:val="00206FAA"/>
    <w:rsid w:val="0020745B"/>
    <w:rsid w:val="00207B9C"/>
    <w:rsid w:val="00210104"/>
    <w:rsid w:val="00211246"/>
    <w:rsid w:val="00211BF8"/>
    <w:rsid w:val="00212141"/>
    <w:rsid w:val="00212D22"/>
    <w:rsid w:val="00213238"/>
    <w:rsid w:val="00214B75"/>
    <w:rsid w:val="00214E3B"/>
    <w:rsid w:val="00216448"/>
    <w:rsid w:val="002166A4"/>
    <w:rsid w:val="00216FDD"/>
    <w:rsid w:val="002175B1"/>
    <w:rsid w:val="00220850"/>
    <w:rsid w:val="00220CA0"/>
    <w:rsid w:val="00220FC2"/>
    <w:rsid w:val="002212DA"/>
    <w:rsid w:val="00221A16"/>
    <w:rsid w:val="00221AF8"/>
    <w:rsid w:val="002221B0"/>
    <w:rsid w:val="002237A9"/>
    <w:rsid w:val="002238F6"/>
    <w:rsid w:val="00223DD5"/>
    <w:rsid w:val="0022468E"/>
    <w:rsid w:val="002248D2"/>
    <w:rsid w:val="00225277"/>
    <w:rsid w:val="002252BE"/>
    <w:rsid w:val="00225307"/>
    <w:rsid w:val="00227869"/>
    <w:rsid w:val="00227A42"/>
    <w:rsid w:val="00232264"/>
    <w:rsid w:val="002338A8"/>
    <w:rsid w:val="00233EA0"/>
    <w:rsid w:val="00234646"/>
    <w:rsid w:val="002347A3"/>
    <w:rsid w:val="002359D8"/>
    <w:rsid w:val="00235EC2"/>
    <w:rsid w:val="002360F3"/>
    <w:rsid w:val="002362BA"/>
    <w:rsid w:val="00237476"/>
    <w:rsid w:val="00237575"/>
    <w:rsid w:val="00237874"/>
    <w:rsid w:val="00237EF4"/>
    <w:rsid w:val="002401DA"/>
    <w:rsid w:val="00240EDC"/>
    <w:rsid w:val="00240FBB"/>
    <w:rsid w:val="00241050"/>
    <w:rsid w:val="002411B3"/>
    <w:rsid w:val="00241D13"/>
    <w:rsid w:val="00241F7E"/>
    <w:rsid w:val="002428E2"/>
    <w:rsid w:val="00242C00"/>
    <w:rsid w:val="00243DA3"/>
    <w:rsid w:val="00244130"/>
    <w:rsid w:val="0024436F"/>
    <w:rsid w:val="0024466F"/>
    <w:rsid w:val="0024553E"/>
    <w:rsid w:val="00245564"/>
    <w:rsid w:val="00245D6C"/>
    <w:rsid w:val="0024684A"/>
    <w:rsid w:val="00246D0C"/>
    <w:rsid w:val="00246F30"/>
    <w:rsid w:val="00247BE4"/>
    <w:rsid w:val="00247D37"/>
    <w:rsid w:val="0025050E"/>
    <w:rsid w:val="00250566"/>
    <w:rsid w:val="00250CFC"/>
    <w:rsid w:val="0025115C"/>
    <w:rsid w:val="002518D7"/>
    <w:rsid w:val="00251FB0"/>
    <w:rsid w:val="0025244B"/>
    <w:rsid w:val="00253204"/>
    <w:rsid w:val="00253355"/>
    <w:rsid w:val="00253405"/>
    <w:rsid w:val="002538AE"/>
    <w:rsid w:val="00253ED2"/>
    <w:rsid w:val="0025453D"/>
    <w:rsid w:val="00254D6B"/>
    <w:rsid w:val="00255167"/>
    <w:rsid w:val="00255F15"/>
    <w:rsid w:val="00256110"/>
    <w:rsid w:val="00256426"/>
    <w:rsid w:val="00256D6B"/>
    <w:rsid w:val="0025734C"/>
    <w:rsid w:val="00257AC2"/>
    <w:rsid w:val="00257EAD"/>
    <w:rsid w:val="00257F34"/>
    <w:rsid w:val="002602A8"/>
    <w:rsid w:val="002606BA"/>
    <w:rsid w:val="0026171D"/>
    <w:rsid w:val="0026253B"/>
    <w:rsid w:val="00262768"/>
    <w:rsid w:val="0026350D"/>
    <w:rsid w:val="0026483A"/>
    <w:rsid w:val="00264A8A"/>
    <w:rsid w:val="00264B06"/>
    <w:rsid w:val="002652BA"/>
    <w:rsid w:val="002653F2"/>
    <w:rsid w:val="0026545E"/>
    <w:rsid w:val="0026751A"/>
    <w:rsid w:val="00267606"/>
    <w:rsid w:val="00267A92"/>
    <w:rsid w:val="00270918"/>
    <w:rsid w:val="00271BB7"/>
    <w:rsid w:val="00271FA4"/>
    <w:rsid w:val="00272113"/>
    <w:rsid w:val="0027214E"/>
    <w:rsid w:val="00272266"/>
    <w:rsid w:val="00273504"/>
    <w:rsid w:val="002735CC"/>
    <w:rsid w:val="00273B50"/>
    <w:rsid w:val="00273E5A"/>
    <w:rsid w:val="00274049"/>
    <w:rsid w:val="00274787"/>
    <w:rsid w:val="00274CE9"/>
    <w:rsid w:val="002751EE"/>
    <w:rsid w:val="002757E2"/>
    <w:rsid w:val="002758BF"/>
    <w:rsid w:val="00276060"/>
    <w:rsid w:val="0027635C"/>
    <w:rsid w:val="002766F7"/>
    <w:rsid w:val="00281F0B"/>
    <w:rsid w:val="002824EC"/>
    <w:rsid w:val="00282A98"/>
    <w:rsid w:val="0028383F"/>
    <w:rsid w:val="00283881"/>
    <w:rsid w:val="00283C4E"/>
    <w:rsid w:val="00283F1D"/>
    <w:rsid w:val="00284481"/>
    <w:rsid w:val="002844D0"/>
    <w:rsid w:val="00284FAB"/>
    <w:rsid w:val="002853ED"/>
    <w:rsid w:val="00285E3F"/>
    <w:rsid w:val="00285EB1"/>
    <w:rsid w:val="00285FD2"/>
    <w:rsid w:val="00286672"/>
    <w:rsid w:val="002872BE"/>
    <w:rsid w:val="00287A74"/>
    <w:rsid w:val="0029033D"/>
    <w:rsid w:val="00290348"/>
    <w:rsid w:val="0029059F"/>
    <w:rsid w:val="002905D4"/>
    <w:rsid w:val="00290C29"/>
    <w:rsid w:val="00290D7A"/>
    <w:rsid w:val="0029166E"/>
    <w:rsid w:val="00292208"/>
    <w:rsid w:val="00292644"/>
    <w:rsid w:val="002928AE"/>
    <w:rsid w:val="00293433"/>
    <w:rsid w:val="00293874"/>
    <w:rsid w:val="002938E5"/>
    <w:rsid w:val="0029442F"/>
    <w:rsid w:val="00294558"/>
    <w:rsid w:val="00295079"/>
    <w:rsid w:val="00296C9A"/>
    <w:rsid w:val="00297273"/>
    <w:rsid w:val="002974CF"/>
    <w:rsid w:val="00297523"/>
    <w:rsid w:val="00297E1F"/>
    <w:rsid w:val="002A0286"/>
    <w:rsid w:val="002A06EC"/>
    <w:rsid w:val="002A07C8"/>
    <w:rsid w:val="002A088C"/>
    <w:rsid w:val="002A0E98"/>
    <w:rsid w:val="002A18DB"/>
    <w:rsid w:val="002A297B"/>
    <w:rsid w:val="002A317E"/>
    <w:rsid w:val="002A3A85"/>
    <w:rsid w:val="002A436B"/>
    <w:rsid w:val="002A4371"/>
    <w:rsid w:val="002A4A34"/>
    <w:rsid w:val="002A4EA1"/>
    <w:rsid w:val="002A540A"/>
    <w:rsid w:val="002A5E45"/>
    <w:rsid w:val="002A672A"/>
    <w:rsid w:val="002A7005"/>
    <w:rsid w:val="002A723B"/>
    <w:rsid w:val="002A7529"/>
    <w:rsid w:val="002A76A1"/>
    <w:rsid w:val="002A7781"/>
    <w:rsid w:val="002B0123"/>
    <w:rsid w:val="002B0843"/>
    <w:rsid w:val="002B0EA4"/>
    <w:rsid w:val="002B1317"/>
    <w:rsid w:val="002B1BED"/>
    <w:rsid w:val="002B38D4"/>
    <w:rsid w:val="002B3A15"/>
    <w:rsid w:val="002B41F3"/>
    <w:rsid w:val="002B5479"/>
    <w:rsid w:val="002B54E2"/>
    <w:rsid w:val="002B6268"/>
    <w:rsid w:val="002B6899"/>
    <w:rsid w:val="002B6B35"/>
    <w:rsid w:val="002B6BED"/>
    <w:rsid w:val="002B7AA9"/>
    <w:rsid w:val="002C0429"/>
    <w:rsid w:val="002C0E4C"/>
    <w:rsid w:val="002C1E7D"/>
    <w:rsid w:val="002C1E86"/>
    <w:rsid w:val="002C2752"/>
    <w:rsid w:val="002C2AEA"/>
    <w:rsid w:val="002C4060"/>
    <w:rsid w:val="002C4BC9"/>
    <w:rsid w:val="002C4F64"/>
    <w:rsid w:val="002C529C"/>
    <w:rsid w:val="002C5596"/>
    <w:rsid w:val="002C575B"/>
    <w:rsid w:val="002C59EB"/>
    <w:rsid w:val="002C5D97"/>
    <w:rsid w:val="002C5D99"/>
    <w:rsid w:val="002C5E64"/>
    <w:rsid w:val="002C65A2"/>
    <w:rsid w:val="002C6C30"/>
    <w:rsid w:val="002C6EA0"/>
    <w:rsid w:val="002C77C1"/>
    <w:rsid w:val="002C7982"/>
    <w:rsid w:val="002D1066"/>
    <w:rsid w:val="002D1497"/>
    <w:rsid w:val="002D158D"/>
    <w:rsid w:val="002D1D3D"/>
    <w:rsid w:val="002D1E47"/>
    <w:rsid w:val="002D1F57"/>
    <w:rsid w:val="002D37A8"/>
    <w:rsid w:val="002D39B2"/>
    <w:rsid w:val="002D3CF4"/>
    <w:rsid w:val="002D4167"/>
    <w:rsid w:val="002D423C"/>
    <w:rsid w:val="002D4B4A"/>
    <w:rsid w:val="002D4BEC"/>
    <w:rsid w:val="002D5726"/>
    <w:rsid w:val="002D5728"/>
    <w:rsid w:val="002D5C96"/>
    <w:rsid w:val="002D6039"/>
    <w:rsid w:val="002D625C"/>
    <w:rsid w:val="002D6388"/>
    <w:rsid w:val="002D6765"/>
    <w:rsid w:val="002D6AE8"/>
    <w:rsid w:val="002D6E3E"/>
    <w:rsid w:val="002D6F57"/>
    <w:rsid w:val="002E0696"/>
    <w:rsid w:val="002E1057"/>
    <w:rsid w:val="002E1335"/>
    <w:rsid w:val="002E17BB"/>
    <w:rsid w:val="002E17BE"/>
    <w:rsid w:val="002E1AAE"/>
    <w:rsid w:val="002E21FD"/>
    <w:rsid w:val="002E3073"/>
    <w:rsid w:val="002E3773"/>
    <w:rsid w:val="002E3B58"/>
    <w:rsid w:val="002E59EB"/>
    <w:rsid w:val="002E5B80"/>
    <w:rsid w:val="002E674A"/>
    <w:rsid w:val="002E71C7"/>
    <w:rsid w:val="002E745D"/>
    <w:rsid w:val="002E7E54"/>
    <w:rsid w:val="002E7ECE"/>
    <w:rsid w:val="002F0035"/>
    <w:rsid w:val="002F105B"/>
    <w:rsid w:val="002F13E9"/>
    <w:rsid w:val="002F14F0"/>
    <w:rsid w:val="002F1D4D"/>
    <w:rsid w:val="002F26D9"/>
    <w:rsid w:val="002F2F62"/>
    <w:rsid w:val="002F3E1E"/>
    <w:rsid w:val="002F3F2F"/>
    <w:rsid w:val="002F3F33"/>
    <w:rsid w:val="002F4349"/>
    <w:rsid w:val="002F58FE"/>
    <w:rsid w:val="002F5C0A"/>
    <w:rsid w:val="002F5DCD"/>
    <w:rsid w:val="002F6207"/>
    <w:rsid w:val="002F6225"/>
    <w:rsid w:val="002F64AB"/>
    <w:rsid w:val="002F67B7"/>
    <w:rsid w:val="002F72D0"/>
    <w:rsid w:val="002F76F5"/>
    <w:rsid w:val="0030041B"/>
    <w:rsid w:val="00301249"/>
    <w:rsid w:val="0030164B"/>
    <w:rsid w:val="00301E8A"/>
    <w:rsid w:val="00302113"/>
    <w:rsid w:val="003022C7"/>
    <w:rsid w:val="0030233D"/>
    <w:rsid w:val="00302AAF"/>
    <w:rsid w:val="00303713"/>
    <w:rsid w:val="00303EF5"/>
    <w:rsid w:val="00304CA3"/>
    <w:rsid w:val="0030563C"/>
    <w:rsid w:val="00305E35"/>
    <w:rsid w:val="003060DC"/>
    <w:rsid w:val="0031017C"/>
    <w:rsid w:val="00310757"/>
    <w:rsid w:val="00311F4F"/>
    <w:rsid w:val="00313392"/>
    <w:rsid w:val="003133E0"/>
    <w:rsid w:val="00313501"/>
    <w:rsid w:val="003141DD"/>
    <w:rsid w:val="00314581"/>
    <w:rsid w:val="00314BC8"/>
    <w:rsid w:val="00314DA8"/>
    <w:rsid w:val="00315EDF"/>
    <w:rsid w:val="003162BC"/>
    <w:rsid w:val="003169E9"/>
    <w:rsid w:val="003170B9"/>
    <w:rsid w:val="003179C6"/>
    <w:rsid w:val="0032075B"/>
    <w:rsid w:val="00320AD6"/>
    <w:rsid w:val="00320F7C"/>
    <w:rsid w:val="0032190D"/>
    <w:rsid w:val="00322834"/>
    <w:rsid w:val="00322C7B"/>
    <w:rsid w:val="00323F39"/>
    <w:rsid w:val="003243FF"/>
    <w:rsid w:val="003247E5"/>
    <w:rsid w:val="00324981"/>
    <w:rsid w:val="00324E0E"/>
    <w:rsid w:val="00324E2D"/>
    <w:rsid w:val="00325AE8"/>
    <w:rsid w:val="00326A0A"/>
    <w:rsid w:val="003272E1"/>
    <w:rsid w:val="00327AC8"/>
    <w:rsid w:val="003304D4"/>
    <w:rsid w:val="003308B0"/>
    <w:rsid w:val="00330AF2"/>
    <w:rsid w:val="0033135C"/>
    <w:rsid w:val="0033185F"/>
    <w:rsid w:val="00331D65"/>
    <w:rsid w:val="00331DFB"/>
    <w:rsid w:val="00332196"/>
    <w:rsid w:val="00332518"/>
    <w:rsid w:val="0033409D"/>
    <w:rsid w:val="003340AF"/>
    <w:rsid w:val="00334FF6"/>
    <w:rsid w:val="00335118"/>
    <w:rsid w:val="00335CAB"/>
    <w:rsid w:val="00335FB5"/>
    <w:rsid w:val="003363A1"/>
    <w:rsid w:val="00337594"/>
    <w:rsid w:val="00337926"/>
    <w:rsid w:val="003406EB"/>
    <w:rsid w:val="00340A0F"/>
    <w:rsid w:val="00340CF8"/>
    <w:rsid w:val="00340D32"/>
    <w:rsid w:val="00341CD2"/>
    <w:rsid w:val="003420AF"/>
    <w:rsid w:val="0034256E"/>
    <w:rsid w:val="003427A8"/>
    <w:rsid w:val="003435BD"/>
    <w:rsid w:val="0034362D"/>
    <w:rsid w:val="00344232"/>
    <w:rsid w:val="00344FA5"/>
    <w:rsid w:val="0034516D"/>
    <w:rsid w:val="003457CD"/>
    <w:rsid w:val="00345958"/>
    <w:rsid w:val="00345A8D"/>
    <w:rsid w:val="00345E62"/>
    <w:rsid w:val="003465DB"/>
    <w:rsid w:val="003469B7"/>
    <w:rsid w:val="00346B25"/>
    <w:rsid w:val="00346D4F"/>
    <w:rsid w:val="0035042C"/>
    <w:rsid w:val="003509FB"/>
    <w:rsid w:val="003513E3"/>
    <w:rsid w:val="003520D7"/>
    <w:rsid w:val="00352F71"/>
    <w:rsid w:val="00354572"/>
    <w:rsid w:val="00354A76"/>
    <w:rsid w:val="00354B2A"/>
    <w:rsid w:val="00354C19"/>
    <w:rsid w:val="00354D6B"/>
    <w:rsid w:val="003550D8"/>
    <w:rsid w:val="00355522"/>
    <w:rsid w:val="00355DC5"/>
    <w:rsid w:val="00355EFF"/>
    <w:rsid w:val="0035725E"/>
    <w:rsid w:val="00357626"/>
    <w:rsid w:val="00357990"/>
    <w:rsid w:val="00361331"/>
    <w:rsid w:val="00361D27"/>
    <w:rsid w:val="003630EA"/>
    <w:rsid w:val="003644D7"/>
    <w:rsid w:val="00364797"/>
    <w:rsid w:val="00365114"/>
    <w:rsid w:val="00365155"/>
    <w:rsid w:val="00365488"/>
    <w:rsid w:val="003658D8"/>
    <w:rsid w:val="00365A94"/>
    <w:rsid w:val="00365EC2"/>
    <w:rsid w:val="003662E2"/>
    <w:rsid w:val="0036657C"/>
    <w:rsid w:val="00366604"/>
    <w:rsid w:val="00366D78"/>
    <w:rsid w:val="0036751A"/>
    <w:rsid w:val="0037031A"/>
    <w:rsid w:val="00370CA7"/>
    <w:rsid w:val="003711B1"/>
    <w:rsid w:val="00371691"/>
    <w:rsid w:val="00371D7D"/>
    <w:rsid w:val="0037210B"/>
    <w:rsid w:val="003729C7"/>
    <w:rsid w:val="003730FC"/>
    <w:rsid w:val="003737A9"/>
    <w:rsid w:val="00373F19"/>
    <w:rsid w:val="00373FC1"/>
    <w:rsid w:val="0037423D"/>
    <w:rsid w:val="00375B58"/>
    <w:rsid w:val="00375C45"/>
    <w:rsid w:val="00375FFC"/>
    <w:rsid w:val="003761AD"/>
    <w:rsid w:val="00376711"/>
    <w:rsid w:val="00376A01"/>
    <w:rsid w:val="00376A34"/>
    <w:rsid w:val="00376BBF"/>
    <w:rsid w:val="00377201"/>
    <w:rsid w:val="003772B8"/>
    <w:rsid w:val="0037737D"/>
    <w:rsid w:val="003776EF"/>
    <w:rsid w:val="00380699"/>
    <w:rsid w:val="00380A54"/>
    <w:rsid w:val="00380FD0"/>
    <w:rsid w:val="00381AD3"/>
    <w:rsid w:val="00382B6F"/>
    <w:rsid w:val="00382E20"/>
    <w:rsid w:val="003833D8"/>
    <w:rsid w:val="0038342C"/>
    <w:rsid w:val="0038351F"/>
    <w:rsid w:val="003849A0"/>
    <w:rsid w:val="00384A59"/>
    <w:rsid w:val="003853E4"/>
    <w:rsid w:val="0038610E"/>
    <w:rsid w:val="00386514"/>
    <w:rsid w:val="0038748D"/>
    <w:rsid w:val="0038756B"/>
    <w:rsid w:val="00387621"/>
    <w:rsid w:val="00387B5D"/>
    <w:rsid w:val="00390466"/>
    <w:rsid w:val="00390A50"/>
    <w:rsid w:val="00390E3B"/>
    <w:rsid w:val="00390F60"/>
    <w:rsid w:val="00390F65"/>
    <w:rsid w:val="003911D6"/>
    <w:rsid w:val="00391A6D"/>
    <w:rsid w:val="00392209"/>
    <w:rsid w:val="0039259D"/>
    <w:rsid w:val="0039341D"/>
    <w:rsid w:val="00393543"/>
    <w:rsid w:val="00394ADE"/>
    <w:rsid w:val="00396036"/>
    <w:rsid w:val="00396074"/>
    <w:rsid w:val="00396F86"/>
    <w:rsid w:val="00397141"/>
    <w:rsid w:val="00397FF6"/>
    <w:rsid w:val="003A002B"/>
    <w:rsid w:val="003A0589"/>
    <w:rsid w:val="003A139A"/>
    <w:rsid w:val="003A14CD"/>
    <w:rsid w:val="003A2265"/>
    <w:rsid w:val="003A2524"/>
    <w:rsid w:val="003A2617"/>
    <w:rsid w:val="003A307C"/>
    <w:rsid w:val="003A3135"/>
    <w:rsid w:val="003A4E53"/>
    <w:rsid w:val="003A5783"/>
    <w:rsid w:val="003A5849"/>
    <w:rsid w:val="003A587B"/>
    <w:rsid w:val="003A5C2E"/>
    <w:rsid w:val="003A5CE9"/>
    <w:rsid w:val="003A5FCF"/>
    <w:rsid w:val="003A652F"/>
    <w:rsid w:val="003A6BDC"/>
    <w:rsid w:val="003B05CE"/>
    <w:rsid w:val="003B09EB"/>
    <w:rsid w:val="003B0BD7"/>
    <w:rsid w:val="003B0F20"/>
    <w:rsid w:val="003B16EC"/>
    <w:rsid w:val="003B21DA"/>
    <w:rsid w:val="003B2402"/>
    <w:rsid w:val="003B251A"/>
    <w:rsid w:val="003B3943"/>
    <w:rsid w:val="003B46DF"/>
    <w:rsid w:val="003B4F76"/>
    <w:rsid w:val="003B4FD9"/>
    <w:rsid w:val="003B55EE"/>
    <w:rsid w:val="003B5743"/>
    <w:rsid w:val="003B5EB5"/>
    <w:rsid w:val="003B6801"/>
    <w:rsid w:val="003B6967"/>
    <w:rsid w:val="003B6D48"/>
    <w:rsid w:val="003C0FD3"/>
    <w:rsid w:val="003C10DF"/>
    <w:rsid w:val="003C1D0B"/>
    <w:rsid w:val="003C1D51"/>
    <w:rsid w:val="003C2621"/>
    <w:rsid w:val="003C3775"/>
    <w:rsid w:val="003C41CD"/>
    <w:rsid w:val="003C4CC8"/>
    <w:rsid w:val="003C5CA5"/>
    <w:rsid w:val="003C6F38"/>
    <w:rsid w:val="003D0A14"/>
    <w:rsid w:val="003D0A31"/>
    <w:rsid w:val="003D0F3A"/>
    <w:rsid w:val="003D14DF"/>
    <w:rsid w:val="003D158F"/>
    <w:rsid w:val="003D19FC"/>
    <w:rsid w:val="003D1B32"/>
    <w:rsid w:val="003D20FC"/>
    <w:rsid w:val="003D2A91"/>
    <w:rsid w:val="003D2CA2"/>
    <w:rsid w:val="003D2E18"/>
    <w:rsid w:val="003D33DF"/>
    <w:rsid w:val="003D3724"/>
    <w:rsid w:val="003D3D4E"/>
    <w:rsid w:val="003D3DD8"/>
    <w:rsid w:val="003D494F"/>
    <w:rsid w:val="003D5963"/>
    <w:rsid w:val="003D6CD1"/>
    <w:rsid w:val="003D77B7"/>
    <w:rsid w:val="003E0B26"/>
    <w:rsid w:val="003E13EF"/>
    <w:rsid w:val="003E1B82"/>
    <w:rsid w:val="003E1FA9"/>
    <w:rsid w:val="003E2A7F"/>
    <w:rsid w:val="003E2E8E"/>
    <w:rsid w:val="003E300A"/>
    <w:rsid w:val="003E3167"/>
    <w:rsid w:val="003E35D3"/>
    <w:rsid w:val="003E37B6"/>
    <w:rsid w:val="003E37E6"/>
    <w:rsid w:val="003E3F40"/>
    <w:rsid w:val="003E4542"/>
    <w:rsid w:val="003E4F99"/>
    <w:rsid w:val="003E5910"/>
    <w:rsid w:val="003E59BA"/>
    <w:rsid w:val="003E5E32"/>
    <w:rsid w:val="003E5F5F"/>
    <w:rsid w:val="003E69F1"/>
    <w:rsid w:val="003E6C2D"/>
    <w:rsid w:val="003E6DDB"/>
    <w:rsid w:val="003E7DC8"/>
    <w:rsid w:val="003F0950"/>
    <w:rsid w:val="003F13B3"/>
    <w:rsid w:val="003F1559"/>
    <w:rsid w:val="003F2FD6"/>
    <w:rsid w:val="003F3300"/>
    <w:rsid w:val="003F33BA"/>
    <w:rsid w:val="003F41E1"/>
    <w:rsid w:val="003F4261"/>
    <w:rsid w:val="003F4378"/>
    <w:rsid w:val="003F4A35"/>
    <w:rsid w:val="003F4E30"/>
    <w:rsid w:val="003F6EA2"/>
    <w:rsid w:val="003F71F5"/>
    <w:rsid w:val="003F768C"/>
    <w:rsid w:val="004000BF"/>
    <w:rsid w:val="004007E7"/>
    <w:rsid w:val="00401925"/>
    <w:rsid w:val="00402173"/>
    <w:rsid w:val="00402641"/>
    <w:rsid w:val="004031E4"/>
    <w:rsid w:val="004037AC"/>
    <w:rsid w:val="004043FC"/>
    <w:rsid w:val="00404A18"/>
    <w:rsid w:val="00404C06"/>
    <w:rsid w:val="004051FC"/>
    <w:rsid w:val="004052AE"/>
    <w:rsid w:val="0040673B"/>
    <w:rsid w:val="004069A4"/>
    <w:rsid w:val="00406CAD"/>
    <w:rsid w:val="0040702A"/>
    <w:rsid w:val="00407751"/>
    <w:rsid w:val="00411C98"/>
    <w:rsid w:val="00411DB9"/>
    <w:rsid w:val="00412260"/>
    <w:rsid w:val="00412D4E"/>
    <w:rsid w:val="004140C4"/>
    <w:rsid w:val="0041434C"/>
    <w:rsid w:val="00414D96"/>
    <w:rsid w:val="00414F7A"/>
    <w:rsid w:val="004150D9"/>
    <w:rsid w:val="00415673"/>
    <w:rsid w:val="00415A30"/>
    <w:rsid w:val="0041662B"/>
    <w:rsid w:val="00416809"/>
    <w:rsid w:val="00420171"/>
    <w:rsid w:val="0042113A"/>
    <w:rsid w:val="004218CD"/>
    <w:rsid w:val="00422788"/>
    <w:rsid w:val="00422D46"/>
    <w:rsid w:val="00422DF0"/>
    <w:rsid w:val="00423046"/>
    <w:rsid w:val="0042309C"/>
    <w:rsid w:val="004230BC"/>
    <w:rsid w:val="00423472"/>
    <w:rsid w:val="004242CF"/>
    <w:rsid w:val="0042484F"/>
    <w:rsid w:val="00425063"/>
    <w:rsid w:val="00426B50"/>
    <w:rsid w:val="004273D0"/>
    <w:rsid w:val="004300EC"/>
    <w:rsid w:val="004300F9"/>
    <w:rsid w:val="0043041F"/>
    <w:rsid w:val="0043071A"/>
    <w:rsid w:val="00430A9E"/>
    <w:rsid w:val="0043372C"/>
    <w:rsid w:val="00433FC1"/>
    <w:rsid w:val="004347E0"/>
    <w:rsid w:val="00434B0A"/>
    <w:rsid w:val="004365BD"/>
    <w:rsid w:val="00436AE3"/>
    <w:rsid w:val="00436B84"/>
    <w:rsid w:val="0043706A"/>
    <w:rsid w:val="004375F0"/>
    <w:rsid w:val="00437D39"/>
    <w:rsid w:val="00441972"/>
    <w:rsid w:val="00441AB5"/>
    <w:rsid w:val="00441AD1"/>
    <w:rsid w:val="00441EF7"/>
    <w:rsid w:val="004423AD"/>
    <w:rsid w:val="004427B8"/>
    <w:rsid w:val="00442BF9"/>
    <w:rsid w:val="004437C9"/>
    <w:rsid w:val="00445467"/>
    <w:rsid w:val="004456C2"/>
    <w:rsid w:val="004458A7"/>
    <w:rsid w:val="00445A12"/>
    <w:rsid w:val="00446725"/>
    <w:rsid w:val="00446E88"/>
    <w:rsid w:val="004470B8"/>
    <w:rsid w:val="0044716C"/>
    <w:rsid w:val="00447573"/>
    <w:rsid w:val="00451CF1"/>
    <w:rsid w:val="0045224C"/>
    <w:rsid w:val="0045249B"/>
    <w:rsid w:val="0045271D"/>
    <w:rsid w:val="00454B23"/>
    <w:rsid w:val="00456310"/>
    <w:rsid w:val="0045674D"/>
    <w:rsid w:val="0045760E"/>
    <w:rsid w:val="00457F37"/>
    <w:rsid w:val="0046006D"/>
    <w:rsid w:val="00460841"/>
    <w:rsid w:val="00460BDA"/>
    <w:rsid w:val="00461447"/>
    <w:rsid w:val="00461B6E"/>
    <w:rsid w:val="00462673"/>
    <w:rsid w:val="004627A2"/>
    <w:rsid w:val="00462E9C"/>
    <w:rsid w:val="00463FF8"/>
    <w:rsid w:val="00464D60"/>
    <w:rsid w:val="00464D92"/>
    <w:rsid w:val="00466123"/>
    <w:rsid w:val="00466528"/>
    <w:rsid w:val="0046673F"/>
    <w:rsid w:val="0046692B"/>
    <w:rsid w:val="00466FBF"/>
    <w:rsid w:val="004673EE"/>
    <w:rsid w:val="004674EE"/>
    <w:rsid w:val="0046756F"/>
    <w:rsid w:val="00467934"/>
    <w:rsid w:val="00467D10"/>
    <w:rsid w:val="00470ACF"/>
    <w:rsid w:val="00470E2D"/>
    <w:rsid w:val="00470E71"/>
    <w:rsid w:val="00471718"/>
    <w:rsid w:val="004717F5"/>
    <w:rsid w:val="00471D25"/>
    <w:rsid w:val="00472313"/>
    <w:rsid w:val="004723ED"/>
    <w:rsid w:val="00472A5E"/>
    <w:rsid w:val="00473050"/>
    <w:rsid w:val="004738E0"/>
    <w:rsid w:val="0047417C"/>
    <w:rsid w:val="00474AB7"/>
    <w:rsid w:val="00474EED"/>
    <w:rsid w:val="00475598"/>
    <w:rsid w:val="004757E0"/>
    <w:rsid w:val="00475841"/>
    <w:rsid w:val="0047623F"/>
    <w:rsid w:val="00476C3E"/>
    <w:rsid w:val="00477757"/>
    <w:rsid w:val="00477CE8"/>
    <w:rsid w:val="00480136"/>
    <w:rsid w:val="00481286"/>
    <w:rsid w:val="00481E26"/>
    <w:rsid w:val="00482152"/>
    <w:rsid w:val="00482317"/>
    <w:rsid w:val="00482DBA"/>
    <w:rsid w:val="00482E72"/>
    <w:rsid w:val="0048362C"/>
    <w:rsid w:val="004836DD"/>
    <w:rsid w:val="0048448D"/>
    <w:rsid w:val="0048461F"/>
    <w:rsid w:val="0048469B"/>
    <w:rsid w:val="00484992"/>
    <w:rsid w:val="00484C5B"/>
    <w:rsid w:val="00485097"/>
    <w:rsid w:val="00485371"/>
    <w:rsid w:val="00485440"/>
    <w:rsid w:val="00485839"/>
    <w:rsid w:val="004861B1"/>
    <w:rsid w:val="004864C7"/>
    <w:rsid w:val="00486805"/>
    <w:rsid w:val="00486BC6"/>
    <w:rsid w:val="00487121"/>
    <w:rsid w:val="0049010B"/>
    <w:rsid w:val="0049011F"/>
    <w:rsid w:val="004907AC"/>
    <w:rsid w:val="00490A43"/>
    <w:rsid w:val="00490D1F"/>
    <w:rsid w:val="00490FEC"/>
    <w:rsid w:val="0049116A"/>
    <w:rsid w:val="00491B8B"/>
    <w:rsid w:val="00491FEE"/>
    <w:rsid w:val="004923E0"/>
    <w:rsid w:val="00492B33"/>
    <w:rsid w:val="0049327D"/>
    <w:rsid w:val="004933AF"/>
    <w:rsid w:val="004934B5"/>
    <w:rsid w:val="00494154"/>
    <w:rsid w:val="004945B8"/>
    <w:rsid w:val="00495417"/>
    <w:rsid w:val="004954A8"/>
    <w:rsid w:val="004954B8"/>
    <w:rsid w:val="0049557F"/>
    <w:rsid w:val="00495612"/>
    <w:rsid w:val="004957F6"/>
    <w:rsid w:val="0049659B"/>
    <w:rsid w:val="00496983"/>
    <w:rsid w:val="00496CA4"/>
    <w:rsid w:val="00497E33"/>
    <w:rsid w:val="00497F70"/>
    <w:rsid w:val="004A07AC"/>
    <w:rsid w:val="004A1B7A"/>
    <w:rsid w:val="004A1B95"/>
    <w:rsid w:val="004A1F47"/>
    <w:rsid w:val="004A3761"/>
    <w:rsid w:val="004A3CF1"/>
    <w:rsid w:val="004A4174"/>
    <w:rsid w:val="004A434E"/>
    <w:rsid w:val="004A4915"/>
    <w:rsid w:val="004A569B"/>
    <w:rsid w:val="004A5EC2"/>
    <w:rsid w:val="004A6715"/>
    <w:rsid w:val="004A6847"/>
    <w:rsid w:val="004A6DEB"/>
    <w:rsid w:val="004A6FD8"/>
    <w:rsid w:val="004A722C"/>
    <w:rsid w:val="004A7815"/>
    <w:rsid w:val="004A7D24"/>
    <w:rsid w:val="004B0724"/>
    <w:rsid w:val="004B0E6D"/>
    <w:rsid w:val="004B29F1"/>
    <w:rsid w:val="004B2B09"/>
    <w:rsid w:val="004B2C48"/>
    <w:rsid w:val="004B3A54"/>
    <w:rsid w:val="004B4793"/>
    <w:rsid w:val="004B4D04"/>
    <w:rsid w:val="004B4FBB"/>
    <w:rsid w:val="004B5039"/>
    <w:rsid w:val="004B50E1"/>
    <w:rsid w:val="004B52C3"/>
    <w:rsid w:val="004B59B0"/>
    <w:rsid w:val="004B5A0F"/>
    <w:rsid w:val="004B6236"/>
    <w:rsid w:val="004B627C"/>
    <w:rsid w:val="004B6777"/>
    <w:rsid w:val="004B767C"/>
    <w:rsid w:val="004B7B14"/>
    <w:rsid w:val="004C05D3"/>
    <w:rsid w:val="004C0A17"/>
    <w:rsid w:val="004C0BBB"/>
    <w:rsid w:val="004C24A8"/>
    <w:rsid w:val="004C2591"/>
    <w:rsid w:val="004C2C69"/>
    <w:rsid w:val="004C2E9E"/>
    <w:rsid w:val="004C3F6A"/>
    <w:rsid w:val="004C426A"/>
    <w:rsid w:val="004C6284"/>
    <w:rsid w:val="004C661A"/>
    <w:rsid w:val="004C6DD2"/>
    <w:rsid w:val="004C75AB"/>
    <w:rsid w:val="004C77DC"/>
    <w:rsid w:val="004C79FC"/>
    <w:rsid w:val="004C7C7F"/>
    <w:rsid w:val="004D12DB"/>
    <w:rsid w:val="004D1399"/>
    <w:rsid w:val="004D1AF0"/>
    <w:rsid w:val="004D1B4C"/>
    <w:rsid w:val="004D1B66"/>
    <w:rsid w:val="004D1E28"/>
    <w:rsid w:val="004D2B6A"/>
    <w:rsid w:val="004D3138"/>
    <w:rsid w:val="004D473C"/>
    <w:rsid w:val="004D4BEC"/>
    <w:rsid w:val="004D4E35"/>
    <w:rsid w:val="004D5192"/>
    <w:rsid w:val="004D55E6"/>
    <w:rsid w:val="004D594F"/>
    <w:rsid w:val="004D5E9B"/>
    <w:rsid w:val="004D665D"/>
    <w:rsid w:val="004E00D5"/>
    <w:rsid w:val="004E0CE2"/>
    <w:rsid w:val="004E1019"/>
    <w:rsid w:val="004E1028"/>
    <w:rsid w:val="004E12FB"/>
    <w:rsid w:val="004E170A"/>
    <w:rsid w:val="004E19E6"/>
    <w:rsid w:val="004E200B"/>
    <w:rsid w:val="004E23A3"/>
    <w:rsid w:val="004E2A65"/>
    <w:rsid w:val="004E2CB0"/>
    <w:rsid w:val="004E2FF2"/>
    <w:rsid w:val="004E3949"/>
    <w:rsid w:val="004E4180"/>
    <w:rsid w:val="004E4359"/>
    <w:rsid w:val="004E4634"/>
    <w:rsid w:val="004E540E"/>
    <w:rsid w:val="004E54DC"/>
    <w:rsid w:val="004E6FE5"/>
    <w:rsid w:val="004E75ED"/>
    <w:rsid w:val="004E7BFC"/>
    <w:rsid w:val="004F0B58"/>
    <w:rsid w:val="004F0DE5"/>
    <w:rsid w:val="004F0DF7"/>
    <w:rsid w:val="004F13CC"/>
    <w:rsid w:val="004F17D9"/>
    <w:rsid w:val="004F18AC"/>
    <w:rsid w:val="004F19B8"/>
    <w:rsid w:val="004F1F8A"/>
    <w:rsid w:val="004F2873"/>
    <w:rsid w:val="004F385E"/>
    <w:rsid w:val="004F4077"/>
    <w:rsid w:val="004F4601"/>
    <w:rsid w:val="004F5318"/>
    <w:rsid w:val="004F59D7"/>
    <w:rsid w:val="004F5FEF"/>
    <w:rsid w:val="004F679E"/>
    <w:rsid w:val="004F76AD"/>
    <w:rsid w:val="004F7A89"/>
    <w:rsid w:val="004F7BE1"/>
    <w:rsid w:val="00500A8E"/>
    <w:rsid w:val="00500DD9"/>
    <w:rsid w:val="00501451"/>
    <w:rsid w:val="00501850"/>
    <w:rsid w:val="0050197D"/>
    <w:rsid w:val="005025B2"/>
    <w:rsid w:val="00502D29"/>
    <w:rsid w:val="00503BBE"/>
    <w:rsid w:val="00504171"/>
    <w:rsid w:val="00504604"/>
    <w:rsid w:val="00504992"/>
    <w:rsid w:val="00505361"/>
    <w:rsid w:val="00505FEF"/>
    <w:rsid w:val="00507481"/>
    <w:rsid w:val="0050758F"/>
    <w:rsid w:val="00507727"/>
    <w:rsid w:val="0050791E"/>
    <w:rsid w:val="005113B1"/>
    <w:rsid w:val="00511452"/>
    <w:rsid w:val="005117E3"/>
    <w:rsid w:val="005120B6"/>
    <w:rsid w:val="00512CF6"/>
    <w:rsid w:val="005131D9"/>
    <w:rsid w:val="00513D39"/>
    <w:rsid w:val="00514278"/>
    <w:rsid w:val="00515108"/>
    <w:rsid w:val="005156E8"/>
    <w:rsid w:val="00515BC5"/>
    <w:rsid w:val="00516146"/>
    <w:rsid w:val="005161E6"/>
    <w:rsid w:val="0051652D"/>
    <w:rsid w:val="00516DEA"/>
    <w:rsid w:val="005174D0"/>
    <w:rsid w:val="0051769F"/>
    <w:rsid w:val="00520768"/>
    <w:rsid w:val="00520BAD"/>
    <w:rsid w:val="00521C33"/>
    <w:rsid w:val="00521DF0"/>
    <w:rsid w:val="005221BD"/>
    <w:rsid w:val="005225E7"/>
    <w:rsid w:val="00522B6F"/>
    <w:rsid w:val="00523B4D"/>
    <w:rsid w:val="005247D6"/>
    <w:rsid w:val="00524FD5"/>
    <w:rsid w:val="00526F68"/>
    <w:rsid w:val="00530055"/>
    <w:rsid w:val="00530415"/>
    <w:rsid w:val="00530E1A"/>
    <w:rsid w:val="00531294"/>
    <w:rsid w:val="00531C62"/>
    <w:rsid w:val="005334C9"/>
    <w:rsid w:val="00533667"/>
    <w:rsid w:val="00533EBE"/>
    <w:rsid w:val="005342BC"/>
    <w:rsid w:val="0053462A"/>
    <w:rsid w:val="00535365"/>
    <w:rsid w:val="00535E24"/>
    <w:rsid w:val="005367E8"/>
    <w:rsid w:val="00536E65"/>
    <w:rsid w:val="00540115"/>
    <w:rsid w:val="005401CA"/>
    <w:rsid w:val="0054023A"/>
    <w:rsid w:val="005406FA"/>
    <w:rsid w:val="00541509"/>
    <w:rsid w:val="00541918"/>
    <w:rsid w:val="00541CC6"/>
    <w:rsid w:val="00541FA7"/>
    <w:rsid w:val="005420DC"/>
    <w:rsid w:val="00543245"/>
    <w:rsid w:val="0054389B"/>
    <w:rsid w:val="00543E03"/>
    <w:rsid w:val="00543F2E"/>
    <w:rsid w:val="00544005"/>
    <w:rsid w:val="00547387"/>
    <w:rsid w:val="00547491"/>
    <w:rsid w:val="00547F9A"/>
    <w:rsid w:val="005508D3"/>
    <w:rsid w:val="00550E2E"/>
    <w:rsid w:val="0055208D"/>
    <w:rsid w:val="00552331"/>
    <w:rsid w:val="00553ADE"/>
    <w:rsid w:val="00553CA2"/>
    <w:rsid w:val="00553E29"/>
    <w:rsid w:val="00554220"/>
    <w:rsid w:val="00554278"/>
    <w:rsid w:val="005548CA"/>
    <w:rsid w:val="0055503B"/>
    <w:rsid w:val="00555E1C"/>
    <w:rsid w:val="00556A95"/>
    <w:rsid w:val="00557011"/>
    <w:rsid w:val="005575DB"/>
    <w:rsid w:val="00557C96"/>
    <w:rsid w:val="00560D13"/>
    <w:rsid w:val="0056220C"/>
    <w:rsid w:val="0056284E"/>
    <w:rsid w:val="00562A31"/>
    <w:rsid w:val="00562A70"/>
    <w:rsid w:val="00562D57"/>
    <w:rsid w:val="0056473D"/>
    <w:rsid w:val="00564BC2"/>
    <w:rsid w:val="00564C9B"/>
    <w:rsid w:val="00565965"/>
    <w:rsid w:val="005663F3"/>
    <w:rsid w:val="00567008"/>
    <w:rsid w:val="00567775"/>
    <w:rsid w:val="0057165E"/>
    <w:rsid w:val="0057190C"/>
    <w:rsid w:val="005733BD"/>
    <w:rsid w:val="005736F1"/>
    <w:rsid w:val="00573CD1"/>
    <w:rsid w:val="00573E69"/>
    <w:rsid w:val="00574CEF"/>
    <w:rsid w:val="00576D37"/>
    <w:rsid w:val="00576EE0"/>
    <w:rsid w:val="005771E6"/>
    <w:rsid w:val="00577498"/>
    <w:rsid w:val="005779D9"/>
    <w:rsid w:val="005800A0"/>
    <w:rsid w:val="0058073B"/>
    <w:rsid w:val="005808D3"/>
    <w:rsid w:val="00580B3A"/>
    <w:rsid w:val="00580E0A"/>
    <w:rsid w:val="005810A4"/>
    <w:rsid w:val="00581562"/>
    <w:rsid w:val="00581679"/>
    <w:rsid w:val="005817A8"/>
    <w:rsid w:val="00581CB5"/>
    <w:rsid w:val="00581DE8"/>
    <w:rsid w:val="00582BA7"/>
    <w:rsid w:val="00582C70"/>
    <w:rsid w:val="00584286"/>
    <w:rsid w:val="00584F36"/>
    <w:rsid w:val="0058554C"/>
    <w:rsid w:val="00586A2F"/>
    <w:rsid w:val="00586A79"/>
    <w:rsid w:val="00586DAA"/>
    <w:rsid w:val="0058710F"/>
    <w:rsid w:val="0058780F"/>
    <w:rsid w:val="00590DA3"/>
    <w:rsid w:val="00590E61"/>
    <w:rsid w:val="00591CE1"/>
    <w:rsid w:val="00592A41"/>
    <w:rsid w:val="00593338"/>
    <w:rsid w:val="005934E2"/>
    <w:rsid w:val="005935F7"/>
    <w:rsid w:val="00593928"/>
    <w:rsid w:val="0059492B"/>
    <w:rsid w:val="00595156"/>
    <w:rsid w:val="00595C13"/>
    <w:rsid w:val="0059637B"/>
    <w:rsid w:val="005979BB"/>
    <w:rsid w:val="005A06CC"/>
    <w:rsid w:val="005A09BD"/>
    <w:rsid w:val="005A0DE7"/>
    <w:rsid w:val="005A17C6"/>
    <w:rsid w:val="005A1A14"/>
    <w:rsid w:val="005A2267"/>
    <w:rsid w:val="005A256A"/>
    <w:rsid w:val="005A2C72"/>
    <w:rsid w:val="005A2D95"/>
    <w:rsid w:val="005A39C2"/>
    <w:rsid w:val="005A4100"/>
    <w:rsid w:val="005A44BB"/>
    <w:rsid w:val="005A49C5"/>
    <w:rsid w:val="005A52EE"/>
    <w:rsid w:val="005A534F"/>
    <w:rsid w:val="005A6560"/>
    <w:rsid w:val="005A6699"/>
    <w:rsid w:val="005A6A60"/>
    <w:rsid w:val="005A6D6B"/>
    <w:rsid w:val="005A70C0"/>
    <w:rsid w:val="005A787F"/>
    <w:rsid w:val="005A7F97"/>
    <w:rsid w:val="005B0282"/>
    <w:rsid w:val="005B0B0E"/>
    <w:rsid w:val="005B13D4"/>
    <w:rsid w:val="005B18E1"/>
    <w:rsid w:val="005B3E1A"/>
    <w:rsid w:val="005B4AE8"/>
    <w:rsid w:val="005B520A"/>
    <w:rsid w:val="005B5760"/>
    <w:rsid w:val="005B5A84"/>
    <w:rsid w:val="005B62AB"/>
    <w:rsid w:val="005B6481"/>
    <w:rsid w:val="005B70A9"/>
    <w:rsid w:val="005B781B"/>
    <w:rsid w:val="005B7AC0"/>
    <w:rsid w:val="005B7BEE"/>
    <w:rsid w:val="005B7D84"/>
    <w:rsid w:val="005C0C78"/>
    <w:rsid w:val="005C1B27"/>
    <w:rsid w:val="005C1F15"/>
    <w:rsid w:val="005C3140"/>
    <w:rsid w:val="005C33C4"/>
    <w:rsid w:val="005C4711"/>
    <w:rsid w:val="005C4813"/>
    <w:rsid w:val="005C4BEF"/>
    <w:rsid w:val="005C5249"/>
    <w:rsid w:val="005C5961"/>
    <w:rsid w:val="005C5E85"/>
    <w:rsid w:val="005C5E99"/>
    <w:rsid w:val="005C6BFA"/>
    <w:rsid w:val="005C6E65"/>
    <w:rsid w:val="005C72CC"/>
    <w:rsid w:val="005C7BBD"/>
    <w:rsid w:val="005D10E4"/>
    <w:rsid w:val="005D1508"/>
    <w:rsid w:val="005D1564"/>
    <w:rsid w:val="005D1878"/>
    <w:rsid w:val="005D1B82"/>
    <w:rsid w:val="005D1EA3"/>
    <w:rsid w:val="005D24C8"/>
    <w:rsid w:val="005D25E6"/>
    <w:rsid w:val="005D3191"/>
    <w:rsid w:val="005D326B"/>
    <w:rsid w:val="005D3C8F"/>
    <w:rsid w:val="005D436F"/>
    <w:rsid w:val="005D48AA"/>
    <w:rsid w:val="005D5DD8"/>
    <w:rsid w:val="005D60EA"/>
    <w:rsid w:val="005D6511"/>
    <w:rsid w:val="005E02FD"/>
    <w:rsid w:val="005E0D51"/>
    <w:rsid w:val="005E106B"/>
    <w:rsid w:val="005E2241"/>
    <w:rsid w:val="005E2310"/>
    <w:rsid w:val="005E2EBA"/>
    <w:rsid w:val="005E3102"/>
    <w:rsid w:val="005E3A7A"/>
    <w:rsid w:val="005E3F3C"/>
    <w:rsid w:val="005E3FC9"/>
    <w:rsid w:val="005E4501"/>
    <w:rsid w:val="005E56E6"/>
    <w:rsid w:val="005E57D5"/>
    <w:rsid w:val="005E6AD2"/>
    <w:rsid w:val="005E7000"/>
    <w:rsid w:val="005E7729"/>
    <w:rsid w:val="005F0639"/>
    <w:rsid w:val="005F06B5"/>
    <w:rsid w:val="005F0AC8"/>
    <w:rsid w:val="005F0CE7"/>
    <w:rsid w:val="005F1115"/>
    <w:rsid w:val="005F1A9B"/>
    <w:rsid w:val="005F2171"/>
    <w:rsid w:val="005F23C5"/>
    <w:rsid w:val="005F2451"/>
    <w:rsid w:val="005F2E9F"/>
    <w:rsid w:val="005F3273"/>
    <w:rsid w:val="005F390A"/>
    <w:rsid w:val="005F3C55"/>
    <w:rsid w:val="005F3C8B"/>
    <w:rsid w:val="005F48C3"/>
    <w:rsid w:val="005F5F82"/>
    <w:rsid w:val="005F641C"/>
    <w:rsid w:val="005F68C3"/>
    <w:rsid w:val="005F7BA1"/>
    <w:rsid w:val="005F7F0A"/>
    <w:rsid w:val="00600433"/>
    <w:rsid w:val="00600877"/>
    <w:rsid w:val="00600959"/>
    <w:rsid w:val="00600BE7"/>
    <w:rsid w:val="00600DAD"/>
    <w:rsid w:val="006023A5"/>
    <w:rsid w:val="0060242E"/>
    <w:rsid w:val="00603138"/>
    <w:rsid w:val="00603556"/>
    <w:rsid w:val="00604B1A"/>
    <w:rsid w:val="00605387"/>
    <w:rsid w:val="006054B8"/>
    <w:rsid w:val="00605678"/>
    <w:rsid w:val="00605838"/>
    <w:rsid w:val="00605D0B"/>
    <w:rsid w:val="00606B29"/>
    <w:rsid w:val="0060749A"/>
    <w:rsid w:val="0060767F"/>
    <w:rsid w:val="006077A9"/>
    <w:rsid w:val="00607AFA"/>
    <w:rsid w:val="00607E1B"/>
    <w:rsid w:val="0061034B"/>
    <w:rsid w:val="00610619"/>
    <w:rsid w:val="00611A2F"/>
    <w:rsid w:val="006121F6"/>
    <w:rsid w:val="00612961"/>
    <w:rsid w:val="00612ECC"/>
    <w:rsid w:val="00613472"/>
    <w:rsid w:val="00613ABF"/>
    <w:rsid w:val="00613CF4"/>
    <w:rsid w:val="0061412C"/>
    <w:rsid w:val="00614D71"/>
    <w:rsid w:val="006152B2"/>
    <w:rsid w:val="00615F04"/>
    <w:rsid w:val="0061616E"/>
    <w:rsid w:val="006164BC"/>
    <w:rsid w:val="00616E3A"/>
    <w:rsid w:val="00616F96"/>
    <w:rsid w:val="00621ECF"/>
    <w:rsid w:val="00623303"/>
    <w:rsid w:val="006237D1"/>
    <w:rsid w:val="00625968"/>
    <w:rsid w:val="00625FED"/>
    <w:rsid w:val="00626B38"/>
    <w:rsid w:val="00626D84"/>
    <w:rsid w:val="006272F4"/>
    <w:rsid w:val="00627939"/>
    <w:rsid w:val="00627A61"/>
    <w:rsid w:val="0063083F"/>
    <w:rsid w:val="0063120F"/>
    <w:rsid w:val="00631B14"/>
    <w:rsid w:val="00631BEA"/>
    <w:rsid w:val="00631F8D"/>
    <w:rsid w:val="0063202F"/>
    <w:rsid w:val="0063247E"/>
    <w:rsid w:val="006337B3"/>
    <w:rsid w:val="006352D6"/>
    <w:rsid w:val="00635438"/>
    <w:rsid w:val="006360FB"/>
    <w:rsid w:val="00636AA4"/>
    <w:rsid w:val="00637202"/>
    <w:rsid w:val="006374FB"/>
    <w:rsid w:val="00637946"/>
    <w:rsid w:val="00637F4C"/>
    <w:rsid w:val="00640C2A"/>
    <w:rsid w:val="006416D6"/>
    <w:rsid w:val="00641827"/>
    <w:rsid w:val="00641D7C"/>
    <w:rsid w:val="00641E15"/>
    <w:rsid w:val="00642A90"/>
    <w:rsid w:val="00643103"/>
    <w:rsid w:val="006433B7"/>
    <w:rsid w:val="0064386D"/>
    <w:rsid w:val="00643DD6"/>
    <w:rsid w:val="00644755"/>
    <w:rsid w:val="00645A98"/>
    <w:rsid w:val="00645F16"/>
    <w:rsid w:val="00646200"/>
    <w:rsid w:val="0064652E"/>
    <w:rsid w:val="006466BC"/>
    <w:rsid w:val="00646977"/>
    <w:rsid w:val="00646EDE"/>
    <w:rsid w:val="00647323"/>
    <w:rsid w:val="006500C2"/>
    <w:rsid w:val="00650D8D"/>
    <w:rsid w:val="006515D6"/>
    <w:rsid w:val="00651D31"/>
    <w:rsid w:val="0065209B"/>
    <w:rsid w:val="006520AB"/>
    <w:rsid w:val="00653BEB"/>
    <w:rsid w:val="00653C85"/>
    <w:rsid w:val="006547A7"/>
    <w:rsid w:val="00654AB7"/>
    <w:rsid w:val="00654C10"/>
    <w:rsid w:val="00654F63"/>
    <w:rsid w:val="0065526A"/>
    <w:rsid w:val="00656A8E"/>
    <w:rsid w:val="00656A94"/>
    <w:rsid w:val="0065766D"/>
    <w:rsid w:val="00657848"/>
    <w:rsid w:val="00657B86"/>
    <w:rsid w:val="00661BC9"/>
    <w:rsid w:val="00662AEF"/>
    <w:rsid w:val="00662FE7"/>
    <w:rsid w:val="006630AD"/>
    <w:rsid w:val="006639F9"/>
    <w:rsid w:val="00663AD2"/>
    <w:rsid w:val="006669EA"/>
    <w:rsid w:val="00666D80"/>
    <w:rsid w:val="00667D8A"/>
    <w:rsid w:val="00667F2D"/>
    <w:rsid w:val="00667F6E"/>
    <w:rsid w:val="00670C75"/>
    <w:rsid w:val="00670D1A"/>
    <w:rsid w:val="00670EDF"/>
    <w:rsid w:val="0067139B"/>
    <w:rsid w:val="00672375"/>
    <w:rsid w:val="00673327"/>
    <w:rsid w:val="006739C6"/>
    <w:rsid w:val="00673B2F"/>
    <w:rsid w:val="00673B78"/>
    <w:rsid w:val="00674002"/>
    <w:rsid w:val="0067508B"/>
    <w:rsid w:val="00676A77"/>
    <w:rsid w:val="00676D3C"/>
    <w:rsid w:val="006777CC"/>
    <w:rsid w:val="00680174"/>
    <w:rsid w:val="00680940"/>
    <w:rsid w:val="00681512"/>
    <w:rsid w:val="00681841"/>
    <w:rsid w:val="00682478"/>
    <w:rsid w:val="00682D4A"/>
    <w:rsid w:val="00683373"/>
    <w:rsid w:val="0068337D"/>
    <w:rsid w:val="00683E82"/>
    <w:rsid w:val="0068416E"/>
    <w:rsid w:val="00684804"/>
    <w:rsid w:val="00684B1A"/>
    <w:rsid w:val="006856D5"/>
    <w:rsid w:val="006856E9"/>
    <w:rsid w:val="00685FCB"/>
    <w:rsid w:val="00686065"/>
    <w:rsid w:val="00686207"/>
    <w:rsid w:val="006865B8"/>
    <w:rsid w:val="00686AD7"/>
    <w:rsid w:val="00686F17"/>
    <w:rsid w:val="006873DD"/>
    <w:rsid w:val="0068795A"/>
    <w:rsid w:val="00687FE8"/>
    <w:rsid w:val="0069025D"/>
    <w:rsid w:val="0069034A"/>
    <w:rsid w:val="00690553"/>
    <w:rsid w:val="00690FD3"/>
    <w:rsid w:val="0069149C"/>
    <w:rsid w:val="00691B1D"/>
    <w:rsid w:val="00691B38"/>
    <w:rsid w:val="00691B7A"/>
    <w:rsid w:val="00692C9C"/>
    <w:rsid w:val="0069312F"/>
    <w:rsid w:val="006947D0"/>
    <w:rsid w:val="0069482D"/>
    <w:rsid w:val="00694DF8"/>
    <w:rsid w:val="00695C13"/>
    <w:rsid w:val="00695DAD"/>
    <w:rsid w:val="0069600E"/>
    <w:rsid w:val="006962F4"/>
    <w:rsid w:val="0069744A"/>
    <w:rsid w:val="0069762E"/>
    <w:rsid w:val="00697996"/>
    <w:rsid w:val="00697DAC"/>
    <w:rsid w:val="006A05D6"/>
    <w:rsid w:val="006A0994"/>
    <w:rsid w:val="006A0D5F"/>
    <w:rsid w:val="006A139F"/>
    <w:rsid w:val="006A15A5"/>
    <w:rsid w:val="006A17A5"/>
    <w:rsid w:val="006A1CE7"/>
    <w:rsid w:val="006A2284"/>
    <w:rsid w:val="006A31C2"/>
    <w:rsid w:val="006A343F"/>
    <w:rsid w:val="006A4342"/>
    <w:rsid w:val="006A44AA"/>
    <w:rsid w:val="006A62B6"/>
    <w:rsid w:val="006A64EB"/>
    <w:rsid w:val="006B00DB"/>
    <w:rsid w:val="006B06C1"/>
    <w:rsid w:val="006B06EF"/>
    <w:rsid w:val="006B181A"/>
    <w:rsid w:val="006B2B7F"/>
    <w:rsid w:val="006B2E6C"/>
    <w:rsid w:val="006B2F23"/>
    <w:rsid w:val="006B314E"/>
    <w:rsid w:val="006B33A7"/>
    <w:rsid w:val="006B3491"/>
    <w:rsid w:val="006B48CA"/>
    <w:rsid w:val="006B54CB"/>
    <w:rsid w:val="006B61CD"/>
    <w:rsid w:val="006B626D"/>
    <w:rsid w:val="006B659F"/>
    <w:rsid w:val="006B661F"/>
    <w:rsid w:val="006C03A3"/>
    <w:rsid w:val="006C0B61"/>
    <w:rsid w:val="006C1699"/>
    <w:rsid w:val="006C1903"/>
    <w:rsid w:val="006C2360"/>
    <w:rsid w:val="006C2384"/>
    <w:rsid w:val="006C272D"/>
    <w:rsid w:val="006C29FA"/>
    <w:rsid w:val="006C3240"/>
    <w:rsid w:val="006C32F3"/>
    <w:rsid w:val="006C33C0"/>
    <w:rsid w:val="006C340C"/>
    <w:rsid w:val="006C37AE"/>
    <w:rsid w:val="006C3982"/>
    <w:rsid w:val="006C3BA7"/>
    <w:rsid w:val="006C46BC"/>
    <w:rsid w:val="006C4F4C"/>
    <w:rsid w:val="006C55DA"/>
    <w:rsid w:val="006C5B57"/>
    <w:rsid w:val="006C5FF6"/>
    <w:rsid w:val="006C61AB"/>
    <w:rsid w:val="006C6C1E"/>
    <w:rsid w:val="006C7280"/>
    <w:rsid w:val="006C794A"/>
    <w:rsid w:val="006C7DD1"/>
    <w:rsid w:val="006C7F07"/>
    <w:rsid w:val="006D0146"/>
    <w:rsid w:val="006D064D"/>
    <w:rsid w:val="006D1225"/>
    <w:rsid w:val="006D1A10"/>
    <w:rsid w:val="006D1F2A"/>
    <w:rsid w:val="006D200E"/>
    <w:rsid w:val="006D29F8"/>
    <w:rsid w:val="006D3504"/>
    <w:rsid w:val="006D441D"/>
    <w:rsid w:val="006D48D7"/>
    <w:rsid w:val="006D4BF7"/>
    <w:rsid w:val="006D5465"/>
    <w:rsid w:val="006D549B"/>
    <w:rsid w:val="006D54E1"/>
    <w:rsid w:val="006D566D"/>
    <w:rsid w:val="006D5846"/>
    <w:rsid w:val="006D61DC"/>
    <w:rsid w:val="006D64F3"/>
    <w:rsid w:val="006D659D"/>
    <w:rsid w:val="006D66BD"/>
    <w:rsid w:val="006D72A5"/>
    <w:rsid w:val="006D7328"/>
    <w:rsid w:val="006D744C"/>
    <w:rsid w:val="006D754A"/>
    <w:rsid w:val="006D75C9"/>
    <w:rsid w:val="006D76B5"/>
    <w:rsid w:val="006D7883"/>
    <w:rsid w:val="006E087B"/>
    <w:rsid w:val="006E291D"/>
    <w:rsid w:val="006E2B34"/>
    <w:rsid w:val="006E2BC7"/>
    <w:rsid w:val="006E37BA"/>
    <w:rsid w:val="006E38B4"/>
    <w:rsid w:val="006E3FD5"/>
    <w:rsid w:val="006E4A65"/>
    <w:rsid w:val="006E5AB1"/>
    <w:rsid w:val="006E6E41"/>
    <w:rsid w:val="006E7890"/>
    <w:rsid w:val="006F0756"/>
    <w:rsid w:val="006F079B"/>
    <w:rsid w:val="006F189C"/>
    <w:rsid w:val="006F1DAD"/>
    <w:rsid w:val="006F3486"/>
    <w:rsid w:val="006F3D56"/>
    <w:rsid w:val="006F3E66"/>
    <w:rsid w:val="006F4875"/>
    <w:rsid w:val="006F4B5B"/>
    <w:rsid w:val="006F5325"/>
    <w:rsid w:val="006F59A1"/>
    <w:rsid w:val="006F73F2"/>
    <w:rsid w:val="00700607"/>
    <w:rsid w:val="00700BBA"/>
    <w:rsid w:val="00701136"/>
    <w:rsid w:val="00701164"/>
    <w:rsid w:val="0070187B"/>
    <w:rsid w:val="00701C4A"/>
    <w:rsid w:val="00701CCB"/>
    <w:rsid w:val="0070243F"/>
    <w:rsid w:val="00702479"/>
    <w:rsid w:val="0070376A"/>
    <w:rsid w:val="00703CAA"/>
    <w:rsid w:val="00704775"/>
    <w:rsid w:val="00704EC1"/>
    <w:rsid w:val="00705B8F"/>
    <w:rsid w:val="00705C55"/>
    <w:rsid w:val="00705EE0"/>
    <w:rsid w:val="007062C0"/>
    <w:rsid w:val="0070633D"/>
    <w:rsid w:val="007072E9"/>
    <w:rsid w:val="0070798E"/>
    <w:rsid w:val="00707F30"/>
    <w:rsid w:val="0071073B"/>
    <w:rsid w:val="00710B07"/>
    <w:rsid w:val="00710B46"/>
    <w:rsid w:val="00710C9F"/>
    <w:rsid w:val="007112E7"/>
    <w:rsid w:val="00711601"/>
    <w:rsid w:val="00712B1C"/>
    <w:rsid w:val="00712B43"/>
    <w:rsid w:val="00712D4F"/>
    <w:rsid w:val="00712D5C"/>
    <w:rsid w:val="0071376F"/>
    <w:rsid w:val="007138B4"/>
    <w:rsid w:val="007145F6"/>
    <w:rsid w:val="00714A5D"/>
    <w:rsid w:val="00715F75"/>
    <w:rsid w:val="00716057"/>
    <w:rsid w:val="00716620"/>
    <w:rsid w:val="00716975"/>
    <w:rsid w:val="00716B24"/>
    <w:rsid w:val="00717A6A"/>
    <w:rsid w:val="00717F71"/>
    <w:rsid w:val="007202D1"/>
    <w:rsid w:val="00720BBB"/>
    <w:rsid w:val="00720CFD"/>
    <w:rsid w:val="00721A41"/>
    <w:rsid w:val="007221BE"/>
    <w:rsid w:val="0072284E"/>
    <w:rsid w:val="00722D5F"/>
    <w:rsid w:val="00723A73"/>
    <w:rsid w:val="0072449A"/>
    <w:rsid w:val="00724A8D"/>
    <w:rsid w:val="00724B6E"/>
    <w:rsid w:val="00724C02"/>
    <w:rsid w:val="00725CB9"/>
    <w:rsid w:val="0072622D"/>
    <w:rsid w:val="0072632E"/>
    <w:rsid w:val="007268BC"/>
    <w:rsid w:val="00726BC1"/>
    <w:rsid w:val="00726CAA"/>
    <w:rsid w:val="00726E49"/>
    <w:rsid w:val="0072702E"/>
    <w:rsid w:val="00727F63"/>
    <w:rsid w:val="00730057"/>
    <w:rsid w:val="00730C5D"/>
    <w:rsid w:val="00731045"/>
    <w:rsid w:val="00731122"/>
    <w:rsid w:val="00731423"/>
    <w:rsid w:val="00731C0B"/>
    <w:rsid w:val="00731CA9"/>
    <w:rsid w:val="00733633"/>
    <w:rsid w:val="007338AD"/>
    <w:rsid w:val="00733A3B"/>
    <w:rsid w:val="00733AB1"/>
    <w:rsid w:val="00733B51"/>
    <w:rsid w:val="00733FF1"/>
    <w:rsid w:val="00735F85"/>
    <w:rsid w:val="00735FD0"/>
    <w:rsid w:val="007400AA"/>
    <w:rsid w:val="007409B9"/>
    <w:rsid w:val="00740B30"/>
    <w:rsid w:val="00740FB8"/>
    <w:rsid w:val="00741645"/>
    <w:rsid w:val="00741816"/>
    <w:rsid w:val="00741AFD"/>
    <w:rsid w:val="00743BDE"/>
    <w:rsid w:val="00744C1E"/>
    <w:rsid w:val="00745213"/>
    <w:rsid w:val="007454C6"/>
    <w:rsid w:val="00745AF1"/>
    <w:rsid w:val="00745F8E"/>
    <w:rsid w:val="00745FBD"/>
    <w:rsid w:val="00746C6A"/>
    <w:rsid w:val="0074760B"/>
    <w:rsid w:val="00747737"/>
    <w:rsid w:val="00747F97"/>
    <w:rsid w:val="007507CD"/>
    <w:rsid w:val="00751AC2"/>
    <w:rsid w:val="00752DD5"/>
    <w:rsid w:val="00752FDA"/>
    <w:rsid w:val="00755721"/>
    <w:rsid w:val="00755ED8"/>
    <w:rsid w:val="00756006"/>
    <w:rsid w:val="0075639B"/>
    <w:rsid w:val="00756C61"/>
    <w:rsid w:val="00756C88"/>
    <w:rsid w:val="00756D27"/>
    <w:rsid w:val="00756F9F"/>
    <w:rsid w:val="007570EA"/>
    <w:rsid w:val="00757529"/>
    <w:rsid w:val="007601EB"/>
    <w:rsid w:val="0076074E"/>
    <w:rsid w:val="00760F00"/>
    <w:rsid w:val="007611E9"/>
    <w:rsid w:val="00761931"/>
    <w:rsid w:val="00761A1B"/>
    <w:rsid w:val="00761F35"/>
    <w:rsid w:val="0076204E"/>
    <w:rsid w:val="00762BCD"/>
    <w:rsid w:val="0076301C"/>
    <w:rsid w:val="007633A3"/>
    <w:rsid w:val="0076364D"/>
    <w:rsid w:val="0076368A"/>
    <w:rsid w:val="00763866"/>
    <w:rsid w:val="0076389B"/>
    <w:rsid w:val="007645F2"/>
    <w:rsid w:val="007646A3"/>
    <w:rsid w:val="00764FCB"/>
    <w:rsid w:val="007653B4"/>
    <w:rsid w:val="0076544D"/>
    <w:rsid w:val="00765ACE"/>
    <w:rsid w:val="00765CBA"/>
    <w:rsid w:val="00766D19"/>
    <w:rsid w:val="00766D24"/>
    <w:rsid w:val="00767A83"/>
    <w:rsid w:val="00767C23"/>
    <w:rsid w:val="00770282"/>
    <w:rsid w:val="007707C3"/>
    <w:rsid w:val="00770C3A"/>
    <w:rsid w:val="00770E6F"/>
    <w:rsid w:val="007716F0"/>
    <w:rsid w:val="0077182F"/>
    <w:rsid w:val="00771E80"/>
    <w:rsid w:val="00772C8F"/>
    <w:rsid w:val="0077349A"/>
    <w:rsid w:val="00773E60"/>
    <w:rsid w:val="00774995"/>
    <w:rsid w:val="007759FC"/>
    <w:rsid w:val="00775EC2"/>
    <w:rsid w:val="0077645E"/>
    <w:rsid w:val="007764BD"/>
    <w:rsid w:val="0078098C"/>
    <w:rsid w:val="0078142B"/>
    <w:rsid w:val="0078153D"/>
    <w:rsid w:val="0078158C"/>
    <w:rsid w:val="0078191D"/>
    <w:rsid w:val="0078309B"/>
    <w:rsid w:val="00783A18"/>
    <w:rsid w:val="00783B4D"/>
    <w:rsid w:val="00783BB7"/>
    <w:rsid w:val="0078508B"/>
    <w:rsid w:val="00785D01"/>
    <w:rsid w:val="0078671C"/>
    <w:rsid w:val="00786E68"/>
    <w:rsid w:val="0078706F"/>
    <w:rsid w:val="0078730E"/>
    <w:rsid w:val="00787CF4"/>
    <w:rsid w:val="00787DB0"/>
    <w:rsid w:val="00790261"/>
    <w:rsid w:val="007902FE"/>
    <w:rsid w:val="007903AB"/>
    <w:rsid w:val="00790D04"/>
    <w:rsid w:val="007910A4"/>
    <w:rsid w:val="007913C8"/>
    <w:rsid w:val="00791535"/>
    <w:rsid w:val="00792947"/>
    <w:rsid w:val="00793878"/>
    <w:rsid w:val="0079418C"/>
    <w:rsid w:val="00794409"/>
    <w:rsid w:val="007947A6"/>
    <w:rsid w:val="00794F24"/>
    <w:rsid w:val="007953F1"/>
    <w:rsid w:val="00796218"/>
    <w:rsid w:val="00796451"/>
    <w:rsid w:val="007A0201"/>
    <w:rsid w:val="007A025B"/>
    <w:rsid w:val="007A0328"/>
    <w:rsid w:val="007A0CE3"/>
    <w:rsid w:val="007A1223"/>
    <w:rsid w:val="007A16F1"/>
    <w:rsid w:val="007A1C15"/>
    <w:rsid w:val="007A24FE"/>
    <w:rsid w:val="007A2A44"/>
    <w:rsid w:val="007A2D19"/>
    <w:rsid w:val="007A3978"/>
    <w:rsid w:val="007A3FA2"/>
    <w:rsid w:val="007A451F"/>
    <w:rsid w:val="007A455B"/>
    <w:rsid w:val="007A6BBC"/>
    <w:rsid w:val="007A7AE0"/>
    <w:rsid w:val="007A7EE9"/>
    <w:rsid w:val="007B0C6D"/>
    <w:rsid w:val="007B2534"/>
    <w:rsid w:val="007B3465"/>
    <w:rsid w:val="007B4107"/>
    <w:rsid w:val="007B4684"/>
    <w:rsid w:val="007B4C65"/>
    <w:rsid w:val="007B4DE5"/>
    <w:rsid w:val="007B56BF"/>
    <w:rsid w:val="007B5D26"/>
    <w:rsid w:val="007B5EAB"/>
    <w:rsid w:val="007B6506"/>
    <w:rsid w:val="007B6B40"/>
    <w:rsid w:val="007B7338"/>
    <w:rsid w:val="007C14F0"/>
    <w:rsid w:val="007C187D"/>
    <w:rsid w:val="007C1C12"/>
    <w:rsid w:val="007C1C1E"/>
    <w:rsid w:val="007C1C5B"/>
    <w:rsid w:val="007C213F"/>
    <w:rsid w:val="007C2296"/>
    <w:rsid w:val="007C28F2"/>
    <w:rsid w:val="007C368F"/>
    <w:rsid w:val="007C3D23"/>
    <w:rsid w:val="007C4102"/>
    <w:rsid w:val="007C4481"/>
    <w:rsid w:val="007C46B8"/>
    <w:rsid w:val="007C4CCB"/>
    <w:rsid w:val="007C4CF5"/>
    <w:rsid w:val="007C509D"/>
    <w:rsid w:val="007C50CB"/>
    <w:rsid w:val="007C612F"/>
    <w:rsid w:val="007C62DD"/>
    <w:rsid w:val="007C6690"/>
    <w:rsid w:val="007C67C8"/>
    <w:rsid w:val="007C6AC3"/>
    <w:rsid w:val="007C6B1C"/>
    <w:rsid w:val="007C73F3"/>
    <w:rsid w:val="007C762E"/>
    <w:rsid w:val="007C789B"/>
    <w:rsid w:val="007C7D54"/>
    <w:rsid w:val="007C7EAC"/>
    <w:rsid w:val="007D04FF"/>
    <w:rsid w:val="007D099D"/>
    <w:rsid w:val="007D0D5F"/>
    <w:rsid w:val="007D0E44"/>
    <w:rsid w:val="007D0ECF"/>
    <w:rsid w:val="007D3A31"/>
    <w:rsid w:val="007D413B"/>
    <w:rsid w:val="007D424C"/>
    <w:rsid w:val="007D4252"/>
    <w:rsid w:val="007D56F0"/>
    <w:rsid w:val="007D5FA9"/>
    <w:rsid w:val="007D6582"/>
    <w:rsid w:val="007D6828"/>
    <w:rsid w:val="007D710E"/>
    <w:rsid w:val="007D7451"/>
    <w:rsid w:val="007E0157"/>
    <w:rsid w:val="007E0FC2"/>
    <w:rsid w:val="007E1DB1"/>
    <w:rsid w:val="007E23CC"/>
    <w:rsid w:val="007E2DCF"/>
    <w:rsid w:val="007E33D7"/>
    <w:rsid w:val="007E367C"/>
    <w:rsid w:val="007E3B3A"/>
    <w:rsid w:val="007E3BED"/>
    <w:rsid w:val="007E3CF7"/>
    <w:rsid w:val="007E491B"/>
    <w:rsid w:val="007E4D1F"/>
    <w:rsid w:val="007E506D"/>
    <w:rsid w:val="007E5406"/>
    <w:rsid w:val="007E55E6"/>
    <w:rsid w:val="007E5DBE"/>
    <w:rsid w:val="007E5E5E"/>
    <w:rsid w:val="007E68EF"/>
    <w:rsid w:val="007E7847"/>
    <w:rsid w:val="007F02B9"/>
    <w:rsid w:val="007F02D7"/>
    <w:rsid w:val="007F0C84"/>
    <w:rsid w:val="007F11FA"/>
    <w:rsid w:val="007F1BED"/>
    <w:rsid w:val="007F1E6F"/>
    <w:rsid w:val="007F1F0C"/>
    <w:rsid w:val="007F2D07"/>
    <w:rsid w:val="007F2E3F"/>
    <w:rsid w:val="007F3A43"/>
    <w:rsid w:val="007F48EB"/>
    <w:rsid w:val="007F4ABB"/>
    <w:rsid w:val="007F4F15"/>
    <w:rsid w:val="007F4F94"/>
    <w:rsid w:val="007F59C0"/>
    <w:rsid w:val="007F5A42"/>
    <w:rsid w:val="007F6834"/>
    <w:rsid w:val="007F7C3E"/>
    <w:rsid w:val="00800EAB"/>
    <w:rsid w:val="0080113F"/>
    <w:rsid w:val="008013E4"/>
    <w:rsid w:val="00801853"/>
    <w:rsid w:val="0080186D"/>
    <w:rsid w:val="00801F16"/>
    <w:rsid w:val="0080245E"/>
    <w:rsid w:val="008026CE"/>
    <w:rsid w:val="00802E07"/>
    <w:rsid w:val="00803593"/>
    <w:rsid w:val="00804402"/>
    <w:rsid w:val="00804A1C"/>
    <w:rsid w:val="00804A9E"/>
    <w:rsid w:val="008051AF"/>
    <w:rsid w:val="0080620D"/>
    <w:rsid w:val="008065A5"/>
    <w:rsid w:val="00806B6D"/>
    <w:rsid w:val="008102EB"/>
    <w:rsid w:val="008104C6"/>
    <w:rsid w:val="0081156F"/>
    <w:rsid w:val="008119FD"/>
    <w:rsid w:val="008126A5"/>
    <w:rsid w:val="0081281C"/>
    <w:rsid w:val="00813483"/>
    <w:rsid w:val="008138A0"/>
    <w:rsid w:val="00814035"/>
    <w:rsid w:val="00814934"/>
    <w:rsid w:val="00815552"/>
    <w:rsid w:val="00815BAD"/>
    <w:rsid w:val="00815BE7"/>
    <w:rsid w:val="00815C05"/>
    <w:rsid w:val="00816CAE"/>
    <w:rsid w:val="00817A39"/>
    <w:rsid w:val="00817C8E"/>
    <w:rsid w:val="008207CB"/>
    <w:rsid w:val="008234AF"/>
    <w:rsid w:val="008237D1"/>
    <w:rsid w:val="00824580"/>
    <w:rsid w:val="00825183"/>
    <w:rsid w:val="008255D9"/>
    <w:rsid w:val="00826463"/>
    <w:rsid w:val="008265AC"/>
    <w:rsid w:val="00827143"/>
    <w:rsid w:val="00827230"/>
    <w:rsid w:val="008275B0"/>
    <w:rsid w:val="00830F87"/>
    <w:rsid w:val="0083285A"/>
    <w:rsid w:val="00832F58"/>
    <w:rsid w:val="00833577"/>
    <w:rsid w:val="008341AF"/>
    <w:rsid w:val="0083472B"/>
    <w:rsid w:val="00834B4F"/>
    <w:rsid w:val="008351EF"/>
    <w:rsid w:val="00835210"/>
    <w:rsid w:val="008358A4"/>
    <w:rsid w:val="00835CD1"/>
    <w:rsid w:val="00836FF1"/>
    <w:rsid w:val="0083729E"/>
    <w:rsid w:val="00837894"/>
    <w:rsid w:val="00841EAA"/>
    <w:rsid w:val="00841F05"/>
    <w:rsid w:val="00842F8E"/>
    <w:rsid w:val="008433A8"/>
    <w:rsid w:val="008433AE"/>
    <w:rsid w:val="0084377C"/>
    <w:rsid w:val="00843F71"/>
    <w:rsid w:val="00843F9F"/>
    <w:rsid w:val="00844AF8"/>
    <w:rsid w:val="00844F94"/>
    <w:rsid w:val="00845281"/>
    <w:rsid w:val="008456E7"/>
    <w:rsid w:val="008462A6"/>
    <w:rsid w:val="00846515"/>
    <w:rsid w:val="00847237"/>
    <w:rsid w:val="00847D7F"/>
    <w:rsid w:val="008503E9"/>
    <w:rsid w:val="00850D02"/>
    <w:rsid w:val="00850FB2"/>
    <w:rsid w:val="00852560"/>
    <w:rsid w:val="008529F1"/>
    <w:rsid w:val="00852BA5"/>
    <w:rsid w:val="00852C2F"/>
    <w:rsid w:val="00853704"/>
    <w:rsid w:val="00854BC2"/>
    <w:rsid w:val="00855A7E"/>
    <w:rsid w:val="00855BFC"/>
    <w:rsid w:val="00855E51"/>
    <w:rsid w:val="008561F7"/>
    <w:rsid w:val="00856237"/>
    <w:rsid w:val="00856B57"/>
    <w:rsid w:val="00856C7A"/>
    <w:rsid w:val="00860E41"/>
    <w:rsid w:val="00861771"/>
    <w:rsid w:val="008621E3"/>
    <w:rsid w:val="008646FD"/>
    <w:rsid w:val="008648CC"/>
    <w:rsid w:val="00864B12"/>
    <w:rsid w:val="008650F8"/>
    <w:rsid w:val="0086566C"/>
    <w:rsid w:val="008656D0"/>
    <w:rsid w:val="0086766F"/>
    <w:rsid w:val="00870386"/>
    <w:rsid w:val="00871003"/>
    <w:rsid w:val="00872394"/>
    <w:rsid w:val="0087293A"/>
    <w:rsid w:val="00873F41"/>
    <w:rsid w:val="0087420E"/>
    <w:rsid w:val="00874782"/>
    <w:rsid w:val="008749A1"/>
    <w:rsid w:val="00874E82"/>
    <w:rsid w:val="00875646"/>
    <w:rsid w:val="00875B63"/>
    <w:rsid w:val="00875C1B"/>
    <w:rsid w:val="00876194"/>
    <w:rsid w:val="0087653C"/>
    <w:rsid w:val="00876683"/>
    <w:rsid w:val="00881587"/>
    <w:rsid w:val="008827E2"/>
    <w:rsid w:val="008840CD"/>
    <w:rsid w:val="00884128"/>
    <w:rsid w:val="00884913"/>
    <w:rsid w:val="00884F4D"/>
    <w:rsid w:val="008850EB"/>
    <w:rsid w:val="00886283"/>
    <w:rsid w:val="008872F6"/>
    <w:rsid w:val="00890B65"/>
    <w:rsid w:val="00890C58"/>
    <w:rsid w:val="00890D2F"/>
    <w:rsid w:val="00891582"/>
    <w:rsid w:val="00891B99"/>
    <w:rsid w:val="008921D1"/>
    <w:rsid w:val="008936E4"/>
    <w:rsid w:val="00894591"/>
    <w:rsid w:val="008947FC"/>
    <w:rsid w:val="00895036"/>
    <w:rsid w:val="0089525C"/>
    <w:rsid w:val="00895336"/>
    <w:rsid w:val="00895461"/>
    <w:rsid w:val="00896476"/>
    <w:rsid w:val="00896716"/>
    <w:rsid w:val="008A14E3"/>
    <w:rsid w:val="008A25C8"/>
    <w:rsid w:val="008A2BD2"/>
    <w:rsid w:val="008A3CB1"/>
    <w:rsid w:val="008A495C"/>
    <w:rsid w:val="008A5AFD"/>
    <w:rsid w:val="008A6565"/>
    <w:rsid w:val="008A678D"/>
    <w:rsid w:val="008A7021"/>
    <w:rsid w:val="008A7AA2"/>
    <w:rsid w:val="008B050A"/>
    <w:rsid w:val="008B068A"/>
    <w:rsid w:val="008B081C"/>
    <w:rsid w:val="008B12C1"/>
    <w:rsid w:val="008B19C0"/>
    <w:rsid w:val="008B1D0B"/>
    <w:rsid w:val="008B2F3F"/>
    <w:rsid w:val="008B32C9"/>
    <w:rsid w:val="008B3AFC"/>
    <w:rsid w:val="008B3C45"/>
    <w:rsid w:val="008B46B7"/>
    <w:rsid w:val="008B520C"/>
    <w:rsid w:val="008B58C3"/>
    <w:rsid w:val="008B67B2"/>
    <w:rsid w:val="008B6A37"/>
    <w:rsid w:val="008B6EB1"/>
    <w:rsid w:val="008C12EA"/>
    <w:rsid w:val="008C215B"/>
    <w:rsid w:val="008C3528"/>
    <w:rsid w:val="008C3AEE"/>
    <w:rsid w:val="008C3C9F"/>
    <w:rsid w:val="008C6224"/>
    <w:rsid w:val="008C78A8"/>
    <w:rsid w:val="008C7C93"/>
    <w:rsid w:val="008D10B0"/>
    <w:rsid w:val="008D187C"/>
    <w:rsid w:val="008D1962"/>
    <w:rsid w:val="008D19D1"/>
    <w:rsid w:val="008D23FE"/>
    <w:rsid w:val="008D3A24"/>
    <w:rsid w:val="008D4117"/>
    <w:rsid w:val="008D415C"/>
    <w:rsid w:val="008D42DA"/>
    <w:rsid w:val="008D4411"/>
    <w:rsid w:val="008D4466"/>
    <w:rsid w:val="008D4972"/>
    <w:rsid w:val="008D53CB"/>
    <w:rsid w:val="008D5ACB"/>
    <w:rsid w:val="008D5AE3"/>
    <w:rsid w:val="008D5CDC"/>
    <w:rsid w:val="008D5DAE"/>
    <w:rsid w:val="008D5EBA"/>
    <w:rsid w:val="008D60C0"/>
    <w:rsid w:val="008D63B2"/>
    <w:rsid w:val="008D76FD"/>
    <w:rsid w:val="008D775E"/>
    <w:rsid w:val="008E1363"/>
    <w:rsid w:val="008E18C0"/>
    <w:rsid w:val="008E1E50"/>
    <w:rsid w:val="008E2D22"/>
    <w:rsid w:val="008E2D47"/>
    <w:rsid w:val="008E39B3"/>
    <w:rsid w:val="008E3B84"/>
    <w:rsid w:val="008E44EA"/>
    <w:rsid w:val="008E4AEA"/>
    <w:rsid w:val="008E5D4C"/>
    <w:rsid w:val="008F013E"/>
    <w:rsid w:val="008F01B5"/>
    <w:rsid w:val="008F028E"/>
    <w:rsid w:val="008F0549"/>
    <w:rsid w:val="008F0DFE"/>
    <w:rsid w:val="008F181D"/>
    <w:rsid w:val="008F1B94"/>
    <w:rsid w:val="008F1D37"/>
    <w:rsid w:val="008F1EF3"/>
    <w:rsid w:val="008F2FB1"/>
    <w:rsid w:val="008F36BF"/>
    <w:rsid w:val="008F4EF6"/>
    <w:rsid w:val="008F53E9"/>
    <w:rsid w:val="008F560C"/>
    <w:rsid w:val="008F5A69"/>
    <w:rsid w:val="008F5D65"/>
    <w:rsid w:val="008F69FD"/>
    <w:rsid w:val="008F7C03"/>
    <w:rsid w:val="00900733"/>
    <w:rsid w:val="00900B23"/>
    <w:rsid w:val="009011DD"/>
    <w:rsid w:val="00901F9A"/>
    <w:rsid w:val="0090298C"/>
    <w:rsid w:val="00902B9C"/>
    <w:rsid w:val="0090313C"/>
    <w:rsid w:val="0090340C"/>
    <w:rsid w:val="009039D4"/>
    <w:rsid w:val="009044BC"/>
    <w:rsid w:val="0090462E"/>
    <w:rsid w:val="0090562F"/>
    <w:rsid w:val="00905717"/>
    <w:rsid w:val="00905813"/>
    <w:rsid w:val="00905BED"/>
    <w:rsid w:val="00906A62"/>
    <w:rsid w:val="00907604"/>
    <w:rsid w:val="00907C82"/>
    <w:rsid w:val="009109A9"/>
    <w:rsid w:val="009116A3"/>
    <w:rsid w:val="009116EA"/>
    <w:rsid w:val="009125AB"/>
    <w:rsid w:val="00913447"/>
    <w:rsid w:val="00913720"/>
    <w:rsid w:val="00913D55"/>
    <w:rsid w:val="00913D7F"/>
    <w:rsid w:val="009142D3"/>
    <w:rsid w:val="00914525"/>
    <w:rsid w:val="00914EEC"/>
    <w:rsid w:val="00914FD6"/>
    <w:rsid w:val="00916156"/>
    <w:rsid w:val="009165C6"/>
    <w:rsid w:val="009169DD"/>
    <w:rsid w:val="00916DF9"/>
    <w:rsid w:val="009174B7"/>
    <w:rsid w:val="00917D9E"/>
    <w:rsid w:val="00920E80"/>
    <w:rsid w:val="0092106B"/>
    <w:rsid w:val="009216D8"/>
    <w:rsid w:val="00921AED"/>
    <w:rsid w:val="00921B6D"/>
    <w:rsid w:val="00921E8B"/>
    <w:rsid w:val="00922310"/>
    <w:rsid w:val="00922A3E"/>
    <w:rsid w:val="00924E8A"/>
    <w:rsid w:val="0092568D"/>
    <w:rsid w:val="009258E3"/>
    <w:rsid w:val="009259CD"/>
    <w:rsid w:val="00925C48"/>
    <w:rsid w:val="009261B5"/>
    <w:rsid w:val="009266E8"/>
    <w:rsid w:val="00926C68"/>
    <w:rsid w:val="00927744"/>
    <w:rsid w:val="00927DCD"/>
    <w:rsid w:val="00930453"/>
    <w:rsid w:val="009309C7"/>
    <w:rsid w:val="00930D8A"/>
    <w:rsid w:val="00931171"/>
    <w:rsid w:val="009312FD"/>
    <w:rsid w:val="00931868"/>
    <w:rsid w:val="00931C8D"/>
    <w:rsid w:val="0093205B"/>
    <w:rsid w:val="009336E5"/>
    <w:rsid w:val="00933D63"/>
    <w:rsid w:val="00933E87"/>
    <w:rsid w:val="00934BF0"/>
    <w:rsid w:val="009357B8"/>
    <w:rsid w:val="00935B65"/>
    <w:rsid w:val="00936A6A"/>
    <w:rsid w:val="00936AD2"/>
    <w:rsid w:val="00936BB6"/>
    <w:rsid w:val="00937518"/>
    <w:rsid w:val="009377B1"/>
    <w:rsid w:val="009403CE"/>
    <w:rsid w:val="00940B69"/>
    <w:rsid w:val="00942A5A"/>
    <w:rsid w:val="0094380A"/>
    <w:rsid w:val="00943FFB"/>
    <w:rsid w:val="00944D69"/>
    <w:rsid w:val="00945308"/>
    <w:rsid w:val="009454F7"/>
    <w:rsid w:val="009455D1"/>
    <w:rsid w:val="00945E98"/>
    <w:rsid w:val="00945FBD"/>
    <w:rsid w:val="0094612A"/>
    <w:rsid w:val="009467EE"/>
    <w:rsid w:val="00946D50"/>
    <w:rsid w:val="00946DA6"/>
    <w:rsid w:val="00947939"/>
    <w:rsid w:val="009504CF"/>
    <w:rsid w:val="0095068D"/>
    <w:rsid w:val="00951BE7"/>
    <w:rsid w:val="00951CC7"/>
    <w:rsid w:val="00951D2B"/>
    <w:rsid w:val="00952E38"/>
    <w:rsid w:val="00953184"/>
    <w:rsid w:val="009533D2"/>
    <w:rsid w:val="00954D5F"/>
    <w:rsid w:val="00954E46"/>
    <w:rsid w:val="00955179"/>
    <w:rsid w:val="00955F10"/>
    <w:rsid w:val="00956974"/>
    <w:rsid w:val="00956A2F"/>
    <w:rsid w:val="00956A82"/>
    <w:rsid w:val="009573D6"/>
    <w:rsid w:val="009575FB"/>
    <w:rsid w:val="009577D8"/>
    <w:rsid w:val="0095783D"/>
    <w:rsid w:val="00957876"/>
    <w:rsid w:val="00957D4F"/>
    <w:rsid w:val="00957E50"/>
    <w:rsid w:val="00960F47"/>
    <w:rsid w:val="0096138B"/>
    <w:rsid w:val="009615A1"/>
    <w:rsid w:val="00961987"/>
    <w:rsid w:val="0096239B"/>
    <w:rsid w:val="00962C0C"/>
    <w:rsid w:val="009635B8"/>
    <w:rsid w:val="0096386C"/>
    <w:rsid w:val="00963894"/>
    <w:rsid w:val="00964825"/>
    <w:rsid w:val="009649DB"/>
    <w:rsid w:val="00964A7E"/>
    <w:rsid w:val="00964C4E"/>
    <w:rsid w:val="00964D93"/>
    <w:rsid w:val="00964E85"/>
    <w:rsid w:val="00964EB5"/>
    <w:rsid w:val="0096535C"/>
    <w:rsid w:val="0096574A"/>
    <w:rsid w:val="009658A1"/>
    <w:rsid w:val="00965BB9"/>
    <w:rsid w:val="00966951"/>
    <w:rsid w:val="00966F13"/>
    <w:rsid w:val="00967819"/>
    <w:rsid w:val="009678F0"/>
    <w:rsid w:val="00967ADE"/>
    <w:rsid w:val="00967DA0"/>
    <w:rsid w:val="00970C14"/>
    <w:rsid w:val="00970CCB"/>
    <w:rsid w:val="009716D8"/>
    <w:rsid w:val="00972D70"/>
    <w:rsid w:val="00973B83"/>
    <w:rsid w:val="00973DDA"/>
    <w:rsid w:val="009740B1"/>
    <w:rsid w:val="00975323"/>
    <w:rsid w:val="009762BA"/>
    <w:rsid w:val="00976D8F"/>
    <w:rsid w:val="00976E24"/>
    <w:rsid w:val="00977685"/>
    <w:rsid w:val="00981307"/>
    <w:rsid w:val="009829A9"/>
    <w:rsid w:val="00982F44"/>
    <w:rsid w:val="0098358A"/>
    <w:rsid w:val="00984060"/>
    <w:rsid w:val="009840F8"/>
    <w:rsid w:val="00984289"/>
    <w:rsid w:val="0098441B"/>
    <w:rsid w:val="009853F1"/>
    <w:rsid w:val="00985854"/>
    <w:rsid w:val="009859B5"/>
    <w:rsid w:val="00986BC4"/>
    <w:rsid w:val="00987518"/>
    <w:rsid w:val="00987B5F"/>
    <w:rsid w:val="00987EB9"/>
    <w:rsid w:val="00987EBA"/>
    <w:rsid w:val="00990253"/>
    <w:rsid w:val="00990745"/>
    <w:rsid w:val="00990894"/>
    <w:rsid w:val="00991571"/>
    <w:rsid w:val="009917FA"/>
    <w:rsid w:val="009920F8"/>
    <w:rsid w:val="009923CA"/>
    <w:rsid w:val="0099299C"/>
    <w:rsid w:val="00993526"/>
    <w:rsid w:val="0099358D"/>
    <w:rsid w:val="009943BD"/>
    <w:rsid w:val="00995371"/>
    <w:rsid w:val="00995B8D"/>
    <w:rsid w:val="009960D9"/>
    <w:rsid w:val="009960E4"/>
    <w:rsid w:val="00996C08"/>
    <w:rsid w:val="00996E97"/>
    <w:rsid w:val="009970A8"/>
    <w:rsid w:val="009973CF"/>
    <w:rsid w:val="00997CC1"/>
    <w:rsid w:val="009A06E2"/>
    <w:rsid w:val="009A14C7"/>
    <w:rsid w:val="009A1601"/>
    <w:rsid w:val="009A1F69"/>
    <w:rsid w:val="009A43ED"/>
    <w:rsid w:val="009A58B0"/>
    <w:rsid w:val="009A5CDB"/>
    <w:rsid w:val="009A753A"/>
    <w:rsid w:val="009A78FC"/>
    <w:rsid w:val="009B00C3"/>
    <w:rsid w:val="009B0954"/>
    <w:rsid w:val="009B0AA3"/>
    <w:rsid w:val="009B13D9"/>
    <w:rsid w:val="009B14A2"/>
    <w:rsid w:val="009B184E"/>
    <w:rsid w:val="009B1B96"/>
    <w:rsid w:val="009B220B"/>
    <w:rsid w:val="009B29A4"/>
    <w:rsid w:val="009B2BCB"/>
    <w:rsid w:val="009B2D3B"/>
    <w:rsid w:val="009B3F2D"/>
    <w:rsid w:val="009B47E1"/>
    <w:rsid w:val="009B483D"/>
    <w:rsid w:val="009B4B19"/>
    <w:rsid w:val="009B4C71"/>
    <w:rsid w:val="009B4E5C"/>
    <w:rsid w:val="009B4EDD"/>
    <w:rsid w:val="009B570B"/>
    <w:rsid w:val="009B57DE"/>
    <w:rsid w:val="009B5F98"/>
    <w:rsid w:val="009B640C"/>
    <w:rsid w:val="009B6744"/>
    <w:rsid w:val="009B6A4D"/>
    <w:rsid w:val="009B6A88"/>
    <w:rsid w:val="009B6B27"/>
    <w:rsid w:val="009B7A5C"/>
    <w:rsid w:val="009C0D6F"/>
    <w:rsid w:val="009C1A07"/>
    <w:rsid w:val="009C2689"/>
    <w:rsid w:val="009C367B"/>
    <w:rsid w:val="009C3762"/>
    <w:rsid w:val="009C3A01"/>
    <w:rsid w:val="009C414D"/>
    <w:rsid w:val="009C498B"/>
    <w:rsid w:val="009C50FD"/>
    <w:rsid w:val="009C5224"/>
    <w:rsid w:val="009C6B74"/>
    <w:rsid w:val="009C7956"/>
    <w:rsid w:val="009D0BF6"/>
    <w:rsid w:val="009D13A2"/>
    <w:rsid w:val="009D1532"/>
    <w:rsid w:val="009D21A8"/>
    <w:rsid w:val="009D2570"/>
    <w:rsid w:val="009D287F"/>
    <w:rsid w:val="009D313A"/>
    <w:rsid w:val="009D34FF"/>
    <w:rsid w:val="009D3945"/>
    <w:rsid w:val="009D3B76"/>
    <w:rsid w:val="009D411C"/>
    <w:rsid w:val="009D41D2"/>
    <w:rsid w:val="009D44E3"/>
    <w:rsid w:val="009D55F4"/>
    <w:rsid w:val="009D59C8"/>
    <w:rsid w:val="009D5D22"/>
    <w:rsid w:val="009D632A"/>
    <w:rsid w:val="009D70BC"/>
    <w:rsid w:val="009E03BA"/>
    <w:rsid w:val="009E09FA"/>
    <w:rsid w:val="009E0AF6"/>
    <w:rsid w:val="009E0C54"/>
    <w:rsid w:val="009E1DF1"/>
    <w:rsid w:val="009E2427"/>
    <w:rsid w:val="009E2C90"/>
    <w:rsid w:val="009E3328"/>
    <w:rsid w:val="009E356A"/>
    <w:rsid w:val="009E35F7"/>
    <w:rsid w:val="009E3EEB"/>
    <w:rsid w:val="009E497B"/>
    <w:rsid w:val="009E4989"/>
    <w:rsid w:val="009E4E2C"/>
    <w:rsid w:val="009E4EA0"/>
    <w:rsid w:val="009E5040"/>
    <w:rsid w:val="009E68C3"/>
    <w:rsid w:val="009E753F"/>
    <w:rsid w:val="009E7836"/>
    <w:rsid w:val="009F01A8"/>
    <w:rsid w:val="009F06D2"/>
    <w:rsid w:val="009F097A"/>
    <w:rsid w:val="009F1F0D"/>
    <w:rsid w:val="009F24F1"/>
    <w:rsid w:val="009F42C7"/>
    <w:rsid w:val="009F4E46"/>
    <w:rsid w:val="009F51F9"/>
    <w:rsid w:val="009F5281"/>
    <w:rsid w:val="009F6B69"/>
    <w:rsid w:val="009F7040"/>
    <w:rsid w:val="009F7285"/>
    <w:rsid w:val="00A0008C"/>
    <w:rsid w:val="00A000E1"/>
    <w:rsid w:val="00A0028B"/>
    <w:rsid w:val="00A00671"/>
    <w:rsid w:val="00A00EC1"/>
    <w:rsid w:val="00A015C8"/>
    <w:rsid w:val="00A02AC0"/>
    <w:rsid w:val="00A032B1"/>
    <w:rsid w:val="00A03B43"/>
    <w:rsid w:val="00A03D47"/>
    <w:rsid w:val="00A03DEB"/>
    <w:rsid w:val="00A047C0"/>
    <w:rsid w:val="00A058C2"/>
    <w:rsid w:val="00A05AFF"/>
    <w:rsid w:val="00A05DE0"/>
    <w:rsid w:val="00A06660"/>
    <w:rsid w:val="00A06FF2"/>
    <w:rsid w:val="00A075B3"/>
    <w:rsid w:val="00A07DE0"/>
    <w:rsid w:val="00A10969"/>
    <w:rsid w:val="00A12861"/>
    <w:rsid w:val="00A12F70"/>
    <w:rsid w:val="00A13B4C"/>
    <w:rsid w:val="00A13D71"/>
    <w:rsid w:val="00A14DA7"/>
    <w:rsid w:val="00A153F5"/>
    <w:rsid w:val="00A15625"/>
    <w:rsid w:val="00A15817"/>
    <w:rsid w:val="00A15D5D"/>
    <w:rsid w:val="00A1694D"/>
    <w:rsid w:val="00A16BBC"/>
    <w:rsid w:val="00A16D7C"/>
    <w:rsid w:val="00A16E30"/>
    <w:rsid w:val="00A1750D"/>
    <w:rsid w:val="00A1788B"/>
    <w:rsid w:val="00A17938"/>
    <w:rsid w:val="00A208AF"/>
    <w:rsid w:val="00A21341"/>
    <w:rsid w:val="00A21FB2"/>
    <w:rsid w:val="00A21FCD"/>
    <w:rsid w:val="00A23B69"/>
    <w:rsid w:val="00A240AC"/>
    <w:rsid w:val="00A2411E"/>
    <w:rsid w:val="00A24249"/>
    <w:rsid w:val="00A24370"/>
    <w:rsid w:val="00A244CD"/>
    <w:rsid w:val="00A24AD4"/>
    <w:rsid w:val="00A252D1"/>
    <w:rsid w:val="00A253DD"/>
    <w:rsid w:val="00A25741"/>
    <w:rsid w:val="00A26B84"/>
    <w:rsid w:val="00A27433"/>
    <w:rsid w:val="00A27864"/>
    <w:rsid w:val="00A27EAE"/>
    <w:rsid w:val="00A3029E"/>
    <w:rsid w:val="00A304B0"/>
    <w:rsid w:val="00A30FA7"/>
    <w:rsid w:val="00A3151D"/>
    <w:rsid w:val="00A319E5"/>
    <w:rsid w:val="00A31A05"/>
    <w:rsid w:val="00A31FD1"/>
    <w:rsid w:val="00A32200"/>
    <w:rsid w:val="00A32A7F"/>
    <w:rsid w:val="00A32D95"/>
    <w:rsid w:val="00A3326D"/>
    <w:rsid w:val="00A3375A"/>
    <w:rsid w:val="00A33BAD"/>
    <w:rsid w:val="00A33FED"/>
    <w:rsid w:val="00A34214"/>
    <w:rsid w:val="00A34336"/>
    <w:rsid w:val="00A3444C"/>
    <w:rsid w:val="00A349A6"/>
    <w:rsid w:val="00A34CD4"/>
    <w:rsid w:val="00A34F69"/>
    <w:rsid w:val="00A3549A"/>
    <w:rsid w:val="00A35997"/>
    <w:rsid w:val="00A36402"/>
    <w:rsid w:val="00A366D1"/>
    <w:rsid w:val="00A36DD5"/>
    <w:rsid w:val="00A36E6D"/>
    <w:rsid w:val="00A37430"/>
    <w:rsid w:val="00A408B4"/>
    <w:rsid w:val="00A40BC2"/>
    <w:rsid w:val="00A41F20"/>
    <w:rsid w:val="00A42622"/>
    <w:rsid w:val="00A42BCB"/>
    <w:rsid w:val="00A43216"/>
    <w:rsid w:val="00A44F86"/>
    <w:rsid w:val="00A4555F"/>
    <w:rsid w:val="00A459E8"/>
    <w:rsid w:val="00A45B0C"/>
    <w:rsid w:val="00A45EA4"/>
    <w:rsid w:val="00A45F85"/>
    <w:rsid w:val="00A4707E"/>
    <w:rsid w:val="00A47275"/>
    <w:rsid w:val="00A47923"/>
    <w:rsid w:val="00A50B3A"/>
    <w:rsid w:val="00A50E83"/>
    <w:rsid w:val="00A51021"/>
    <w:rsid w:val="00A527C2"/>
    <w:rsid w:val="00A52E6B"/>
    <w:rsid w:val="00A5305D"/>
    <w:rsid w:val="00A541E1"/>
    <w:rsid w:val="00A542F1"/>
    <w:rsid w:val="00A55298"/>
    <w:rsid w:val="00A55417"/>
    <w:rsid w:val="00A558F3"/>
    <w:rsid w:val="00A561D1"/>
    <w:rsid w:val="00A564CE"/>
    <w:rsid w:val="00A5682F"/>
    <w:rsid w:val="00A569E7"/>
    <w:rsid w:val="00A579B9"/>
    <w:rsid w:val="00A579C3"/>
    <w:rsid w:val="00A57F0C"/>
    <w:rsid w:val="00A60A70"/>
    <w:rsid w:val="00A60B2E"/>
    <w:rsid w:val="00A61C88"/>
    <w:rsid w:val="00A61F5E"/>
    <w:rsid w:val="00A627CB"/>
    <w:rsid w:val="00A63064"/>
    <w:rsid w:val="00A63A3A"/>
    <w:rsid w:val="00A63DD0"/>
    <w:rsid w:val="00A64027"/>
    <w:rsid w:val="00A651E5"/>
    <w:rsid w:val="00A65927"/>
    <w:rsid w:val="00A65DEF"/>
    <w:rsid w:val="00A66809"/>
    <w:rsid w:val="00A670F4"/>
    <w:rsid w:val="00A67604"/>
    <w:rsid w:val="00A67A7A"/>
    <w:rsid w:val="00A67DA9"/>
    <w:rsid w:val="00A70514"/>
    <w:rsid w:val="00A70810"/>
    <w:rsid w:val="00A70DEC"/>
    <w:rsid w:val="00A7104F"/>
    <w:rsid w:val="00A71E9D"/>
    <w:rsid w:val="00A72825"/>
    <w:rsid w:val="00A72C0D"/>
    <w:rsid w:val="00A73C76"/>
    <w:rsid w:val="00A73CFB"/>
    <w:rsid w:val="00A741E4"/>
    <w:rsid w:val="00A754CE"/>
    <w:rsid w:val="00A756D5"/>
    <w:rsid w:val="00A762D4"/>
    <w:rsid w:val="00A76E77"/>
    <w:rsid w:val="00A77017"/>
    <w:rsid w:val="00A77220"/>
    <w:rsid w:val="00A77AC4"/>
    <w:rsid w:val="00A80075"/>
    <w:rsid w:val="00A81379"/>
    <w:rsid w:val="00A8194E"/>
    <w:rsid w:val="00A81F7F"/>
    <w:rsid w:val="00A821CE"/>
    <w:rsid w:val="00A824AC"/>
    <w:rsid w:val="00A82ED5"/>
    <w:rsid w:val="00A83B61"/>
    <w:rsid w:val="00A8456B"/>
    <w:rsid w:val="00A84D29"/>
    <w:rsid w:val="00A84FE1"/>
    <w:rsid w:val="00A8576C"/>
    <w:rsid w:val="00A86C61"/>
    <w:rsid w:val="00A86EBD"/>
    <w:rsid w:val="00A8709D"/>
    <w:rsid w:val="00A90A30"/>
    <w:rsid w:val="00A90AEB"/>
    <w:rsid w:val="00A91717"/>
    <w:rsid w:val="00A917C9"/>
    <w:rsid w:val="00A91A87"/>
    <w:rsid w:val="00A91B43"/>
    <w:rsid w:val="00A91D6C"/>
    <w:rsid w:val="00A91D9C"/>
    <w:rsid w:val="00A92460"/>
    <w:rsid w:val="00A92A2E"/>
    <w:rsid w:val="00A92BF7"/>
    <w:rsid w:val="00A93893"/>
    <w:rsid w:val="00A93E01"/>
    <w:rsid w:val="00A94343"/>
    <w:rsid w:val="00A945BB"/>
    <w:rsid w:val="00A948A6"/>
    <w:rsid w:val="00A95E98"/>
    <w:rsid w:val="00A9653C"/>
    <w:rsid w:val="00A96879"/>
    <w:rsid w:val="00A973A8"/>
    <w:rsid w:val="00A97CA5"/>
    <w:rsid w:val="00AA020D"/>
    <w:rsid w:val="00AA0421"/>
    <w:rsid w:val="00AA0E61"/>
    <w:rsid w:val="00AA1B93"/>
    <w:rsid w:val="00AA27DD"/>
    <w:rsid w:val="00AA31E9"/>
    <w:rsid w:val="00AA46B9"/>
    <w:rsid w:val="00AA5846"/>
    <w:rsid w:val="00AA5B56"/>
    <w:rsid w:val="00AA7596"/>
    <w:rsid w:val="00AA7B11"/>
    <w:rsid w:val="00AB0542"/>
    <w:rsid w:val="00AB07BA"/>
    <w:rsid w:val="00AB1033"/>
    <w:rsid w:val="00AB1576"/>
    <w:rsid w:val="00AB157C"/>
    <w:rsid w:val="00AB16F2"/>
    <w:rsid w:val="00AB1A1F"/>
    <w:rsid w:val="00AB22B9"/>
    <w:rsid w:val="00AB2509"/>
    <w:rsid w:val="00AB32AF"/>
    <w:rsid w:val="00AB3C80"/>
    <w:rsid w:val="00AB4502"/>
    <w:rsid w:val="00AB511E"/>
    <w:rsid w:val="00AB52B4"/>
    <w:rsid w:val="00AB5AD9"/>
    <w:rsid w:val="00AB5C92"/>
    <w:rsid w:val="00AB5DCA"/>
    <w:rsid w:val="00AB60E6"/>
    <w:rsid w:val="00AB668F"/>
    <w:rsid w:val="00AB683C"/>
    <w:rsid w:val="00AB687A"/>
    <w:rsid w:val="00AC071B"/>
    <w:rsid w:val="00AC134E"/>
    <w:rsid w:val="00AC1817"/>
    <w:rsid w:val="00AC196C"/>
    <w:rsid w:val="00AC1F1D"/>
    <w:rsid w:val="00AC3DF5"/>
    <w:rsid w:val="00AC417E"/>
    <w:rsid w:val="00AC41C0"/>
    <w:rsid w:val="00AC498E"/>
    <w:rsid w:val="00AC4BCF"/>
    <w:rsid w:val="00AC56E6"/>
    <w:rsid w:val="00AC5A2A"/>
    <w:rsid w:val="00AC5AD1"/>
    <w:rsid w:val="00AC5D56"/>
    <w:rsid w:val="00AC66D9"/>
    <w:rsid w:val="00AC6EDA"/>
    <w:rsid w:val="00AC6FBE"/>
    <w:rsid w:val="00AD184F"/>
    <w:rsid w:val="00AD2E33"/>
    <w:rsid w:val="00AD34B0"/>
    <w:rsid w:val="00AD388D"/>
    <w:rsid w:val="00AD3DF3"/>
    <w:rsid w:val="00AD4518"/>
    <w:rsid w:val="00AD4827"/>
    <w:rsid w:val="00AD4A3D"/>
    <w:rsid w:val="00AD4AC5"/>
    <w:rsid w:val="00AD4F1C"/>
    <w:rsid w:val="00AD507C"/>
    <w:rsid w:val="00AD57EF"/>
    <w:rsid w:val="00AD5A25"/>
    <w:rsid w:val="00AD5BF1"/>
    <w:rsid w:val="00AD728A"/>
    <w:rsid w:val="00AD7A40"/>
    <w:rsid w:val="00AE02D3"/>
    <w:rsid w:val="00AE0A12"/>
    <w:rsid w:val="00AE0BCA"/>
    <w:rsid w:val="00AE1281"/>
    <w:rsid w:val="00AE1AF1"/>
    <w:rsid w:val="00AE1B38"/>
    <w:rsid w:val="00AE1C99"/>
    <w:rsid w:val="00AE1DD7"/>
    <w:rsid w:val="00AE2284"/>
    <w:rsid w:val="00AE2380"/>
    <w:rsid w:val="00AE273D"/>
    <w:rsid w:val="00AE2FB9"/>
    <w:rsid w:val="00AE3C09"/>
    <w:rsid w:val="00AE4A02"/>
    <w:rsid w:val="00AE52A0"/>
    <w:rsid w:val="00AE5CB9"/>
    <w:rsid w:val="00AE5F44"/>
    <w:rsid w:val="00AE6B24"/>
    <w:rsid w:val="00AE6D1A"/>
    <w:rsid w:val="00AE6D89"/>
    <w:rsid w:val="00AE7445"/>
    <w:rsid w:val="00AE7AE4"/>
    <w:rsid w:val="00AE7E29"/>
    <w:rsid w:val="00AF006D"/>
    <w:rsid w:val="00AF0186"/>
    <w:rsid w:val="00AF0648"/>
    <w:rsid w:val="00AF0F0D"/>
    <w:rsid w:val="00AF108A"/>
    <w:rsid w:val="00AF179B"/>
    <w:rsid w:val="00AF1ED5"/>
    <w:rsid w:val="00AF226C"/>
    <w:rsid w:val="00AF269A"/>
    <w:rsid w:val="00AF2E91"/>
    <w:rsid w:val="00AF35B4"/>
    <w:rsid w:val="00AF3AE5"/>
    <w:rsid w:val="00AF4597"/>
    <w:rsid w:val="00AF45A8"/>
    <w:rsid w:val="00AF47A6"/>
    <w:rsid w:val="00AF48CA"/>
    <w:rsid w:val="00AF5004"/>
    <w:rsid w:val="00AF5BD7"/>
    <w:rsid w:val="00AF66CA"/>
    <w:rsid w:val="00AF7943"/>
    <w:rsid w:val="00B00C03"/>
    <w:rsid w:val="00B038A5"/>
    <w:rsid w:val="00B039BB"/>
    <w:rsid w:val="00B03F8D"/>
    <w:rsid w:val="00B04A0C"/>
    <w:rsid w:val="00B05696"/>
    <w:rsid w:val="00B05E29"/>
    <w:rsid w:val="00B062C7"/>
    <w:rsid w:val="00B07F41"/>
    <w:rsid w:val="00B1055F"/>
    <w:rsid w:val="00B10E6E"/>
    <w:rsid w:val="00B10F27"/>
    <w:rsid w:val="00B119D4"/>
    <w:rsid w:val="00B11B5E"/>
    <w:rsid w:val="00B11F92"/>
    <w:rsid w:val="00B124AA"/>
    <w:rsid w:val="00B12721"/>
    <w:rsid w:val="00B127DC"/>
    <w:rsid w:val="00B1332D"/>
    <w:rsid w:val="00B135A9"/>
    <w:rsid w:val="00B13A39"/>
    <w:rsid w:val="00B13DCA"/>
    <w:rsid w:val="00B14600"/>
    <w:rsid w:val="00B14742"/>
    <w:rsid w:val="00B1480D"/>
    <w:rsid w:val="00B14A46"/>
    <w:rsid w:val="00B15863"/>
    <w:rsid w:val="00B15D0B"/>
    <w:rsid w:val="00B16BD6"/>
    <w:rsid w:val="00B16DE1"/>
    <w:rsid w:val="00B174C7"/>
    <w:rsid w:val="00B1782C"/>
    <w:rsid w:val="00B17B7C"/>
    <w:rsid w:val="00B17BF6"/>
    <w:rsid w:val="00B17C6B"/>
    <w:rsid w:val="00B20D3B"/>
    <w:rsid w:val="00B20D56"/>
    <w:rsid w:val="00B215AE"/>
    <w:rsid w:val="00B224EB"/>
    <w:rsid w:val="00B227E9"/>
    <w:rsid w:val="00B2316F"/>
    <w:rsid w:val="00B240ED"/>
    <w:rsid w:val="00B241E7"/>
    <w:rsid w:val="00B25008"/>
    <w:rsid w:val="00B2531F"/>
    <w:rsid w:val="00B25E60"/>
    <w:rsid w:val="00B25F10"/>
    <w:rsid w:val="00B26188"/>
    <w:rsid w:val="00B26F39"/>
    <w:rsid w:val="00B27498"/>
    <w:rsid w:val="00B27968"/>
    <w:rsid w:val="00B302CF"/>
    <w:rsid w:val="00B30A0A"/>
    <w:rsid w:val="00B31BB7"/>
    <w:rsid w:val="00B31F9C"/>
    <w:rsid w:val="00B32F4A"/>
    <w:rsid w:val="00B33531"/>
    <w:rsid w:val="00B33985"/>
    <w:rsid w:val="00B33EC0"/>
    <w:rsid w:val="00B34636"/>
    <w:rsid w:val="00B34989"/>
    <w:rsid w:val="00B35364"/>
    <w:rsid w:val="00B35BBC"/>
    <w:rsid w:val="00B36797"/>
    <w:rsid w:val="00B368F1"/>
    <w:rsid w:val="00B36A38"/>
    <w:rsid w:val="00B37261"/>
    <w:rsid w:val="00B37CB2"/>
    <w:rsid w:val="00B40227"/>
    <w:rsid w:val="00B41D92"/>
    <w:rsid w:val="00B4238F"/>
    <w:rsid w:val="00B42730"/>
    <w:rsid w:val="00B42757"/>
    <w:rsid w:val="00B42AE7"/>
    <w:rsid w:val="00B435E2"/>
    <w:rsid w:val="00B43F1A"/>
    <w:rsid w:val="00B4479D"/>
    <w:rsid w:val="00B45B08"/>
    <w:rsid w:val="00B46E01"/>
    <w:rsid w:val="00B476DD"/>
    <w:rsid w:val="00B47AFE"/>
    <w:rsid w:val="00B501DD"/>
    <w:rsid w:val="00B505D8"/>
    <w:rsid w:val="00B50BD9"/>
    <w:rsid w:val="00B50C0E"/>
    <w:rsid w:val="00B5120F"/>
    <w:rsid w:val="00B526A5"/>
    <w:rsid w:val="00B526A7"/>
    <w:rsid w:val="00B53001"/>
    <w:rsid w:val="00B5403D"/>
    <w:rsid w:val="00B54B1C"/>
    <w:rsid w:val="00B57476"/>
    <w:rsid w:val="00B57AFE"/>
    <w:rsid w:val="00B60B18"/>
    <w:rsid w:val="00B61654"/>
    <w:rsid w:val="00B61B59"/>
    <w:rsid w:val="00B628C4"/>
    <w:rsid w:val="00B639E4"/>
    <w:rsid w:val="00B642ED"/>
    <w:rsid w:val="00B651AE"/>
    <w:rsid w:val="00B65AED"/>
    <w:rsid w:val="00B66B0D"/>
    <w:rsid w:val="00B66FCB"/>
    <w:rsid w:val="00B67F21"/>
    <w:rsid w:val="00B70080"/>
    <w:rsid w:val="00B70BCE"/>
    <w:rsid w:val="00B71237"/>
    <w:rsid w:val="00B730B3"/>
    <w:rsid w:val="00B73D96"/>
    <w:rsid w:val="00B73F05"/>
    <w:rsid w:val="00B74596"/>
    <w:rsid w:val="00B7483D"/>
    <w:rsid w:val="00B748A1"/>
    <w:rsid w:val="00B74F3B"/>
    <w:rsid w:val="00B74FA1"/>
    <w:rsid w:val="00B752A7"/>
    <w:rsid w:val="00B75474"/>
    <w:rsid w:val="00B7548A"/>
    <w:rsid w:val="00B75F72"/>
    <w:rsid w:val="00B768D5"/>
    <w:rsid w:val="00B77A2C"/>
    <w:rsid w:val="00B77C7B"/>
    <w:rsid w:val="00B82636"/>
    <w:rsid w:val="00B82676"/>
    <w:rsid w:val="00B827F5"/>
    <w:rsid w:val="00B82EA7"/>
    <w:rsid w:val="00B8340C"/>
    <w:rsid w:val="00B84345"/>
    <w:rsid w:val="00B8485D"/>
    <w:rsid w:val="00B84A9A"/>
    <w:rsid w:val="00B856E7"/>
    <w:rsid w:val="00B86A10"/>
    <w:rsid w:val="00B9065C"/>
    <w:rsid w:val="00B907F4"/>
    <w:rsid w:val="00B910EA"/>
    <w:rsid w:val="00B9171A"/>
    <w:rsid w:val="00B92424"/>
    <w:rsid w:val="00B9245B"/>
    <w:rsid w:val="00B92681"/>
    <w:rsid w:val="00B928AA"/>
    <w:rsid w:val="00B92E7B"/>
    <w:rsid w:val="00B9303F"/>
    <w:rsid w:val="00B930AA"/>
    <w:rsid w:val="00B93387"/>
    <w:rsid w:val="00B933C2"/>
    <w:rsid w:val="00B935DA"/>
    <w:rsid w:val="00B93CC4"/>
    <w:rsid w:val="00B9402E"/>
    <w:rsid w:val="00B942F4"/>
    <w:rsid w:val="00B94676"/>
    <w:rsid w:val="00B94B8D"/>
    <w:rsid w:val="00B94D5E"/>
    <w:rsid w:val="00B94D6D"/>
    <w:rsid w:val="00B94E96"/>
    <w:rsid w:val="00B957CD"/>
    <w:rsid w:val="00B96B0F"/>
    <w:rsid w:val="00B96FF2"/>
    <w:rsid w:val="00B975AF"/>
    <w:rsid w:val="00B97FAF"/>
    <w:rsid w:val="00BA026D"/>
    <w:rsid w:val="00BA02AE"/>
    <w:rsid w:val="00BA035E"/>
    <w:rsid w:val="00BA0F6A"/>
    <w:rsid w:val="00BA1CF3"/>
    <w:rsid w:val="00BA22FD"/>
    <w:rsid w:val="00BA2914"/>
    <w:rsid w:val="00BA2BD6"/>
    <w:rsid w:val="00BA2D67"/>
    <w:rsid w:val="00BA30B8"/>
    <w:rsid w:val="00BA3757"/>
    <w:rsid w:val="00BA3BB3"/>
    <w:rsid w:val="00BA44E1"/>
    <w:rsid w:val="00BA4B56"/>
    <w:rsid w:val="00BA6076"/>
    <w:rsid w:val="00BA674F"/>
    <w:rsid w:val="00BA67B2"/>
    <w:rsid w:val="00BA73D1"/>
    <w:rsid w:val="00BA7626"/>
    <w:rsid w:val="00BA7EB0"/>
    <w:rsid w:val="00BA7F93"/>
    <w:rsid w:val="00BA7FD6"/>
    <w:rsid w:val="00BB08AA"/>
    <w:rsid w:val="00BB0A0B"/>
    <w:rsid w:val="00BB0D9A"/>
    <w:rsid w:val="00BB14D8"/>
    <w:rsid w:val="00BB1579"/>
    <w:rsid w:val="00BB168A"/>
    <w:rsid w:val="00BB19CB"/>
    <w:rsid w:val="00BB1DA6"/>
    <w:rsid w:val="00BB24CC"/>
    <w:rsid w:val="00BB3C37"/>
    <w:rsid w:val="00BB3DAC"/>
    <w:rsid w:val="00BB43ED"/>
    <w:rsid w:val="00BB46C7"/>
    <w:rsid w:val="00BB5A5E"/>
    <w:rsid w:val="00BB5EB1"/>
    <w:rsid w:val="00BB6FF3"/>
    <w:rsid w:val="00BB72EF"/>
    <w:rsid w:val="00BB7ECF"/>
    <w:rsid w:val="00BC0FA5"/>
    <w:rsid w:val="00BC1ACE"/>
    <w:rsid w:val="00BC274C"/>
    <w:rsid w:val="00BC3142"/>
    <w:rsid w:val="00BC4502"/>
    <w:rsid w:val="00BC458A"/>
    <w:rsid w:val="00BC45B5"/>
    <w:rsid w:val="00BC53C7"/>
    <w:rsid w:val="00BC6738"/>
    <w:rsid w:val="00BC67F1"/>
    <w:rsid w:val="00BC68D2"/>
    <w:rsid w:val="00BC6C31"/>
    <w:rsid w:val="00BC7590"/>
    <w:rsid w:val="00BC7D60"/>
    <w:rsid w:val="00BC7DDE"/>
    <w:rsid w:val="00BD0656"/>
    <w:rsid w:val="00BD0A1F"/>
    <w:rsid w:val="00BD142B"/>
    <w:rsid w:val="00BD19DA"/>
    <w:rsid w:val="00BD1C17"/>
    <w:rsid w:val="00BD2189"/>
    <w:rsid w:val="00BD2357"/>
    <w:rsid w:val="00BD2809"/>
    <w:rsid w:val="00BD33EA"/>
    <w:rsid w:val="00BD4102"/>
    <w:rsid w:val="00BD4EBD"/>
    <w:rsid w:val="00BD522A"/>
    <w:rsid w:val="00BD554E"/>
    <w:rsid w:val="00BD5B12"/>
    <w:rsid w:val="00BD66B1"/>
    <w:rsid w:val="00BD6902"/>
    <w:rsid w:val="00BD768B"/>
    <w:rsid w:val="00BD7C9D"/>
    <w:rsid w:val="00BD7F69"/>
    <w:rsid w:val="00BE0F08"/>
    <w:rsid w:val="00BE12E6"/>
    <w:rsid w:val="00BE135E"/>
    <w:rsid w:val="00BE1D0F"/>
    <w:rsid w:val="00BE28C0"/>
    <w:rsid w:val="00BE37F8"/>
    <w:rsid w:val="00BE3EE2"/>
    <w:rsid w:val="00BE4CE6"/>
    <w:rsid w:val="00BE4E06"/>
    <w:rsid w:val="00BE514D"/>
    <w:rsid w:val="00BE526B"/>
    <w:rsid w:val="00BE5768"/>
    <w:rsid w:val="00BE65E5"/>
    <w:rsid w:val="00BE7D62"/>
    <w:rsid w:val="00BE7ED8"/>
    <w:rsid w:val="00BF022B"/>
    <w:rsid w:val="00BF0EFD"/>
    <w:rsid w:val="00BF12B3"/>
    <w:rsid w:val="00BF1C91"/>
    <w:rsid w:val="00BF1D43"/>
    <w:rsid w:val="00BF1DDB"/>
    <w:rsid w:val="00BF1F3B"/>
    <w:rsid w:val="00BF25A7"/>
    <w:rsid w:val="00BF2F60"/>
    <w:rsid w:val="00BF340A"/>
    <w:rsid w:val="00BF36DF"/>
    <w:rsid w:val="00BF3DB2"/>
    <w:rsid w:val="00BF455F"/>
    <w:rsid w:val="00BF4A6B"/>
    <w:rsid w:val="00BF501B"/>
    <w:rsid w:val="00BF54A5"/>
    <w:rsid w:val="00BF5633"/>
    <w:rsid w:val="00BF5BDB"/>
    <w:rsid w:val="00BF636B"/>
    <w:rsid w:val="00BF7A74"/>
    <w:rsid w:val="00BF7E08"/>
    <w:rsid w:val="00C014CE"/>
    <w:rsid w:val="00C01708"/>
    <w:rsid w:val="00C0337F"/>
    <w:rsid w:val="00C036B0"/>
    <w:rsid w:val="00C03BA9"/>
    <w:rsid w:val="00C03F72"/>
    <w:rsid w:val="00C04BB8"/>
    <w:rsid w:val="00C067D8"/>
    <w:rsid w:val="00C103D2"/>
    <w:rsid w:val="00C106A8"/>
    <w:rsid w:val="00C114A8"/>
    <w:rsid w:val="00C1217B"/>
    <w:rsid w:val="00C124E6"/>
    <w:rsid w:val="00C1299F"/>
    <w:rsid w:val="00C12E6A"/>
    <w:rsid w:val="00C13170"/>
    <w:rsid w:val="00C13C3F"/>
    <w:rsid w:val="00C1441C"/>
    <w:rsid w:val="00C146B3"/>
    <w:rsid w:val="00C14931"/>
    <w:rsid w:val="00C14D08"/>
    <w:rsid w:val="00C14F61"/>
    <w:rsid w:val="00C155F6"/>
    <w:rsid w:val="00C17114"/>
    <w:rsid w:val="00C17167"/>
    <w:rsid w:val="00C17337"/>
    <w:rsid w:val="00C1745A"/>
    <w:rsid w:val="00C17DE8"/>
    <w:rsid w:val="00C20CE4"/>
    <w:rsid w:val="00C20DBD"/>
    <w:rsid w:val="00C211AC"/>
    <w:rsid w:val="00C21BE0"/>
    <w:rsid w:val="00C2215B"/>
    <w:rsid w:val="00C22288"/>
    <w:rsid w:val="00C225B6"/>
    <w:rsid w:val="00C22BED"/>
    <w:rsid w:val="00C22E26"/>
    <w:rsid w:val="00C23D82"/>
    <w:rsid w:val="00C23E93"/>
    <w:rsid w:val="00C245B0"/>
    <w:rsid w:val="00C2466B"/>
    <w:rsid w:val="00C24777"/>
    <w:rsid w:val="00C24C03"/>
    <w:rsid w:val="00C24D81"/>
    <w:rsid w:val="00C250C9"/>
    <w:rsid w:val="00C25216"/>
    <w:rsid w:val="00C252D2"/>
    <w:rsid w:val="00C25651"/>
    <w:rsid w:val="00C258A0"/>
    <w:rsid w:val="00C26250"/>
    <w:rsid w:val="00C267BD"/>
    <w:rsid w:val="00C26F21"/>
    <w:rsid w:val="00C2707F"/>
    <w:rsid w:val="00C27B76"/>
    <w:rsid w:val="00C302B9"/>
    <w:rsid w:val="00C30AA6"/>
    <w:rsid w:val="00C30C08"/>
    <w:rsid w:val="00C30C8F"/>
    <w:rsid w:val="00C30D79"/>
    <w:rsid w:val="00C3105F"/>
    <w:rsid w:val="00C3239A"/>
    <w:rsid w:val="00C3406D"/>
    <w:rsid w:val="00C34561"/>
    <w:rsid w:val="00C34BBB"/>
    <w:rsid w:val="00C3540C"/>
    <w:rsid w:val="00C35433"/>
    <w:rsid w:val="00C35B8D"/>
    <w:rsid w:val="00C35F1D"/>
    <w:rsid w:val="00C35F26"/>
    <w:rsid w:val="00C36053"/>
    <w:rsid w:val="00C362B6"/>
    <w:rsid w:val="00C367B7"/>
    <w:rsid w:val="00C36937"/>
    <w:rsid w:val="00C36D3A"/>
    <w:rsid w:val="00C37A49"/>
    <w:rsid w:val="00C40D5C"/>
    <w:rsid w:val="00C40F5F"/>
    <w:rsid w:val="00C40F9E"/>
    <w:rsid w:val="00C41594"/>
    <w:rsid w:val="00C41660"/>
    <w:rsid w:val="00C4190A"/>
    <w:rsid w:val="00C41F1A"/>
    <w:rsid w:val="00C41FD9"/>
    <w:rsid w:val="00C42AB5"/>
    <w:rsid w:val="00C42E45"/>
    <w:rsid w:val="00C4368B"/>
    <w:rsid w:val="00C438C0"/>
    <w:rsid w:val="00C43AF8"/>
    <w:rsid w:val="00C43C48"/>
    <w:rsid w:val="00C44C48"/>
    <w:rsid w:val="00C44E9A"/>
    <w:rsid w:val="00C458F6"/>
    <w:rsid w:val="00C45D19"/>
    <w:rsid w:val="00C46136"/>
    <w:rsid w:val="00C46595"/>
    <w:rsid w:val="00C46803"/>
    <w:rsid w:val="00C46EF9"/>
    <w:rsid w:val="00C473A0"/>
    <w:rsid w:val="00C4754E"/>
    <w:rsid w:val="00C47B71"/>
    <w:rsid w:val="00C47BEA"/>
    <w:rsid w:val="00C50573"/>
    <w:rsid w:val="00C52B56"/>
    <w:rsid w:val="00C532AB"/>
    <w:rsid w:val="00C53A2B"/>
    <w:rsid w:val="00C5444E"/>
    <w:rsid w:val="00C54921"/>
    <w:rsid w:val="00C54AE9"/>
    <w:rsid w:val="00C550D4"/>
    <w:rsid w:val="00C56527"/>
    <w:rsid w:val="00C57589"/>
    <w:rsid w:val="00C576E8"/>
    <w:rsid w:val="00C6041A"/>
    <w:rsid w:val="00C604F7"/>
    <w:rsid w:val="00C60AD2"/>
    <w:rsid w:val="00C60F7C"/>
    <w:rsid w:val="00C6194F"/>
    <w:rsid w:val="00C61B03"/>
    <w:rsid w:val="00C62749"/>
    <w:rsid w:val="00C62A4A"/>
    <w:rsid w:val="00C6307B"/>
    <w:rsid w:val="00C63215"/>
    <w:rsid w:val="00C63C0B"/>
    <w:rsid w:val="00C646CD"/>
    <w:rsid w:val="00C64747"/>
    <w:rsid w:val="00C64B01"/>
    <w:rsid w:val="00C6532A"/>
    <w:rsid w:val="00C66D7E"/>
    <w:rsid w:val="00C671DF"/>
    <w:rsid w:val="00C709FD"/>
    <w:rsid w:val="00C71EAD"/>
    <w:rsid w:val="00C7213D"/>
    <w:rsid w:val="00C72754"/>
    <w:rsid w:val="00C72E9D"/>
    <w:rsid w:val="00C73027"/>
    <w:rsid w:val="00C746FF"/>
    <w:rsid w:val="00C74C14"/>
    <w:rsid w:val="00C75B9B"/>
    <w:rsid w:val="00C76751"/>
    <w:rsid w:val="00C7735F"/>
    <w:rsid w:val="00C77929"/>
    <w:rsid w:val="00C80856"/>
    <w:rsid w:val="00C80FE6"/>
    <w:rsid w:val="00C813A4"/>
    <w:rsid w:val="00C81F2C"/>
    <w:rsid w:val="00C82569"/>
    <w:rsid w:val="00C826DE"/>
    <w:rsid w:val="00C828E2"/>
    <w:rsid w:val="00C82C0B"/>
    <w:rsid w:val="00C82E2C"/>
    <w:rsid w:val="00C82FCE"/>
    <w:rsid w:val="00C83767"/>
    <w:rsid w:val="00C83DE0"/>
    <w:rsid w:val="00C84481"/>
    <w:rsid w:val="00C84C76"/>
    <w:rsid w:val="00C850E7"/>
    <w:rsid w:val="00C85954"/>
    <w:rsid w:val="00C85C0B"/>
    <w:rsid w:val="00C85CAA"/>
    <w:rsid w:val="00C8649B"/>
    <w:rsid w:val="00C86549"/>
    <w:rsid w:val="00C86739"/>
    <w:rsid w:val="00C86891"/>
    <w:rsid w:val="00C86AB0"/>
    <w:rsid w:val="00C8722E"/>
    <w:rsid w:val="00C872A1"/>
    <w:rsid w:val="00C876E2"/>
    <w:rsid w:val="00C8783E"/>
    <w:rsid w:val="00C90903"/>
    <w:rsid w:val="00C91841"/>
    <w:rsid w:val="00C92FE9"/>
    <w:rsid w:val="00C93C3C"/>
    <w:rsid w:val="00C94FF4"/>
    <w:rsid w:val="00C95A22"/>
    <w:rsid w:val="00C966B4"/>
    <w:rsid w:val="00C973F6"/>
    <w:rsid w:val="00C97F73"/>
    <w:rsid w:val="00CA08BC"/>
    <w:rsid w:val="00CA0A2C"/>
    <w:rsid w:val="00CA1910"/>
    <w:rsid w:val="00CA27CA"/>
    <w:rsid w:val="00CA34CA"/>
    <w:rsid w:val="00CA5592"/>
    <w:rsid w:val="00CA5A56"/>
    <w:rsid w:val="00CA615A"/>
    <w:rsid w:val="00CA7057"/>
    <w:rsid w:val="00CA73D9"/>
    <w:rsid w:val="00CB01F2"/>
    <w:rsid w:val="00CB07EB"/>
    <w:rsid w:val="00CB095D"/>
    <w:rsid w:val="00CB0D11"/>
    <w:rsid w:val="00CB0DF2"/>
    <w:rsid w:val="00CB157F"/>
    <w:rsid w:val="00CB22B0"/>
    <w:rsid w:val="00CB3338"/>
    <w:rsid w:val="00CB3D65"/>
    <w:rsid w:val="00CB433A"/>
    <w:rsid w:val="00CB43C7"/>
    <w:rsid w:val="00CB4442"/>
    <w:rsid w:val="00CB4CB5"/>
    <w:rsid w:val="00CB53E1"/>
    <w:rsid w:val="00CB5A4B"/>
    <w:rsid w:val="00CB5FE6"/>
    <w:rsid w:val="00CB611B"/>
    <w:rsid w:val="00CB6129"/>
    <w:rsid w:val="00CB666F"/>
    <w:rsid w:val="00CB6AC9"/>
    <w:rsid w:val="00CB6D54"/>
    <w:rsid w:val="00CB6F58"/>
    <w:rsid w:val="00CB7505"/>
    <w:rsid w:val="00CB7810"/>
    <w:rsid w:val="00CC1617"/>
    <w:rsid w:val="00CC1B0C"/>
    <w:rsid w:val="00CC1BEC"/>
    <w:rsid w:val="00CC237A"/>
    <w:rsid w:val="00CC264D"/>
    <w:rsid w:val="00CC2C71"/>
    <w:rsid w:val="00CC3214"/>
    <w:rsid w:val="00CC32CB"/>
    <w:rsid w:val="00CC3401"/>
    <w:rsid w:val="00CC3937"/>
    <w:rsid w:val="00CC40DB"/>
    <w:rsid w:val="00CC5184"/>
    <w:rsid w:val="00CC5307"/>
    <w:rsid w:val="00CC5660"/>
    <w:rsid w:val="00CC588B"/>
    <w:rsid w:val="00CC644E"/>
    <w:rsid w:val="00CC667E"/>
    <w:rsid w:val="00CC6CC2"/>
    <w:rsid w:val="00CC6DB9"/>
    <w:rsid w:val="00CC73AE"/>
    <w:rsid w:val="00CC77C2"/>
    <w:rsid w:val="00CD00CC"/>
    <w:rsid w:val="00CD0CFB"/>
    <w:rsid w:val="00CD0FF7"/>
    <w:rsid w:val="00CD1DF3"/>
    <w:rsid w:val="00CD2033"/>
    <w:rsid w:val="00CD3012"/>
    <w:rsid w:val="00CD3913"/>
    <w:rsid w:val="00CD3DA3"/>
    <w:rsid w:val="00CD3F9E"/>
    <w:rsid w:val="00CD406A"/>
    <w:rsid w:val="00CD49C2"/>
    <w:rsid w:val="00CD4DDE"/>
    <w:rsid w:val="00CD4F8B"/>
    <w:rsid w:val="00CD5DA5"/>
    <w:rsid w:val="00CD79A1"/>
    <w:rsid w:val="00CE0163"/>
    <w:rsid w:val="00CE0CE1"/>
    <w:rsid w:val="00CE10BF"/>
    <w:rsid w:val="00CE14A4"/>
    <w:rsid w:val="00CE16C1"/>
    <w:rsid w:val="00CE20A8"/>
    <w:rsid w:val="00CE26D1"/>
    <w:rsid w:val="00CE2AFE"/>
    <w:rsid w:val="00CE3577"/>
    <w:rsid w:val="00CE35B0"/>
    <w:rsid w:val="00CE4FAF"/>
    <w:rsid w:val="00CE5E72"/>
    <w:rsid w:val="00CE6062"/>
    <w:rsid w:val="00CE6258"/>
    <w:rsid w:val="00CE6FD9"/>
    <w:rsid w:val="00CE75C6"/>
    <w:rsid w:val="00CE7AFD"/>
    <w:rsid w:val="00CF02FE"/>
    <w:rsid w:val="00CF100D"/>
    <w:rsid w:val="00CF17EC"/>
    <w:rsid w:val="00CF27D7"/>
    <w:rsid w:val="00CF2C4D"/>
    <w:rsid w:val="00CF337E"/>
    <w:rsid w:val="00CF3562"/>
    <w:rsid w:val="00CF3C06"/>
    <w:rsid w:val="00CF5042"/>
    <w:rsid w:val="00CF552A"/>
    <w:rsid w:val="00CF585C"/>
    <w:rsid w:val="00CF641B"/>
    <w:rsid w:val="00CF6AAD"/>
    <w:rsid w:val="00CF72F4"/>
    <w:rsid w:val="00CF7812"/>
    <w:rsid w:val="00CF79DA"/>
    <w:rsid w:val="00D000C4"/>
    <w:rsid w:val="00D00E14"/>
    <w:rsid w:val="00D00FC3"/>
    <w:rsid w:val="00D0111D"/>
    <w:rsid w:val="00D014E6"/>
    <w:rsid w:val="00D015F5"/>
    <w:rsid w:val="00D04286"/>
    <w:rsid w:val="00D0490A"/>
    <w:rsid w:val="00D04C1D"/>
    <w:rsid w:val="00D04F0A"/>
    <w:rsid w:val="00D050CE"/>
    <w:rsid w:val="00D05B7E"/>
    <w:rsid w:val="00D05E28"/>
    <w:rsid w:val="00D07BCA"/>
    <w:rsid w:val="00D10201"/>
    <w:rsid w:val="00D10469"/>
    <w:rsid w:val="00D10512"/>
    <w:rsid w:val="00D106EF"/>
    <w:rsid w:val="00D1134A"/>
    <w:rsid w:val="00D11A76"/>
    <w:rsid w:val="00D12060"/>
    <w:rsid w:val="00D1225C"/>
    <w:rsid w:val="00D124D1"/>
    <w:rsid w:val="00D12AA5"/>
    <w:rsid w:val="00D12B89"/>
    <w:rsid w:val="00D13420"/>
    <w:rsid w:val="00D14387"/>
    <w:rsid w:val="00D14A3D"/>
    <w:rsid w:val="00D14A8C"/>
    <w:rsid w:val="00D15384"/>
    <w:rsid w:val="00D1539A"/>
    <w:rsid w:val="00D15D57"/>
    <w:rsid w:val="00D16B33"/>
    <w:rsid w:val="00D17BC0"/>
    <w:rsid w:val="00D17F78"/>
    <w:rsid w:val="00D20623"/>
    <w:rsid w:val="00D219CF"/>
    <w:rsid w:val="00D22075"/>
    <w:rsid w:val="00D22121"/>
    <w:rsid w:val="00D222B4"/>
    <w:rsid w:val="00D225B8"/>
    <w:rsid w:val="00D226BA"/>
    <w:rsid w:val="00D229DA"/>
    <w:rsid w:val="00D23C0E"/>
    <w:rsid w:val="00D23E55"/>
    <w:rsid w:val="00D25806"/>
    <w:rsid w:val="00D25CE7"/>
    <w:rsid w:val="00D2605F"/>
    <w:rsid w:val="00D2606A"/>
    <w:rsid w:val="00D26FF2"/>
    <w:rsid w:val="00D2764F"/>
    <w:rsid w:val="00D2776D"/>
    <w:rsid w:val="00D30229"/>
    <w:rsid w:val="00D304CC"/>
    <w:rsid w:val="00D3070B"/>
    <w:rsid w:val="00D31025"/>
    <w:rsid w:val="00D31476"/>
    <w:rsid w:val="00D315BA"/>
    <w:rsid w:val="00D31F93"/>
    <w:rsid w:val="00D328D6"/>
    <w:rsid w:val="00D32AF7"/>
    <w:rsid w:val="00D33C4D"/>
    <w:rsid w:val="00D35A88"/>
    <w:rsid w:val="00D36303"/>
    <w:rsid w:val="00D366E2"/>
    <w:rsid w:val="00D36C73"/>
    <w:rsid w:val="00D374B1"/>
    <w:rsid w:val="00D376D1"/>
    <w:rsid w:val="00D37C52"/>
    <w:rsid w:val="00D37EFF"/>
    <w:rsid w:val="00D41149"/>
    <w:rsid w:val="00D4179B"/>
    <w:rsid w:val="00D419F1"/>
    <w:rsid w:val="00D4257F"/>
    <w:rsid w:val="00D42770"/>
    <w:rsid w:val="00D427C8"/>
    <w:rsid w:val="00D42B23"/>
    <w:rsid w:val="00D431DC"/>
    <w:rsid w:val="00D43801"/>
    <w:rsid w:val="00D43BDD"/>
    <w:rsid w:val="00D44870"/>
    <w:rsid w:val="00D449E2"/>
    <w:rsid w:val="00D44A4C"/>
    <w:rsid w:val="00D4695C"/>
    <w:rsid w:val="00D51297"/>
    <w:rsid w:val="00D52BEC"/>
    <w:rsid w:val="00D53382"/>
    <w:rsid w:val="00D53410"/>
    <w:rsid w:val="00D537E0"/>
    <w:rsid w:val="00D53C4C"/>
    <w:rsid w:val="00D53EE4"/>
    <w:rsid w:val="00D55095"/>
    <w:rsid w:val="00D5527C"/>
    <w:rsid w:val="00D55694"/>
    <w:rsid w:val="00D56953"/>
    <w:rsid w:val="00D56B26"/>
    <w:rsid w:val="00D56B66"/>
    <w:rsid w:val="00D579D0"/>
    <w:rsid w:val="00D6007E"/>
    <w:rsid w:val="00D608EF"/>
    <w:rsid w:val="00D60C85"/>
    <w:rsid w:val="00D60E20"/>
    <w:rsid w:val="00D612EE"/>
    <w:rsid w:val="00D61831"/>
    <w:rsid w:val="00D61D59"/>
    <w:rsid w:val="00D628CF"/>
    <w:rsid w:val="00D63134"/>
    <w:rsid w:val="00D63625"/>
    <w:rsid w:val="00D6364B"/>
    <w:rsid w:val="00D6395C"/>
    <w:rsid w:val="00D651C4"/>
    <w:rsid w:val="00D65299"/>
    <w:rsid w:val="00D65817"/>
    <w:rsid w:val="00D65865"/>
    <w:rsid w:val="00D6635C"/>
    <w:rsid w:val="00D665EA"/>
    <w:rsid w:val="00D66805"/>
    <w:rsid w:val="00D671AB"/>
    <w:rsid w:val="00D67911"/>
    <w:rsid w:val="00D70FBE"/>
    <w:rsid w:val="00D717FA"/>
    <w:rsid w:val="00D71971"/>
    <w:rsid w:val="00D71BCA"/>
    <w:rsid w:val="00D72060"/>
    <w:rsid w:val="00D72BF5"/>
    <w:rsid w:val="00D72EA2"/>
    <w:rsid w:val="00D73502"/>
    <w:rsid w:val="00D7379E"/>
    <w:rsid w:val="00D73A98"/>
    <w:rsid w:val="00D74680"/>
    <w:rsid w:val="00D74B48"/>
    <w:rsid w:val="00D74D56"/>
    <w:rsid w:val="00D754C4"/>
    <w:rsid w:val="00D75E24"/>
    <w:rsid w:val="00D75E46"/>
    <w:rsid w:val="00D760ED"/>
    <w:rsid w:val="00D80861"/>
    <w:rsid w:val="00D8086B"/>
    <w:rsid w:val="00D80BE8"/>
    <w:rsid w:val="00D80CB6"/>
    <w:rsid w:val="00D80D59"/>
    <w:rsid w:val="00D8151F"/>
    <w:rsid w:val="00D81C00"/>
    <w:rsid w:val="00D82C9D"/>
    <w:rsid w:val="00D832D6"/>
    <w:rsid w:val="00D84137"/>
    <w:rsid w:val="00D85048"/>
    <w:rsid w:val="00D8649A"/>
    <w:rsid w:val="00D8652D"/>
    <w:rsid w:val="00D86C88"/>
    <w:rsid w:val="00D86CBF"/>
    <w:rsid w:val="00D86CD2"/>
    <w:rsid w:val="00D86E69"/>
    <w:rsid w:val="00D86EFC"/>
    <w:rsid w:val="00D87196"/>
    <w:rsid w:val="00D87E2E"/>
    <w:rsid w:val="00D90CDC"/>
    <w:rsid w:val="00D90DCC"/>
    <w:rsid w:val="00D9255F"/>
    <w:rsid w:val="00D927A1"/>
    <w:rsid w:val="00D92EDE"/>
    <w:rsid w:val="00D944A3"/>
    <w:rsid w:val="00D94AEF"/>
    <w:rsid w:val="00D96444"/>
    <w:rsid w:val="00D96A26"/>
    <w:rsid w:val="00D96AB0"/>
    <w:rsid w:val="00D971F5"/>
    <w:rsid w:val="00DA004A"/>
    <w:rsid w:val="00DA02BC"/>
    <w:rsid w:val="00DA034D"/>
    <w:rsid w:val="00DA0A74"/>
    <w:rsid w:val="00DA0C5B"/>
    <w:rsid w:val="00DA1224"/>
    <w:rsid w:val="00DA1822"/>
    <w:rsid w:val="00DA26C0"/>
    <w:rsid w:val="00DA2F2B"/>
    <w:rsid w:val="00DA2F4F"/>
    <w:rsid w:val="00DA3E75"/>
    <w:rsid w:val="00DA40DB"/>
    <w:rsid w:val="00DA40FD"/>
    <w:rsid w:val="00DA57F4"/>
    <w:rsid w:val="00DA6051"/>
    <w:rsid w:val="00DA690A"/>
    <w:rsid w:val="00DA7F20"/>
    <w:rsid w:val="00DB0788"/>
    <w:rsid w:val="00DB0AF8"/>
    <w:rsid w:val="00DB12DF"/>
    <w:rsid w:val="00DB1387"/>
    <w:rsid w:val="00DB1E02"/>
    <w:rsid w:val="00DB1EF4"/>
    <w:rsid w:val="00DB27C6"/>
    <w:rsid w:val="00DB32BE"/>
    <w:rsid w:val="00DB3946"/>
    <w:rsid w:val="00DB416C"/>
    <w:rsid w:val="00DB45D6"/>
    <w:rsid w:val="00DB4F89"/>
    <w:rsid w:val="00DB56DC"/>
    <w:rsid w:val="00DB572D"/>
    <w:rsid w:val="00DB58C7"/>
    <w:rsid w:val="00DB5F6C"/>
    <w:rsid w:val="00DB7232"/>
    <w:rsid w:val="00DC0AC3"/>
    <w:rsid w:val="00DC101E"/>
    <w:rsid w:val="00DC3352"/>
    <w:rsid w:val="00DC38EE"/>
    <w:rsid w:val="00DC426D"/>
    <w:rsid w:val="00DC4425"/>
    <w:rsid w:val="00DC45F4"/>
    <w:rsid w:val="00DC4A65"/>
    <w:rsid w:val="00DC4E60"/>
    <w:rsid w:val="00DC5719"/>
    <w:rsid w:val="00DC6725"/>
    <w:rsid w:val="00DC69EF"/>
    <w:rsid w:val="00DC71EE"/>
    <w:rsid w:val="00DC75F5"/>
    <w:rsid w:val="00DD0176"/>
    <w:rsid w:val="00DD02FA"/>
    <w:rsid w:val="00DD0764"/>
    <w:rsid w:val="00DD07ED"/>
    <w:rsid w:val="00DD0869"/>
    <w:rsid w:val="00DD16DA"/>
    <w:rsid w:val="00DD1AAF"/>
    <w:rsid w:val="00DD1F0D"/>
    <w:rsid w:val="00DD291C"/>
    <w:rsid w:val="00DD294F"/>
    <w:rsid w:val="00DD378F"/>
    <w:rsid w:val="00DD3906"/>
    <w:rsid w:val="00DD4895"/>
    <w:rsid w:val="00DD575B"/>
    <w:rsid w:val="00DD5FEC"/>
    <w:rsid w:val="00DD6CFB"/>
    <w:rsid w:val="00DD7C1B"/>
    <w:rsid w:val="00DD7E7F"/>
    <w:rsid w:val="00DE0241"/>
    <w:rsid w:val="00DE0527"/>
    <w:rsid w:val="00DE05B4"/>
    <w:rsid w:val="00DE0EDC"/>
    <w:rsid w:val="00DE20BC"/>
    <w:rsid w:val="00DE2535"/>
    <w:rsid w:val="00DE2595"/>
    <w:rsid w:val="00DE332E"/>
    <w:rsid w:val="00DE3377"/>
    <w:rsid w:val="00DE33FF"/>
    <w:rsid w:val="00DE342C"/>
    <w:rsid w:val="00DE3800"/>
    <w:rsid w:val="00DE4E79"/>
    <w:rsid w:val="00DE5745"/>
    <w:rsid w:val="00DE5A4E"/>
    <w:rsid w:val="00DE5BC1"/>
    <w:rsid w:val="00DE5C92"/>
    <w:rsid w:val="00DE67E1"/>
    <w:rsid w:val="00DE6875"/>
    <w:rsid w:val="00DE72C3"/>
    <w:rsid w:val="00DE7371"/>
    <w:rsid w:val="00DE77FC"/>
    <w:rsid w:val="00DE7EFD"/>
    <w:rsid w:val="00DF05D2"/>
    <w:rsid w:val="00DF067A"/>
    <w:rsid w:val="00DF1381"/>
    <w:rsid w:val="00DF172C"/>
    <w:rsid w:val="00DF18C6"/>
    <w:rsid w:val="00DF1A0C"/>
    <w:rsid w:val="00DF1C96"/>
    <w:rsid w:val="00DF31E8"/>
    <w:rsid w:val="00DF4525"/>
    <w:rsid w:val="00DF4826"/>
    <w:rsid w:val="00DF65B2"/>
    <w:rsid w:val="00DF6969"/>
    <w:rsid w:val="00DF6AE6"/>
    <w:rsid w:val="00DF6DF5"/>
    <w:rsid w:val="00DF7027"/>
    <w:rsid w:val="00E00127"/>
    <w:rsid w:val="00E00D0D"/>
    <w:rsid w:val="00E00FBF"/>
    <w:rsid w:val="00E011D7"/>
    <w:rsid w:val="00E01310"/>
    <w:rsid w:val="00E01F85"/>
    <w:rsid w:val="00E027BD"/>
    <w:rsid w:val="00E028ED"/>
    <w:rsid w:val="00E03114"/>
    <w:rsid w:val="00E032B7"/>
    <w:rsid w:val="00E037BF"/>
    <w:rsid w:val="00E0381A"/>
    <w:rsid w:val="00E03A8F"/>
    <w:rsid w:val="00E03ED4"/>
    <w:rsid w:val="00E0483E"/>
    <w:rsid w:val="00E04EE0"/>
    <w:rsid w:val="00E052CF"/>
    <w:rsid w:val="00E0644D"/>
    <w:rsid w:val="00E075F6"/>
    <w:rsid w:val="00E07F7E"/>
    <w:rsid w:val="00E10459"/>
    <w:rsid w:val="00E10657"/>
    <w:rsid w:val="00E107B1"/>
    <w:rsid w:val="00E10EF3"/>
    <w:rsid w:val="00E1168B"/>
    <w:rsid w:val="00E120F5"/>
    <w:rsid w:val="00E12222"/>
    <w:rsid w:val="00E124B5"/>
    <w:rsid w:val="00E12845"/>
    <w:rsid w:val="00E12D6E"/>
    <w:rsid w:val="00E13E13"/>
    <w:rsid w:val="00E14DED"/>
    <w:rsid w:val="00E14E91"/>
    <w:rsid w:val="00E15573"/>
    <w:rsid w:val="00E156F4"/>
    <w:rsid w:val="00E201AE"/>
    <w:rsid w:val="00E20402"/>
    <w:rsid w:val="00E2138F"/>
    <w:rsid w:val="00E214D0"/>
    <w:rsid w:val="00E21889"/>
    <w:rsid w:val="00E2265B"/>
    <w:rsid w:val="00E2335A"/>
    <w:rsid w:val="00E23414"/>
    <w:rsid w:val="00E236B3"/>
    <w:rsid w:val="00E23823"/>
    <w:rsid w:val="00E23BC3"/>
    <w:rsid w:val="00E23D6F"/>
    <w:rsid w:val="00E24088"/>
    <w:rsid w:val="00E24664"/>
    <w:rsid w:val="00E24EBB"/>
    <w:rsid w:val="00E2503A"/>
    <w:rsid w:val="00E25775"/>
    <w:rsid w:val="00E25C7A"/>
    <w:rsid w:val="00E25D6A"/>
    <w:rsid w:val="00E26301"/>
    <w:rsid w:val="00E2695D"/>
    <w:rsid w:val="00E272A6"/>
    <w:rsid w:val="00E27559"/>
    <w:rsid w:val="00E27ACE"/>
    <w:rsid w:val="00E27B0E"/>
    <w:rsid w:val="00E3084B"/>
    <w:rsid w:val="00E31B2C"/>
    <w:rsid w:val="00E328CF"/>
    <w:rsid w:val="00E33224"/>
    <w:rsid w:val="00E334F1"/>
    <w:rsid w:val="00E33628"/>
    <w:rsid w:val="00E33F5E"/>
    <w:rsid w:val="00E34D41"/>
    <w:rsid w:val="00E34D45"/>
    <w:rsid w:val="00E35F9E"/>
    <w:rsid w:val="00E36AA2"/>
    <w:rsid w:val="00E373CB"/>
    <w:rsid w:val="00E41074"/>
    <w:rsid w:val="00E411F5"/>
    <w:rsid w:val="00E417FE"/>
    <w:rsid w:val="00E418B0"/>
    <w:rsid w:val="00E42F87"/>
    <w:rsid w:val="00E43BCA"/>
    <w:rsid w:val="00E43EFC"/>
    <w:rsid w:val="00E43F3A"/>
    <w:rsid w:val="00E441E7"/>
    <w:rsid w:val="00E44229"/>
    <w:rsid w:val="00E44522"/>
    <w:rsid w:val="00E44F54"/>
    <w:rsid w:val="00E45224"/>
    <w:rsid w:val="00E46644"/>
    <w:rsid w:val="00E46981"/>
    <w:rsid w:val="00E50327"/>
    <w:rsid w:val="00E50FA1"/>
    <w:rsid w:val="00E5105D"/>
    <w:rsid w:val="00E51B6D"/>
    <w:rsid w:val="00E51F8A"/>
    <w:rsid w:val="00E5223C"/>
    <w:rsid w:val="00E5318E"/>
    <w:rsid w:val="00E53402"/>
    <w:rsid w:val="00E53A39"/>
    <w:rsid w:val="00E53CE2"/>
    <w:rsid w:val="00E5445D"/>
    <w:rsid w:val="00E54481"/>
    <w:rsid w:val="00E55142"/>
    <w:rsid w:val="00E554DD"/>
    <w:rsid w:val="00E56D67"/>
    <w:rsid w:val="00E57468"/>
    <w:rsid w:val="00E60690"/>
    <w:rsid w:val="00E60784"/>
    <w:rsid w:val="00E61AE8"/>
    <w:rsid w:val="00E61BFF"/>
    <w:rsid w:val="00E62148"/>
    <w:rsid w:val="00E63358"/>
    <w:rsid w:val="00E63938"/>
    <w:rsid w:val="00E64E72"/>
    <w:rsid w:val="00E64EBF"/>
    <w:rsid w:val="00E657BF"/>
    <w:rsid w:val="00E664B8"/>
    <w:rsid w:val="00E67921"/>
    <w:rsid w:val="00E70043"/>
    <w:rsid w:val="00E700D3"/>
    <w:rsid w:val="00E70F9F"/>
    <w:rsid w:val="00E7159E"/>
    <w:rsid w:val="00E722BD"/>
    <w:rsid w:val="00E73316"/>
    <w:rsid w:val="00E73962"/>
    <w:rsid w:val="00E73EC6"/>
    <w:rsid w:val="00E74378"/>
    <w:rsid w:val="00E743AC"/>
    <w:rsid w:val="00E74AAF"/>
    <w:rsid w:val="00E756C4"/>
    <w:rsid w:val="00E75969"/>
    <w:rsid w:val="00E75CB3"/>
    <w:rsid w:val="00E75FA0"/>
    <w:rsid w:val="00E7631B"/>
    <w:rsid w:val="00E76994"/>
    <w:rsid w:val="00E76D29"/>
    <w:rsid w:val="00E76EAA"/>
    <w:rsid w:val="00E7740C"/>
    <w:rsid w:val="00E80276"/>
    <w:rsid w:val="00E808CB"/>
    <w:rsid w:val="00E80D90"/>
    <w:rsid w:val="00E80E6E"/>
    <w:rsid w:val="00E81259"/>
    <w:rsid w:val="00E817E2"/>
    <w:rsid w:val="00E81E82"/>
    <w:rsid w:val="00E836C4"/>
    <w:rsid w:val="00E8403B"/>
    <w:rsid w:val="00E8455F"/>
    <w:rsid w:val="00E8577B"/>
    <w:rsid w:val="00E85C2E"/>
    <w:rsid w:val="00E86047"/>
    <w:rsid w:val="00E862D5"/>
    <w:rsid w:val="00E86505"/>
    <w:rsid w:val="00E867FD"/>
    <w:rsid w:val="00E87553"/>
    <w:rsid w:val="00E87970"/>
    <w:rsid w:val="00E9031F"/>
    <w:rsid w:val="00E90F00"/>
    <w:rsid w:val="00E91389"/>
    <w:rsid w:val="00E9253E"/>
    <w:rsid w:val="00E92885"/>
    <w:rsid w:val="00E92E41"/>
    <w:rsid w:val="00E93E4F"/>
    <w:rsid w:val="00E941B1"/>
    <w:rsid w:val="00E94288"/>
    <w:rsid w:val="00E94308"/>
    <w:rsid w:val="00E95D88"/>
    <w:rsid w:val="00E96A5C"/>
    <w:rsid w:val="00E96B6E"/>
    <w:rsid w:val="00E97EA1"/>
    <w:rsid w:val="00EA0396"/>
    <w:rsid w:val="00EA03B1"/>
    <w:rsid w:val="00EA0ABF"/>
    <w:rsid w:val="00EA0E5D"/>
    <w:rsid w:val="00EA173E"/>
    <w:rsid w:val="00EA1890"/>
    <w:rsid w:val="00EA1ADA"/>
    <w:rsid w:val="00EA1BAE"/>
    <w:rsid w:val="00EA2490"/>
    <w:rsid w:val="00EA4032"/>
    <w:rsid w:val="00EA43A3"/>
    <w:rsid w:val="00EA45D8"/>
    <w:rsid w:val="00EA4A4F"/>
    <w:rsid w:val="00EA4BA3"/>
    <w:rsid w:val="00EA5C2C"/>
    <w:rsid w:val="00EA6615"/>
    <w:rsid w:val="00EA75D3"/>
    <w:rsid w:val="00EA77CF"/>
    <w:rsid w:val="00EA7861"/>
    <w:rsid w:val="00EA7C9D"/>
    <w:rsid w:val="00EB0295"/>
    <w:rsid w:val="00EB029B"/>
    <w:rsid w:val="00EB131F"/>
    <w:rsid w:val="00EB2046"/>
    <w:rsid w:val="00EB24D3"/>
    <w:rsid w:val="00EB37A0"/>
    <w:rsid w:val="00EB48CE"/>
    <w:rsid w:val="00EB4C12"/>
    <w:rsid w:val="00EB56BA"/>
    <w:rsid w:val="00EB5CF7"/>
    <w:rsid w:val="00EB5FE8"/>
    <w:rsid w:val="00EB628F"/>
    <w:rsid w:val="00EB7970"/>
    <w:rsid w:val="00EC0156"/>
    <w:rsid w:val="00EC057D"/>
    <w:rsid w:val="00EC08B2"/>
    <w:rsid w:val="00EC10CC"/>
    <w:rsid w:val="00EC110E"/>
    <w:rsid w:val="00EC13D6"/>
    <w:rsid w:val="00EC1442"/>
    <w:rsid w:val="00EC15D8"/>
    <w:rsid w:val="00EC1848"/>
    <w:rsid w:val="00EC1EE1"/>
    <w:rsid w:val="00EC22C0"/>
    <w:rsid w:val="00EC2892"/>
    <w:rsid w:val="00EC364E"/>
    <w:rsid w:val="00EC3D7B"/>
    <w:rsid w:val="00EC453C"/>
    <w:rsid w:val="00EC4821"/>
    <w:rsid w:val="00EC4D88"/>
    <w:rsid w:val="00EC5544"/>
    <w:rsid w:val="00EC5609"/>
    <w:rsid w:val="00EC56BC"/>
    <w:rsid w:val="00EC6A69"/>
    <w:rsid w:val="00ED01E8"/>
    <w:rsid w:val="00ED020A"/>
    <w:rsid w:val="00ED19B5"/>
    <w:rsid w:val="00ED1C01"/>
    <w:rsid w:val="00ED1C81"/>
    <w:rsid w:val="00ED2EB1"/>
    <w:rsid w:val="00ED342B"/>
    <w:rsid w:val="00ED353E"/>
    <w:rsid w:val="00ED3C50"/>
    <w:rsid w:val="00ED42B2"/>
    <w:rsid w:val="00ED48F8"/>
    <w:rsid w:val="00ED6E53"/>
    <w:rsid w:val="00ED742B"/>
    <w:rsid w:val="00ED75E4"/>
    <w:rsid w:val="00EE0B59"/>
    <w:rsid w:val="00EE1ECA"/>
    <w:rsid w:val="00EE285A"/>
    <w:rsid w:val="00EE3733"/>
    <w:rsid w:val="00EE3A21"/>
    <w:rsid w:val="00EE3C78"/>
    <w:rsid w:val="00EE3E21"/>
    <w:rsid w:val="00EE46A5"/>
    <w:rsid w:val="00EE4B25"/>
    <w:rsid w:val="00EE5093"/>
    <w:rsid w:val="00EE7069"/>
    <w:rsid w:val="00EE7238"/>
    <w:rsid w:val="00EE7242"/>
    <w:rsid w:val="00EE747B"/>
    <w:rsid w:val="00EE7D7C"/>
    <w:rsid w:val="00EF0011"/>
    <w:rsid w:val="00EF012E"/>
    <w:rsid w:val="00EF0F55"/>
    <w:rsid w:val="00EF2190"/>
    <w:rsid w:val="00EF29D3"/>
    <w:rsid w:val="00EF339C"/>
    <w:rsid w:val="00EF3D2F"/>
    <w:rsid w:val="00EF406F"/>
    <w:rsid w:val="00EF441A"/>
    <w:rsid w:val="00EF482C"/>
    <w:rsid w:val="00EF51FF"/>
    <w:rsid w:val="00EF599C"/>
    <w:rsid w:val="00EF6322"/>
    <w:rsid w:val="00EF64A0"/>
    <w:rsid w:val="00EF6683"/>
    <w:rsid w:val="00EF6BEE"/>
    <w:rsid w:val="00EF7568"/>
    <w:rsid w:val="00EF75C0"/>
    <w:rsid w:val="00F004F6"/>
    <w:rsid w:val="00F010AB"/>
    <w:rsid w:val="00F011DE"/>
    <w:rsid w:val="00F01386"/>
    <w:rsid w:val="00F01915"/>
    <w:rsid w:val="00F02191"/>
    <w:rsid w:val="00F0288A"/>
    <w:rsid w:val="00F029A8"/>
    <w:rsid w:val="00F029E8"/>
    <w:rsid w:val="00F03302"/>
    <w:rsid w:val="00F041DC"/>
    <w:rsid w:val="00F04B1C"/>
    <w:rsid w:val="00F056BC"/>
    <w:rsid w:val="00F05C57"/>
    <w:rsid w:val="00F0609D"/>
    <w:rsid w:val="00F07528"/>
    <w:rsid w:val="00F0753F"/>
    <w:rsid w:val="00F07F57"/>
    <w:rsid w:val="00F104A3"/>
    <w:rsid w:val="00F10508"/>
    <w:rsid w:val="00F10D74"/>
    <w:rsid w:val="00F1122D"/>
    <w:rsid w:val="00F12FE9"/>
    <w:rsid w:val="00F133E6"/>
    <w:rsid w:val="00F1361D"/>
    <w:rsid w:val="00F138B5"/>
    <w:rsid w:val="00F13E17"/>
    <w:rsid w:val="00F13EEF"/>
    <w:rsid w:val="00F16918"/>
    <w:rsid w:val="00F16BF8"/>
    <w:rsid w:val="00F16FBA"/>
    <w:rsid w:val="00F172A4"/>
    <w:rsid w:val="00F179F1"/>
    <w:rsid w:val="00F17D1D"/>
    <w:rsid w:val="00F22570"/>
    <w:rsid w:val="00F2262F"/>
    <w:rsid w:val="00F2290C"/>
    <w:rsid w:val="00F2368D"/>
    <w:rsid w:val="00F23DB3"/>
    <w:rsid w:val="00F24A4A"/>
    <w:rsid w:val="00F25719"/>
    <w:rsid w:val="00F25AFC"/>
    <w:rsid w:val="00F269EB"/>
    <w:rsid w:val="00F26AAA"/>
    <w:rsid w:val="00F27640"/>
    <w:rsid w:val="00F3060C"/>
    <w:rsid w:val="00F30C00"/>
    <w:rsid w:val="00F315BF"/>
    <w:rsid w:val="00F31AFD"/>
    <w:rsid w:val="00F321E4"/>
    <w:rsid w:val="00F3440F"/>
    <w:rsid w:val="00F34D54"/>
    <w:rsid w:val="00F34E6D"/>
    <w:rsid w:val="00F35739"/>
    <w:rsid w:val="00F35C35"/>
    <w:rsid w:val="00F401E4"/>
    <w:rsid w:val="00F402D6"/>
    <w:rsid w:val="00F40995"/>
    <w:rsid w:val="00F40DB0"/>
    <w:rsid w:val="00F40E64"/>
    <w:rsid w:val="00F40E8F"/>
    <w:rsid w:val="00F41EBC"/>
    <w:rsid w:val="00F42286"/>
    <w:rsid w:val="00F4408F"/>
    <w:rsid w:val="00F44681"/>
    <w:rsid w:val="00F44A3F"/>
    <w:rsid w:val="00F45097"/>
    <w:rsid w:val="00F45858"/>
    <w:rsid w:val="00F45B1E"/>
    <w:rsid w:val="00F46E45"/>
    <w:rsid w:val="00F475ED"/>
    <w:rsid w:val="00F47859"/>
    <w:rsid w:val="00F47C4A"/>
    <w:rsid w:val="00F47D5B"/>
    <w:rsid w:val="00F47DE8"/>
    <w:rsid w:val="00F50774"/>
    <w:rsid w:val="00F51860"/>
    <w:rsid w:val="00F51AEE"/>
    <w:rsid w:val="00F5253B"/>
    <w:rsid w:val="00F527F4"/>
    <w:rsid w:val="00F53832"/>
    <w:rsid w:val="00F53BE2"/>
    <w:rsid w:val="00F5414C"/>
    <w:rsid w:val="00F54617"/>
    <w:rsid w:val="00F54D72"/>
    <w:rsid w:val="00F560DD"/>
    <w:rsid w:val="00F56E63"/>
    <w:rsid w:val="00F57483"/>
    <w:rsid w:val="00F578EF"/>
    <w:rsid w:val="00F57E22"/>
    <w:rsid w:val="00F6035D"/>
    <w:rsid w:val="00F6087B"/>
    <w:rsid w:val="00F6135C"/>
    <w:rsid w:val="00F6192D"/>
    <w:rsid w:val="00F61C4F"/>
    <w:rsid w:val="00F62D1B"/>
    <w:rsid w:val="00F6339B"/>
    <w:rsid w:val="00F63508"/>
    <w:rsid w:val="00F65791"/>
    <w:rsid w:val="00F665AB"/>
    <w:rsid w:val="00F67B7F"/>
    <w:rsid w:val="00F7074D"/>
    <w:rsid w:val="00F70D63"/>
    <w:rsid w:val="00F712A1"/>
    <w:rsid w:val="00F7158C"/>
    <w:rsid w:val="00F71BB8"/>
    <w:rsid w:val="00F71F26"/>
    <w:rsid w:val="00F72A00"/>
    <w:rsid w:val="00F72DD8"/>
    <w:rsid w:val="00F73491"/>
    <w:rsid w:val="00F74571"/>
    <w:rsid w:val="00F74691"/>
    <w:rsid w:val="00F7478E"/>
    <w:rsid w:val="00F74B58"/>
    <w:rsid w:val="00F75883"/>
    <w:rsid w:val="00F75DD2"/>
    <w:rsid w:val="00F76433"/>
    <w:rsid w:val="00F7668D"/>
    <w:rsid w:val="00F7760A"/>
    <w:rsid w:val="00F77BCC"/>
    <w:rsid w:val="00F77FB1"/>
    <w:rsid w:val="00F801B4"/>
    <w:rsid w:val="00F80F5C"/>
    <w:rsid w:val="00F81DE7"/>
    <w:rsid w:val="00F81E5D"/>
    <w:rsid w:val="00F8222C"/>
    <w:rsid w:val="00F836E2"/>
    <w:rsid w:val="00F8384A"/>
    <w:rsid w:val="00F8384D"/>
    <w:rsid w:val="00F862F8"/>
    <w:rsid w:val="00F86FC7"/>
    <w:rsid w:val="00F90A4B"/>
    <w:rsid w:val="00F90EF1"/>
    <w:rsid w:val="00F91501"/>
    <w:rsid w:val="00F91557"/>
    <w:rsid w:val="00F91C77"/>
    <w:rsid w:val="00F92DF8"/>
    <w:rsid w:val="00F93A03"/>
    <w:rsid w:val="00F93E97"/>
    <w:rsid w:val="00F943F6"/>
    <w:rsid w:val="00F94536"/>
    <w:rsid w:val="00F96477"/>
    <w:rsid w:val="00F9662B"/>
    <w:rsid w:val="00F96C75"/>
    <w:rsid w:val="00F97375"/>
    <w:rsid w:val="00F9773C"/>
    <w:rsid w:val="00FA042A"/>
    <w:rsid w:val="00FA060F"/>
    <w:rsid w:val="00FA081A"/>
    <w:rsid w:val="00FA14CF"/>
    <w:rsid w:val="00FA17CF"/>
    <w:rsid w:val="00FA182A"/>
    <w:rsid w:val="00FA2004"/>
    <w:rsid w:val="00FA2AAF"/>
    <w:rsid w:val="00FA2C17"/>
    <w:rsid w:val="00FA2F17"/>
    <w:rsid w:val="00FA3577"/>
    <w:rsid w:val="00FA38B7"/>
    <w:rsid w:val="00FA5158"/>
    <w:rsid w:val="00FA61AC"/>
    <w:rsid w:val="00FA74E8"/>
    <w:rsid w:val="00FA7DE9"/>
    <w:rsid w:val="00FB0DC3"/>
    <w:rsid w:val="00FB0F77"/>
    <w:rsid w:val="00FB2178"/>
    <w:rsid w:val="00FB22F7"/>
    <w:rsid w:val="00FB2349"/>
    <w:rsid w:val="00FB2E9E"/>
    <w:rsid w:val="00FB3632"/>
    <w:rsid w:val="00FB3B49"/>
    <w:rsid w:val="00FB3FDF"/>
    <w:rsid w:val="00FB411E"/>
    <w:rsid w:val="00FB42AD"/>
    <w:rsid w:val="00FB4A44"/>
    <w:rsid w:val="00FB6381"/>
    <w:rsid w:val="00FB76B6"/>
    <w:rsid w:val="00FB77E2"/>
    <w:rsid w:val="00FC0409"/>
    <w:rsid w:val="00FC0739"/>
    <w:rsid w:val="00FC0F8B"/>
    <w:rsid w:val="00FC121C"/>
    <w:rsid w:val="00FC1253"/>
    <w:rsid w:val="00FC1343"/>
    <w:rsid w:val="00FC1C55"/>
    <w:rsid w:val="00FC1D56"/>
    <w:rsid w:val="00FC1EA3"/>
    <w:rsid w:val="00FC20A4"/>
    <w:rsid w:val="00FC24C1"/>
    <w:rsid w:val="00FC3A9F"/>
    <w:rsid w:val="00FC3E05"/>
    <w:rsid w:val="00FC3E71"/>
    <w:rsid w:val="00FC4011"/>
    <w:rsid w:val="00FC452E"/>
    <w:rsid w:val="00FC4584"/>
    <w:rsid w:val="00FC4AD0"/>
    <w:rsid w:val="00FC5565"/>
    <w:rsid w:val="00FC5CE6"/>
    <w:rsid w:val="00FC5EEF"/>
    <w:rsid w:val="00FC70E1"/>
    <w:rsid w:val="00FC7658"/>
    <w:rsid w:val="00FC7C21"/>
    <w:rsid w:val="00FD0095"/>
    <w:rsid w:val="00FD0E1B"/>
    <w:rsid w:val="00FD0EE1"/>
    <w:rsid w:val="00FD11E8"/>
    <w:rsid w:val="00FD21EB"/>
    <w:rsid w:val="00FD35BE"/>
    <w:rsid w:val="00FD45C9"/>
    <w:rsid w:val="00FD53B2"/>
    <w:rsid w:val="00FD6668"/>
    <w:rsid w:val="00FD6A58"/>
    <w:rsid w:val="00FD730B"/>
    <w:rsid w:val="00FD7F7C"/>
    <w:rsid w:val="00FE0781"/>
    <w:rsid w:val="00FE0B5F"/>
    <w:rsid w:val="00FE1294"/>
    <w:rsid w:val="00FE1859"/>
    <w:rsid w:val="00FE185A"/>
    <w:rsid w:val="00FE20D9"/>
    <w:rsid w:val="00FE220E"/>
    <w:rsid w:val="00FE25DB"/>
    <w:rsid w:val="00FE419B"/>
    <w:rsid w:val="00FE4579"/>
    <w:rsid w:val="00FE4DD7"/>
    <w:rsid w:val="00FE51CB"/>
    <w:rsid w:val="00FE5209"/>
    <w:rsid w:val="00FE542A"/>
    <w:rsid w:val="00FE5D86"/>
    <w:rsid w:val="00FE63F6"/>
    <w:rsid w:val="00FE673F"/>
    <w:rsid w:val="00FE71D9"/>
    <w:rsid w:val="00FE7285"/>
    <w:rsid w:val="00FF02E1"/>
    <w:rsid w:val="00FF1687"/>
    <w:rsid w:val="00FF2D54"/>
    <w:rsid w:val="00FF3031"/>
    <w:rsid w:val="00FF308E"/>
    <w:rsid w:val="00FF325E"/>
    <w:rsid w:val="00FF374E"/>
    <w:rsid w:val="00FF4EEA"/>
    <w:rsid w:val="00FF4EF4"/>
    <w:rsid w:val="00FF5AD2"/>
    <w:rsid w:val="00FF5DBF"/>
    <w:rsid w:val="00FF6868"/>
    <w:rsid w:val="00FF6DD0"/>
    <w:rsid w:val="00FF7766"/>
    <w:rsid w:val="00FF7A05"/>
    <w:rsid w:val="00FF7B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1BC7E"/>
  <w15:docId w15:val="{AEA7722E-8893-44B6-9234-A9B6E68D0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27C"/>
    <w:pPr>
      <w:spacing w:after="0" w:line="240" w:lineRule="auto"/>
    </w:pPr>
    <w:rPr>
      <w:rFonts w:ascii="Times New Roman" w:eastAsia="Times New Roman" w:hAnsi="Times New Roman" w:cs="Times New Roman"/>
      <w:noProof/>
      <w:sz w:val="20"/>
      <w:szCs w:val="20"/>
      <w:lang w:val="ro-RO" w:eastAsia="ro-RO"/>
    </w:rPr>
  </w:style>
  <w:style w:type="paragraph" w:styleId="Heading2">
    <w:name w:val="heading 2"/>
    <w:basedOn w:val="Normal"/>
    <w:next w:val="Normal"/>
    <w:link w:val="Heading2Char"/>
    <w:qFormat/>
    <w:rsid w:val="00A91D9C"/>
    <w:pPr>
      <w:keepNext/>
      <w:widowControl w:val="0"/>
      <w:suppressAutoHyphens/>
      <w:ind w:left="1440" w:firstLine="72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C4AD0"/>
    <w:pPr>
      <w:tabs>
        <w:tab w:val="center" w:pos="4703"/>
        <w:tab w:val="right" w:pos="9406"/>
      </w:tabs>
    </w:pPr>
  </w:style>
  <w:style w:type="character" w:customStyle="1" w:styleId="HeaderChar">
    <w:name w:val="Header Char"/>
    <w:basedOn w:val="DefaultParagraphFont"/>
    <w:link w:val="Header"/>
    <w:uiPriority w:val="99"/>
    <w:rsid w:val="00FC4AD0"/>
  </w:style>
  <w:style w:type="paragraph" w:styleId="Footer">
    <w:name w:val="footer"/>
    <w:basedOn w:val="Normal"/>
    <w:link w:val="FooterChar"/>
    <w:unhideWhenUsed/>
    <w:rsid w:val="00FC4AD0"/>
    <w:pPr>
      <w:tabs>
        <w:tab w:val="center" w:pos="4703"/>
        <w:tab w:val="right" w:pos="9406"/>
      </w:tabs>
    </w:pPr>
  </w:style>
  <w:style w:type="character" w:customStyle="1" w:styleId="FooterChar">
    <w:name w:val="Footer Char"/>
    <w:basedOn w:val="DefaultParagraphFont"/>
    <w:link w:val="Footer"/>
    <w:uiPriority w:val="99"/>
    <w:rsid w:val="00FC4AD0"/>
  </w:style>
  <w:style w:type="paragraph" w:customStyle="1" w:styleId="BasicParagraph">
    <w:name w:val="[Basic Paragraph]"/>
    <w:basedOn w:val="Normal"/>
    <w:uiPriority w:val="99"/>
    <w:rsid w:val="003F4E30"/>
    <w:pPr>
      <w:autoSpaceDE w:val="0"/>
      <w:autoSpaceDN w:val="0"/>
      <w:adjustRightInd w:val="0"/>
      <w:spacing w:line="288" w:lineRule="auto"/>
      <w:textAlignment w:val="center"/>
    </w:pPr>
    <w:rPr>
      <w:rFonts w:ascii="MinionPro-Regular" w:hAnsi="MinionPro-Regular" w:cs="MinionPro-Regular"/>
      <w:color w:val="000000"/>
      <w:sz w:val="24"/>
      <w:szCs w:val="24"/>
    </w:rPr>
  </w:style>
  <w:style w:type="table" w:styleId="TableGrid">
    <w:name w:val="Table Grid"/>
    <w:basedOn w:val="TableNormal"/>
    <w:uiPriority w:val="59"/>
    <w:rsid w:val="00AA0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B935DA"/>
    <w:rPr>
      <w:rFonts w:ascii="Segoe UI" w:hAnsi="Segoe UI" w:cs="Segoe UI"/>
      <w:sz w:val="18"/>
      <w:szCs w:val="18"/>
    </w:rPr>
  </w:style>
  <w:style w:type="character" w:customStyle="1" w:styleId="BalloonTextChar">
    <w:name w:val="Balloon Text Char"/>
    <w:basedOn w:val="DefaultParagraphFont"/>
    <w:link w:val="BalloonText"/>
    <w:rsid w:val="00B935DA"/>
    <w:rPr>
      <w:rFonts w:ascii="Segoe UI" w:hAnsi="Segoe UI" w:cs="Segoe UI"/>
      <w:sz w:val="18"/>
      <w:szCs w:val="18"/>
    </w:rPr>
  </w:style>
  <w:style w:type="character" w:styleId="Hyperlink">
    <w:name w:val="Hyperlink"/>
    <w:basedOn w:val="DefaultParagraphFont"/>
    <w:uiPriority w:val="99"/>
    <w:unhideWhenUsed/>
    <w:rsid w:val="00255167"/>
    <w:rPr>
      <w:color w:val="0563C1" w:themeColor="hyperlink"/>
      <w:u w:val="single"/>
    </w:rPr>
  </w:style>
  <w:style w:type="character" w:customStyle="1" w:styleId="UnresolvedMention1">
    <w:name w:val="Unresolved Mention1"/>
    <w:basedOn w:val="DefaultParagraphFont"/>
    <w:uiPriority w:val="99"/>
    <w:semiHidden/>
    <w:unhideWhenUsed/>
    <w:rsid w:val="00255167"/>
    <w:rPr>
      <w:color w:val="808080"/>
      <w:shd w:val="clear" w:color="auto" w:fill="E6E6E6"/>
    </w:rPr>
  </w:style>
  <w:style w:type="character" w:customStyle="1" w:styleId="Heading2Char">
    <w:name w:val="Heading 2 Char"/>
    <w:basedOn w:val="DefaultParagraphFont"/>
    <w:link w:val="Heading2"/>
    <w:rsid w:val="00A91D9C"/>
    <w:rPr>
      <w:rFonts w:ascii="Times New Roman" w:eastAsia="Times New Roman" w:hAnsi="Times New Roman" w:cs="Times New Roman"/>
      <w:b/>
      <w:sz w:val="28"/>
      <w:szCs w:val="20"/>
      <w:lang w:val="ro-RO"/>
    </w:rPr>
  </w:style>
  <w:style w:type="paragraph" w:styleId="ListParagraph">
    <w:name w:val="List Paragraph"/>
    <w:basedOn w:val="Normal"/>
    <w:qFormat/>
    <w:rsid w:val="00A91D9C"/>
    <w:pPr>
      <w:spacing w:after="200" w:line="276" w:lineRule="auto"/>
      <w:ind w:left="720"/>
      <w:contextualSpacing/>
    </w:pPr>
  </w:style>
  <w:style w:type="paragraph" w:styleId="Subtitle">
    <w:name w:val="Subtitle"/>
    <w:basedOn w:val="Normal"/>
    <w:next w:val="Normal"/>
    <w:link w:val="SubtitleChar"/>
    <w:uiPriority w:val="11"/>
    <w:qFormat/>
    <w:rsid w:val="00A91D9C"/>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A91D9C"/>
    <w:rPr>
      <w:rFonts w:asciiTheme="majorHAnsi" w:eastAsiaTheme="majorEastAsia" w:hAnsiTheme="majorHAnsi" w:cstheme="majorBidi"/>
      <w:i/>
      <w:iCs/>
      <w:color w:val="4472C4" w:themeColor="accent1"/>
      <w:spacing w:val="15"/>
      <w:sz w:val="24"/>
      <w:szCs w:val="24"/>
    </w:rPr>
  </w:style>
  <w:style w:type="paragraph" w:customStyle="1" w:styleId="CharCaracterCaracterCharCaracterCaracterCharCaracterCaracterCharCaracterCaracter">
    <w:name w:val="Char Caracter Caracter Char Caracter Caracter Char Caracter Caracter Char Caracter Caracter"/>
    <w:basedOn w:val="Normal"/>
    <w:rsid w:val="00A91D9C"/>
    <w:rPr>
      <w:sz w:val="24"/>
      <w:szCs w:val="24"/>
      <w:lang w:val="pl-PL" w:eastAsia="pl-PL"/>
    </w:rPr>
  </w:style>
  <w:style w:type="paragraph" w:styleId="BodyText">
    <w:name w:val="Body Text"/>
    <w:basedOn w:val="Normal"/>
    <w:link w:val="BodyTextChar"/>
    <w:uiPriority w:val="1"/>
    <w:qFormat/>
    <w:rsid w:val="00A91D9C"/>
    <w:pPr>
      <w:suppressAutoHyphens/>
      <w:jc w:val="both"/>
    </w:pPr>
    <w:rPr>
      <w:sz w:val="28"/>
    </w:rPr>
  </w:style>
  <w:style w:type="character" w:customStyle="1" w:styleId="BodyTextChar">
    <w:name w:val="Body Text Char"/>
    <w:basedOn w:val="DefaultParagraphFont"/>
    <w:link w:val="BodyText"/>
    <w:uiPriority w:val="1"/>
    <w:rsid w:val="00A91D9C"/>
    <w:rPr>
      <w:rFonts w:ascii="Times New Roman" w:eastAsia="Times New Roman" w:hAnsi="Times New Roman" w:cs="Times New Roman"/>
      <w:sz w:val="28"/>
      <w:szCs w:val="20"/>
      <w:lang w:val="ro-RO"/>
    </w:rPr>
  </w:style>
  <w:style w:type="paragraph" w:customStyle="1" w:styleId="BodyText21">
    <w:name w:val="Body Text 21"/>
    <w:basedOn w:val="Normal"/>
    <w:rsid w:val="00A91D9C"/>
    <w:pPr>
      <w:suppressAutoHyphens/>
    </w:pPr>
    <w:rPr>
      <w:sz w:val="28"/>
    </w:rPr>
  </w:style>
  <w:style w:type="paragraph" w:styleId="BodyTextIndent2">
    <w:name w:val="Body Text Indent 2"/>
    <w:basedOn w:val="Normal"/>
    <w:link w:val="BodyTextIndent2Char"/>
    <w:rsid w:val="00A91D9C"/>
    <w:pPr>
      <w:spacing w:after="120" w:line="480" w:lineRule="auto"/>
      <w:ind w:left="283"/>
    </w:pPr>
  </w:style>
  <w:style w:type="character" w:customStyle="1" w:styleId="BodyTextIndent2Char">
    <w:name w:val="Body Text Indent 2 Char"/>
    <w:basedOn w:val="DefaultParagraphFont"/>
    <w:link w:val="BodyTextIndent2"/>
    <w:rsid w:val="00A91D9C"/>
    <w:rPr>
      <w:rFonts w:ascii="Times New Roman" w:eastAsia="Times New Roman" w:hAnsi="Times New Roman" w:cs="Times New Roman"/>
      <w:sz w:val="20"/>
      <w:szCs w:val="20"/>
      <w:lang w:val="ro-RO"/>
    </w:rPr>
  </w:style>
  <w:style w:type="paragraph" w:styleId="Title">
    <w:name w:val="Title"/>
    <w:basedOn w:val="Normal"/>
    <w:link w:val="TitleChar"/>
    <w:uiPriority w:val="99"/>
    <w:qFormat/>
    <w:rsid w:val="00770C3A"/>
    <w:pPr>
      <w:jc w:val="center"/>
    </w:pPr>
    <w:rPr>
      <w:rFonts w:ascii="Calibri" w:hAnsi="Calibri"/>
      <w:b/>
      <w:bCs/>
      <w:noProof w:val="0"/>
      <w:sz w:val="28"/>
      <w:szCs w:val="28"/>
      <w:lang w:eastAsia="en-US"/>
    </w:rPr>
  </w:style>
  <w:style w:type="character" w:customStyle="1" w:styleId="TitleChar">
    <w:name w:val="Title Char"/>
    <w:basedOn w:val="DefaultParagraphFont"/>
    <w:link w:val="Title"/>
    <w:uiPriority w:val="99"/>
    <w:rsid w:val="00770C3A"/>
    <w:rPr>
      <w:rFonts w:ascii="Calibri" w:eastAsia="Times New Roman" w:hAnsi="Calibri" w:cs="Times New Roman"/>
      <w:b/>
      <w:bCs/>
      <w:sz w:val="28"/>
      <w:szCs w:val="28"/>
      <w:lang w:val="ro-RO"/>
    </w:rPr>
  </w:style>
  <w:style w:type="paragraph" w:customStyle="1" w:styleId="Style6">
    <w:name w:val="Style6"/>
    <w:basedOn w:val="Normal"/>
    <w:uiPriority w:val="99"/>
    <w:rsid w:val="005B7BEE"/>
    <w:pPr>
      <w:widowControl w:val="0"/>
      <w:autoSpaceDE w:val="0"/>
      <w:autoSpaceDN w:val="0"/>
      <w:adjustRightInd w:val="0"/>
      <w:spacing w:line="274" w:lineRule="exact"/>
      <w:ind w:hanging="350"/>
      <w:jc w:val="both"/>
    </w:pPr>
    <w:rPr>
      <w:rFonts w:eastAsiaTheme="minorEastAsia"/>
      <w:noProof w:val="0"/>
      <w:sz w:val="24"/>
      <w:szCs w:val="24"/>
    </w:rPr>
  </w:style>
  <w:style w:type="character" w:customStyle="1" w:styleId="FontStyle29">
    <w:name w:val="Font Style29"/>
    <w:basedOn w:val="DefaultParagraphFont"/>
    <w:uiPriority w:val="99"/>
    <w:rsid w:val="005B7BEE"/>
    <w:rPr>
      <w:rFonts w:ascii="Times New Roman" w:hAnsi="Times New Roman" w:cs="Times New Roman"/>
      <w:color w:val="000000"/>
      <w:sz w:val="22"/>
      <w:szCs w:val="22"/>
    </w:rPr>
  </w:style>
  <w:style w:type="paragraph" w:customStyle="1" w:styleId="Style3">
    <w:name w:val="Style3"/>
    <w:basedOn w:val="Normal"/>
    <w:uiPriority w:val="99"/>
    <w:rsid w:val="009859B5"/>
    <w:pPr>
      <w:widowControl w:val="0"/>
      <w:autoSpaceDE w:val="0"/>
      <w:autoSpaceDN w:val="0"/>
      <w:adjustRightInd w:val="0"/>
      <w:spacing w:line="278" w:lineRule="exact"/>
    </w:pPr>
    <w:rPr>
      <w:rFonts w:eastAsiaTheme="minorEastAsia"/>
      <w:noProof w:val="0"/>
      <w:sz w:val="24"/>
      <w:szCs w:val="24"/>
    </w:rPr>
  </w:style>
  <w:style w:type="character" w:customStyle="1" w:styleId="FontStyle28">
    <w:name w:val="Font Style28"/>
    <w:basedOn w:val="DefaultParagraphFont"/>
    <w:uiPriority w:val="99"/>
    <w:rsid w:val="009859B5"/>
    <w:rPr>
      <w:rFonts w:ascii="Times New Roman" w:hAnsi="Times New Roman" w:cs="Times New Roman"/>
      <w:b/>
      <w:bCs/>
      <w:color w:val="000000"/>
      <w:sz w:val="22"/>
      <w:szCs w:val="22"/>
    </w:rPr>
  </w:style>
  <w:style w:type="paragraph" w:customStyle="1" w:styleId="Style47">
    <w:name w:val="Style47"/>
    <w:basedOn w:val="Normal"/>
    <w:uiPriority w:val="99"/>
    <w:rsid w:val="00D315BA"/>
    <w:pPr>
      <w:widowControl w:val="0"/>
      <w:autoSpaceDE w:val="0"/>
      <w:autoSpaceDN w:val="0"/>
      <w:adjustRightInd w:val="0"/>
      <w:spacing w:line="300" w:lineRule="exact"/>
      <w:jc w:val="both"/>
    </w:pPr>
    <w:rPr>
      <w:rFonts w:ascii="Calibri" w:hAnsi="Calibri" w:cs="Calibri"/>
      <w:noProof w:val="0"/>
      <w:sz w:val="24"/>
      <w:szCs w:val="24"/>
      <w:lang w:val="en-US" w:eastAsia="en-US"/>
    </w:rPr>
  </w:style>
  <w:style w:type="character" w:customStyle="1" w:styleId="FontStyle81">
    <w:name w:val="Font Style81"/>
    <w:basedOn w:val="DefaultParagraphFont"/>
    <w:uiPriority w:val="99"/>
    <w:rsid w:val="00D315BA"/>
    <w:rPr>
      <w:rFonts w:ascii="Times New Roman" w:hAnsi="Times New Roman" w:cs="Times New Roman"/>
      <w:b/>
      <w:bCs/>
      <w:i/>
      <w:iCs/>
      <w:color w:val="000000"/>
      <w:sz w:val="24"/>
      <w:szCs w:val="24"/>
    </w:rPr>
  </w:style>
  <w:style w:type="paragraph" w:customStyle="1" w:styleId="Style44">
    <w:name w:val="Style44"/>
    <w:basedOn w:val="Normal"/>
    <w:uiPriority w:val="99"/>
    <w:rsid w:val="00562A70"/>
    <w:pPr>
      <w:widowControl w:val="0"/>
      <w:autoSpaceDE w:val="0"/>
      <w:autoSpaceDN w:val="0"/>
      <w:adjustRightInd w:val="0"/>
      <w:spacing w:line="324" w:lineRule="exact"/>
      <w:ind w:firstLine="382"/>
    </w:pPr>
    <w:rPr>
      <w:rFonts w:ascii="Calibri" w:hAnsi="Calibri" w:cs="Calibri"/>
      <w:noProof w:val="0"/>
      <w:sz w:val="24"/>
      <w:szCs w:val="24"/>
      <w:lang w:val="en-US" w:eastAsia="en-US"/>
    </w:rPr>
  </w:style>
  <w:style w:type="character" w:customStyle="1" w:styleId="FontStyle78">
    <w:name w:val="Font Style78"/>
    <w:basedOn w:val="DefaultParagraphFont"/>
    <w:uiPriority w:val="99"/>
    <w:rsid w:val="00562A70"/>
    <w:rPr>
      <w:rFonts w:ascii="Times New Roman" w:hAnsi="Times New Roman" w:cs="Times New Roman"/>
      <w:b/>
      <w:bCs/>
      <w:color w:val="000000"/>
      <w:sz w:val="24"/>
      <w:szCs w:val="24"/>
    </w:rPr>
  </w:style>
  <w:style w:type="paragraph" w:customStyle="1" w:styleId="Style5">
    <w:name w:val="Style5"/>
    <w:basedOn w:val="Normal"/>
    <w:uiPriority w:val="99"/>
    <w:rsid w:val="00FA5158"/>
    <w:pPr>
      <w:widowControl w:val="0"/>
      <w:autoSpaceDE w:val="0"/>
      <w:autoSpaceDN w:val="0"/>
      <w:adjustRightInd w:val="0"/>
      <w:spacing w:line="276" w:lineRule="exact"/>
      <w:jc w:val="both"/>
    </w:pPr>
    <w:rPr>
      <w:rFonts w:eastAsiaTheme="minorEastAsia"/>
      <w:noProof w:val="0"/>
      <w:sz w:val="24"/>
      <w:szCs w:val="24"/>
    </w:rPr>
  </w:style>
  <w:style w:type="paragraph" w:customStyle="1" w:styleId="Style9">
    <w:name w:val="Style9"/>
    <w:basedOn w:val="Normal"/>
    <w:uiPriority w:val="99"/>
    <w:rsid w:val="00FE220E"/>
    <w:pPr>
      <w:widowControl w:val="0"/>
      <w:autoSpaceDE w:val="0"/>
      <w:autoSpaceDN w:val="0"/>
      <w:adjustRightInd w:val="0"/>
      <w:spacing w:line="317" w:lineRule="exact"/>
      <w:jc w:val="both"/>
    </w:pPr>
    <w:rPr>
      <w:rFonts w:ascii="Calibri" w:hAnsi="Calibri" w:cs="Calibri"/>
      <w:noProof w:val="0"/>
      <w:sz w:val="24"/>
      <w:szCs w:val="24"/>
      <w:lang w:val="en-US" w:eastAsia="en-US"/>
    </w:rPr>
  </w:style>
  <w:style w:type="paragraph" w:customStyle="1" w:styleId="Style14">
    <w:name w:val="Style14"/>
    <w:basedOn w:val="Normal"/>
    <w:uiPriority w:val="99"/>
    <w:rsid w:val="00FE220E"/>
    <w:pPr>
      <w:widowControl w:val="0"/>
      <w:autoSpaceDE w:val="0"/>
      <w:autoSpaceDN w:val="0"/>
      <w:adjustRightInd w:val="0"/>
      <w:spacing w:line="324" w:lineRule="exact"/>
      <w:jc w:val="both"/>
    </w:pPr>
    <w:rPr>
      <w:rFonts w:ascii="Calibri" w:hAnsi="Calibri" w:cs="Calibri"/>
      <w:noProof w:val="0"/>
      <w:sz w:val="24"/>
      <w:szCs w:val="24"/>
      <w:lang w:val="en-US" w:eastAsia="en-US"/>
    </w:rPr>
  </w:style>
  <w:style w:type="paragraph" w:customStyle="1" w:styleId="Style21">
    <w:name w:val="Style21"/>
    <w:basedOn w:val="Normal"/>
    <w:uiPriority w:val="99"/>
    <w:rsid w:val="00FE220E"/>
    <w:pPr>
      <w:widowControl w:val="0"/>
      <w:autoSpaceDE w:val="0"/>
      <w:autoSpaceDN w:val="0"/>
      <w:adjustRightInd w:val="0"/>
      <w:spacing w:line="317" w:lineRule="exact"/>
      <w:jc w:val="both"/>
    </w:pPr>
    <w:rPr>
      <w:rFonts w:ascii="Calibri" w:hAnsi="Calibri" w:cs="Calibri"/>
      <w:noProof w:val="0"/>
      <w:sz w:val="24"/>
      <w:szCs w:val="24"/>
      <w:lang w:val="en-US" w:eastAsia="en-US"/>
    </w:rPr>
  </w:style>
  <w:style w:type="character" w:customStyle="1" w:styleId="FontStyle79">
    <w:name w:val="Font Style79"/>
    <w:basedOn w:val="DefaultParagraphFont"/>
    <w:uiPriority w:val="99"/>
    <w:rsid w:val="00FE220E"/>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014F85"/>
    <w:rPr>
      <w:color w:val="808080"/>
    </w:rPr>
  </w:style>
  <w:style w:type="paragraph" w:customStyle="1" w:styleId="Style12">
    <w:name w:val="Style12"/>
    <w:basedOn w:val="Normal"/>
    <w:uiPriority w:val="99"/>
    <w:rsid w:val="00CF79DA"/>
    <w:pPr>
      <w:widowControl w:val="0"/>
      <w:autoSpaceDE w:val="0"/>
      <w:autoSpaceDN w:val="0"/>
      <w:adjustRightInd w:val="0"/>
      <w:spacing w:line="274" w:lineRule="exact"/>
    </w:pPr>
    <w:rPr>
      <w:rFonts w:eastAsiaTheme="minorEastAsia"/>
      <w:noProof w:val="0"/>
      <w:sz w:val="24"/>
      <w:szCs w:val="24"/>
    </w:rPr>
  </w:style>
  <w:style w:type="paragraph" w:customStyle="1" w:styleId="Style26">
    <w:name w:val="Style26"/>
    <w:basedOn w:val="Normal"/>
    <w:uiPriority w:val="99"/>
    <w:rsid w:val="00CF79DA"/>
    <w:pPr>
      <w:widowControl w:val="0"/>
      <w:autoSpaceDE w:val="0"/>
      <w:autoSpaceDN w:val="0"/>
      <w:adjustRightInd w:val="0"/>
      <w:spacing w:line="274" w:lineRule="exact"/>
      <w:ind w:hanging="355"/>
      <w:jc w:val="both"/>
    </w:pPr>
    <w:rPr>
      <w:rFonts w:eastAsiaTheme="minorEastAsia"/>
      <w:noProof w:val="0"/>
      <w:sz w:val="24"/>
      <w:szCs w:val="24"/>
    </w:rPr>
  </w:style>
  <w:style w:type="character" w:customStyle="1" w:styleId="FontStyle32">
    <w:name w:val="Font Style32"/>
    <w:basedOn w:val="DefaultParagraphFont"/>
    <w:uiPriority w:val="99"/>
    <w:rsid w:val="00CF79DA"/>
    <w:rPr>
      <w:rFonts w:ascii="Times New Roman" w:hAnsi="Times New Roman" w:cs="Times New Roman"/>
      <w:color w:val="000000"/>
      <w:sz w:val="22"/>
      <w:szCs w:val="22"/>
    </w:rPr>
  </w:style>
  <w:style w:type="paragraph" w:customStyle="1" w:styleId="Style15">
    <w:name w:val="Style15"/>
    <w:basedOn w:val="Normal"/>
    <w:uiPriority w:val="99"/>
    <w:rsid w:val="00DF6AE6"/>
    <w:pPr>
      <w:widowControl w:val="0"/>
      <w:autoSpaceDE w:val="0"/>
      <w:autoSpaceDN w:val="0"/>
      <w:adjustRightInd w:val="0"/>
      <w:spacing w:line="320" w:lineRule="exact"/>
    </w:pPr>
    <w:rPr>
      <w:rFonts w:ascii="Calibri" w:hAnsi="Calibri" w:cs="Calibri"/>
      <w:noProof w:val="0"/>
      <w:sz w:val="24"/>
      <w:szCs w:val="24"/>
      <w:lang w:val="en-US" w:eastAsia="en-US"/>
    </w:rPr>
  </w:style>
  <w:style w:type="paragraph" w:customStyle="1" w:styleId="Style23">
    <w:name w:val="Style23"/>
    <w:basedOn w:val="Normal"/>
    <w:uiPriority w:val="99"/>
    <w:rsid w:val="00EC08B2"/>
    <w:pPr>
      <w:widowControl w:val="0"/>
      <w:autoSpaceDE w:val="0"/>
      <w:autoSpaceDN w:val="0"/>
      <w:adjustRightInd w:val="0"/>
      <w:spacing w:line="562" w:lineRule="exact"/>
    </w:pPr>
    <w:rPr>
      <w:rFonts w:ascii="Calibri" w:hAnsi="Calibri" w:cs="Calibri"/>
      <w:noProof w:val="0"/>
      <w:sz w:val="24"/>
      <w:szCs w:val="24"/>
      <w:lang w:val="en-US" w:eastAsia="en-US"/>
    </w:rPr>
  </w:style>
  <w:style w:type="paragraph" w:customStyle="1" w:styleId="Style73">
    <w:name w:val="Style73"/>
    <w:basedOn w:val="Normal"/>
    <w:uiPriority w:val="99"/>
    <w:rsid w:val="00EC08B2"/>
    <w:pPr>
      <w:widowControl w:val="0"/>
      <w:autoSpaceDE w:val="0"/>
      <w:autoSpaceDN w:val="0"/>
      <w:adjustRightInd w:val="0"/>
      <w:spacing w:line="320" w:lineRule="exact"/>
      <w:ind w:firstLine="770"/>
    </w:pPr>
    <w:rPr>
      <w:rFonts w:ascii="Calibri" w:hAnsi="Calibri" w:cs="Calibri"/>
      <w:noProof w:val="0"/>
      <w:sz w:val="24"/>
      <w:szCs w:val="24"/>
      <w:lang w:val="en-US" w:eastAsia="en-US"/>
    </w:rPr>
  </w:style>
  <w:style w:type="character" w:customStyle="1" w:styleId="FontStyle88">
    <w:name w:val="Font Style88"/>
    <w:basedOn w:val="DefaultParagraphFont"/>
    <w:uiPriority w:val="99"/>
    <w:rsid w:val="00EC08B2"/>
    <w:rPr>
      <w:rFonts w:ascii="Calibri" w:hAnsi="Calibri" w:cs="Calibri"/>
      <w:color w:val="000000"/>
      <w:sz w:val="36"/>
      <w:szCs w:val="36"/>
    </w:rPr>
  </w:style>
  <w:style w:type="character" w:customStyle="1" w:styleId="FontStyle91">
    <w:name w:val="Font Style91"/>
    <w:basedOn w:val="DefaultParagraphFont"/>
    <w:uiPriority w:val="99"/>
    <w:rsid w:val="00EC08B2"/>
    <w:rPr>
      <w:rFonts w:ascii="Times New Roman" w:hAnsi="Times New Roman" w:cs="Times New Roman"/>
      <w:b/>
      <w:bCs/>
      <w:smallCaps/>
      <w:color w:val="000000"/>
      <w:sz w:val="18"/>
      <w:szCs w:val="18"/>
    </w:rPr>
  </w:style>
  <w:style w:type="paragraph" w:customStyle="1" w:styleId="Default">
    <w:name w:val="Default"/>
    <w:rsid w:val="00E328CF"/>
    <w:pPr>
      <w:autoSpaceDE w:val="0"/>
      <w:autoSpaceDN w:val="0"/>
      <w:adjustRightInd w:val="0"/>
      <w:spacing w:after="0" w:line="240" w:lineRule="auto"/>
    </w:pPr>
    <w:rPr>
      <w:rFonts w:ascii="Calibri" w:hAnsi="Calibri" w:cs="Calibri"/>
      <w:color w:val="000000"/>
      <w:sz w:val="24"/>
      <w:szCs w:val="24"/>
      <w:lang w:val="ro-RO"/>
    </w:rPr>
  </w:style>
  <w:style w:type="paragraph" w:customStyle="1" w:styleId="Style56">
    <w:name w:val="Style56"/>
    <w:basedOn w:val="Normal"/>
    <w:uiPriority w:val="99"/>
    <w:rsid w:val="00075212"/>
    <w:pPr>
      <w:widowControl w:val="0"/>
      <w:autoSpaceDE w:val="0"/>
      <w:autoSpaceDN w:val="0"/>
      <w:adjustRightInd w:val="0"/>
      <w:spacing w:line="321" w:lineRule="exact"/>
    </w:pPr>
    <w:rPr>
      <w:rFonts w:ascii="Calibri" w:hAnsi="Calibri" w:cs="Calibri"/>
      <w:noProof w:val="0"/>
      <w:sz w:val="24"/>
      <w:szCs w:val="24"/>
      <w:lang w:val="en-US" w:eastAsia="en-US"/>
    </w:rPr>
  </w:style>
  <w:style w:type="paragraph" w:customStyle="1" w:styleId="Style66">
    <w:name w:val="Style66"/>
    <w:basedOn w:val="Normal"/>
    <w:uiPriority w:val="99"/>
    <w:rsid w:val="00075212"/>
    <w:pPr>
      <w:widowControl w:val="0"/>
      <w:autoSpaceDE w:val="0"/>
      <w:autoSpaceDN w:val="0"/>
      <w:adjustRightInd w:val="0"/>
      <w:spacing w:line="324" w:lineRule="exact"/>
    </w:pPr>
    <w:rPr>
      <w:rFonts w:ascii="Calibri" w:hAnsi="Calibri" w:cs="Calibri"/>
      <w:noProof w:val="0"/>
      <w:sz w:val="24"/>
      <w:szCs w:val="24"/>
      <w:lang w:val="en-US" w:eastAsia="en-US"/>
    </w:rPr>
  </w:style>
  <w:style w:type="paragraph" w:customStyle="1" w:styleId="Style70">
    <w:name w:val="Style70"/>
    <w:basedOn w:val="Normal"/>
    <w:uiPriority w:val="99"/>
    <w:rsid w:val="00075212"/>
    <w:pPr>
      <w:widowControl w:val="0"/>
      <w:autoSpaceDE w:val="0"/>
      <w:autoSpaceDN w:val="0"/>
      <w:adjustRightInd w:val="0"/>
      <w:spacing w:line="331" w:lineRule="exact"/>
      <w:ind w:hanging="158"/>
    </w:pPr>
    <w:rPr>
      <w:rFonts w:ascii="Calibri" w:hAnsi="Calibri" w:cs="Calibri"/>
      <w:noProof w:val="0"/>
      <w:sz w:val="24"/>
      <w:szCs w:val="24"/>
      <w:lang w:val="en-US" w:eastAsia="en-US"/>
    </w:rPr>
  </w:style>
  <w:style w:type="character" w:customStyle="1" w:styleId="FontStyle82">
    <w:name w:val="Font Style82"/>
    <w:basedOn w:val="DefaultParagraphFont"/>
    <w:uiPriority w:val="99"/>
    <w:rsid w:val="00075212"/>
    <w:rPr>
      <w:rFonts w:ascii="Times New Roman" w:hAnsi="Times New Roman" w:cs="Times New Roman"/>
      <w:i/>
      <w:iCs/>
      <w:color w:val="000000"/>
      <w:sz w:val="24"/>
      <w:szCs w:val="24"/>
    </w:rPr>
  </w:style>
  <w:style w:type="paragraph" w:customStyle="1" w:styleId="Style42">
    <w:name w:val="Style42"/>
    <w:basedOn w:val="Normal"/>
    <w:uiPriority w:val="99"/>
    <w:rsid w:val="009E7836"/>
    <w:pPr>
      <w:widowControl w:val="0"/>
      <w:autoSpaceDE w:val="0"/>
      <w:autoSpaceDN w:val="0"/>
      <w:adjustRightInd w:val="0"/>
      <w:spacing w:line="320" w:lineRule="exact"/>
      <w:jc w:val="center"/>
    </w:pPr>
    <w:rPr>
      <w:rFonts w:ascii="Calibri" w:hAnsi="Calibri" w:cs="Calibri"/>
      <w:noProof w:val="0"/>
      <w:sz w:val="24"/>
      <w:szCs w:val="24"/>
      <w:lang w:val="en-US" w:eastAsia="en-US"/>
    </w:rPr>
  </w:style>
  <w:style w:type="paragraph" w:customStyle="1" w:styleId="Style51">
    <w:name w:val="Style51"/>
    <w:basedOn w:val="Normal"/>
    <w:uiPriority w:val="99"/>
    <w:rsid w:val="009E7836"/>
    <w:pPr>
      <w:widowControl w:val="0"/>
      <w:autoSpaceDE w:val="0"/>
      <w:autoSpaceDN w:val="0"/>
      <w:adjustRightInd w:val="0"/>
    </w:pPr>
    <w:rPr>
      <w:rFonts w:ascii="Calibri" w:hAnsi="Calibri" w:cs="Calibri"/>
      <w:noProof w:val="0"/>
      <w:sz w:val="24"/>
      <w:szCs w:val="24"/>
      <w:lang w:val="en-US" w:eastAsia="en-US"/>
    </w:rPr>
  </w:style>
  <w:style w:type="paragraph" w:customStyle="1" w:styleId="Style52">
    <w:name w:val="Style52"/>
    <w:basedOn w:val="Normal"/>
    <w:uiPriority w:val="99"/>
    <w:rsid w:val="009E7836"/>
    <w:pPr>
      <w:widowControl w:val="0"/>
      <w:autoSpaceDE w:val="0"/>
      <w:autoSpaceDN w:val="0"/>
      <w:adjustRightInd w:val="0"/>
    </w:pPr>
    <w:rPr>
      <w:rFonts w:ascii="Calibri" w:hAnsi="Calibri" w:cs="Calibri"/>
      <w:noProof w:val="0"/>
      <w:sz w:val="24"/>
      <w:szCs w:val="24"/>
      <w:lang w:val="en-US" w:eastAsia="en-US"/>
    </w:rPr>
  </w:style>
  <w:style w:type="paragraph" w:customStyle="1" w:styleId="Style67">
    <w:name w:val="Style67"/>
    <w:basedOn w:val="Normal"/>
    <w:uiPriority w:val="99"/>
    <w:rsid w:val="009E7836"/>
    <w:pPr>
      <w:widowControl w:val="0"/>
      <w:autoSpaceDE w:val="0"/>
      <w:autoSpaceDN w:val="0"/>
      <w:adjustRightInd w:val="0"/>
    </w:pPr>
    <w:rPr>
      <w:rFonts w:ascii="Calibri" w:hAnsi="Calibri" w:cs="Calibri"/>
      <w:noProof w:val="0"/>
      <w:sz w:val="24"/>
      <w:szCs w:val="24"/>
      <w:lang w:val="en-US" w:eastAsia="en-US"/>
    </w:rPr>
  </w:style>
  <w:style w:type="paragraph" w:customStyle="1" w:styleId="Style68">
    <w:name w:val="Style68"/>
    <w:basedOn w:val="Normal"/>
    <w:uiPriority w:val="99"/>
    <w:rsid w:val="009E7836"/>
    <w:pPr>
      <w:widowControl w:val="0"/>
      <w:autoSpaceDE w:val="0"/>
      <w:autoSpaceDN w:val="0"/>
      <w:adjustRightInd w:val="0"/>
      <w:spacing w:line="317" w:lineRule="exact"/>
    </w:pPr>
    <w:rPr>
      <w:rFonts w:ascii="Calibri" w:hAnsi="Calibri" w:cs="Calibri"/>
      <w:noProof w:val="0"/>
      <w:sz w:val="24"/>
      <w:szCs w:val="24"/>
      <w:lang w:val="en-US" w:eastAsia="en-US"/>
    </w:rPr>
  </w:style>
  <w:style w:type="character" w:customStyle="1" w:styleId="FontStyle75">
    <w:name w:val="Font Style75"/>
    <w:basedOn w:val="DefaultParagraphFont"/>
    <w:uiPriority w:val="99"/>
    <w:rsid w:val="009E7836"/>
    <w:rPr>
      <w:rFonts w:ascii="Calibri" w:hAnsi="Calibri" w:cs="Calibri"/>
      <w:b/>
      <w:bCs/>
      <w:color w:val="000000"/>
      <w:sz w:val="22"/>
      <w:szCs w:val="22"/>
    </w:rPr>
  </w:style>
  <w:style w:type="character" w:customStyle="1" w:styleId="FontStyle93">
    <w:name w:val="Font Style93"/>
    <w:basedOn w:val="DefaultParagraphFont"/>
    <w:uiPriority w:val="99"/>
    <w:rsid w:val="009E7836"/>
    <w:rPr>
      <w:rFonts w:ascii="Times New Roman" w:hAnsi="Times New Roman" w:cs="Times New Roman"/>
      <w:b/>
      <w:bCs/>
      <w:color w:val="000000"/>
      <w:sz w:val="22"/>
      <w:szCs w:val="22"/>
    </w:rPr>
  </w:style>
  <w:style w:type="paragraph" w:customStyle="1" w:styleId="Style34">
    <w:name w:val="Style34"/>
    <w:basedOn w:val="Normal"/>
    <w:uiPriority w:val="99"/>
    <w:rsid w:val="00743BDE"/>
    <w:pPr>
      <w:widowControl w:val="0"/>
      <w:autoSpaceDE w:val="0"/>
      <w:autoSpaceDN w:val="0"/>
      <w:adjustRightInd w:val="0"/>
      <w:spacing w:line="281" w:lineRule="exact"/>
      <w:jc w:val="center"/>
    </w:pPr>
    <w:rPr>
      <w:rFonts w:ascii="Calibri" w:hAnsi="Calibri" w:cs="Calibri"/>
      <w:noProof w:val="0"/>
      <w:sz w:val="24"/>
      <w:szCs w:val="24"/>
      <w:lang w:val="en-US" w:eastAsia="en-US"/>
    </w:rPr>
  </w:style>
  <w:style w:type="paragraph" w:customStyle="1" w:styleId="Style64">
    <w:name w:val="Style64"/>
    <w:basedOn w:val="Normal"/>
    <w:uiPriority w:val="99"/>
    <w:rsid w:val="00743BDE"/>
    <w:pPr>
      <w:widowControl w:val="0"/>
      <w:autoSpaceDE w:val="0"/>
      <w:autoSpaceDN w:val="0"/>
      <w:adjustRightInd w:val="0"/>
    </w:pPr>
    <w:rPr>
      <w:rFonts w:ascii="Calibri" w:hAnsi="Calibri" w:cs="Calibri"/>
      <w:noProof w:val="0"/>
      <w:sz w:val="24"/>
      <w:szCs w:val="24"/>
      <w:lang w:val="en-US" w:eastAsia="en-US"/>
    </w:rPr>
  </w:style>
  <w:style w:type="paragraph" w:customStyle="1" w:styleId="Style25">
    <w:name w:val="Style25"/>
    <w:basedOn w:val="Normal"/>
    <w:uiPriority w:val="99"/>
    <w:rsid w:val="00AD184F"/>
    <w:pPr>
      <w:widowControl w:val="0"/>
      <w:autoSpaceDE w:val="0"/>
      <w:autoSpaceDN w:val="0"/>
      <w:adjustRightInd w:val="0"/>
    </w:pPr>
    <w:rPr>
      <w:rFonts w:ascii="Calibri" w:hAnsi="Calibri" w:cs="Calibri"/>
      <w:noProof w:val="0"/>
      <w:sz w:val="24"/>
      <w:szCs w:val="24"/>
      <w:lang w:val="en-US" w:eastAsia="en-US"/>
    </w:rPr>
  </w:style>
  <w:style w:type="paragraph" w:customStyle="1" w:styleId="Style59">
    <w:name w:val="Style59"/>
    <w:basedOn w:val="Normal"/>
    <w:uiPriority w:val="99"/>
    <w:rsid w:val="00AD184F"/>
    <w:pPr>
      <w:widowControl w:val="0"/>
      <w:autoSpaceDE w:val="0"/>
      <w:autoSpaceDN w:val="0"/>
      <w:adjustRightInd w:val="0"/>
    </w:pPr>
    <w:rPr>
      <w:rFonts w:ascii="Calibri" w:hAnsi="Calibri" w:cs="Calibri"/>
      <w:noProof w:val="0"/>
      <w:sz w:val="24"/>
      <w:szCs w:val="24"/>
      <w:lang w:val="en-US" w:eastAsia="en-US"/>
    </w:rPr>
  </w:style>
  <w:style w:type="paragraph" w:customStyle="1" w:styleId="Style69">
    <w:name w:val="Style69"/>
    <w:basedOn w:val="Normal"/>
    <w:uiPriority w:val="99"/>
    <w:rsid w:val="00AD184F"/>
    <w:pPr>
      <w:widowControl w:val="0"/>
      <w:autoSpaceDE w:val="0"/>
      <w:autoSpaceDN w:val="0"/>
      <w:adjustRightInd w:val="0"/>
    </w:pPr>
    <w:rPr>
      <w:rFonts w:ascii="Calibri" w:hAnsi="Calibri" w:cs="Calibri"/>
      <w:noProof w:val="0"/>
      <w:sz w:val="24"/>
      <w:szCs w:val="24"/>
      <w:lang w:val="en-US" w:eastAsia="en-US"/>
    </w:rPr>
  </w:style>
  <w:style w:type="character" w:customStyle="1" w:styleId="FontStyle83">
    <w:name w:val="Font Style83"/>
    <w:basedOn w:val="DefaultParagraphFont"/>
    <w:uiPriority w:val="99"/>
    <w:rsid w:val="00AD184F"/>
    <w:rPr>
      <w:rFonts w:ascii="Times New Roman" w:hAnsi="Times New Roman" w:cs="Times New Roman"/>
      <w:b/>
      <w:bCs/>
      <w:i/>
      <w:iCs/>
      <w:color w:val="000000"/>
      <w:spacing w:val="-20"/>
      <w:sz w:val="22"/>
      <w:szCs w:val="22"/>
    </w:rPr>
  </w:style>
  <w:style w:type="character" w:customStyle="1" w:styleId="FontStyle86">
    <w:name w:val="Font Style86"/>
    <w:basedOn w:val="DefaultParagraphFont"/>
    <w:uiPriority w:val="99"/>
    <w:rsid w:val="00AD184F"/>
    <w:rPr>
      <w:rFonts w:ascii="Times New Roman" w:hAnsi="Times New Roman" w:cs="Times New Roman"/>
      <w:b/>
      <w:bCs/>
      <w:color w:val="000000"/>
      <w:spacing w:val="20"/>
      <w:sz w:val="20"/>
      <w:szCs w:val="20"/>
    </w:rPr>
  </w:style>
  <w:style w:type="character" w:customStyle="1" w:styleId="FontStyle92">
    <w:name w:val="Font Style92"/>
    <w:basedOn w:val="DefaultParagraphFont"/>
    <w:uiPriority w:val="99"/>
    <w:rsid w:val="00AD184F"/>
    <w:rPr>
      <w:rFonts w:ascii="Candara" w:hAnsi="Candara" w:cs="Candara"/>
      <w:color w:val="000000"/>
      <w:sz w:val="18"/>
      <w:szCs w:val="18"/>
    </w:rPr>
  </w:style>
  <w:style w:type="paragraph" w:customStyle="1" w:styleId="Style58">
    <w:name w:val="Style58"/>
    <w:basedOn w:val="Normal"/>
    <w:uiPriority w:val="99"/>
    <w:rsid w:val="00CC40DB"/>
    <w:pPr>
      <w:widowControl w:val="0"/>
      <w:autoSpaceDE w:val="0"/>
      <w:autoSpaceDN w:val="0"/>
      <w:adjustRightInd w:val="0"/>
      <w:spacing w:line="288" w:lineRule="exact"/>
    </w:pPr>
    <w:rPr>
      <w:rFonts w:ascii="Calibri" w:hAnsi="Calibri" w:cs="Calibri"/>
      <w:noProof w:val="0"/>
      <w:sz w:val="24"/>
      <w:szCs w:val="24"/>
      <w:lang w:val="en-US" w:eastAsia="en-US"/>
    </w:rPr>
  </w:style>
  <w:style w:type="character" w:customStyle="1" w:styleId="FontStyle95">
    <w:name w:val="Font Style95"/>
    <w:basedOn w:val="DefaultParagraphFont"/>
    <w:uiPriority w:val="99"/>
    <w:rsid w:val="00CC40DB"/>
    <w:rPr>
      <w:rFonts w:ascii="Times New Roman" w:hAnsi="Times New Roman" w:cs="Times New Roman"/>
      <w:color w:val="000000"/>
      <w:sz w:val="22"/>
      <w:szCs w:val="22"/>
    </w:rPr>
  </w:style>
  <w:style w:type="paragraph" w:customStyle="1" w:styleId="Style38">
    <w:name w:val="Style38"/>
    <w:basedOn w:val="Normal"/>
    <w:uiPriority w:val="99"/>
    <w:rsid w:val="006D0146"/>
    <w:pPr>
      <w:widowControl w:val="0"/>
      <w:autoSpaceDE w:val="0"/>
      <w:autoSpaceDN w:val="0"/>
      <w:adjustRightInd w:val="0"/>
      <w:spacing w:line="299" w:lineRule="exact"/>
      <w:ind w:firstLine="86"/>
    </w:pPr>
    <w:rPr>
      <w:rFonts w:ascii="Calibri" w:hAnsi="Calibri" w:cs="Calibri"/>
      <w:noProof w:val="0"/>
      <w:sz w:val="24"/>
      <w:szCs w:val="24"/>
      <w:lang w:val="en-US" w:eastAsia="en-US"/>
    </w:rPr>
  </w:style>
  <w:style w:type="paragraph" w:customStyle="1" w:styleId="Style46">
    <w:name w:val="Style46"/>
    <w:basedOn w:val="Normal"/>
    <w:uiPriority w:val="99"/>
    <w:rsid w:val="006D0146"/>
    <w:pPr>
      <w:widowControl w:val="0"/>
      <w:autoSpaceDE w:val="0"/>
      <w:autoSpaceDN w:val="0"/>
      <w:adjustRightInd w:val="0"/>
    </w:pPr>
    <w:rPr>
      <w:rFonts w:ascii="Calibri" w:hAnsi="Calibri" w:cs="Calibri"/>
      <w:noProof w:val="0"/>
      <w:sz w:val="24"/>
      <w:szCs w:val="24"/>
      <w:lang w:val="en-US" w:eastAsia="en-US"/>
    </w:rPr>
  </w:style>
  <w:style w:type="character" w:customStyle="1" w:styleId="FontStyle94">
    <w:name w:val="Font Style94"/>
    <w:basedOn w:val="DefaultParagraphFont"/>
    <w:uiPriority w:val="99"/>
    <w:rsid w:val="006D0146"/>
    <w:rPr>
      <w:rFonts w:ascii="Consolas" w:hAnsi="Consolas" w:cs="Consolas"/>
      <w:b/>
      <w:bCs/>
      <w:color w:val="000000"/>
      <w:sz w:val="8"/>
      <w:szCs w:val="8"/>
    </w:rPr>
  </w:style>
  <w:style w:type="paragraph" w:customStyle="1" w:styleId="Style17">
    <w:name w:val="Style17"/>
    <w:basedOn w:val="Normal"/>
    <w:uiPriority w:val="99"/>
    <w:rsid w:val="008B3AFC"/>
    <w:pPr>
      <w:widowControl w:val="0"/>
      <w:autoSpaceDE w:val="0"/>
      <w:autoSpaceDN w:val="0"/>
      <w:adjustRightInd w:val="0"/>
    </w:pPr>
    <w:rPr>
      <w:rFonts w:ascii="Calibri" w:hAnsi="Calibri" w:cs="Calibri"/>
      <w:noProof w:val="0"/>
      <w:sz w:val="24"/>
      <w:szCs w:val="24"/>
      <w:lang w:val="en-US" w:eastAsia="en-US"/>
    </w:rPr>
  </w:style>
  <w:style w:type="character" w:customStyle="1" w:styleId="FontStyle96">
    <w:name w:val="Font Style96"/>
    <w:basedOn w:val="DefaultParagraphFont"/>
    <w:uiPriority w:val="99"/>
    <w:rsid w:val="008B3AFC"/>
    <w:rPr>
      <w:rFonts w:ascii="Times New Roman" w:hAnsi="Times New Roman" w:cs="Times New Roman"/>
      <w:b/>
      <w:bCs/>
      <w:color w:val="000000"/>
      <w:sz w:val="26"/>
      <w:szCs w:val="26"/>
    </w:rPr>
  </w:style>
  <w:style w:type="paragraph" w:customStyle="1" w:styleId="Style48">
    <w:name w:val="Style48"/>
    <w:basedOn w:val="Normal"/>
    <w:uiPriority w:val="99"/>
    <w:rsid w:val="00E93E4F"/>
    <w:pPr>
      <w:widowControl w:val="0"/>
      <w:autoSpaceDE w:val="0"/>
      <w:autoSpaceDN w:val="0"/>
      <w:adjustRightInd w:val="0"/>
      <w:spacing w:line="317" w:lineRule="exact"/>
      <w:ind w:firstLine="209"/>
      <w:jc w:val="both"/>
    </w:pPr>
    <w:rPr>
      <w:rFonts w:ascii="Calibri" w:hAnsi="Calibri" w:cs="Calibri"/>
      <w:noProof w:val="0"/>
      <w:sz w:val="24"/>
      <w:szCs w:val="24"/>
      <w:lang w:val="en-US" w:eastAsia="en-US"/>
    </w:rPr>
  </w:style>
  <w:style w:type="character" w:customStyle="1" w:styleId="Heading20">
    <w:name w:val="Heading #2_"/>
    <w:basedOn w:val="DefaultParagraphFont"/>
    <w:link w:val="Heading21"/>
    <w:rsid w:val="004300EC"/>
    <w:rPr>
      <w:rFonts w:ascii="Times New Roman" w:eastAsia="Times New Roman" w:hAnsi="Times New Roman" w:cs="Times New Roman"/>
      <w:b/>
      <w:bCs/>
      <w:sz w:val="26"/>
      <w:szCs w:val="26"/>
      <w:shd w:val="clear" w:color="auto" w:fill="FFFFFF"/>
    </w:rPr>
  </w:style>
  <w:style w:type="paragraph" w:customStyle="1" w:styleId="Heading21">
    <w:name w:val="Heading #2"/>
    <w:basedOn w:val="Normal"/>
    <w:link w:val="Heading20"/>
    <w:rsid w:val="004300EC"/>
    <w:pPr>
      <w:widowControl w:val="0"/>
      <w:shd w:val="clear" w:color="auto" w:fill="FFFFFF"/>
      <w:spacing w:before="900" w:after="420" w:line="0" w:lineRule="atLeast"/>
      <w:ind w:hanging="380"/>
      <w:jc w:val="both"/>
      <w:outlineLvl w:val="1"/>
    </w:pPr>
    <w:rPr>
      <w:b/>
      <w:bCs/>
      <w:noProof w:val="0"/>
      <w:sz w:val="26"/>
      <w:szCs w:val="26"/>
      <w:lang w:val="en-US" w:eastAsia="en-US"/>
    </w:rPr>
  </w:style>
  <w:style w:type="character" w:customStyle="1" w:styleId="Bodytext0">
    <w:name w:val="Body text_"/>
    <w:basedOn w:val="DefaultParagraphFont"/>
    <w:rsid w:val="00CF2C4D"/>
    <w:rPr>
      <w:rFonts w:ascii="Times New Roman" w:eastAsia="Times New Roman" w:hAnsi="Times New Roman" w:cs="Times New Roman"/>
      <w:b w:val="0"/>
      <w:bCs w:val="0"/>
      <w:i w:val="0"/>
      <w:iCs w:val="0"/>
      <w:smallCaps w:val="0"/>
      <w:strike w:val="0"/>
      <w:sz w:val="26"/>
      <w:szCs w:val="26"/>
      <w:u w:val="none"/>
    </w:rPr>
  </w:style>
  <w:style w:type="character" w:customStyle="1" w:styleId="Bodytext105ptBold">
    <w:name w:val="Body text + 10.5 pt;Bold"/>
    <w:basedOn w:val="Bodytext0"/>
    <w:rsid w:val="00CF2C4D"/>
    <w:rPr>
      <w:rFonts w:ascii="Times New Roman" w:eastAsia="Times New Roman" w:hAnsi="Times New Roman" w:cs="Times New Roman"/>
      <w:b/>
      <w:bCs/>
      <w:i w:val="0"/>
      <w:iCs w:val="0"/>
      <w:smallCaps w:val="0"/>
      <w:strike w:val="0"/>
      <w:color w:val="000000"/>
      <w:spacing w:val="0"/>
      <w:w w:val="100"/>
      <w:position w:val="0"/>
      <w:sz w:val="21"/>
      <w:szCs w:val="21"/>
      <w:u w:val="none"/>
      <w:lang w:val="ro-RO"/>
    </w:rPr>
  </w:style>
  <w:style w:type="character" w:customStyle="1" w:styleId="BodyText1">
    <w:name w:val="Body Text1"/>
    <w:basedOn w:val="Bodytext0"/>
    <w:rsid w:val="00CF2C4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rPr>
  </w:style>
  <w:style w:type="character" w:customStyle="1" w:styleId="BodytextFranklinGothicHeavy6pt">
    <w:name w:val="Body text + Franklin Gothic Heavy;6 pt"/>
    <w:basedOn w:val="Bodytext0"/>
    <w:rsid w:val="00CF2C4D"/>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lang w:val="ro-RO"/>
    </w:rPr>
  </w:style>
  <w:style w:type="character" w:customStyle="1" w:styleId="BodytextBold">
    <w:name w:val="Body text + Bold"/>
    <w:basedOn w:val="Bodytext0"/>
    <w:rsid w:val="00485839"/>
    <w:rPr>
      <w:rFonts w:ascii="Times New Roman" w:eastAsia="Times New Roman" w:hAnsi="Times New Roman" w:cs="Times New Roman"/>
      <w:b/>
      <w:bCs/>
      <w:i w:val="0"/>
      <w:iCs w:val="0"/>
      <w:smallCaps w:val="0"/>
      <w:strike w:val="0"/>
      <w:color w:val="000000"/>
      <w:spacing w:val="0"/>
      <w:w w:val="100"/>
      <w:position w:val="0"/>
      <w:sz w:val="26"/>
      <w:szCs w:val="26"/>
      <w:u w:val="none"/>
      <w:lang w:val="ro-RO"/>
    </w:rPr>
  </w:style>
  <w:style w:type="character" w:customStyle="1" w:styleId="BodytextBoldItalic">
    <w:name w:val="Body text + Bold;Italic"/>
    <w:basedOn w:val="Bodytext0"/>
    <w:rsid w:val="00AD7A40"/>
    <w:rPr>
      <w:rFonts w:ascii="Times New Roman" w:eastAsia="Times New Roman" w:hAnsi="Times New Roman" w:cs="Times New Roman"/>
      <w:b/>
      <w:bCs/>
      <w:i/>
      <w:iCs/>
      <w:smallCaps w:val="0"/>
      <w:strike w:val="0"/>
      <w:color w:val="000000"/>
      <w:spacing w:val="0"/>
      <w:w w:val="100"/>
      <w:position w:val="0"/>
      <w:sz w:val="26"/>
      <w:szCs w:val="26"/>
      <w:u w:val="none"/>
      <w:lang w:val="ro-RO"/>
    </w:rPr>
  </w:style>
  <w:style w:type="character" w:customStyle="1" w:styleId="Bodytext105pt">
    <w:name w:val="Body text + 10.5 pt"/>
    <w:basedOn w:val="Bodytext0"/>
    <w:rsid w:val="00E5318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style>
  <w:style w:type="character" w:customStyle="1" w:styleId="BodytextFranklinGothicHeavy10pt">
    <w:name w:val="Body text + Franklin Gothic Heavy;10 pt"/>
    <w:basedOn w:val="Bodytext0"/>
    <w:rsid w:val="00533667"/>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rPr>
  </w:style>
  <w:style w:type="character" w:customStyle="1" w:styleId="Bodytext4ptScale120">
    <w:name w:val="Body text + 4 pt;Scale 120%"/>
    <w:basedOn w:val="Bodytext0"/>
    <w:rsid w:val="00E50327"/>
    <w:rPr>
      <w:rFonts w:ascii="Times New Roman" w:eastAsia="Times New Roman" w:hAnsi="Times New Roman" w:cs="Times New Roman"/>
      <w:b w:val="0"/>
      <w:bCs w:val="0"/>
      <w:i w:val="0"/>
      <w:iCs w:val="0"/>
      <w:smallCaps w:val="0"/>
      <w:strike w:val="0"/>
      <w:color w:val="000000"/>
      <w:spacing w:val="0"/>
      <w:w w:val="120"/>
      <w:position w:val="0"/>
      <w:sz w:val="8"/>
      <w:szCs w:val="8"/>
      <w:u w:val="none"/>
    </w:rPr>
  </w:style>
  <w:style w:type="character" w:styleId="PageNumber">
    <w:name w:val="page number"/>
    <w:basedOn w:val="DefaultParagraphFont"/>
    <w:rsid w:val="003E6DDB"/>
  </w:style>
  <w:style w:type="paragraph" w:styleId="DocumentMap">
    <w:name w:val="Document Map"/>
    <w:basedOn w:val="Normal"/>
    <w:link w:val="DocumentMapChar"/>
    <w:semiHidden/>
    <w:rsid w:val="003E6DDB"/>
    <w:pPr>
      <w:shd w:val="clear" w:color="auto" w:fill="000080"/>
    </w:pPr>
    <w:rPr>
      <w:rFonts w:ascii="Tahoma" w:hAnsi="Tahoma" w:cs="Tahoma"/>
      <w:noProof w:val="0"/>
      <w:lang w:val="en-US" w:eastAsia="en-US"/>
    </w:rPr>
  </w:style>
  <w:style w:type="character" w:customStyle="1" w:styleId="DocumentMapChar">
    <w:name w:val="Document Map Char"/>
    <w:basedOn w:val="DefaultParagraphFont"/>
    <w:link w:val="DocumentMap"/>
    <w:semiHidden/>
    <w:rsid w:val="003E6DDB"/>
    <w:rPr>
      <w:rFonts w:ascii="Tahoma" w:eastAsia="Times New Roman" w:hAnsi="Tahoma" w:cs="Tahoma"/>
      <w:sz w:val="20"/>
      <w:szCs w:val="20"/>
      <w:shd w:val="clear" w:color="auto" w:fill="000080"/>
    </w:rPr>
  </w:style>
  <w:style w:type="paragraph" w:styleId="NoSpacing">
    <w:name w:val="No Spacing"/>
    <w:uiPriority w:val="1"/>
    <w:qFormat/>
    <w:rsid w:val="006E2BC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123351">
      <w:bodyDiv w:val="1"/>
      <w:marLeft w:val="0"/>
      <w:marRight w:val="0"/>
      <w:marTop w:val="0"/>
      <w:marBottom w:val="0"/>
      <w:divBdr>
        <w:top w:val="none" w:sz="0" w:space="0" w:color="auto"/>
        <w:left w:val="none" w:sz="0" w:space="0" w:color="auto"/>
        <w:bottom w:val="none" w:sz="0" w:space="0" w:color="auto"/>
        <w:right w:val="none" w:sz="0" w:space="0" w:color="auto"/>
      </w:divBdr>
      <w:divsChild>
        <w:div w:id="1994487500">
          <w:marLeft w:val="0"/>
          <w:marRight w:val="0"/>
          <w:marTop w:val="0"/>
          <w:marBottom w:val="0"/>
          <w:divBdr>
            <w:top w:val="none" w:sz="0" w:space="0" w:color="auto"/>
            <w:left w:val="none" w:sz="0" w:space="0" w:color="auto"/>
            <w:bottom w:val="none" w:sz="0" w:space="0" w:color="auto"/>
            <w:right w:val="none" w:sz="0" w:space="0" w:color="auto"/>
          </w:divBdr>
        </w:div>
      </w:divsChild>
    </w:div>
    <w:div w:id="367485697">
      <w:bodyDiv w:val="1"/>
      <w:marLeft w:val="0"/>
      <w:marRight w:val="0"/>
      <w:marTop w:val="0"/>
      <w:marBottom w:val="0"/>
      <w:divBdr>
        <w:top w:val="none" w:sz="0" w:space="0" w:color="auto"/>
        <w:left w:val="none" w:sz="0" w:space="0" w:color="auto"/>
        <w:bottom w:val="none" w:sz="0" w:space="0" w:color="auto"/>
        <w:right w:val="none" w:sz="0" w:space="0" w:color="auto"/>
      </w:divBdr>
    </w:div>
    <w:div w:id="412165114">
      <w:bodyDiv w:val="1"/>
      <w:marLeft w:val="0"/>
      <w:marRight w:val="0"/>
      <w:marTop w:val="0"/>
      <w:marBottom w:val="0"/>
      <w:divBdr>
        <w:top w:val="none" w:sz="0" w:space="0" w:color="auto"/>
        <w:left w:val="none" w:sz="0" w:space="0" w:color="auto"/>
        <w:bottom w:val="none" w:sz="0" w:space="0" w:color="auto"/>
        <w:right w:val="none" w:sz="0" w:space="0" w:color="auto"/>
      </w:divBdr>
    </w:div>
    <w:div w:id="474684168">
      <w:bodyDiv w:val="1"/>
      <w:marLeft w:val="0"/>
      <w:marRight w:val="0"/>
      <w:marTop w:val="0"/>
      <w:marBottom w:val="0"/>
      <w:divBdr>
        <w:top w:val="none" w:sz="0" w:space="0" w:color="auto"/>
        <w:left w:val="none" w:sz="0" w:space="0" w:color="auto"/>
        <w:bottom w:val="none" w:sz="0" w:space="0" w:color="auto"/>
        <w:right w:val="none" w:sz="0" w:space="0" w:color="auto"/>
      </w:divBdr>
    </w:div>
    <w:div w:id="598683411">
      <w:bodyDiv w:val="1"/>
      <w:marLeft w:val="0"/>
      <w:marRight w:val="0"/>
      <w:marTop w:val="0"/>
      <w:marBottom w:val="0"/>
      <w:divBdr>
        <w:top w:val="none" w:sz="0" w:space="0" w:color="auto"/>
        <w:left w:val="none" w:sz="0" w:space="0" w:color="auto"/>
        <w:bottom w:val="none" w:sz="0" w:space="0" w:color="auto"/>
        <w:right w:val="none" w:sz="0" w:space="0" w:color="auto"/>
      </w:divBdr>
    </w:div>
    <w:div w:id="1047877375">
      <w:bodyDiv w:val="1"/>
      <w:marLeft w:val="0"/>
      <w:marRight w:val="0"/>
      <w:marTop w:val="0"/>
      <w:marBottom w:val="0"/>
      <w:divBdr>
        <w:top w:val="none" w:sz="0" w:space="0" w:color="auto"/>
        <w:left w:val="none" w:sz="0" w:space="0" w:color="auto"/>
        <w:bottom w:val="none" w:sz="0" w:space="0" w:color="auto"/>
        <w:right w:val="none" w:sz="0" w:space="0" w:color="auto"/>
      </w:divBdr>
    </w:div>
    <w:div w:id="1183937451">
      <w:bodyDiv w:val="1"/>
      <w:marLeft w:val="0"/>
      <w:marRight w:val="0"/>
      <w:marTop w:val="0"/>
      <w:marBottom w:val="0"/>
      <w:divBdr>
        <w:top w:val="none" w:sz="0" w:space="0" w:color="auto"/>
        <w:left w:val="none" w:sz="0" w:space="0" w:color="auto"/>
        <w:bottom w:val="none" w:sz="0" w:space="0" w:color="auto"/>
        <w:right w:val="none" w:sz="0" w:space="0" w:color="auto"/>
      </w:divBdr>
    </w:div>
    <w:div w:id="1232959132">
      <w:bodyDiv w:val="1"/>
      <w:marLeft w:val="0"/>
      <w:marRight w:val="0"/>
      <w:marTop w:val="0"/>
      <w:marBottom w:val="0"/>
      <w:divBdr>
        <w:top w:val="none" w:sz="0" w:space="0" w:color="auto"/>
        <w:left w:val="none" w:sz="0" w:space="0" w:color="auto"/>
        <w:bottom w:val="none" w:sz="0" w:space="0" w:color="auto"/>
        <w:right w:val="none" w:sz="0" w:space="0" w:color="auto"/>
      </w:divBdr>
      <w:divsChild>
        <w:div w:id="664086049">
          <w:marLeft w:val="0"/>
          <w:marRight w:val="0"/>
          <w:marTop w:val="0"/>
          <w:marBottom w:val="0"/>
          <w:divBdr>
            <w:top w:val="none" w:sz="0" w:space="0" w:color="auto"/>
            <w:left w:val="none" w:sz="0" w:space="0" w:color="auto"/>
            <w:bottom w:val="none" w:sz="0" w:space="0" w:color="auto"/>
            <w:right w:val="none" w:sz="0" w:space="0" w:color="auto"/>
          </w:divBdr>
        </w:div>
      </w:divsChild>
    </w:div>
    <w:div w:id="1298030966">
      <w:bodyDiv w:val="1"/>
      <w:marLeft w:val="0"/>
      <w:marRight w:val="0"/>
      <w:marTop w:val="0"/>
      <w:marBottom w:val="0"/>
      <w:divBdr>
        <w:top w:val="none" w:sz="0" w:space="0" w:color="auto"/>
        <w:left w:val="none" w:sz="0" w:space="0" w:color="auto"/>
        <w:bottom w:val="none" w:sz="0" w:space="0" w:color="auto"/>
        <w:right w:val="none" w:sz="0" w:space="0" w:color="auto"/>
      </w:divBdr>
    </w:div>
    <w:div w:id="1579048898">
      <w:bodyDiv w:val="1"/>
      <w:marLeft w:val="0"/>
      <w:marRight w:val="0"/>
      <w:marTop w:val="0"/>
      <w:marBottom w:val="0"/>
      <w:divBdr>
        <w:top w:val="none" w:sz="0" w:space="0" w:color="auto"/>
        <w:left w:val="none" w:sz="0" w:space="0" w:color="auto"/>
        <w:bottom w:val="none" w:sz="0" w:space="0" w:color="auto"/>
        <w:right w:val="none" w:sz="0" w:space="0" w:color="auto"/>
      </w:divBdr>
    </w:div>
    <w:div w:id="1686904629">
      <w:bodyDiv w:val="1"/>
      <w:marLeft w:val="0"/>
      <w:marRight w:val="0"/>
      <w:marTop w:val="0"/>
      <w:marBottom w:val="0"/>
      <w:divBdr>
        <w:top w:val="none" w:sz="0" w:space="0" w:color="auto"/>
        <w:left w:val="none" w:sz="0" w:space="0" w:color="auto"/>
        <w:bottom w:val="none" w:sz="0" w:space="0" w:color="auto"/>
        <w:right w:val="none" w:sz="0" w:space="0" w:color="auto"/>
      </w:divBdr>
      <w:divsChild>
        <w:div w:id="1943413028">
          <w:marLeft w:val="0"/>
          <w:marRight w:val="0"/>
          <w:marTop w:val="0"/>
          <w:marBottom w:val="0"/>
          <w:divBdr>
            <w:top w:val="none" w:sz="0" w:space="0" w:color="auto"/>
            <w:left w:val="none" w:sz="0" w:space="0" w:color="auto"/>
            <w:bottom w:val="none" w:sz="0" w:space="0" w:color="auto"/>
            <w:right w:val="none" w:sz="0" w:space="0" w:color="auto"/>
          </w:divBdr>
        </w:div>
      </w:divsChild>
    </w:div>
    <w:div w:id="1947302993">
      <w:bodyDiv w:val="1"/>
      <w:marLeft w:val="0"/>
      <w:marRight w:val="0"/>
      <w:marTop w:val="0"/>
      <w:marBottom w:val="0"/>
      <w:divBdr>
        <w:top w:val="none" w:sz="0" w:space="0" w:color="auto"/>
        <w:left w:val="none" w:sz="0" w:space="0" w:color="auto"/>
        <w:bottom w:val="none" w:sz="0" w:space="0" w:color="auto"/>
        <w:right w:val="none" w:sz="0" w:space="0" w:color="auto"/>
      </w:divBdr>
    </w:div>
    <w:div w:id="202848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A6219-DB94-4353-AAFD-BBB34FD80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47</Pages>
  <Words>17560</Words>
  <Characters>100098</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Gergely Butka</dc:creator>
  <cp:lastModifiedBy>Sedinte</cp:lastModifiedBy>
  <cp:revision>4</cp:revision>
  <cp:lastPrinted>2020-08-28T09:02:00Z</cp:lastPrinted>
  <dcterms:created xsi:type="dcterms:W3CDTF">2020-11-17T10:03:00Z</dcterms:created>
  <dcterms:modified xsi:type="dcterms:W3CDTF">2020-12-04T14:03:00Z</dcterms:modified>
</cp:coreProperties>
</file>