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7907F" w14:textId="3B88B777" w:rsidR="00794DE3" w:rsidRPr="00C2485E" w:rsidRDefault="00794DE3" w:rsidP="00794DE3">
      <w:pPr>
        <w:jc w:val="center"/>
        <w:rPr>
          <w:b/>
          <w:bCs/>
          <w:kern w:val="20"/>
          <w:szCs w:val="24"/>
        </w:rPr>
      </w:pPr>
      <w:r w:rsidRPr="00C2485E">
        <w:rPr>
          <w:b/>
          <w:bCs/>
          <w:kern w:val="20"/>
          <w:szCs w:val="24"/>
        </w:rPr>
        <w:t xml:space="preserve">ANEXA </w:t>
      </w:r>
      <w:r w:rsidR="00D85779" w:rsidRPr="00C2485E">
        <w:rPr>
          <w:b/>
          <w:bCs/>
          <w:kern w:val="20"/>
          <w:szCs w:val="24"/>
        </w:rPr>
        <w:t>nr</w:t>
      </w:r>
      <w:r w:rsidRPr="00C2485E">
        <w:rPr>
          <w:b/>
          <w:bCs/>
          <w:kern w:val="20"/>
          <w:szCs w:val="24"/>
        </w:rPr>
        <w:t>. 1</w:t>
      </w:r>
    </w:p>
    <w:p w14:paraId="176F1EB9" w14:textId="0ED37EFE" w:rsidR="00794DE3" w:rsidRPr="00C2485E" w:rsidRDefault="00794DE3" w:rsidP="00794DE3">
      <w:pPr>
        <w:jc w:val="center"/>
        <w:rPr>
          <w:b/>
          <w:bCs/>
          <w:kern w:val="20"/>
          <w:szCs w:val="24"/>
        </w:rPr>
      </w:pPr>
      <w:r w:rsidRPr="00C2485E">
        <w:rPr>
          <w:b/>
          <w:bCs/>
          <w:kern w:val="20"/>
          <w:szCs w:val="24"/>
        </w:rPr>
        <w:t xml:space="preserve">la Hotărârea Consiliului </w:t>
      </w:r>
      <w:r w:rsidR="00D85779" w:rsidRPr="00C2485E">
        <w:rPr>
          <w:b/>
          <w:bCs/>
          <w:kern w:val="20"/>
          <w:szCs w:val="24"/>
        </w:rPr>
        <w:t>L</w:t>
      </w:r>
      <w:r w:rsidRPr="00C2485E">
        <w:rPr>
          <w:b/>
          <w:bCs/>
          <w:kern w:val="20"/>
          <w:szCs w:val="24"/>
        </w:rPr>
        <w:t xml:space="preserve">ocal al </w:t>
      </w:r>
      <w:r w:rsidR="00D85779" w:rsidRPr="00C2485E">
        <w:rPr>
          <w:b/>
          <w:bCs/>
          <w:kern w:val="20"/>
          <w:szCs w:val="24"/>
        </w:rPr>
        <w:t>M</w:t>
      </w:r>
      <w:r w:rsidRPr="00C2485E">
        <w:rPr>
          <w:b/>
          <w:bCs/>
          <w:kern w:val="20"/>
          <w:szCs w:val="24"/>
        </w:rPr>
        <w:t>unicipiului Satu Mare</w:t>
      </w:r>
    </w:p>
    <w:p w14:paraId="1CFA56BB" w14:textId="1D22AA24" w:rsidR="00794DE3" w:rsidRPr="00C2485E" w:rsidRDefault="007D160D" w:rsidP="007D160D">
      <w:pPr>
        <w:jc w:val="center"/>
        <w:rPr>
          <w:b/>
          <w:bCs/>
          <w:kern w:val="20"/>
          <w:szCs w:val="24"/>
        </w:rPr>
      </w:pPr>
      <w:r w:rsidRPr="00C2485E">
        <w:rPr>
          <w:b/>
          <w:bCs/>
          <w:kern w:val="20"/>
          <w:szCs w:val="24"/>
        </w:rPr>
        <w:t>Nr</w:t>
      </w:r>
      <w:r w:rsidR="00D85779" w:rsidRPr="00C2485E">
        <w:rPr>
          <w:b/>
          <w:bCs/>
          <w:kern w:val="20"/>
          <w:szCs w:val="24"/>
        </w:rPr>
        <w:t>. 143/27.08.2020</w:t>
      </w:r>
    </w:p>
    <w:p w14:paraId="4ADE0E43" w14:textId="77777777" w:rsidR="007D160D" w:rsidRPr="005E21B8" w:rsidRDefault="007D160D" w:rsidP="007D160D">
      <w:pPr>
        <w:jc w:val="center"/>
        <w:rPr>
          <w:kern w:val="20"/>
          <w:szCs w:val="24"/>
        </w:rPr>
      </w:pPr>
    </w:p>
    <w:p w14:paraId="43D6015F" w14:textId="77777777" w:rsidR="008628C2" w:rsidRPr="005E21B8" w:rsidRDefault="00794DE3" w:rsidP="00794DE3">
      <w:pPr>
        <w:jc w:val="center"/>
        <w:rPr>
          <w:kern w:val="20"/>
          <w:szCs w:val="24"/>
        </w:rPr>
      </w:pPr>
      <w:r w:rsidRPr="005E21B8">
        <w:rPr>
          <w:kern w:val="20"/>
          <w:szCs w:val="24"/>
        </w:rPr>
        <w:t xml:space="preserve">Caracteristicile principale şi indicatorii tehnico-economici ai </w:t>
      </w:r>
    </w:p>
    <w:p w14:paraId="03FF7BF9" w14:textId="77777777" w:rsidR="008F4FC4" w:rsidRPr="005E21B8" w:rsidRDefault="00794DE3" w:rsidP="001722B4">
      <w:pPr>
        <w:jc w:val="center"/>
        <w:rPr>
          <w:kern w:val="20"/>
          <w:szCs w:val="24"/>
        </w:rPr>
      </w:pPr>
      <w:r w:rsidRPr="005E21B8">
        <w:rPr>
          <w:kern w:val="20"/>
          <w:szCs w:val="24"/>
        </w:rPr>
        <w:t xml:space="preserve">obiectivului de investiţie : </w:t>
      </w:r>
    </w:p>
    <w:p w14:paraId="08C50CDC" w14:textId="08C6D986" w:rsidR="005E21B8" w:rsidRPr="005E21B8" w:rsidRDefault="005E21B8" w:rsidP="005E21B8">
      <w:pPr>
        <w:jc w:val="center"/>
        <w:rPr>
          <w:b/>
          <w:bCs/>
          <w:szCs w:val="24"/>
        </w:rPr>
      </w:pPr>
      <w:r w:rsidRPr="005E21B8">
        <w:rPr>
          <w:b/>
          <w:bCs/>
          <w:szCs w:val="24"/>
        </w:rPr>
        <w:t>“REABILITARE CL</w:t>
      </w:r>
      <w:r w:rsidRPr="005E21B8">
        <w:rPr>
          <w:rFonts w:cstheme="minorHAnsi"/>
          <w:b/>
          <w:bCs/>
          <w:szCs w:val="24"/>
        </w:rPr>
        <w:t>Ă</w:t>
      </w:r>
      <w:r w:rsidRPr="005E21B8">
        <w:rPr>
          <w:b/>
          <w:bCs/>
          <w:szCs w:val="24"/>
        </w:rPr>
        <w:t xml:space="preserve">DIRE SALA STUDIO </w:t>
      </w:r>
      <w:r w:rsidRPr="005E21B8">
        <w:rPr>
          <w:rFonts w:cstheme="minorHAnsi"/>
          <w:b/>
          <w:bCs/>
          <w:szCs w:val="24"/>
        </w:rPr>
        <w:t>Á</w:t>
      </w:r>
      <w:r w:rsidRPr="005E21B8">
        <w:rPr>
          <w:b/>
          <w:bCs/>
          <w:szCs w:val="24"/>
        </w:rPr>
        <w:t xml:space="preserve">CS ALAJOS </w:t>
      </w:r>
    </w:p>
    <w:p w14:paraId="0A8B120B" w14:textId="77777777" w:rsidR="005E21B8" w:rsidRPr="005E21B8" w:rsidRDefault="005E21B8" w:rsidP="005E21B8">
      <w:pPr>
        <w:jc w:val="center"/>
        <w:rPr>
          <w:rFonts w:ascii="Montserrat" w:hAnsi="Montserrat" w:cs="Arial"/>
          <w:szCs w:val="24"/>
          <w:lang w:val="fr-FR"/>
        </w:rPr>
      </w:pPr>
      <w:r w:rsidRPr="005E21B8">
        <w:rPr>
          <w:rFonts w:cstheme="minorHAnsi"/>
          <w:b/>
          <w:bCs/>
          <w:szCs w:val="24"/>
        </w:rPr>
        <w:t>Ș</w:t>
      </w:r>
      <w:r w:rsidRPr="005E21B8">
        <w:rPr>
          <w:b/>
          <w:bCs/>
          <w:szCs w:val="24"/>
        </w:rPr>
        <w:t xml:space="preserve">I MANSARDARE </w:t>
      </w:r>
      <w:r w:rsidRPr="005E21B8">
        <w:rPr>
          <w:rFonts w:cstheme="minorHAnsi"/>
          <w:b/>
          <w:bCs/>
          <w:szCs w:val="24"/>
        </w:rPr>
        <w:t>Ȋ</w:t>
      </w:r>
      <w:r w:rsidRPr="005E21B8">
        <w:rPr>
          <w:b/>
          <w:bCs/>
          <w:szCs w:val="24"/>
        </w:rPr>
        <w:t>N VOLUMUL EXISTENT”</w:t>
      </w:r>
    </w:p>
    <w:p w14:paraId="6D5721F6" w14:textId="143FD35E" w:rsidR="00794DE3" w:rsidRPr="005E21B8" w:rsidRDefault="00633815" w:rsidP="005E21B8">
      <w:pPr>
        <w:jc w:val="center"/>
        <w:rPr>
          <w:kern w:val="20"/>
          <w:szCs w:val="24"/>
        </w:rPr>
      </w:pPr>
      <w:r w:rsidRPr="005E21B8">
        <w:rPr>
          <w:b/>
          <w:szCs w:val="24"/>
        </w:rPr>
        <w:t xml:space="preserve"> </w:t>
      </w:r>
    </w:p>
    <w:p w14:paraId="2DCB70AF" w14:textId="77777777" w:rsidR="001722B4" w:rsidRPr="005E21B8" w:rsidRDefault="001722B4" w:rsidP="005E21B8">
      <w:pPr>
        <w:rPr>
          <w:kern w:val="20"/>
          <w:szCs w:val="24"/>
        </w:rPr>
      </w:pPr>
    </w:p>
    <w:p w14:paraId="70AEC56F" w14:textId="77777777" w:rsidR="001722B4" w:rsidRPr="005E21B8" w:rsidRDefault="001722B4" w:rsidP="00633815">
      <w:pPr>
        <w:jc w:val="center"/>
        <w:rPr>
          <w:kern w:val="20"/>
          <w:szCs w:val="24"/>
        </w:rPr>
      </w:pPr>
    </w:p>
    <w:p w14:paraId="2AE404DB" w14:textId="3DE81D8A" w:rsidR="005E21B8" w:rsidRPr="005E21B8" w:rsidRDefault="00794DE3" w:rsidP="005E21B8">
      <w:pPr>
        <w:jc w:val="both"/>
        <w:rPr>
          <w:szCs w:val="24"/>
        </w:rPr>
      </w:pPr>
      <w:r w:rsidRPr="005E21B8">
        <w:rPr>
          <w:b/>
          <w:bCs/>
          <w:kern w:val="20"/>
          <w:szCs w:val="24"/>
        </w:rPr>
        <w:t>Denumirea obiectivului de investiţie</w:t>
      </w:r>
      <w:r w:rsidR="005E21B8" w:rsidRPr="005E21B8">
        <w:rPr>
          <w:kern w:val="20"/>
          <w:szCs w:val="24"/>
        </w:rPr>
        <w:t>:</w:t>
      </w:r>
      <w:r w:rsidR="001722B4" w:rsidRPr="005E21B8">
        <w:rPr>
          <w:kern w:val="20"/>
          <w:szCs w:val="24"/>
        </w:rPr>
        <w:t xml:space="preserve"> </w:t>
      </w:r>
      <w:r w:rsidR="005E21B8" w:rsidRPr="005E21B8">
        <w:rPr>
          <w:szCs w:val="24"/>
        </w:rPr>
        <w:t>REABILITARE CL</w:t>
      </w:r>
      <w:r w:rsidR="005E21B8" w:rsidRPr="005E21B8">
        <w:rPr>
          <w:rFonts w:cstheme="minorHAnsi"/>
          <w:szCs w:val="24"/>
        </w:rPr>
        <w:t>Ă</w:t>
      </w:r>
      <w:r w:rsidR="005E21B8" w:rsidRPr="005E21B8">
        <w:rPr>
          <w:szCs w:val="24"/>
        </w:rPr>
        <w:t xml:space="preserve">DIRE SALA STUDIO </w:t>
      </w:r>
      <w:r w:rsidR="005E21B8" w:rsidRPr="005E21B8">
        <w:rPr>
          <w:rFonts w:cstheme="minorHAnsi"/>
          <w:szCs w:val="24"/>
        </w:rPr>
        <w:t>Á</w:t>
      </w:r>
      <w:r w:rsidR="005E21B8" w:rsidRPr="005E21B8">
        <w:rPr>
          <w:szCs w:val="24"/>
        </w:rPr>
        <w:t xml:space="preserve">CS ALAJOS  </w:t>
      </w:r>
      <w:r w:rsidR="005E21B8" w:rsidRPr="005E21B8">
        <w:rPr>
          <w:rFonts w:cstheme="minorHAnsi"/>
          <w:szCs w:val="24"/>
        </w:rPr>
        <w:t>Ș</w:t>
      </w:r>
      <w:r w:rsidR="005E21B8" w:rsidRPr="005E21B8">
        <w:rPr>
          <w:szCs w:val="24"/>
        </w:rPr>
        <w:t xml:space="preserve">I MANSARDARE </w:t>
      </w:r>
      <w:r w:rsidR="005E21B8" w:rsidRPr="005E21B8">
        <w:rPr>
          <w:rFonts w:cstheme="minorHAnsi"/>
          <w:szCs w:val="24"/>
        </w:rPr>
        <w:t>Ȋ</w:t>
      </w:r>
      <w:r w:rsidR="005E21B8" w:rsidRPr="005E21B8">
        <w:rPr>
          <w:szCs w:val="24"/>
        </w:rPr>
        <w:t>N VOLUMUL EXISTENT</w:t>
      </w:r>
    </w:p>
    <w:p w14:paraId="089B0BFF" w14:textId="77777777" w:rsidR="005E21B8" w:rsidRPr="005E21B8" w:rsidRDefault="005E21B8" w:rsidP="005E21B8">
      <w:pPr>
        <w:jc w:val="both"/>
        <w:rPr>
          <w:kern w:val="20"/>
          <w:szCs w:val="24"/>
        </w:rPr>
      </w:pPr>
      <w:r w:rsidRPr="005E21B8">
        <w:rPr>
          <w:szCs w:val="24"/>
        </w:rPr>
        <w:t xml:space="preserve"> </w:t>
      </w:r>
    </w:p>
    <w:p w14:paraId="54D46839" w14:textId="25D2F3EF" w:rsidR="00794DE3" w:rsidRPr="005E21B8" w:rsidRDefault="00794DE3" w:rsidP="005E21B8">
      <w:pPr>
        <w:jc w:val="both"/>
        <w:rPr>
          <w:rFonts w:eastAsia="Calibri"/>
          <w:szCs w:val="24"/>
          <w:lang w:eastAsia="en-US"/>
        </w:rPr>
      </w:pPr>
      <w:proofErr w:type="spellStart"/>
      <w:r w:rsidRPr="005E21B8">
        <w:rPr>
          <w:b/>
          <w:bCs/>
          <w:kern w:val="20"/>
          <w:szCs w:val="24"/>
          <w:lang w:val="en-US"/>
        </w:rPr>
        <w:t>Amplasamentul</w:t>
      </w:r>
      <w:proofErr w:type="spellEnd"/>
      <w:r w:rsidRPr="005E21B8">
        <w:rPr>
          <w:b/>
          <w:bCs/>
          <w:kern w:val="20"/>
          <w:szCs w:val="24"/>
          <w:lang w:val="en-US"/>
        </w:rPr>
        <w:t xml:space="preserve"> </w:t>
      </w:r>
      <w:proofErr w:type="spellStart"/>
      <w:proofErr w:type="gramStart"/>
      <w:r w:rsidRPr="005E21B8">
        <w:rPr>
          <w:b/>
          <w:bCs/>
          <w:kern w:val="20"/>
          <w:szCs w:val="24"/>
          <w:lang w:val="en-US"/>
        </w:rPr>
        <w:t>obiectivului</w:t>
      </w:r>
      <w:proofErr w:type="spellEnd"/>
      <w:r w:rsidR="001722B4" w:rsidRPr="005E21B8">
        <w:rPr>
          <w:kern w:val="20"/>
          <w:szCs w:val="24"/>
          <w:lang w:val="en-US"/>
        </w:rPr>
        <w:t xml:space="preserve"> </w:t>
      </w:r>
      <w:r w:rsidRPr="005E21B8">
        <w:rPr>
          <w:kern w:val="20"/>
          <w:szCs w:val="24"/>
          <w:lang w:val="en-US"/>
        </w:rPr>
        <w:t>:</w:t>
      </w:r>
      <w:proofErr w:type="gramEnd"/>
      <w:r w:rsidR="005E21B8" w:rsidRPr="005E21B8">
        <w:rPr>
          <w:rFonts w:ascii="Cambria" w:hAnsi="Cambria"/>
          <w:szCs w:val="24"/>
        </w:rPr>
        <w:t xml:space="preserve"> </w:t>
      </w:r>
      <w:r w:rsidR="005E21B8" w:rsidRPr="005E21B8">
        <w:rPr>
          <w:rFonts w:eastAsia="Calibri"/>
          <w:szCs w:val="24"/>
          <w:lang w:eastAsia="en-US"/>
        </w:rPr>
        <w:t>str. Horea nr. 5, municipiul Satu Mare</w:t>
      </w:r>
    </w:p>
    <w:p w14:paraId="73AF3217" w14:textId="77777777" w:rsidR="00794DE3" w:rsidRPr="005E21B8" w:rsidRDefault="00794DE3" w:rsidP="005E21B8">
      <w:pPr>
        <w:jc w:val="both"/>
        <w:rPr>
          <w:rFonts w:eastAsia="Calibri"/>
          <w:szCs w:val="24"/>
          <w:lang w:eastAsia="en-US"/>
        </w:rPr>
      </w:pPr>
    </w:p>
    <w:p w14:paraId="7C20A3D1" w14:textId="1B1AB5B5" w:rsidR="005E21B8" w:rsidRPr="005E21B8" w:rsidRDefault="008F4FC4" w:rsidP="005E21B8">
      <w:pPr>
        <w:ind w:right="74"/>
        <w:jc w:val="both"/>
        <w:rPr>
          <w:rFonts w:eastAsia="Calibri"/>
          <w:szCs w:val="24"/>
          <w:lang w:eastAsia="en-US"/>
        </w:rPr>
      </w:pPr>
      <w:r w:rsidRPr="005E21B8">
        <w:rPr>
          <w:rFonts w:eastAsia="Calibri"/>
          <w:b/>
          <w:bCs/>
          <w:szCs w:val="24"/>
          <w:lang w:eastAsia="en-US"/>
        </w:rPr>
        <w:t xml:space="preserve">Elaboratorul </w:t>
      </w:r>
      <w:r w:rsidR="005E21B8" w:rsidRPr="005E21B8">
        <w:rPr>
          <w:rFonts w:eastAsia="Calibri"/>
          <w:b/>
          <w:bCs/>
          <w:szCs w:val="24"/>
          <w:lang w:eastAsia="en-US"/>
        </w:rPr>
        <w:t>Documentaţiei Tehnice de Avizare a Lucrărilor de Intervenţii</w:t>
      </w:r>
      <w:r w:rsidR="005E21B8" w:rsidRPr="005E21B8">
        <w:rPr>
          <w:rFonts w:eastAsia="Calibri"/>
          <w:szCs w:val="24"/>
          <w:lang w:eastAsia="en-US"/>
        </w:rPr>
        <w:t xml:space="preserve">: </w:t>
      </w:r>
      <w:r w:rsidR="005E21B8" w:rsidRPr="005E21B8">
        <w:rPr>
          <w:rFonts w:ascii="Cambria" w:hAnsi="Cambria"/>
          <w:szCs w:val="24"/>
        </w:rPr>
        <w:t xml:space="preserve">AD PAVI DINAMIC SRL </w:t>
      </w:r>
    </w:p>
    <w:p w14:paraId="57107EB4" w14:textId="0B399485" w:rsidR="008F4FC4" w:rsidRPr="005E21B8" w:rsidRDefault="008F4FC4" w:rsidP="005E21B8">
      <w:pPr>
        <w:jc w:val="both"/>
        <w:rPr>
          <w:b/>
          <w:kern w:val="20"/>
          <w:szCs w:val="24"/>
          <w:lang w:val="en-US"/>
        </w:rPr>
      </w:pPr>
    </w:p>
    <w:p w14:paraId="2ED9A957" w14:textId="77777777" w:rsidR="0008298E" w:rsidRPr="005E21B8" w:rsidRDefault="0008298E" w:rsidP="0008298E">
      <w:pPr>
        <w:widowControl w:val="0"/>
        <w:suppressLineNumbers/>
        <w:rPr>
          <w:b/>
          <w:kern w:val="20"/>
          <w:szCs w:val="24"/>
        </w:rPr>
      </w:pPr>
      <w:r w:rsidRPr="005E21B8">
        <w:rPr>
          <w:b/>
          <w:kern w:val="20"/>
          <w:szCs w:val="24"/>
        </w:rPr>
        <w:t>INDICATORI  TEHNICO – ECONOMICI:</w:t>
      </w:r>
    </w:p>
    <w:p w14:paraId="6F42424C" w14:textId="77777777" w:rsidR="0008298E" w:rsidRPr="005E21B8" w:rsidRDefault="0008298E" w:rsidP="0008298E">
      <w:pPr>
        <w:widowControl w:val="0"/>
        <w:suppressLineNumbers/>
        <w:rPr>
          <w:b/>
          <w:kern w:val="20"/>
          <w:szCs w:val="24"/>
          <w:lang w:val="en-US"/>
        </w:rPr>
      </w:pPr>
    </w:p>
    <w:p w14:paraId="5BF659B0" w14:textId="0AE4F5A6" w:rsidR="0008298E" w:rsidRPr="005E21B8" w:rsidRDefault="0008298E" w:rsidP="0008298E">
      <w:pPr>
        <w:widowControl w:val="0"/>
        <w:suppressLineNumbers/>
        <w:rPr>
          <w:bCs/>
          <w:kern w:val="20"/>
          <w:szCs w:val="24"/>
        </w:rPr>
      </w:pPr>
      <w:r w:rsidRPr="005E21B8">
        <w:rPr>
          <w:bCs/>
          <w:kern w:val="20"/>
          <w:szCs w:val="24"/>
        </w:rPr>
        <w:t>Valoarea  totală a investiției:</w:t>
      </w:r>
      <w:r w:rsidRPr="005E21B8">
        <w:rPr>
          <w:bCs/>
          <w:kern w:val="20"/>
          <w:szCs w:val="24"/>
        </w:rPr>
        <w:tab/>
      </w:r>
      <w:r w:rsidRPr="005E21B8">
        <w:rPr>
          <w:bCs/>
          <w:kern w:val="20"/>
          <w:szCs w:val="24"/>
        </w:rPr>
        <w:tab/>
      </w:r>
      <w:r w:rsidRPr="005E21B8">
        <w:rPr>
          <w:bCs/>
          <w:kern w:val="20"/>
          <w:szCs w:val="24"/>
        </w:rPr>
        <w:tab/>
      </w:r>
      <w:r w:rsidR="005E21B8" w:rsidRPr="005E21B8">
        <w:rPr>
          <w:bCs/>
          <w:kern w:val="20"/>
          <w:szCs w:val="24"/>
          <w:lang w:val="en-US"/>
        </w:rPr>
        <w:t>2.838.841,64</w:t>
      </w:r>
      <w:r w:rsidRPr="005E21B8">
        <w:rPr>
          <w:bCs/>
          <w:kern w:val="20"/>
          <w:szCs w:val="24"/>
        </w:rPr>
        <w:t xml:space="preserve"> lei (fără TVA)</w:t>
      </w:r>
    </w:p>
    <w:p w14:paraId="14DBAD5A" w14:textId="77777777" w:rsidR="0008298E" w:rsidRPr="005E21B8" w:rsidRDefault="0008298E" w:rsidP="0008298E">
      <w:pPr>
        <w:widowControl w:val="0"/>
        <w:suppressLineNumbers/>
        <w:rPr>
          <w:bCs/>
          <w:kern w:val="20"/>
          <w:szCs w:val="24"/>
        </w:rPr>
      </w:pPr>
      <w:r w:rsidRPr="005E21B8">
        <w:rPr>
          <w:bCs/>
          <w:kern w:val="20"/>
          <w:szCs w:val="24"/>
        </w:rPr>
        <w:t>din care:</w:t>
      </w:r>
    </w:p>
    <w:p w14:paraId="4A960533" w14:textId="26022685" w:rsidR="0008298E" w:rsidRPr="005E21B8" w:rsidRDefault="0008298E" w:rsidP="0008298E">
      <w:pPr>
        <w:widowControl w:val="0"/>
        <w:suppressLineNumbers/>
        <w:rPr>
          <w:bCs/>
          <w:kern w:val="20"/>
          <w:szCs w:val="24"/>
        </w:rPr>
      </w:pPr>
      <w:r w:rsidRPr="005E21B8">
        <w:rPr>
          <w:bCs/>
          <w:kern w:val="20"/>
          <w:szCs w:val="24"/>
        </w:rPr>
        <w:t xml:space="preserve">construcții - montaj: </w:t>
      </w:r>
      <w:r w:rsidRPr="005E21B8">
        <w:rPr>
          <w:bCs/>
          <w:kern w:val="20"/>
          <w:szCs w:val="24"/>
        </w:rPr>
        <w:tab/>
      </w:r>
      <w:r w:rsidRPr="005E21B8">
        <w:rPr>
          <w:bCs/>
          <w:kern w:val="20"/>
          <w:szCs w:val="24"/>
        </w:rPr>
        <w:tab/>
      </w:r>
      <w:r w:rsidRPr="005E21B8">
        <w:rPr>
          <w:bCs/>
          <w:kern w:val="20"/>
          <w:szCs w:val="24"/>
        </w:rPr>
        <w:tab/>
      </w:r>
      <w:r w:rsidRPr="005E21B8">
        <w:rPr>
          <w:bCs/>
          <w:kern w:val="20"/>
          <w:szCs w:val="24"/>
        </w:rPr>
        <w:tab/>
      </w:r>
      <w:r w:rsidR="005E21B8" w:rsidRPr="005E21B8">
        <w:rPr>
          <w:bCs/>
          <w:kern w:val="20"/>
          <w:szCs w:val="24"/>
          <w:lang w:val="en-US"/>
        </w:rPr>
        <w:t>2.119.931,38</w:t>
      </w:r>
      <w:r w:rsidRPr="005E21B8">
        <w:rPr>
          <w:bCs/>
          <w:kern w:val="20"/>
          <w:szCs w:val="24"/>
        </w:rPr>
        <w:t xml:space="preserve"> lei (fără TVA)</w:t>
      </w:r>
    </w:p>
    <w:p w14:paraId="78525582" w14:textId="77777777" w:rsidR="005A28EF" w:rsidRPr="005E21B8" w:rsidRDefault="005A28EF" w:rsidP="004539A1">
      <w:pPr>
        <w:widowControl w:val="0"/>
        <w:suppressLineNumbers/>
        <w:rPr>
          <w:kern w:val="20"/>
          <w:szCs w:val="24"/>
          <w:lang w:val="fr-FR"/>
        </w:rPr>
      </w:pPr>
    </w:p>
    <w:p w14:paraId="09A75038" w14:textId="3F9D08E8" w:rsidR="001722B4" w:rsidRPr="005E21B8" w:rsidRDefault="001722B4" w:rsidP="001722B4">
      <w:pPr>
        <w:jc w:val="both"/>
        <w:rPr>
          <w:b/>
          <w:szCs w:val="24"/>
        </w:rPr>
      </w:pPr>
      <w:r w:rsidRPr="005E21B8">
        <w:rPr>
          <w:b/>
          <w:szCs w:val="24"/>
        </w:rPr>
        <w:t xml:space="preserve">Descrierea lucrărilor propuse - Scenariul </w:t>
      </w:r>
      <w:r w:rsidR="005E21B8" w:rsidRPr="005E21B8">
        <w:rPr>
          <w:b/>
          <w:szCs w:val="24"/>
        </w:rPr>
        <w:t>B</w:t>
      </w:r>
      <w:r w:rsidRPr="005E21B8">
        <w:rPr>
          <w:b/>
          <w:szCs w:val="24"/>
        </w:rPr>
        <w:t xml:space="preserve">: </w:t>
      </w:r>
    </w:p>
    <w:p w14:paraId="72BD2EB6" w14:textId="77777777" w:rsidR="001722B4" w:rsidRPr="005E21B8" w:rsidRDefault="001722B4" w:rsidP="001722B4">
      <w:pPr>
        <w:jc w:val="both"/>
        <w:rPr>
          <w:b/>
          <w:szCs w:val="24"/>
        </w:rPr>
      </w:pPr>
    </w:p>
    <w:p w14:paraId="2C4718CF" w14:textId="3482795A" w:rsidR="005E21B8" w:rsidRPr="005E21B8" w:rsidRDefault="005E21B8" w:rsidP="005E21B8">
      <w:pPr>
        <w:pStyle w:val="ListParagraph"/>
        <w:numPr>
          <w:ilvl w:val="0"/>
          <w:numId w:val="9"/>
        </w:numPr>
        <w:overflowPunct/>
        <w:autoSpaceDE/>
        <w:autoSpaceDN/>
        <w:adjustRightInd/>
        <w:ind w:right="74"/>
        <w:jc w:val="both"/>
        <w:rPr>
          <w:bCs/>
          <w:kern w:val="20"/>
          <w:szCs w:val="24"/>
        </w:rPr>
      </w:pPr>
      <w:r w:rsidRPr="005E21B8">
        <w:rPr>
          <w:bCs/>
          <w:kern w:val="20"/>
          <w:szCs w:val="24"/>
        </w:rPr>
        <w:t xml:space="preserve">Reabilitartea Sălii Studio şi a spaţiilor auxiliare acestei funcţiuni prin: zugrăvirea pereţilor, modernizarea pardoselilor, reabilitarea instalaţiilor şi realizaea intervenţiilor necesare pentru stoparea igrasiei. </w:t>
      </w:r>
    </w:p>
    <w:p w14:paraId="3E8F880E" w14:textId="350B97DC" w:rsidR="005E21B8" w:rsidRPr="005E21B8" w:rsidRDefault="005E21B8" w:rsidP="005E21B8">
      <w:pPr>
        <w:pStyle w:val="ListParagraph"/>
        <w:numPr>
          <w:ilvl w:val="0"/>
          <w:numId w:val="9"/>
        </w:numPr>
        <w:overflowPunct/>
        <w:autoSpaceDE/>
        <w:autoSpaceDN/>
        <w:adjustRightInd/>
        <w:ind w:right="74"/>
        <w:jc w:val="both"/>
        <w:rPr>
          <w:bCs/>
          <w:kern w:val="20"/>
          <w:szCs w:val="24"/>
        </w:rPr>
      </w:pPr>
      <w:r w:rsidRPr="005E21B8">
        <w:rPr>
          <w:bCs/>
          <w:kern w:val="20"/>
          <w:szCs w:val="24"/>
        </w:rPr>
        <w:t>Reabilitarea faţadelor prin desfacerea tencuielilor degradate, tratarea surselor de umezeală, luarea măsurilor necesare pentru stoparea igrasiei, tencuirea şi zugrăvirea faţadelor, restaurarea elemetelor decorative cu rol arhitectural, înlocuirea tuturor tâmplăriilor.</w:t>
      </w:r>
    </w:p>
    <w:p w14:paraId="2363462C" w14:textId="4325FD61" w:rsidR="005E21B8" w:rsidRPr="005E21B8" w:rsidRDefault="005E21B8" w:rsidP="005E21B8">
      <w:pPr>
        <w:pStyle w:val="ListParagraph"/>
        <w:numPr>
          <w:ilvl w:val="0"/>
          <w:numId w:val="9"/>
        </w:numPr>
        <w:overflowPunct/>
        <w:autoSpaceDE/>
        <w:autoSpaceDN/>
        <w:adjustRightInd/>
        <w:ind w:right="74"/>
        <w:jc w:val="both"/>
        <w:rPr>
          <w:bCs/>
          <w:kern w:val="20"/>
          <w:szCs w:val="24"/>
        </w:rPr>
      </w:pPr>
      <w:r w:rsidRPr="005E21B8">
        <w:rPr>
          <w:bCs/>
          <w:kern w:val="20"/>
          <w:szCs w:val="24"/>
        </w:rPr>
        <w:t>Igienizarea subsolului, după realizarea intervenţiilor structurale, reabilitarea tuturor instalaţiilor, eliminarea elementelor parazitare, realizarea unei pardoseli tehnice respirante uniforme, refacerea treptelor de acces, stoparea igrasiei.</w:t>
      </w:r>
    </w:p>
    <w:p w14:paraId="3287CB98" w14:textId="62F8910D" w:rsidR="005E21B8" w:rsidRPr="005E21B8" w:rsidRDefault="005E21B8" w:rsidP="005E21B8">
      <w:pPr>
        <w:pStyle w:val="ListParagraph"/>
        <w:numPr>
          <w:ilvl w:val="0"/>
          <w:numId w:val="9"/>
        </w:numPr>
        <w:overflowPunct/>
        <w:autoSpaceDE/>
        <w:autoSpaceDN/>
        <w:adjustRightInd/>
        <w:ind w:right="74"/>
        <w:jc w:val="both"/>
        <w:rPr>
          <w:bCs/>
          <w:kern w:val="20"/>
          <w:szCs w:val="24"/>
        </w:rPr>
      </w:pPr>
      <w:r w:rsidRPr="005E21B8">
        <w:rPr>
          <w:bCs/>
          <w:kern w:val="20"/>
          <w:szCs w:val="24"/>
        </w:rPr>
        <w:t>Instalarea gradenelor pentru spectatori, a sistemului compus din structură metalică, platforme trepte, balustrade.</w:t>
      </w:r>
    </w:p>
    <w:p w14:paraId="1E9A563F" w14:textId="2DBC1BE7" w:rsidR="005E21B8" w:rsidRPr="005E21B8" w:rsidRDefault="005E21B8" w:rsidP="005E21B8">
      <w:pPr>
        <w:pStyle w:val="ListParagraph"/>
        <w:numPr>
          <w:ilvl w:val="0"/>
          <w:numId w:val="9"/>
        </w:numPr>
        <w:overflowPunct/>
        <w:autoSpaceDE/>
        <w:autoSpaceDN/>
        <w:adjustRightInd/>
        <w:ind w:right="74"/>
        <w:jc w:val="both"/>
        <w:rPr>
          <w:bCs/>
          <w:kern w:val="20"/>
          <w:szCs w:val="24"/>
        </w:rPr>
      </w:pPr>
      <w:r w:rsidRPr="005E21B8">
        <w:rPr>
          <w:bCs/>
          <w:kern w:val="20"/>
          <w:szCs w:val="24"/>
        </w:rPr>
        <w:t>Lucrări pentru inslataţia echipamentelor de lumini şi sunet.</w:t>
      </w:r>
    </w:p>
    <w:p w14:paraId="21EB6211" w14:textId="67F9B860" w:rsidR="005E21B8" w:rsidRPr="005E21B8" w:rsidRDefault="005E21B8" w:rsidP="005E21B8">
      <w:pPr>
        <w:pStyle w:val="ListParagraph"/>
        <w:numPr>
          <w:ilvl w:val="0"/>
          <w:numId w:val="9"/>
        </w:numPr>
        <w:overflowPunct/>
        <w:autoSpaceDE/>
        <w:autoSpaceDN/>
        <w:adjustRightInd/>
        <w:ind w:right="74"/>
        <w:jc w:val="both"/>
        <w:rPr>
          <w:bCs/>
          <w:kern w:val="20"/>
          <w:szCs w:val="24"/>
        </w:rPr>
      </w:pPr>
      <w:r w:rsidRPr="005E21B8">
        <w:rPr>
          <w:bCs/>
          <w:kern w:val="20"/>
          <w:szCs w:val="24"/>
        </w:rPr>
        <w:t>Dotări: instalaţii lumini şi sunet, scaune.</w:t>
      </w:r>
    </w:p>
    <w:p w14:paraId="5E1DDBF9" w14:textId="0D15B0C6" w:rsidR="005E21B8" w:rsidRPr="005E21B8" w:rsidRDefault="005E21B8" w:rsidP="005E21B8">
      <w:pPr>
        <w:pStyle w:val="ListParagraph"/>
        <w:numPr>
          <w:ilvl w:val="0"/>
          <w:numId w:val="9"/>
        </w:numPr>
        <w:overflowPunct/>
        <w:autoSpaceDE/>
        <w:autoSpaceDN/>
        <w:adjustRightInd/>
        <w:ind w:right="74"/>
        <w:jc w:val="both"/>
        <w:rPr>
          <w:bCs/>
          <w:kern w:val="20"/>
          <w:szCs w:val="24"/>
        </w:rPr>
      </w:pPr>
      <w:r w:rsidRPr="005E21B8">
        <w:rPr>
          <w:bCs/>
          <w:kern w:val="20"/>
          <w:szCs w:val="24"/>
        </w:rPr>
        <w:t xml:space="preserve">Conformarea întregului imobil cerinţelor de Securitate la Incediu, conform legislaţiei în vigoare. </w:t>
      </w:r>
    </w:p>
    <w:p w14:paraId="382CEA72" w14:textId="77777777" w:rsidR="001722B4" w:rsidRPr="005E21B8" w:rsidRDefault="001722B4" w:rsidP="001722B4">
      <w:pPr>
        <w:jc w:val="both"/>
        <w:rPr>
          <w:b/>
          <w:szCs w:val="24"/>
        </w:rPr>
      </w:pPr>
    </w:p>
    <w:p w14:paraId="47788EEB" w14:textId="627440AA" w:rsidR="0008298E" w:rsidRPr="005E21B8" w:rsidRDefault="00794DE3" w:rsidP="005E21B8">
      <w:pPr>
        <w:widowControl w:val="0"/>
        <w:suppressLineNumbers/>
        <w:rPr>
          <w:kern w:val="20"/>
          <w:szCs w:val="24"/>
        </w:rPr>
      </w:pPr>
      <w:proofErr w:type="spellStart"/>
      <w:r w:rsidRPr="005E21B8">
        <w:rPr>
          <w:b/>
          <w:kern w:val="20"/>
          <w:szCs w:val="24"/>
          <w:lang w:val="en-US"/>
        </w:rPr>
        <w:t>Finanţarea</w:t>
      </w:r>
      <w:proofErr w:type="spellEnd"/>
      <w:r w:rsidRPr="005E21B8">
        <w:rPr>
          <w:b/>
          <w:kern w:val="20"/>
          <w:szCs w:val="24"/>
          <w:lang w:val="en-US"/>
        </w:rPr>
        <w:t xml:space="preserve"> </w:t>
      </w:r>
      <w:proofErr w:type="spellStart"/>
      <w:r w:rsidRPr="005E21B8">
        <w:rPr>
          <w:b/>
          <w:kern w:val="20"/>
          <w:szCs w:val="24"/>
          <w:lang w:val="en-US"/>
        </w:rPr>
        <w:t>obiectivului</w:t>
      </w:r>
      <w:proofErr w:type="spellEnd"/>
      <w:r w:rsidRPr="005E21B8">
        <w:rPr>
          <w:b/>
          <w:kern w:val="20"/>
          <w:szCs w:val="24"/>
          <w:lang w:val="en-US"/>
        </w:rPr>
        <w:t>:</w:t>
      </w:r>
      <w:r w:rsidRPr="005E21B8">
        <w:rPr>
          <w:kern w:val="20"/>
          <w:szCs w:val="24"/>
          <w:lang w:val="en-US"/>
        </w:rPr>
        <w:t xml:space="preserve"> </w:t>
      </w:r>
      <w:r w:rsidR="005E21B8" w:rsidRPr="005E21B8">
        <w:rPr>
          <w:szCs w:val="24"/>
        </w:rPr>
        <w:t>Programul Operaţional România - Ucraina ENI CBC 2014-</w:t>
      </w:r>
      <w:proofErr w:type="gramStart"/>
      <w:r w:rsidR="005E21B8" w:rsidRPr="005E21B8">
        <w:rPr>
          <w:szCs w:val="24"/>
        </w:rPr>
        <w:t>2020  şi</w:t>
      </w:r>
      <w:proofErr w:type="gramEnd"/>
      <w:r w:rsidR="005E21B8" w:rsidRPr="005E21B8">
        <w:rPr>
          <w:szCs w:val="24"/>
        </w:rPr>
        <w:t xml:space="preserve"> buget local.</w:t>
      </w:r>
    </w:p>
    <w:p w14:paraId="770FB5AB" w14:textId="77777777" w:rsidR="008F4FC4" w:rsidRPr="005E21B8" w:rsidRDefault="008F4FC4" w:rsidP="004539A1">
      <w:pPr>
        <w:widowControl w:val="0"/>
        <w:suppressLineNumbers/>
        <w:rPr>
          <w:szCs w:val="24"/>
        </w:rPr>
      </w:pPr>
    </w:p>
    <w:p w14:paraId="30B95B55" w14:textId="77777777" w:rsidR="00794DE3" w:rsidRPr="005E21B8" w:rsidRDefault="00794DE3" w:rsidP="004539A1">
      <w:pPr>
        <w:widowControl w:val="0"/>
        <w:suppressLineNumbers/>
        <w:rPr>
          <w:b/>
          <w:kern w:val="20"/>
          <w:szCs w:val="24"/>
          <w:lang w:val="en-US"/>
        </w:rPr>
      </w:pPr>
      <w:proofErr w:type="spellStart"/>
      <w:r w:rsidRPr="005E21B8">
        <w:rPr>
          <w:b/>
          <w:kern w:val="20"/>
          <w:szCs w:val="24"/>
          <w:lang w:val="en-US"/>
        </w:rPr>
        <w:t>Valorile</w:t>
      </w:r>
      <w:proofErr w:type="spellEnd"/>
      <w:r w:rsidRPr="005E21B8">
        <w:rPr>
          <w:b/>
          <w:kern w:val="20"/>
          <w:szCs w:val="24"/>
          <w:lang w:val="en-US"/>
        </w:rPr>
        <w:t xml:space="preserve"> </w:t>
      </w:r>
      <w:r w:rsidR="000F35C6" w:rsidRPr="005E21B8">
        <w:rPr>
          <w:b/>
          <w:kern w:val="20"/>
          <w:szCs w:val="24"/>
          <w:lang w:val="en-US"/>
        </w:rPr>
        <w:t xml:space="preserve">nu </w:t>
      </w:r>
      <w:proofErr w:type="spellStart"/>
      <w:r w:rsidRPr="005E21B8">
        <w:rPr>
          <w:b/>
          <w:kern w:val="20"/>
          <w:szCs w:val="24"/>
          <w:lang w:val="en-US"/>
        </w:rPr>
        <w:t>includ</w:t>
      </w:r>
      <w:proofErr w:type="spellEnd"/>
      <w:r w:rsidRPr="005E21B8">
        <w:rPr>
          <w:b/>
          <w:kern w:val="20"/>
          <w:szCs w:val="24"/>
          <w:lang w:val="en-US"/>
        </w:rPr>
        <w:t xml:space="preserve"> T.V.A. şi se </w:t>
      </w:r>
      <w:proofErr w:type="spellStart"/>
      <w:r w:rsidRPr="005E21B8">
        <w:rPr>
          <w:b/>
          <w:kern w:val="20"/>
          <w:szCs w:val="24"/>
          <w:lang w:val="en-US"/>
        </w:rPr>
        <w:t>vor</w:t>
      </w:r>
      <w:proofErr w:type="spellEnd"/>
      <w:r w:rsidRPr="005E21B8">
        <w:rPr>
          <w:b/>
          <w:kern w:val="20"/>
          <w:szCs w:val="24"/>
          <w:lang w:val="en-US"/>
        </w:rPr>
        <w:t xml:space="preserve"> </w:t>
      </w:r>
      <w:proofErr w:type="spellStart"/>
      <w:r w:rsidRPr="005E21B8">
        <w:rPr>
          <w:b/>
          <w:kern w:val="20"/>
          <w:szCs w:val="24"/>
          <w:lang w:val="en-US"/>
        </w:rPr>
        <w:t>reactualiza</w:t>
      </w:r>
      <w:proofErr w:type="spellEnd"/>
      <w:r w:rsidRPr="005E21B8">
        <w:rPr>
          <w:b/>
          <w:kern w:val="20"/>
          <w:szCs w:val="24"/>
          <w:lang w:val="en-US"/>
        </w:rPr>
        <w:t xml:space="preserve"> </w:t>
      </w:r>
      <w:proofErr w:type="spellStart"/>
      <w:r w:rsidRPr="005E21B8">
        <w:rPr>
          <w:b/>
          <w:kern w:val="20"/>
          <w:szCs w:val="24"/>
          <w:lang w:val="en-US"/>
        </w:rPr>
        <w:t>potrivit</w:t>
      </w:r>
      <w:proofErr w:type="spellEnd"/>
      <w:r w:rsidRPr="005E21B8">
        <w:rPr>
          <w:b/>
          <w:kern w:val="20"/>
          <w:szCs w:val="24"/>
          <w:lang w:val="en-US"/>
        </w:rPr>
        <w:t xml:space="preserve"> </w:t>
      </w:r>
      <w:proofErr w:type="spellStart"/>
      <w:r w:rsidRPr="005E21B8">
        <w:rPr>
          <w:b/>
          <w:kern w:val="20"/>
          <w:szCs w:val="24"/>
          <w:lang w:val="en-US"/>
        </w:rPr>
        <w:t>normelor</w:t>
      </w:r>
      <w:proofErr w:type="spellEnd"/>
      <w:r w:rsidRPr="005E21B8">
        <w:rPr>
          <w:b/>
          <w:kern w:val="20"/>
          <w:szCs w:val="24"/>
          <w:lang w:val="en-US"/>
        </w:rPr>
        <w:t xml:space="preserve"> </w:t>
      </w:r>
      <w:proofErr w:type="spellStart"/>
      <w:r w:rsidRPr="005E21B8">
        <w:rPr>
          <w:b/>
          <w:kern w:val="20"/>
          <w:szCs w:val="24"/>
          <w:lang w:val="en-US"/>
        </w:rPr>
        <w:t>în</w:t>
      </w:r>
      <w:proofErr w:type="spellEnd"/>
      <w:r w:rsidRPr="005E21B8">
        <w:rPr>
          <w:b/>
          <w:kern w:val="20"/>
          <w:szCs w:val="24"/>
          <w:lang w:val="en-US"/>
        </w:rPr>
        <w:t xml:space="preserve"> </w:t>
      </w:r>
      <w:proofErr w:type="spellStart"/>
      <w:r w:rsidRPr="005E21B8">
        <w:rPr>
          <w:b/>
          <w:kern w:val="20"/>
          <w:szCs w:val="24"/>
          <w:lang w:val="en-US"/>
        </w:rPr>
        <w:t>vigoare</w:t>
      </w:r>
      <w:proofErr w:type="spellEnd"/>
      <w:r w:rsidRPr="005E21B8">
        <w:rPr>
          <w:b/>
          <w:kern w:val="20"/>
          <w:szCs w:val="24"/>
          <w:lang w:val="en-US"/>
        </w:rPr>
        <w:t>.</w:t>
      </w:r>
    </w:p>
    <w:p w14:paraId="51F1893F" w14:textId="043C0B85" w:rsidR="00794DE3" w:rsidRDefault="00794DE3" w:rsidP="00794DE3">
      <w:pPr>
        <w:rPr>
          <w:kern w:val="20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8919D4" w14:paraId="4624822C" w14:textId="77777777" w:rsidTr="008919D4">
        <w:tc>
          <w:tcPr>
            <w:tcW w:w="3100" w:type="dxa"/>
          </w:tcPr>
          <w:p w14:paraId="3833887F" w14:textId="2FA6990F" w:rsidR="008919D4" w:rsidRDefault="008919D4" w:rsidP="008919D4">
            <w:pPr>
              <w:jc w:val="center"/>
              <w:rPr>
                <w:kern w:val="20"/>
                <w:szCs w:val="24"/>
                <w:lang w:val="en-US"/>
              </w:rPr>
            </w:pPr>
            <w:r w:rsidRPr="005E21B8">
              <w:rPr>
                <w:kern w:val="20"/>
                <w:szCs w:val="24"/>
                <w:lang w:val="en-US"/>
              </w:rPr>
              <w:t>Primar</w:t>
            </w:r>
          </w:p>
        </w:tc>
        <w:tc>
          <w:tcPr>
            <w:tcW w:w="3100" w:type="dxa"/>
          </w:tcPr>
          <w:p w14:paraId="2C083C44" w14:textId="0F86D8A8" w:rsidR="008919D4" w:rsidRDefault="008919D4" w:rsidP="008919D4">
            <w:pPr>
              <w:jc w:val="center"/>
              <w:rPr>
                <w:kern w:val="20"/>
                <w:szCs w:val="24"/>
                <w:lang w:val="en-US"/>
              </w:rPr>
            </w:pPr>
            <w:proofErr w:type="spellStart"/>
            <w:r w:rsidRPr="005E21B8">
              <w:rPr>
                <w:kern w:val="20"/>
                <w:szCs w:val="24"/>
                <w:lang w:val="en-US"/>
              </w:rPr>
              <w:t>Şef</w:t>
            </w:r>
            <w:proofErr w:type="spellEnd"/>
            <w:r w:rsidRPr="005E21B8">
              <w:rPr>
                <w:kern w:val="20"/>
                <w:szCs w:val="24"/>
                <w:lang w:val="en-US"/>
              </w:rPr>
              <w:t xml:space="preserve"> </w:t>
            </w:r>
            <w:proofErr w:type="spellStart"/>
            <w:r w:rsidRPr="005E21B8">
              <w:rPr>
                <w:kern w:val="20"/>
                <w:szCs w:val="24"/>
                <w:lang w:val="en-US"/>
              </w:rPr>
              <w:t>serviciu</w:t>
            </w:r>
            <w:proofErr w:type="spellEnd"/>
          </w:p>
        </w:tc>
        <w:tc>
          <w:tcPr>
            <w:tcW w:w="3100" w:type="dxa"/>
          </w:tcPr>
          <w:p w14:paraId="52FCC528" w14:textId="63B741AB" w:rsidR="008919D4" w:rsidRDefault="008919D4" w:rsidP="008919D4">
            <w:pPr>
              <w:jc w:val="center"/>
              <w:rPr>
                <w:kern w:val="20"/>
                <w:szCs w:val="24"/>
                <w:lang w:val="en-US"/>
              </w:rPr>
            </w:pPr>
            <w:proofErr w:type="spellStart"/>
            <w:r w:rsidRPr="005E21B8">
              <w:rPr>
                <w:kern w:val="20"/>
                <w:szCs w:val="24"/>
                <w:lang w:val="en-US"/>
              </w:rPr>
              <w:t>Şef</w:t>
            </w:r>
            <w:proofErr w:type="spellEnd"/>
            <w:r w:rsidRPr="005E21B8">
              <w:rPr>
                <w:kern w:val="20"/>
                <w:szCs w:val="24"/>
                <w:lang w:val="en-US"/>
              </w:rPr>
              <w:t xml:space="preserve"> </w:t>
            </w:r>
            <w:proofErr w:type="spellStart"/>
            <w:r w:rsidRPr="005E21B8">
              <w:rPr>
                <w:kern w:val="20"/>
                <w:szCs w:val="24"/>
                <w:lang w:val="en-US"/>
              </w:rPr>
              <w:t>serviciu</w:t>
            </w:r>
            <w:proofErr w:type="spellEnd"/>
          </w:p>
        </w:tc>
      </w:tr>
      <w:tr w:rsidR="008919D4" w14:paraId="5FCA10DB" w14:textId="77777777" w:rsidTr="008919D4">
        <w:tc>
          <w:tcPr>
            <w:tcW w:w="3100" w:type="dxa"/>
          </w:tcPr>
          <w:p w14:paraId="01A2A861" w14:textId="189C6F47" w:rsidR="008919D4" w:rsidRDefault="008919D4" w:rsidP="008919D4">
            <w:pPr>
              <w:jc w:val="center"/>
              <w:rPr>
                <w:kern w:val="20"/>
                <w:szCs w:val="24"/>
                <w:lang w:val="en-US"/>
              </w:rPr>
            </w:pPr>
            <w:r w:rsidRPr="005E21B8">
              <w:rPr>
                <w:kern w:val="20"/>
                <w:szCs w:val="24"/>
                <w:lang w:val="en-GB"/>
              </w:rPr>
              <w:t xml:space="preserve">Kereskényi </w:t>
            </w:r>
            <w:proofErr w:type="spellStart"/>
            <w:r w:rsidRPr="005E21B8">
              <w:rPr>
                <w:kern w:val="20"/>
                <w:szCs w:val="24"/>
                <w:lang w:val="en-GB"/>
              </w:rPr>
              <w:t>Gábor</w:t>
            </w:r>
            <w:proofErr w:type="spellEnd"/>
          </w:p>
        </w:tc>
        <w:tc>
          <w:tcPr>
            <w:tcW w:w="3100" w:type="dxa"/>
          </w:tcPr>
          <w:p w14:paraId="58225546" w14:textId="2F1A12BC" w:rsidR="008919D4" w:rsidRDefault="008919D4" w:rsidP="008919D4">
            <w:pPr>
              <w:jc w:val="center"/>
              <w:rPr>
                <w:kern w:val="20"/>
                <w:szCs w:val="24"/>
                <w:lang w:val="en-US"/>
              </w:rPr>
            </w:pPr>
            <w:proofErr w:type="spellStart"/>
            <w:r>
              <w:rPr>
                <w:kern w:val="20"/>
                <w:szCs w:val="24"/>
                <w:lang w:val="en-US"/>
              </w:rPr>
              <w:t>ing</w:t>
            </w:r>
            <w:proofErr w:type="spellEnd"/>
            <w:r>
              <w:rPr>
                <w:kern w:val="20"/>
                <w:szCs w:val="24"/>
                <w:lang w:val="en-US"/>
              </w:rPr>
              <w:t xml:space="preserve">. </w:t>
            </w:r>
            <w:proofErr w:type="spellStart"/>
            <w:r>
              <w:rPr>
                <w:kern w:val="20"/>
                <w:szCs w:val="24"/>
                <w:lang w:val="en-US"/>
              </w:rPr>
              <w:t>Szücs</w:t>
            </w:r>
            <w:proofErr w:type="spellEnd"/>
            <w:r>
              <w:rPr>
                <w:kern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20"/>
                <w:szCs w:val="24"/>
                <w:lang w:val="en-US"/>
              </w:rPr>
              <w:t>Zsigmond</w:t>
            </w:r>
            <w:proofErr w:type="spellEnd"/>
          </w:p>
        </w:tc>
        <w:tc>
          <w:tcPr>
            <w:tcW w:w="3100" w:type="dxa"/>
          </w:tcPr>
          <w:p w14:paraId="5001BD8A" w14:textId="541AC9B5" w:rsidR="008919D4" w:rsidRPr="005E21B8" w:rsidRDefault="008919D4" w:rsidP="008919D4">
            <w:pPr>
              <w:jc w:val="center"/>
              <w:rPr>
                <w:b/>
                <w:kern w:val="20"/>
                <w:szCs w:val="24"/>
                <w:lang w:val="fr-FR"/>
              </w:rPr>
            </w:pPr>
            <w:r>
              <w:rPr>
                <w:kern w:val="20"/>
                <w:szCs w:val="24"/>
                <w:lang w:val="en-US"/>
              </w:rPr>
              <w:t>Dr</w:t>
            </w:r>
            <w:r w:rsidRPr="005E21B8">
              <w:rPr>
                <w:kern w:val="20"/>
                <w:szCs w:val="24"/>
                <w:lang w:val="en-US"/>
              </w:rPr>
              <w:t>. S</w:t>
            </w:r>
            <w:r>
              <w:rPr>
                <w:kern w:val="20"/>
                <w:szCs w:val="24"/>
                <w:lang w:val="en-US"/>
              </w:rPr>
              <w:t>veda Andrea</w:t>
            </w:r>
          </w:p>
          <w:p w14:paraId="382E3593" w14:textId="77777777" w:rsidR="008919D4" w:rsidRDefault="008919D4" w:rsidP="008919D4">
            <w:pPr>
              <w:jc w:val="center"/>
              <w:rPr>
                <w:kern w:val="20"/>
                <w:szCs w:val="24"/>
                <w:lang w:val="en-US"/>
              </w:rPr>
            </w:pPr>
          </w:p>
        </w:tc>
      </w:tr>
    </w:tbl>
    <w:p w14:paraId="7AF162AF" w14:textId="53F4C50A" w:rsidR="00D70A40" w:rsidRPr="00D70A40" w:rsidRDefault="00794DE3" w:rsidP="00C2485E">
      <w:pPr>
        <w:jc w:val="center"/>
        <w:rPr>
          <w:b/>
          <w:bCs/>
          <w:kern w:val="20"/>
          <w:sz w:val="22"/>
          <w:szCs w:val="24"/>
          <w:lang w:val="en-US"/>
        </w:rPr>
      </w:pPr>
      <w:r w:rsidRPr="00C2485E">
        <w:rPr>
          <w:b/>
          <w:bCs/>
          <w:kern w:val="20"/>
          <w:sz w:val="22"/>
          <w:szCs w:val="24"/>
          <w:lang w:val="en-US"/>
        </w:rPr>
        <w:t xml:space="preserve">  </w:t>
      </w:r>
      <w:r w:rsidR="00D70A40" w:rsidRPr="00D70A40">
        <w:rPr>
          <w:b/>
          <w:bCs/>
          <w:kern w:val="20"/>
          <w:sz w:val="22"/>
          <w:szCs w:val="24"/>
          <w:lang w:val="en-US"/>
        </w:rPr>
        <w:t xml:space="preserve">    Președinte de ședință,</w:t>
      </w:r>
      <w:r w:rsidR="00D70A40" w:rsidRPr="00D70A40">
        <w:rPr>
          <w:b/>
          <w:bCs/>
          <w:kern w:val="20"/>
          <w:sz w:val="22"/>
          <w:szCs w:val="24"/>
          <w:lang w:val="en-US"/>
        </w:rPr>
        <w:tab/>
      </w:r>
      <w:r w:rsidR="00D70A40" w:rsidRPr="00D70A40">
        <w:rPr>
          <w:b/>
          <w:bCs/>
          <w:kern w:val="20"/>
          <w:sz w:val="22"/>
          <w:szCs w:val="24"/>
          <w:lang w:val="en-US"/>
        </w:rPr>
        <w:tab/>
      </w:r>
      <w:r w:rsidR="00D70A40" w:rsidRPr="00D70A40">
        <w:rPr>
          <w:b/>
          <w:bCs/>
          <w:kern w:val="20"/>
          <w:sz w:val="22"/>
          <w:szCs w:val="24"/>
          <w:lang w:val="en-US"/>
        </w:rPr>
        <w:tab/>
      </w:r>
      <w:r w:rsidR="00D70A40" w:rsidRPr="00D70A40">
        <w:rPr>
          <w:b/>
          <w:bCs/>
          <w:kern w:val="20"/>
          <w:sz w:val="22"/>
          <w:szCs w:val="24"/>
          <w:lang w:val="en-US"/>
        </w:rPr>
        <w:tab/>
      </w:r>
      <w:r w:rsidR="00D70A40" w:rsidRPr="00D70A40">
        <w:rPr>
          <w:b/>
          <w:bCs/>
          <w:kern w:val="20"/>
          <w:sz w:val="22"/>
          <w:szCs w:val="24"/>
          <w:lang w:val="en-US"/>
        </w:rPr>
        <w:tab/>
        <w:t>Secretar general,</w:t>
      </w:r>
    </w:p>
    <w:p w14:paraId="0B5F7C96" w14:textId="77777777" w:rsidR="00D70A40" w:rsidRPr="00D70A40" w:rsidRDefault="00D70A40" w:rsidP="001C48D3">
      <w:pPr>
        <w:ind w:firstLine="708"/>
        <w:jc w:val="center"/>
        <w:rPr>
          <w:b/>
          <w:bCs/>
          <w:kern w:val="20"/>
          <w:sz w:val="22"/>
          <w:szCs w:val="24"/>
          <w:lang w:val="en-US"/>
        </w:rPr>
      </w:pPr>
      <w:proofErr w:type="spellStart"/>
      <w:r w:rsidRPr="00D70A40">
        <w:rPr>
          <w:b/>
          <w:bCs/>
          <w:kern w:val="20"/>
          <w:sz w:val="22"/>
          <w:szCs w:val="24"/>
          <w:lang w:val="en-US"/>
        </w:rPr>
        <w:t>Hornar</w:t>
      </w:r>
      <w:proofErr w:type="spellEnd"/>
      <w:r w:rsidRPr="00D70A40">
        <w:rPr>
          <w:b/>
          <w:bCs/>
          <w:kern w:val="20"/>
          <w:sz w:val="22"/>
          <w:szCs w:val="24"/>
          <w:lang w:val="en-US"/>
        </w:rPr>
        <w:t xml:space="preserve"> </w:t>
      </w:r>
      <w:proofErr w:type="spellStart"/>
      <w:r w:rsidRPr="00D70A40">
        <w:rPr>
          <w:b/>
          <w:bCs/>
          <w:kern w:val="20"/>
          <w:sz w:val="22"/>
          <w:szCs w:val="24"/>
          <w:lang w:val="en-US"/>
        </w:rPr>
        <w:t>Vasile</w:t>
      </w:r>
      <w:proofErr w:type="spellEnd"/>
      <w:r w:rsidRPr="00D70A40">
        <w:rPr>
          <w:b/>
          <w:bCs/>
          <w:kern w:val="20"/>
          <w:sz w:val="22"/>
          <w:szCs w:val="24"/>
          <w:lang w:val="en-US"/>
        </w:rPr>
        <w:tab/>
      </w:r>
      <w:r w:rsidRPr="00D70A40">
        <w:rPr>
          <w:b/>
          <w:bCs/>
          <w:kern w:val="20"/>
          <w:sz w:val="22"/>
          <w:szCs w:val="24"/>
          <w:lang w:val="en-US"/>
        </w:rPr>
        <w:tab/>
      </w:r>
      <w:r w:rsidRPr="00D70A40">
        <w:rPr>
          <w:b/>
          <w:bCs/>
          <w:kern w:val="20"/>
          <w:sz w:val="22"/>
          <w:szCs w:val="24"/>
          <w:lang w:val="en-US"/>
        </w:rPr>
        <w:tab/>
      </w:r>
      <w:r w:rsidRPr="00D70A40">
        <w:rPr>
          <w:b/>
          <w:bCs/>
          <w:kern w:val="20"/>
          <w:sz w:val="22"/>
          <w:szCs w:val="24"/>
          <w:lang w:val="en-US"/>
        </w:rPr>
        <w:tab/>
      </w:r>
      <w:r w:rsidRPr="00D70A40">
        <w:rPr>
          <w:b/>
          <w:bCs/>
          <w:kern w:val="20"/>
          <w:sz w:val="22"/>
          <w:szCs w:val="24"/>
          <w:lang w:val="en-US"/>
        </w:rPr>
        <w:tab/>
      </w:r>
      <w:r w:rsidRPr="00D70A40">
        <w:rPr>
          <w:b/>
          <w:bCs/>
          <w:kern w:val="20"/>
          <w:sz w:val="22"/>
          <w:szCs w:val="24"/>
          <w:lang w:val="en-US"/>
        </w:rPr>
        <w:tab/>
        <w:t>Mihaela Maria Racolţa</w:t>
      </w:r>
    </w:p>
    <w:p w14:paraId="1DA1E26B" w14:textId="693B38B1" w:rsidR="00D70A40" w:rsidRPr="00D70A40" w:rsidRDefault="00D70A40" w:rsidP="00D70A40">
      <w:pPr>
        <w:overflowPunct/>
        <w:autoSpaceDE/>
        <w:autoSpaceDN/>
        <w:adjustRightInd/>
        <w:ind w:right="-852" w:firstLine="720"/>
        <w:jc w:val="both"/>
        <w:textAlignment w:val="baseline"/>
        <w:rPr>
          <w:b/>
          <w:bCs/>
          <w:sz w:val="28"/>
          <w:szCs w:val="28"/>
        </w:rPr>
      </w:pPr>
    </w:p>
    <w:p w14:paraId="0DA1DEB9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sectPr w:rsidR="008628C2" w:rsidRPr="00700738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FB7C3" w14:textId="77777777" w:rsidR="00A76B0D" w:rsidRDefault="00A76B0D" w:rsidP="008F4FC4">
      <w:r>
        <w:separator/>
      </w:r>
    </w:p>
  </w:endnote>
  <w:endnote w:type="continuationSeparator" w:id="0">
    <w:p w14:paraId="2D2EBE88" w14:textId="77777777" w:rsidR="00A76B0D" w:rsidRDefault="00A76B0D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A35B9" w14:textId="77777777" w:rsidR="00A76B0D" w:rsidRDefault="00A76B0D" w:rsidP="008F4FC4">
      <w:r>
        <w:separator/>
      </w:r>
    </w:p>
  </w:footnote>
  <w:footnote w:type="continuationSeparator" w:id="0">
    <w:p w14:paraId="7F697BA2" w14:textId="77777777" w:rsidR="00A76B0D" w:rsidRDefault="00A76B0D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A176F"/>
    <w:multiLevelType w:val="hybridMultilevel"/>
    <w:tmpl w:val="C32E50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4D89"/>
    <w:rsid w:val="00006480"/>
    <w:rsid w:val="000068E4"/>
    <w:rsid w:val="000412F6"/>
    <w:rsid w:val="00044491"/>
    <w:rsid w:val="0004788C"/>
    <w:rsid w:val="00047F43"/>
    <w:rsid w:val="00071415"/>
    <w:rsid w:val="00077E03"/>
    <w:rsid w:val="0008298E"/>
    <w:rsid w:val="000D1461"/>
    <w:rsid w:val="000F35C6"/>
    <w:rsid w:val="00106581"/>
    <w:rsid w:val="001202B6"/>
    <w:rsid w:val="00125B29"/>
    <w:rsid w:val="00152E20"/>
    <w:rsid w:val="0016504E"/>
    <w:rsid w:val="001722B4"/>
    <w:rsid w:val="001C48D3"/>
    <w:rsid w:val="001C57FA"/>
    <w:rsid w:val="001D7983"/>
    <w:rsid w:val="001E2CD2"/>
    <w:rsid w:val="001F5BA3"/>
    <w:rsid w:val="001F6446"/>
    <w:rsid w:val="00201EF0"/>
    <w:rsid w:val="002653B4"/>
    <w:rsid w:val="002B0BEE"/>
    <w:rsid w:val="002B1833"/>
    <w:rsid w:val="002B2F28"/>
    <w:rsid w:val="002B5EA2"/>
    <w:rsid w:val="002C5FB9"/>
    <w:rsid w:val="002E7B32"/>
    <w:rsid w:val="00305683"/>
    <w:rsid w:val="003418BB"/>
    <w:rsid w:val="00356592"/>
    <w:rsid w:val="00386108"/>
    <w:rsid w:val="003B2C7C"/>
    <w:rsid w:val="003C2AC2"/>
    <w:rsid w:val="003E57EB"/>
    <w:rsid w:val="003F11A7"/>
    <w:rsid w:val="004149C6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4E79A5"/>
    <w:rsid w:val="00511451"/>
    <w:rsid w:val="00557F50"/>
    <w:rsid w:val="005A28EF"/>
    <w:rsid w:val="005C5001"/>
    <w:rsid w:val="005D5EC7"/>
    <w:rsid w:val="005E21B8"/>
    <w:rsid w:val="00633815"/>
    <w:rsid w:val="006503EE"/>
    <w:rsid w:val="0065471D"/>
    <w:rsid w:val="006626CC"/>
    <w:rsid w:val="00674C00"/>
    <w:rsid w:val="006952B6"/>
    <w:rsid w:val="006B18B6"/>
    <w:rsid w:val="006D1F73"/>
    <w:rsid w:val="006D2792"/>
    <w:rsid w:val="006F7B5B"/>
    <w:rsid w:val="00700738"/>
    <w:rsid w:val="00733898"/>
    <w:rsid w:val="00771A86"/>
    <w:rsid w:val="007722B1"/>
    <w:rsid w:val="007940A9"/>
    <w:rsid w:val="00794DE3"/>
    <w:rsid w:val="007A7E3F"/>
    <w:rsid w:val="007D160D"/>
    <w:rsid w:val="007D41B2"/>
    <w:rsid w:val="007E055E"/>
    <w:rsid w:val="007E1EFE"/>
    <w:rsid w:val="007E627E"/>
    <w:rsid w:val="00806CA6"/>
    <w:rsid w:val="00835E29"/>
    <w:rsid w:val="00855352"/>
    <w:rsid w:val="008628C2"/>
    <w:rsid w:val="008810E9"/>
    <w:rsid w:val="00885A85"/>
    <w:rsid w:val="008919D4"/>
    <w:rsid w:val="008D05DA"/>
    <w:rsid w:val="008E0629"/>
    <w:rsid w:val="008F4FC4"/>
    <w:rsid w:val="008F6A8B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9F33F3"/>
    <w:rsid w:val="00A01BC5"/>
    <w:rsid w:val="00A27BA7"/>
    <w:rsid w:val="00A76B0D"/>
    <w:rsid w:val="00A85AB8"/>
    <w:rsid w:val="00AB32D5"/>
    <w:rsid w:val="00AD0986"/>
    <w:rsid w:val="00AE0D60"/>
    <w:rsid w:val="00B22510"/>
    <w:rsid w:val="00B31B49"/>
    <w:rsid w:val="00B4604A"/>
    <w:rsid w:val="00BD0425"/>
    <w:rsid w:val="00C2295D"/>
    <w:rsid w:val="00C2485E"/>
    <w:rsid w:val="00C75368"/>
    <w:rsid w:val="00CA4302"/>
    <w:rsid w:val="00CB7BAC"/>
    <w:rsid w:val="00D07932"/>
    <w:rsid w:val="00D23071"/>
    <w:rsid w:val="00D3044A"/>
    <w:rsid w:val="00D34D11"/>
    <w:rsid w:val="00D70A40"/>
    <w:rsid w:val="00D73B4E"/>
    <w:rsid w:val="00D7553F"/>
    <w:rsid w:val="00D85779"/>
    <w:rsid w:val="00D9555E"/>
    <w:rsid w:val="00DC5EC8"/>
    <w:rsid w:val="00DD66A8"/>
    <w:rsid w:val="00DF7EA2"/>
    <w:rsid w:val="00E0652B"/>
    <w:rsid w:val="00E1509F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53B8F"/>
    <w:rsid w:val="00F655BB"/>
    <w:rsid w:val="00F720B6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FEDD"/>
  <w15:docId w15:val="{86F8561D-9535-4420-B737-25D0A816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5E21B8"/>
    <w:rPr>
      <w:rFonts w:ascii="Times New Roman" w:eastAsia="Times New Roman" w:hAnsi="Times New Roman" w:cs="Times New Roman"/>
      <w:sz w:val="24"/>
      <w:szCs w:val="20"/>
      <w:lang w:eastAsia="ro-RO"/>
    </w:rPr>
  </w:style>
  <w:style w:type="table" w:styleId="TableGrid">
    <w:name w:val="Table Grid"/>
    <w:basedOn w:val="TableNormal"/>
    <w:uiPriority w:val="59"/>
    <w:rsid w:val="0089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16</cp:revision>
  <cp:lastPrinted>2020-09-03T11:01:00Z</cp:lastPrinted>
  <dcterms:created xsi:type="dcterms:W3CDTF">2020-02-19T06:53:00Z</dcterms:created>
  <dcterms:modified xsi:type="dcterms:W3CDTF">2020-09-03T11:01:00Z</dcterms:modified>
</cp:coreProperties>
</file>