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76A40" w14:textId="1967F7A3" w:rsidR="003D2642" w:rsidRDefault="00976743" w:rsidP="00976743">
      <w:pPr>
        <w:pStyle w:val="NoSpacing"/>
        <w:jc w:val="right"/>
        <w:rPr>
          <w:rFonts w:ascii="Times New Roman" w:hAnsi="Times New Roman" w:cs="Times New Roman"/>
          <w:b/>
          <w:noProof/>
          <w:sz w:val="24"/>
          <w:szCs w:val="24"/>
          <w:lang w:val="ro-RO"/>
        </w:rPr>
      </w:pPr>
      <w:r>
        <w:rPr>
          <w:rFonts w:ascii="Times New Roman" w:hAnsi="Times New Roman" w:cs="Times New Roman"/>
          <w:b/>
          <w:noProof/>
          <w:sz w:val="24"/>
          <w:szCs w:val="24"/>
          <w:lang w:val="ro-RO"/>
        </w:rPr>
        <w:t>Anexa nr.</w:t>
      </w:r>
      <w:r w:rsidR="00023CD2">
        <w:rPr>
          <w:rFonts w:ascii="Times New Roman" w:hAnsi="Times New Roman" w:cs="Times New Roman"/>
          <w:b/>
          <w:noProof/>
          <w:sz w:val="24"/>
          <w:szCs w:val="24"/>
          <w:lang w:val="ro-RO"/>
        </w:rPr>
        <w:t xml:space="preserve"> </w:t>
      </w:r>
      <w:r>
        <w:rPr>
          <w:rFonts w:ascii="Times New Roman" w:hAnsi="Times New Roman" w:cs="Times New Roman"/>
          <w:b/>
          <w:noProof/>
          <w:sz w:val="24"/>
          <w:szCs w:val="24"/>
          <w:lang w:val="ro-RO"/>
        </w:rPr>
        <w:t xml:space="preserve">1 </w:t>
      </w:r>
      <w:r w:rsidR="00023CD2">
        <w:rPr>
          <w:rFonts w:ascii="Times New Roman" w:hAnsi="Times New Roman" w:cs="Times New Roman"/>
          <w:b/>
          <w:noProof/>
          <w:sz w:val="24"/>
          <w:szCs w:val="24"/>
          <w:lang w:val="ro-RO"/>
        </w:rPr>
        <w:t>la H.C.L. nr. 270/19.12.2019</w:t>
      </w:r>
    </w:p>
    <w:p w14:paraId="3933CE26" w14:textId="77777777" w:rsidR="003D2642" w:rsidRDefault="003D2642" w:rsidP="00771A4F">
      <w:pPr>
        <w:pStyle w:val="NoSpacing"/>
        <w:jc w:val="center"/>
        <w:rPr>
          <w:rFonts w:ascii="Times New Roman" w:hAnsi="Times New Roman" w:cs="Times New Roman"/>
          <w:b/>
          <w:noProof/>
          <w:sz w:val="24"/>
          <w:szCs w:val="24"/>
          <w:lang w:val="ro-RO"/>
        </w:rPr>
      </w:pPr>
    </w:p>
    <w:p w14:paraId="13786ACA" w14:textId="77777777" w:rsidR="003D2642" w:rsidRDefault="003D2642" w:rsidP="00771A4F">
      <w:pPr>
        <w:pStyle w:val="NoSpacing"/>
        <w:jc w:val="center"/>
        <w:rPr>
          <w:rFonts w:ascii="Times New Roman" w:hAnsi="Times New Roman" w:cs="Times New Roman"/>
          <w:b/>
          <w:noProof/>
          <w:sz w:val="24"/>
          <w:szCs w:val="24"/>
          <w:lang w:val="ro-RO"/>
        </w:rPr>
      </w:pPr>
    </w:p>
    <w:p w14:paraId="0DA578D7" w14:textId="77777777" w:rsidR="003D2642" w:rsidRDefault="003D2642" w:rsidP="00771A4F">
      <w:pPr>
        <w:pStyle w:val="NoSpacing"/>
        <w:jc w:val="center"/>
        <w:rPr>
          <w:rFonts w:ascii="Times New Roman" w:hAnsi="Times New Roman" w:cs="Times New Roman"/>
          <w:b/>
          <w:noProof/>
          <w:sz w:val="24"/>
          <w:szCs w:val="24"/>
          <w:lang w:val="ro-RO"/>
        </w:rPr>
      </w:pPr>
    </w:p>
    <w:p w14:paraId="20197F16" w14:textId="77777777" w:rsidR="003D2642" w:rsidRDefault="003D2642" w:rsidP="00771A4F">
      <w:pPr>
        <w:pStyle w:val="NoSpacing"/>
        <w:jc w:val="center"/>
        <w:rPr>
          <w:rFonts w:ascii="Times New Roman" w:hAnsi="Times New Roman" w:cs="Times New Roman"/>
          <w:b/>
          <w:noProof/>
          <w:sz w:val="24"/>
          <w:szCs w:val="24"/>
          <w:lang w:val="ro-RO"/>
        </w:rPr>
      </w:pPr>
    </w:p>
    <w:p w14:paraId="0D2D4490" w14:textId="77777777" w:rsidR="003D2642" w:rsidRDefault="003D2642" w:rsidP="00771A4F">
      <w:pPr>
        <w:pStyle w:val="NoSpacing"/>
        <w:jc w:val="center"/>
        <w:rPr>
          <w:rFonts w:ascii="Times New Roman" w:hAnsi="Times New Roman" w:cs="Times New Roman"/>
          <w:b/>
          <w:noProof/>
          <w:sz w:val="24"/>
          <w:szCs w:val="24"/>
          <w:lang w:val="ro-RO"/>
        </w:rPr>
      </w:pPr>
    </w:p>
    <w:p w14:paraId="1CAC0C6D" w14:textId="77777777" w:rsidR="003D2642" w:rsidRPr="007B4B03" w:rsidRDefault="003D2642" w:rsidP="00771A4F">
      <w:pPr>
        <w:pStyle w:val="NoSpacing"/>
        <w:jc w:val="center"/>
        <w:rPr>
          <w:rFonts w:ascii="Times New Roman" w:hAnsi="Times New Roman" w:cs="Times New Roman"/>
          <w:b/>
          <w:noProof/>
          <w:sz w:val="24"/>
          <w:szCs w:val="24"/>
          <w:lang w:val="ro-RO"/>
        </w:rPr>
      </w:pPr>
    </w:p>
    <w:p w14:paraId="0F656959" w14:textId="77777777" w:rsidR="002158EB" w:rsidRPr="007B4B03" w:rsidRDefault="00860323" w:rsidP="00771A4F">
      <w:pPr>
        <w:pStyle w:val="NoSpacing"/>
        <w:jc w:val="center"/>
        <w:rPr>
          <w:rFonts w:ascii="Times New Roman" w:hAnsi="Times New Roman" w:cs="Times New Roman"/>
          <w:b/>
          <w:noProof/>
          <w:sz w:val="24"/>
          <w:szCs w:val="24"/>
          <w:lang w:val="ro-RO"/>
        </w:rPr>
      </w:pPr>
      <w:r w:rsidRPr="007B4B03">
        <w:rPr>
          <w:rFonts w:ascii="Times New Roman" w:hAnsi="Times New Roman" w:cs="Times New Roman"/>
          <w:b/>
          <w:noProof/>
          <w:sz w:val="24"/>
          <w:szCs w:val="24"/>
          <w:lang w:val="ro-RO"/>
        </w:rPr>
        <w:t>CAIET DE OBIECTIVE</w:t>
      </w:r>
    </w:p>
    <w:p w14:paraId="7A3E64E8" w14:textId="77777777" w:rsidR="004878BB" w:rsidRPr="007B4B03" w:rsidRDefault="004878BB" w:rsidP="00771A4F">
      <w:pPr>
        <w:pStyle w:val="NoSpacing"/>
        <w:jc w:val="center"/>
        <w:rPr>
          <w:b/>
          <w:bCs/>
          <w:sz w:val="24"/>
          <w:szCs w:val="24"/>
        </w:rPr>
      </w:pPr>
      <w:proofErr w:type="spellStart"/>
      <w:r w:rsidRPr="007B4B03">
        <w:rPr>
          <w:b/>
          <w:bCs/>
          <w:sz w:val="24"/>
          <w:szCs w:val="24"/>
        </w:rPr>
        <w:t>în</w:t>
      </w:r>
      <w:proofErr w:type="spellEnd"/>
      <w:r w:rsidRPr="007B4B03">
        <w:rPr>
          <w:b/>
          <w:bCs/>
          <w:sz w:val="24"/>
          <w:szCs w:val="24"/>
        </w:rPr>
        <w:t xml:space="preserve"> </w:t>
      </w:r>
      <w:proofErr w:type="spellStart"/>
      <w:r w:rsidRPr="007B4B03">
        <w:rPr>
          <w:b/>
          <w:bCs/>
          <w:sz w:val="24"/>
          <w:szCs w:val="24"/>
        </w:rPr>
        <w:t>vederea</w:t>
      </w:r>
      <w:proofErr w:type="spellEnd"/>
      <w:r w:rsidRPr="007B4B03">
        <w:rPr>
          <w:b/>
          <w:bCs/>
          <w:sz w:val="24"/>
          <w:szCs w:val="24"/>
        </w:rPr>
        <w:t xml:space="preserve"> </w:t>
      </w:r>
      <w:proofErr w:type="spellStart"/>
      <w:r w:rsidRPr="007B4B03">
        <w:rPr>
          <w:b/>
          <w:bCs/>
          <w:sz w:val="24"/>
          <w:szCs w:val="24"/>
        </w:rPr>
        <w:t>încredințării</w:t>
      </w:r>
      <w:proofErr w:type="spellEnd"/>
      <w:r w:rsidRPr="007B4B03">
        <w:rPr>
          <w:b/>
          <w:bCs/>
          <w:sz w:val="24"/>
          <w:szCs w:val="24"/>
        </w:rPr>
        <w:t xml:space="preserve"> </w:t>
      </w:r>
      <w:proofErr w:type="spellStart"/>
      <w:r w:rsidRPr="007B4B03">
        <w:rPr>
          <w:b/>
          <w:bCs/>
          <w:sz w:val="24"/>
          <w:szCs w:val="24"/>
        </w:rPr>
        <w:t>managementului</w:t>
      </w:r>
      <w:proofErr w:type="spellEnd"/>
      <w:r w:rsidRPr="007B4B03">
        <w:rPr>
          <w:b/>
          <w:bCs/>
          <w:sz w:val="24"/>
          <w:szCs w:val="24"/>
        </w:rPr>
        <w:t xml:space="preserve"> la  </w:t>
      </w:r>
    </w:p>
    <w:p w14:paraId="48C5E887" w14:textId="54451B8A" w:rsidR="00D83F31" w:rsidRPr="007B4B03" w:rsidRDefault="004878BB" w:rsidP="00771A4F">
      <w:pPr>
        <w:pStyle w:val="NoSpacing"/>
        <w:jc w:val="center"/>
        <w:rPr>
          <w:rFonts w:ascii="Times New Roman" w:hAnsi="Times New Roman" w:cs="Times New Roman"/>
          <w:noProof/>
          <w:sz w:val="24"/>
          <w:szCs w:val="24"/>
          <w:lang w:val="ro-RO"/>
        </w:rPr>
      </w:pPr>
      <w:proofErr w:type="spellStart"/>
      <w:r w:rsidRPr="007B4B03">
        <w:rPr>
          <w:b/>
          <w:bCs/>
          <w:sz w:val="24"/>
          <w:szCs w:val="24"/>
        </w:rPr>
        <w:t>Centrul</w:t>
      </w:r>
      <w:proofErr w:type="spellEnd"/>
      <w:r w:rsidRPr="007B4B03">
        <w:rPr>
          <w:b/>
          <w:bCs/>
          <w:sz w:val="24"/>
          <w:szCs w:val="24"/>
        </w:rPr>
        <w:t xml:space="preserve"> </w:t>
      </w:r>
      <w:proofErr w:type="gramStart"/>
      <w:r w:rsidRPr="007B4B03">
        <w:rPr>
          <w:b/>
          <w:bCs/>
          <w:sz w:val="24"/>
          <w:szCs w:val="24"/>
        </w:rPr>
        <w:t>Cultural ”</w:t>
      </w:r>
      <w:proofErr w:type="gramEnd"/>
      <w:r w:rsidRPr="007B4B03">
        <w:rPr>
          <w:b/>
          <w:bCs/>
          <w:sz w:val="24"/>
          <w:szCs w:val="24"/>
        </w:rPr>
        <w:t xml:space="preserve">G.M. </w:t>
      </w:r>
      <w:proofErr w:type="spellStart"/>
      <w:r w:rsidRPr="007B4B03">
        <w:rPr>
          <w:b/>
          <w:bCs/>
          <w:sz w:val="24"/>
          <w:szCs w:val="24"/>
        </w:rPr>
        <w:t>Zamfirescu</w:t>
      </w:r>
      <w:proofErr w:type="spellEnd"/>
      <w:r w:rsidRPr="007B4B03">
        <w:rPr>
          <w:b/>
          <w:bCs/>
          <w:sz w:val="24"/>
          <w:szCs w:val="24"/>
        </w:rPr>
        <w:t>” Satu Mare</w:t>
      </w:r>
    </w:p>
    <w:p w14:paraId="75CE2498" w14:textId="77777777" w:rsidR="0052378E" w:rsidRPr="00771A4F" w:rsidRDefault="0052378E" w:rsidP="00771A4F">
      <w:pPr>
        <w:pStyle w:val="NoSpacing"/>
        <w:jc w:val="center"/>
        <w:rPr>
          <w:rFonts w:ascii="Times New Roman" w:hAnsi="Times New Roman" w:cs="Times New Roman"/>
          <w:noProof/>
          <w:lang w:val="ro-RO"/>
        </w:rPr>
      </w:pPr>
    </w:p>
    <w:p w14:paraId="5492EA60" w14:textId="77777777" w:rsidR="0052378E" w:rsidRPr="0052378E" w:rsidRDefault="00D83F31" w:rsidP="00771A4F">
      <w:pPr>
        <w:pStyle w:val="NoSpacing"/>
        <w:jc w:val="center"/>
        <w:rPr>
          <w:rFonts w:ascii="Times New Roman" w:hAnsi="Times New Roman" w:cs="Times New Roman"/>
          <w:b/>
          <w:bCs/>
          <w:i/>
          <w:iCs/>
          <w:noProof/>
          <w:lang w:val="ro-RO"/>
        </w:rPr>
      </w:pPr>
      <w:r w:rsidRPr="0052378E">
        <w:rPr>
          <w:rFonts w:ascii="Times New Roman" w:hAnsi="Times New Roman" w:cs="Times New Roman"/>
          <w:b/>
          <w:bCs/>
          <w:i/>
          <w:iCs/>
          <w:noProof/>
          <w:lang w:val="ro-RO"/>
        </w:rPr>
        <w:t xml:space="preserve">Perioada de management este de </w:t>
      </w:r>
      <w:r w:rsidR="009A4AB1" w:rsidRPr="0052378E">
        <w:rPr>
          <w:rFonts w:ascii="Times New Roman" w:hAnsi="Times New Roman" w:cs="Times New Roman"/>
          <w:b/>
          <w:bCs/>
          <w:i/>
          <w:iCs/>
          <w:noProof/>
          <w:lang w:val="ro-RO"/>
        </w:rPr>
        <w:t>3</w:t>
      </w:r>
      <w:r w:rsidRPr="0052378E">
        <w:rPr>
          <w:rFonts w:ascii="Times New Roman" w:hAnsi="Times New Roman" w:cs="Times New Roman"/>
          <w:b/>
          <w:bCs/>
          <w:i/>
          <w:iCs/>
          <w:noProof/>
          <w:lang w:val="ro-RO"/>
        </w:rPr>
        <w:t xml:space="preserve"> ani </w:t>
      </w:r>
      <w:r w:rsidR="009A4AB1" w:rsidRPr="0052378E">
        <w:rPr>
          <w:rFonts w:ascii="Times New Roman" w:hAnsi="Times New Roman" w:cs="Times New Roman"/>
          <w:b/>
          <w:bCs/>
          <w:i/>
          <w:iCs/>
          <w:noProof/>
          <w:lang w:val="ro-RO"/>
        </w:rPr>
        <w:t>de la data încheierii contractului de management,</w:t>
      </w:r>
    </w:p>
    <w:p w14:paraId="6B766C3D" w14:textId="737E6FC6" w:rsidR="00D83F31" w:rsidRPr="0052378E" w:rsidRDefault="009A4AB1" w:rsidP="00771A4F">
      <w:pPr>
        <w:pStyle w:val="NoSpacing"/>
        <w:jc w:val="center"/>
        <w:rPr>
          <w:rFonts w:ascii="Times New Roman" w:hAnsi="Times New Roman" w:cs="Times New Roman"/>
          <w:b/>
          <w:bCs/>
          <w:i/>
          <w:iCs/>
          <w:noProof/>
          <w:lang w:val="ro-RO"/>
        </w:rPr>
      </w:pPr>
      <w:r w:rsidRPr="0052378E">
        <w:rPr>
          <w:rFonts w:ascii="Times New Roman" w:hAnsi="Times New Roman" w:cs="Times New Roman"/>
          <w:b/>
          <w:bCs/>
          <w:i/>
          <w:iCs/>
          <w:noProof/>
          <w:lang w:val="ro-RO"/>
        </w:rPr>
        <w:t xml:space="preserve"> mai 2020 -aprilie 2023</w:t>
      </w:r>
    </w:p>
    <w:p w14:paraId="39236143" w14:textId="005ED2E2" w:rsidR="00D83F31" w:rsidRDefault="00D83F31" w:rsidP="00D83F31">
      <w:pPr>
        <w:pStyle w:val="NoSpacing"/>
        <w:rPr>
          <w:rFonts w:ascii="Times New Roman" w:hAnsi="Times New Roman" w:cs="Times New Roman"/>
          <w:b/>
          <w:bCs/>
          <w:i/>
          <w:iCs/>
          <w:noProof/>
          <w:lang w:val="ro-RO"/>
        </w:rPr>
      </w:pPr>
    </w:p>
    <w:p w14:paraId="50CCDEB9" w14:textId="5E894901" w:rsidR="0052378E" w:rsidRDefault="0052378E" w:rsidP="00D83F31">
      <w:pPr>
        <w:pStyle w:val="NoSpacing"/>
        <w:rPr>
          <w:rFonts w:ascii="Times New Roman" w:hAnsi="Times New Roman" w:cs="Times New Roman"/>
          <w:b/>
          <w:bCs/>
          <w:i/>
          <w:iCs/>
          <w:noProof/>
          <w:lang w:val="ro-RO"/>
        </w:rPr>
      </w:pPr>
    </w:p>
    <w:p w14:paraId="53C2A5DF" w14:textId="77777777" w:rsidR="0052378E" w:rsidRPr="0052378E" w:rsidRDefault="0052378E" w:rsidP="00D83F31">
      <w:pPr>
        <w:pStyle w:val="NoSpacing"/>
        <w:rPr>
          <w:rFonts w:ascii="Times New Roman" w:hAnsi="Times New Roman" w:cs="Times New Roman"/>
          <w:b/>
          <w:bCs/>
          <w:i/>
          <w:iCs/>
          <w:noProof/>
          <w:lang w:val="ro-RO"/>
        </w:rPr>
      </w:pPr>
    </w:p>
    <w:p w14:paraId="1D571FFC" w14:textId="77777777" w:rsidR="00771A4F" w:rsidRPr="00771A4F" w:rsidRDefault="00D83F31" w:rsidP="009C0CF8">
      <w:pPr>
        <w:pStyle w:val="NoSpacing"/>
        <w:numPr>
          <w:ilvl w:val="0"/>
          <w:numId w:val="4"/>
        </w:numPr>
        <w:rPr>
          <w:rFonts w:ascii="Times New Roman" w:hAnsi="Times New Roman" w:cs="Times New Roman"/>
          <w:noProof/>
          <w:lang w:val="ro-RO"/>
        </w:rPr>
      </w:pPr>
      <w:r w:rsidRPr="00771A4F">
        <w:rPr>
          <w:rFonts w:ascii="Times New Roman" w:hAnsi="Times New Roman" w:cs="Times New Roman"/>
          <w:noProof/>
          <w:lang w:val="ro-RO"/>
        </w:rPr>
        <w:t>Instituția publică de cultură de interes local,</w:t>
      </w:r>
      <w:r w:rsidR="00771A4F" w:rsidRPr="00771A4F">
        <w:rPr>
          <w:rFonts w:ascii="Times New Roman" w:hAnsi="Times New Roman" w:cs="Times New Roman"/>
          <w:noProof/>
          <w:lang w:val="ro-RO"/>
        </w:rPr>
        <w:t xml:space="preserve"> d</w:t>
      </w:r>
      <w:r w:rsidR="00D411C5">
        <w:rPr>
          <w:rFonts w:ascii="Times New Roman" w:hAnsi="Times New Roman" w:cs="Times New Roman"/>
          <w:noProof/>
          <w:lang w:val="ro-RO"/>
        </w:rPr>
        <w:t>enumită în continuare</w:t>
      </w:r>
      <w:r w:rsidR="00771A4F" w:rsidRPr="00771A4F">
        <w:rPr>
          <w:rFonts w:ascii="Times New Roman" w:hAnsi="Times New Roman" w:cs="Times New Roman"/>
          <w:noProof/>
          <w:lang w:val="ro-RO"/>
        </w:rPr>
        <w:t xml:space="preserve"> Centrul Cultural ”G.M.Zamfirescu”</w:t>
      </w:r>
    </w:p>
    <w:p w14:paraId="3272B574" w14:textId="77777777" w:rsidR="00771A4F" w:rsidRPr="00771A4F" w:rsidRDefault="00771A4F" w:rsidP="00D83F31">
      <w:pPr>
        <w:pStyle w:val="NoSpacing"/>
        <w:rPr>
          <w:rFonts w:ascii="Times New Roman" w:hAnsi="Times New Roman" w:cs="Times New Roman"/>
          <w:noProof/>
          <w:lang w:val="ro-RO"/>
        </w:rPr>
      </w:pPr>
    </w:p>
    <w:p w14:paraId="75A7F1BD" w14:textId="77777777" w:rsidR="00D83F31" w:rsidRPr="00771A4F" w:rsidRDefault="00771A4F" w:rsidP="00771A4F">
      <w:pPr>
        <w:pStyle w:val="NoSpacing"/>
        <w:ind w:firstLine="720"/>
        <w:rPr>
          <w:rFonts w:ascii="Times New Roman" w:hAnsi="Times New Roman" w:cs="Times New Roman"/>
          <w:noProof/>
          <w:lang w:val="ro-RO"/>
        </w:rPr>
      </w:pPr>
      <w:r w:rsidRPr="00771A4F">
        <w:rPr>
          <w:rFonts w:ascii="Times New Roman" w:hAnsi="Times New Roman" w:cs="Times New Roman"/>
          <w:noProof/>
          <w:lang w:val="ro-RO"/>
        </w:rPr>
        <w:t>În temeiul prevederilor din HCL 155/2009, Centrul Cultural ”G.M.Zamfirescu” din Satu Mare funcționează în subordinea Consiliului Local al Municipiului Satu Mare ca instituție publică de cultură de interes local.</w:t>
      </w:r>
    </w:p>
    <w:p w14:paraId="46F1CE41" w14:textId="77777777" w:rsidR="00771A4F" w:rsidRPr="00771A4F" w:rsidRDefault="00771A4F" w:rsidP="00D83F31">
      <w:pPr>
        <w:pStyle w:val="NoSpacing"/>
        <w:rPr>
          <w:rFonts w:ascii="Times New Roman" w:hAnsi="Times New Roman" w:cs="Times New Roman"/>
          <w:noProof/>
          <w:lang w:val="ro-RO"/>
        </w:rPr>
      </w:pPr>
    </w:p>
    <w:p w14:paraId="45827159" w14:textId="77777777" w:rsidR="00771A4F" w:rsidRDefault="00771A4F" w:rsidP="00771A4F">
      <w:pPr>
        <w:pStyle w:val="NoSpacing"/>
        <w:ind w:firstLine="720"/>
        <w:rPr>
          <w:rFonts w:ascii="Times New Roman" w:hAnsi="Times New Roman" w:cs="Times New Roman"/>
          <w:noProof/>
          <w:lang w:val="ro-RO"/>
        </w:rPr>
      </w:pPr>
      <w:r w:rsidRPr="00771A4F">
        <w:rPr>
          <w:rFonts w:ascii="Times New Roman" w:hAnsi="Times New Roman" w:cs="Times New Roman"/>
          <w:noProof/>
          <w:lang w:val="ro-RO"/>
        </w:rPr>
        <w:t>Finanțarea Centrului Cultural ”G.M.Zamfirescu” se realizează din</w:t>
      </w:r>
      <w:r>
        <w:rPr>
          <w:rFonts w:ascii="Times New Roman" w:hAnsi="Times New Roman" w:cs="Times New Roman"/>
          <w:noProof/>
          <w:lang w:val="ro-RO"/>
        </w:rPr>
        <w:t xml:space="preserve"> venituri proprii și din</w:t>
      </w:r>
      <w:r w:rsidRPr="00771A4F">
        <w:rPr>
          <w:rFonts w:ascii="Times New Roman" w:hAnsi="Times New Roman" w:cs="Times New Roman"/>
          <w:noProof/>
          <w:lang w:val="ro-RO"/>
        </w:rPr>
        <w:t xml:space="preserve"> subvenții de la bugetul local</w:t>
      </w:r>
      <w:r>
        <w:rPr>
          <w:rFonts w:ascii="Times New Roman" w:hAnsi="Times New Roman" w:cs="Times New Roman"/>
          <w:noProof/>
          <w:lang w:val="ro-RO"/>
        </w:rPr>
        <w:t>, prin bugetul Consiliului Local al Municipiului Satu Mare.</w:t>
      </w:r>
    </w:p>
    <w:p w14:paraId="38434617" w14:textId="77777777" w:rsidR="00771A4F" w:rsidRDefault="00771A4F" w:rsidP="00771A4F">
      <w:pPr>
        <w:pStyle w:val="NoSpacing"/>
        <w:ind w:firstLine="720"/>
        <w:rPr>
          <w:rFonts w:ascii="Times New Roman" w:hAnsi="Times New Roman" w:cs="Times New Roman"/>
          <w:noProof/>
          <w:lang w:val="ro-RO"/>
        </w:rPr>
      </w:pPr>
    </w:p>
    <w:p w14:paraId="07E4A345" w14:textId="77777777" w:rsidR="00771A4F" w:rsidRDefault="00771A4F" w:rsidP="00771A4F">
      <w:pPr>
        <w:pStyle w:val="NoSpacing"/>
        <w:ind w:firstLine="720"/>
        <w:rPr>
          <w:rFonts w:ascii="Times New Roman" w:hAnsi="Times New Roman" w:cs="Times New Roman"/>
          <w:noProof/>
          <w:lang w:val="ro-RO"/>
        </w:rPr>
      </w:pPr>
      <w:r>
        <w:rPr>
          <w:rFonts w:ascii="Times New Roman" w:hAnsi="Times New Roman" w:cs="Times New Roman"/>
          <w:noProof/>
          <w:lang w:val="ro-RO"/>
        </w:rPr>
        <w:t xml:space="preserve">Conform actului de înființare/organizare a instituției, </w:t>
      </w:r>
      <w:r w:rsidRPr="00D411C5">
        <w:rPr>
          <w:rFonts w:ascii="Times New Roman" w:hAnsi="Times New Roman" w:cs="Times New Roman"/>
          <w:b/>
          <w:noProof/>
          <w:lang w:val="ro-RO"/>
        </w:rPr>
        <w:t>obiectivele instituției</w:t>
      </w:r>
      <w:r>
        <w:rPr>
          <w:rFonts w:ascii="Times New Roman" w:hAnsi="Times New Roman" w:cs="Times New Roman"/>
          <w:noProof/>
          <w:lang w:val="ro-RO"/>
        </w:rPr>
        <w:t xml:space="preserve"> sunt următoarele:</w:t>
      </w:r>
    </w:p>
    <w:p w14:paraId="69584968" w14:textId="77777777" w:rsidR="009C0CF8" w:rsidRDefault="009C0CF8" w:rsidP="009C0CF8">
      <w:pPr>
        <w:ind w:firstLine="720"/>
        <w:jc w:val="both"/>
        <w:rPr>
          <w:lang w:val="ro-RO"/>
        </w:rPr>
      </w:pPr>
    </w:p>
    <w:p w14:paraId="7B051596" w14:textId="77777777" w:rsidR="009C0CF8" w:rsidRDefault="009C0CF8" w:rsidP="009C0CF8">
      <w:pPr>
        <w:ind w:firstLine="720"/>
        <w:jc w:val="both"/>
        <w:rPr>
          <w:lang w:val="ro-RO"/>
        </w:rPr>
      </w:pPr>
      <w:r w:rsidRPr="009C0CF8">
        <w:rPr>
          <w:lang w:val="ro-RO"/>
        </w:rPr>
        <w:t>Centrul Cultural „</w:t>
      </w:r>
      <w:proofErr w:type="spellStart"/>
      <w:r w:rsidRPr="009C0CF8">
        <w:rPr>
          <w:lang w:val="ro-RO"/>
        </w:rPr>
        <w:t>G.M.Zamfirescu</w:t>
      </w:r>
      <w:proofErr w:type="spellEnd"/>
      <w:r w:rsidRPr="009C0CF8">
        <w:rPr>
          <w:lang w:val="ro-RO"/>
        </w:rPr>
        <w:t xml:space="preserve">” al Municipiului Satu Mare </w:t>
      </w:r>
      <w:r w:rsidR="00987609">
        <w:rPr>
          <w:lang w:val="ro-RO"/>
        </w:rPr>
        <w:t>are ca obiectiv general</w:t>
      </w:r>
      <w:r w:rsidRPr="009C0CF8">
        <w:rPr>
          <w:lang w:val="ro-RO"/>
        </w:rPr>
        <w:t xml:space="preserve">, </w:t>
      </w:r>
      <w:r w:rsidR="00987609" w:rsidRPr="00282BCE">
        <w:rPr>
          <w:b/>
          <w:lang w:val="ro-RO"/>
        </w:rPr>
        <w:t>inițierea și organizarea unor programe în domeniul cultural și educațional</w:t>
      </w:r>
      <w:r w:rsidR="00987609">
        <w:rPr>
          <w:lang w:val="ro-RO"/>
        </w:rPr>
        <w:t xml:space="preserve"> iar ca obiective specifice se regăsesc următoarele:</w:t>
      </w:r>
    </w:p>
    <w:p w14:paraId="0D1A1089" w14:textId="77777777" w:rsidR="009C0CF8" w:rsidRPr="009C0CF8" w:rsidRDefault="009C0CF8" w:rsidP="009C0CF8">
      <w:pPr>
        <w:ind w:firstLine="720"/>
        <w:jc w:val="both"/>
        <w:rPr>
          <w:lang w:val="ro-RO"/>
        </w:rPr>
      </w:pPr>
    </w:p>
    <w:p w14:paraId="3BF900C2" w14:textId="77777777" w:rsidR="009C0CF8" w:rsidRPr="009C0CF8" w:rsidRDefault="009C0CF8" w:rsidP="009C0CF8">
      <w:pPr>
        <w:numPr>
          <w:ilvl w:val="0"/>
          <w:numId w:val="3"/>
        </w:numPr>
        <w:jc w:val="both"/>
        <w:rPr>
          <w:lang w:val="ro-RO"/>
        </w:rPr>
      </w:pPr>
      <w:r w:rsidRPr="009C0CF8">
        <w:rPr>
          <w:lang w:val="ro-RO"/>
        </w:rPr>
        <w:t xml:space="preserve">elaborarea </w:t>
      </w:r>
      <w:r w:rsidR="00987609">
        <w:rPr>
          <w:lang w:val="ro-RO"/>
        </w:rPr>
        <w:t xml:space="preserve">și dezvoltarea </w:t>
      </w:r>
      <w:r w:rsidRPr="009C0CF8">
        <w:rPr>
          <w:lang w:val="ro-RO"/>
        </w:rPr>
        <w:t xml:space="preserve">unor proiecte </w:t>
      </w:r>
      <w:r w:rsidR="00987609">
        <w:rPr>
          <w:lang w:val="ro-RO"/>
        </w:rPr>
        <w:t xml:space="preserve">și programe culturale și educaționale; </w:t>
      </w:r>
    </w:p>
    <w:p w14:paraId="5A9ED3AA" w14:textId="77777777" w:rsidR="009C0CF8" w:rsidRPr="009C0CF8" w:rsidRDefault="009C0CF8" w:rsidP="009C0CF8">
      <w:pPr>
        <w:numPr>
          <w:ilvl w:val="0"/>
          <w:numId w:val="3"/>
        </w:numPr>
        <w:jc w:val="both"/>
        <w:rPr>
          <w:lang w:val="ro-RO"/>
        </w:rPr>
      </w:pPr>
      <w:r w:rsidRPr="009C0CF8">
        <w:rPr>
          <w:lang w:val="ro-RO"/>
        </w:rPr>
        <w:t xml:space="preserve">conservarea </w:t>
      </w:r>
      <w:proofErr w:type="spellStart"/>
      <w:r w:rsidRPr="009C0CF8">
        <w:rPr>
          <w:lang w:val="ro-RO"/>
        </w:rPr>
        <w:t>şi</w:t>
      </w:r>
      <w:proofErr w:type="spellEnd"/>
      <w:r w:rsidRPr="009C0CF8">
        <w:rPr>
          <w:lang w:val="ro-RO"/>
        </w:rPr>
        <w:t xml:space="preserve"> transmiterea valorilor morale, estetice, artistice </w:t>
      </w:r>
      <w:proofErr w:type="spellStart"/>
      <w:r w:rsidRPr="009C0CF8">
        <w:rPr>
          <w:lang w:val="ro-RO"/>
        </w:rPr>
        <w:t>şi</w:t>
      </w:r>
      <w:proofErr w:type="spellEnd"/>
      <w:r w:rsidRPr="009C0CF8">
        <w:rPr>
          <w:lang w:val="ro-RO"/>
        </w:rPr>
        <w:t xml:space="preserve"> tehnice ale </w:t>
      </w:r>
      <w:proofErr w:type="spellStart"/>
      <w:r w:rsidRPr="009C0CF8">
        <w:rPr>
          <w:lang w:val="ro-RO"/>
        </w:rPr>
        <w:t>comunităţii</w:t>
      </w:r>
      <w:proofErr w:type="spellEnd"/>
      <w:r w:rsidRPr="009C0CF8">
        <w:rPr>
          <w:lang w:val="ro-RO"/>
        </w:rPr>
        <w:t xml:space="preserve"> precum </w:t>
      </w:r>
      <w:proofErr w:type="spellStart"/>
      <w:r w:rsidRPr="009C0CF8">
        <w:rPr>
          <w:lang w:val="ro-RO"/>
        </w:rPr>
        <w:t>şi</w:t>
      </w:r>
      <w:proofErr w:type="spellEnd"/>
      <w:r w:rsidRPr="009C0CF8">
        <w:rPr>
          <w:lang w:val="ro-RO"/>
        </w:rPr>
        <w:t xml:space="preserve"> ale patrimoniului cultural </w:t>
      </w:r>
      <w:proofErr w:type="spellStart"/>
      <w:r w:rsidRPr="009C0CF8">
        <w:rPr>
          <w:lang w:val="ro-RO"/>
        </w:rPr>
        <w:t>naţional</w:t>
      </w:r>
      <w:proofErr w:type="spellEnd"/>
      <w:r w:rsidRPr="009C0CF8">
        <w:rPr>
          <w:lang w:val="ro-RO"/>
        </w:rPr>
        <w:t xml:space="preserve"> </w:t>
      </w:r>
      <w:proofErr w:type="spellStart"/>
      <w:r w:rsidRPr="009C0CF8">
        <w:rPr>
          <w:lang w:val="ro-RO"/>
        </w:rPr>
        <w:t>şi</w:t>
      </w:r>
      <w:proofErr w:type="spellEnd"/>
      <w:r w:rsidRPr="009C0CF8">
        <w:rPr>
          <w:lang w:val="ro-RO"/>
        </w:rPr>
        <w:t xml:space="preserve"> universal;</w:t>
      </w:r>
    </w:p>
    <w:p w14:paraId="1A2AFBA6" w14:textId="77777777" w:rsidR="009C0CF8" w:rsidRPr="009C0CF8" w:rsidRDefault="009C0CF8" w:rsidP="009C0CF8">
      <w:pPr>
        <w:numPr>
          <w:ilvl w:val="0"/>
          <w:numId w:val="3"/>
        </w:numPr>
        <w:jc w:val="both"/>
        <w:rPr>
          <w:lang w:val="ro-RO"/>
        </w:rPr>
      </w:pPr>
      <w:r w:rsidRPr="009C0CF8">
        <w:rPr>
          <w:lang w:val="ro-RO"/>
        </w:rPr>
        <w:t xml:space="preserve">stimularea </w:t>
      </w:r>
      <w:proofErr w:type="spellStart"/>
      <w:r w:rsidRPr="009C0CF8">
        <w:rPr>
          <w:lang w:val="ro-RO"/>
        </w:rPr>
        <w:t>creativităţii</w:t>
      </w:r>
      <w:proofErr w:type="spellEnd"/>
      <w:r w:rsidRPr="009C0CF8">
        <w:rPr>
          <w:lang w:val="ro-RO"/>
        </w:rPr>
        <w:t xml:space="preserve"> </w:t>
      </w:r>
      <w:proofErr w:type="spellStart"/>
      <w:r w:rsidRPr="009C0CF8">
        <w:rPr>
          <w:lang w:val="ro-RO"/>
        </w:rPr>
        <w:t>şi</w:t>
      </w:r>
      <w:proofErr w:type="spellEnd"/>
      <w:r w:rsidRPr="009C0CF8">
        <w:rPr>
          <w:lang w:val="ro-RO"/>
        </w:rPr>
        <w:t xml:space="preserve"> talentului</w:t>
      </w:r>
      <w:r w:rsidR="00C46137">
        <w:rPr>
          <w:lang w:val="ro-RO"/>
        </w:rPr>
        <w:t xml:space="preserve"> prin sprijinirea artiștilor și formațiilor locale</w:t>
      </w:r>
      <w:r w:rsidRPr="009C0CF8">
        <w:rPr>
          <w:lang w:val="ro-RO"/>
        </w:rPr>
        <w:t>;</w:t>
      </w:r>
    </w:p>
    <w:p w14:paraId="7E04CF71" w14:textId="77777777" w:rsidR="009C0CF8" w:rsidRPr="009C0CF8" w:rsidRDefault="009C0CF8" w:rsidP="009C0CF8">
      <w:pPr>
        <w:numPr>
          <w:ilvl w:val="0"/>
          <w:numId w:val="3"/>
        </w:numPr>
        <w:jc w:val="both"/>
        <w:rPr>
          <w:lang w:val="ro-RO"/>
        </w:rPr>
      </w:pPr>
      <w:r w:rsidRPr="009C0CF8">
        <w:rPr>
          <w:lang w:val="ro-RO"/>
        </w:rPr>
        <w:t xml:space="preserve">realizarea unor evenimente culturale de mare impact pe plan local, </w:t>
      </w:r>
      <w:proofErr w:type="spellStart"/>
      <w:r w:rsidRPr="009C0CF8">
        <w:rPr>
          <w:lang w:val="ro-RO"/>
        </w:rPr>
        <w:t>naţional</w:t>
      </w:r>
      <w:proofErr w:type="spellEnd"/>
      <w:r w:rsidRPr="009C0CF8">
        <w:rPr>
          <w:lang w:val="ro-RO"/>
        </w:rPr>
        <w:t xml:space="preserve"> </w:t>
      </w:r>
      <w:proofErr w:type="spellStart"/>
      <w:r w:rsidRPr="009C0CF8">
        <w:rPr>
          <w:lang w:val="ro-RO"/>
        </w:rPr>
        <w:t>şi</w:t>
      </w:r>
      <w:proofErr w:type="spellEnd"/>
      <w:r w:rsidRPr="009C0CF8">
        <w:rPr>
          <w:lang w:val="ro-RO"/>
        </w:rPr>
        <w:t xml:space="preserve"> </w:t>
      </w:r>
      <w:proofErr w:type="spellStart"/>
      <w:r w:rsidRPr="009C0CF8">
        <w:rPr>
          <w:lang w:val="ro-RO"/>
        </w:rPr>
        <w:t>internaţional</w:t>
      </w:r>
      <w:proofErr w:type="spellEnd"/>
      <w:r w:rsidRPr="009C0CF8">
        <w:rPr>
          <w:lang w:val="ro-RO"/>
        </w:rPr>
        <w:t>;</w:t>
      </w:r>
    </w:p>
    <w:p w14:paraId="19970E7A" w14:textId="77777777" w:rsidR="009C0CF8" w:rsidRPr="009C0CF8" w:rsidRDefault="009C0CF8" w:rsidP="009C0CF8">
      <w:pPr>
        <w:numPr>
          <w:ilvl w:val="0"/>
          <w:numId w:val="3"/>
        </w:numPr>
        <w:jc w:val="both"/>
        <w:rPr>
          <w:lang w:val="ro-RO"/>
        </w:rPr>
      </w:pPr>
      <w:r w:rsidRPr="009C0CF8">
        <w:rPr>
          <w:lang w:val="ro-RO"/>
        </w:rPr>
        <w:t xml:space="preserve">cultivarea valorilor </w:t>
      </w:r>
      <w:proofErr w:type="spellStart"/>
      <w:r w:rsidRPr="009C0CF8">
        <w:rPr>
          <w:lang w:val="ro-RO"/>
        </w:rPr>
        <w:t>şi</w:t>
      </w:r>
      <w:proofErr w:type="spellEnd"/>
      <w:r w:rsidRPr="009C0CF8">
        <w:rPr>
          <w:lang w:val="ro-RO"/>
        </w:rPr>
        <w:t xml:space="preserve"> </w:t>
      </w:r>
      <w:proofErr w:type="spellStart"/>
      <w:r w:rsidRPr="009C0CF8">
        <w:rPr>
          <w:lang w:val="ro-RO"/>
        </w:rPr>
        <w:t>autenticităţii</w:t>
      </w:r>
      <w:proofErr w:type="spellEnd"/>
      <w:r w:rsidRPr="009C0CF8">
        <w:rPr>
          <w:lang w:val="ro-RO"/>
        </w:rPr>
        <w:t xml:space="preserve"> </w:t>
      </w:r>
      <w:proofErr w:type="spellStart"/>
      <w:r w:rsidRPr="009C0CF8">
        <w:rPr>
          <w:lang w:val="ro-RO"/>
        </w:rPr>
        <w:t>creaţiei</w:t>
      </w:r>
      <w:proofErr w:type="spellEnd"/>
      <w:r w:rsidRPr="009C0CF8">
        <w:rPr>
          <w:lang w:val="ro-RO"/>
        </w:rPr>
        <w:t xml:space="preserve"> contemporane </w:t>
      </w:r>
      <w:proofErr w:type="spellStart"/>
      <w:r w:rsidRPr="009C0CF8">
        <w:rPr>
          <w:lang w:val="ro-RO"/>
        </w:rPr>
        <w:t>şi</w:t>
      </w:r>
      <w:proofErr w:type="spellEnd"/>
      <w:r w:rsidRPr="009C0CF8">
        <w:rPr>
          <w:lang w:val="ro-RO"/>
        </w:rPr>
        <w:t xml:space="preserve"> artei interpretative în toate genurile – muzică, teatru, film, arte vizuale etc;</w:t>
      </w:r>
    </w:p>
    <w:p w14:paraId="53130B80" w14:textId="77777777" w:rsidR="009C0CF8" w:rsidRPr="009C0CF8" w:rsidRDefault="009C0CF8" w:rsidP="009C0CF8">
      <w:pPr>
        <w:numPr>
          <w:ilvl w:val="0"/>
          <w:numId w:val="3"/>
        </w:numPr>
        <w:jc w:val="both"/>
        <w:rPr>
          <w:lang w:val="ro-RO"/>
        </w:rPr>
      </w:pPr>
      <w:r w:rsidRPr="009C0CF8">
        <w:rPr>
          <w:lang w:val="ro-RO"/>
        </w:rPr>
        <w:t xml:space="preserve">păstrarea </w:t>
      </w:r>
      <w:proofErr w:type="spellStart"/>
      <w:r w:rsidRPr="009C0CF8">
        <w:rPr>
          <w:lang w:val="ro-RO"/>
        </w:rPr>
        <w:t>şi</w:t>
      </w:r>
      <w:proofErr w:type="spellEnd"/>
      <w:r w:rsidRPr="009C0CF8">
        <w:rPr>
          <w:lang w:val="ro-RO"/>
        </w:rPr>
        <w:t xml:space="preserve"> cultivarea </w:t>
      </w:r>
      <w:proofErr w:type="spellStart"/>
      <w:r w:rsidRPr="009C0CF8">
        <w:rPr>
          <w:lang w:val="ro-RO"/>
        </w:rPr>
        <w:t>specifcului</w:t>
      </w:r>
      <w:proofErr w:type="spellEnd"/>
      <w:r w:rsidRPr="009C0CF8">
        <w:rPr>
          <w:lang w:val="ro-RO"/>
        </w:rPr>
        <w:t xml:space="preserve"> zonal/local;  </w:t>
      </w:r>
    </w:p>
    <w:p w14:paraId="1CAD1BA6" w14:textId="77777777" w:rsidR="009C0CF8" w:rsidRPr="009C0CF8" w:rsidRDefault="009C0CF8" w:rsidP="009C0CF8">
      <w:pPr>
        <w:numPr>
          <w:ilvl w:val="0"/>
          <w:numId w:val="3"/>
        </w:numPr>
        <w:jc w:val="both"/>
        <w:rPr>
          <w:lang w:val="ro-RO"/>
        </w:rPr>
      </w:pPr>
      <w:r w:rsidRPr="009C0CF8">
        <w:rPr>
          <w:lang w:val="ro-RO"/>
        </w:rPr>
        <w:t xml:space="preserve">dezvoltarea parteneriatelor </w:t>
      </w:r>
      <w:proofErr w:type="spellStart"/>
      <w:r w:rsidRPr="009C0CF8">
        <w:rPr>
          <w:lang w:val="ro-RO"/>
        </w:rPr>
        <w:t>şi</w:t>
      </w:r>
      <w:proofErr w:type="spellEnd"/>
      <w:r w:rsidRPr="009C0CF8">
        <w:rPr>
          <w:lang w:val="ro-RO"/>
        </w:rPr>
        <w:t xml:space="preserve"> schimburilor culturale pe plan local, </w:t>
      </w:r>
      <w:proofErr w:type="spellStart"/>
      <w:r w:rsidRPr="009C0CF8">
        <w:rPr>
          <w:lang w:val="ro-RO"/>
        </w:rPr>
        <w:t>naţional</w:t>
      </w:r>
      <w:proofErr w:type="spellEnd"/>
      <w:r w:rsidRPr="009C0CF8">
        <w:rPr>
          <w:lang w:val="ro-RO"/>
        </w:rPr>
        <w:t xml:space="preserve"> </w:t>
      </w:r>
      <w:proofErr w:type="spellStart"/>
      <w:r w:rsidRPr="009C0CF8">
        <w:rPr>
          <w:lang w:val="ro-RO"/>
        </w:rPr>
        <w:t>şi</w:t>
      </w:r>
      <w:proofErr w:type="spellEnd"/>
      <w:r w:rsidRPr="009C0CF8">
        <w:rPr>
          <w:lang w:val="ro-RO"/>
        </w:rPr>
        <w:t xml:space="preserve"> </w:t>
      </w:r>
      <w:proofErr w:type="spellStart"/>
      <w:r w:rsidRPr="009C0CF8">
        <w:rPr>
          <w:lang w:val="ro-RO"/>
        </w:rPr>
        <w:t>internaţional</w:t>
      </w:r>
      <w:proofErr w:type="spellEnd"/>
      <w:r w:rsidRPr="009C0CF8">
        <w:rPr>
          <w:lang w:val="ro-RO"/>
        </w:rPr>
        <w:t>;</w:t>
      </w:r>
    </w:p>
    <w:p w14:paraId="380A633B" w14:textId="77777777" w:rsidR="009C0CF8" w:rsidRPr="009C0CF8" w:rsidRDefault="009C0CF8" w:rsidP="009C0CF8">
      <w:pPr>
        <w:numPr>
          <w:ilvl w:val="0"/>
          <w:numId w:val="3"/>
        </w:numPr>
        <w:jc w:val="both"/>
        <w:rPr>
          <w:lang w:val="ro-RO"/>
        </w:rPr>
      </w:pPr>
      <w:r w:rsidRPr="009C0CF8">
        <w:rPr>
          <w:lang w:val="ro-RO"/>
        </w:rPr>
        <w:t xml:space="preserve">promovarea prin cultură </w:t>
      </w:r>
      <w:proofErr w:type="spellStart"/>
      <w:r w:rsidRPr="009C0CF8">
        <w:rPr>
          <w:lang w:val="ro-RO"/>
        </w:rPr>
        <w:t>şi</w:t>
      </w:r>
      <w:proofErr w:type="spellEnd"/>
      <w:r w:rsidRPr="009C0CF8">
        <w:rPr>
          <w:lang w:val="ro-RO"/>
        </w:rPr>
        <w:t xml:space="preserve"> artă a imaginii Municipiului in context </w:t>
      </w:r>
      <w:proofErr w:type="spellStart"/>
      <w:r w:rsidRPr="009C0CF8">
        <w:rPr>
          <w:lang w:val="ro-RO"/>
        </w:rPr>
        <w:t>naţional</w:t>
      </w:r>
      <w:proofErr w:type="spellEnd"/>
      <w:r w:rsidRPr="009C0CF8">
        <w:rPr>
          <w:lang w:val="ro-RO"/>
        </w:rPr>
        <w:t xml:space="preserve"> </w:t>
      </w:r>
      <w:proofErr w:type="spellStart"/>
      <w:r w:rsidRPr="009C0CF8">
        <w:rPr>
          <w:lang w:val="ro-RO"/>
        </w:rPr>
        <w:t>şi</w:t>
      </w:r>
      <w:proofErr w:type="spellEnd"/>
      <w:r w:rsidRPr="009C0CF8">
        <w:rPr>
          <w:lang w:val="ro-RO"/>
        </w:rPr>
        <w:t xml:space="preserve"> european; </w:t>
      </w:r>
    </w:p>
    <w:p w14:paraId="018DA38E" w14:textId="77777777" w:rsidR="009C0CF8" w:rsidRPr="009C0CF8" w:rsidRDefault="00C46137" w:rsidP="009C0CF8">
      <w:pPr>
        <w:numPr>
          <w:ilvl w:val="0"/>
          <w:numId w:val="3"/>
        </w:numPr>
        <w:jc w:val="both"/>
        <w:rPr>
          <w:lang w:val="ro-RO"/>
        </w:rPr>
      </w:pPr>
      <w:r>
        <w:rPr>
          <w:lang w:val="ro-RO"/>
        </w:rPr>
        <w:t xml:space="preserve">promovarea </w:t>
      </w:r>
      <w:proofErr w:type="spellStart"/>
      <w:r>
        <w:rPr>
          <w:lang w:val="ro-RO"/>
        </w:rPr>
        <w:t>interclturalității</w:t>
      </w:r>
      <w:proofErr w:type="spellEnd"/>
      <w:r>
        <w:rPr>
          <w:lang w:val="ro-RO"/>
        </w:rPr>
        <w:t xml:space="preserve"> specifice structurii etnice zonale</w:t>
      </w:r>
      <w:r w:rsidR="009C0CF8" w:rsidRPr="009C0CF8">
        <w:rPr>
          <w:lang w:val="ro-RO"/>
        </w:rPr>
        <w:t>;</w:t>
      </w:r>
    </w:p>
    <w:p w14:paraId="31C83F40" w14:textId="77777777" w:rsidR="009C0CF8" w:rsidRPr="009C0CF8" w:rsidRDefault="009C0CF8" w:rsidP="008C63E9">
      <w:pPr>
        <w:numPr>
          <w:ilvl w:val="0"/>
          <w:numId w:val="3"/>
        </w:numPr>
        <w:tabs>
          <w:tab w:val="clear" w:pos="284"/>
        </w:tabs>
        <w:jc w:val="both"/>
        <w:rPr>
          <w:lang w:val="ro-RO"/>
        </w:rPr>
      </w:pPr>
      <w:r w:rsidRPr="009C0CF8">
        <w:rPr>
          <w:lang w:val="ro-RO"/>
        </w:rPr>
        <w:t xml:space="preserve">oferirea de produse </w:t>
      </w:r>
      <w:proofErr w:type="spellStart"/>
      <w:r w:rsidRPr="009C0CF8">
        <w:rPr>
          <w:lang w:val="ro-RO"/>
        </w:rPr>
        <w:t>şi</w:t>
      </w:r>
      <w:proofErr w:type="spellEnd"/>
      <w:r w:rsidRPr="009C0CF8">
        <w:rPr>
          <w:lang w:val="ro-RO"/>
        </w:rPr>
        <w:t xml:space="preserve"> serv</w:t>
      </w:r>
      <w:r w:rsidR="00C46137">
        <w:rPr>
          <w:lang w:val="ro-RO"/>
        </w:rPr>
        <w:t>i</w:t>
      </w:r>
      <w:r w:rsidRPr="009C0CF8">
        <w:rPr>
          <w:lang w:val="ro-RO"/>
        </w:rPr>
        <w:t xml:space="preserve">cii culturale diverse pentru satisfacerea nevoilor culturale comunitare, în scopul </w:t>
      </w:r>
      <w:proofErr w:type="spellStart"/>
      <w:r w:rsidRPr="009C0CF8">
        <w:rPr>
          <w:lang w:val="ro-RO"/>
        </w:rPr>
        <w:t>creşterii</w:t>
      </w:r>
      <w:proofErr w:type="spellEnd"/>
      <w:r w:rsidRPr="009C0CF8">
        <w:rPr>
          <w:lang w:val="ro-RO"/>
        </w:rPr>
        <w:t xml:space="preserve"> gradului de acces </w:t>
      </w:r>
      <w:proofErr w:type="spellStart"/>
      <w:r w:rsidRPr="009C0CF8">
        <w:rPr>
          <w:lang w:val="ro-RO"/>
        </w:rPr>
        <w:t>şi</w:t>
      </w:r>
      <w:proofErr w:type="spellEnd"/>
      <w:r w:rsidRPr="009C0CF8">
        <w:rPr>
          <w:lang w:val="ro-RO"/>
        </w:rPr>
        <w:t xml:space="preserve"> de participare a </w:t>
      </w:r>
      <w:proofErr w:type="spellStart"/>
      <w:r w:rsidRPr="009C0CF8">
        <w:rPr>
          <w:lang w:val="ro-RO"/>
        </w:rPr>
        <w:t>cetăţenilor</w:t>
      </w:r>
      <w:proofErr w:type="spellEnd"/>
      <w:r w:rsidRPr="009C0CF8">
        <w:rPr>
          <w:lang w:val="ro-RO"/>
        </w:rPr>
        <w:t xml:space="preserve"> la </w:t>
      </w:r>
      <w:proofErr w:type="spellStart"/>
      <w:r w:rsidRPr="009C0CF8">
        <w:rPr>
          <w:lang w:val="ro-RO"/>
        </w:rPr>
        <w:t>viaţa</w:t>
      </w:r>
      <w:proofErr w:type="spellEnd"/>
      <w:r w:rsidRPr="009C0CF8">
        <w:rPr>
          <w:lang w:val="ro-RO"/>
        </w:rPr>
        <w:t xml:space="preserve"> culturală;</w:t>
      </w:r>
    </w:p>
    <w:p w14:paraId="6A2F4AB9" w14:textId="77777777" w:rsidR="00771A4F" w:rsidRDefault="009C0CF8" w:rsidP="009C0CF8">
      <w:pPr>
        <w:numPr>
          <w:ilvl w:val="0"/>
          <w:numId w:val="3"/>
        </w:numPr>
        <w:jc w:val="both"/>
        <w:rPr>
          <w:lang w:val="ro-RO"/>
        </w:rPr>
      </w:pPr>
      <w:r w:rsidRPr="009C0CF8">
        <w:rPr>
          <w:lang w:val="ro-RO"/>
        </w:rPr>
        <w:t xml:space="preserve">organizarea concursurilor de proiecte pentru ONG-uri cu fonduri nerambursabile, proiecte ce vizează </w:t>
      </w:r>
      <w:proofErr w:type="spellStart"/>
      <w:r w:rsidRPr="009C0CF8">
        <w:rPr>
          <w:lang w:val="ro-RO"/>
        </w:rPr>
        <w:t>activităţile</w:t>
      </w:r>
      <w:proofErr w:type="spellEnd"/>
      <w:r w:rsidRPr="009C0CF8">
        <w:rPr>
          <w:lang w:val="ro-RO"/>
        </w:rPr>
        <w:t xml:space="preserve"> pentru tineret în domeniul cultural și sportiv</w:t>
      </w:r>
    </w:p>
    <w:p w14:paraId="335283B2" w14:textId="77777777" w:rsidR="00D411C5" w:rsidRDefault="00D411C5" w:rsidP="00D411C5">
      <w:pPr>
        <w:jc w:val="both"/>
        <w:rPr>
          <w:lang w:val="ro-RO"/>
        </w:rPr>
      </w:pPr>
    </w:p>
    <w:p w14:paraId="7F9315C8" w14:textId="77777777" w:rsidR="00D411C5" w:rsidRDefault="00D411C5" w:rsidP="00D411C5">
      <w:pPr>
        <w:jc w:val="both"/>
        <w:rPr>
          <w:lang w:val="ro-RO"/>
        </w:rPr>
      </w:pPr>
    </w:p>
    <w:p w14:paraId="48B79CDB" w14:textId="77777777" w:rsidR="00D411C5" w:rsidRPr="00D411C5" w:rsidRDefault="00D411C5" w:rsidP="00D411C5">
      <w:pPr>
        <w:pStyle w:val="ListParagraph"/>
        <w:numPr>
          <w:ilvl w:val="0"/>
          <w:numId w:val="4"/>
        </w:numPr>
        <w:jc w:val="both"/>
        <w:rPr>
          <w:b/>
          <w:lang w:val="ro-RO"/>
        </w:rPr>
      </w:pPr>
      <w:r w:rsidRPr="00D411C5">
        <w:rPr>
          <w:b/>
          <w:lang w:val="ro-RO"/>
        </w:rPr>
        <w:t>Misiunea instituției</w:t>
      </w:r>
    </w:p>
    <w:p w14:paraId="4709597F" w14:textId="1B18634E" w:rsidR="00537CB2" w:rsidRDefault="00D411C5" w:rsidP="00D411C5">
      <w:pPr>
        <w:ind w:firstLine="720"/>
        <w:jc w:val="both"/>
        <w:rPr>
          <w:lang w:val="it-IT"/>
        </w:rPr>
      </w:pPr>
      <w:r w:rsidRPr="00D411C5">
        <w:rPr>
          <w:lang w:val="it-IT"/>
        </w:rPr>
        <w:t xml:space="preserve">Misiunea Centrului Cultural “G.M.Zamfirescu” este de a </w:t>
      </w:r>
      <w:r w:rsidR="00537CB2">
        <w:rPr>
          <w:lang w:val="it-IT"/>
        </w:rPr>
        <w:t>contribui la dezvoltarea culturală a comunității prin realizarea și prezentarea unor producții artistice moderne, diverse, valororoase și accesibile publicului</w:t>
      </w:r>
      <w:r w:rsidR="00345120">
        <w:rPr>
          <w:lang w:val="it-IT"/>
        </w:rPr>
        <w:t>.</w:t>
      </w:r>
    </w:p>
    <w:p w14:paraId="4CBB321B" w14:textId="77777777" w:rsidR="00537CB2" w:rsidRDefault="00537CB2" w:rsidP="006E53CB">
      <w:pPr>
        <w:jc w:val="both"/>
        <w:rPr>
          <w:lang w:val="it-IT"/>
        </w:rPr>
      </w:pPr>
    </w:p>
    <w:p w14:paraId="330E6645" w14:textId="77777777" w:rsidR="00D411C5" w:rsidRPr="00D411C5" w:rsidRDefault="00D411C5" w:rsidP="00D411C5">
      <w:pPr>
        <w:ind w:firstLine="720"/>
        <w:jc w:val="both"/>
        <w:rPr>
          <w:lang w:val="ro-RO"/>
        </w:rPr>
      </w:pPr>
      <w:r w:rsidRPr="00D411C5">
        <w:rPr>
          <w:lang w:val="ro-RO"/>
        </w:rPr>
        <w:t>Centrul Cultural „</w:t>
      </w:r>
      <w:proofErr w:type="spellStart"/>
      <w:r w:rsidRPr="00D411C5">
        <w:rPr>
          <w:lang w:val="ro-RO"/>
        </w:rPr>
        <w:t>G.M.Zamfirescu</w:t>
      </w:r>
      <w:proofErr w:type="spellEnd"/>
      <w:r w:rsidRPr="00D411C5">
        <w:rPr>
          <w:lang w:val="ro-RO"/>
        </w:rPr>
        <w:t xml:space="preserve">” Satu Mare </w:t>
      </w:r>
      <w:proofErr w:type="spellStart"/>
      <w:r w:rsidRPr="00D411C5">
        <w:rPr>
          <w:lang w:val="ro-RO"/>
        </w:rPr>
        <w:t>desfăşoară</w:t>
      </w:r>
      <w:proofErr w:type="spellEnd"/>
      <w:r w:rsidRPr="00D411C5">
        <w:rPr>
          <w:lang w:val="ro-RO"/>
        </w:rPr>
        <w:t xml:space="preserve"> </w:t>
      </w:r>
      <w:proofErr w:type="spellStart"/>
      <w:r w:rsidRPr="00D411C5">
        <w:rPr>
          <w:lang w:val="ro-RO"/>
        </w:rPr>
        <w:t>activităţi</w:t>
      </w:r>
      <w:proofErr w:type="spellEnd"/>
      <w:r w:rsidRPr="00D411C5">
        <w:rPr>
          <w:lang w:val="ro-RO"/>
        </w:rPr>
        <w:t xml:space="preserve"> </w:t>
      </w:r>
      <w:proofErr w:type="spellStart"/>
      <w:r w:rsidRPr="00D411C5">
        <w:rPr>
          <w:lang w:val="ro-RO"/>
        </w:rPr>
        <w:t>şi</w:t>
      </w:r>
      <w:proofErr w:type="spellEnd"/>
      <w:r w:rsidRPr="00D411C5">
        <w:rPr>
          <w:lang w:val="ro-RO"/>
        </w:rPr>
        <w:t xml:space="preserve"> proiecte în domeniul </w:t>
      </w:r>
      <w:proofErr w:type="spellStart"/>
      <w:r w:rsidRPr="00D411C5">
        <w:rPr>
          <w:lang w:val="ro-RO"/>
        </w:rPr>
        <w:t>educaţiei</w:t>
      </w:r>
      <w:proofErr w:type="spellEnd"/>
      <w:r w:rsidRPr="00D411C5">
        <w:rPr>
          <w:lang w:val="ro-RO"/>
        </w:rPr>
        <w:t xml:space="preserve"> permanente, al culturii, cu prioritate în: </w:t>
      </w:r>
    </w:p>
    <w:p w14:paraId="4A76414E" w14:textId="77777777" w:rsidR="00D411C5" w:rsidRPr="00D411C5" w:rsidRDefault="00D411C5" w:rsidP="00D411C5">
      <w:pPr>
        <w:numPr>
          <w:ilvl w:val="0"/>
          <w:numId w:val="5"/>
        </w:numPr>
        <w:jc w:val="both"/>
        <w:rPr>
          <w:lang w:val="ro-RO"/>
        </w:rPr>
      </w:pPr>
      <w:r w:rsidRPr="00D411C5">
        <w:rPr>
          <w:lang w:val="ro-RO"/>
        </w:rPr>
        <w:t>educarea artistică a publicului prin programe specifice;</w:t>
      </w:r>
    </w:p>
    <w:p w14:paraId="35B417D1" w14:textId="77777777" w:rsidR="00D411C5" w:rsidRPr="00D411C5" w:rsidRDefault="00D411C5" w:rsidP="00D411C5">
      <w:pPr>
        <w:numPr>
          <w:ilvl w:val="0"/>
          <w:numId w:val="5"/>
        </w:numPr>
        <w:jc w:val="both"/>
        <w:rPr>
          <w:lang w:val="ro-RO"/>
        </w:rPr>
      </w:pPr>
      <w:r w:rsidRPr="00D411C5">
        <w:rPr>
          <w:lang w:val="ro-RO"/>
        </w:rPr>
        <w:t xml:space="preserve">sprijinirea tinerilor cercetători în domeniul culturii </w:t>
      </w:r>
      <w:proofErr w:type="spellStart"/>
      <w:r w:rsidRPr="00D411C5">
        <w:rPr>
          <w:lang w:val="ro-RO"/>
        </w:rPr>
        <w:t>şi</w:t>
      </w:r>
      <w:proofErr w:type="spellEnd"/>
      <w:r w:rsidRPr="00D411C5">
        <w:rPr>
          <w:lang w:val="ro-RO"/>
        </w:rPr>
        <w:t xml:space="preserve"> </w:t>
      </w:r>
      <w:proofErr w:type="spellStart"/>
      <w:r w:rsidRPr="00D411C5">
        <w:rPr>
          <w:lang w:val="ro-RO"/>
        </w:rPr>
        <w:t>artişti</w:t>
      </w:r>
      <w:proofErr w:type="spellEnd"/>
      <w:r w:rsidRPr="00D411C5">
        <w:rPr>
          <w:lang w:val="ro-RO"/>
        </w:rPr>
        <w:t xml:space="preserve"> </w:t>
      </w:r>
      <w:proofErr w:type="spellStart"/>
      <w:r w:rsidRPr="00D411C5">
        <w:rPr>
          <w:lang w:val="ro-RO"/>
        </w:rPr>
        <w:t>valoroşi</w:t>
      </w:r>
      <w:proofErr w:type="spellEnd"/>
      <w:r w:rsidRPr="00D411C5">
        <w:rPr>
          <w:lang w:val="ro-RO"/>
        </w:rPr>
        <w:t xml:space="preserve"> în afirmarea lor;</w:t>
      </w:r>
    </w:p>
    <w:p w14:paraId="59027588" w14:textId="77777777" w:rsidR="00D411C5" w:rsidRPr="00D411C5" w:rsidRDefault="00D411C5" w:rsidP="00D411C5">
      <w:pPr>
        <w:numPr>
          <w:ilvl w:val="0"/>
          <w:numId w:val="5"/>
        </w:numPr>
        <w:jc w:val="both"/>
        <w:rPr>
          <w:lang w:val="ro-RO"/>
        </w:rPr>
      </w:pPr>
      <w:r w:rsidRPr="00D411C5">
        <w:rPr>
          <w:lang w:val="ro-RO"/>
        </w:rPr>
        <w:t xml:space="preserve">organizarea de manifestări culturale, spectacole, festivaluri, concerte si alte </w:t>
      </w:r>
      <w:proofErr w:type="spellStart"/>
      <w:r w:rsidRPr="00D411C5">
        <w:rPr>
          <w:lang w:val="ro-RO"/>
        </w:rPr>
        <w:t>acţiuni</w:t>
      </w:r>
      <w:proofErr w:type="spellEnd"/>
      <w:r w:rsidRPr="00D411C5">
        <w:rPr>
          <w:lang w:val="ro-RO"/>
        </w:rPr>
        <w:t xml:space="preserve"> specifice, simpozioane, </w:t>
      </w:r>
      <w:proofErr w:type="spellStart"/>
      <w:r w:rsidRPr="00D411C5">
        <w:rPr>
          <w:lang w:val="ro-RO"/>
        </w:rPr>
        <w:t>seminarii</w:t>
      </w:r>
      <w:proofErr w:type="spellEnd"/>
      <w:r w:rsidRPr="00D411C5">
        <w:rPr>
          <w:lang w:val="ro-RO"/>
        </w:rPr>
        <w:t xml:space="preserve">, dezbateri, lansări de carte, etc;  </w:t>
      </w:r>
    </w:p>
    <w:p w14:paraId="4E63BC9F" w14:textId="77777777" w:rsidR="00D411C5" w:rsidRPr="00D411C5" w:rsidRDefault="00D411C5" w:rsidP="00D411C5">
      <w:pPr>
        <w:numPr>
          <w:ilvl w:val="0"/>
          <w:numId w:val="5"/>
        </w:numPr>
        <w:jc w:val="both"/>
        <w:rPr>
          <w:lang w:val="ro-RO"/>
        </w:rPr>
      </w:pPr>
      <w:r w:rsidRPr="00D411C5">
        <w:rPr>
          <w:lang w:val="ro-RO"/>
        </w:rPr>
        <w:t xml:space="preserve">elaborarea, editarea </w:t>
      </w:r>
      <w:proofErr w:type="spellStart"/>
      <w:r w:rsidRPr="00D411C5">
        <w:rPr>
          <w:lang w:val="ro-RO"/>
        </w:rPr>
        <w:t>şi</w:t>
      </w:r>
      <w:proofErr w:type="spellEnd"/>
      <w:r w:rsidRPr="00D411C5">
        <w:rPr>
          <w:lang w:val="ro-RO"/>
        </w:rPr>
        <w:t xml:space="preserve"> diseminarea de studii, prognoze, </w:t>
      </w:r>
      <w:proofErr w:type="spellStart"/>
      <w:r w:rsidRPr="00D411C5">
        <w:rPr>
          <w:lang w:val="ro-RO"/>
        </w:rPr>
        <w:t>publicaţii</w:t>
      </w:r>
      <w:proofErr w:type="spellEnd"/>
      <w:r w:rsidRPr="00D411C5">
        <w:rPr>
          <w:lang w:val="ro-RO"/>
        </w:rPr>
        <w:t xml:space="preserve"> </w:t>
      </w:r>
      <w:proofErr w:type="spellStart"/>
      <w:r w:rsidRPr="00D411C5">
        <w:rPr>
          <w:lang w:val="ro-RO"/>
        </w:rPr>
        <w:t>şi</w:t>
      </w:r>
      <w:proofErr w:type="spellEnd"/>
      <w:r w:rsidRPr="00D411C5">
        <w:rPr>
          <w:lang w:val="ro-RO"/>
        </w:rPr>
        <w:t xml:space="preserve"> materiale informative </w:t>
      </w:r>
      <w:proofErr w:type="spellStart"/>
      <w:r w:rsidRPr="00D411C5">
        <w:rPr>
          <w:lang w:val="ro-RO"/>
        </w:rPr>
        <w:t>şi</w:t>
      </w:r>
      <w:proofErr w:type="spellEnd"/>
      <w:r w:rsidRPr="00D411C5">
        <w:rPr>
          <w:lang w:val="ro-RO"/>
        </w:rPr>
        <w:t xml:space="preserve"> documentare pentru animarea sectorului cultural;</w:t>
      </w:r>
    </w:p>
    <w:p w14:paraId="6347EDE9" w14:textId="77777777" w:rsidR="00D411C5" w:rsidRPr="00D411C5" w:rsidRDefault="00D411C5" w:rsidP="00D411C5">
      <w:pPr>
        <w:numPr>
          <w:ilvl w:val="0"/>
          <w:numId w:val="5"/>
        </w:numPr>
        <w:jc w:val="both"/>
        <w:rPr>
          <w:lang w:val="ro-RO"/>
        </w:rPr>
      </w:pPr>
      <w:r w:rsidRPr="00D411C5">
        <w:rPr>
          <w:lang w:val="ro-RO"/>
        </w:rPr>
        <w:t xml:space="preserve">colaborarea cu Ministerul Culturii, cu </w:t>
      </w:r>
      <w:proofErr w:type="spellStart"/>
      <w:r w:rsidRPr="00D411C5">
        <w:rPr>
          <w:lang w:val="ro-RO"/>
        </w:rPr>
        <w:t>fundaţii</w:t>
      </w:r>
      <w:proofErr w:type="spellEnd"/>
      <w:r w:rsidRPr="00D411C5">
        <w:rPr>
          <w:lang w:val="ro-RO"/>
        </w:rPr>
        <w:t xml:space="preserve"> </w:t>
      </w:r>
      <w:proofErr w:type="spellStart"/>
      <w:r w:rsidRPr="00D411C5">
        <w:rPr>
          <w:lang w:val="ro-RO"/>
        </w:rPr>
        <w:t>şi</w:t>
      </w:r>
      <w:proofErr w:type="spellEnd"/>
      <w:r w:rsidRPr="00D411C5">
        <w:rPr>
          <w:lang w:val="ro-RO"/>
        </w:rPr>
        <w:t xml:space="preserve"> </w:t>
      </w:r>
      <w:proofErr w:type="spellStart"/>
      <w:r w:rsidRPr="00D411C5">
        <w:rPr>
          <w:lang w:val="ro-RO"/>
        </w:rPr>
        <w:t>asociaţii</w:t>
      </w:r>
      <w:proofErr w:type="spellEnd"/>
      <w:r w:rsidRPr="00D411C5">
        <w:rPr>
          <w:lang w:val="ro-RO"/>
        </w:rPr>
        <w:t xml:space="preserve"> culturale, cu </w:t>
      </w:r>
      <w:proofErr w:type="spellStart"/>
      <w:r w:rsidRPr="00D411C5">
        <w:rPr>
          <w:lang w:val="ro-RO"/>
        </w:rPr>
        <w:t>universităţi</w:t>
      </w:r>
      <w:proofErr w:type="spellEnd"/>
      <w:r w:rsidRPr="00D411C5">
        <w:rPr>
          <w:lang w:val="ro-RO"/>
        </w:rPr>
        <w:t xml:space="preserve"> române </w:t>
      </w:r>
      <w:proofErr w:type="spellStart"/>
      <w:r w:rsidRPr="00D411C5">
        <w:rPr>
          <w:lang w:val="ro-RO"/>
        </w:rPr>
        <w:t>şi</w:t>
      </w:r>
      <w:proofErr w:type="spellEnd"/>
      <w:r w:rsidRPr="00D411C5">
        <w:rPr>
          <w:lang w:val="ro-RO"/>
        </w:rPr>
        <w:t xml:space="preserve"> străine, cu centre culturale </w:t>
      </w:r>
      <w:proofErr w:type="spellStart"/>
      <w:r w:rsidRPr="00D411C5">
        <w:rPr>
          <w:lang w:val="ro-RO"/>
        </w:rPr>
        <w:t>şi</w:t>
      </w:r>
      <w:proofErr w:type="spellEnd"/>
      <w:r w:rsidRPr="00D411C5">
        <w:rPr>
          <w:lang w:val="ro-RO"/>
        </w:rPr>
        <w:t xml:space="preserve"> case de cultură din </w:t>
      </w:r>
      <w:proofErr w:type="spellStart"/>
      <w:r w:rsidRPr="00D411C5">
        <w:rPr>
          <w:lang w:val="ro-RO"/>
        </w:rPr>
        <w:t>ţară</w:t>
      </w:r>
      <w:proofErr w:type="spellEnd"/>
      <w:r w:rsidRPr="00D411C5">
        <w:rPr>
          <w:lang w:val="ro-RO"/>
        </w:rPr>
        <w:t xml:space="preserve"> </w:t>
      </w:r>
      <w:proofErr w:type="spellStart"/>
      <w:r w:rsidRPr="00D411C5">
        <w:rPr>
          <w:lang w:val="ro-RO"/>
        </w:rPr>
        <w:t>şi</w:t>
      </w:r>
      <w:proofErr w:type="spellEnd"/>
      <w:r w:rsidRPr="00D411C5">
        <w:rPr>
          <w:lang w:val="ro-RO"/>
        </w:rPr>
        <w:t xml:space="preserve"> străinătate, în vederea </w:t>
      </w:r>
      <w:proofErr w:type="spellStart"/>
      <w:r w:rsidRPr="00D411C5">
        <w:rPr>
          <w:lang w:val="ro-RO"/>
        </w:rPr>
        <w:t>cunoaşterii</w:t>
      </w:r>
      <w:proofErr w:type="spellEnd"/>
      <w:r w:rsidRPr="00D411C5">
        <w:rPr>
          <w:lang w:val="ro-RO"/>
        </w:rPr>
        <w:t xml:space="preserve"> </w:t>
      </w:r>
      <w:proofErr w:type="spellStart"/>
      <w:r w:rsidRPr="00D411C5">
        <w:rPr>
          <w:lang w:val="ro-RO"/>
        </w:rPr>
        <w:t>şi</w:t>
      </w:r>
      <w:proofErr w:type="spellEnd"/>
      <w:r w:rsidRPr="00D411C5">
        <w:rPr>
          <w:lang w:val="ro-RO"/>
        </w:rPr>
        <w:t xml:space="preserve"> afirmării valorilor culturii </w:t>
      </w:r>
      <w:proofErr w:type="spellStart"/>
      <w:r w:rsidRPr="00D411C5">
        <w:rPr>
          <w:lang w:val="ro-RO"/>
        </w:rPr>
        <w:t>şi</w:t>
      </w:r>
      <w:proofErr w:type="spellEnd"/>
      <w:r w:rsidRPr="00D411C5">
        <w:rPr>
          <w:lang w:val="ro-RO"/>
        </w:rPr>
        <w:t xml:space="preserve"> </w:t>
      </w:r>
      <w:proofErr w:type="spellStart"/>
      <w:r w:rsidRPr="00D411C5">
        <w:rPr>
          <w:lang w:val="ro-RO"/>
        </w:rPr>
        <w:t>civilizaţiei</w:t>
      </w:r>
      <w:proofErr w:type="spellEnd"/>
      <w:r w:rsidRPr="00D411C5">
        <w:rPr>
          <w:lang w:val="ro-RO"/>
        </w:rPr>
        <w:t xml:space="preserve"> </w:t>
      </w:r>
      <w:proofErr w:type="spellStart"/>
      <w:r w:rsidRPr="00D411C5">
        <w:rPr>
          <w:lang w:val="ro-RO"/>
        </w:rPr>
        <w:t>româneşti</w:t>
      </w:r>
      <w:proofErr w:type="spellEnd"/>
      <w:r w:rsidRPr="00D411C5">
        <w:rPr>
          <w:lang w:val="ro-RO"/>
        </w:rPr>
        <w:t>;</w:t>
      </w:r>
    </w:p>
    <w:p w14:paraId="597EEECA" w14:textId="77777777" w:rsidR="00D411C5" w:rsidRPr="00D411C5" w:rsidRDefault="00D411C5" w:rsidP="00D411C5">
      <w:pPr>
        <w:numPr>
          <w:ilvl w:val="0"/>
          <w:numId w:val="5"/>
        </w:numPr>
        <w:jc w:val="both"/>
        <w:rPr>
          <w:lang w:val="ro-RO"/>
        </w:rPr>
      </w:pPr>
      <w:r w:rsidRPr="00D411C5">
        <w:rPr>
          <w:lang w:val="ro-RO"/>
        </w:rPr>
        <w:t xml:space="preserve">promovarea schimbului de idei </w:t>
      </w:r>
      <w:proofErr w:type="spellStart"/>
      <w:r w:rsidRPr="00D411C5">
        <w:rPr>
          <w:lang w:val="ro-RO"/>
        </w:rPr>
        <w:t>şi</w:t>
      </w:r>
      <w:proofErr w:type="spellEnd"/>
      <w:r w:rsidRPr="00D411C5">
        <w:rPr>
          <w:lang w:val="ro-RO"/>
        </w:rPr>
        <w:t xml:space="preserve"> a cooperării artistice în toate genurile artei interpretative;</w:t>
      </w:r>
    </w:p>
    <w:p w14:paraId="759BB1D7" w14:textId="77777777" w:rsidR="00D411C5" w:rsidRPr="00D411C5" w:rsidRDefault="00D411C5" w:rsidP="00D411C5">
      <w:pPr>
        <w:numPr>
          <w:ilvl w:val="0"/>
          <w:numId w:val="5"/>
        </w:numPr>
        <w:jc w:val="both"/>
        <w:rPr>
          <w:lang w:val="ro-RO"/>
        </w:rPr>
      </w:pPr>
      <w:r w:rsidRPr="00D411C5">
        <w:rPr>
          <w:lang w:val="ro-RO"/>
        </w:rPr>
        <w:t xml:space="preserve">cooperare </w:t>
      </w:r>
      <w:proofErr w:type="spellStart"/>
      <w:r w:rsidRPr="00D411C5">
        <w:rPr>
          <w:lang w:val="ro-RO"/>
        </w:rPr>
        <w:t>internaţională</w:t>
      </w:r>
      <w:proofErr w:type="spellEnd"/>
      <w:r w:rsidRPr="00D411C5">
        <w:rPr>
          <w:lang w:val="ro-RO"/>
        </w:rPr>
        <w:t xml:space="preserve"> în vederea realizării unor proiecte în domeniul informării, documentării </w:t>
      </w:r>
      <w:proofErr w:type="spellStart"/>
      <w:r w:rsidRPr="00D411C5">
        <w:rPr>
          <w:lang w:val="ro-RO"/>
        </w:rPr>
        <w:t>şi</w:t>
      </w:r>
      <w:proofErr w:type="spellEnd"/>
      <w:r w:rsidRPr="00D411C5">
        <w:rPr>
          <w:lang w:val="ro-RO"/>
        </w:rPr>
        <w:t xml:space="preserve"> cercetării aplicate în domeniul culturii;</w:t>
      </w:r>
    </w:p>
    <w:p w14:paraId="71028BF9" w14:textId="77777777" w:rsidR="00D411C5" w:rsidRPr="00D411C5" w:rsidRDefault="00D411C5" w:rsidP="00D411C5">
      <w:pPr>
        <w:numPr>
          <w:ilvl w:val="0"/>
          <w:numId w:val="5"/>
        </w:numPr>
        <w:jc w:val="both"/>
        <w:rPr>
          <w:lang w:val="ro-RO"/>
        </w:rPr>
      </w:pPr>
      <w:r w:rsidRPr="00D411C5">
        <w:rPr>
          <w:lang w:val="ro-RO"/>
        </w:rPr>
        <w:t>promovarea turismului cultural de interes local;</w:t>
      </w:r>
    </w:p>
    <w:p w14:paraId="09C0CDDD" w14:textId="77777777" w:rsidR="00D411C5" w:rsidRPr="00D411C5" w:rsidRDefault="00D411C5" w:rsidP="00D411C5">
      <w:pPr>
        <w:numPr>
          <w:ilvl w:val="0"/>
          <w:numId w:val="5"/>
        </w:numPr>
        <w:jc w:val="both"/>
        <w:rPr>
          <w:lang w:val="ro-RO"/>
        </w:rPr>
      </w:pPr>
      <w:r w:rsidRPr="00D411C5">
        <w:rPr>
          <w:lang w:val="ro-RO"/>
        </w:rPr>
        <w:t xml:space="preserve">conservarea, cercetarea </w:t>
      </w:r>
      <w:proofErr w:type="spellStart"/>
      <w:r w:rsidRPr="00D411C5">
        <w:rPr>
          <w:lang w:val="ro-RO"/>
        </w:rPr>
        <w:t>şi</w:t>
      </w:r>
      <w:proofErr w:type="spellEnd"/>
      <w:r w:rsidRPr="00D411C5">
        <w:rPr>
          <w:lang w:val="ro-RO"/>
        </w:rPr>
        <w:t xml:space="preserve"> punerea în valoare a </w:t>
      </w:r>
      <w:proofErr w:type="spellStart"/>
      <w:r w:rsidRPr="00D411C5">
        <w:rPr>
          <w:lang w:val="ro-RO"/>
        </w:rPr>
        <w:t>meşteşugurilor</w:t>
      </w:r>
      <w:proofErr w:type="spellEnd"/>
      <w:r w:rsidRPr="00D411C5">
        <w:rPr>
          <w:lang w:val="ro-RO"/>
        </w:rPr>
        <w:t xml:space="preserve">, obiceiurilor </w:t>
      </w:r>
      <w:proofErr w:type="spellStart"/>
      <w:r w:rsidRPr="00D411C5">
        <w:rPr>
          <w:lang w:val="ro-RO"/>
        </w:rPr>
        <w:t>şi</w:t>
      </w:r>
      <w:proofErr w:type="spellEnd"/>
      <w:r w:rsidRPr="00D411C5">
        <w:rPr>
          <w:lang w:val="ro-RO"/>
        </w:rPr>
        <w:t xml:space="preserve"> </w:t>
      </w:r>
      <w:proofErr w:type="spellStart"/>
      <w:r w:rsidRPr="00D411C5">
        <w:rPr>
          <w:lang w:val="ro-RO"/>
        </w:rPr>
        <w:t>tradiţiilor</w:t>
      </w:r>
      <w:proofErr w:type="spellEnd"/>
      <w:r w:rsidRPr="00D411C5">
        <w:rPr>
          <w:lang w:val="ro-RO"/>
        </w:rPr>
        <w:t xml:space="preserve"> locale;</w:t>
      </w:r>
    </w:p>
    <w:p w14:paraId="44A65B3F" w14:textId="77777777" w:rsidR="00D411C5" w:rsidRPr="00D411C5" w:rsidRDefault="00D411C5" w:rsidP="00D411C5">
      <w:pPr>
        <w:numPr>
          <w:ilvl w:val="0"/>
          <w:numId w:val="5"/>
        </w:numPr>
        <w:jc w:val="both"/>
        <w:rPr>
          <w:lang w:val="ro-RO"/>
        </w:rPr>
      </w:pPr>
      <w:r w:rsidRPr="00D411C5">
        <w:rPr>
          <w:lang w:val="ro-RO"/>
        </w:rPr>
        <w:t xml:space="preserve">organizarea de </w:t>
      </w:r>
      <w:proofErr w:type="spellStart"/>
      <w:r w:rsidRPr="00D411C5">
        <w:rPr>
          <w:lang w:val="ro-RO"/>
        </w:rPr>
        <w:t>rezidenţe</w:t>
      </w:r>
      <w:proofErr w:type="spellEnd"/>
      <w:r w:rsidRPr="00D411C5">
        <w:rPr>
          <w:lang w:val="ro-RO"/>
        </w:rPr>
        <w:t xml:space="preserve"> artistice,</w:t>
      </w:r>
    </w:p>
    <w:p w14:paraId="3D07500F" w14:textId="77777777" w:rsidR="00D411C5" w:rsidRDefault="00D411C5" w:rsidP="00D411C5">
      <w:pPr>
        <w:numPr>
          <w:ilvl w:val="0"/>
          <w:numId w:val="5"/>
        </w:numPr>
        <w:jc w:val="both"/>
        <w:rPr>
          <w:lang w:val="ro-RO"/>
        </w:rPr>
      </w:pPr>
      <w:r w:rsidRPr="00D411C5">
        <w:rPr>
          <w:lang w:val="ro-RO"/>
        </w:rPr>
        <w:t xml:space="preserve">marcarea prin mijloace cultural artistice a celor mai importante aniversări </w:t>
      </w:r>
      <w:proofErr w:type="spellStart"/>
      <w:r w:rsidRPr="00D411C5">
        <w:rPr>
          <w:lang w:val="ro-RO"/>
        </w:rPr>
        <w:t>şi</w:t>
      </w:r>
      <w:proofErr w:type="spellEnd"/>
      <w:r w:rsidRPr="00D411C5">
        <w:rPr>
          <w:lang w:val="ro-RO"/>
        </w:rPr>
        <w:t xml:space="preserve"> evenimente din istoria </w:t>
      </w:r>
      <w:proofErr w:type="spellStart"/>
      <w:r w:rsidRPr="00D411C5">
        <w:rPr>
          <w:lang w:val="ro-RO"/>
        </w:rPr>
        <w:t>şi</w:t>
      </w:r>
      <w:proofErr w:type="spellEnd"/>
      <w:r w:rsidRPr="00D411C5">
        <w:rPr>
          <w:lang w:val="ro-RO"/>
        </w:rPr>
        <w:t xml:space="preserve"> cultura locală, </w:t>
      </w:r>
      <w:proofErr w:type="spellStart"/>
      <w:r w:rsidRPr="00D411C5">
        <w:rPr>
          <w:lang w:val="ro-RO"/>
        </w:rPr>
        <w:t>naţională</w:t>
      </w:r>
      <w:proofErr w:type="spellEnd"/>
      <w:r w:rsidRPr="00D411C5">
        <w:rPr>
          <w:lang w:val="ro-RO"/>
        </w:rPr>
        <w:t xml:space="preserve"> </w:t>
      </w:r>
      <w:proofErr w:type="spellStart"/>
      <w:r w:rsidRPr="00D411C5">
        <w:rPr>
          <w:lang w:val="ro-RO"/>
        </w:rPr>
        <w:t>şi</w:t>
      </w:r>
      <w:proofErr w:type="spellEnd"/>
      <w:r w:rsidRPr="00D411C5">
        <w:rPr>
          <w:lang w:val="ro-RO"/>
        </w:rPr>
        <w:t xml:space="preserve"> </w:t>
      </w:r>
      <w:proofErr w:type="spellStart"/>
      <w:r w:rsidRPr="00D411C5">
        <w:rPr>
          <w:lang w:val="ro-RO"/>
        </w:rPr>
        <w:t>internaţională</w:t>
      </w:r>
      <w:proofErr w:type="spellEnd"/>
      <w:r w:rsidRPr="00D411C5">
        <w:rPr>
          <w:lang w:val="ro-RO"/>
        </w:rPr>
        <w:t xml:space="preserve">; </w:t>
      </w:r>
    </w:p>
    <w:p w14:paraId="5C9736EC" w14:textId="77777777" w:rsidR="00D411C5" w:rsidRDefault="00D411C5" w:rsidP="00D411C5">
      <w:pPr>
        <w:tabs>
          <w:tab w:val="left" w:pos="2415"/>
        </w:tabs>
        <w:ind w:left="720"/>
        <w:jc w:val="both"/>
        <w:rPr>
          <w:lang w:val="ro-RO"/>
        </w:rPr>
      </w:pPr>
      <w:r>
        <w:rPr>
          <w:lang w:val="ro-RO"/>
        </w:rPr>
        <w:tab/>
      </w:r>
    </w:p>
    <w:p w14:paraId="3022F605" w14:textId="77777777" w:rsidR="00D411C5" w:rsidRPr="00D411C5" w:rsidRDefault="00D411C5" w:rsidP="00D411C5">
      <w:pPr>
        <w:pStyle w:val="ListParagraph"/>
        <w:numPr>
          <w:ilvl w:val="0"/>
          <w:numId w:val="4"/>
        </w:numPr>
        <w:jc w:val="both"/>
        <w:rPr>
          <w:b/>
          <w:lang w:val="ro-RO"/>
        </w:rPr>
      </w:pPr>
      <w:r w:rsidRPr="00D411C5">
        <w:rPr>
          <w:b/>
          <w:lang w:val="ro-RO"/>
        </w:rPr>
        <w:t xml:space="preserve">Date privind evoluțiile economice și </w:t>
      </w:r>
      <w:proofErr w:type="spellStart"/>
      <w:r w:rsidRPr="00D411C5">
        <w:rPr>
          <w:b/>
          <w:lang w:val="ro-RO"/>
        </w:rPr>
        <w:t>socio</w:t>
      </w:r>
      <w:proofErr w:type="spellEnd"/>
      <w:r w:rsidRPr="00D411C5">
        <w:rPr>
          <w:b/>
          <w:lang w:val="ro-RO"/>
        </w:rPr>
        <w:t>-culturale specifice comunității în care Centrul Cultural ”</w:t>
      </w:r>
      <w:proofErr w:type="spellStart"/>
      <w:r w:rsidRPr="00D411C5">
        <w:rPr>
          <w:b/>
          <w:lang w:val="ro-RO"/>
        </w:rPr>
        <w:t>G.M.Zamfirescu</w:t>
      </w:r>
      <w:proofErr w:type="spellEnd"/>
      <w:r w:rsidRPr="00D411C5">
        <w:rPr>
          <w:b/>
          <w:lang w:val="ro-RO"/>
        </w:rPr>
        <w:t>” își desfășoară activitatea.</w:t>
      </w:r>
    </w:p>
    <w:p w14:paraId="10220AD8" w14:textId="77777777" w:rsidR="00D405B2" w:rsidRDefault="00D411C5" w:rsidP="00D411C5">
      <w:pPr>
        <w:autoSpaceDE w:val="0"/>
        <w:autoSpaceDN w:val="0"/>
        <w:adjustRightInd w:val="0"/>
        <w:ind w:firstLine="360"/>
        <w:jc w:val="both"/>
        <w:rPr>
          <w:lang w:val="it-IT"/>
        </w:rPr>
      </w:pPr>
      <w:r w:rsidRPr="00D411C5">
        <w:rPr>
          <w:lang w:val="it-IT"/>
        </w:rPr>
        <w:t xml:space="preserve">Desi în evul mediu Mintiu si </w:t>
      </w:r>
      <w:r w:rsidRPr="00D411C5">
        <w:rPr>
          <w:b/>
          <w:bCs/>
          <w:lang w:val="it-IT"/>
        </w:rPr>
        <w:t>Satu Mare</w:t>
      </w:r>
      <w:r w:rsidRPr="00D411C5">
        <w:rPr>
          <w:lang w:val="it-IT"/>
        </w:rPr>
        <w:t xml:space="preserve"> e</w:t>
      </w:r>
      <w:r w:rsidR="00035F46">
        <w:rPr>
          <w:lang w:val="it-IT"/>
        </w:rPr>
        <w:t>rau doua orase distincte, despărțite de Someș</w:t>
      </w:r>
      <w:r w:rsidRPr="00D411C5">
        <w:rPr>
          <w:lang w:val="it-IT"/>
        </w:rPr>
        <w:t xml:space="preserve">, intre 1712 - 1715 cele doua orase se unesc treptat din punct de vedere administrativ. Actul ce consfintea unirea a fost diploma emisa de Carol al VI-lea la 2 ianuarie 1721, orasului </w:t>
      </w:r>
      <w:r w:rsidRPr="00D411C5">
        <w:rPr>
          <w:b/>
          <w:bCs/>
          <w:lang w:val="it-IT"/>
        </w:rPr>
        <w:t>Satu Mare</w:t>
      </w:r>
      <w:r w:rsidRPr="00D411C5">
        <w:rPr>
          <w:lang w:val="it-IT"/>
        </w:rPr>
        <w:t xml:space="preserve"> conferindu-i-se totodata si statutul de oras liber regal. Datorită privilegiilor economice şi comerciale primite începând cu secolul al XIII-lea,</w:t>
      </w:r>
      <w:r w:rsidRPr="00D411C5">
        <w:rPr>
          <w:b/>
          <w:bCs/>
          <w:lang w:val="it-IT"/>
        </w:rPr>
        <w:t xml:space="preserve"> Satu Mare</w:t>
      </w:r>
      <w:r w:rsidRPr="00D411C5">
        <w:rPr>
          <w:lang w:val="it-IT"/>
        </w:rPr>
        <w:t xml:space="preserve"> devine un insemnat centru al breslelor mestesugăresti. Secolul al XVIII-lea marcheaza debutul unui intens proces de urbanizare a orasului, din aceasta perioada datand catev</w:t>
      </w:r>
      <w:r w:rsidR="00035F46">
        <w:rPr>
          <w:lang w:val="it-IT"/>
        </w:rPr>
        <w:t>a edificii reprezentative: primă</w:t>
      </w:r>
      <w:r w:rsidRPr="00D411C5">
        <w:rPr>
          <w:lang w:val="it-IT"/>
        </w:rPr>
        <w:t xml:space="preserve">ria veche, hanul, o cazarmă, biserica greco-catolică, biserica reformată etc. </w:t>
      </w:r>
    </w:p>
    <w:p w14:paraId="4844E213" w14:textId="2549828C" w:rsidR="00D411C5" w:rsidRPr="00D411C5" w:rsidRDefault="00D411C5" w:rsidP="00D411C5">
      <w:pPr>
        <w:autoSpaceDE w:val="0"/>
        <w:autoSpaceDN w:val="0"/>
        <w:adjustRightInd w:val="0"/>
        <w:ind w:firstLine="360"/>
        <w:jc w:val="both"/>
        <w:rPr>
          <w:lang w:val="it-IT"/>
        </w:rPr>
      </w:pPr>
      <w:r w:rsidRPr="00D411C5">
        <w:rPr>
          <w:lang w:val="it-IT"/>
        </w:rPr>
        <w:t xml:space="preserve">În anul 1823 se înfiintează Comisia de sistematizare a oraşului, care controlează şi dirijează întreaga activitate edilitară. În 1844 se intensifică lucrările de pavare a oraşului începute in 1805. Apar şi primele intreprinderi industriale: Moara cu aburi, Fabrica de cărămidă, Fabrica Neuschloss de prelucrare a lemnului, Fabrica de cherestea, Fabrica Princz, Fabrica Unio. Fiind la intersectia drumurilor comerciale, Satu Mare devine un important nod feroviar. În 1871 se construieste linia ferată Satu Mare - Carei, în 1872 linia </w:t>
      </w:r>
      <w:r w:rsidRPr="00D411C5">
        <w:rPr>
          <w:b/>
          <w:bCs/>
          <w:lang w:val="it-IT"/>
        </w:rPr>
        <w:t>Satu Mare</w:t>
      </w:r>
      <w:r w:rsidRPr="00D411C5">
        <w:rPr>
          <w:lang w:val="it-IT"/>
        </w:rPr>
        <w:t xml:space="preserve"> - Sighetu Marmatiei, în 1894 linia Satu Mare - Baia Mare, iar după 1900 liniile ferate care legau orasul </w:t>
      </w:r>
      <w:r w:rsidRPr="00D411C5">
        <w:rPr>
          <w:b/>
          <w:bCs/>
          <w:lang w:val="it-IT"/>
        </w:rPr>
        <w:t>Satu Mare</w:t>
      </w:r>
      <w:r w:rsidRPr="00D411C5">
        <w:rPr>
          <w:lang w:val="it-IT"/>
        </w:rPr>
        <w:t xml:space="preserve"> de diverse localităţi ale judetului: Ardud , Bixad.</w:t>
      </w:r>
    </w:p>
    <w:p w14:paraId="15A1DEF4" w14:textId="77777777" w:rsidR="00D411C5" w:rsidRDefault="00D411C5" w:rsidP="00D411C5">
      <w:pPr>
        <w:autoSpaceDE w:val="0"/>
        <w:autoSpaceDN w:val="0"/>
        <w:adjustRightInd w:val="0"/>
        <w:ind w:firstLine="720"/>
        <w:jc w:val="both"/>
        <w:rPr>
          <w:lang w:val="it-IT"/>
        </w:rPr>
      </w:pPr>
      <w:r w:rsidRPr="00D411C5">
        <w:rPr>
          <w:lang w:val="it-IT"/>
        </w:rPr>
        <w:lastRenderedPageBreak/>
        <w:t xml:space="preserve">Satu Mare este un oraş multi etnic, multi-confesional şi multicular, cu valoroase instituţii culturale şi o zonă centrală cu numeroase monumente de arhitectură din secolul XOX;     Dezvoltare economică: Industria de dezvoltare a mobilei – ramură suţinută şi de un grup şcolar industrial cu o vechime de peste 10 de ani; Industria de maşini grele reprezentată de UNIO S.A, Industria de fabricaţie piese auto, reprezentată de puternice întreprinderi locale şi investiţii germane; parcul Industrial realizat cu finanţare europeană cu o suprafaţă de  </w:t>
      </w:r>
      <w:smartTag w:uri="urn:schemas-microsoft-com:office:smarttags" w:element="metricconverter">
        <w:smartTagPr>
          <w:attr w:name="ProductID" w:val="70 ha"/>
        </w:smartTagPr>
        <w:r w:rsidRPr="00D411C5">
          <w:rPr>
            <w:lang w:val="it-IT"/>
          </w:rPr>
          <w:t>70 ha</w:t>
        </w:r>
      </w:smartTag>
      <w:r w:rsidRPr="00D411C5">
        <w:rPr>
          <w:lang w:val="it-IT"/>
        </w:rPr>
        <w:t>, cuprinzând în prezent 16 întreprinderi.</w:t>
      </w:r>
    </w:p>
    <w:p w14:paraId="7DF2E744" w14:textId="77777777" w:rsidR="003D2642" w:rsidRPr="00D411C5" w:rsidRDefault="003D2642" w:rsidP="00D411C5">
      <w:pPr>
        <w:autoSpaceDE w:val="0"/>
        <w:autoSpaceDN w:val="0"/>
        <w:adjustRightInd w:val="0"/>
        <w:ind w:firstLine="720"/>
        <w:jc w:val="both"/>
        <w:rPr>
          <w:lang w:val="it-IT"/>
        </w:rPr>
      </w:pPr>
    </w:p>
    <w:p w14:paraId="6A9F177B" w14:textId="77777777" w:rsidR="00D411C5" w:rsidRDefault="003D2642" w:rsidP="00D411C5">
      <w:pPr>
        <w:autoSpaceDE w:val="0"/>
        <w:autoSpaceDN w:val="0"/>
        <w:adjustRightInd w:val="0"/>
        <w:ind w:firstLine="720"/>
        <w:jc w:val="both"/>
        <w:rPr>
          <w:color w:val="000000"/>
          <w:lang w:val="it-IT"/>
        </w:rPr>
      </w:pPr>
      <w:r>
        <w:rPr>
          <w:lang w:val="it-IT"/>
        </w:rPr>
        <w:t>Infrastructură</w:t>
      </w:r>
      <w:r w:rsidR="00D411C5" w:rsidRPr="00D411C5">
        <w:rPr>
          <w:lang w:val="it-IT"/>
        </w:rPr>
        <w:t xml:space="preserve"> solidă de instituţii de spectacole: Muzeul Judeţean Satu Mare, având sediul central în municipiul Satu Mare şi secţia de istorie-etnografie, laborator zonal de restaurare, conservare, bibliotecă, bibliotecă franceză; Muzeul de Artă care găzduieşte astăzi secţia de artă a Muzeului Judeţean; Teatrul de Nord Satu Mare care funcţionează cu trei trupe: de limba română, limba maghiară şi treatrul de păpuşi; Filarmonica Dinu Lipatti </w:t>
      </w:r>
      <w:r w:rsidR="00D411C5">
        <w:rPr>
          <w:lang w:val="it-IT"/>
        </w:rPr>
        <w:t>cu un repe</w:t>
      </w:r>
      <w:r w:rsidR="00D411C5" w:rsidRPr="00D411C5">
        <w:rPr>
          <w:lang w:val="it-IT"/>
        </w:rPr>
        <w:t>rtoriu bogat de cel puţin 80</w:t>
      </w:r>
      <w:r w:rsidR="00D411C5">
        <w:rPr>
          <w:lang w:val="it-IT"/>
        </w:rPr>
        <w:t xml:space="preserve"> de concerte pe sezon şi concerte ţinute atât în ţară câ</w:t>
      </w:r>
      <w:r w:rsidR="00D411C5" w:rsidRPr="00D411C5">
        <w:rPr>
          <w:lang w:val="it-IT"/>
        </w:rPr>
        <w:t xml:space="preserve">t şi în străinătate; Biblioteca Judeţeană cu secţia “ Colecţii bibliofile şi fond de patrimoniu”, secţia dezvoltare, evidenţă şi prelucrarea colecţiilor cu 287.000 de documente de bibliotecă ( cărţi, reviste, cataloage, albume, tratate, colecţii de publicaţii periodice atât în limba română cât şi în limba germană, maghiară, engleză.; Atelierul memorial “Aurel Popp” care </w:t>
      </w:r>
      <w:r w:rsidR="00D411C5" w:rsidRPr="00D411C5">
        <w:rPr>
          <w:color w:val="000000"/>
          <w:lang w:val="it-IT"/>
        </w:rPr>
        <w:t>se află intr-o clădire construită de pictorul sătmărean Aurel Popp (1879 - 1960), între anii 1934 - 1935 şi care a funcţionat ca atelier de creaţie până la moartea artistului, în 1960.  Intre 1998 - 2000 clădirea a fost restaurată, după acestă dată aici fiinţând Atelierul Memorial Aurel Popp, în care sunt expuse lucrări de pictură, sculptură, grafică, fotografii, cărţi, documente, obiecte personale.</w:t>
      </w:r>
    </w:p>
    <w:p w14:paraId="7454CC95" w14:textId="77777777" w:rsidR="003D2642" w:rsidRDefault="003D2642" w:rsidP="00D411C5">
      <w:pPr>
        <w:autoSpaceDE w:val="0"/>
        <w:autoSpaceDN w:val="0"/>
        <w:adjustRightInd w:val="0"/>
        <w:ind w:firstLine="720"/>
        <w:jc w:val="both"/>
        <w:rPr>
          <w:color w:val="000000"/>
          <w:lang w:val="it-IT"/>
        </w:rPr>
      </w:pPr>
    </w:p>
    <w:p w14:paraId="6CCEF10C" w14:textId="77777777" w:rsidR="00D405B2" w:rsidRDefault="00E11C5A" w:rsidP="00493860">
      <w:pPr>
        <w:ind w:firstLine="720"/>
        <w:jc w:val="both"/>
        <w:rPr>
          <w:lang w:val="ro-RO"/>
        </w:rPr>
      </w:pPr>
      <w:r>
        <w:rPr>
          <w:b/>
          <w:lang w:val="ro-RO"/>
        </w:rPr>
        <w:t xml:space="preserve">Conform Barometrului </w:t>
      </w:r>
      <w:r w:rsidR="00493860">
        <w:rPr>
          <w:b/>
          <w:lang w:val="ro-RO"/>
        </w:rPr>
        <w:t>de consum cultural pe anul 2017 găsim următoarele f</w:t>
      </w:r>
      <w:r w:rsidR="003D2642" w:rsidRPr="003D2642">
        <w:rPr>
          <w:b/>
          <w:lang w:val="ro-RO"/>
        </w:rPr>
        <w:t>orme de participare la activități cu o dimensiune culturală</w:t>
      </w:r>
      <w:r w:rsidR="003D2642">
        <w:rPr>
          <w:lang w:val="ro-RO"/>
        </w:rPr>
        <w:t>.</w:t>
      </w:r>
      <w:r w:rsidR="003D2642" w:rsidRPr="00BA4A41">
        <w:rPr>
          <w:lang w:val="ro-RO"/>
        </w:rPr>
        <w:t xml:space="preserve"> În categoria activităților cu o dimensiune culturală sunt incluse modurile de petrecere a timpului liber care se bazează atât pe participarea la evenimente din categoria artelor spectacolului, cât și pe consumul unor produse sau servicii ale unor instituții culturale. Astfel de reprezentații sau manifestări apar semnificative la nivelul unui public ai cărui membri împărtășesc preferințe, valori sau stiluri de viață asemănătoare. Formele de participare la activități cu o dimensiune culturală reprezintă surse ale </w:t>
      </w:r>
      <w:r w:rsidR="00493860">
        <w:rPr>
          <w:lang w:val="ro-RO"/>
        </w:rPr>
        <w:t>diferențierii sociale și pract</w:t>
      </w:r>
      <w:r w:rsidR="003D2642" w:rsidRPr="00BA4A41">
        <w:rPr>
          <w:lang w:val="ro-RO"/>
        </w:rPr>
        <w:t>i</w:t>
      </w:r>
      <w:r w:rsidR="00493860">
        <w:rPr>
          <w:lang w:val="ro-RO"/>
        </w:rPr>
        <w:t>ci</w:t>
      </w:r>
      <w:r w:rsidR="003D2642" w:rsidRPr="00BA4A41">
        <w:rPr>
          <w:lang w:val="ro-RO"/>
        </w:rPr>
        <w:t xml:space="preserve"> de afirmare a apartenenței la anumite comunități. În general, gradul de participare la activități cu o dimensiune culturală este scăzut. </w:t>
      </w:r>
    </w:p>
    <w:p w14:paraId="22910072" w14:textId="77777777" w:rsidR="00D405B2" w:rsidRDefault="003D2642" w:rsidP="00493860">
      <w:pPr>
        <w:ind w:firstLine="720"/>
        <w:jc w:val="both"/>
        <w:rPr>
          <w:lang w:val="ro-RO"/>
        </w:rPr>
      </w:pPr>
      <w:r w:rsidRPr="00BA4A41">
        <w:rPr>
          <w:lang w:val="ro-RO"/>
        </w:rPr>
        <w:t>Datele referitoare la frecvența participării la spectacole culturale confirmă, în cea mai mare parte, re</w:t>
      </w:r>
      <w:r>
        <w:rPr>
          <w:lang w:val="ro-RO"/>
        </w:rPr>
        <w:t>zultatele studiilor anterioare</w:t>
      </w:r>
      <w:r w:rsidRPr="00BA4A41">
        <w:rPr>
          <w:lang w:val="ro-RO"/>
        </w:rPr>
        <w:t xml:space="preserve">. Aceeași situație caracterizează și consumul unor produse ale instituțiilor culturale. Cu toate acestea, tendințe importante privind modurile de participare apar vizibile dacă raportarea se realizează la nivelul eșantionului format din persoane care au participat cel puțin o dată în ultimul an la diferite activități cu o dimensiune culturală. Astfel, se remarcă faptul că frecventarea bibliotecilor reprezintă o activitate recurentă: persoanele care fac parte din comunitatea de consum frecventează bibliotecile publice pentru a împrumuta cărți, în medie, de șapte ori pe an. </w:t>
      </w:r>
    </w:p>
    <w:p w14:paraId="14D3DE9C" w14:textId="77777777" w:rsidR="00D405B2" w:rsidRDefault="003D2642" w:rsidP="00493860">
      <w:pPr>
        <w:ind w:firstLine="720"/>
        <w:jc w:val="both"/>
        <w:rPr>
          <w:lang w:val="ro-RO"/>
        </w:rPr>
      </w:pPr>
      <w:r w:rsidRPr="00BA4A41">
        <w:rPr>
          <w:lang w:val="ro-RO"/>
        </w:rPr>
        <w:t xml:space="preserve">De asemenea, publicul spectacolelor de teatru participă la aceste activități, în medie, de trei ori pe an. Valori medii similare se regăsesc și la nivelul eșantionul de persoane care vizitează monumente istorice sau situri arheologice. În schimb, o frecvență mai redusă a participării caracterizează publicul concertelor de muzică clasică sau simfonică: membrii acestei comunități de consum participă în medie de două ori pe an la astfel de evenimente. În contextul unui grad redus de participare la activități cu o dimensiune culturală, </w:t>
      </w:r>
      <w:r w:rsidR="00E11C5A">
        <w:rPr>
          <w:lang w:val="ro-RO"/>
        </w:rPr>
        <w:t>9</w:t>
      </w:r>
      <w:r w:rsidRPr="00BA4A41">
        <w:rPr>
          <w:lang w:val="ro-RO"/>
        </w:rPr>
        <w:t xml:space="preserve">vizitarea muzeelor sau galeriilor de </w:t>
      </w:r>
      <w:r w:rsidRPr="00BA4A41">
        <w:rPr>
          <w:lang w:val="ro-RO"/>
        </w:rPr>
        <w:lastRenderedPageBreak/>
        <w:t xml:space="preserve">artă, alături de participarea la spectacole de balet, de operă sau operetă reprezintă activități care au un public ocazional. </w:t>
      </w:r>
    </w:p>
    <w:p w14:paraId="3C591377" w14:textId="77777777" w:rsidR="00D405B2" w:rsidRDefault="003D2642" w:rsidP="00493860">
      <w:pPr>
        <w:ind w:firstLine="720"/>
        <w:jc w:val="both"/>
        <w:rPr>
          <w:lang w:val="ro-RO"/>
        </w:rPr>
      </w:pPr>
      <w:r w:rsidRPr="00BA4A41">
        <w:rPr>
          <w:lang w:val="ro-RO"/>
        </w:rPr>
        <w:t>Datele pun în evidență faptul că nu există diferențe de gen în raport cu gradul de participare la activități cu o</w:t>
      </w:r>
      <w:r>
        <w:rPr>
          <w:lang w:val="ro-RO"/>
        </w:rPr>
        <w:t xml:space="preserve"> dimensiune culturală</w:t>
      </w:r>
      <w:r w:rsidRPr="00BA4A41">
        <w:rPr>
          <w:lang w:val="ro-RO"/>
        </w:rPr>
        <w:t xml:space="preserve">: procentul persoanelor de sex feminin care participă la spectacole culturale sau care consumă produse ale instituțiilor culturale este similar cu cel al persoanelor de sex masculin (p&gt;0,05 pentru oricare dintre activitățile cu o dimensiune culturală avute în vedere). Pe baza rezultatelor prezentate în același tabel se observă faptul că există o asociere semnificativă între vârstă și participarea anuală la activități cu o dimensiune culturală. Cu cât respondenții sunt mai tineri, cu atât rata acestora de participare la activități culturale este mai ridicată. Valorile negative și semnificative statistic ale coeficientului Gamma pun în evidență faptul că rata de participare descrește progresiv la nivelul categoriilor de vârstă, astfel încât cel mai ridicat procent de persoane care participă anual la activități culturale se regăsește în rândul respondenților cu vârsta cuprinsă între 19 și 29 de ani, iar cel mai scăzut, iar cel mai scăzut grad de participare caracterizează respondenții cu vârsta de peste 65 de ani. Situația descrie toate cele șapte tipuri de activități culturale luate în considerare pe parcursul studiului. </w:t>
      </w:r>
    </w:p>
    <w:p w14:paraId="53A1F3AB" w14:textId="77777777" w:rsidR="00D405B2" w:rsidRDefault="003D2642" w:rsidP="00493860">
      <w:pPr>
        <w:ind w:firstLine="720"/>
        <w:jc w:val="both"/>
        <w:rPr>
          <w:lang w:val="ro-RO"/>
        </w:rPr>
      </w:pPr>
      <w:r w:rsidRPr="00BA4A41">
        <w:rPr>
          <w:lang w:val="ro-RO"/>
        </w:rPr>
        <w:t xml:space="preserve">În raport cu variabila vârstă, cea mai puternică asociere se înregistrează la nivelul frecventării bibliotecilor publice, iar cea mai redusă corespunde practicii de vizitare a monumentelor istorice sau siturilor arheologice. Această observație poate fi interpretată ținând cont de faptul că o valoare mai ridicată a coeficientului indică faptul că diferențele dintre categoriile de vârstă în ceea ce privește rata de participare sunt mai mari. Gradul de implicare în activități cu o dimensiune culturală apare diferențiat și în funcție de educație: cu cât ultimul nivel de studii atins de respondenți este mai înalt, cu atât frecvența participării este mai mare. </w:t>
      </w:r>
    </w:p>
    <w:p w14:paraId="3881EE94" w14:textId="77777777" w:rsidR="00D405B2" w:rsidRDefault="003D2642" w:rsidP="00493860">
      <w:pPr>
        <w:ind w:firstLine="720"/>
        <w:jc w:val="both"/>
        <w:rPr>
          <w:lang w:val="ro-RO"/>
        </w:rPr>
      </w:pPr>
      <w:r w:rsidRPr="00BA4A41">
        <w:rPr>
          <w:lang w:val="ro-RO"/>
        </w:rPr>
        <w:t xml:space="preserve">În general, procentul persoanelor care participă anual la spectacole artistice sau care consumă produse ale instituțiilor culturale este mai ridicat în rândul respondenților cu educație superioară decât în rândul celor cu educație medie sau scăzută. În acest sens, cel mai mare decalaj poate fi observat în cazul participării la spectacole de teatru: procentul persoanelor cu educație superioară care au participat în ultimul an la o piesă de teatru este cu 32% mai mare decât procentul înregistrat în rândul respondenților cu educație scăzută. </w:t>
      </w:r>
    </w:p>
    <w:p w14:paraId="14A4FB3B" w14:textId="77777777" w:rsidR="00D405B2" w:rsidRDefault="003D2642" w:rsidP="00D405B2">
      <w:pPr>
        <w:ind w:firstLine="720"/>
        <w:jc w:val="both"/>
        <w:rPr>
          <w:lang w:val="ro-RO"/>
        </w:rPr>
      </w:pPr>
      <w:r w:rsidRPr="00BA4A41">
        <w:rPr>
          <w:lang w:val="ro-RO"/>
        </w:rPr>
        <w:t>Totodată, nivelul educațional reprezintă un factor de diferențiere al comunităților de consum și în ceea ce privește rata de participare la celelalte activități culturale. Singura excepție de la această tendință este reprezentată de participarea la concerte de muzică clasică sau simfonică, caz în care gradul de participare nu apare a fi semnificativ diferit între categoriile educaționale întrucât este, în general, foarte scăzut. Alături de vârstă și educație, venitul reprezintă o variabilă în funcție de care se diferențiază frecvența de participare la activități cu o dimensiune culturală. Ca atare, cel mai mare grad de participare poate fi regăsit în rândul persoanelor care au un venit lunar peste salariul mediu net. Decalaje mai reduse caracterizează practica mersului la bibliotecă: procentul persoanelor cu venit ridicat care merg anual la bibliotecă este cu 7% mai mare decât cel al persoanelor cu venit scăzut. Comparativ, diferența dintre cele două categorii de persoane clasificate în funcție de nivelul venitului este de 31% în cazul participării la piese la teatru și de 33% în cazul practicii de vizitare a monumentelor sau siturilor arheologice.</w:t>
      </w:r>
    </w:p>
    <w:p w14:paraId="6C5F90ED" w14:textId="77777777" w:rsidR="00D405B2" w:rsidRDefault="003D2642" w:rsidP="00D405B2">
      <w:pPr>
        <w:ind w:firstLine="720"/>
        <w:jc w:val="both"/>
        <w:rPr>
          <w:lang w:val="ro-RO"/>
        </w:rPr>
      </w:pPr>
      <w:r w:rsidRPr="00BA4A41">
        <w:rPr>
          <w:lang w:val="ro-RO"/>
        </w:rPr>
        <w:t xml:space="preserve">Analizele prezentate aici reflectă o înțelegere a formelor de participare la activități culturale și recreative în spațiul public ca surse de diferențiere socială și ca moduri de construire a apartenenței la o comunitate simbolică. Practicile de consum cultural și modurile de petrecere a timpului liber susțin forme de implicare socială care transcend preferințele individuale, fiind interpuse unor procese sociale prin care se construiește identitatea celor implicați ca membri ai </w:t>
      </w:r>
      <w:r w:rsidRPr="00BA4A41">
        <w:rPr>
          <w:lang w:val="ro-RO"/>
        </w:rPr>
        <w:lastRenderedPageBreak/>
        <w:t xml:space="preserve">unei comunități de consum. În particular, o comunitate de consum cultural reprezintă o grupare de indivizi care constituie publicul unor produse sau servicii culturale. </w:t>
      </w:r>
    </w:p>
    <w:p w14:paraId="41BCD5C2" w14:textId="77777777" w:rsidR="00D405B2" w:rsidRDefault="003D2642" w:rsidP="00D405B2">
      <w:pPr>
        <w:ind w:firstLine="720"/>
        <w:jc w:val="both"/>
        <w:rPr>
          <w:lang w:val="ro-RO"/>
        </w:rPr>
      </w:pPr>
      <w:r w:rsidRPr="00BA4A41">
        <w:rPr>
          <w:lang w:val="ro-RO"/>
        </w:rPr>
        <w:t xml:space="preserve">Acest tip de comunitate se caracterizează prin faptul că membrii manifestă un atașament față de anumite valori artistice sau estetice și împărtășesc preferințe similare, cultivate prin expunerea recurentă la anumite conținuturi. Formele de participare la activitățile din spațiul public contribuie la conturarea unor comunități simbolice, ai căror membri extrag valoare din practicarea unor activități cărora le atribuie o semnificație comună. </w:t>
      </w:r>
    </w:p>
    <w:p w14:paraId="25EDF66F" w14:textId="77777777" w:rsidR="00D405B2" w:rsidRDefault="003D2642" w:rsidP="00D405B2">
      <w:pPr>
        <w:ind w:firstLine="720"/>
        <w:jc w:val="both"/>
        <w:rPr>
          <w:lang w:val="ro-RO"/>
        </w:rPr>
      </w:pPr>
      <w:r w:rsidRPr="00BA4A41">
        <w:rPr>
          <w:lang w:val="ro-RO"/>
        </w:rPr>
        <w:t xml:space="preserve">În acest sens, rezultatele pun în evidență faptul că activitățile care corespund unor practici împărtășite ca parte a unei subculturi sunt cele care înregistrează, în general, cel mai ridicat grad de participare: atât frecvența participării la activități cu o dimensiune comunitară, cât și cea a participării la activități ce implică un stil de viață activ sunt mai ridicate decât frecvența participării la activități de divertisment sau la activități cu o dimensiune culturală. </w:t>
      </w:r>
    </w:p>
    <w:p w14:paraId="5A688C26" w14:textId="04615B08" w:rsidR="003D2642" w:rsidRDefault="003D2642" w:rsidP="00D405B2">
      <w:pPr>
        <w:ind w:firstLine="720"/>
        <w:jc w:val="both"/>
        <w:rPr>
          <w:lang w:val="ro-RO"/>
        </w:rPr>
      </w:pPr>
      <w:r w:rsidRPr="00BA4A41">
        <w:rPr>
          <w:lang w:val="ro-RO"/>
        </w:rPr>
        <w:t>Formele de participare la activități în spațiul public devin un suport în construirea unor comunități simbolice, aspect ce este reflectat prin analiza celor patru categorii principale de practici în funcție de variabile care poziționează respondenții în structura socială. Apartenența la o anumită categorie socială se află în relație cu formele de participare la activități culturale și de divertisment în spațiul public, contribuind astfel la construirea unor segmente de respondenți între care există o proximitate socială oferită atât de împărtășirea unor valori, conduite și orientări comune, cât și de accesul la un set similar de resurse, ca efect al poziției sociale.</w:t>
      </w:r>
    </w:p>
    <w:p w14:paraId="52A80316" w14:textId="77777777" w:rsidR="002C684C" w:rsidRDefault="002C684C" w:rsidP="00493860">
      <w:pPr>
        <w:jc w:val="both"/>
        <w:rPr>
          <w:lang w:val="ro-RO"/>
        </w:rPr>
      </w:pPr>
      <w:r>
        <w:rPr>
          <w:lang w:val="ro-RO"/>
        </w:rPr>
        <w:tab/>
        <w:t xml:space="preserve">Conform EUROSTAT95, artele spectacolului se referă la reprezentarea pe viu în fața unei audiențe/public viu. Forme ale artelor spectacolului: muzică, teatru, dans, </w:t>
      </w:r>
      <w:proofErr w:type="spellStart"/>
      <w:r>
        <w:rPr>
          <w:lang w:val="ro-RO"/>
        </w:rPr>
        <w:t>teatrude</w:t>
      </w:r>
      <w:proofErr w:type="spellEnd"/>
      <w:r>
        <w:rPr>
          <w:lang w:val="ro-RO"/>
        </w:rPr>
        <w:t xml:space="preserve"> păpuși, reprezentații comice, jonglerii etc.</w:t>
      </w:r>
    </w:p>
    <w:p w14:paraId="128B33FE" w14:textId="77777777" w:rsidR="002C684C" w:rsidRDefault="002C684C" w:rsidP="00493860">
      <w:pPr>
        <w:jc w:val="both"/>
        <w:rPr>
          <w:lang w:val="ro-RO"/>
        </w:rPr>
      </w:pPr>
      <w:r>
        <w:rPr>
          <w:lang w:val="ro-RO"/>
        </w:rPr>
        <w:tab/>
        <w:t xml:space="preserve">Conform legislației (O.G. nr. 21/2007) artele spectacolului se referă la producțiile artistice care sunt spectacole sau concerte </w:t>
      </w:r>
      <w:proofErr w:type="spellStart"/>
      <w:r>
        <w:rPr>
          <w:lang w:val="ro-RO"/>
        </w:rPr>
        <w:t>înțățișate</w:t>
      </w:r>
      <w:proofErr w:type="spellEnd"/>
      <w:r>
        <w:rPr>
          <w:lang w:val="ro-RO"/>
        </w:rPr>
        <w:t xml:space="preserve"> direct publicului de către artiști interpreți și/sau executanți. Acestea pot fi spectacole dramatice, coregrafice, de operă, folclorice, de circ, de teatru instrumental, concerte de muzică simfonică, camerală, corală, folclorică etc. Instituțiile de spectacole sau concerte sunt persoane juridice de drept public care realizează și prezintă producții artistice.</w:t>
      </w:r>
    </w:p>
    <w:p w14:paraId="01565851" w14:textId="77777777" w:rsidR="002C684C" w:rsidRDefault="002C684C" w:rsidP="00493860">
      <w:pPr>
        <w:jc w:val="both"/>
        <w:rPr>
          <w:lang w:val="ro-RO"/>
        </w:rPr>
      </w:pPr>
      <w:r>
        <w:rPr>
          <w:lang w:val="ro-RO"/>
        </w:rPr>
        <w:tab/>
        <w:t>Rolul sectoarelor culturale și creative în dezvoltarea economică și socială a unei societăți este gândit din perspectiva funcțiilor culturii, și anume de prezervare, creație, producție, diseminare, comerț/vânzări și educație.</w:t>
      </w:r>
    </w:p>
    <w:p w14:paraId="6886C203" w14:textId="77777777" w:rsidR="0004463F" w:rsidRDefault="002C684C" w:rsidP="00493860">
      <w:pPr>
        <w:jc w:val="both"/>
        <w:rPr>
          <w:lang w:val="ro-RO"/>
        </w:rPr>
      </w:pPr>
      <w:r>
        <w:rPr>
          <w:lang w:val="ro-RO"/>
        </w:rPr>
        <w:tab/>
      </w:r>
      <w:r w:rsidR="005B48F8">
        <w:rPr>
          <w:lang w:val="ro-RO"/>
        </w:rPr>
        <w:t>Conform acestui studiu, instituțiile publice de cultură sunt încă, în România, cel mai mare angajator de resurse umane din domeniul culturii</w:t>
      </w:r>
      <w:r w:rsidR="0004463F">
        <w:rPr>
          <w:lang w:val="ro-RO"/>
        </w:rPr>
        <w:t xml:space="preserve"> și cel mai important furnizor de servicii culturale materializate în bunuri culturale de toate categoriile, materiale sau imateriale, nestocabile și unice. Cadrul de reglementare pentru instituțiile publice de cultură este structurat de criteriul domeniului de activitate, astfel încât fiecare categorie de instituție este încadrată juridic printr-un act normativ distinct. Există un set de legi speciale dedicate fiecărui tip de activitate (de exemplu O.G. nr. 21/2007 privind instituțiile și companiile de spectacole sau concerte, precum și desfășurarea activității de impresariat artistic, cu modificările și completările ulterioare) la care se adaugă o reglementare specială pentru așezăminte culturale (O.U.G. nr. 118/2006 privind înființarea, organizarea și desfășurarea activității așezămintelor culturale, cu modificările și completările ulterioare). O reglementare transversală privind activitatea </w:t>
      </w:r>
      <w:proofErr w:type="spellStart"/>
      <w:r w:rsidR="0004463F">
        <w:rPr>
          <w:lang w:val="ro-RO"/>
        </w:rPr>
        <w:t>insituțiilor</w:t>
      </w:r>
      <w:proofErr w:type="spellEnd"/>
      <w:r w:rsidR="0004463F">
        <w:rPr>
          <w:lang w:val="ro-RO"/>
        </w:rPr>
        <w:t xml:space="preserve"> publice este cea referitoare la managementul acestor organizații (O.U.G. nr. 189/2008 privind managementul instituțiilor publice de cultură, cu modificările și completările ulterioare), reglementare care asigură conducerea prin mandate limitate în timp și care impune </w:t>
      </w:r>
      <w:proofErr w:type="spellStart"/>
      <w:r w:rsidR="0004463F">
        <w:rPr>
          <w:lang w:val="ro-RO"/>
        </w:rPr>
        <w:t>crieterii</w:t>
      </w:r>
      <w:proofErr w:type="spellEnd"/>
      <w:r w:rsidR="0004463F">
        <w:rPr>
          <w:lang w:val="ro-RO"/>
        </w:rPr>
        <w:t xml:space="preserve"> de selecție și performanță pe baza eficienței manageriale. </w:t>
      </w:r>
    </w:p>
    <w:p w14:paraId="14CDDBD7" w14:textId="77777777" w:rsidR="0004463F" w:rsidRPr="003D2642" w:rsidRDefault="0004463F" w:rsidP="00493860">
      <w:pPr>
        <w:jc w:val="both"/>
        <w:rPr>
          <w:lang w:val="ro-RO"/>
        </w:rPr>
      </w:pPr>
      <w:r>
        <w:rPr>
          <w:lang w:val="ro-RO"/>
        </w:rPr>
        <w:lastRenderedPageBreak/>
        <w:tab/>
        <w:t xml:space="preserve">Se subliniază faptul că cea mai complicată problemă a legislației </w:t>
      </w:r>
      <w:proofErr w:type="spellStart"/>
      <w:r>
        <w:rPr>
          <w:lang w:val="ro-RO"/>
        </w:rPr>
        <w:t>culturlae</w:t>
      </w:r>
      <w:proofErr w:type="spellEnd"/>
      <w:r>
        <w:rPr>
          <w:lang w:val="ro-RO"/>
        </w:rPr>
        <w:t xml:space="preserve"> o reprezintă intersectarea cu legile domeniului public pe </w:t>
      </w:r>
      <w:proofErr w:type="spellStart"/>
      <w:r>
        <w:rPr>
          <w:lang w:val="ro-RO"/>
        </w:rPr>
        <w:t>cre</w:t>
      </w:r>
      <w:proofErr w:type="spellEnd"/>
      <w:r>
        <w:rPr>
          <w:lang w:val="ro-RO"/>
        </w:rPr>
        <w:t xml:space="preserve"> toate instituțiile cu acest statut sunt obligate să le respecte în cele mai mici detalii și care nu țin cont de specificul activităților sau al bunurilor culturale oferite.</w:t>
      </w:r>
    </w:p>
    <w:p w14:paraId="38777184" w14:textId="77777777" w:rsidR="00D411C5" w:rsidRDefault="00D411C5" w:rsidP="00493860">
      <w:pPr>
        <w:autoSpaceDE w:val="0"/>
        <w:autoSpaceDN w:val="0"/>
        <w:adjustRightInd w:val="0"/>
        <w:ind w:firstLine="720"/>
        <w:jc w:val="both"/>
        <w:rPr>
          <w:color w:val="000000"/>
          <w:lang w:val="it-IT"/>
        </w:rPr>
      </w:pPr>
    </w:p>
    <w:p w14:paraId="594AA773" w14:textId="77777777" w:rsidR="00D411C5" w:rsidRPr="003D2642" w:rsidRDefault="00D411C5" w:rsidP="00493860">
      <w:pPr>
        <w:pStyle w:val="ListParagraph"/>
        <w:numPr>
          <w:ilvl w:val="0"/>
          <w:numId w:val="4"/>
        </w:numPr>
        <w:autoSpaceDE w:val="0"/>
        <w:autoSpaceDN w:val="0"/>
        <w:adjustRightInd w:val="0"/>
        <w:jc w:val="both"/>
        <w:rPr>
          <w:b/>
          <w:color w:val="000000"/>
          <w:lang w:val="it-IT"/>
        </w:rPr>
      </w:pPr>
      <w:r w:rsidRPr="003D2642">
        <w:rPr>
          <w:b/>
          <w:color w:val="000000"/>
          <w:lang w:val="it-IT"/>
        </w:rPr>
        <w:t>Dezvoltarea specifică a instituției</w:t>
      </w:r>
    </w:p>
    <w:p w14:paraId="2006C018" w14:textId="77777777" w:rsidR="00D411C5" w:rsidRDefault="00D411C5" w:rsidP="00493860">
      <w:pPr>
        <w:autoSpaceDE w:val="0"/>
        <w:autoSpaceDN w:val="0"/>
        <w:adjustRightInd w:val="0"/>
        <w:ind w:firstLine="360"/>
        <w:jc w:val="both"/>
        <w:rPr>
          <w:color w:val="000000"/>
          <w:lang w:val="it-IT"/>
        </w:rPr>
      </w:pPr>
      <w:r>
        <w:rPr>
          <w:color w:val="000000"/>
          <w:lang w:val="it-IT"/>
        </w:rPr>
        <w:t xml:space="preserve">Documente de referință: </w:t>
      </w:r>
      <w:r w:rsidR="00321D27">
        <w:rPr>
          <w:color w:val="000000"/>
          <w:lang w:val="it-IT"/>
        </w:rPr>
        <w:t>organigrama și regulementul de organizare și funcționare, statul de funcții și bugetul aprobat pe ultimii trei ani – anexate prezentului caiet de obiective.</w:t>
      </w:r>
    </w:p>
    <w:p w14:paraId="3E041FFA" w14:textId="77777777" w:rsidR="00321D27" w:rsidRPr="00321D27" w:rsidRDefault="00321D27" w:rsidP="00493860">
      <w:pPr>
        <w:pStyle w:val="style1"/>
        <w:numPr>
          <w:ilvl w:val="1"/>
          <w:numId w:val="4"/>
        </w:numPr>
        <w:jc w:val="both"/>
        <w:rPr>
          <w:lang w:val="it-IT"/>
        </w:rPr>
      </w:pPr>
      <w:r w:rsidRPr="00035F46">
        <w:rPr>
          <w:b/>
          <w:color w:val="000000"/>
          <w:lang w:val="it-IT"/>
        </w:rPr>
        <w:t>Scurt istoric</w:t>
      </w:r>
      <w:r w:rsidRPr="00321D27">
        <w:rPr>
          <w:color w:val="000000"/>
          <w:lang w:val="it-IT"/>
        </w:rPr>
        <w:t xml:space="preserve">. </w:t>
      </w:r>
      <w:r w:rsidRPr="00321D27">
        <w:rPr>
          <w:lang w:val="it-IT"/>
        </w:rPr>
        <w:t>Casa de Cultură a fost înfiinţată pe bazele unor asociaţii culturale care coexistau pe aceste meleaguri încă din anii de după primul război mondial. Înainte de înfiinţarea marilor instituţii de cultură cum au fost Teatrul, Conservatorul de muzică, Casa Culturală (forma prin care a fost denumită în perioada de început) a fost avangarada pentru că ea putea cuprinde formele de început ale instituţionalizării vieţii culturale: baluri, cercuri de lectură, conferinţe publice, trupe teatrale de „diletanţi”, corur</w:t>
      </w:r>
      <w:r w:rsidR="00035F46">
        <w:rPr>
          <w:lang w:val="it-IT"/>
        </w:rPr>
        <w:t xml:space="preserve">i, serbări populare, şezători. </w:t>
      </w:r>
      <w:r w:rsidRPr="00321D27">
        <w:rPr>
          <w:lang w:val="it-IT"/>
        </w:rPr>
        <w:t>Aceste cercuri şi secţiuni şi-au continuat activitatea peste ani, Casa de Cultură având astfel o bază solidă în organizarea şi desfăşurarea evenimentelor culturale în prezent. În anii comunismului Casa de Cultură a traversat o perioadă nefastă pentru viaţa culturală românească, pentru actul cultural. În aceşti ani Casa de Cultură a fost spaţiul ideologiei comuniste, cu obositoare „Cântări ale României” dar a fost şi spaţiul teatrului, muzicii, dansului, poeziei, filmului, al rezistenţei şi a salvării valorilor autentice multiculturale. Pe lângă Casa de Cultură a fost înfiinţată şi Universitatea Populară, aceasta având o activitate susţinută de educaţie a adulţilor, de cursuri de pregătire profesională, fiind până la începutul anilor ’90 una din puţinele instituţii care a anticipat importanţa educaţiei permanente.</w:t>
      </w:r>
    </w:p>
    <w:p w14:paraId="3F4B89B2" w14:textId="77777777" w:rsidR="00321D27" w:rsidRPr="00321D27" w:rsidRDefault="00321D27" w:rsidP="00493860">
      <w:pPr>
        <w:pStyle w:val="style1"/>
        <w:ind w:firstLine="720"/>
        <w:jc w:val="both"/>
        <w:rPr>
          <w:lang w:val="it-IT"/>
        </w:rPr>
      </w:pPr>
      <w:r w:rsidRPr="00321D27">
        <w:rPr>
          <w:lang w:val="it-IT"/>
        </w:rPr>
        <w:t>Din 1990 Casa de Cultură a luat numele scriitorului George Mihail Zamfirescu, în memoria activităţii scriitorului la Satu Mare.</w:t>
      </w:r>
    </w:p>
    <w:p w14:paraId="4FEE3D44" w14:textId="77777777" w:rsidR="00861182" w:rsidRDefault="00321D27" w:rsidP="00493860">
      <w:pPr>
        <w:pStyle w:val="style1"/>
        <w:ind w:firstLine="720"/>
        <w:jc w:val="both"/>
        <w:rPr>
          <w:lang w:val="it-IT"/>
        </w:rPr>
      </w:pPr>
      <w:r w:rsidRPr="00321D27">
        <w:rPr>
          <w:lang w:val="it-IT"/>
        </w:rPr>
        <w:t>Această instituţie a fost o adevărată rampă de lansare pentru numeroşi artişti şi formaţii sătmărene deoarece a dispus de instructori bine pregătiţi şi de o bază materială bună, spaţii pentru cursuri,</w:t>
      </w:r>
      <w:r>
        <w:rPr>
          <w:lang w:val="it-IT"/>
        </w:rPr>
        <w:t xml:space="preserve"> repetiţii, spectacole, a existat chiar</w:t>
      </w:r>
      <w:r w:rsidRPr="00321D27">
        <w:rPr>
          <w:lang w:val="it-IT"/>
        </w:rPr>
        <w:t xml:space="preserve"> </w:t>
      </w:r>
      <w:r>
        <w:rPr>
          <w:lang w:val="it-IT"/>
        </w:rPr>
        <w:t xml:space="preserve">și </w:t>
      </w:r>
      <w:r w:rsidRPr="00321D27">
        <w:rPr>
          <w:lang w:val="it-IT"/>
        </w:rPr>
        <w:t>un teatru de vară.</w:t>
      </w:r>
      <w:r>
        <w:rPr>
          <w:lang w:val="it-IT"/>
        </w:rPr>
        <w:t xml:space="preserve"> </w:t>
      </w:r>
      <w:r w:rsidR="00B74491">
        <w:rPr>
          <w:lang w:val="it-IT"/>
        </w:rPr>
        <w:t xml:space="preserve">În 2005 instituția a început o colaborare mult mai strânsă </w:t>
      </w:r>
      <w:r w:rsidR="00B97D08">
        <w:rPr>
          <w:lang w:val="it-IT"/>
        </w:rPr>
        <w:t xml:space="preserve">și mai activă </w:t>
      </w:r>
      <w:r w:rsidR="00B74491">
        <w:rPr>
          <w:lang w:val="it-IT"/>
        </w:rPr>
        <w:t xml:space="preserve">cu </w:t>
      </w:r>
      <w:r w:rsidR="00B97D08">
        <w:rPr>
          <w:lang w:val="it-IT"/>
        </w:rPr>
        <w:t xml:space="preserve">primăria municipiului Satu Mare, </w:t>
      </w:r>
      <w:r w:rsidR="00B74491">
        <w:rPr>
          <w:lang w:val="it-IT"/>
        </w:rPr>
        <w:t xml:space="preserve">colaborare ce există și azi. În anul 2009 instituția a devenit centru cultural. </w:t>
      </w:r>
      <w:r>
        <w:rPr>
          <w:lang w:val="it-IT"/>
        </w:rPr>
        <w:t xml:space="preserve">Vechiul sediu a fost retrocedat în totalitate iar instituția a fost mutată în Casa de Cultură a Sindicatelor unde activează </w:t>
      </w:r>
      <w:r w:rsidR="00B74491">
        <w:rPr>
          <w:lang w:val="it-IT"/>
        </w:rPr>
        <w:t>începând cu 2011</w:t>
      </w:r>
      <w:r>
        <w:rPr>
          <w:lang w:val="it-IT"/>
        </w:rPr>
        <w:t xml:space="preserve"> în baz</w:t>
      </w:r>
      <w:r w:rsidR="00B74491">
        <w:rPr>
          <w:lang w:val="it-IT"/>
        </w:rPr>
        <w:t>a unui contract de asociere</w:t>
      </w:r>
      <w:r>
        <w:rPr>
          <w:lang w:val="it-IT"/>
        </w:rPr>
        <w:t xml:space="preserve">. </w:t>
      </w:r>
      <w:r w:rsidR="00B74491">
        <w:rPr>
          <w:lang w:val="it-IT"/>
        </w:rPr>
        <w:t>Cu urcușuri și coborâșuri specifice oricărui om și oricărei instituții, la ora actuală a ajuns la o stabilitate</w:t>
      </w:r>
      <w:r w:rsidR="002E7843">
        <w:rPr>
          <w:lang w:val="it-IT"/>
        </w:rPr>
        <w:t>, experiență</w:t>
      </w:r>
      <w:r w:rsidR="00B74491">
        <w:rPr>
          <w:lang w:val="it-IT"/>
        </w:rPr>
        <w:t xml:space="preserve"> </w:t>
      </w:r>
      <w:r w:rsidR="00282BCE">
        <w:rPr>
          <w:lang w:val="ro-RO"/>
        </w:rPr>
        <w:t xml:space="preserve">și notorietate </w:t>
      </w:r>
      <w:r w:rsidR="00B74491">
        <w:rPr>
          <w:lang w:val="it-IT"/>
        </w:rPr>
        <w:t>organizatorică greu de egalat</w:t>
      </w:r>
      <w:r w:rsidR="00861182">
        <w:rPr>
          <w:lang w:val="it-IT"/>
        </w:rPr>
        <w:t>.</w:t>
      </w:r>
    </w:p>
    <w:p w14:paraId="1F8118E7" w14:textId="77777777" w:rsidR="002E7843" w:rsidRPr="002E7843" w:rsidRDefault="00B74491" w:rsidP="002E7843">
      <w:pPr>
        <w:pStyle w:val="style1"/>
        <w:numPr>
          <w:ilvl w:val="1"/>
          <w:numId w:val="4"/>
        </w:numPr>
        <w:jc w:val="both"/>
        <w:rPr>
          <w:color w:val="000000"/>
          <w:lang w:val="it-IT"/>
        </w:rPr>
      </w:pPr>
      <w:r w:rsidRPr="00A77F2E">
        <w:rPr>
          <w:b/>
          <w:color w:val="000000"/>
          <w:lang w:val="it-IT"/>
        </w:rPr>
        <w:t>Criterii de performanță</w:t>
      </w:r>
      <w:r>
        <w:rPr>
          <w:color w:val="000000"/>
          <w:lang w:val="it-IT"/>
        </w:rPr>
        <w:t xml:space="preserve"> ale Centrului Cultural ”G.M.Zamfirescu” pe ultimii trei ani.</w:t>
      </w:r>
    </w:p>
    <w:p w14:paraId="36A50B7E" w14:textId="77777777" w:rsidR="002E7843" w:rsidRDefault="002E7843" w:rsidP="002E7843">
      <w:pPr>
        <w:autoSpaceDE w:val="0"/>
        <w:autoSpaceDN w:val="0"/>
        <w:adjustRightInd w:val="0"/>
        <w:rPr>
          <w:color w:val="000000"/>
          <w:lang w:val="it-IT"/>
        </w:rPr>
      </w:pPr>
    </w:p>
    <w:tbl>
      <w:tblPr>
        <w:tblStyle w:val="TableGrid"/>
        <w:tblW w:w="0" w:type="auto"/>
        <w:tblLook w:val="04A0" w:firstRow="1" w:lastRow="0" w:firstColumn="1" w:lastColumn="0" w:noHBand="0" w:noVBand="1"/>
      </w:tblPr>
      <w:tblGrid>
        <w:gridCol w:w="541"/>
        <w:gridCol w:w="4681"/>
        <w:gridCol w:w="1376"/>
        <w:gridCol w:w="1376"/>
        <w:gridCol w:w="1376"/>
      </w:tblGrid>
      <w:tr w:rsidR="002E7843" w14:paraId="709D57A2" w14:textId="77777777" w:rsidTr="00840114">
        <w:tc>
          <w:tcPr>
            <w:tcW w:w="558" w:type="dxa"/>
          </w:tcPr>
          <w:p w14:paraId="74B6B5BD" w14:textId="77777777" w:rsidR="002E7843" w:rsidRDefault="002E7843" w:rsidP="00840114">
            <w:pPr>
              <w:autoSpaceDE w:val="0"/>
              <w:autoSpaceDN w:val="0"/>
              <w:adjustRightInd w:val="0"/>
              <w:rPr>
                <w:color w:val="000000"/>
                <w:lang w:val="it-IT"/>
              </w:rPr>
            </w:pPr>
            <w:r>
              <w:rPr>
                <w:color w:val="000000"/>
                <w:lang w:val="it-IT"/>
              </w:rPr>
              <w:t>Nr. crt.</w:t>
            </w:r>
          </w:p>
        </w:tc>
        <w:tc>
          <w:tcPr>
            <w:tcW w:w="3272" w:type="dxa"/>
          </w:tcPr>
          <w:p w14:paraId="2067131E" w14:textId="77777777" w:rsidR="002E7843" w:rsidRDefault="002E7843" w:rsidP="00840114">
            <w:pPr>
              <w:autoSpaceDE w:val="0"/>
              <w:autoSpaceDN w:val="0"/>
              <w:adjustRightInd w:val="0"/>
              <w:rPr>
                <w:color w:val="000000"/>
                <w:lang w:val="it-IT"/>
              </w:rPr>
            </w:pPr>
            <w:r>
              <w:rPr>
                <w:color w:val="000000"/>
                <w:lang w:val="it-IT"/>
              </w:rPr>
              <w:t>Indicatori de performanță</w:t>
            </w:r>
          </w:p>
        </w:tc>
        <w:tc>
          <w:tcPr>
            <w:tcW w:w="1915" w:type="dxa"/>
          </w:tcPr>
          <w:p w14:paraId="2D551854" w14:textId="77777777" w:rsidR="002E7843" w:rsidRDefault="002E7843" w:rsidP="00840114">
            <w:pPr>
              <w:autoSpaceDE w:val="0"/>
              <w:autoSpaceDN w:val="0"/>
              <w:adjustRightInd w:val="0"/>
              <w:rPr>
                <w:color w:val="000000"/>
                <w:lang w:val="it-IT"/>
              </w:rPr>
            </w:pPr>
            <w:r>
              <w:rPr>
                <w:color w:val="000000"/>
                <w:lang w:val="it-IT"/>
              </w:rPr>
              <w:t>Anul 2016</w:t>
            </w:r>
          </w:p>
        </w:tc>
        <w:tc>
          <w:tcPr>
            <w:tcW w:w="1915" w:type="dxa"/>
          </w:tcPr>
          <w:p w14:paraId="34930B5C" w14:textId="77777777" w:rsidR="002E7843" w:rsidRDefault="002E7843" w:rsidP="00840114">
            <w:pPr>
              <w:autoSpaceDE w:val="0"/>
              <w:autoSpaceDN w:val="0"/>
              <w:adjustRightInd w:val="0"/>
              <w:rPr>
                <w:color w:val="000000"/>
                <w:lang w:val="it-IT"/>
              </w:rPr>
            </w:pPr>
            <w:r>
              <w:rPr>
                <w:color w:val="000000"/>
                <w:lang w:val="it-IT"/>
              </w:rPr>
              <w:t>Anul 2017</w:t>
            </w:r>
          </w:p>
        </w:tc>
        <w:tc>
          <w:tcPr>
            <w:tcW w:w="1916" w:type="dxa"/>
          </w:tcPr>
          <w:p w14:paraId="08278EC9" w14:textId="77777777" w:rsidR="002E7843" w:rsidRDefault="002E7843" w:rsidP="00840114">
            <w:pPr>
              <w:autoSpaceDE w:val="0"/>
              <w:autoSpaceDN w:val="0"/>
              <w:adjustRightInd w:val="0"/>
              <w:rPr>
                <w:color w:val="000000"/>
                <w:lang w:val="it-IT"/>
              </w:rPr>
            </w:pPr>
            <w:r>
              <w:rPr>
                <w:color w:val="000000"/>
                <w:lang w:val="it-IT"/>
              </w:rPr>
              <w:t>Anul 2018</w:t>
            </w:r>
          </w:p>
        </w:tc>
      </w:tr>
      <w:tr w:rsidR="002E7843" w14:paraId="67786143" w14:textId="77777777" w:rsidTr="00840114">
        <w:tc>
          <w:tcPr>
            <w:tcW w:w="558" w:type="dxa"/>
          </w:tcPr>
          <w:p w14:paraId="5F37DEE8" w14:textId="77777777" w:rsidR="002E7843" w:rsidRDefault="002E7843" w:rsidP="00840114">
            <w:pPr>
              <w:autoSpaceDE w:val="0"/>
              <w:autoSpaceDN w:val="0"/>
              <w:adjustRightInd w:val="0"/>
              <w:rPr>
                <w:color w:val="000000"/>
                <w:lang w:val="it-IT"/>
              </w:rPr>
            </w:pPr>
            <w:r>
              <w:rPr>
                <w:color w:val="000000"/>
                <w:lang w:val="it-IT"/>
              </w:rPr>
              <w:t>1.</w:t>
            </w:r>
          </w:p>
        </w:tc>
        <w:tc>
          <w:tcPr>
            <w:tcW w:w="3272" w:type="dxa"/>
          </w:tcPr>
          <w:p w14:paraId="7D6F4A43" w14:textId="77777777" w:rsidR="002E7843" w:rsidRDefault="002E7843" w:rsidP="00840114">
            <w:pPr>
              <w:autoSpaceDE w:val="0"/>
              <w:autoSpaceDN w:val="0"/>
              <w:adjustRightInd w:val="0"/>
              <w:rPr>
                <w:color w:val="000000"/>
                <w:lang w:val="it-IT"/>
              </w:rPr>
            </w:pPr>
            <w:r>
              <w:rPr>
                <w:color w:val="000000"/>
                <w:lang w:val="it-IT"/>
              </w:rPr>
              <w:t>Cheltuieli pe beneficiar (subvenție + venituri-cheltuieli de capital)/nr. de beneficiari</w:t>
            </w:r>
          </w:p>
        </w:tc>
        <w:tc>
          <w:tcPr>
            <w:tcW w:w="1915" w:type="dxa"/>
          </w:tcPr>
          <w:p w14:paraId="3180E054" w14:textId="77777777" w:rsidR="002E7843" w:rsidRDefault="00840114" w:rsidP="00840114">
            <w:pPr>
              <w:autoSpaceDE w:val="0"/>
              <w:autoSpaceDN w:val="0"/>
              <w:adjustRightInd w:val="0"/>
              <w:rPr>
                <w:color w:val="000000"/>
                <w:lang w:val="it-IT"/>
              </w:rPr>
            </w:pPr>
            <w:r>
              <w:rPr>
                <w:color w:val="000000"/>
                <w:lang w:val="it-IT"/>
              </w:rPr>
              <w:t>43,90</w:t>
            </w:r>
          </w:p>
        </w:tc>
        <w:tc>
          <w:tcPr>
            <w:tcW w:w="1915" w:type="dxa"/>
          </w:tcPr>
          <w:p w14:paraId="382AD740" w14:textId="77777777" w:rsidR="002E7843" w:rsidRDefault="00840114" w:rsidP="00840114">
            <w:pPr>
              <w:autoSpaceDE w:val="0"/>
              <w:autoSpaceDN w:val="0"/>
              <w:adjustRightInd w:val="0"/>
              <w:rPr>
                <w:color w:val="000000"/>
                <w:lang w:val="it-IT"/>
              </w:rPr>
            </w:pPr>
            <w:r>
              <w:rPr>
                <w:color w:val="000000"/>
                <w:lang w:val="it-IT"/>
              </w:rPr>
              <w:t>20,00</w:t>
            </w:r>
          </w:p>
        </w:tc>
        <w:tc>
          <w:tcPr>
            <w:tcW w:w="1916" w:type="dxa"/>
          </w:tcPr>
          <w:p w14:paraId="5E9078D5" w14:textId="77777777" w:rsidR="002E7843" w:rsidRDefault="00840114" w:rsidP="00840114">
            <w:pPr>
              <w:autoSpaceDE w:val="0"/>
              <w:autoSpaceDN w:val="0"/>
              <w:adjustRightInd w:val="0"/>
              <w:rPr>
                <w:color w:val="000000"/>
                <w:lang w:val="it-IT"/>
              </w:rPr>
            </w:pPr>
            <w:r>
              <w:rPr>
                <w:color w:val="000000"/>
                <w:lang w:val="it-IT"/>
              </w:rPr>
              <w:t>29,27</w:t>
            </w:r>
          </w:p>
        </w:tc>
      </w:tr>
      <w:tr w:rsidR="002E7843" w14:paraId="16CA2B0F" w14:textId="77777777" w:rsidTr="00840114">
        <w:tc>
          <w:tcPr>
            <w:tcW w:w="558" w:type="dxa"/>
          </w:tcPr>
          <w:p w14:paraId="10383809" w14:textId="77777777" w:rsidR="002E7843" w:rsidRDefault="002E7843" w:rsidP="00840114">
            <w:pPr>
              <w:autoSpaceDE w:val="0"/>
              <w:autoSpaceDN w:val="0"/>
              <w:adjustRightInd w:val="0"/>
              <w:rPr>
                <w:color w:val="000000"/>
                <w:lang w:val="it-IT"/>
              </w:rPr>
            </w:pPr>
            <w:r>
              <w:rPr>
                <w:color w:val="000000"/>
                <w:lang w:val="it-IT"/>
              </w:rPr>
              <w:t>2.</w:t>
            </w:r>
          </w:p>
        </w:tc>
        <w:tc>
          <w:tcPr>
            <w:tcW w:w="3272" w:type="dxa"/>
          </w:tcPr>
          <w:p w14:paraId="57CA6BF0" w14:textId="77777777" w:rsidR="002E7843" w:rsidRDefault="002E7843" w:rsidP="00840114">
            <w:pPr>
              <w:autoSpaceDE w:val="0"/>
              <w:autoSpaceDN w:val="0"/>
              <w:adjustRightInd w:val="0"/>
              <w:rPr>
                <w:color w:val="000000"/>
                <w:lang w:val="it-IT"/>
              </w:rPr>
            </w:pPr>
            <w:r>
              <w:rPr>
                <w:color w:val="000000"/>
                <w:lang w:val="it-IT"/>
              </w:rPr>
              <w:t>Fonduri nerambursabile atrase</w:t>
            </w:r>
          </w:p>
        </w:tc>
        <w:tc>
          <w:tcPr>
            <w:tcW w:w="1915" w:type="dxa"/>
          </w:tcPr>
          <w:p w14:paraId="0B9BB8A6" w14:textId="77777777" w:rsidR="002E7843" w:rsidRDefault="002E7843" w:rsidP="00840114">
            <w:pPr>
              <w:autoSpaceDE w:val="0"/>
              <w:autoSpaceDN w:val="0"/>
              <w:adjustRightInd w:val="0"/>
              <w:rPr>
                <w:color w:val="000000"/>
                <w:lang w:val="it-IT"/>
              </w:rPr>
            </w:pPr>
            <w:r>
              <w:rPr>
                <w:color w:val="000000"/>
                <w:lang w:val="it-IT"/>
              </w:rPr>
              <w:t>-</w:t>
            </w:r>
          </w:p>
        </w:tc>
        <w:tc>
          <w:tcPr>
            <w:tcW w:w="1915" w:type="dxa"/>
          </w:tcPr>
          <w:p w14:paraId="70075F57" w14:textId="77777777" w:rsidR="002E7843" w:rsidRDefault="002E7843" w:rsidP="00840114">
            <w:pPr>
              <w:autoSpaceDE w:val="0"/>
              <w:autoSpaceDN w:val="0"/>
              <w:adjustRightInd w:val="0"/>
              <w:rPr>
                <w:color w:val="000000"/>
                <w:lang w:val="it-IT"/>
              </w:rPr>
            </w:pPr>
            <w:r>
              <w:rPr>
                <w:color w:val="000000"/>
                <w:lang w:val="it-IT"/>
              </w:rPr>
              <w:t>-</w:t>
            </w:r>
          </w:p>
        </w:tc>
        <w:tc>
          <w:tcPr>
            <w:tcW w:w="1916" w:type="dxa"/>
          </w:tcPr>
          <w:p w14:paraId="65E17ECB" w14:textId="77777777" w:rsidR="002E7843" w:rsidRDefault="002E7843" w:rsidP="00840114">
            <w:pPr>
              <w:autoSpaceDE w:val="0"/>
              <w:autoSpaceDN w:val="0"/>
              <w:adjustRightInd w:val="0"/>
              <w:rPr>
                <w:color w:val="000000"/>
                <w:lang w:val="it-IT"/>
              </w:rPr>
            </w:pPr>
            <w:r>
              <w:rPr>
                <w:color w:val="000000"/>
                <w:lang w:val="it-IT"/>
              </w:rPr>
              <w:t>-</w:t>
            </w:r>
          </w:p>
        </w:tc>
      </w:tr>
      <w:tr w:rsidR="002E7843" w14:paraId="09F14AC5" w14:textId="77777777" w:rsidTr="00840114">
        <w:tc>
          <w:tcPr>
            <w:tcW w:w="558" w:type="dxa"/>
          </w:tcPr>
          <w:p w14:paraId="64E294D8" w14:textId="77777777" w:rsidR="002E7843" w:rsidRDefault="002E7843" w:rsidP="00840114">
            <w:pPr>
              <w:autoSpaceDE w:val="0"/>
              <w:autoSpaceDN w:val="0"/>
              <w:adjustRightInd w:val="0"/>
              <w:rPr>
                <w:color w:val="000000"/>
                <w:lang w:val="it-IT"/>
              </w:rPr>
            </w:pPr>
            <w:r>
              <w:rPr>
                <w:color w:val="000000"/>
                <w:lang w:val="it-IT"/>
              </w:rPr>
              <w:t>3.</w:t>
            </w:r>
          </w:p>
        </w:tc>
        <w:tc>
          <w:tcPr>
            <w:tcW w:w="3272" w:type="dxa"/>
          </w:tcPr>
          <w:p w14:paraId="63751DB9" w14:textId="77777777" w:rsidR="002E7843" w:rsidRDefault="002E7843" w:rsidP="00840114">
            <w:pPr>
              <w:autoSpaceDE w:val="0"/>
              <w:autoSpaceDN w:val="0"/>
              <w:adjustRightInd w:val="0"/>
              <w:rPr>
                <w:color w:val="000000"/>
                <w:lang w:val="it-IT"/>
              </w:rPr>
            </w:pPr>
            <w:r>
              <w:rPr>
                <w:color w:val="000000"/>
                <w:lang w:val="it-IT"/>
              </w:rPr>
              <w:t>Număr de activități specifice</w:t>
            </w:r>
          </w:p>
        </w:tc>
        <w:tc>
          <w:tcPr>
            <w:tcW w:w="1915" w:type="dxa"/>
          </w:tcPr>
          <w:p w14:paraId="1F023AB2" w14:textId="77777777" w:rsidR="002E7843" w:rsidRDefault="00840114" w:rsidP="00840114">
            <w:pPr>
              <w:autoSpaceDE w:val="0"/>
              <w:autoSpaceDN w:val="0"/>
              <w:adjustRightInd w:val="0"/>
              <w:rPr>
                <w:color w:val="000000"/>
                <w:lang w:val="it-IT"/>
              </w:rPr>
            </w:pPr>
            <w:r>
              <w:rPr>
                <w:color w:val="000000"/>
                <w:lang w:val="it-IT"/>
              </w:rPr>
              <w:t>77</w:t>
            </w:r>
          </w:p>
        </w:tc>
        <w:tc>
          <w:tcPr>
            <w:tcW w:w="1915" w:type="dxa"/>
          </w:tcPr>
          <w:p w14:paraId="33927523" w14:textId="77777777" w:rsidR="002E7843" w:rsidRDefault="00840114" w:rsidP="00840114">
            <w:pPr>
              <w:autoSpaceDE w:val="0"/>
              <w:autoSpaceDN w:val="0"/>
              <w:adjustRightInd w:val="0"/>
              <w:rPr>
                <w:color w:val="000000"/>
                <w:lang w:val="it-IT"/>
              </w:rPr>
            </w:pPr>
            <w:r>
              <w:rPr>
                <w:color w:val="000000"/>
                <w:lang w:val="it-IT"/>
              </w:rPr>
              <w:t>80</w:t>
            </w:r>
          </w:p>
        </w:tc>
        <w:tc>
          <w:tcPr>
            <w:tcW w:w="1916" w:type="dxa"/>
          </w:tcPr>
          <w:p w14:paraId="14A49B94" w14:textId="77777777" w:rsidR="002E7843" w:rsidRDefault="00840114" w:rsidP="00840114">
            <w:pPr>
              <w:autoSpaceDE w:val="0"/>
              <w:autoSpaceDN w:val="0"/>
              <w:adjustRightInd w:val="0"/>
              <w:rPr>
                <w:color w:val="000000"/>
                <w:lang w:val="it-IT"/>
              </w:rPr>
            </w:pPr>
            <w:r>
              <w:rPr>
                <w:color w:val="000000"/>
                <w:lang w:val="it-IT"/>
              </w:rPr>
              <w:t>80</w:t>
            </w:r>
          </w:p>
        </w:tc>
      </w:tr>
      <w:tr w:rsidR="002E7843" w14:paraId="467AD4FA" w14:textId="77777777" w:rsidTr="00840114">
        <w:tc>
          <w:tcPr>
            <w:tcW w:w="558" w:type="dxa"/>
          </w:tcPr>
          <w:p w14:paraId="08CE1E6B" w14:textId="77777777" w:rsidR="002E7843" w:rsidRDefault="002E7843" w:rsidP="00840114">
            <w:pPr>
              <w:autoSpaceDE w:val="0"/>
              <w:autoSpaceDN w:val="0"/>
              <w:adjustRightInd w:val="0"/>
              <w:rPr>
                <w:color w:val="000000"/>
                <w:lang w:val="it-IT"/>
              </w:rPr>
            </w:pPr>
            <w:r>
              <w:rPr>
                <w:color w:val="000000"/>
                <w:lang w:val="it-IT"/>
              </w:rPr>
              <w:lastRenderedPageBreak/>
              <w:t>4.</w:t>
            </w:r>
          </w:p>
        </w:tc>
        <w:tc>
          <w:tcPr>
            <w:tcW w:w="3272" w:type="dxa"/>
          </w:tcPr>
          <w:p w14:paraId="6671A0D9" w14:textId="77777777" w:rsidR="002E7843" w:rsidRDefault="002E7843" w:rsidP="00840114">
            <w:pPr>
              <w:autoSpaceDE w:val="0"/>
              <w:autoSpaceDN w:val="0"/>
              <w:adjustRightInd w:val="0"/>
              <w:rPr>
                <w:color w:val="000000"/>
                <w:lang w:val="it-IT"/>
              </w:rPr>
            </w:pPr>
            <w:r>
              <w:rPr>
                <w:color w:val="000000"/>
                <w:lang w:val="it-IT"/>
              </w:rPr>
              <w:t>Număr de apariții media (fără comunicate de presă)</w:t>
            </w:r>
          </w:p>
        </w:tc>
        <w:tc>
          <w:tcPr>
            <w:tcW w:w="1915" w:type="dxa"/>
          </w:tcPr>
          <w:p w14:paraId="30348497" w14:textId="77777777" w:rsidR="002E7843" w:rsidRDefault="00E60489" w:rsidP="00840114">
            <w:pPr>
              <w:autoSpaceDE w:val="0"/>
              <w:autoSpaceDN w:val="0"/>
              <w:adjustRightInd w:val="0"/>
              <w:rPr>
                <w:color w:val="000000"/>
                <w:lang w:val="it-IT"/>
              </w:rPr>
            </w:pPr>
            <w:r>
              <w:rPr>
                <w:color w:val="000000"/>
                <w:lang w:val="it-IT"/>
              </w:rPr>
              <w:t>250</w:t>
            </w:r>
          </w:p>
        </w:tc>
        <w:tc>
          <w:tcPr>
            <w:tcW w:w="1915" w:type="dxa"/>
          </w:tcPr>
          <w:p w14:paraId="69CF73F0" w14:textId="77777777" w:rsidR="002E7843" w:rsidRDefault="00E60489" w:rsidP="00840114">
            <w:pPr>
              <w:autoSpaceDE w:val="0"/>
              <w:autoSpaceDN w:val="0"/>
              <w:adjustRightInd w:val="0"/>
              <w:rPr>
                <w:color w:val="000000"/>
                <w:lang w:val="it-IT"/>
              </w:rPr>
            </w:pPr>
            <w:r>
              <w:rPr>
                <w:color w:val="000000"/>
                <w:lang w:val="it-IT"/>
              </w:rPr>
              <w:t>400</w:t>
            </w:r>
          </w:p>
        </w:tc>
        <w:tc>
          <w:tcPr>
            <w:tcW w:w="1916" w:type="dxa"/>
          </w:tcPr>
          <w:p w14:paraId="569FAB48" w14:textId="77777777" w:rsidR="002E7843" w:rsidRDefault="00E60489" w:rsidP="00840114">
            <w:pPr>
              <w:autoSpaceDE w:val="0"/>
              <w:autoSpaceDN w:val="0"/>
              <w:adjustRightInd w:val="0"/>
              <w:rPr>
                <w:color w:val="000000"/>
                <w:lang w:val="it-IT"/>
              </w:rPr>
            </w:pPr>
            <w:r>
              <w:rPr>
                <w:color w:val="000000"/>
                <w:lang w:val="it-IT"/>
              </w:rPr>
              <w:t>400</w:t>
            </w:r>
          </w:p>
        </w:tc>
      </w:tr>
      <w:tr w:rsidR="002E7843" w14:paraId="357AB86C" w14:textId="77777777" w:rsidTr="00840114">
        <w:tc>
          <w:tcPr>
            <w:tcW w:w="558" w:type="dxa"/>
          </w:tcPr>
          <w:p w14:paraId="71496345" w14:textId="77777777" w:rsidR="002E7843" w:rsidRDefault="002E7843" w:rsidP="00840114">
            <w:pPr>
              <w:autoSpaceDE w:val="0"/>
              <w:autoSpaceDN w:val="0"/>
              <w:adjustRightInd w:val="0"/>
              <w:rPr>
                <w:color w:val="000000"/>
                <w:lang w:val="it-IT"/>
              </w:rPr>
            </w:pPr>
            <w:r>
              <w:rPr>
                <w:color w:val="000000"/>
                <w:lang w:val="it-IT"/>
              </w:rPr>
              <w:t>5.</w:t>
            </w:r>
          </w:p>
        </w:tc>
        <w:tc>
          <w:tcPr>
            <w:tcW w:w="3272" w:type="dxa"/>
          </w:tcPr>
          <w:p w14:paraId="27722FDA" w14:textId="77777777" w:rsidR="002E7843" w:rsidRDefault="002E7843" w:rsidP="00840114">
            <w:pPr>
              <w:autoSpaceDE w:val="0"/>
              <w:autoSpaceDN w:val="0"/>
              <w:adjustRightInd w:val="0"/>
              <w:rPr>
                <w:color w:val="000000"/>
                <w:lang w:val="it-IT"/>
              </w:rPr>
            </w:pPr>
            <w:r>
              <w:rPr>
                <w:color w:val="000000"/>
                <w:lang w:val="it-IT"/>
              </w:rPr>
              <w:t>Număr de beneficiari neplătitori</w:t>
            </w:r>
          </w:p>
        </w:tc>
        <w:tc>
          <w:tcPr>
            <w:tcW w:w="1915" w:type="dxa"/>
          </w:tcPr>
          <w:p w14:paraId="62A27351" w14:textId="77777777" w:rsidR="002E7843" w:rsidRDefault="00E60489" w:rsidP="00840114">
            <w:pPr>
              <w:autoSpaceDE w:val="0"/>
              <w:autoSpaceDN w:val="0"/>
              <w:adjustRightInd w:val="0"/>
              <w:rPr>
                <w:color w:val="000000"/>
                <w:lang w:val="it-IT"/>
              </w:rPr>
            </w:pPr>
            <w:r>
              <w:rPr>
                <w:color w:val="000000"/>
                <w:lang w:val="it-IT"/>
              </w:rPr>
              <w:t>48.000</w:t>
            </w:r>
          </w:p>
        </w:tc>
        <w:tc>
          <w:tcPr>
            <w:tcW w:w="1915" w:type="dxa"/>
          </w:tcPr>
          <w:p w14:paraId="0D2EE251" w14:textId="77777777" w:rsidR="002E7843" w:rsidRDefault="00840114" w:rsidP="00840114">
            <w:pPr>
              <w:autoSpaceDE w:val="0"/>
              <w:autoSpaceDN w:val="0"/>
              <w:adjustRightInd w:val="0"/>
              <w:rPr>
                <w:color w:val="000000"/>
                <w:lang w:val="it-IT"/>
              </w:rPr>
            </w:pPr>
            <w:r>
              <w:rPr>
                <w:color w:val="000000"/>
                <w:lang w:val="it-IT"/>
              </w:rPr>
              <w:t>98.000</w:t>
            </w:r>
          </w:p>
        </w:tc>
        <w:tc>
          <w:tcPr>
            <w:tcW w:w="1916" w:type="dxa"/>
          </w:tcPr>
          <w:p w14:paraId="5AACE284" w14:textId="77777777" w:rsidR="002E7843" w:rsidRDefault="00840114" w:rsidP="00840114">
            <w:pPr>
              <w:autoSpaceDE w:val="0"/>
              <w:autoSpaceDN w:val="0"/>
              <w:adjustRightInd w:val="0"/>
              <w:rPr>
                <w:color w:val="000000"/>
                <w:lang w:val="it-IT"/>
              </w:rPr>
            </w:pPr>
            <w:r>
              <w:rPr>
                <w:color w:val="000000"/>
                <w:lang w:val="it-IT"/>
              </w:rPr>
              <w:t>108.000</w:t>
            </w:r>
          </w:p>
        </w:tc>
      </w:tr>
      <w:tr w:rsidR="002E7843" w14:paraId="4F3B47DC" w14:textId="77777777" w:rsidTr="00840114">
        <w:tc>
          <w:tcPr>
            <w:tcW w:w="558" w:type="dxa"/>
          </w:tcPr>
          <w:p w14:paraId="4001D23D" w14:textId="77777777" w:rsidR="002E7843" w:rsidRDefault="002E7843" w:rsidP="00840114">
            <w:pPr>
              <w:autoSpaceDE w:val="0"/>
              <w:autoSpaceDN w:val="0"/>
              <w:adjustRightInd w:val="0"/>
              <w:rPr>
                <w:color w:val="000000"/>
                <w:lang w:val="it-IT"/>
              </w:rPr>
            </w:pPr>
            <w:r>
              <w:rPr>
                <w:color w:val="000000"/>
                <w:lang w:val="it-IT"/>
              </w:rPr>
              <w:t>6.</w:t>
            </w:r>
          </w:p>
        </w:tc>
        <w:tc>
          <w:tcPr>
            <w:tcW w:w="3272" w:type="dxa"/>
          </w:tcPr>
          <w:p w14:paraId="20EB412F" w14:textId="77777777" w:rsidR="002E7843" w:rsidRDefault="002E7843" w:rsidP="00840114">
            <w:pPr>
              <w:autoSpaceDE w:val="0"/>
              <w:autoSpaceDN w:val="0"/>
              <w:adjustRightInd w:val="0"/>
              <w:rPr>
                <w:color w:val="000000"/>
                <w:lang w:val="it-IT"/>
              </w:rPr>
            </w:pPr>
            <w:r>
              <w:rPr>
                <w:color w:val="000000"/>
                <w:lang w:val="it-IT"/>
              </w:rPr>
              <w:t>Număr de beneficiari plătitori</w:t>
            </w:r>
          </w:p>
        </w:tc>
        <w:tc>
          <w:tcPr>
            <w:tcW w:w="1915" w:type="dxa"/>
          </w:tcPr>
          <w:p w14:paraId="7C306570" w14:textId="77777777" w:rsidR="002E7843" w:rsidRDefault="00E60489" w:rsidP="00840114">
            <w:pPr>
              <w:autoSpaceDE w:val="0"/>
              <w:autoSpaceDN w:val="0"/>
              <w:adjustRightInd w:val="0"/>
              <w:rPr>
                <w:color w:val="000000"/>
                <w:lang w:val="it-IT"/>
              </w:rPr>
            </w:pPr>
            <w:r>
              <w:rPr>
                <w:color w:val="000000"/>
                <w:lang w:val="it-IT"/>
              </w:rPr>
              <w:t xml:space="preserve">  2.000</w:t>
            </w:r>
          </w:p>
        </w:tc>
        <w:tc>
          <w:tcPr>
            <w:tcW w:w="1915" w:type="dxa"/>
          </w:tcPr>
          <w:p w14:paraId="67B070D2" w14:textId="77777777" w:rsidR="002E7843" w:rsidRDefault="00840114" w:rsidP="00840114">
            <w:pPr>
              <w:autoSpaceDE w:val="0"/>
              <w:autoSpaceDN w:val="0"/>
              <w:adjustRightInd w:val="0"/>
              <w:rPr>
                <w:color w:val="000000"/>
                <w:lang w:val="it-IT"/>
              </w:rPr>
            </w:pPr>
            <w:r>
              <w:rPr>
                <w:color w:val="000000"/>
                <w:lang w:val="it-IT"/>
              </w:rPr>
              <w:t>2.000</w:t>
            </w:r>
          </w:p>
        </w:tc>
        <w:tc>
          <w:tcPr>
            <w:tcW w:w="1916" w:type="dxa"/>
          </w:tcPr>
          <w:p w14:paraId="76E5214C" w14:textId="77777777" w:rsidR="002E7843" w:rsidRDefault="00840114" w:rsidP="00840114">
            <w:pPr>
              <w:autoSpaceDE w:val="0"/>
              <w:autoSpaceDN w:val="0"/>
              <w:adjustRightInd w:val="0"/>
              <w:rPr>
                <w:color w:val="000000"/>
                <w:lang w:val="it-IT"/>
              </w:rPr>
            </w:pPr>
            <w:r>
              <w:rPr>
                <w:color w:val="000000"/>
                <w:lang w:val="it-IT"/>
              </w:rPr>
              <w:t>2.000</w:t>
            </w:r>
          </w:p>
        </w:tc>
      </w:tr>
      <w:tr w:rsidR="002E7843" w14:paraId="2A270EF0" w14:textId="77777777" w:rsidTr="00840114">
        <w:tc>
          <w:tcPr>
            <w:tcW w:w="558" w:type="dxa"/>
          </w:tcPr>
          <w:p w14:paraId="3040A873" w14:textId="77777777" w:rsidR="002E7843" w:rsidRDefault="002E7843" w:rsidP="00840114">
            <w:pPr>
              <w:autoSpaceDE w:val="0"/>
              <w:autoSpaceDN w:val="0"/>
              <w:adjustRightInd w:val="0"/>
              <w:rPr>
                <w:color w:val="000000"/>
                <w:lang w:val="it-IT"/>
              </w:rPr>
            </w:pPr>
            <w:r>
              <w:rPr>
                <w:color w:val="000000"/>
                <w:lang w:val="it-IT"/>
              </w:rPr>
              <w:t>7.</w:t>
            </w:r>
          </w:p>
        </w:tc>
        <w:tc>
          <w:tcPr>
            <w:tcW w:w="3272" w:type="dxa"/>
          </w:tcPr>
          <w:p w14:paraId="3B8B2256" w14:textId="77777777" w:rsidR="002E7843" w:rsidRDefault="002E7843" w:rsidP="00840114">
            <w:pPr>
              <w:autoSpaceDE w:val="0"/>
              <w:autoSpaceDN w:val="0"/>
              <w:adjustRightInd w:val="0"/>
              <w:rPr>
                <w:color w:val="000000"/>
                <w:lang w:val="it-IT"/>
              </w:rPr>
            </w:pPr>
            <w:r>
              <w:rPr>
                <w:color w:val="000000"/>
                <w:lang w:val="it-IT"/>
              </w:rPr>
              <w:t>Număr de expoziții/evenimenente/reprezentații/frecvența medie zilnică</w:t>
            </w:r>
          </w:p>
        </w:tc>
        <w:tc>
          <w:tcPr>
            <w:tcW w:w="1915" w:type="dxa"/>
          </w:tcPr>
          <w:p w14:paraId="63B11FEC" w14:textId="77777777" w:rsidR="002E7843" w:rsidRDefault="002E7843" w:rsidP="00840114">
            <w:pPr>
              <w:autoSpaceDE w:val="0"/>
              <w:autoSpaceDN w:val="0"/>
              <w:adjustRightInd w:val="0"/>
              <w:rPr>
                <w:color w:val="000000"/>
                <w:lang w:val="it-IT"/>
              </w:rPr>
            </w:pPr>
          </w:p>
        </w:tc>
        <w:tc>
          <w:tcPr>
            <w:tcW w:w="1915" w:type="dxa"/>
          </w:tcPr>
          <w:p w14:paraId="1D22830B" w14:textId="77777777" w:rsidR="002E7843" w:rsidRDefault="002E7843" w:rsidP="00840114">
            <w:pPr>
              <w:autoSpaceDE w:val="0"/>
              <w:autoSpaceDN w:val="0"/>
              <w:adjustRightInd w:val="0"/>
              <w:rPr>
                <w:color w:val="000000"/>
                <w:lang w:val="it-IT"/>
              </w:rPr>
            </w:pPr>
          </w:p>
        </w:tc>
        <w:tc>
          <w:tcPr>
            <w:tcW w:w="1916" w:type="dxa"/>
          </w:tcPr>
          <w:p w14:paraId="5009FC76" w14:textId="77777777" w:rsidR="002E7843" w:rsidRDefault="002E7843" w:rsidP="00840114">
            <w:pPr>
              <w:autoSpaceDE w:val="0"/>
              <w:autoSpaceDN w:val="0"/>
              <w:adjustRightInd w:val="0"/>
              <w:rPr>
                <w:color w:val="000000"/>
                <w:lang w:val="it-IT"/>
              </w:rPr>
            </w:pPr>
          </w:p>
        </w:tc>
      </w:tr>
      <w:tr w:rsidR="002E7843" w14:paraId="03425208" w14:textId="77777777" w:rsidTr="00840114">
        <w:tc>
          <w:tcPr>
            <w:tcW w:w="558" w:type="dxa"/>
          </w:tcPr>
          <w:p w14:paraId="3774DF62" w14:textId="77777777" w:rsidR="002E7843" w:rsidRDefault="002E7843" w:rsidP="00840114">
            <w:pPr>
              <w:autoSpaceDE w:val="0"/>
              <w:autoSpaceDN w:val="0"/>
              <w:adjustRightInd w:val="0"/>
              <w:rPr>
                <w:color w:val="000000"/>
                <w:lang w:val="it-IT"/>
              </w:rPr>
            </w:pPr>
            <w:r>
              <w:rPr>
                <w:color w:val="000000"/>
                <w:lang w:val="it-IT"/>
              </w:rPr>
              <w:t>8.</w:t>
            </w:r>
          </w:p>
        </w:tc>
        <w:tc>
          <w:tcPr>
            <w:tcW w:w="3272" w:type="dxa"/>
          </w:tcPr>
          <w:p w14:paraId="19AA9669" w14:textId="77777777" w:rsidR="002E7843" w:rsidRDefault="002E7843" w:rsidP="00840114">
            <w:pPr>
              <w:autoSpaceDE w:val="0"/>
              <w:autoSpaceDN w:val="0"/>
              <w:adjustRightInd w:val="0"/>
              <w:rPr>
                <w:color w:val="000000"/>
                <w:lang w:val="it-IT"/>
              </w:rPr>
            </w:pPr>
            <w:r>
              <w:rPr>
                <w:color w:val="000000"/>
                <w:lang w:val="it-IT"/>
              </w:rPr>
              <w:t>Număr de proiecte/acțiuni culturale</w:t>
            </w:r>
          </w:p>
        </w:tc>
        <w:tc>
          <w:tcPr>
            <w:tcW w:w="1915" w:type="dxa"/>
          </w:tcPr>
          <w:p w14:paraId="4058EB86" w14:textId="77777777" w:rsidR="002E7843" w:rsidRDefault="00E60489" w:rsidP="00840114">
            <w:pPr>
              <w:autoSpaceDE w:val="0"/>
              <w:autoSpaceDN w:val="0"/>
              <w:adjustRightInd w:val="0"/>
              <w:rPr>
                <w:color w:val="000000"/>
                <w:lang w:val="it-IT"/>
              </w:rPr>
            </w:pPr>
            <w:r>
              <w:rPr>
                <w:color w:val="000000"/>
                <w:lang w:val="it-IT"/>
              </w:rPr>
              <w:t>77</w:t>
            </w:r>
          </w:p>
        </w:tc>
        <w:tc>
          <w:tcPr>
            <w:tcW w:w="1915" w:type="dxa"/>
          </w:tcPr>
          <w:p w14:paraId="2E50420E" w14:textId="77777777" w:rsidR="002E7843" w:rsidRDefault="00840114" w:rsidP="00840114">
            <w:pPr>
              <w:autoSpaceDE w:val="0"/>
              <w:autoSpaceDN w:val="0"/>
              <w:adjustRightInd w:val="0"/>
              <w:rPr>
                <w:color w:val="000000"/>
                <w:lang w:val="it-IT"/>
              </w:rPr>
            </w:pPr>
            <w:r>
              <w:rPr>
                <w:color w:val="000000"/>
                <w:lang w:val="it-IT"/>
              </w:rPr>
              <w:t>80</w:t>
            </w:r>
          </w:p>
        </w:tc>
        <w:tc>
          <w:tcPr>
            <w:tcW w:w="1916" w:type="dxa"/>
          </w:tcPr>
          <w:p w14:paraId="5802ECC6" w14:textId="77777777" w:rsidR="002E7843" w:rsidRDefault="00840114" w:rsidP="00840114">
            <w:pPr>
              <w:autoSpaceDE w:val="0"/>
              <w:autoSpaceDN w:val="0"/>
              <w:adjustRightInd w:val="0"/>
              <w:rPr>
                <w:color w:val="000000"/>
                <w:lang w:val="it-IT"/>
              </w:rPr>
            </w:pPr>
            <w:r>
              <w:rPr>
                <w:color w:val="000000"/>
                <w:lang w:val="it-IT"/>
              </w:rPr>
              <w:t>80</w:t>
            </w:r>
          </w:p>
        </w:tc>
      </w:tr>
      <w:tr w:rsidR="002E7843" w14:paraId="432F9440" w14:textId="77777777" w:rsidTr="00840114">
        <w:tc>
          <w:tcPr>
            <w:tcW w:w="558" w:type="dxa"/>
          </w:tcPr>
          <w:p w14:paraId="2251B82D" w14:textId="77777777" w:rsidR="002E7843" w:rsidRDefault="002E7843" w:rsidP="00840114">
            <w:pPr>
              <w:autoSpaceDE w:val="0"/>
              <w:autoSpaceDN w:val="0"/>
              <w:adjustRightInd w:val="0"/>
              <w:rPr>
                <w:color w:val="000000"/>
                <w:lang w:val="it-IT"/>
              </w:rPr>
            </w:pPr>
            <w:r>
              <w:rPr>
                <w:color w:val="000000"/>
                <w:lang w:val="it-IT"/>
              </w:rPr>
              <w:t>9.</w:t>
            </w:r>
          </w:p>
        </w:tc>
        <w:tc>
          <w:tcPr>
            <w:tcW w:w="3272" w:type="dxa"/>
          </w:tcPr>
          <w:p w14:paraId="341363D4" w14:textId="77777777" w:rsidR="002E7843" w:rsidRDefault="002E7843" w:rsidP="00840114">
            <w:pPr>
              <w:autoSpaceDE w:val="0"/>
              <w:autoSpaceDN w:val="0"/>
              <w:adjustRightInd w:val="0"/>
              <w:rPr>
                <w:color w:val="000000"/>
                <w:lang w:val="it-IT"/>
              </w:rPr>
            </w:pPr>
            <w:r>
              <w:rPr>
                <w:color w:val="000000"/>
                <w:lang w:val="it-IT"/>
              </w:rPr>
              <w:t>Venituri proprii din activitatea de bază</w:t>
            </w:r>
          </w:p>
        </w:tc>
        <w:tc>
          <w:tcPr>
            <w:tcW w:w="1915" w:type="dxa"/>
          </w:tcPr>
          <w:p w14:paraId="66E97F73" w14:textId="77777777" w:rsidR="002E7843" w:rsidRDefault="00840114" w:rsidP="00840114">
            <w:pPr>
              <w:autoSpaceDE w:val="0"/>
              <w:autoSpaceDN w:val="0"/>
              <w:adjustRightInd w:val="0"/>
              <w:rPr>
                <w:color w:val="000000"/>
                <w:lang w:val="it-IT"/>
              </w:rPr>
            </w:pPr>
            <w:r>
              <w:rPr>
                <w:color w:val="000000"/>
                <w:lang w:val="it-IT"/>
              </w:rPr>
              <w:t>93.830</w:t>
            </w:r>
          </w:p>
        </w:tc>
        <w:tc>
          <w:tcPr>
            <w:tcW w:w="1915" w:type="dxa"/>
          </w:tcPr>
          <w:p w14:paraId="26CB4AE7" w14:textId="77777777" w:rsidR="002E7843" w:rsidRDefault="00840114" w:rsidP="00840114">
            <w:pPr>
              <w:autoSpaceDE w:val="0"/>
              <w:autoSpaceDN w:val="0"/>
              <w:adjustRightInd w:val="0"/>
              <w:rPr>
                <w:color w:val="000000"/>
                <w:lang w:val="it-IT"/>
              </w:rPr>
            </w:pPr>
            <w:r>
              <w:rPr>
                <w:color w:val="000000"/>
                <w:lang w:val="it-IT"/>
              </w:rPr>
              <w:t>138.960</w:t>
            </w:r>
          </w:p>
        </w:tc>
        <w:tc>
          <w:tcPr>
            <w:tcW w:w="1916" w:type="dxa"/>
          </w:tcPr>
          <w:p w14:paraId="60053783" w14:textId="77777777" w:rsidR="002E7843" w:rsidRDefault="00840114" w:rsidP="00840114">
            <w:pPr>
              <w:autoSpaceDE w:val="0"/>
              <w:autoSpaceDN w:val="0"/>
              <w:adjustRightInd w:val="0"/>
              <w:rPr>
                <w:color w:val="000000"/>
                <w:lang w:val="it-IT"/>
              </w:rPr>
            </w:pPr>
            <w:r>
              <w:rPr>
                <w:color w:val="000000"/>
                <w:lang w:val="it-IT"/>
              </w:rPr>
              <w:t>298.205</w:t>
            </w:r>
          </w:p>
        </w:tc>
      </w:tr>
      <w:tr w:rsidR="002E7843" w14:paraId="5517B676" w14:textId="77777777" w:rsidTr="00840114">
        <w:tc>
          <w:tcPr>
            <w:tcW w:w="558" w:type="dxa"/>
          </w:tcPr>
          <w:p w14:paraId="1357382A" w14:textId="77777777" w:rsidR="002E7843" w:rsidRDefault="002E7843" w:rsidP="00840114">
            <w:pPr>
              <w:autoSpaceDE w:val="0"/>
              <w:autoSpaceDN w:val="0"/>
              <w:adjustRightInd w:val="0"/>
              <w:rPr>
                <w:color w:val="000000"/>
                <w:lang w:val="it-IT"/>
              </w:rPr>
            </w:pPr>
            <w:r>
              <w:rPr>
                <w:color w:val="000000"/>
                <w:lang w:val="it-IT"/>
              </w:rPr>
              <w:t>10.</w:t>
            </w:r>
          </w:p>
        </w:tc>
        <w:tc>
          <w:tcPr>
            <w:tcW w:w="3272" w:type="dxa"/>
          </w:tcPr>
          <w:p w14:paraId="14125FBA" w14:textId="77777777" w:rsidR="002E7843" w:rsidRDefault="002E7843" w:rsidP="00840114">
            <w:pPr>
              <w:autoSpaceDE w:val="0"/>
              <w:autoSpaceDN w:val="0"/>
              <w:adjustRightInd w:val="0"/>
              <w:rPr>
                <w:color w:val="000000"/>
                <w:lang w:val="it-IT"/>
              </w:rPr>
            </w:pPr>
            <w:r>
              <w:rPr>
                <w:color w:val="000000"/>
                <w:lang w:val="it-IT"/>
              </w:rPr>
              <w:t>Venituri proprii din alte activități</w:t>
            </w:r>
          </w:p>
        </w:tc>
        <w:tc>
          <w:tcPr>
            <w:tcW w:w="1915" w:type="dxa"/>
          </w:tcPr>
          <w:p w14:paraId="1FEF2C74" w14:textId="77777777" w:rsidR="002E7843" w:rsidRDefault="00840114" w:rsidP="00840114">
            <w:pPr>
              <w:autoSpaceDE w:val="0"/>
              <w:autoSpaceDN w:val="0"/>
              <w:adjustRightInd w:val="0"/>
              <w:rPr>
                <w:color w:val="000000"/>
                <w:lang w:val="it-IT"/>
              </w:rPr>
            </w:pPr>
            <w:r>
              <w:rPr>
                <w:color w:val="000000"/>
                <w:lang w:val="it-IT"/>
              </w:rPr>
              <w:t>226.450</w:t>
            </w:r>
          </w:p>
        </w:tc>
        <w:tc>
          <w:tcPr>
            <w:tcW w:w="1915" w:type="dxa"/>
          </w:tcPr>
          <w:p w14:paraId="3589155D" w14:textId="77777777" w:rsidR="002E7843" w:rsidRDefault="00840114" w:rsidP="00840114">
            <w:pPr>
              <w:autoSpaceDE w:val="0"/>
              <w:autoSpaceDN w:val="0"/>
              <w:adjustRightInd w:val="0"/>
              <w:rPr>
                <w:color w:val="000000"/>
                <w:lang w:val="it-IT"/>
              </w:rPr>
            </w:pPr>
            <w:r>
              <w:rPr>
                <w:color w:val="000000"/>
                <w:lang w:val="it-IT"/>
              </w:rPr>
              <w:t>160.790</w:t>
            </w:r>
          </w:p>
        </w:tc>
        <w:tc>
          <w:tcPr>
            <w:tcW w:w="1916" w:type="dxa"/>
          </w:tcPr>
          <w:p w14:paraId="6705659A" w14:textId="77777777" w:rsidR="002E7843" w:rsidRDefault="00840114" w:rsidP="00840114">
            <w:pPr>
              <w:autoSpaceDE w:val="0"/>
              <w:autoSpaceDN w:val="0"/>
              <w:adjustRightInd w:val="0"/>
              <w:rPr>
                <w:color w:val="000000"/>
                <w:lang w:val="it-IT"/>
              </w:rPr>
            </w:pPr>
            <w:r>
              <w:rPr>
                <w:color w:val="000000"/>
                <w:lang w:val="it-IT"/>
              </w:rPr>
              <w:t>101.795</w:t>
            </w:r>
          </w:p>
        </w:tc>
      </w:tr>
    </w:tbl>
    <w:p w14:paraId="09BFADD4" w14:textId="77777777" w:rsidR="002E7843" w:rsidRPr="002E7843" w:rsidRDefault="002E7843" w:rsidP="002E7843">
      <w:pPr>
        <w:pStyle w:val="style1"/>
        <w:jc w:val="both"/>
        <w:rPr>
          <w:color w:val="000000"/>
          <w:lang w:val="ro-RO"/>
        </w:rPr>
      </w:pPr>
    </w:p>
    <w:p w14:paraId="197C5324" w14:textId="77777777" w:rsidR="00B97D08" w:rsidRPr="002E7843" w:rsidRDefault="00B97D08" w:rsidP="00493860">
      <w:pPr>
        <w:pStyle w:val="ListParagraph"/>
        <w:numPr>
          <w:ilvl w:val="1"/>
          <w:numId w:val="4"/>
        </w:numPr>
        <w:autoSpaceDE w:val="0"/>
        <w:autoSpaceDN w:val="0"/>
        <w:adjustRightInd w:val="0"/>
        <w:jc w:val="both"/>
        <w:rPr>
          <w:b/>
          <w:color w:val="000000"/>
          <w:lang w:val="it-IT"/>
        </w:rPr>
      </w:pPr>
      <w:r w:rsidRPr="002E7843">
        <w:rPr>
          <w:b/>
          <w:color w:val="000000"/>
          <w:lang w:val="it-IT"/>
        </w:rPr>
        <w:t>Scurtă descriere a patrimoniului instituției:</w:t>
      </w:r>
    </w:p>
    <w:p w14:paraId="518E5D99" w14:textId="77777777" w:rsidR="00B97D08" w:rsidRDefault="00B97D08" w:rsidP="00493860">
      <w:pPr>
        <w:pStyle w:val="ListParagraph"/>
        <w:autoSpaceDE w:val="0"/>
        <w:autoSpaceDN w:val="0"/>
        <w:adjustRightInd w:val="0"/>
        <w:jc w:val="both"/>
        <w:rPr>
          <w:color w:val="000000"/>
          <w:lang w:val="it-IT"/>
        </w:rPr>
      </w:pPr>
    </w:p>
    <w:p w14:paraId="5DA9A866" w14:textId="77777777" w:rsidR="00B97D08" w:rsidRPr="00B97D08" w:rsidRDefault="00B97D08" w:rsidP="00493860">
      <w:pPr>
        <w:pStyle w:val="ListParagraph"/>
        <w:numPr>
          <w:ilvl w:val="0"/>
          <w:numId w:val="6"/>
        </w:numPr>
        <w:autoSpaceDE w:val="0"/>
        <w:autoSpaceDN w:val="0"/>
        <w:adjustRightInd w:val="0"/>
        <w:jc w:val="both"/>
        <w:rPr>
          <w:color w:val="000000"/>
          <w:lang w:val="it-IT"/>
        </w:rPr>
      </w:pPr>
      <w:r>
        <w:rPr>
          <w:color w:val="000000"/>
          <w:lang w:val="it-IT"/>
        </w:rPr>
        <w:t xml:space="preserve">Sediul </w:t>
      </w:r>
      <w:r w:rsidR="00A77F2E">
        <w:rPr>
          <w:color w:val="000000"/>
          <w:lang w:val="it-IT"/>
        </w:rPr>
        <w:t xml:space="preserve">Centrului Cultural ”G.M.Zamfirescu” </w:t>
      </w:r>
      <w:r>
        <w:rPr>
          <w:color w:val="000000"/>
          <w:lang w:val="it-IT"/>
        </w:rPr>
        <w:t xml:space="preserve">se află în incinta Casei de Cultură a Sindicatelor, Bd. Transilvania nr. 3, însumează o suprafață de 1123 mp, cu demisol, parter și două etaje care cuprind birouri, săli de repetiții, sală de conferințe/spectacole cu 200 de locuri și dotările necesare desfășurării în condiții bune a activităților organizatorice. </w:t>
      </w:r>
    </w:p>
    <w:p w14:paraId="442F0AAF" w14:textId="77777777" w:rsidR="00AE79FE" w:rsidRDefault="00AE79FE" w:rsidP="00493860">
      <w:pPr>
        <w:pStyle w:val="ListParagraph"/>
        <w:numPr>
          <w:ilvl w:val="0"/>
          <w:numId w:val="6"/>
        </w:numPr>
        <w:autoSpaceDE w:val="0"/>
        <w:autoSpaceDN w:val="0"/>
        <w:adjustRightInd w:val="0"/>
        <w:jc w:val="both"/>
        <w:rPr>
          <w:color w:val="000000"/>
          <w:lang w:val="it-IT"/>
        </w:rPr>
      </w:pPr>
      <w:r>
        <w:rPr>
          <w:color w:val="000000"/>
          <w:lang w:val="it-IT"/>
        </w:rPr>
        <w:t xml:space="preserve">Căminul Cultural Sătmărel,  Centrul Socio-Cultural </w:t>
      </w:r>
      <w:r w:rsidR="004D50E8">
        <w:rPr>
          <w:color w:val="000000"/>
          <w:lang w:val="it-IT"/>
        </w:rPr>
        <w:t>”Studiourile de creație – arte vizuale” din str. Ștrandului nr. 6 precum și Turnul Pompierilor sunt clădiri administrate de Centrul Cultural ”G.M.Zamfirescu”.</w:t>
      </w:r>
    </w:p>
    <w:p w14:paraId="5BB9AE98" w14:textId="77777777" w:rsidR="00861182" w:rsidRPr="00861182" w:rsidRDefault="00861182" w:rsidP="00493860">
      <w:pPr>
        <w:pStyle w:val="ListParagraph"/>
        <w:jc w:val="both"/>
        <w:rPr>
          <w:color w:val="000000"/>
          <w:lang w:val="it-IT"/>
        </w:rPr>
      </w:pPr>
    </w:p>
    <w:p w14:paraId="7D6BE0F2" w14:textId="77777777" w:rsidR="00861182" w:rsidRDefault="008D21B8" w:rsidP="008D21B8">
      <w:pPr>
        <w:pStyle w:val="ListParagraph"/>
        <w:numPr>
          <w:ilvl w:val="1"/>
          <w:numId w:val="4"/>
        </w:numPr>
        <w:autoSpaceDE w:val="0"/>
        <w:autoSpaceDN w:val="0"/>
        <w:adjustRightInd w:val="0"/>
        <w:jc w:val="both"/>
        <w:rPr>
          <w:color w:val="000000"/>
          <w:lang w:val="it-IT"/>
        </w:rPr>
      </w:pPr>
      <w:r>
        <w:rPr>
          <w:color w:val="000000"/>
          <w:lang w:val="it-IT"/>
        </w:rPr>
        <w:t>Lista programelor și proiectelor desfășurate în ultimii trei ani:</w:t>
      </w:r>
    </w:p>
    <w:p w14:paraId="2EA19B0D" w14:textId="77777777" w:rsidR="002E7843" w:rsidRPr="002E7843" w:rsidRDefault="002E7843" w:rsidP="002E7843">
      <w:pPr>
        <w:autoSpaceDE w:val="0"/>
        <w:autoSpaceDN w:val="0"/>
        <w:adjustRightInd w:val="0"/>
        <w:jc w:val="both"/>
        <w:rPr>
          <w:color w:val="000000"/>
          <w:lang w:val="it-IT"/>
        </w:rPr>
      </w:pPr>
    </w:p>
    <w:p w14:paraId="32084167" w14:textId="77777777" w:rsidR="00861182" w:rsidRPr="00EC050B" w:rsidRDefault="00EC050B" w:rsidP="00A77F2E">
      <w:pPr>
        <w:autoSpaceDE w:val="0"/>
        <w:autoSpaceDN w:val="0"/>
        <w:adjustRightInd w:val="0"/>
        <w:jc w:val="both"/>
        <w:rPr>
          <w:b/>
          <w:color w:val="000000"/>
        </w:rPr>
      </w:pPr>
      <w:proofErr w:type="spellStart"/>
      <w:r w:rsidRPr="00EC050B">
        <w:rPr>
          <w:b/>
          <w:color w:val="000000"/>
        </w:rPr>
        <w:t>Programele</w:t>
      </w:r>
      <w:proofErr w:type="spellEnd"/>
      <w:r w:rsidRPr="00EC050B">
        <w:rPr>
          <w:b/>
          <w:color w:val="000000"/>
        </w:rPr>
        <w:t xml:space="preserve"> </w:t>
      </w:r>
      <w:proofErr w:type="spellStart"/>
      <w:r w:rsidR="00152B80">
        <w:rPr>
          <w:b/>
          <w:color w:val="000000"/>
        </w:rPr>
        <w:t>realizate</w:t>
      </w:r>
      <w:proofErr w:type="spellEnd"/>
      <w:r w:rsidRPr="00EC050B">
        <w:rPr>
          <w:b/>
          <w:color w:val="000000"/>
        </w:rPr>
        <w:t xml:space="preserve"> </w:t>
      </w:r>
      <w:proofErr w:type="spellStart"/>
      <w:r w:rsidR="00152B80">
        <w:rPr>
          <w:b/>
          <w:color w:val="000000"/>
        </w:rPr>
        <w:t>în</w:t>
      </w:r>
      <w:proofErr w:type="spellEnd"/>
      <w:r w:rsidRPr="00EC050B">
        <w:rPr>
          <w:b/>
          <w:color w:val="000000"/>
        </w:rPr>
        <w:t xml:space="preserve"> </w:t>
      </w:r>
      <w:proofErr w:type="spellStart"/>
      <w:r w:rsidRPr="00EC050B">
        <w:rPr>
          <w:b/>
          <w:color w:val="000000"/>
        </w:rPr>
        <w:t>anul</w:t>
      </w:r>
      <w:proofErr w:type="spellEnd"/>
      <w:r w:rsidRPr="00EC050B">
        <w:rPr>
          <w:b/>
          <w:color w:val="000000"/>
        </w:rPr>
        <w:t xml:space="preserve"> </w:t>
      </w:r>
      <w:r w:rsidR="00D81ED3" w:rsidRPr="00EC050B">
        <w:rPr>
          <w:b/>
          <w:color w:val="000000"/>
        </w:rPr>
        <w:t>2016</w:t>
      </w:r>
    </w:p>
    <w:p w14:paraId="01C1CB70"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Ziua Culturii Naționale – spectacol și concert Eminescu</w:t>
      </w:r>
    </w:p>
    <w:p w14:paraId="02A631F3"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Zilele Culturii Maghiare – săptămână de activități dedicate culturii maghiare</w:t>
      </w:r>
    </w:p>
    <w:p w14:paraId="3CD6FBD7"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Unirea Principatelor Române – spectacol/concert festiv</w:t>
      </w:r>
    </w:p>
    <w:p w14:paraId="1E88394D"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Ziua Internațională a Femeii – concert dedicat femeilor</w:t>
      </w:r>
    </w:p>
    <w:p w14:paraId="6B0AF4C5"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Spectacole pentru Copii – 8 spectacole de teatru pentru copii</w:t>
      </w:r>
    </w:p>
    <w:p w14:paraId="1E5D1371" w14:textId="77777777" w:rsidR="006A6AC9" w:rsidRDefault="00EC050B" w:rsidP="00EC050B">
      <w:pPr>
        <w:pStyle w:val="ListParagraph"/>
        <w:numPr>
          <w:ilvl w:val="0"/>
          <w:numId w:val="7"/>
        </w:numPr>
        <w:rPr>
          <w:rFonts w:cs="Arial"/>
          <w:noProof/>
          <w:lang w:val="ro-RO"/>
        </w:rPr>
      </w:pPr>
      <w:r w:rsidRPr="00D81ED3">
        <w:rPr>
          <w:rFonts w:cs="Arial"/>
          <w:noProof/>
          <w:lang w:val="ro-RO"/>
        </w:rPr>
        <w:t>Zilele Orașului Satu Mare – 3 zile, două scene, aproximativ 60 de artiști și formații</w:t>
      </w:r>
      <w:r w:rsidR="006A6AC9">
        <w:rPr>
          <w:rFonts w:cs="Arial"/>
          <w:noProof/>
          <w:lang w:val="ro-RO"/>
        </w:rPr>
        <w:t>, Târgul Meșterilor etc</w:t>
      </w:r>
    </w:p>
    <w:p w14:paraId="73BFA2D9" w14:textId="77777777" w:rsidR="00EC050B" w:rsidRPr="00D81ED3" w:rsidRDefault="00EC050B" w:rsidP="00EC050B">
      <w:pPr>
        <w:pStyle w:val="ListParagraph"/>
        <w:numPr>
          <w:ilvl w:val="0"/>
          <w:numId w:val="7"/>
        </w:numPr>
        <w:rPr>
          <w:rFonts w:cs="Arial"/>
          <w:noProof/>
          <w:lang w:val="ro-RO"/>
        </w:rPr>
      </w:pPr>
      <w:r w:rsidRPr="00D81ED3">
        <w:rPr>
          <w:rFonts w:cs="Arial"/>
          <w:noProof/>
          <w:lang w:val="ro-RO"/>
        </w:rPr>
        <w:t>Ziua Internațională a Copilului – spectacole și concerte, scena în aer liber</w:t>
      </w:r>
    </w:p>
    <w:p w14:paraId="19D76601" w14:textId="77777777" w:rsidR="00EC050B" w:rsidRPr="00D81ED3" w:rsidRDefault="00EC050B" w:rsidP="00EC050B">
      <w:pPr>
        <w:pStyle w:val="ListParagraph"/>
        <w:numPr>
          <w:ilvl w:val="0"/>
          <w:numId w:val="7"/>
        </w:numPr>
        <w:rPr>
          <w:rFonts w:cs="Arial"/>
          <w:noProof/>
          <w:lang w:val="ro-RO"/>
        </w:rPr>
      </w:pPr>
      <w:r>
        <w:rPr>
          <w:rFonts w:cs="Arial"/>
          <w:noProof/>
          <w:lang w:val="ro-RO"/>
        </w:rPr>
        <w:t xml:space="preserve">Programe educaționale – conferințe publice, </w:t>
      </w:r>
      <w:r w:rsidR="006A6AC9">
        <w:rPr>
          <w:rFonts w:cs="Arial"/>
          <w:noProof/>
          <w:lang w:val="ro-RO"/>
        </w:rPr>
        <w:t>workshopuri</w:t>
      </w:r>
      <w:r>
        <w:rPr>
          <w:rFonts w:cs="Arial"/>
          <w:noProof/>
          <w:lang w:val="ro-RO"/>
        </w:rPr>
        <w:t>, lansări de carte, expoziții</w:t>
      </w:r>
    </w:p>
    <w:p w14:paraId="777101E9" w14:textId="77777777" w:rsidR="00EC050B" w:rsidRPr="00D81ED3" w:rsidRDefault="006A6AC9" w:rsidP="00EC050B">
      <w:pPr>
        <w:pStyle w:val="ListParagraph"/>
        <w:numPr>
          <w:ilvl w:val="0"/>
          <w:numId w:val="7"/>
        </w:numPr>
        <w:rPr>
          <w:rFonts w:cs="Arial"/>
          <w:noProof/>
          <w:lang w:val="ro-RO"/>
        </w:rPr>
      </w:pPr>
      <w:r>
        <w:rPr>
          <w:rFonts w:cs="Arial"/>
          <w:noProof/>
          <w:lang w:val="ro-RO"/>
        </w:rPr>
        <w:t>Proiecție de filme</w:t>
      </w:r>
      <w:r w:rsidR="00EC050B" w:rsidRPr="00D81ED3">
        <w:rPr>
          <w:rFonts w:cs="Arial"/>
          <w:noProof/>
          <w:lang w:val="ro-RO"/>
        </w:rPr>
        <w:t xml:space="preserve"> ( Festivalul Filmului Rus, filme tematice)</w:t>
      </w:r>
    </w:p>
    <w:p w14:paraId="456347C6" w14:textId="77777777" w:rsidR="00EC050B" w:rsidRDefault="00EC050B" w:rsidP="00EC050B">
      <w:pPr>
        <w:pStyle w:val="ListParagraph"/>
        <w:numPr>
          <w:ilvl w:val="0"/>
          <w:numId w:val="7"/>
        </w:numPr>
        <w:rPr>
          <w:rFonts w:cs="Arial"/>
          <w:noProof/>
          <w:lang w:val="ro-RO"/>
        </w:rPr>
      </w:pPr>
      <w:r w:rsidRPr="00D81ED3">
        <w:rPr>
          <w:rFonts w:cs="Arial"/>
          <w:noProof/>
          <w:lang w:val="ro-RO"/>
        </w:rPr>
        <w:t>Bursa locurilor de muncă în Cluj cu firme sătmărene</w:t>
      </w:r>
    </w:p>
    <w:p w14:paraId="0CC541C9" w14:textId="77777777" w:rsidR="006A6AC9" w:rsidRDefault="006A6AC9" w:rsidP="00EC050B">
      <w:pPr>
        <w:pStyle w:val="ListParagraph"/>
        <w:numPr>
          <w:ilvl w:val="0"/>
          <w:numId w:val="7"/>
        </w:numPr>
        <w:rPr>
          <w:rFonts w:cs="Arial"/>
          <w:noProof/>
          <w:lang w:val="ro-RO"/>
        </w:rPr>
      </w:pPr>
      <w:r>
        <w:rPr>
          <w:rFonts w:cs="Arial"/>
          <w:noProof/>
          <w:lang w:val="ro-RO"/>
        </w:rPr>
        <w:t>Ziua Națională a României</w:t>
      </w:r>
    </w:p>
    <w:p w14:paraId="0679811B" w14:textId="77777777" w:rsidR="006A6AC9" w:rsidRPr="007E4E5E" w:rsidRDefault="006A6AC9" w:rsidP="00EC050B">
      <w:pPr>
        <w:pStyle w:val="ListParagraph"/>
        <w:numPr>
          <w:ilvl w:val="0"/>
          <w:numId w:val="7"/>
        </w:numPr>
        <w:rPr>
          <w:rFonts w:cs="Arial"/>
          <w:noProof/>
          <w:lang w:val="ro-RO"/>
        </w:rPr>
      </w:pPr>
      <w:r>
        <w:rPr>
          <w:rFonts w:cs="Arial"/>
          <w:noProof/>
          <w:lang w:val="ro-RO"/>
        </w:rPr>
        <w:t>Christmas Fest (Concerte indoor de muzică jazz și rock)</w:t>
      </w:r>
    </w:p>
    <w:p w14:paraId="7E5AAE6A" w14:textId="77777777" w:rsidR="00EC050B" w:rsidRPr="009B34E1" w:rsidRDefault="00EC050B" w:rsidP="00EC050B">
      <w:pPr>
        <w:pStyle w:val="ListParagraph"/>
        <w:numPr>
          <w:ilvl w:val="0"/>
          <w:numId w:val="7"/>
        </w:numPr>
        <w:autoSpaceDE w:val="0"/>
        <w:autoSpaceDN w:val="0"/>
        <w:adjustRightInd w:val="0"/>
        <w:jc w:val="both"/>
        <w:rPr>
          <w:color w:val="000000"/>
          <w:lang w:val="ro-RO"/>
        </w:rPr>
      </w:pPr>
      <w:r w:rsidRPr="00D81ED3">
        <w:rPr>
          <w:rFonts w:cs="Arial"/>
          <w:lang w:val="ro-RO"/>
        </w:rPr>
        <w:t>Târgul de Crăciun (</w:t>
      </w:r>
      <w:r w:rsidR="006A6AC9">
        <w:rPr>
          <w:rFonts w:cs="Arial"/>
          <w:lang w:val="ro-RO"/>
        </w:rPr>
        <w:t>21</w:t>
      </w:r>
      <w:r>
        <w:rPr>
          <w:rFonts w:cs="Arial"/>
          <w:lang w:val="ro-RO"/>
        </w:rPr>
        <w:t xml:space="preserve"> zile cu </w:t>
      </w:r>
      <w:r w:rsidRPr="00D81ED3">
        <w:rPr>
          <w:rFonts w:cs="Arial"/>
          <w:lang w:val="ro-RO"/>
        </w:rPr>
        <w:t xml:space="preserve">concerte indoor și outdoor, spectacole </w:t>
      </w:r>
      <w:r>
        <w:rPr>
          <w:rFonts w:cs="Arial"/>
          <w:lang w:val="ro-RO"/>
        </w:rPr>
        <w:t xml:space="preserve">1 Decembrie, </w:t>
      </w:r>
      <w:r w:rsidRPr="00D81ED3">
        <w:rPr>
          <w:rFonts w:cs="Arial"/>
          <w:lang w:val="ro-RO"/>
        </w:rPr>
        <w:t>de Moș Crăciun, Revelion)</w:t>
      </w:r>
    </w:p>
    <w:p w14:paraId="77E20EE4" w14:textId="77777777" w:rsidR="009B34E1" w:rsidRPr="009B34E1" w:rsidRDefault="009B34E1" w:rsidP="00EC050B">
      <w:pPr>
        <w:pStyle w:val="ListParagraph"/>
        <w:numPr>
          <w:ilvl w:val="0"/>
          <w:numId w:val="7"/>
        </w:numPr>
        <w:autoSpaceDE w:val="0"/>
        <w:autoSpaceDN w:val="0"/>
        <w:adjustRightInd w:val="0"/>
        <w:jc w:val="both"/>
        <w:rPr>
          <w:color w:val="000000"/>
          <w:lang w:val="ro-RO"/>
        </w:rPr>
      </w:pPr>
      <w:r>
        <w:rPr>
          <w:rFonts w:cs="Arial"/>
          <w:lang w:val="ro-RO"/>
        </w:rPr>
        <w:t>Concurs de proiecte culturale, sportive și de tineret</w:t>
      </w:r>
    </w:p>
    <w:p w14:paraId="725A222B" w14:textId="77777777" w:rsidR="009B34E1" w:rsidRPr="009B34E1" w:rsidRDefault="009B34E1" w:rsidP="009B34E1">
      <w:pPr>
        <w:pStyle w:val="ListParagraph"/>
        <w:autoSpaceDE w:val="0"/>
        <w:autoSpaceDN w:val="0"/>
        <w:adjustRightInd w:val="0"/>
        <w:jc w:val="both"/>
        <w:rPr>
          <w:rFonts w:cs="Arial"/>
          <w:b/>
          <w:lang w:val="ro-RO"/>
        </w:rPr>
      </w:pPr>
      <w:r w:rsidRPr="009B34E1">
        <w:rPr>
          <w:rFonts w:cs="Arial"/>
          <w:b/>
          <w:lang w:val="ro-RO"/>
        </w:rPr>
        <w:t>Proiectele realizate în anul 2016:</w:t>
      </w:r>
    </w:p>
    <w:p w14:paraId="06DDBC78" w14:textId="77777777" w:rsidR="009B34E1" w:rsidRDefault="009B34E1" w:rsidP="009B34E1">
      <w:pPr>
        <w:pStyle w:val="ListParagraph"/>
        <w:autoSpaceDE w:val="0"/>
        <w:autoSpaceDN w:val="0"/>
        <w:adjustRightInd w:val="0"/>
        <w:jc w:val="both"/>
        <w:rPr>
          <w:rFonts w:cs="Arial"/>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25"/>
        <w:gridCol w:w="1644"/>
        <w:gridCol w:w="1701"/>
        <w:gridCol w:w="1274"/>
        <w:gridCol w:w="1669"/>
      </w:tblGrid>
      <w:tr w:rsidR="009B34E1" w:rsidRPr="009B34E1" w14:paraId="6B2409C9" w14:textId="77777777" w:rsidTr="009B34E1">
        <w:tc>
          <w:tcPr>
            <w:tcW w:w="675" w:type="dxa"/>
          </w:tcPr>
          <w:p w14:paraId="0393E9FD"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lastRenderedPageBreak/>
              <w:t>Nr. crt.</w:t>
            </w:r>
          </w:p>
        </w:tc>
        <w:tc>
          <w:tcPr>
            <w:tcW w:w="2325" w:type="dxa"/>
          </w:tcPr>
          <w:p w14:paraId="5C8450B2"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Pr>
                <w:rFonts w:ascii="Calibri" w:hAnsi="Calibri"/>
                <w:b/>
                <w:noProof/>
                <w:sz w:val="22"/>
                <w:szCs w:val="22"/>
                <w:lang w:val="ro-RO" w:eastAsia="ro-RO"/>
              </w:rPr>
              <w:t>Proiectul/Activitatea</w:t>
            </w:r>
          </w:p>
        </w:tc>
        <w:tc>
          <w:tcPr>
            <w:tcW w:w="1644" w:type="dxa"/>
          </w:tcPr>
          <w:p w14:paraId="5B18A8EF"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Data proiectului</w:t>
            </w:r>
          </w:p>
        </w:tc>
        <w:tc>
          <w:tcPr>
            <w:tcW w:w="1701" w:type="dxa"/>
          </w:tcPr>
          <w:p w14:paraId="5C15C4B8"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Locaţia</w:t>
            </w:r>
          </w:p>
        </w:tc>
        <w:tc>
          <w:tcPr>
            <w:tcW w:w="1274" w:type="dxa"/>
          </w:tcPr>
          <w:p w14:paraId="4A28B643"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Număr beneficiari direcţi</w:t>
            </w:r>
          </w:p>
        </w:tc>
        <w:tc>
          <w:tcPr>
            <w:tcW w:w="1669" w:type="dxa"/>
          </w:tcPr>
          <w:p w14:paraId="16E50601" w14:textId="77777777" w:rsidR="009B34E1" w:rsidRPr="009B34E1" w:rsidRDefault="009B34E1" w:rsidP="009B34E1">
            <w:pPr>
              <w:autoSpaceDE w:val="0"/>
              <w:autoSpaceDN w:val="0"/>
              <w:adjustRightInd w:val="0"/>
              <w:spacing w:after="200"/>
              <w:rPr>
                <w:rFonts w:ascii="Calibri" w:hAnsi="Calibri"/>
                <w:b/>
                <w:noProof/>
                <w:sz w:val="22"/>
                <w:szCs w:val="22"/>
                <w:lang w:val="ro-RO" w:eastAsia="ro-RO"/>
              </w:rPr>
            </w:pPr>
            <w:r w:rsidRPr="009B34E1">
              <w:rPr>
                <w:rFonts w:ascii="Calibri" w:hAnsi="Calibri"/>
                <w:b/>
                <w:noProof/>
                <w:sz w:val="22"/>
                <w:szCs w:val="22"/>
                <w:lang w:val="ro-RO" w:eastAsia="ro-RO"/>
              </w:rPr>
              <w:t>Organizatori şi/sau parteneri</w:t>
            </w:r>
          </w:p>
        </w:tc>
      </w:tr>
      <w:tr w:rsidR="009B34E1" w:rsidRPr="009B34E1" w14:paraId="2AAE24EF" w14:textId="77777777" w:rsidTr="009B34E1">
        <w:tc>
          <w:tcPr>
            <w:tcW w:w="675" w:type="dxa"/>
          </w:tcPr>
          <w:p w14:paraId="609851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w:t>
            </w:r>
          </w:p>
        </w:tc>
        <w:tc>
          <w:tcPr>
            <w:tcW w:w="2325" w:type="dxa"/>
          </w:tcPr>
          <w:p w14:paraId="4E7830D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Remakers</w:t>
            </w:r>
          </w:p>
        </w:tc>
        <w:tc>
          <w:tcPr>
            <w:tcW w:w="1644" w:type="dxa"/>
          </w:tcPr>
          <w:p w14:paraId="73F680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ianuarie</w:t>
            </w:r>
          </w:p>
        </w:tc>
        <w:tc>
          <w:tcPr>
            <w:tcW w:w="1701" w:type="dxa"/>
          </w:tcPr>
          <w:p w14:paraId="529C15D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48FDE6B1"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F87E02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 Fundația Mircea Florian</w:t>
            </w:r>
          </w:p>
        </w:tc>
      </w:tr>
      <w:tr w:rsidR="009B34E1" w:rsidRPr="009B34E1" w14:paraId="04C1C41D" w14:textId="77777777" w:rsidTr="009B34E1">
        <w:tc>
          <w:tcPr>
            <w:tcW w:w="675" w:type="dxa"/>
          </w:tcPr>
          <w:p w14:paraId="75CBC19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w:t>
            </w:r>
          </w:p>
        </w:tc>
        <w:tc>
          <w:tcPr>
            <w:tcW w:w="2325" w:type="dxa"/>
          </w:tcPr>
          <w:p w14:paraId="24CE6C6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Ziua Culturii Naționale cu Arttis și Cenaclul Afirmarea</w:t>
            </w:r>
          </w:p>
        </w:tc>
        <w:tc>
          <w:tcPr>
            <w:tcW w:w="1644" w:type="dxa"/>
          </w:tcPr>
          <w:p w14:paraId="1E20E4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 ianuarie</w:t>
            </w:r>
          </w:p>
        </w:tc>
        <w:tc>
          <w:tcPr>
            <w:tcW w:w="1701" w:type="dxa"/>
          </w:tcPr>
          <w:p w14:paraId="6EDDDCB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06896C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576CD20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4FE40BCE" w14:textId="77777777" w:rsidTr="009B34E1">
        <w:tc>
          <w:tcPr>
            <w:tcW w:w="675" w:type="dxa"/>
          </w:tcPr>
          <w:p w14:paraId="188D4C2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w:t>
            </w:r>
          </w:p>
        </w:tc>
        <w:tc>
          <w:tcPr>
            <w:tcW w:w="2325" w:type="dxa"/>
          </w:tcPr>
          <w:p w14:paraId="7FAF2FC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Jazzybirds</w:t>
            </w:r>
          </w:p>
        </w:tc>
        <w:tc>
          <w:tcPr>
            <w:tcW w:w="1644" w:type="dxa"/>
          </w:tcPr>
          <w:p w14:paraId="7ECA08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ianuarie</w:t>
            </w:r>
          </w:p>
        </w:tc>
        <w:tc>
          <w:tcPr>
            <w:tcW w:w="1701" w:type="dxa"/>
          </w:tcPr>
          <w:p w14:paraId="27B5949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7C11EFD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572C0C6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r w:rsidRPr="009B34E1">
              <w:rPr>
                <w:rFonts w:ascii="Calibri" w:hAnsi="Calibri"/>
                <w:noProof/>
                <w:sz w:val="22"/>
                <w:szCs w:val="22"/>
                <w:lang w:val="ro-RO" w:eastAsia="ro-RO"/>
              </w:rPr>
              <w:br/>
              <w:t>Fundația Mircea Florian Olimpia Dental Care</w:t>
            </w:r>
          </w:p>
        </w:tc>
      </w:tr>
      <w:tr w:rsidR="009B34E1" w:rsidRPr="009B34E1" w14:paraId="32EA8EAD" w14:textId="77777777" w:rsidTr="009B34E1">
        <w:tc>
          <w:tcPr>
            <w:tcW w:w="675" w:type="dxa"/>
          </w:tcPr>
          <w:p w14:paraId="7AA5AF8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w:t>
            </w:r>
          </w:p>
        </w:tc>
        <w:tc>
          <w:tcPr>
            <w:tcW w:w="2325" w:type="dxa"/>
          </w:tcPr>
          <w:p w14:paraId="414AE79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(conferințe publice lunare pe teme socio-profesionale) cu Delia Danea și invitații săi/workshop</w:t>
            </w:r>
          </w:p>
        </w:tc>
        <w:tc>
          <w:tcPr>
            <w:tcW w:w="1644" w:type="dxa"/>
          </w:tcPr>
          <w:p w14:paraId="71A466B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 ianuarie</w:t>
            </w:r>
          </w:p>
        </w:tc>
        <w:tc>
          <w:tcPr>
            <w:tcW w:w="1701" w:type="dxa"/>
          </w:tcPr>
          <w:p w14:paraId="4B04B3B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E70949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1001DF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3F5779AD" w14:textId="77777777" w:rsidTr="009B34E1">
        <w:tc>
          <w:tcPr>
            <w:tcW w:w="675" w:type="dxa"/>
          </w:tcPr>
          <w:p w14:paraId="6B7043E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w:t>
            </w:r>
          </w:p>
        </w:tc>
        <w:tc>
          <w:tcPr>
            <w:tcW w:w="2325" w:type="dxa"/>
          </w:tcPr>
          <w:p w14:paraId="4CE928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(conferință publică, invitat Vlad Mazilu)</w:t>
            </w:r>
          </w:p>
        </w:tc>
        <w:tc>
          <w:tcPr>
            <w:tcW w:w="1644" w:type="dxa"/>
          </w:tcPr>
          <w:p w14:paraId="27C059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20 ianuarie</w:t>
            </w:r>
          </w:p>
        </w:tc>
        <w:tc>
          <w:tcPr>
            <w:tcW w:w="1701" w:type="dxa"/>
          </w:tcPr>
          <w:p w14:paraId="192FB7C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56AABD2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6F26D21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 și District 15</w:t>
            </w:r>
          </w:p>
        </w:tc>
      </w:tr>
      <w:tr w:rsidR="009B34E1" w:rsidRPr="009B34E1" w14:paraId="085F7036" w14:textId="77777777" w:rsidTr="009B34E1">
        <w:tc>
          <w:tcPr>
            <w:tcW w:w="675" w:type="dxa"/>
          </w:tcPr>
          <w:p w14:paraId="19E3C5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w:t>
            </w:r>
          </w:p>
        </w:tc>
        <w:tc>
          <w:tcPr>
            <w:tcW w:w="2325" w:type="dxa"/>
          </w:tcPr>
          <w:p w14:paraId="5214100E" w14:textId="77777777" w:rsidR="009B34E1" w:rsidRPr="009B34E1" w:rsidRDefault="009E344A"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Unirea Principatelor Române</w:t>
            </w:r>
          </w:p>
        </w:tc>
        <w:tc>
          <w:tcPr>
            <w:tcW w:w="1644" w:type="dxa"/>
          </w:tcPr>
          <w:p w14:paraId="66B8CC10" w14:textId="77777777" w:rsidR="009B34E1" w:rsidRPr="009B34E1" w:rsidRDefault="009E344A"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24 ianuarie</w:t>
            </w:r>
          </w:p>
        </w:tc>
        <w:tc>
          <w:tcPr>
            <w:tcW w:w="1701" w:type="dxa"/>
          </w:tcPr>
          <w:p w14:paraId="5A797FFE" w14:textId="77777777" w:rsidR="009B34E1" w:rsidRPr="009B34E1" w:rsidRDefault="009E344A" w:rsidP="009B34E1">
            <w:pPr>
              <w:autoSpaceDE w:val="0"/>
              <w:autoSpaceDN w:val="0"/>
              <w:adjustRightInd w:val="0"/>
              <w:spacing w:after="200" w:line="276" w:lineRule="auto"/>
              <w:rPr>
                <w:rFonts w:ascii="Calibri" w:hAnsi="Calibri"/>
                <w:noProof/>
                <w:sz w:val="22"/>
                <w:szCs w:val="22"/>
                <w:lang w:val="ro-RO" w:eastAsia="ro-RO"/>
              </w:rPr>
            </w:pPr>
            <w:r>
              <w:rPr>
                <w:rFonts w:ascii="Calibri" w:hAnsi="Calibri"/>
                <w:noProof/>
                <w:sz w:val="22"/>
                <w:szCs w:val="22"/>
                <w:lang w:val="ro-RO" w:eastAsia="ro-RO"/>
              </w:rPr>
              <w:t>P-ța Libertății</w:t>
            </w:r>
          </w:p>
        </w:tc>
        <w:tc>
          <w:tcPr>
            <w:tcW w:w="1274" w:type="dxa"/>
          </w:tcPr>
          <w:p w14:paraId="0230089F"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p>
        </w:tc>
        <w:tc>
          <w:tcPr>
            <w:tcW w:w="1669" w:type="dxa"/>
          </w:tcPr>
          <w:p w14:paraId="07C76AF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662CF9A1" w14:textId="77777777" w:rsidTr="009B34E1">
        <w:tc>
          <w:tcPr>
            <w:tcW w:w="675" w:type="dxa"/>
          </w:tcPr>
          <w:p w14:paraId="50606FF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w:t>
            </w:r>
          </w:p>
        </w:tc>
        <w:tc>
          <w:tcPr>
            <w:tcW w:w="2325" w:type="dxa"/>
          </w:tcPr>
          <w:p w14:paraId="1EB5508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Zilele Culturii Maghiare</w:t>
            </w:r>
          </w:p>
        </w:tc>
        <w:tc>
          <w:tcPr>
            <w:tcW w:w="1644" w:type="dxa"/>
          </w:tcPr>
          <w:p w14:paraId="2CDFE5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23 – 25 ianuarie</w:t>
            </w:r>
          </w:p>
        </w:tc>
        <w:tc>
          <w:tcPr>
            <w:tcW w:w="1701" w:type="dxa"/>
          </w:tcPr>
          <w:p w14:paraId="247AD70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1797A50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400</w:t>
            </w:r>
          </w:p>
        </w:tc>
        <w:tc>
          <w:tcPr>
            <w:tcW w:w="1669" w:type="dxa"/>
          </w:tcPr>
          <w:p w14:paraId="2FA19DB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Ady Endre Tarsasag</w:t>
            </w:r>
          </w:p>
        </w:tc>
      </w:tr>
      <w:tr w:rsidR="009B34E1" w:rsidRPr="009B34E1" w14:paraId="293E3B38" w14:textId="77777777" w:rsidTr="009B34E1">
        <w:tc>
          <w:tcPr>
            <w:tcW w:w="675" w:type="dxa"/>
          </w:tcPr>
          <w:p w14:paraId="6671888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8.</w:t>
            </w:r>
          </w:p>
        </w:tc>
        <w:tc>
          <w:tcPr>
            <w:tcW w:w="2325" w:type="dxa"/>
          </w:tcPr>
          <w:p w14:paraId="2C8E8FB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”The Hats”</w:t>
            </w:r>
          </w:p>
        </w:tc>
        <w:tc>
          <w:tcPr>
            <w:tcW w:w="1644" w:type="dxa"/>
          </w:tcPr>
          <w:p w14:paraId="742CF51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29 ianuarie</w:t>
            </w:r>
          </w:p>
        </w:tc>
        <w:tc>
          <w:tcPr>
            <w:tcW w:w="1701" w:type="dxa"/>
          </w:tcPr>
          <w:p w14:paraId="7BC34C5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0E55AA4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77186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022E8D06" w14:textId="77777777" w:rsidTr="009B34E1">
        <w:tc>
          <w:tcPr>
            <w:tcW w:w="675" w:type="dxa"/>
          </w:tcPr>
          <w:p w14:paraId="53729B5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w:t>
            </w:r>
          </w:p>
        </w:tc>
        <w:tc>
          <w:tcPr>
            <w:tcW w:w="2325" w:type="dxa"/>
          </w:tcPr>
          <w:p w14:paraId="6EBE948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2054C7C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 februarie</w:t>
            </w:r>
          </w:p>
        </w:tc>
        <w:tc>
          <w:tcPr>
            <w:tcW w:w="1701" w:type="dxa"/>
          </w:tcPr>
          <w:p w14:paraId="6F81C55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607C411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19DB03D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1A9E9CC7" w14:textId="77777777" w:rsidTr="009B34E1">
        <w:tc>
          <w:tcPr>
            <w:tcW w:w="675" w:type="dxa"/>
          </w:tcPr>
          <w:p w14:paraId="4EE4CAB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10.</w:t>
            </w:r>
          </w:p>
        </w:tc>
        <w:tc>
          <w:tcPr>
            <w:tcW w:w="2325" w:type="dxa"/>
          </w:tcPr>
          <w:p w14:paraId="3A41966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Berti Barbera și Nicu Patoi</w:t>
            </w:r>
          </w:p>
        </w:tc>
        <w:tc>
          <w:tcPr>
            <w:tcW w:w="1644" w:type="dxa"/>
          </w:tcPr>
          <w:p w14:paraId="0134396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 februarie</w:t>
            </w:r>
          </w:p>
        </w:tc>
        <w:tc>
          <w:tcPr>
            <w:tcW w:w="1701" w:type="dxa"/>
          </w:tcPr>
          <w:p w14:paraId="4B89DBA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02BDB12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242E0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2BFB293" w14:textId="77777777" w:rsidTr="009B34E1">
        <w:tc>
          <w:tcPr>
            <w:tcW w:w="675" w:type="dxa"/>
          </w:tcPr>
          <w:p w14:paraId="51F14FE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w:t>
            </w:r>
          </w:p>
        </w:tc>
        <w:tc>
          <w:tcPr>
            <w:tcW w:w="2325" w:type="dxa"/>
          </w:tcPr>
          <w:p w14:paraId="3192B04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invitată artista Cristina Gloria Oprișa</w:t>
            </w:r>
          </w:p>
        </w:tc>
        <w:tc>
          <w:tcPr>
            <w:tcW w:w="1644" w:type="dxa"/>
          </w:tcPr>
          <w:p w14:paraId="6380599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februarie</w:t>
            </w:r>
          </w:p>
        </w:tc>
        <w:tc>
          <w:tcPr>
            <w:tcW w:w="1701" w:type="dxa"/>
          </w:tcPr>
          <w:p w14:paraId="4DFA0D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0CF665DF"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63AEC4C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7B03A4B9" w14:textId="77777777" w:rsidTr="009B34E1">
        <w:tc>
          <w:tcPr>
            <w:tcW w:w="675" w:type="dxa"/>
          </w:tcPr>
          <w:p w14:paraId="4F3298A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12.</w:t>
            </w:r>
          </w:p>
        </w:tc>
        <w:tc>
          <w:tcPr>
            <w:tcW w:w="2325" w:type="dxa"/>
          </w:tcPr>
          <w:p w14:paraId="6317240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musical cu Diana Dragoș și Giampaolo Picucci</w:t>
            </w:r>
          </w:p>
        </w:tc>
        <w:tc>
          <w:tcPr>
            <w:tcW w:w="1644" w:type="dxa"/>
          </w:tcPr>
          <w:p w14:paraId="09CEB0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 februarie</w:t>
            </w:r>
          </w:p>
        </w:tc>
        <w:tc>
          <w:tcPr>
            <w:tcW w:w="1701" w:type="dxa"/>
          </w:tcPr>
          <w:p w14:paraId="5968781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c>
          <w:tcPr>
            <w:tcW w:w="1274" w:type="dxa"/>
          </w:tcPr>
          <w:p w14:paraId="17D4855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F0D2DA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p w14:paraId="479D5CF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p>
        </w:tc>
      </w:tr>
      <w:tr w:rsidR="009B34E1" w:rsidRPr="009B34E1" w14:paraId="7114BB5E" w14:textId="77777777" w:rsidTr="009B34E1">
        <w:tc>
          <w:tcPr>
            <w:tcW w:w="675" w:type="dxa"/>
          </w:tcPr>
          <w:p w14:paraId="55D3543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13.</w:t>
            </w:r>
          </w:p>
        </w:tc>
        <w:tc>
          <w:tcPr>
            <w:tcW w:w="2325" w:type="dxa"/>
          </w:tcPr>
          <w:p w14:paraId="27531B3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Competiție de șah</w:t>
            </w:r>
          </w:p>
        </w:tc>
        <w:tc>
          <w:tcPr>
            <w:tcW w:w="1644" w:type="dxa"/>
          </w:tcPr>
          <w:p w14:paraId="3A473D1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12 – 14 februarie</w:t>
            </w:r>
          </w:p>
        </w:tc>
        <w:tc>
          <w:tcPr>
            <w:tcW w:w="1701" w:type="dxa"/>
          </w:tcPr>
          <w:p w14:paraId="5A001CE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160EF67"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0ECD327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Voința</w:t>
            </w:r>
          </w:p>
        </w:tc>
      </w:tr>
      <w:tr w:rsidR="009B34E1" w:rsidRPr="009B34E1" w14:paraId="11A33100" w14:textId="77777777" w:rsidTr="009B34E1">
        <w:tc>
          <w:tcPr>
            <w:tcW w:w="675" w:type="dxa"/>
          </w:tcPr>
          <w:p w14:paraId="4364E65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14.</w:t>
            </w:r>
          </w:p>
        </w:tc>
        <w:tc>
          <w:tcPr>
            <w:tcW w:w="2325" w:type="dxa"/>
          </w:tcPr>
          <w:p w14:paraId="10E514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c>
          <w:tcPr>
            <w:tcW w:w="1644" w:type="dxa"/>
          </w:tcPr>
          <w:p w14:paraId="3F62D3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februarie</w:t>
            </w:r>
          </w:p>
        </w:tc>
        <w:tc>
          <w:tcPr>
            <w:tcW w:w="1701" w:type="dxa"/>
          </w:tcPr>
          <w:p w14:paraId="4D5F5C4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E64E89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603CA56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17DCAEC0" w14:textId="77777777" w:rsidTr="009B34E1">
        <w:tc>
          <w:tcPr>
            <w:tcW w:w="675" w:type="dxa"/>
          </w:tcPr>
          <w:p w14:paraId="3C9B7DC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w:t>
            </w:r>
          </w:p>
        </w:tc>
        <w:tc>
          <w:tcPr>
            <w:tcW w:w="2325" w:type="dxa"/>
          </w:tcPr>
          <w:p w14:paraId="34351EA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pentru copii cu Ella Bella</w:t>
            </w:r>
          </w:p>
        </w:tc>
        <w:tc>
          <w:tcPr>
            <w:tcW w:w="1644" w:type="dxa"/>
          </w:tcPr>
          <w:p w14:paraId="74E59A9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 februarie</w:t>
            </w:r>
          </w:p>
        </w:tc>
        <w:tc>
          <w:tcPr>
            <w:tcW w:w="1701" w:type="dxa"/>
          </w:tcPr>
          <w:p w14:paraId="2768C6A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Casa de cultură a Sindicatelor</w:t>
            </w:r>
          </w:p>
        </w:tc>
        <w:tc>
          <w:tcPr>
            <w:tcW w:w="1274" w:type="dxa"/>
          </w:tcPr>
          <w:p w14:paraId="799AFF0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500</w:t>
            </w:r>
          </w:p>
        </w:tc>
        <w:tc>
          <w:tcPr>
            <w:tcW w:w="1669" w:type="dxa"/>
          </w:tcPr>
          <w:p w14:paraId="4A36155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Centrul Cultural </w:t>
            </w:r>
          </w:p>
        </w:tc>
      </w:tr>
      <w:tr w:rsidR="009B34E1" w:rsidRPr="009B34E1" w14:paraId="6B58C010" w14:textId="77777777" w:rsidTr="009B34E1">
        <w:tc>
          <w:tcPr>
            <w:tcW w:w="675" w:type="dxa"/>
          </w:tcPr>
          <w:p w14:paraId="0828CBE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w:t>
            </w:r>
          </w:p>
        </w:tc>
        <w:tc>
          <w:tcPr>
            <w:tcW w:w="2325" w:type="dxa"/>
          </w:tcPr>
          <w:p w14:paraId="2024043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Competiție de șah</w:t>
            </w:r>
          </w:p>
        </w:tc>
        <w:tc>
          <w:tcPr>
            <w:tcW w:w="1644" w:type="dxa"/>
          </w:tcPr>
          <w:p w14:paraId="20C25F8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20 – 21 februarie </w:t>
            </w:r>
          </w:p>
        </w:tc>
        <w:tc>
          <w:tcPr>
            <w:tcW w:w="1701" w:type="dxa"/>
          </w:tcPr>
          <w:p w14:paraId="5BD7F56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6EDE961"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701EDED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Voința</w:t>
            </w:r>
          </w:p>
        </w:tc>
      </w:tr>
      <w:tr w:rsidR="009B34E1" w:rsidRPr="009B34E1" w14:paraId="4C24471A" w14:textId="77777777" w:rsidTr="009B34E1">
        <w:trPr>
          <w:trHeight w:val="1252"/>
        </w:trPr>
        <w:tc>
          <w:tcPr>
            <w:tcW w:w="675" w:type="dxa"/>
          </w:tcPr>
          <w:p w14:paraId="46CD28B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w:t>
            </w:r>
          </w:p>
        </w:tc>
        <w:tc>
          <w:tcPr>
            <w:tcW w:w="2325" w:type="dxa"/>
          </w:tcPr>
          <w:p w14:paraId="479FB48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Turneu de șah</w:t>
            </w:r>
          </w:p>
        </w:tc>
        <w:tc>
          <w:tcPr>
            <w:tcW w:w="1644" w:type="dxa"/>
          </w:tcPr>
          <w:p w14:paraId="54DE1DF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25 februarie</w:t>
            </w:r>
          </w:p>
        </w:tc>
        <w:tc>
          <w:tcPr>
            <w:tcW w:w="1701" w:type="dxa"/>
          </w:tcPr>
          <w:p w14:paraId="682FCAD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C868D7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20ED56B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Voința</w:t>
            </w:r>
          </w:p>
        </w:tc>
      </w:tr>
      <w:tr w:rsidR="009B34E1" w:rsidRPr="009B34E1" w14:paraId="1F09C829" w14:textId="77777777" w:rsidTr="009B34E1">
        <w:trPr>
          <w:trHeight w:val="1252"/>
        </w:trPr>
        <w:tc>
          <w:tcPr>
            <w:tcW w:w="675" w:type="dxa"/>
          </w:tcPr>
          <w:p w14:paraId="26C8991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18.</w:t>
            </w:r>
          </w:p>
        </w:tc>
        <w:tc>
          <w:tcPr>
            <w:tcW w:w="2325" w:type="dxa"/>
          </w:tcPr>
          <w:p w14:paraId="78A70A9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XXL Band</w:t>
            </w:r>
          </w:p>
        </w:tc>
        <w:tc>
          <w:tcPr>
            <w:tcW w:w="1644" w:type="dxa"/>
          </w:tcPr>
          <w:p w14:paraId="3B4DEB8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26 februarie</w:t>
            </w:r>
          </w:p>
        </w:tc>
        <w:tc>
          <w:tcPr>
            <w:tcW w:w="1701" w:type="dxa"/>
          </w:tcPr>
          <w:p w14:paraId="3751FF4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5FBA063A"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7E8DBFF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0B4E07F5" w14:textId="77777777" w:rsidTr="009B34E1">
        <w:tc>
          <w:tcPr>
            <w:tcW w:w="675" w:type="dxa"/>
          </w:tcPr>
          <w:p w14:paraId="5550A28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w:t>
            </w:r>
          </w:p>
        </w:tc>
        <w:tc>
          <w:tcPr>
            <w:tcW w:w="2325" w:type="dxa"/>
          </w:tcPr>
          <w:p w14:paraId="1178533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Ash Band și Black River Blues Band</w:t>
            </w:r>
          </w:p>
        </w:tc>
        <w:tc>
          <w:tcPr>
            <w:tcW w:w="1644" w:type="dxa"/>
          </w:tcPr>
          <w:p w14:paraId="501D189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 februarie</w:t>
            </w:r>
          </w:p>
        </w:tc>
        <w:tc>
          <w:tcPr>
            <w:tcW w:w="1701" w:type="dxa"/>
          </w:tcPr>
          <w:p w14:paraId="0745D1E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1C92F58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CE1BE4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325447CA" w14:textId="77777777" w:rsidTr="009B34E1">
        <w:tc>
          <w:tcPr>
            <w:tcW w:w="675" w:type="dxa"/>
          </w:tcPr>
          <w:p w14:paraId="4B940B2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20.</w:t>
            </w:r>
          </w:p>
        </w:tc>
        <w:tc>
          <w:tcPr>
            <w:tcW w:w="2325" w:type="dxa"/>
          </w:tcPr>
          <w:p w14:paraId="097BFB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747EA3D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martie</w:t>
            </w:r>
          </w:p>
        </w:tc>
        <w:tc>
          <w:tcPr>
            <w:tcW w:w="1701" w:type="dxa"/>
          </w:tcPr>
          <w:p w14:paraId="3960A99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4C5756D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4DAAF3B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44A93A91" w14:textId="77777777" w:rsidTr="009B34E1">
        <w:tc>
          <w:tcPr>
            <w:tcW w:w="675" w:type="dxa"/>
          </w:tcPr>
          <w:p w14:paraId="6652CC7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w:t>
            </w:r>
          </w:p>
        </w:tc>
        <w:tc>
          <w:tcPr>
            <w:tcW w:w="2325" w:type="dxa"/>
          </w:tcPr>
          <w:p w14:paraId="117B31B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dedicat Zilei Internaționale a Femeii cu Direcția 5</w:t>
            </w:r>
          </w:p>
        </w:tc>
        <w:tc>
          <w:tcPr>
            <w:tcW w:w="1644" w:type="dxa"/>
          </w:tcPr>
          <w:p w14:paraId="3E2F520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 martie</w:t>
            </w:r>
          </w:p>
        </w:tc>
        <w:tc>
          <w:tcPr>
            <w:tcW w:w="1701" w:type="dxa"/>
          </w:tcPr>
          <w:p w14:paraId="386AF63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Casa de Cultură a Sindicatelor</w:t>
            </w:r>
          </w:p>
        </w:tc>
        <w:tc>
          <w:tcPr>
            <w:tcW w:w="1274" w:type="dxa"/>
          </w:tcPr>
          <w:p w14:paraId="7A7478B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600</w:t>
            </w:r>
          </w:p>
        </w:tc>
        <w:tc>
          <w:tcPr>
            <w:tcW w:w="1669" w:type="dxa"/>
          </w:tcPr>
          <w:p w14:paraId="6148E5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Municipiului Satu Mare</w:t>
            </w:r>
          </w:p>
        </w:tc>
      </w:tr>
      <w:tr w:rsidR="009B34E1" w:rsidRPr="009B34E1" w14:paraId="10025FAF" w14:textId="77777777" w:rsidTr="009B34E1">
        <w:tc>
          <w:tcPr>
            <w:tcW w:w="675" w:type="dxa"/>
          </w:tcPr>
          <w:p w14:paraId="2B38B07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22.</w:t>
            </w:r>
          </w:p>
        </w:tc>
        <w:tc>
          <w:tcPr>
            <w:tcW w:w="2325" w:type="dxa"/>
          </w:tcPr>
          <w:p w14:paraId="38D7366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folk cu Marius Bațu</w:t>
            </w:r>
          </w:p>
        </w:tc>
        <w:tc>
          <w:tcPr>
            <w:tcW w:w="1644" w:type="dxa"/>
          </w:tcPr>
          <w:p w14:paraId="334FC1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martie</w:t>
            </w:r>
          </w:p>
        </w:tc>
        <w:tc>
          <w:tcPr>
            <w:tcW w:w="1701" w:type="dxa"/>
          </w:tcPr>
          <w:p w14:paraId="15D1472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18A3408B"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9EFCF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27594F6" w14:textId="77777777" w:rsidTr="009B34E1">
        <w:tc>
          <w:tcPr>
            <w:tcW w:w="675" w:type="dxa"/>
          </w:tcPr>
          <w:p w14:paraId="461D690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23.</w:t>
            </w:r>
          </w:p>
        </w:tc>
        <w:tc>
          <w:tcPr>
            <w:tcW w:w="2325" w:type="dxa"/>
          </w:tcPr>
          <w:p w14:paraId="7152408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percuție cu Csaba Cserey</w:t>
            </w:r>
          </w:p>
        </w:tc>
        <w:tc>
          <w:tcPr>
            <w:tcW w:w="1644" w:type="dxa"/>
          </w:tcPr>
          <w:p w14:paraId="7B833E5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13 martie</w:t>
            </w:r>
          </w:p>
        </w:tc>
        <w:tc>
          <w:tcPr>
            <w:tcW w:w="1701" w:type="dxa"/>
          </w:tcPr>
          <w:p w14:paraId="74FC20D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0785CF9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3378F5A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2DC491E7" w14:textId="77777777" w:rsidTr="009B34E1">
        <w:tc>
          <w:tcPr>
            <w:tcW w:w="675" w:type="dxa"/>
          </w:tcPr>
          <w:p w14:paraId="33E074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24.</w:t>
            </w:r>
          </w:p>
        </w:tc>
        <w:tc>
          <w:tcPr>
            <w:tcW w:w="2325" w:type="dxa"/>
          </w:tcPr>
          <w:p w14:paraId="44D53E1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c>
          <w:tcPr>
            <w:tcW w:w="1644" w:type="dxa"/>
          </w:tcPr>
          <w:p w14:paraId="43BB88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 martie</w:t>
            </w:r>
          </w:p>
        </w:tc>
        <w:tc>
          <w:tcPr>
            <w:tcW w:w="1701" w:type="dxa"/>
          </w:tcPr>
          <w:p w14:paraId="0C7A989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63C234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5C225FD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0FAA7FA8" w14:textId="77777777" w:rsidTr="009B34E1">
        <w:tc>
          <w:tcPr>
            <w:tcW w:w="675" w:type="dxa"/>
          </w:tcPr>
          <w:p w14:paraId="691E24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25.</w:t>
            </w:r>
          </w:p>
        </w:tc>
        <w:tc>
          <w:tcPr>
            <w:tcW w:w="2325" w:type="dxa"/>
          </w:tcPr>
          <w:p w14:paraId="447D97C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Jazzybit</w:t>
            </w:r>
          </w:p>
        </w:tc>
        <w:tc>
          <w:tcPr>
            <w:tcW w:w="1644" w:type="dxa"/>
          </w:tcPr>
          <w:p w14:paraId="2133E0D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martie</w:t>
            </w:r>
          </w:p>
        </w:tc>
        <w:tc>
          <w:tcPr>
            <w:tcW w:w="1701" w:type="dxa"/>
          </w:tcPr>
          <w:p w14:paraId="5E4673F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c>
          <w:tcPr>
            <w:tcW w:w="1274" w:type="dxa"/>
          </w:tcPr>
          <w:p w14:paraId="4FDCE53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68513D5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Fundaţia Mircea Florian</w:t>
            </w:r>
            <w:r w:rsidRPr="009B34E1">
              <w:rPr>
                <w:rFonts w:ascii="Calibri" w:hAnsi="Calibri"/>
                <w:noProof/>
                <w:sz w:val="22"/>
                <w:szCs w:val="22"/>
                <w:lang w:val="ro-RO" w:eastAsia="ro-RO"/>
              </w:rPr>
              <w:br/>
              <w:t>Club District</w:t>
            </w:r>
          </w:p>
        </w:tc>
      </w:tr>
      <w:tr w:rsidR="009B34E1" w:rsidRPr="009B34E1" w14:paraId="76C12665" w14:textId="77777777" w:rsidTr="009B34E1">
        <w:tc>
          <w:tcPr>
            <w:tcW w:w="675" w:type="dxa"/>
          </w:tcPr>
          <w:p w14:paraId="1AF0161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26.</w:t>
            </w:r>
          </w:p>
        </w:tc>
        <w:tc>
          <w:tcPr>
            <w:tcW w:w="2325" w:type="dxa"/>
          </w:tcPr>
          <w:p w14:paraId="078C43D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Elvis &amp; Friends</w:t>
            </w:r>
          </w:p>
        </w:tc>
        <w:tc>
          <w:tcPr>
            <w:tcW w:w="1644" w:type="dxa"/>
          </w:tcPr>
          <w:p w14:paraId="2B12DCD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18 martie</w:t>
            </w:r>
          </w:p>
        </w:tc>
        <w:tc>
          <w:tcPr>
            <w:tcW w:w="1701" w:type="dxa"/>
          </w:tcPr>
          <w:p w14:paraId="0DAE8F6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Centrul Cultural </w:t>
            </w:r>
          </w:p>
        </w:tc>
        <w:tc>
          <w:tcPr>
            <w:tcW w:w="1274" w:type="dxa"/>
          </w:tcPr>
          <w:p w14:paraId="7CC11D57"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178F7D2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 District 15, Samtech Sound SRL</w:t>
            </w:r>
          </w:p>
        </w:tc>
      </w:tr>
      <w:tr w:rsidR="009B34E1" w:rsidRPr="009B34E1" w14:paraId="2AD90C11" w14:textId="77777777" w:rsidTr="009B34E1">
        <w:tc>
          <w:tcPr>
            <w:tcW w:w="675" w:type="dxa"/>
          </w:tcPr>
          <w:p w14:paraId="6AEAD9B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w:t>
            </w:r>
          </w:p>
        </w:tc>
        <w:tc>
          <w:tcPr>
            <w:tcW w:w="2325" w:type="dxa"/>
          </w:tcPr>
          <w:p w14:paraId="4EB01A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invitat Remus Țiplea</w:t>
            </w:r>
          </w:p>
        </w:tc>
        <w:tc>
          <w:tcPr>
            <w:tcW w:w="1644" w:type="dxa"/>
          </w:tcPr>
          <w:p w14:paraId="5507B14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23 martie</w:t>
            </w:r>
          </w:p>
        </w:tc>
        <w:tc>
          <w:tcPr>
            <w:tcW w:w="1701" w:type="dxa"/>
          </w:tcPr>
          <w:p w14:paraId="2328BD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6CEA31E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6F8A61D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62ACFF53" w14:textId="77777777" w:rsidTr="009B34E1">
        <w:tc>
          <w:tcPr>
            <w:tcW w:w="675" w:type="dxa"/>
          </w:tcPr>
          <w:p w14:paraId="63B0A53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w:t>
            </w:r>
          </w:p>
        </w:tc>
        <w:tc>
          <w:tcPr>
            <w:tcW w:w="2325" w:type="dxa"/>
          </w:tcPr>
          <w:p w14:paraId="0AC016C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caritate pentru Asociația Stea/ percuție cu Cserey Csaba</w:t>
            </w:r>
          </w:p>
        </w:tc>
        <w:tc>
          <w:tcPr>
            <w:tcW w:w="1644" w:type="dxa"/>
          </w:tcPr>
          <w:p w14:paraId="063700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24 martie</w:t>
            </w:r>
          </w:p>
        </w:tc>
        <w:tc>
          <w:tcPr>
            <w:tcW w:w="1701" w:type="dxa"/>
          </w:tcPr>
          <w:p w14:paraId="0707D7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w:t>
            </w:r>
          </w:p>
        </w:tc>
        <w:tc>
          <w:tcPr>
            <w:tcW w:w="1274" w:type="dxa"/>
          </w:tcPr>
          <w:p w14:paraId="52EF424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3FCE26A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Stea</w:t>
            </w:r>
          </w:p>
        </w:tc>
      </w:tr>
      <w:tr w:rsidR="009B34E1" w:rsidRPr="009B34E1" w14:paraId="18E055DB" w14:textId="77777777" w:rsidTr="009B34E1">
        <w:tc>
          <w:tcPr>
            <w:tcW w:w="675" w:type="dxa"/>
          </w:tcPr>
          <w:p w14:paraId="21CBF14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29.</w:t>
            </w:r>
          </w:p>
        </w:tc>
        <w:tc>
          <w:tcPr>
            <w:tcW w:w="2325" w:type="dxa"/>
          </w:tcPr>
          <w:p w14:paraId="27F3769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chitară acustică Szabo-Ferrari-Plank</w:t>
            </w:r>
          </w:p>
        </w:tc>
        <w:tc>
          <w:tcPr>
            <w:tcW w:w="1644" w:type="dxa"/>
          </w:tcPr>
          <w:p w14:paraId="4218BA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aprilie</w:t>
            </w:r>
          </w:p>
        </w:tc>
        <w:tc>
          <w:tcPr>
            <w:tcW w:w="1701" w:type="dxa"/>
          </w:tcPr>
          <w:p w14:paraId="49A7281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2CBAF019"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1A99C9D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 Filarmonica Club District</w:t>
            </w:r>
          </w:p>
        </w:tc>
      </w:tr>
      <w:tr w:rsidR="009B34E1" w:rsidRPr="009B34E1" w14:paraId="7CB0066B" w14:textId="77777777" w:rsidTr="009B34E1">
        <w:tc>
          <w:tcPr>
            <w:tcW w:w="675" w:type="dxa"/>
          </w:tcPr>
          <w:p w14:paraId="714A80D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30.</w:t>
            </w:r>
          </w:p>
        </w:tc>
        <w:tc>
          <w:tcPr>
            <w:tcW w:w="2325" w:type="dxa"/>
          </w:tcPr>
          <w:p w14:paraId="523E4AA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Cupa Școlilor la street dance</w:t>
            </w:r>
          </w:p>
        </w:tc>
        <w:tc>
          <w:tcPr>
            <w:tcW w:w="1644" w:type="dxa"/>
          </w:tcPr>
          <w:p w14:paraId="3AC263C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 aprilie</w:t>
            </w:r>
          </w:p>
        </w:tc>
        <w:tc>
          <w:tcPr>
            <w:tcW w:w="1701" w:type="dxa"/>
          </w:tcPr>
          <w:p w14:paraId="4E7B6A5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Liceul Sportiv</w:t>
            </w:r>
          </w:p>
        </w:tc>
        <w:tc>
          <w:tcPr>
            <w:tcW w:w="1274" w:type="dxa"/>
          </w:tcPr>
          <w:p w14:paraId="6FAC692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400</w:t>
            </w:r>
          </w:p>
        </w:tc>
        <w:tc>
          <w:tcPr>
            <w:tcW w:w="1669" w:type="dxa"/>
          </w:tcPr>
          <w:p w14:paraId="444A97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Black &amp; White Angels</w:t>
            </w:r>
          </w:p>
        </w:tc>
      </w:tr>
      <w:tr w:rsidR="009B34E1" w:rsidRPr="009B34E1" w14:paraId="5B1B7AED" w14:textId="77777777" w:rsidTr="009B34E1">
        <w:tc>
          <w:tcPr>
            <w:tcW w:w="675" w:type="dxa"/>
          </w:tcPr>
          <w:p w14:paraId="07F3259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31.</w:t>
            </w:r>
          </w:p>
        </w:tc>
        <w:tc>
          <w:tcPr>
            <w:tcW w:w="2325" w:type="dxa"/>
          </w:tcPr>
          <w:p w14:paraId="15F6E3D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Arcuș Trio</w:t>
            </w:r>
          </w:p>
        </w:tc>
        <w:tc>
          <w:tcPr>
            <w:tcW w:w="1644" w:type="dxa"/>
          </w:tcPr>
          <w:p w14:paraId="3B90310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aprilie</w:t>
            </w:r>
          </w:p>
        </w:tc>
        <w:tc>
          <w:tcPr>
            <w:tcW w:w="1701" w:type="dxa"/>
          </w:tcPr>
          <w:p w14:paraId="25B4FB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c>
          <w:tcPr>
            <w:tcW w:w="1274" w:type="dxa"/>
          </w:tcPr>
          <w:p w14:paraId="2B2185A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4010AF2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6DC4621F" w14:textId="77777777" w:rsidTr="009B34E1">
        <w:tc>
          <w:tcPr>
            <w:tcW w:w="675" w:type="dxa"/>
          </w:tcPr>
          <w:p w14:paraId="4847AC3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32.</w:t>
            </w:r>
          </w:p>
        </w:tc>
        <w:tc>
          <w:tcPr>
            <w:tcW w:w="2325" w:type="dxa"/>
          </w:tcPr>
          <w:p w14:paraId="00A5A2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Conversații esențiale cu Viorica Shibata, invitat Mugur Pop</w:t>
            </w:r>
          </w:p>
        </w:tc>
        <w:tc>
          <w:tcPr>
            <w:tcW w:w="1644" w:type="dxa"/>
          </w:tcPr>
          <w:p w14:paraId="6D5131C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13 aprilie</w:t>
            </w:r>
          </w:p>
        </w:tc>
        <w:tc>
          <w:tcPr>
            <w:tcW w:w="1701" w:type="dxa"/>
          </w:tcPr>
          <w:p w14:paraId="5EEF812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253A7CBA"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4FCFB0F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BB674A7" w14:textId="77777777" w:rsidTr="009B34E1">
        <w:tc>
          <w:tcPr>
            <w:tcW w:w="675" w:type="dxa"/>
          </w:tcPr>
          <w:p w14:paraId="21F525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33.</w:t>
            </w:r>
          </w:p>
        </w:tc>
        <w:tc>
          <w:tcPr>
            <w:tcW w:w="2325" w:type="dxa"/>
          </w:tcPr>
          <w:p w14:paraId="549F974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folk cu Tavi Bud și Geta Govor</w:t>
            </w:r>
          </w:p>
        </w:tc>
        <w:tc>
          <w:tcPr>
            <w:tcW w:w="1644" w:type="dxa"/>
          </w:tcPr>
          <w:p w14:paraId="097C0CB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14 aprilie</w:t>
            </w:r>
          </w:p>
        </w:tc>
        <w:tc>
          <w:tcPr>
            <w:tcW w:w="1701" w:type="dxa"/>
          </w:tcPr>
          <w:p w14:paraId="76FF79C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41EEB55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7DAF5E0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26F11679" w14:textId="77777777" w:rsidTr="009B34E1">
        <w:tc>
          <w:tcPr>
            <w:tcW w:w="675" w:type="dxa"/>
          </w:tcPr>
          <w:p w14:paraId="31A6034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34.</w:t>
            </w:r>
          </w:p>
        </w:tc>
        <w:tc>
          <w:tcPr>
            <w:tcW w:w="2325" w:type="dxa"/>
          </w:tcPr>
          <w:p w14:paraId="48D9C2F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Concurs Internațional de Hip Hop si Street Dance</w:t>
            </w:r>
          </w:p>
        </w:tc>
        <w:tc>
          <w:tcPr>
            <w:tcW w:w="1644" w:type="dxa"/>
          </w:tcPr>
          <w:p w14:paraId="651972B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16 aprilie</w:t>
            </w:r>
          </w:p>
        </w:tc>
        <w:tc>
          <w:tcPr>
            <w:tcW w:w="1701" w:type="dxa"/>
          </w:tcPr>
          <w:p w14:paraId="1C51DEE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Liceul Traian Vuia</w:t>
            </w:r>
          </w:p>
        </w:tc>
        <w:tc>
          <w:tcPr>
            <w:tcW w:w="1274" w:type="dxa"/>
          </w:tcPr>
          <w:p w14:paraId="0BE0D4E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600</w:t>
            </w:r>
          </w:p>
        </w:tc>
        <w:tc>
          <w:tcPr>
            <w:tcW w:w="1669" w:type="dxa"/>
          </w:tcPr>
          <w:p w14:paraId="4B556AD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Crazy Dancers</w:t>
            </w:r>
          </w:p>
        </w:tc>
      </w:tr>
      <w:tr w:rsidR="009B34E1" w:rsidRPr="009B34E1" w14:paraId="48FEAE4E" w14:textId="77777777" w:rsidTr="009B34E1">
        <w:tc>
          <w:tcPr>
            <w:tcW w:w="675" w:type="dxa"/>
          </w:tcPr>
          <w:p w14:paraId="09F7DB4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35.</w:t>
            </w:r>
          </w:p>
        </w:tc>
        <w:tc>
          <w:tcPr>
            <w:tcW w:w="2325" w:type="dxa"/>
          </w:tcPr>
          <w:p w14:paraId="04A4ED6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Demonstrație de karate și premieri</w:t>
            </w:r>
          </w:p>
        </w:tc>
        <w:tc>
          <w:tcPr>
            <w:tcW w:w="1644" w:type="dxa"/>
          </w:tcPr>
          <w:p w14:paraId="4634F08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aprilie</w:t>
            </w:r>
          </w:p>
        </w:tc>
        <w:tc>
          <w:tcPr>
            <w:tcW w:w="1701" w:type="dxa"/>
          </w:tcPr>
          <w:p w14:paraId="77FCFA0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3F11EB1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2D73A7F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Județeană de Karate</w:t>
            </w:r>
          </w:p>
        </w:tc>
      </w:tr>
      <w:tr w:rsidR="009B34E1" w:rsidRPr="009B34E1" w14:paraId="3FACC262" w14:textId="77777777" w:rsidTr="009B34E1">
        <w:tc>
          <w:tcPr>
            <w:tcW w:w="675" w:type="dxa"/>
          </w:tcPr>
          <w:p w14:paraId="6D71B36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36.</w:t>
            </w:r>
          </w:p>
        </w:tc>
        <w:tc>
          <w:tcPr>
            <w:tcW w:w="2325" w:type="dxa"/>
          </w:tcPr>
          <w:p w14:paraId="3DFDA6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Festival de Muzică Franceză</w:t>
            </w:r>
          </w:p>
        </w:tc>
        <w:tc>
          <w:tcPr>
            <w:tcW w:w="1644" w:type="dxa"/>
          </w:tcPr>
          <w:p w14:paraId="46D657C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aprilie</w:t>
            </w:r>
          </w:p>
        </w:tc>
        <w:tc>
          <w:tcPr>
            <w:tcW w:w="1701" w:type="dxa"/>
          </w:tcPr>
          <w:p w14:paraId="27F2E20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Casa de Cultură a Sindicatelor</w:t>
            </w:r>
          </w:p>
        </w:tc>
        <w:tc>
          <w:tcPr>
            <w:tcW w:w="1274" w:type="dxa"/>
          </w:tcPr>
          <w:p w14:paraId="2BD549B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30797C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Română a Profesorilor de Franceză</w:t>
            </w:r>
          </w:p>
        </w:tc>
      </w:tr>
      <w:tr w:rsidR="009B34E1" w:rsidRPr="009B34E1" w14:paraId="46552538" w14:textId="77777777" w:rsidTr="009B34E1">
        <w:tc>
          <w:tcPr>
            <w:tcW w:w="675" w:type="dxa"/>
          </w:tcPr>
          <w:p w14:paraId="61A9FF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37.</w:t>
            </w:r>
          </w:p>
        </w:tc>
        <w:tc>
          <w:tcPr>
            <w:tcW w:w="2325" w:type="dxa"/>
          </w:tcPr>
          <w:p w14:paraId="51AEFF1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Gașca de Acasă</w:t>
            </w:r>
          </w:p>
        </w:tc>
        <w:tc>
          <w:tcPr>
            <w:tcW w:w="1644" w:type="dxa"/>
          </w:tcPr>
          <w:p w14:paraId="417D19D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aprilie</w:t>
            </w:r>
          </w:p>
        </w:tc>
        <w:tc>
          <w:tcPr>
            <w:tcW w:w="1701" w:type="dxa"/>
          </w:tcPr>
          <w:p w14:paraId="7754B93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0853A0E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B513B1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Club District</w:t>
            </w:r>
          </w:p>
        </w:tc>
      </w:tr>
      <w:tr w:rsidR="009B34E1" w:rsidRPr="009B34E1" w14:paraId="434FA492" w14:textId="77777777" w:rsidTr="009B34E1">
        <w:tc>
          <w:tcPr>
            <w:tcW w:w="675" w:type="dxa"/>
          </w:tcPr>
          <w:p w14:paraId="4B81A7D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38.</w:t>
            </w:r>
          </w:p>
        </w:tc>
        <w:tc>
          <w:tcPr>
            <w:tcW w:w="2325" w:type="dxa"/>
          </w:tcPr>
          <w:p w14:paraId="4810BC6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Semnal M</w:t>
            </w:r>
          </w:p>
        </w:tc>
        <w:tc>
          <w:tcPr>
            <w:tcW w:w="1644" w:type="dxa"/>
          </w:tcPr>
          <w:p w14:paraId="4519427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 aprilie</w:t>
            </w:r>
          </w:p>
        </w:tc>
        <w:tc>
          <w:tcPr>
            <w:tcW w:w="1701" w:type="dxa"/>
          </w:tcPr>
          <w:p w14:paraId="7518ABA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c>
          <w:tcPr>
            <w:tcW w:w="1274" w:type="dxa"/>
          </w:tcPr>
          <w:p w14:paraId="4E7DCAE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4ADE0AC2" w14:textId="77777777" w:rsidR="009B34E1" w:rsidRPr="009B34E1" w:rsidRDefault="009B34E1" w:rsidP="009B34E1">
            <w:pPr>
              <w:autoSpaceDE w:val="0"/>
              <w:autoSpaceDN w:val="0"/>
              <w:adjustRightInd w:val="0"/>
              <w:spacing w:after="200" w:line="276" w:lineRule="auto"/>
              <w:rPr>
                <w:rFonts w:ascii="Calibri" w:hAnsi="Calibri"/>
                <w:noProof/>
                <w:sz w:val="22"/>
                <w:szCs w:val="22"/>
                <w:lang w:eastAsia="ro-RO"/>
              </w:rPr>
            </w:pPr>
            <w:r w:rsidRPr="009B34E1">
              <w:rPr>
                <w:rFonts w:ascii="Calibri" w:hAnsi="Calibri"/>
                <w:noProof/>
                <w:sz w:val="22"/>
                <w:szCs w:val="22"/>
                <w:lang w:val="ro-RO" w:eastAsia="ro-RO"/>
              </w:rPr>
              <w:t>Club District</w:t>
            </w:r>
          </w:p>
        </w:tc>
      </w:tr>
      <w:tr w:rsidR="009B34E1" w:rsidRPr="009B34E1" w14:paraId="23117737" w14:textId="77777777" w:rsidTr="009B34E1">
        <w:tc>
          <w:tcPr>
            <w:tcW w:w="675" w:type="dxa"/>
          </w:tcPr>
          <w:p w14:paraId="616944B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39.</w:t>
            </w:r>
          </w:p>
        </w:tc>
        <w:tc>
          <w:tcPr>
            <w:tcW w:w="2325" w:type="dxa"/>
          </w:tcPr>
          <w:p w14:paraId="1E7CF10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3A36576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10 mai</w:t>
            </w:r>
          </w:p>
        </w:tc>
        <w:tc>
          <w:tcPr>
            <w:tcW w:w="1701" w:type="dxa"/>
          </w:tcPr>
          <w:p w14:paraId="51C3F26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6537D13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2961AC0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04601D71" w14:textId="77777777" w:rsidTr="009B34E1">
        <w:tc>
          <w:tcPr>
            <w:tcW w:w="675" w:type="dxa"/>
          </w:tcPr>
          <w:p w14:paraId="7017375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40.</w:t>
            </w:r>
          </w:p>
        </w:tc>
        <w:tc>
          <w:tcPr>
            <w:tcW w:w="2325" w:type="dxa"/>
          </w:tcPr>
          <w:p w14:paraId="45B2236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c>
          <w:tcPr>
            <w:tcW w:w="1644" w:type="dxa"/>
          </w:tcPr>
          <w:p w14:paraId="5E05CFF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 mai</w:t>
            </w:r>
          </w:p>
        </w:tc>
        <w:tc>
          <w:tcPr>
            <w:tcW w:w="1701" w:type="dxa"/>
          </w:tcPr>
          <w:p w14:paraId="2007CF2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66A3139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19343E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Cenaclul Afirmarea</w:t>
            </w:r>
          </w:p>
        </w:tc>
      </w:tr>
      <w:tr w:rsidR="009B34E1" w:rsidRPr="009B34E1" w14:paraId="34E2FDBA" w14:textId="77777777" w:rsidTr="009B34E1">
        <w:tc>
          <w:tcPr>
            <w:tcW w:w="675" w:type="dxa"/>
          </w:tcPr>
          <w:p w14:paraId="765622C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41.</w:t>
            </w:r>
          </w:p>
        </w:tc>
        <w:tc>
          <w:tcPr>
            <w:tcW w:w="2325" w:type="dxa"/>
          </w:tcPr>
          <w:p w14:paraId="61805A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teatru Arttis</w:t>
            </w:r>
          </w:p>
        </w:tc>
        <w:tc>
          <w:tcPr>
            <w:tcW w:w="1644" w:type="dxa"/>
          </w:tcPr>
          <w:p w14:paraId="1429FFB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11 mai</w:t>
            </w:r>
          </w:p>
        </w:tc>
        <w:tc>
          <w:tcPr>
            <w:tcW w:w="1701" w:type="dxa"/>
          </w:tcPr>
          <w:p w14:paraId="2A44C56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2B5524A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7C6B212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Rovenio</w:t>
            </w:r>
          </w:p>
        </w:tc>
      </w:tr>
      <w:tr w:rsidR="009B34E1" w:rsidRPr="009B34E1" w14:paraId="7B57E4E8" w14:textId="77777777" w:rsidTr="009B34E1">
        <w:tc>
          <w:tcPr>
            <w:tcW w:w="675" w:type="dxa"/>
          </w:tcPr>
          <w:p w14:paraId="032CA37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42.</w:t>
            </w:r>
          </w:p>
        </w:tc>
        <w:tc>
          <w:tcPr>
            <w:tcW w:w="2325" w:type="dxa"/>
          </w:tcPr>
          <w:p w14:paraId="6287A6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Erik Truffaz Quartet și Sophie Hunger</w:t>
            </w:r>
          </w:p>
        </w:tc>
        <w:tc>
          <w:tcPr>
            <w:tcW w:w="1644" w:type="dxa"/>
          </w:tcPr>
          <w:p w14:paraId="08F860C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mai</w:t>
            </w:r>
          </w:p>
        </w:tc>
        <w:tc>
          <w:tcPr>
            <w:tcW w:w="1701" w:type="dxa"/>
          </w:tcPr>
          <w:p w14:paraId="3BA5E97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66FB64E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555A115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064314CF" w14:textId="77777777" w:rsidTr="009B34E1">
        <w:tc>
          <w:tcPr>
            <w:tcW w:w="675" w:type="dxa"/>
          </w:tcPr>
          <w:p w14:paraId="75F5A23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43.</w:t>
            </w:r>
          </w:p>
        </w:tc>
        <w:tc>
          <w:tcPr>
            <w:tcW w:w="2325" w:type="dxa"/>
          </w:tcPr>
          <w:p w14:paraId="6B5D4D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Conferința publică și lansarea cărții ”Copilul Invizibil”cu Gaspar Gyorgy</w:t>
            </w:r>
          </w:p>
        </w:tc>
        <w:tc>
          <w:tcPr>
            <w:tcW w:w="1644" w:type="dxa"/>
          </w:tcPr>
          <w:p w14:paraId="758577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18 mai</w:t>
            </w:r>
          </w:p>
        </w:tc>
        <w:tc>
          <w:tcPr>
            <w:tcW w:w="1701" w:type="dxa"/>
          </w:tcPr>
          <w:p w14:paraId="1C581A3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7AF2A7F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4A219A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0156B118" w14:textId="77777777" w:rsidTr="009B34E1">
        <w:tc>
          <w:tcPr>
            <w:tcW w:w="675" w:type="dxa"/>
          </w:tcPr>
          <w:p w14:paraId="5681EE3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44.</w:t>
            </w:r>
          </w:p>
        </w:tc>
        <w:tc>
          <w:tcPr>
            <w:tcW w:w="2325" w:type="dxa"/>
          </w:tcPr>
          <w:p w14:paraId="519C837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folcloric cu ocazia Sfinților Constantin și Elena</w:t>
            </w:r>
          </w:p>
        </w:tc>
        <w:tc>
          <w:tcPr>
            <w:tcW w:w="1644" w:type="dxa"/>
          </w:tcPr>
          <w:p w14:paraId="7C6CD4C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mai</w:t>
            </w:r>
          </w:p>
        </w:tc>
        <w:tc>
          <w:tcPr>
            <w:tcW w:w="1701" w:type="dxa"/>
          </w:tcPr>
          <w:p w14:paraId="762CDB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Căminul Cultural Sătmărel</w:t>
            </w:r>
          </w:p>
        </w:tc>
        <w:tc>
          <w:tcPr>
            <w:tcW w:w="1274" w:type="dxa"/>
          </w:tcPr>
          <w:p w14:paraId="31FAD4C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7EC25C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63AD98F5" w14:textId="77777777" w:rsidTr="009B34E1">
        <w:tc>
          <w:tcPr>
            <w:tcW w:w="675" w:type="dxa"/>
          </w:tcPr>
          <w:p w14:paraId="75D4A6A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45.</w:t>
            </w:r>
          </w:p>
        </w:tc>
        <w:tc>
          <w:tcPr>
            <w:tcW w:w="2325" w:type="dxa"/>
          </w:tcPr>
          <w:p w14:paraId="7A0B4D8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Zilele Orașului Satu Mare/organizare și administrare</w:t>
            </w:r>
          </w:p>
        </w:tc>
        <w:tc>
          <w:tcPr>
            <w:tcW w:w="1644" w:type="dxa"/>
          </w:tcPr>
          <w:p w14:paraId="1EAB3EF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 – 29 mai</w:t>
            </w:r>
          </w:p>
        </w:tc>
        <w:tc>
          <w:tcPr>
            <w:tcW w:w="1701" w:type="dxa"/>
          </w:tcPr>
          <w:p w14:paraId="2A9C5A3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P-ța 25 Octombrie și P-ța Libertății</w:t>
            </w:r>
          </w:p>
        </w:tc>
        <w:tc>
          <w:tcPr>
            <w:tcW w:w="1274" w:type="dxa"/>
          </w:tcPr>
          <w:p w14:paraId="4B3E7FF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30.000</w:t>
            </w:r>
          </w:p>
        </w:tc>
        <w:tc>
          <w:tcPr>
            <w:tcW w:w="1669" w:type="dxa"/>
          </w:tcPr>
          <w:p w14:paraId="37C034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Satu Mare; Centrul Cultural</w:t>
            </w:r>
          </w:p>
        </w:tc>
      </w:tr>
      <w:tr w:rsidR="009B34E1" w:rsidRPr="009B34E1" w14:paraId="6ADF4816" w14:textId="77777777" w:rsidTr="009B34E1">
        <w:tc>
          <w:tcPr>
            <w:tcW w:w="675" w:type="dxa"/>
          </w:tcPr>
          <w:p w14:paraId="15D1D9A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46.</w:t>
            </w:r>
          </w:p>
        </w:tc>
        <w:tc>
          <w:tcPr>
            <w:tcW w:w="2325" w:type="dxa"/>
          </w:tcPr>
          <w:p w14:paraId="2E96BB2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Târgul  Meșterilor</w:t>
            </w:r>
          </w:p>
        </w:tc>
        <w:tc>
          <w:tcPr>
            <w:tcW w:w="1644" w:type="dxa"/>
          </w:tcPr>
          <w:p w14:paraId="67975DF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27 – 29 mai</w:t>
            </w:r>
          </w:p>
        </w:tc>
        <w:tc>
          <w:tcPr>
            <w:tcW w:w="1701" w:type="dxa"/>
          </w:tcPr>
          <w:p w14:paraId="34FD153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w:t>
            </w:r>
          </w:p>
        </w:tc>
        <w:tc>
          <w:tcPr>
            <w:tcW w:w="1274" w:type="dxa"/>
          </w:tcPr>
          <w:p w14:paraId="6C24A1B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3.000</w:t>
            </w:r>
          </w:p>
        </w:tc>
        <w:tc>
          <w:tcPr>
            <w:tcW w:w="1669" w:type="dxa"/>
          </w:tcPr>
          <w:p w14:paraId="545C100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Satu Mare, Centrul Cultural, Muzeul Județean</w:t>
            </w:r>
          </w:p>
        </w:tc>
      </w:tr>
      <w:tr w:rsidR="009B34E1" w:rsidRPr="009B34E1" w14:paraId="013C9874" w14:textId="77777777" w:rsidTr="009B34E1">
        <w:tc>
          <w:tcPr>
            <w:tcW w:w="675" w:type="dxa"/>
          </w:tcPr>
          <w:p w14:paraId="12DD5DA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47.</w:t>
            </w:r>
          </w:p>
        </w:tc>
        <w:tc>
          <w:tcPr>
            <w:tcW w:w="2325" w:type="dxa"/>
          </w:tcPr>
          <w:p w14:paraId="515E3A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Ziua Internațională a Copilului</w:t>
            </w:r>
          </w:p>
        </w:tc>
        <w:tc>
          <w:tcPr>
            <w:tcW w:w="1644" w:type="dxa"/>
          </w:tcPr>
          <w:p w14:paraId="2706F0C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iunie</w:t>
            </w:r>
          </w:p>
        </w:tc>
        <w:tc>
          <w:tcPr>
            <w:tcW w:w="1701" w:type="dxa"/>
          </w:tcPr>
          <w:p w14:paraId="5050175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Coposu/P-ța 25 Octombrie/Casa de Cultură a Sindicatelor</w:t>
            </w:r>
          </w:p>
        </w:tc>
        <w:tc>
          <w:tcPr>
            <w:tcW w:w="1274" w:type="dxa"/>
          </w:tcPr>
          <w:p w14:paraId="2B9BAFDC"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1000</w:t>
            </w:r>
          </w:p>
        </w:tc>
        <w:tc>
          <w:tcPr>
            <w:tcW w:w="1669" w:type="dxa"/>
          </w:tcPr>
          <w:p w14:paraId="0EB6433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Primăria Municipiului Satu Mare/Centrul Cultural</w:t>
            </w:r>
          </w:p>
        </w:tc>
      </w:tr>
      <w:tr w:rsidR="009B34E1" w:rsidRPr="009B34E1" w14:paraId="0F7018B7" w14:textId="77777777" w:rsidTr="009B34E1">
        <w:tc>
          <w:tcPr>
            <w:tcW w:w="675" w:type="dxa"/>
          </w:tcPr>
          <w:p w14:paraId="0CB151F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48.</w:t>
            </w:r>
          </w:p>
        </w:tc>
        <w:tc>
          <w:tcPr>
            <w:tcW w:w="2325" w:type="dxa"/>
          </w:tcPr>
          <w:p w14:paraId="09A2309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teatru cu Arttis</w:t>
            </w:r>
          </w:p>
        </w:tc>
        <w:tc>
          <w:tcPr>
            <w:tcW w:w="1644" w:type="dxa"/>
          </w:tcPr>
          <w:p w14:paraId="2E2E2D1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 iunie</w:t>
            </w:r>
          </w:p>
        </w:tc>
        <w:tc>
          <w:tcPr>
            <w:tcW w:w="1701" w:type="dxa"/>
          </w:tcPr>
          <w:p w14:paraId="3C84979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45B8884F"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5352180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Asociaţia Rovenio</w:t>
            </w:r>
          </w:p>
        </w:tc>
      </w:tr>
      <w:tr w:rsidR="009B34E1" w:rsidRPr="009B34E1" w14:paraId="2CD05AA1" w14:textId="77777777" w:rsidTr="009B34E1">
        <w:tc>
          <w:tcPr>
            <w:tcW w:w="675" w:type="dxa"/>
          </w:tcPr>
          <w:p w14:paraId="5A70CDF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49.</w:t>
            </w:r>
          </w:p>
        </w:tc>
        <w:tc>
          <w:tcPr>
            <w:tcW w:w="2325" w:type="dxa"/>
          </w:tcPr>
          <w:p w14:paraId="349B54E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Seri pozitive cu Delia Danea/Workshop</w:t>
            </w:r>
          </w:p>
        </w:tc>
        <w:tc>
          <w:tcPr>
            <w:tcW w:w="1644" w:type="dxa"/>
          </w:tcPr>
          <w:p w14:paraId="4613F9C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 iunie</w:t>
            </w:r>
          </w:p>
        </w:tc>
        <w:tc>
          <w:tcPr>
            <w:tcW w:w="1701" w:type="dxa"/>
          </w:tcPr>
          <w:p w14:paraId="0762306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5CE84CA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w:t>
            </w:r>
          </w:p>
        </w:tc>
        <w:tc>
          <w:tcPr>
            <w:tcW w:w="1669" w:type="dxa"/>
          </w:tcPr>
          <w:p w14:paraId="56D10C4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Schimbare Pozitivă</w:t>
            </w:r>
          </w:p>
        </w:tc>
      </w:tr>
      <w:tr w:rsidR="009B34E1" w:rsidRPr="009B34E1" w14:paraId="43E38D68" w14:textId="77777777" w:rsidTr="009B34E1">
        <w:tc>
          <w:tcPr>
            <w:tcW w:w="675" w:type="dxa"/>
          </w:tcPr>
          <w:p w14:paraId="5031A8B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50.</w:t>
            </w:r>
          </w:p>
        </w:tc>
        <w:tc>
          <w:tcPr>
            <w:tcW w:w="2325" w:type="dxa"/>
          </w:tcPr>
          <w:p w14:paraId="1C22EA6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blues/jazz cu Bega Blues Band</w:t>
            </w:r>
          </w:p>
        </w:tc>
        <w:tc>
          <w:tcPr>
            <w:tcW w:w="1644" w:type="dxa"/>
          </w:tcPr>
          <w:p w14:paraId="0287041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iunie</w:t>
            </w:r>
          </w:p>
        </w:tc>
        <w:tc>
          <w:tcPr>
            <w:tcW w:w="1701" w:type="dxa"/>
          </w:tcPr>
          <w:p w14:paraId="10B42F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Sinagoga Mare</w:t>
            </w:r>
          </w:p>
        </w:tc>
        <w:tc>
          <w:tcPr>
            <w:tcW w:w="1274" w:type="dxa"/>
          </w:tcPr>
          <w:p w14:paraId="6B8F699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77D1BA4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r>
      <w:tr w:rsidR="009B34E1" w:rsidRPr="009B34E1" w14:paraId="7221377E" w14:textId="77777777" w:rsidTr="009B34E1">
        <w:tc>
          <w:tcPr>
            <w:tcW w:w="675" w:type="dxa"/>
          </w:tcPr>
          <w:p w14:paraId="0BB4AC5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51.</w:t>
            </w:r>
          </w:p>
        </w:tc>
        <w:tc>
          <w:tcPr>
            <w:tcW w:w="2325" w:type="dxa"/>
          </w:tcPr>
          <w:p w14:paraId="2D4566F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 de teatru cu trupa Arttis</w:t>
            </w:r>
          </w:p>
        </w:tc>
        <w:tc>
          <w:tcPr>
            <w:tcW w:w="1644" w:type="dxa"/>
          </w:tcPr>
          <w:p w14:paraId="5A8C033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iunie</w:t>
            </w:r>
          </w:p>
        </w:tc>
        <w:tc>
          <w:tcPr>
            <w:tcW w:w="1701" w:type="dxa"/>
          </w:tcPr>
          <w:p w14:paraId="486568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757401F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7E7BE58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Asociaţia Rovenio</w:t>
            </w:r>
          </w:p>
        </w:tc>
      </w:tr>
      <w:tr w:rsidR="009B34E1" w:rsidRPr="009B34E1" w14:paraId="1C95D025" w14:textId="77777777" w:rsidTr="009B34E1">
        <w:tc>
          <w:tcPr>
            <w:tcW w:w="675" w:type="dxa"/>
          </w:tcPr>
          <w:p w14:paraId="7F5AD9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52.</w:t>
            </w:r>
          </w:p>
        </w:tc>
        <w:tc>
          <w:tcPr>
            <w:tcW w:w="2325" w:type="dxa"/>
          </w:tcPr>
          <w:p w14:paraId="5B5DBA4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Demonstrație și premieri karate</w:t>
            </w:r>
          </w:p>
        </w:tc>
        <w:tc>
          <w:tcPr>
            <w:tcW w:w="1644" w:type="dxa"/>
          </w:tcPr>
          <w:p w14:paraId="35BF4BE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 iunie</w:t>
            </w:r>
          </w:p>
        </w:tc>
        <w:tc>
          <w:tcPr>
            <w:tcW w:w="1701" w:type="dxa"/>
          </w:tcPr>
          <w:p w14:paraId="06D05D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29902A9"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4307C82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Județeană de Karate</w:t>
            </w:r>
          </w:p>
        </w:tc>
      </w:tr>
      <w:tr w:rsidR="009B34E1" w:rsidRPr="009B34E1" w14:paraId="0443BA7C" w14:textId="77777777" w:rsidTr="009B34E1">
        <w:tc>
          <w:tcPr>
            <w:tcW w:w="675" w:type="dxa"/>
          </w:tcPr>
          <w:p w14:paraId="3A5ED55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53.</w:t>
            </w:r>
          </w:p>
        </w:tc>
        <w:tc>
          <w:tcPr>
            <w:tcW w:w="2325" w:type="dxa"/>
          </w:tcPr>
          <w:p w14:paraId="632C13E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Conferința publică AGEAC</w:t>
            </w:r>
          </w:p>
        </w:tc>
        <w:tc>
          <w:tcPr>
            <w:tcW w:w="1644" w:type="dxa"/>
          </w:tcPr>
          <w:p w14:paraId="2D0514F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21iunie</w:t>
            </w:r>
          </w:p>
        </w:tc>
        <w:tc>
          <w:tcPr>
            <w:tcW w:w="1701" w:type="dxa"/>
          </w:tcPr>
          <w:p w14:paraId="3702CFA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1E4234B"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w:t>
            </w:r>
          </w:p>
        </w:tc>
        <w:tc>
          <w:tcPr>
            <w:tcW w:w="1669" w:type="dxa"/>
          </w:tcPr>
          <w:p w14:paraId="282A928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AGEAC</w:t>
            </w:r>
          </w:p>
        </w:tc>
      </w:tr>
      <w:tr w:rsidR="009B34E1" w:rsidRPr="009B34E1" w14:paraId="0FE3BE68" w14:textId="77777777" w:rsidTr="009B34E1">
        <w:tc>
          <w:tcPr>
            <w:tcW w:w="675" w:type="dxa"/>
          </w:tcPr>
          <w:p w14:paraId="3555DA1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54.</w:t>
            </w:r>
          </w:p>
        </w:tc>
        <w:tc>
          <w:tcPr>
            <w:tcW w:w="2325" w:type="dxa"/>
          </w:tcPr>
          <w:p w14:paraId="399BD92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formația Blue Project/Tg. Mureș</w:t>
            </w:r>
          </w:p>
        </w:tc>
        <w:tc>
          <w:tcPr>
            <w:tcW w:w="1644" w:type="dxa"/>
          </w:tcPr>
          <w:p w14:paraId="2AE592B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iulie</w:t>
            </w:r>
          </w:p>
        </w:tc>
        <w:tc>
          <w:tcPr>
            <w:tcW w:w="1701" w:type="dxa"/>
          </w:tcPr>
          <w:p w14:paraId="443B4F0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325293E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w:t>
            </w:r>
          </w:p>
        </w:tc>
        <w:tc>
          <w:tcPr>
            <w:tcW w:w="1669" w:type="dxa"/>
          </w:tcPr>
          <w:p w14:paraId="2500199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6A85403C" w14:textId="77777777" w:rsidTr="009B34E1">
        <w:tc>
          <w:tcPr>
            <w:tcW w:w="675" w:type="dxa"/>
          </w:tcPr>
          <w:p w14:paraId="2F0C66D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55.</w:t>
            </w:r>
          </w:p>
        </w:tc>
        <w:tc>
          <w:tcPr>
            <w:tcW w:w="2325" w:type="dxa"/>
          </w:tcPr>
          <w:p w14:paraId="09D2DF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Flautas del Fuego (duo)/Canada</w:t>
            </w:r>
          </w:p>
        </w:tc>
        <w:tc>
          <w:tcPr>
            <w:tcW w:w="1644" w:type="dxa"/>
          </w:tcPr>
          <w:p w14:paraId="79E4CD4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21 iulie</w:t>
            </w:r>
          </w:p>
        </w:tc>
        <w:tc>
          <w:tcPr>
            <w:tcW w:w="1701" w:type="dxa"/>
          </w:tcPr>
          <w:p w14:paraId="59A307C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Sinagoga Mare</w:t>
            </w:r>
          </w:p>
        </w:tc>
        <w:tc>
          <w:tcPr>
            <w:tcW w:w="1274" w:type="dxa"/>
          </w:tcPr>
          <w:p w14:paraId="5E6D92E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2CA9008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Comunitatea Evreilor Satu Mare</w:t>
            </w:r>
          </w:p>
        </w:tc>
      </w:tr>
      <w:tr w:rsidR="009B34E1" w:rsidRPr="009B34E1" w14:paraId="01333E96" w14:textId="77777777" w:rsidTr="009B34E1">
        <w:tc>
          <w:tcPr>
            <w:tcW w:w="675" w:type="dxa"/>
          </w:tcPr>
          <w:p w14:paraId="14FE22C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56.</w:t>
            </w:r>
          </w:p>
        </w:tc>
        <w:tc>
          <w:tcPr>
            <w:tcW w:w="2325" w:type="dxa"/>
          </w:tcPr>
          <w:p w14:paraId="7489E69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Lucian Nagy &amp; Balkumba Tribe</w:t>
            </w:r>
          </w:p>
        </w:tc>
        <w:tc>
          <w:tcPr>
            <w:tcW w:w="1644" w:type="dxa"/>
          </w:tcPr>
          <w:p w14:paraId="6961149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 iulie</w:t>
            </w:r>
          </w:p>
        </w:tc>
        <w:tc>
          <w:tcPr>
            <w:tcW w:w="1701" w:type="dxa"/>
          </w:tcPr>
          <w:p w14:paraId="4C5EB82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Pietonal Corneliu Coposu</w:t>
            </w:r>
          </w:p>
        </w:tc>
        <w:tc>
          <w:tcPr>
            <w:tcW w:w="1274" w:type="dxa"/>
          </w:tcPr>
          <w:p w14:paraId="68CB497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59CF4FB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 15</w:t>
            </w:r>
          </w:p>
        </w:tc>
      </w:tr>
      <w:tr w:rsidR="009B34E1" w:rsidRPr="009B34E1" w14:paraId="35E07D91" w14:textId="77777777" w:rsidTr="009B34E1">
        <w:tc>
          <w:tcPr>
            <w:tcW w:w="675" w:type="dxa"/>
          </w:tcPr>
          <w:p w14:paraId="25F4BF0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57.</w:t>
            </w:r>
          </w:p>
        </w:tc>
        <w:tc>
          <w:tcPr>
            <w:tcW w:w="2325" w:type="dxa"/>
          </w:tcPr>
          <w:p w14:paraId="39526FA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Sarik Peter Trio/Budapesta</w:t>
            </w:r>
          </w:p>
        </w:tc>
        <w:tc>
          <w:tcPr>
            <w:tcW w:w="1644" w:type="dxa"/>
          </w:tcPr>
          <w:p w14:paraId="2A9135E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19 septembrie</w:t>
            </w:r>
          </w:p>
        </w:tc>
        <w:tc>
          <w:tcPr>
            <w:tcW w:w="1701" w:type="dxa"/>
          </w:tcPr>
          <w:p w14:paraId="1FCE19A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Sinagoga Mare</w:t>
            </w:r>
          </w:p>
        </w:tc>
        <w:tc>
          <w:tcPr>
            <w:tcW w:w="1274" w:type="dxa"/>
          </w:tcPr>
          <w:p w14:paraId="40BA74E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250</w:t>
            </w:r>
          </w:p>
        </w:tc>
        <w:tc>
          <w:tcPr>
            <w:tcW w:w="1669" w:type="dxa"/>
          </w:tcPr>
          <w:p w14:paraId="4C24AB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Comunitatea Evreilor</w:t>
            </w:r>
          </w:p>
        </w:tc>
      </w:tr>
      <w:tr w:rsidR="009B34E1" w:rsidRPr="009B34E1" w14:paraId="07290349" w14:textId="77777777" w:rsidTr="009B34E1">
        <w:tc>
          <w:tcPr>
            <w:tcW w:w="675" w:type="dxa"/>
          </w:tcPr>
          <w:p w14:paraId="003DFB3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58.</w:t>
            </w:r>
          </w:p>
        </w:tc>
        <w:tc>
          <w:tcPr>
            <w:tcW w:w="2325" w:type="dxa"/>
          </w:tcPr>
          <w:p w14:paraId="64DA66A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Petruska</w:t>
            </w:r>
          </w:p>
        </w:tc>
        <w:tc>
          <w:tcPr>
            <w:tcW w:w="1644" w:type="dxa"/>
          </w:tcPr>
          <w:p w14:paraId="29A03AE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 octombrie</w:t>
            </w:r>
          </w:p>
        </w:tc>
        <w:tc>
          <w:tcPr>
            <w:tcW w:w="1701" w:type="dxa"/>
          </w:tcPr>
          <w:p w14:paraId="0300A7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4B1E3632"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6111E91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5AE8B71C" w14:textId="77777777" w:rsidTr="009B34E1">
        <w:tc>
          <w:tcPr>
            <w:tcW w:w="675" w:type="dxa"/>
          </w:tcPr>
          <w:p w14:paraId="4B6FC3C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59.</w:t>
            </w:r>
          </w:p>
        </w:tc>
        <w:tc>
          <w:tcPr>
            <w:tcW w:w="2325" w:type="dxa"/>
          </w:tcPr>
          <w:p w14:paraId="19B5EB2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Legion &amp; Order</w:t>
            </w:r>
          </w:p>
        </w:tc>
        <w:tc>
          <w:tcPr>
            <w:tcW w:w="1644" w:type="dxa"/>
          </w:tcPr>
          <w:p w14:paraId="730C074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15 octombrie</w:t>
            </w:r>
          </w:p>
        </w:tc>
        <w:tc>
          <w:tcPr>
            <w:tcW w:w="1701" w:type="dxa"/>
          </w:tcPr>
          <w:p w14:paraId="2F80C24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79AB002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3030CB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656BF4F9" w14:textId="77777777" w:rsidTr="009B34E1">
        <w:tc>
          <w:tcPr>
            <w:tcW w:w="675" w:type="dxa"/>
          </w:tcPr>
          <w:p w14:paraId="2CC58D8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60.</w:t>
            </w:r>
          </w:p>
        </w:tc>
        <w:tc>
          <w:tcPr>
            <w:tcW w:w="2325" w:type="dxa"/>
          </w:tcPr>
          <w:p w14:paraId="31D3648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XXL Band</w:t>
            </w:r>
          </w:p>
        </w:tc>
        <w:tc>
          <w:tcPr>
            <w:tcW w:w="1644" w:type="dxa"/>
          </w:tcPr>
          <w:p w14:paraId="15C3C1B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28 octombrie</w:t>
            </w:r>
          </w:p>
        </w:tc>
        <w:tc>
          <w:tcPr>
            <w:tcW w:w="1701" w:type="dxa"/>
          </w:tcPr>
          <w:p w14:paraId="11EB784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1172EE41"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12AE3A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680E0B3E" w14:textId="77777777" w:rsidTr="009B34E1">
        <w:tc>
          <w:tcPr>
            <w:tcW w:w="675" w:type="dxa"/>
          </w:tcPr>
          <w:p w14:paraId="79A1F1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61.</w:t>
            </w:r>
          </w:p>
        </w:tc>
        <w:tc>
          <w:tcPr>
            <w:tcW w:w="2325" w:type="dxa"/>
          </w:tcPr>
          <w:p w14:paraId="54CC592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Barabas Lorinc Quartet/Budapesta</w:t>
            </w:r>
          </w:p>
        </w:tc>
        <w:tc>
          <w:tcPr>
            <w:tcW w:w="1644" w:type="dxa"/>
          </w:tcPr>
          <w:p w14:paraId="3E8652C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29 octombrie</w:t>
            </w:r>
          </w:p>
        </w:tc>
        <w:tc>
          <w:tcPr>
            <w:tcW w:w="1701" w:type="dxa"/>
          </w:tcPr>
          <w:p w14:paraId="4222ECB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50E11B4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66E1307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123C3CE0" w14:textId="77777777" w:rsidTr="009B34E1">
        <w:tc>
          <w:tcPr>
            <w:tcW w:w="675" w:type="dxa"/>
          </w:tcPr>
          <w:p w14:paraId="7DD22F9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62.</w:t>
            </w:r>
          </w:p>
        </w:tc>
        <w:tc>
          <w:tcPr>
            <w:tcW w:w="2325" w:type="dxa"/>
          </w:tcPr>
          <w:p w14:paraId="0378036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Concert Canarro </w:t>
            </w:r>
          </w:p>
        </w:tc>
        <w:tc>
          <w:tcPr>
            <w:tcW w:w="1644" w:type="dxa"/>
          </w:tcPr>
          <w:p w14:paraId="2E26662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29 octombrie </w:t>
            </w:r>
          </w:p>
        </w:tc>
        <w:tc>
          <w:tcPr>
            <w:tcW w:w="1701" w:type="dxa"/>
          </w:tcPr>
          <w:p w14:paraId="1229855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5DED23A9"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6D7DE80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753F55DF" w14:textId="77777777" w:rsidTr="009B34E1">
        <w:tc>
          <w:tcPr>
            <w:tcW w:w="675" w:type="dxa"/>
          </w:tcPr>
          <w:p w14:paraId="2BF8247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63.</w:t>
            </w:r>
          </w:p>
        </w:tc>
        <w:tc>
          <w:tcPr>
            <w:tcW w:w="2325" w:type="dxa"/>
          </w:tcPr>
          <w:p w14:paraId="699C6A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Zilele Filmului Rus</w:t>
            </w:r>
          </w:p>
        </w:tc>
        <w:tc>
          <w:tcPr>
            <w:tcW w:w="1644" w:type="dxa"/>
          </w:tcPr>
          <w:p w14:paraId="30C1196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 – 5 noiembrie</w:t>
            </w:r>
          </w:p>
        </w:tc>
        <w:tc>
          <w:tcPr>
            <w:tcW w:w="1701" w:type="dxa"/>
          </w:tcPr>
          <w:p w14:paraId="7AF7F4F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Centrul Cultural </w:t>
            </w:r>
          </w:p>
        </w:tc>
        <w:tc>
          <w:tcPr>
            <w:tcW w:w="1274" w:type="dxa"/>
          </w:tcPr>
          <w:p w14:paraId="157E315B"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2538206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Rus de Știință și Cultură</w:t>
            </w:r>
          </w:p>
        </w:tc>
      </w:tr>
      <w:tr w:rsidR="009B34E1" w:rsidRPr="009B34E1" w14:paraId="6F1E44FB" w14:textId="77777777" w:rsidTr="009B34E1">
        <w:tc>
          <w:tcPr>
            <w:tcW w:w="675" w:type="dxa"/>
          </w:tcPr>
          <w:p w14:paraId="19CE390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64.</w:t>
            </w:r>
          </w:p>
        </w:tc>
        <w:tc>
          <w:tcPr>
            <w:tcW w:w="2325" w:type="dxa"/>
          </w:tcPr>
          <w:p w14:paraId="176ECCD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cu Peli Barna/Budapesta</w:t>
            </w:r>
          </w:p>
        </w:tc>
        <w:tc>
          <w:tcPr>
            <w:tcW w:w="1644" w:type="dxa"/>
          </w:tcPr>
          <w:p w14:paraId="10B4FAE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 noiembrie</w:t>
            </w:r>
          </w:p>
        </w:tc>
        <w:tc>
          <w:tcPr>
            <w:tcW w:w="1701" w:type="dxa"/>
          </w:tcPr>
          <w:p w14:paraId="0A0AE6A9"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5F3F9A57"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2610D73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2D17D68B" w14:textId="77777777" w:rsidTr="009B34E1">
        <w:tc>
          <w:tcPr>
            <w:tcW w:w="675" w:type="dxa"/>
          </w:tcPr>
          <w:p w14:paraId="77493AC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65.</w:t>
            </w:r>
          </w:p>
        </w:tc>
        <w:tc>
          <w:tcPr>
            <w:tcW w:w="2325" w:type="dxa"/>
          </w:tcPr>
          <w:p w14:paraId="4F5FFB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jazz cu Harry Tavitian și Cserey Csaba</w:t>
            </w:r>
          </w:p>
        </w:tc>
        <w:tc>
          <w:tcPr>
            <w:tcW w:w="1644" w:type="dxa"/>
          </w:tcPr>
          <w:p w14:paraId="304A7F9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8 noiembrie</w:t>
            </w:r>
          </w:p>
        </w:tc>
        <w:tc>
          <w:tcPr>
            <w:tcW w:w="1701" w:type="dxa"/>
          </w:tcPr>
          <w:p w14:paraId="350CD71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48A33E2E"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39953B7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7ADE3B8F" w14:textId="77777777" w:rsidTr="009B34E1">
        <w:tc>
          <w:tcPr>
            <w:tcW w:w="675" w:type="dxa"/>
          </w:tcPr>
          <w:p w14:paraId="068E6BD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66.</w:t>
            </w:r>
          </w:p>
        </w:tc>
        <w:tc>
          <w:tcPr>
            <w:tcW w:w="2325" w:type="dxa"/>
          </w:tcPr>
          <w:p w14:paraId="20CAD1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The Organic Noise Experiment</w:t>
            </w:r>
          </w:p>
        </w:tc>
        <w:tc>
          <w:tcPr>
            <w:tcW w:w="1644" w:type="dxa"/>
          </w:tcPr>
          <w:p w14:paraId="1FE0352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15 noiembrie </w:t>
            </w:r>
          </w:p>
        </w:tc>
        <w:tc>
          <w:tcPr>
            <w:tcW w:w="1701" w:type="dxa"/>
          </w:tcPr>
          <w:p w14:paraId="776457D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5F8B775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80</w:t>
            </w:r>
          </w:p>
        </w:tc>
        <w:tc>
          <w:tcPr>
            <w:tcW w:w="1669" w:type="dxa"/>
          </w:tcPr>
          <w:p w14:paraId="046D94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4FDD19D4" w14:textId="77777777" w:rsidTr="009B34E1">
        <w:tc>
          <w:tcPr>
            <w:tcW w:w="675" w:type="dxa"/>
          </w:tcPr>
          <w:p w14:paraId="3A9FE00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67.</w:t>
            </w:r>
          </w:p>
        </w:tc>
        <w:tc>
          <w:tcPr>
            <w:tcW w:w="2325" w:type="dxa"/>
          </w:tcPr>
          <w:p w14:paraId="22612E0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Luiza Zan &amp; The Hungarian All Stars</w:t>
            </w:r>
          </w:p>
        </w:tc>
        <w:tc>
          <w:tcPr>
            <w:tcW w:w="1644" w:type="dxa"/>
          </w:tcPr>
          <w:p w14:paraId="052E9337"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22 noiembrie</w:t>
            </w:r>
          </w:p>
        </w:tc>
        <w:tc>
          <w:tcPr>
            <w:tcW w:w="1701" w:type="dxa"/>
          </w:tcPr>
          <w:p w14:paraId="66D256F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2E5ED4C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07151BE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58975C70" w14:textId="77777777" w:rsidTr="009B34E1">
        <w:tc>
          <w:tcPr>
            <w:tcW w:w="675" w:type="dxa"/>
          </w:tcPr>
          <w:p w14:paraId="7034C5D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68.</w:t>
            </w:r>
          </w:p>
        </w:tc>
        <w:tc>
          <w:tcPr>
            <w:tcW w:w="2325" w:type="dxa"/>
          </w:tcPr>
          <w:p w14:paraId="33968B3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One man show ”The Glass”</w:t>
            </w:r>
          </w:p>
        </w:tc>
        <w:tc>
          <w:tcPr>
            <w:tcW w:w="1644" w:type="dxa"/>
          </w:tcPr>
          <w:p w14:paraId="3166B8B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24 noiembrie</w:t>
            </w:r>
          </w:p>
        </w:tc>
        <w:tc>
          <w:tcPr>
            <w:tcW w:w="1701" w:type="dxa"/>
          </w:tcPr>
          <w:p w14:paraId="4CC9C7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73EEFDD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328CA4B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2EE59565" w14:textId="77777777" w:rsidTr="009B34E1">
        <w:tc>
          <w:tcPr>
            <w:tcW w:w="675" w:type="dxa"/>
          </w:tcPr>
          <w:p w14:paraId="41C226B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69.</w:t>
            </w:r>
          </w:p>
        </w:tc>
        <w:tc>
          <w:tcPr>
            <w:tcW w:w="2325" w:type="dxa"/>
          </w:tcPr>
          <w:p w14:paraId="505498F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Olah Ibolya</w:t>
            </w:r>
          </w:p>
        </w:tc>
        <w:tc>
          <w:tcPr>
            <w:tcW w:w="1644" w:type="dxa"/>
          </w:tcPr>
          <w:p w14:paraId="587C3A8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25 noiembrie</w:t>
            </w:r>
          </w:p>
        </w:tc>
        <w:tc>
          <w:tcPr>
            <w:tcW w:w="1701" w:type="dxa"/>
          </w:tcPr>
          <w:p w14:paraId="30DF2DB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c>
          <w:tcPr>
            <w:tcW w:w="1274" w:type="dxa"/>
          </w:tcPr>
          <w:p w14:paraId="7CEA381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4076F6C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MusicAt Cafe &amp; Pub</w:t>
            </w:r>
          </w:p>
        </w:tc>
      </w:tr>
      <w:tr w:rsidR="009B34E1" w:rsidRPr="009B34E1" w14:paraId="61891A00" w14:textId="77777777" w:rsidTr="009B34E1">
        <w:tc>
          <w:tcPr>
            <w:tcW w:w="675" w:type="dxa"/>
          </w:tcPr>
          <w:p w14:paraId="38A1158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70.</w:t>
            </w:r>
          </w:p>
        </w:tc>
        <w:tc>
          <w:tcPr>
            <w:tcW w:w="2325" w:type="dxa"/>
          </w:tcPr>
          <w:p w14:paraId="16C329E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DJ Party cu DJ Justin</w:t>
            </w:r>
          </w:p>
        </w:tc>
        <w:tc>
          <w:tcPr>
            <w:tcW w:w="1644" w:type="dxa"/>
          </w:tcPr>
          <w:p w14:paraId="582BE25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26 noiembrie</w:t>
            </w:r>
          </w:p>
        </w:tc>
        <w:tc>
          <w:tcPr>
            <w:tcW w:w="1701" w:type="dxa"/>
          </w:tcPr>
          <w:p w14:paraId="2697899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c>
          <w:tcPr>
            <w:tcW w:w="1274" w:type="dxa"/>
          </w:tcPr>
          <w:p w14:paraId="1E851E4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120</w:t>
            </w:r>
          </w:p>
        </w:tc>
        <w:tc>
          <w:tcPr>
            <w:tcW w:w="1669" w:type="dxa"/>
          </w:tcPr>
          <w:p w14:paraId="73E634E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4C121E63" w14:textId="77777777" w:rsidTr="009B34E1">
        <w:tc>
          <w:tcPr>
            <w:tcW w:w="675" w:type="dxa"/>
          </w:tcPr>
          <w:p w14:paraId="63B74AF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71.</w:t>
            </w:r>
          </w:p>
        </w:tc>
        <w:tc>
          <w:tcPr>
            <w:tcW w:w="2325" w:type="dxa"/>
          </w:tcPr>
          <w:p w14:paraId="09C2CA55"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Parada Tobelor/Zgomotul Ritmurilor</w:t>
            </w:r>
          </w:p>
        </w:tc>
        <w:tc>
          <w:tcPr>
            <w:tcW w:w="1644" w:type="dxa"/>
          </w:tcPr>
          <w:p w14:paraId="10D8DCF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26 noiembrie </w:t>
            </w:r>
          </w:p>
        </w:tc>
        <w:tc>
          <w:tcPr>
            <w:tcW w:w="1701" w:type="dxa"/>
          </w:tcPr>
          <w:p w14:paraId="6AA2EC5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0752A1CD"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w:t>
            </w:r>
          </w:p>
        </w:tc>
        <w:tc>
          <w:tcPr>
            <w:tcW w:w="1669" w:type="dxa"/>
          </w:tcPr>
          <w:p w14:paraId="0815EC2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Poszet SRL, Cibisticks SRL</w:t>
            </w:r>
          </w:p>
        </w:tc>
      </w:tr>
      <w:tr w:rsidR="009B34E1" w:rsidRPr="009B34E1" w14:paraId="0815BDEE" w14:textId="77777777" w:rsidTr="009B34E1">
        <w:tc>
          <w:tcPr>
            <w:tcW w:w="675" w:type="dxa"/>
          </w:tcPr>
          <w:p w14:paraId="6E24A3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lastRenderedPageBreak/>
              <w:t>72.</w:t>
            </w:r>
          </w:p>
        </w:tc>
        <w:tc>
          <w:tcPr>
            <w:tcW w:w="2325" w:type="dxa"/>
          </w:tcPr>
          <w:p w14:paraId="0EB3191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Spectacol/eveniment de Ziua Națională</w:t>
            </w:r>
          </w:p>
        </w:tc>
        <w:tc>
          <w:tcPr>
            <w:tcW w:w="1644" w:type="dxa"/>
          </w:tcPr>
          <w:p w14:paraId="07D56F0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 Decembrie</w:t>
            </w:r>
          </w:p>
        </w:tc>
        <w:tc>
          <w:tcPr>
            <w:tcW w:w="1701" w:type="dxa"/>
          </w:tcPr>
          <w:p w14:paraId="22112ED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083DE88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300</w:t>
            </w:r>
          </w:p>
        </w:tc>
        <w:tc>
          <w:tcPr>
            <w:tcW w:w="1669" w:type="dxa"/>
          </w:tcPr>
          <w:p w14:paraId="4A0DA23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Prefectura Satu Mare</w:t>
            </w:r>
          </w:p>
        </w:tc>
      </w:tr>
      <w:tr w:rsidR="009B34E1" w:rsidRPr="009B34E1" w14:paraId="3813DFA1" w14:textId="77777777" w:rsidTr="009B34E1">
        <w:tc>
          <w:tcPr>
            <w:tcW w:w="675" w:type="dxa"/>
          </w:tcPr>
          <w:p w14:paraId="4523F6A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73.</w:t>
            </w:r>
          </w:p>
        </w:tc>
        <w:tc>
          <w:tcPr>
            <w:tcW w:w="2325" w:type="dxa"/>
          </w:tcPr>
          <w:p w14:paraId="0FBB32E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Concert de caritate ”Dăruim din suflet...”</w:t>
            </w:r>
          </w:p>
        </w:tc>
        <w:tc>
          <w:tcPr>
            <w:tcW w:w="1644" w:type="dxa"/>
          </w:tcPr>
          <w:p w14:paraId="1B9D6D0A"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 decembrie</w:t>
            </w:r>
          </w:p>
        </w:tc>
        <w:tc>
          <w:tcPr>
            <w:tcW w:w="1701" w:type="dxa"/>
          </w:tcPr>
          <w:p w14:paraId="016CE24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 xml:space="preserve">Casa de Cultură a Sindicatelor </w:t>
            </w:r>
          </w:p>
        </w:tc>
        <w:tc>
          <w:tcPr>
            <w:tcW w:w="1274" w:type="dxa"/>
          </w:tcPr>
          <w:p w14:paraId="4931F990"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500</w:t>
            </w:r>
          </w:p>
        </w:tc>
        <w:tc>
          <w:tcPr>
            <w:tcW w:w="1669" w:type="dxa"/>
          </w:tcPr>
          <w:p w14:paraId="1D3FEA80"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Asociația ”Be Active”</w:t>
            </w:r>
          </w:p>
        </w:tc>
      </w:tr>
      <w:tr w:rsidR="009B34E1" w:rsidRPr="009B34E1" w14:paraId="22FFB0BF" w14:textId="77777777" w:rsidTr="009B34E1">
        <w:tc>
          <w:tcPr>
            <w:tcW w:w="675" w:type="dxa"/>
          </w:tcPr>
          <w:p w14:paraId="6D7706FE"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74.</w:t>
            </w:r>
          </w:p>
        </w:tc>
        <w:tc>
          <w:tcPr>
            <w:tcW w:w="2325" w:type="dxa"/>
          </w:tcPr>
          <w:p w14:paraId="0A54208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Christmas Jazz cu Harry Tavitian, Horgas Eszter, Falusi Mariann</w:t>
            </w:r>
          </w:p>
        </w:tc>
        <w:tc>
          <w:tcPr>
            <w:tcW w:w="1644" w:type="dxa"/>
          </w:tcPr>
          <w:p w14:paraId="586FD3CC"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9 decembrie</w:t>
            </w:r>
          </w:p>
        </w:tc>
        <w:tc>
          <w:tcPr>
            <w:tcW w:w="1701" w:type="dxa"/>
          </w:tcPr>
          <w:p w14:paraId="551D184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c>
          <w:tcPr>
            <w:tcW w:w="1274" w:type="dxa"/>
          </w:tcPr>
          <w:p w14:paraId="5838DCC4"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350</w:t>
            </w:r>
          </w:p>
        </w:tc>
        <w:tc>
          <w:tcPr>
            <w:tcW w:w="1669" w:type="dxa"/>
          </w:tcPr>
          <w:p w14:paraId="187A32E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Filarmonica ”Dinu Lipatti”</w:t>
            </w:r>
          </w:p>
        </w:tc>
      </w:tr>
      <w:tr w:rsidR="009B34E1" w:rsidRPr="009B34E1" w14:paraId="331268F1" w14:textId="77777777" w:rsidTr="009B34E1">
        <w:tc>
          <w:tcPr>
            <w:tcW w:w="675" w:type="dxa"/>
          </w:tcPr>
          <w:p w14:paraId="462C474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75.</w:t>
            </w:r>
          </w:p>
        </w:tc>
        <w:tc>
          <w:tcPr>
            <w:tcW w:w="2325" w:type="dxa"/>
          </w:tcPr>
          <w:p w14:paraId="2BB78254"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Christmas Rock cu Nighlosers, Hybrid Symphony, Hteththetmeth</w:t>
            </w:r>
          </w:p>
        </w:tc>
        <w:tc>
          <w:tcPr>
            <w:tcW w:w="1644" w:type="dxa"/>
          </w:tcPr>
          <w:p w14:paraId="3A0F9CF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17 decembrie</w:t>
            </w:r>
          </w:p>
        </w:tc>
        <w:tc>
          <w:tcPr>
            <w:tcW w:w="1701" w:type="dxa"/>
          </w:tcPr>
          <w:p w14:paraId="0404ADE2"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Centrul Cultural</w:t>
            </w:r>
          </w:p>
        </w:tc>
        <w:tc>
          <w:tcPr>
            <w:tcW w:w="1274" w:type="dxa"/>
          </w:tcPr>
          <w:p w14:paraId="428F72E5"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150</w:t>
            </w:r>
          </w:p>
        </w:tc>
        <w:tc>
          <w:tcPr>
            <w:tcW w:w="1669" w:type="dxa"/>
          </w:tcPr>
          <w:p w14:paraId="1437931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District15</w:t>
            </w:r>
          </w:p>
        </w:tc>
      </w:tr>
      <w:tr w:rsidR="009B34E1" w:rsidRPr="009B34E1" w14:paraId="5916E7B6" w14:textId="77777777" w:rsidTr="009B34E1">
        <w:tc>
          <w:tcPr>
            <w:tcW w:w="675" w:type="dxa"/>
          </w:tcPr>
          <w:p w14:paraId="6450B6F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76.</w:t>
            </w:r>
          </w:p>
        </w:tc>
        <w:tc>
          <w:tcPr>
            <w:tcW w:w="2325" w:type="dxa"/>
          </w:tcPr>
          <w:p w14:paraId="07893F7D"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Programul ”Târgul de Crăciun” cu 21 de activități, concerte și spectacole cu formații locale sau invitați din țară și străinătate</w:t>
            </w:r>
          </w:p>
        </w:tc>
        <w:tc>
          <w:tcPr>
            <w:tcW w:w="1644" w:type="dxa"/>
          </w:tcPr>
          <w:p w14:paraId="375552A3"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30 noiembrie – 29 decembrie</w:t>
            </w:r>
          </w:p>
        </w:tc>
        <w:tc>
          <w:tcPr>
            <w:tcW w:w="1701" w:type="dxa"/>
          </w:tcPr>
          <w:p w14:paraId="5F5001D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Pasajul Corneliu Coposu</w:t>
            </w:r>
          </w:p>
        </w:tc>
        <w:tc>
          <w:tcPr>
            <w:tcW w:w="1274" w:type="dxa"/>
          </w:tcPr>
          <w:p w14:paraId="1B639203"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10.000</w:t>
            </w:r>
          </w:p>
        </w:tc>
        <w:tc>
          <w:tcPr>
            <w:tcW w:w="1669" w:type="dxa"/>
          </w:tcPr>
          <w:p w14:paraId="55E54F0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p>
        </w:tc>
      </w:tr>
      <w:tr w:rsidR="009B34E1" w:rsidRPr="009B34E1" w14:paraId="6F896938" w14:textId="77777777" w:rsidTr="009B34E1">
        <w:tc>
          <w:tcPr>
            <w:tcW w:w="675" w:type="dxa"/>
          </w:tcPr>
          <w:p w14:paraId="5EC41538"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77.</w:t>
            </w:r>
          </w:p>
        </w:tc>
        <w:tc>
          <w:tcPr>
            <w:tcW w:w="2325" w:type="dxa"/>
          </w:tcPr>
          <w:p w14:paraId="236EF8F6"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Show de Artificii</w:t>
            </w:r>
          </w:p>
        </w:tc>
        <w:tc>
          <w:tcPr>
            <w:tcW w:w="1644" w:type="dxa"/>
          </w:tcPr>
          <w:p w14:paraId="7351B341"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31 decembrie</w:t>
            </w:r>
          </w:p>
        </w:tc>
        <w:tc>
          <w:tcPr>
            <w:tcW w:w="1701" w:type="dxa"/>
          </w:tcPr>
          <w:p w14:paraId="2056C62B"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r w:rsidRPr="009B34E1">
              <w:rPr>
                <w:rFonts w:ascii="Calibri" w:hAnsi="Calibri"/>
                <w:noProof/>
                <w:sz w:val="22"/>
                <w:szCs w:val="22"/>
                <w:lang w:val="ro-RO" w:eastAsia="ro-RO"/>
              </w:rPr>
              <w:t>P-ța 25 Octombrie</w:t>
            </w:r>
          </w:p>
        </w:tc>
        <w:tc>
          <w:tcPr>
            <w:tcW w:w="1274" w:type="dxa"/>
          </w:tcPr>
          <w:p w14:paraId="3BFD1558" w14:textId="77777777" w:rsidR="009B34E1" w:rsidRPr="009B34E1" w:rsidRDefault="009B34E1" w:rsidP="009B34E1">
            <w:pPr>
              <w:autoSpaceDE w:val="0"/>
              <w:autoSpaceDN w:val="0"/>
              <w:adjustRightInd w:val="0"/>
              <w:spacing w:after="200" w:line="276" w:lineRule="auto"/>
              <w:jc w:val="right"/>
              <w:rPr>
                <w:rFonts w:ascii="Calibri" w:hAnsi="Calibri"/>
                <w:noProof/>
                <w:sz w:val="22"/>
                <w:szCs w:val="22"/>
                <w:lang w:val="ro-RO" w:eastAsia="ro-RO"/>
              </w:rPr>
            </w:pPr>
            <w:r w:rsidRPr="009B34E1">
              <w:rPr>
                <w:rFonts w:ascii="Calibri" w:hAnsi="Calibri"/>
                <w:noProof/>
                <w:sz w:val="22"/>
                <w:szCs w:val="22"/>
                <w:lang w:val="ro-RO" w:eastAsia="ro-RO"/>
              </w:rPr>
              <w:t>2.000</w:t>
            </w:r>
          </w:p>
        </w:tc>
        <w:tc>
          <w:tcPr>
            <w:tcW w:w="1669" w:type="dxa"/>
          </w:tcPr>
          <w:p w14:paraId="7728B3DF" w14:textId="77777777" w:rsidR="009B34E1" w:rsidRPr="009B34E1" w:rsidRDefault="009B34E1" w:rsidP="009B34E1">
            <w:pPr>
              <w:autoSpaceDE w:val="0"/>
              <w:autoSpaceDN w:val="0"/>
              <w:adjustRightInd w:val="0"/>
              <w:spacing w:after="200" w:line="276" w:lineRule="auto"/>
              <w:rPr>
                <w:rFonts w:ascii="Calibri" w:hAnsi="Calibri"/>
                <w:noProof/>
                <w:sz w:val="22"/>
                <w:szCs w:val="22"/>
                <w:lang w:val="ro-RO" w:eastAsia="ro-RO"/>
              </w:rPr>
            </w:pPr>
          </w:p>
        </w:tc>
      </w:tr>
    </w:tbl>
    <w:p w14:paraId="05968940" w14:textId="77777777" w:rsidR="009B34E1" w:rsidRPr="00EC050B" w:rsidRDefault="009B34E1" w:rsidP="009B34E1">
      <w:pPr>
        <w:pStyle w:val="ListParagraph"/>
        <w:autoSpaceDE w:val="0"/>
        <w:autoSpaceDN w:val="0"/>
        <w:adjustRightInd w:val="0"/>
        <w:jc w:val="both"/>
        <w:rPr>
          <w:color w:val="000000"/>
          <w:lang w:val="ro-RO"/>
        </w:rPr>
      </w:pPr>
    </w:p>
    <w:p w14:paraId="5D0C7490" w14:textId="77777777" w:rsidR="00D81ED3" w:rsidRPr="00EC050B" w:rsidRDefault="007E4E5E" w:rsidP="00D81ED3">
      <w:pPr>
        <w:autoSpaceDE w:val="0"/>
        <w:autoSpaceDN w:val="0"/>
        <w:adjustRightInd w:val="0"/>
        <w:jc w:val="both"/>
        <w:rPr>
          <w:b/>
          <w:color w:val="000000"/>
          <w:lang w:val="ro-RO"/>
        </w:rPr>
      </w:pPr>
      <w:r w:rsidRPr="00EC050B">
        <w:rPr>
          <w:b/>
          <w:color w:val="000000"/>
          <w:lang w:val="ro-RO"/>
        </w:rPr>
        <w:t>Programele propuse pe</w:t>
      </w:r>
      <w:r w:rsidR="00EC050B">
        <w:rPr>
          <w:b/>
          <w:color w:val="000000"/>
          <w:lang w:val="ro-RO"/>
        </w:rPr>
        <w:t>ntru</w:t>
      </w:r>
      <w:r w:rsidRPr="00EC050B">
        <w:rPr>
          <w:b/>
          <w:color w:val="000000"/>
          <w:lang w:val="ro-RO"/>
        </w:rPr>
        <w:t xml:space="preserve"> anul 2017:</w:t>
      </w:r>
    </w:p>
    <w:p w14:paraId="41E0A08A"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Ziua Culturii Naționale – spectacol și concert Eminescu</w:t>
      </w:r>
    </w:p>
    <w:p w14:paraId="617B9B02"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Zilele Culturii Maghiare – săptămână de activități dedicate culturii maghiare</w:t>
      </w:r>
    </w:p>
    <w:p w14:paraId="5DF68380"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Unirea Principatelor Române – spectacol/concert festiv</w:t>
      </w:r>
    </w:p>
    <w:p w14:paraId="551FB54B"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Ziua Internațională a Femeii – concert dedicat femeilor</w:t>
      </w:r>
    </w:p>
    <w:p w14:paraId="3C7AD863"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Spectacole pentru Copii – 8 spectacole de teatru pentru copii</w:t>
      </w:r>
    </w:p>
    <w:p w14:paraId="4FCC1525"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Zilele Orașului Satu Mare – 3 zile, două scene, aproximativ 60 de artiști și formații</w:t>
      </w:r>
    </w:p>
    <w:p w14:paraId="63541BB5"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Ziua Internațională a Copilului – spectacole și concerte, scena în aer liber</w:t>
      </w:r>
    </w:p>
    <w:p w14:paraId="2CB7E4D8" w14:textId="77777777" w:rsidR="00D81ED3" w:rsidRDefault="00D81ED3" w:rsidP="00D81ED3">
      <w:pPr>
        <w:pStyle w:val="ListParagraph"/>
        <w:numPr>
          <w:ilvl w:val="0"/>
          <w:numId w:val="7"/>
        </w:numPr>
        <w:rPr>
          <w:rFonts w:cs="Arial"/>
          <w:noProof/>
          <w:lang w:val="ro-RO"/>
        </w:rPr>
      </w:pPr>
      <w:r w:rsidRPr="00D81ED3">
        <w:rPr>
          <w:rFonts w:cs="Arial"/>
          <w:noProof/>
          <w:lang w:val="ro-RO"/>
        </w:rPr>
        <w:t>Festivalul Internațional Samfest Jazz –  concerte de jazz, 3 zile, 9 formații invitate din țară și străinătate</w:t>
      </w:r>
    </w:p>
    <w:p w14:paraId="25D2F023" w14:textId="77777777" w:rsidR="007E4E5E" w:rsidRPr="00D81ED3" w:rsidRDefault="007E4E5E" w:rsidP="00D81ED3">
      <w:pPr>
        <w:pStyle w:val="ListParagraph"/>
        <w:numPr>
          <w:ilvl w:val="0"/>
          <w:numId w:val="7"/>
        </w:numPr>
        <w:rPr>
          <w:rFonts w:cs="Arial"/>
          <w:noProof/>
          <w:lang w:val="ro-RO"/>
        </w:rPr>
      </w:pPr>
      <w:r>
        <w:rPr>
          <w:rFonts w:cs="Arial"/>
          <w:noProof/>
          <w:lang w:val="ro-RO"/>
        </w:rPr>
        <w:t>Programe educaționale – conferințe publice, conversații esențiale, lansări de carte, expoziții</w:t>
      </w:r>
    </w:p>
    <w:p w14:paraId="28533500"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Vara Sătmăreană (15 evenimente outdoor - )</w:t>
      </w:r>
    </w:p>
    <w:p w14:paraId="1B250304"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Live Music in Town (15 evenimente indoor - )</w:t>
      </w:r>
    </w:p>
    <w:p w14:paraId="75F164E6" w14:textId="77777777" w:rsidR="00D81ED3" w:rsidRPr="00D81ED3" w:rsidRDefault="00D81ED3" w:rsidP="00D81ED3">
      <w:pPr>
        <w:pStyle w:val="ListParagraph"/>
        <w:numPr>
          <w:ilvl w:val="0"/>
          <w:numId w:val="7"/>
        </w:numPr>
        <w:rPr>
          <w:rFonts w:cs="Arial"/>
          <w:noProof/>
          <w:lang w:val="ro-RO"/>
        </w:rPr>
      </w:pPr>
      <w:r w:rsidRPr="00D81ED3">
        <w:rPr>
          <w:rFonts w:cs="Arial"/>
          <w:noProof/>
          <w:lang w:val="ro-RO"/>
        </w:rPr>
        <w:t>Festival de filme (TIFF, Filmetettfeszt, Festivalul Filmului Rus, filme tematice)</w:t>
      </w:r>
    </w:p>
    <w:p w14:paraId="48B8D174" w14:textId="77777777" w:rsidR="00D81ED3" w:rsidRPr="007E4E5E" w:rsidRDefault="00D81ED3" w:rsidP="007E4E5E">
      <w:pPr>
        <w:pStyle w:val="ListParagraph"/>
        <w:numPr>
          <w:ilvl w:val="0"/>
          <w:numId w:val="7"/>
        </w:numPr>
        <w:rPr>
          <w:rFonts w:cs="Arial"/>
          <w:noProof/>
          <w:lang w:val="ro-RO"/>
        </w:rPr>
      </w:pPr>
      <w:r w:rsidRPr="00D81ED3">
        <w:rPr>
          <w:rFonts w:cs="Arial"/>
          <w:noProof/>
          <w:lang w:val="ro-RO"/>
        </w:rPr>
        <w:t>Bursa locurilor de muncă în Cluj cu firme sătmărene</w:t>
      </w:r>
    </w:p>
    <w:p w14:paraId="75481964" w14:textId="77777777" w:rsidR="00D81ED3" w:rsidRPr="00266056" w:rsidRDefault="00D81ED3" w:rsidP="00D81ED3">
      <w:pPr>
        <w:pStyle w:val="ListParagraph"/>
        <w:numPr>
          <w:ilvl w:val="0"/>
          <w:numId w:val="7"/>
        </w:numPr>
        <w:autoSpaceDE w:val="0"/>
        <w:autoSpaceDN w:val="0"/>
        <w:adjustRightInd w:val="0"/>
        <w:jc w:val="both"/>
        <w:rPr>
          <w:color w:val="000000"/>
          <w:lang w:val="ro-RO"/>
        </w:rPr>
      </w:pPr>
      <w:r w:rsidRPr="00D81ED3">
        <w:rPr>
          <w:rFonts w:cs="Arial"/>
          <w:lang w:val="ro-RO"/>
        </w:rPr>
        <w:t>Târgul de Crăciun (</w:t>
      </w:r>
      <w:r w:rsidR="007E4E5E">
        <w:rPr>
          <w:rFonts w:cs="Arial"/>
          <w:lang w:val="ro-RO"/>
        </w:rPr>
        <w:t xml:space="preserve">19 zile cu </w:t>
      </w:r>
      <w:r w:rsidRPr="00D81ED3">
        <w:rPr>
          <w:rFonts w:cs="Arial"/>
          <w:lang w:val="ro-RO"/>
        </w:rPr>
        <w:t xml:space="preserve">concerte indoor și outdoor, spectacole </w:t>
      </w:r>
      <w:r w:rsidR="007E4E5E">
        <w:rPr>
          <w:rFonts w:cs="Arial"/>
          <w:lang w:val="ro-RO"/>
        </w:rPr>
        <w:t xml:space="preserve">1 Decembrie, </w:t>
      </w:r>
      <w:r w:rsidRPr="00D81ED3">
        <w:rPr>
          <w:rFonts w:cs="Arial"/>
          <w:lang w:val="ro-RO"/>
        </w:rPr>
        <w:t>de Moș Crăciun, Revelion)</w:t>
      </w:r>
    </w:p>
    <w:p w14:paraId="6A0311C1" w14:textId="77777777" w:rsidR="00266056" w:rsidRPr="00EC050B" w:rsidRDefault="00266056" w:rsidP="00D81ED3">
      <w:pPr>
        <w:pStyle w:val="ListParagraph"/>
        <w:numPr>
          <w:ilvl w:val="0"/>
          <w:numId w:val="7"/>
        </w:numPr>
        <w:autoSpaceDE w:val="0"/>
        <w:autoSpaceDN w:val="0"/>
        <w:adjustRightInd w:val="0"/>
        <w:jc w:val="both"/>
        <w:rPr>
          <w:color w:val="000000"/>
          <w:lang w:val="ro-RO"/>
        </w:rPr>
      </w:pPr>
      <w:r>
        <w:rPr>
          <w:rFonts w:cs="Arial"/>
          <w:lang w:val="ro-RO"/>
        </w:rPr>
        <w:t>Concurs de proiecte culturale, de tineret și sportive</w:t>
      </w:r>
    </w:p>
    <w:p w14:paraId="12CCFFD8" w14:textId="77777777" w:rsidR="00EC050B" w:rsidRPr="00EC050B" w:rsidRDefault="00EC050B" w:rsidP="00EC050B">
      <w:pPr>
        <w:pStyle w:val="ListParagraph"/>
        <w:autoSpaceDE w:val="0"/>
        <w:autoSpaceDN w:val="0"/>
        <w:adjustRightInd w:val="0"/>
        <w:jc w:val="both"/>
        <w:rPr>
          <w:color w:val="000000"/>
          <w:lang w:val="ro-RO"/>
        </w:rPr>
      </w:pPr>
    </w:p>
    <w:p w14:paraId="5D7FB611" w14:textId="77777777" w:rsidR="00EC050B" w:rsidRDefault="00EC050B" w:rsidP="00EC050B">
      <w:pPr>
        <w:autoSpaceDE w:val="0"/>
        <w:autoSpaceDN w:val="0"/>
        <w:adjustRightInd w:val="0"/>
        <w:jc w:val="both"/>
        <w:rPr>
          <w:color w:val="000000"/>
          <w:lang w:val="ro-RO"/>
        </w:rPr>
      </w:pPr>
    </w:p>
    <w:p w14:paraId="077897A6" w14:textId="1F3E3B25" w:rsidR="00EC050B" w:rsidRDefault="00EC050B" w:rsidP="00EC050B">
      <w:pPr>
        <w:spacing w:after="200" w:line="276" w:lineRule="auto"/>
        <w:jc w:val="center"/>
        <w:rPr>
          <w:rFonts w:ascii="Calibri" w:hAnsi="Calibri"/>
          <w:b/>
          <w:lang w:val="ro-RO" w:eastAsia="ro-RO"/>
        </w:rPr>
      </w:pPr>
      <w:r>
        <w:rPr>
          <w:rFonts w:ascii="Calibri" w:hAnsi="Calibri"/>
          <w:b/>
          <w:lang w:val="ro-RO" w:eastAsia="ro-RO"/>
        </w:rPr>
        <w:t>Proiectele realizate în perioada i</w:t>
      </w:r>
      <w:r w:rsidRPr="00EC050B">
        <w:rPr>
          <w:rFonts w:ascii="Calibri" w:hAnsi="Calibri"/>
          <w:b/>
          <w:lang w:val="ro-RO" w:eastAsia="ro-RO"/>
        </w:rPr>
        <w:t>anuarie – decembrie 2017</w:t>
      </w:r>
    </w:p>
    <w:p w14:paraId="316FB39D" w14:textId="77777777" w:rsidR="0052378E" w:rsidRPr="00EC050B" w:rsidRDefault="0052378E" w:rsidP="00EC050B">
      <w:pPr>
        <w:spacing w:after="200" w:line="276" w:lineRule="auto"/>
        <w:jc w:val="center"/>
        <w:rPr>
          <w:rFonts w:ascii="Calibri" w:hAnsi="Calibri"/>
          <w:b/>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25"/>
        <w:gridCol w:w="1644"/>
        <w:gridCol w:w="1701"/>
        <w:gridCol w:w="1274"/>
        <w:gridCol w:w="1669"/>
      </w:tblGrid>
      <w:tr w:rsidR="00EC050B" w:rsidRPr="00EC050B" w14:paraId="230DAFE3"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385E7D3E"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Nr. crt.</w:t>
            </w:r>
          </w:p>
        </w:tc>
        <w:tc>
          <w:tcPr>
            <w:tcW w:w="2325" w:type="dxa"/>
            <w:tcBorders>
              <w:top w:val="single" w:sz="4" w:space="0" w:color="000000"/>
              <w:left w:val="single" w:sz="4" w:space="0" w:color="000000"/>
              <w:bottom w:val="single" w:sz="4" w:space="0" w:color="000000"/>
              <w:right w:val="single" w:sz="4" w:space="0" w:color="000000"/>
            </w:tcBorders>
            <w:hideMark/>
          </w:tcPr>
          <w:p w14:paraId="1BF7875F"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Proiectul/Activitatea</w:t>
            </w:r>
          </w:p>
        </w:tc>
        <w:tc>
          <w:tcPr>
            <w:tcW w:w="1644" w:type="dxa"/>
            <w:tcBorders>
              <w:top w:val="single" w:sz="4" w:space="0" w:color="000000"/>
              <w:left w:val="single" w:sz="4" w:space="0" w:color="000000"/>
              <w:bottom w:val="single" w:sz="4" w:space="0" w:color="000000"/>
              <w:right w:val="single" w:sz="4" w:space="0" w:color="000000"/>
            </w:tcBorders>
            <w:hideMark/>
          </w:tcPr>
          <w:p w14:paraId="021104CF"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Data</w:t>
            </w:r>
          </w:p>
        </w:tc>
        <w:tc>
          <w:tcPr>
            <w:tcW w:w="1701" w:type="dxa"/>
            <w:tcBorders>
              <w:top w:val="single" w:sz="4" w:space="0" w:color="000000"/>
              <w:left w:val="single" w:sz="4" w:space="0" w:color="000000"/>
              <w:bottom w:val="single" w:sz="4" w:space="0" w:color="000000"/>
              <w:right w:val="single" w:sz="4" w:space="0" w:color="000000"/>
            </w:tcBorders>
            <w:hideMark/>
          </w:tcPr>
          <w:p w14:paraId="61F21CA3"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Locația</w:t>
            </w:r>
          </w:p>
        </w:tc>
        <w:tc>
          <w:tcPr>
            <w:tcW w:w="1274" w:type="dxa"/>
            <w:tcBorders>
              <w:top w:val="single" w:sz="4" w:space="0" w:color="000000"/>
              <w:left w:val="single" w:sz="4" w:space="0" w:color="000000"/>
              <w:bottom w:val="single" w:sz="4" w:space="0" w:color="000000"/>
              <w:right w:val="single" w:sz="4" w:space="0" w:color="000000"/>
            </w:tcBorders>
            <w:hideMark/>
          </w:tcPr>
          <w:p w14:paraId="20419633"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Nr. participanți</w:t>
            </w:r>
          </w:p>
        </w:tc>
        <w:tc>
          <w:tcPr>
            <w:tcW w:w="1669" w:type="dxa"/>
            <w:tcBorders>
              <w:top w:val="single" w:sz="4" w:space="0" w:color="000000"/>
              <w:left w:val="single" w:sz="4" w:space="0" w:color="000000"/>
              <w:bottom w:val="single" w:sz="4" w:space="0" w:color="000000"/>
              <w:right w:val="single" w:sz="4" w:space="0" w:color="000000"/>
            </w:tcBorders>
            <w:hideMark/>
          </w:tcPr>
          <w:p w14:paraId="0F2BEC1C" w14:textId="77777777" w:rsidR="00EC050B" w:rsidRPr="00EC050B" w:rsidRDefault="00EC050B" w:rsidP="00EC050B">
            <w:pPr>
              <w:autoSpaceDE w:val="0"/>
              <w:autoSpaceDN w:val="0"/>
              <w:adjustRightInd w:val="0"/>
              <w:spacing w:after="200" w:line="276" w:lineRule="auto"/>
              <w:rPr>
                <w:rFonts w:ascii="Calibri" w:hAnsi="Calibri"/>
                <w:b/>
                <w:noProof/>
                <w:sz w:val="22"/>
                <w:szCs w:val="22"/>
              </w:rPr>
            </w:pPr>
            <w:r w:rsidRPr="00EC050B">
              <w:rPr>
                <w:rFonts w:ascii="Calibri" w:hAnsi="Calibri"/>
                <w:b/>
                <w:noProof/>
                <w:sz w:val="22"/>
                <w:szCs w:val="22"/>
              </w:rPr>
              <w:t>Organizatori/co-organizatori/</w:t>
            </w:r>
            <w:r w:rsidRPr="00EC050B">
              <w:rPr>
                <w:rFonts w:ascii="Calibri" w:hAnsi="Calibri"/>
                <w:b/>
                <w:noProof/>
                <w:sz w:val="22"/>
                <w:szCs w:val="22"/>
              </w:rPr>
              <w:br/>
              <w:t>parteneri</w:t>
            </w:r>
          </w:p>
        </w:tc>
      </w:tr>
      <w:tr w:rsidR="00EC050B" w:rsidRPr="00EC050B" w14:paraId="0D93016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F21566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w:t>
            </w:r>
          </w:p>
        </w:tc>
        <w:tc>
          <w:tcPr>
            <w:tcW w:w="2325" w:type="dxa"/>
            <w:tcBorders>
              <w:top w:val="single" w:sz="4" w:space="0" w:color="000000"/>
              <w:left w:val="single" w:sz="4" w:space="0" w:color="000000"/>
              <w:bottom w:val="single" w:sz="4" w:space="0" w:color="000000"/>
              <w:right w:val="single" w:sz="4" w:space="0" w:color="000000"/>
            </w:tcBorders>
            <w:hideMark/>
          </w:tcPr>
          <w:p w14:paraId="1CFC9D7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Spectacol de poezie și muzică cu ocazia Zilei Culturii Naționale</w:t>
            </w:r>
          </w:p>
        </w:tc>
        <w:tc>
          <w:tcPr>
            <w:tcW w:w="1644" w:type="dxa"/>
            <w:tcBorders>
              <w:top w:val="single" w:sz="4" w:space="0" w:color="000000"/>
              <w:left w:val="single" w:sz="4" w:space="0" w:color="000000"/>
              <w:bottom w:val="single" w:sz="4" w:space="0" w:color="000000"/>
              <w:right w:val="single" w:sz="4" w:space="0" w:color="000000"/>
            </w:tcBorders>
            <w:hideMark/>
          </w:tcPr>
          <w:p w14:paraId="22309A5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16 ianuarie</w:t>
            </w:r>
          </w:p>
        </w:tc>
        <w:tc>
          <w:tcPr>
            <w:tcW w:w="1701" w:type="dxa"/>
            <w:tcBorders>
              <w:top w:val="single" w:sz="4" w:space="0" w:color="000000"/>
              <w:left w:val="single" w:sz="4" w:space="0" w:color="000000"/>
              <w:bottom w:val="single" w:sz="4" w:space="0" w:color="000000"/>
              <w:right w:val="single" w:sz="4" w:space="0" w:color="000000"/>
            </w:tcBorders>
            <w:hideMark/>
          </w:tcPr>
          <w:p w14:paraId="3D9EE95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146A2BE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48234EC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7E313534" w14:textId="77777777" w:rsidTr="00EC050B">
        <w:trPr>
          <w:trHeight w:val="557"/>
        </w:trPr>
        <w:tc>
          <w:tcPr>
            <w:tcW w:w="675" w:type="dxa"/>
            <w:tcBorders>
              <w:top w:val="single" w:sz="4" w:space="0" w:color="000000"/>
              <w:left w:val="single" w:sz="4" w:space="0" w:color="000000"/>
              <w:bottom w:val="single" w:sz="4" w:space="0" w:color="000000"/>
              <w:right w:val="single" w:sz="4" w:space="0" w:color="000000"/>
            </w:tcBorders>
            <w:hideMark/>
          </w:tcPr>
          <w:p w14:paraId="5BAA0B6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w:t>
            </w:r>
          </w:p>
        </w:tc>
        <w:tc>
          <w:tcPr>
            <w:tcW w:w="2325" w:type="dxa"/>
            <w:tcBorders>
              <w:top w:val="single" w:sz="4" w:space="0" w:color="000000"/>
              <w:left w:val="single" w:sz="4" w:space="0" w:color="000000"/>
              <w:bottom w:val="single" w:sz="4" w:space="0" w:color="000000"/>
              <w:right w:val="single" w:sz="4" w:space="0" w:color="000000"/>
            </w:tcBorders>
            <w:hideMark/>
          </w:tcPr>
          <w:p w14:paraId="2584950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pozitive/workshop pe teme de psihologie cu Delia Danea</w:t>
            </w:r>
          </w:p>
        </w:tc>
        <w:tc>
          <w:tcPr>
            <w:tcW w:w="1644" w:type="dxa"/>
            <w:tcBorders>
              <w:top w:val="single" w:sz="4" w:space="0" w:color="000000"/>
              <w:left w:val="single" w:sz="4" w:space="0" w:color="000000"/>
              <w:bottom w:val="single" w:sz="4" w:space="0" w:color="000000"/>
              <w:right w:val="single" w:sz="4" w:space="0" w:color="000000"/>
            </w:tcBorders>
            <w:hideMark/>
          </w:tcPr>
          <w:p w14:paraId="6A57391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 ianuarie</w:t>
            </w:r>
          </w:p>
        </w:tc>
        <w:tc>
          <w:tcPr>
            <w:tcW w:w="1701" w:type="dxa"/>
            <w:tcBorders>
              <w:top w:val="single" w:sz="4" w:space="0" w:color="000000"/>
              <w:left w:val="single" w:sz="4" w:space="0" w:color="000000"/>
              <w:bottom w:val="single" w:sz="4" w:space="0" w:color="000000"/>
              <w:right w:val="single" w:sz="4" w:space="0" w:color="000000"/>
            </w:tcBorders>
            <w:hideMark/>
          </w:tcPr>
          <w:p w14:paraId="2F35FCA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452954B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5DA42BC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30CAEEEE"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0D3150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w:t>
            </w:r>
          </w:p>
        </w:tc>
        <w:tc>
          <w:tcPr>
            <w:tcW w:w="2325" w:type="dxa"/>
            <w:tcBorders>
              <w:top w:val="single" w:sz="4" w:space="0" w:color="000000"/>
              <w:left w:val="single" w:sz="4" w:space="0" w:color="000000"/>
              <w:bottom w:val="single" w:sz="4" w:space="0" w:color="000000"/>
              <w:right w:val="single" w:sz="4" w:space="0" w:color="000000"/>
            </w:tcBorders>
            <w:hideMark/>
          </w:tcPr>
          <w:p w14:paraId="7CD9D72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Spectacol de poezie și muzică cu ocazia Unirii Principatelor Române</w:t>
            </w:r>
          </w:p>
        </w:tc>
        <w:tc>
          <w:tcPr>
            <w:tcW w:w="1644" w:type="dxa"/>
            <w:tcBorders>
              <w:top w:val="single" w:sz="4" w:space="0" w:color="000000"/>
              <w:left w:val="single" w:sz="4" w:space="0" w:color="000000"/>
              <w:bottom w:val="single" w:sz="4" w:space="0" w:color="000000"/>
              <w:right w:val="single" w:sz="4" w:space="0" w:color="000000"/>
            </w:tcBorders>
            <w:hideMark/>
          </w:tcPr>
          <w:p w14:paraId="4C1FBC7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 ianuarie</w:t>
            </w:r>
          </w:p>
        </w:tc>
        <w:tc>
          <w:tcPr>
            <w:tcW w:w="1701" w:type="dxa"/>
            <w:tcBorders>
              <w:top w:val="single" w:sz="4" w:space="0" w:color="000000"/>
              <w:left w:val="single" w:sz="4" w:space="0" w:color="000000"/>
              <w:bottom w:val="single" w:sz="4" w:space="0" w:color="000000"/>
              <w:right w:val="single" w:sz="4" w:space="0" w:color="000000"/>
            </w:tcBorders>
            <w:hideMark/>
          </w:tcPr>
          <w:p w14:paraId="788D54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60E1535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F4763C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6745590F"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43CF80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w:t>
            </w:r>
          </w:p>
        </w:tc>
        <w:tc>
          <w:tcPr>
            <w:tcW w:w="2325" w:type="dxa"/>
            <w:tcBorders>
              <w:top w:val="single" w:sz="4" w:space="0" w:color="000000"/>
              <w:left w:val="single" w:sz="4" w:space="0" w:color="000000"/>
              <w:bottom w:val="single" w:sz="4" w:space="0" w:color="000000"/>
              <w:right w:val="single" w:sz="4" w:space="0" w:color="000000"/>
            </w:tcBorders>
            <w:hideMark/>
          </w:tcPr>
          <w:p w14:paraId="6204F18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Hollywood Rose</w:t>
            </w:r>
          </w:p>
        </w:tc>
        <w:tc>
          <w:tcPr>
            <w:tcW w:w="1644" w:type="dxa"/>
            <w:tcBorders>
              <w:top w:val="single" w:sz="4" w:space="0" w:color="000000"/>
              <w:left w:val="single" w:sz="4" w:space="0" w:color="000000"/>
              <w:bottom w:val="single" w:sz="4" w:space="0" w:color="000000"/>
              <w:right w:val="single" w:sz="4" w:space="0" w:color="000000"/>
            </w:tcBorders>
            <w:hideMark/>
          </w:tcPr>
          <w:p w14:paraId="72B2839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10 februarie</w:t>
            </w:r>
          </w:p>
        </w:tc>
        <w:tc>
          <w:tcPr>
            <w:tcW w:w="1701" w:type="dxa"/>
            <w:tcBorders>
              <w:top w:val="single" w:sz="4" w:space="0" w:color="000000"/>
              <w:left w:val="single" w:sz="4" w:space="0" w:color="000000"/>
              <w:bottom w:val="single" w:sz="4" w:space="0" w:color="000000"/>
              <w:right w:val="single" w:sz="4" w:space="0" w:color="000000"/>
            </w:tcBorders>
            <w:hideMark/>
          </w:tcPr>
          <w:p w14:paraId="456FE10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c>
          <w:tcPr>
            <w:tcW w:w="1274" w:type="dxa"/>
            <w:tcBorders>
              <w:top w:val="single" w:sz="4" w:space="0" w:color="000000"/>
              <w:left w:val="single" w:sz="4" w:space="0" w:color="000000"/>
              <w:bottom w:val="single" w:sz="4" w:space="0" w:color="000000"/>
              <w:right w:val="single" w:sz="4" w:space="0" w:color="000000"/>
            </w:tcBorders>
            <w:hideMark/>
          </w:tcPr>
          <w:p w14:paraId="701865A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730022D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r>
      <w:tr w:rsidR="00EC050B" w:rsidRPr="00EC050B" w14:paraId="119854C9"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A76954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w:t>
            </w:r>
          </w:p>
        </w:tc>
        <w:tc>
          <w:tcPr>
            <w:tcW w:w="2325" w:type="dxa"/>
            <w:tcBorders>
              <w:top w:val="single" w:sz="4" w:space="0" w:color="000000"/>
              <w:left w:val="single" w:sz="4" w:space="0" w:color="000000"/>
              <w:bottom w:val="single" w:sz="4" w:space="0" w:color="000000"/>
              <w:right w:val="single" w:sz="4" w:space="0" w:color="000000"/>
            </w:tcBorders>
            <w:hideMark/>
          </w:tcPr>
          <w:p w14:paraId="62489B4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Transkloud &amp; Moonfellas</w:t>
            </w:r>
          </w:p>
        </w:tc>
        <w:tc>
          <w:tcPr>
            <w:tcW w:w="1644" w:type="dxa"/>
            <w:tcBorders>
              <w:top w:val="single" w:sz="4" w:space="0" w:color="000000"/>
              <w:left w:val="single" w:sz="4" w:space="0" w:color="000000"/>
              <w:bottom w:val="single" w:sz="4" w:space="0" w:color="000000"/>
              <w:right w:val="single" w:sz="4" w:space="0" w:color="000000"/>
            </w:tcBorders>
            <w:hideMark/>
          </w:tcPr>
          <w:p w14:paraId="167ADE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 xml:space="preserve">13 februarie </w:t>
            </w:r>
          </w:p>
        </w:tc>
        <w:tc>
          <w:tcPr>
            <w:tcW w:w="1701" w:type="dxa"/>
            <w:tcBorders>
              <w:top w:val="single" w:sz="4" w:space="0" w:color="000000"/>
              <w:left w:val="single" w:sz="4" w:space="0" w:color="000000"/>
              <w:bottom w:val="single" w:sz="4" w:space="0" w:color="000000"/>
              <w:right w:val="single" w:sz="4" w:space="0" w:color="000000"/>
            </w:tcBorders>
            <w:hideMark/>
          </w:tcPr>
          <w:p w14:paraId="02A81C7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065996FE"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36024ED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2C73D684"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BF96B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6.</w:t>
            </w:r>
          </w:p>
        </w:tc>
        <w:tc>
          <w:tcPr>
            <w:tcW w:w="2325" w:type="dxa"/>
            <w:tcBorders>
              <w:top w:val="single" w:sz="4" w:space="0" w:color="000000"/>
              <w:left w:val="single" w:sz="4" w:space="0" w:color="000000"/>
              <w:bottom w:val="single" w:sz="4" w:space="0" w:color="000000"/>
              <w:right w:val="single" w:sz="4" w:space="0" w:color="000000"/>
            </w:tcBorders>
            <w:hideMark/>
          </w:tcPr>
          <w:p w14:paraId="4AA8731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pozitive/Workshop pe teme de psihologie cu Delia Danea</w:t>
            </w:r>
          </w:p>
        </w:tc>
        <w:tc>
          <w:tcPr>
            <w:tcW w:w="1644" w:type="dxa"/>
            <w:tcBorders>
              <w:top w:val="single" w:sz="4" w:space="0" w:color="000000"/>
              <w:left w:val="single" w:sz="4" w:space="0" w:color="000000"/>
              <w:bottom w:val="single" w:sz="4" w:space="0" w:color="000000"/>
              <w:right w:val="single" w:sz="4" w:space="0" w:color="000000"/>
            </w:tcBorders>
            <w:hideMark/>
          </w:tcPr>
          <w:p w14:paraId="3B53B28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14 februarie</w:t>
            </w:r>
          </w:p>
        </w:tc>
        <w:tc>
          <w:tcPr>
            <w:tcW w:w="1701" w:type="dxa"/>
            <w:tcBorders>
              <w:top w:val="single" w:sz="4" w:space="0" w:color="000000"/>
              <w:left w:val="single" w:sz="4" w:space="0" w:color="000000"/>
              <w:bottom w:val="single" w:sz="4" w:space="0" w:color="000000"/>
              <w:right w:val="single" w:sz="4" w:space="0" w:color="000000"/>
            </w:tcBorders>
            <w:hideMark/>
          </w:tcPr>
          <w:p w14:paraId="14F51DA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1A7FF22E"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397A860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65C1C3A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2F94CF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7.</w:t>
            </w:r>
          </w:p>
        </w:tc>
        <w:tc>
          <w:tcPr>
            <w:tcW w:w="2325" w:type="dxa"/>
            <w:tcBorders>
              <w:top w:val="single" w:sz="4" w:space="0" w:color="000000"/>
              <w:left w:val="single" w:sz="4" w:space="0" w:color="000000"/>
              <w:bottom w:val="single" w:sz="4" w:space="0" w:color="000000"/>
              <w:right w:val="single" w:sz="4" w:space="0" w:color="000000"/>
            </w:tcBorders>
            <w:hideMark/>
          </w:tcPr>
          <w:p w14:paraId="610B40E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Infusion Trio</w:t>
            </w:r>
          </w:p>
        </w:tc>
        <w:tc>
          <w:tcPr>
            <w:tcW w:w="1644" w:type="dxa"/>
            <w:tcBorders>
              <w:top w:val="single" w:sz="4" w:space="0" w:color="000000"/>
              <w:left w:val="single" w:sz="4" w:space="0" w:color="000000"/>
              <w:bottom w:val="single" w:sz="4" w:space="0" w:color="000000"/>
              <w:right w:val="single" w:sz="4" w:space="0" w:color="000000"/>
            </w:tcBorders>
            <w:hideMark/>
          </w:tcPr>
          <w:p w14:paraId="07C4CFC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 februarie</w:t>
            </w:r>
          </w:p>
        </w:tc>
        <w:tc>
          <w:tcPr>
            <w:tcW w:w="1701" w:type="dxa"/>
            <w:tcBorders>
              <w:top w:val="single" w:sz="4" w:space="0" w:color="000000"/>
              <w:left w:val="single" w:sz="4" w:space="0" w:color="000000"/>
              <w:bottom w:val="single" w:sz="4" w:space="0" w:color="000000"/>
              <w:right w:val="single" w:sz="4" w:space="0" w:color="000000"/>
            </w:tcBorders>
            <w:hideMark/>
          </w:tcPr>
          <w:p w14:paraId="2463EF8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c>
          <w:tcPr>
            <w:tcW w:w="1274" w:type="dxa"/>
            <w:tcBorders>
              <w:top w:val="single" w:sz="4" w:space="0" w:color="000000"/>
              <w:left w:val="single" w:sz="4" w:space="0" w:color="000000"/>
              <w:bottom w:val="single" w:sz="4" w:space="0" w:color="000000"/>
              <w:right w:val="single" w:sz="4" w:space="0" w:color="000000"/>
            </w:tcBorders>
            <w:hideMark/>
          </w:tcPr>
          <w:p w14:paraId="28E970B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1E956EA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r>
      <w:tr w:rsidR="00EC050B" w:rsidRPr="00EC050B" w14:paraId="69843A20"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57C654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8.</w:t>
            </w:r>
          </w:p>
        </w:tc>
        <w:tc>
          <w:tcPr>
            <w:tcW w:w="2325" w:type="dxa"/>
            <w:tcBorders>
              <w:top w:val="single" w:sz="4" w:space="0" w:color="000000"/>
              <w:left w:val="single" w:sz="4" w:space="0" w:color="000000"/>
              <w:bottom w:val="single" w:sz="4" w:space="0" w:color="000000"/>
              <w:right w:val="single" w:sz="4" w:space="0" w:color="000000"/>
            </w:tcBorders>
            <w:hideMark/>
          </w:tcPr>
          <w:p w14:paraId="2045BBF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Conversații esențiale cu Robert Abkorovits</w:t>
            </w:r>
          </w:p>
        </w:tc>
        <w:tc>
          <w:tcPr>
            <w:tcW w:w="1644" w:type="dxa"/>
            <w:tcBorders>
              <w:top w:val="single" w:sz="4" w:space="0" w:color="000000"/>
              <w:left w:val="single" w:sz="4" w:space="0" w:color="000000"/>
              <w:bottom w:val="single" w:sz="4" w:space="0" w:color="000000"/>
              <w:right w:val="single" w:sz="4" w:space="0" w:color="000000"/>
            </w:tcBorders>
            <w:hideMark/>
          </w:tcPr>
          <w:p w14:paraId="2E49D46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22 februarie</w:t>
            </w:r>
          </w:p>
        </w:tc>
        <w:tc>
          <w:tcPr>
            <w:tcW w:w="1701" w:type="dxa"/>
            <w:tcBorders>
              <w:top w:val="single" w:sz="4" w:space="0" w:color="000000"/>
              <w:left w:val="single" w:sz="4" w:space="0" w:color="000000"/>
              <w:bottom w:val="single" w:sz="4" w:space="0" w:color="000000"/>
              <w:right w:val="single" w:sz="4" w:space="0" w:color="000000"/>
            </w:tcBorders>
            <w:hideMark/>
          </w:tcPr>
          <w:p w14:paraId="6165E75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1D695E8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6E5C646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3755C8B4"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0B6C9C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w:t>
            </w:r>
          </w:p>
        </w:tc>
        <w:tc>
          <w:tcPr>
            <w:tcW w:w="2325" w:type="dxa"/>
            <w:tcBorders>
              <w:top w:val="single" w:sz="4" w:space="0" w:color="000000"/>
              <w:left w:val="single" w:sz="4" w:space="0" w:color="000000"/>
              <w:bottom w:val="single" w:sz="4" w:space="0" w:color="000000"/>
              <w:right w:val="single" w:sz="4" w:space="0" w:color="000000"/>
            </w:tcBorders>
            <w:hideMark/>
          </w:tcPr>
          <w:p w14:paraId="4F66825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Gașca de Acasă</w:t>
            </w:r>
          </w:p>
        </w:tc>
        <w:tc>
          <w:tcPr>
            <w:tcW w:w="1644" w:type="dxa"/>
            <w:tcBorders>
              <w:top w:val="single" w:sz="4" w:space="0" w:color="000000"/>
              <w:left w:val="single" w:sz="4" w:space="0" w:color="000000"/>
              <w:bottom w:val="single" w:sz="4" w:space="0" w:color="000000"/>
              <w:right w:val="single" w:sz="4" w:space="0" w:color="000000"/>
            </w:tcBorders>
            <w:hideMark/>
          </w:tcPr>
          <w:p w14:paraId="2AA361A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 februarie</w:t>
            </w:r>
          </w:p>
        </w:tc>
        <w:tc>
          <w:tcPr>
            <w:tcW w:w="1701" w:type="dxa"/>
            <w:tcBorders>
              <w:top w:val="single" w:sz="4" w:space="0" w:color="000000"/>
              <w:left w:val="single" w:sz="4" w:space="0" w:color="000000"/>
              <w:bottom w:val="single" w:sz="4" w:space="0" w:color="000000"/>
              <w:right w:val="single" w:sz="4" w:space="0" w:color="000000"/>
            </w:tcBorders>
            <w:hideMark/>
          </w:tcPr>
          <w:p w14:paraId="58E53A6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6CFE3DE2"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7098F75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0E47963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101843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10.</w:t>
            </w:r>
          </w:p>
        </w:tc>
        <w:tc>
          <w:tcPr>
            <w:tcW w:w="2325" w:type="dxa"/>
            <w:tcBorders>
              <w:top w:val="single" w:sz="4" w:space="0" w:color="000000"/>
              <w:left w:val="single" w:sz="4" w:space="0" w:color="000000"/>
              <w:bottom w:val="single" w:sz="4" w:space="0" w:color="000000"/>
              <w:right w:val="single" w:sz="4" w:space="0" w:color="000000"/>
            </w:tcBorders>
            <w:hideMark/>
          </w:tcPr>
          <w:p w14:paraId="623A489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Dokkermann &amp; Turkeying Fellaz</w:t>
            </w:r>
          </w:p>
        </w:tc>
        <w:tc>
          <w:tcPr>
            <w:tcW w:w="1644" w:type="dxa"/>
            <w:tcBorders>
              <w:top w:val="single" w:sz="4" w:space="0" w:color="000000"/>
              <w:left w:val="single" w:sz="4" w:space="0" w:color="000000"/>
              <w:bottom w:val="single" w:sz="4" w:space="0" w:color="000000"/>
              <w:right w:val="single" w:sz="4" w:space="0" w:color="000000"/>
            </w:tcBorders>
            <w:hideMark/>
          </w:tcPr>
          <w:p w14:paraId="70FF803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25 februarie</w:t>
            </w:r>
          </w:p>
        </w:tc>
        <w:tc>
          <w:tcPr>
            <w:tcW w:w="1701" w:type="dxa"/>
            <w:tcBorders>
              <w:top w:val="single" w:sz="4" w:space="0" w:color="000000"/>
              <w:left w:val="single" w:sz="4" w:space="0" w:color="000000"/>
              <w:bottom w:val="single" w:sz="4" w:space="0" w:color="000000"/>
              <w:right w:val="single" w:sz="4" w:space="0" w:color="000000"/>
            </w:tcBorders>
            <w:hideMark/>
          </w:tcPr>
          <w:p w14:paraId="14E713D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c>
          <w:tcPr>
            <w:tcW w:w="1274" w:type="dxa"/>
            <w:tcBorders>
              <w:top w:val="single" w:sz="4" w:space="0" w:color="000000"/>
              <w:left w:val="single" w:sz="4" w:space="0" w:color="000000"/>
              <w:bottom w:val="single" w:sz="4" w:space="0" w:color="000000"/>
              <w:right w:val="single" w:sz="4" w:space="0" w:color="000000"/>
            </w:tcBorders>
            <w:hideMark/>
          </w:tcPr>
          <w:p w14:paraId="7FF06F1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45E21B8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 Pub</w:t>
            </w:r>
          </w:p>
        </w:tc>
      </w:tr>
      <w:tr w:rsidR="00EC050B" w:rsidRPr="00EC050B" w14:paraId="65701973"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B5A72F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11.</w:t>
            </w:r>
          </w:p>
        </w:tc>
        <w:tc>
          <w:tcPr>
            <w:tcW w:w="2325" w:type="dxa"/>
            <w:tcBorders>
              <w:top w:val="single" w:sz="4" w:space="0" w:color="000000"/>
              <w:left w:val="single" w:sz="4" w:space="0" w:color="000000"/>
              <w:bottom w:val="single" w:sz="4" w:space="0" w:color="000000"/>
              <w:right w:val="single" w:sz="4" w:space="0" w:color="000000"/>
            </w:tcBorders>
            <w:hideMark/>
          </w:tcPr>
          <w:p w14:paraId="07F9C71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cu formația ONE/Canada</w:t>
            </w:r>
          </w:p>
        </w:tc>
        <w:tc>
          <w:tcPr>
            <w:tcW w:w="1644" w:type="dxa"/>
            <w:tcBorders>
              <w:top w:val="single" w:sz="4" w:space="0" w:color="000000"/>
              <w:left w:val="single" w:sz="4" w:space="0" w:color="000000"/>
              <w:bottom w:val="single" w:sz="4" w:space="0" w:color="000000"/>
              <w:right w:val="single" w:sz="4" w:space="0" w:color="000000"/>
            </w:tcBorders>
            <w:hideMark/>
          </w:tcPr>
          <w:p w14:paraId="1457E1A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 martie</w:t>
            </w:r>
          </w:p>
        </w:tc>
        <w:tc>
          <w:tcPr>
            <w:tcW w:w="1701" w:type="dxa"/>
            <w:tcBorders>
              <w:top w:val="single" w:sz="4" w:space="0" w:color="000000"/>
              <w:left w:val="single" w:sz="4" w:space="0" w:color="000000"/>
              <w:bottom w:val="single" w:sz="4" w:space="0" w:color="000000"/>
              <w:right w:val="single" w:sz="4" w:space="0" w:color="000000"/>
            </w:tcBorders>
            <w:hideMark/>
          </w:tcPr>
          <w:p w14:paraId="0A796A4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6EEF547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6E87A9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2C7BEB39"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88D2F1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12.</w:t>
            </w:r>
          </w:p>
        </w:tc>
        <w:tc>
          <w:tcPr>
            <w:tcW w:w="2325" w:type="dxa"/>
            <w:tcBorders>
              <w:top w:val="single" w:sz="4" w:space="0" w:color="000000"/>
              <w:left w:val="single" w:sz="4" w:space="0" w:color="000000"/>
              <w:bottom w:val="single" w:sz="4" w:space="0" w:color="000000"/>
              <w:right w:val="single" w:sz="4" w:space="0" w:color="000000"/>
            </w:tcBorders>
            <w:hideMark/>
          </w:tcPr>
          <w:p w14:paraId="7B55394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Conferința publică și lansare de carte cu Marian Voicu/jurnalist TVR</w:t>
            </w:r>
          </w:p>
        </w:tc>
        <w:tc>
          <w:tcPr>
            <w:tcW w:w="1644" w:type="dxa"/>
            <w:tcBorders>
              <w:top w:val="single" w:sz="4" w:space="0" w:color="000000"/>
              <w:left w:val="single" w:sz="4" w:space="0" w:color="000000"/>
              <w:bottom w:val="single" w:sz="4" w:space="0" w:color="000000"/>
              <w:right w:val="single" w:sz="4" w:space="0" w:color="000000"/>
            </w:tcBorders>
            <w:hideMark/>
          </w:tcPr>
          <w:p w14:paraId="0F847A5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 martie</w:t>
            </w:r>
          </w:p>
        </w:tc>
        <w:tc>
          <w:tcPr>
            <w:tcW w:w="1701" w:type="dxa"/>
            <w:tcBorders>
              <w:top w:val="single" w:sz="4" w:space="0" w:color="000000"/>
              <w:left w:val="single" w:sz="4" w:space="0" w:color="000000"/>
              <w:bottom w:val="single" w:sz="4" w:space="0" w:color="000000"/>
              <w:right w:val="single" w:sz="4" w:space="0" w:color="000000"/>
            </w:tcBorders>
            <w:hideMark/>
          </w:tcPr>
          <w:p w14:paraId="68574CE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782F05B3"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EFA898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2BA0F281"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28FBACF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 xml:space="preserve">13. </w:t>
            </w:r>
          </w:p>
        </w:tc>
        <w:tc>
          <w:tcPr>
            <w:tcW w:w="2325" w:type="dxa"/>
            <w:tcBorders>
              <w:top w:val="single" w:sz="4" w:space="0" w:color="000000"/>
              <w:left w:val="single" w:sz="4" w:space="0" w:color="000000"/>
              <w:bottom w:val="single" w:sz="4" w:space="0" w:color="000000"/>
              <w:right w:val="single" w:sz="4" w:space="0" w:color="000000"/>
            </w:tcBorders>
            <w:hideMark/>
          </w:tcPr>
          <w:p w14:paraId="5A286A7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Ed Philips</w:t>
            </w:r>
          </w:p>
        </w:tc>
        <w:tc>
          <w:tcPr>
            <w:tcW w:w="1644" w:type="dxa"/>
            <w:tcBorders>
              <w:top w:val="single" w:sz="4" w:space="0" w:color="000000"/>
              <w:left w:val="single" w:sz="4" w:space="0" w:color="000000"/>
              <w:bottom w:val="single" w:sz="4" w:space="0" w:color="000000"/>
              <w:right w:val="single" w:sz="4" w:space="0" w:color="000000"/>
            </w:tcBorders>
            <w:hideMark/>
          </w:tcPr>
          <w:p w14:paraId="5B88F0B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10 martie</w:t>
            </w:r>
          </w:p>
        </w:tc>
        <w:tc>
          <w:tcPr>
            <w:tcW w:w="1701" w:type="dxa"/>
            <w:tcBorders>
              <w:top w:val="single" w:sz="4" w:space="0" w:color="000000"/>
              <w:left w:val="single" w:sz="4" w:space="0" w:color="000000"/>
              <w:bottom w:val="single" w:sz="4" w:space="0" w:color="000000"/>
              <w:right w:val="single" w:sz="4" w:space="0" w:color="000000"/>
            </w:tcBorders>
            <w:hideMark/>
          </w:tcPr>
          <w:p w14:paraId="2F87204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6DEF0DE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06F622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4FFF325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883F9E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14.</w:t>
            </w:r>
          </w:p>
        </w:tc>
        <w:tc>
          <w:tcPr>
            <w:tcW w:w="2325" w:type="dxa"/>
            <w:tcBorders>
              <w:top w:val="single" w:sz="4" w:space="0" w:color="000000"/>
              <w:left w:val="single" w:sz="4" w:space="0" w:color="000000"/>
              <w:bottom w:val="single" w:sz="4" w:space="0" w:color="000000"/>
              <w:right w:val="single" w:sz="4" w:space="0" w:color="000000"/>
            </w:tcBorders>
            <w:hideMark/>
          </w:tcPr>
          <w:p w14:paraId="5A17183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pozitive/workshop pe teme de psihologie cu Delia Danea</w:t>
            </w:r>
          </w:p>
        </w:tc>
        <w:tc>
          <w:tcPr>
            <w:tcW w:w="1644" w:type="dxa"/>
            <w:tcBorders>
              <w:top w:val="single" w:sz="4" w:space="0" w:color="000000"/>
              <w:left w:val="single" w:sz="4" w:space="0" w:color="000000"/>
              <w:bottom w:val="single" w:sz="4" w:space="0" w:color="000000"/>
              <w:right w:val="single" w:sz="4" w:space="0" w:color="000000"/>
            </w:tcBorders>
            <w:hideMark/>
          </w:tcPr>
          <w:p w14:paraId="4308D52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14 martie</w:t>
            </w:r>
          </w:p>
        </w:tc>
        <w:tc>
          <w:tcPr>
            <w:tcW w:w="1701" w:type="dxa"/>
            <w:tcBorders>
              <w:top w:val="single" w:sz="4" w:space="0" w:color="000000"/>
              <w:left w:val="single" w:sz="4" w:space="0" w:color="000000"/>
              <w:bottom w:val="single" w:sz="4" w:space="0" w:color="000000"/>
              <w:right w:val="single" w:sz="4" w:space="0" w:color="000000"/>
            </w:tcBorders>
            <w:hideMark/>
          </w:tcPr>
          <w:p w14:paraId="44E593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366320FF"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13F5991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143753E2"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C3B20C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15.</w:t>
            </w:r>
          </w:p>
        </w:tc>
        <w:tc>
          <w:tcPr>
            <w:tcW w:w="2325" w:type="dxa"/>
            <w:tcBorders>
              <w:top w:val="single" w:sz="4" w:space="0" w:color="000000"/>
              <w:left w:val="single" w:sz="4" w:space="0" w:color="000000"/>
              <w:bottom w:val="single" w:sz="4" w:space="0" w:color="000000"/>
              <w:right w:val="single" w:sz="4" w:space="0" w:color="000000"/>
            </w:tcBorders>
            <w:hideMark/>
          </w:tcPr>
          <w:p w14:paraId="53653EB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folk cu invitați din Baia Mare</w:t>
            </w:r>
          </w:p>
        </w:tc>
        <w:tc>
          <w:tcPr>
            <w:tcW w:w="1644" w:type="dxa"/>
            <w:tcBorders>
              <w:top w:val="single" w:sz="4" w:space="0" w:color="000000"/>
              <w:left w:val="single" w:sz="4" w:space="0" w:color="000000"/>
              <w:bottom w:val="single" w:sz="4" w:space="0" w:color="000000"/>
              <w:right w:val="single" w:sz="4" w:space="0" w:color="000000"/>
            </w:tcBorders>
            <w:hideMark/>
          </w:tcPr>
          <w:p w14:paraId="6E23FD2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 martie</w:t>
            </w:r>
          </w:p>
        </w:tc>
        <w:tc>
          <w:tcPr>
            <w:tcW w:w="1701" w:type="dxa"/>
            <w:tcBorders>
              <w:top w:val="single" w:sz="4" w:space="0" w:color="000000"/>
              <w:left w:val="single" w:sz="4" w:space="0" w:color="000000"/>
              <w:bottom w:val="single" w:sz="4" w:space="0" w:color="000000"/>
              <w:right w:val="single" w:sz="4" w:space="0" w:color="000000"/>
            </w:tcBorders>
            <w:hideMark/>
          </w:tcPr>
          <w:p w14:paraId="75B4632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244C341F"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1A784D3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Club Salamandra</w:t>
            </w:r>
          </w:p>
        </w:tc>
      </w:tr>
      <w:tr w:rsidR="00EC050B" w:rsidRPr="00EC050B" w14:paraId="53FFBE9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2999C63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16.</w:t>
            </w:r>
          </w:p>
        </w:tc>
        <w:tc>
          <w:tcPr>
            <w:tcW w:w="2325" w:type="dxa"/>
            <w:tcBorders>
              <w:top w:val="single" w:sz="4" w:space="0" w:color="000000"/>
              <w:left w:val="single" w:sz="4" w:space="0" w:color="000000"/>
              <w:bottom w:val="single" w:sz="4" w:space="0" w:color="000000"/>
              <w:right w:val="single" w:sz="4" w:space="0" w:color="000000"/>
            </w:tcBorders>
            <w:hideMark/>
          </w:tcPr>
          <w:p w14:paraId="0B55FFE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Rock cu Ethernus și Order</w:t>
            </w:r>
          </w:p>
        </w:tc>
        <w:tc>
          <w:tcPr>
            <w:tcW w:w="1644" w:type="dxa"/>
            <w:tcBorders>
              <w:top w:val="single" w:sz="4" w:space="0" w:color="000000"/>
              <w:left w:val="single" w:sz="4" w:space="0" w:color="000000"/>
              <w:bottom w:val="single" w:sz="4" w:space="0" w:color="000000"/>
              <w:right w:val="single" w:sz="4" w:space="0" w:color="000000"/>
            </w:tcBorders>
            <w:hideMark/>
          </w:tcPr>
          <w:p w14:paraId="7D47052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18 martie</w:t>
            </w:r>
          </w:p>
        </w:tc>
        <w:tc>
          <w:tcPr>
            <w:tcW w:w="1701" w:type="dxa"/>
            <w:tcBorders>
              <w:top w:val="single" w:sz="4" w:space="0" w:color="000000"/>
              <w:left w:val="single" w:sz="4" w:space="0" w:color="000000"/>
              <w:bottom w:val="single" w:sz="4" w:space="0" w:color="000000"/>
              <w:right w:val="single" w:sz="4" w:space="0" w:color="000000"/>
            </w:tcBorders>
            <w:hideMark/>
          </w:tcPr>
          <w:p w14:paraId="289E7B6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62F0A8D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4589D6B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256A14F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53F8DF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17.</w:t>
            </w:r>
          </w:p>
        </w:tc>
        <w:tc>
          <w:tcPr>
            <w:tcW w:w="2325" w:type="dxa"/>
            <w:tcBorders>
              <w:top w:val="single" w:sz="4" w:space="0" w:color="000000"/>
              <w:left w:val="single" w:sz="4" w:space="0" w:color="000000"/>
              <w:bottom w:val="single" w:sz="4" w:space="0" w:color="000000"/>
              <w:right w:val="single" w:sz="4" w:space="0" w:color="000000"/>
            </w:tcBorders>
            <w:hideMark/>
          </w:tcPr>
          <w:p w14:paraId="4235C77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Mihai Chițu</w:t>
            </w:r>
          </w:p>
        </w:tc>
        <w:tc>
          <w:tcPr>
            <w:tcW w:w="1644" w:type="dxa"/>
            <w:tcBorders>
              <w:top w:val="single" w:sz="4" w:space="0" w:color="000000"/>
              <w:left w:val="single" w:sz="4" w:space="0" w:color="000000"/>
              <w:bottom w:val="single" w:sz="4" w:space="0" w:color="000000"/>
              <w:right w:val="single" w:sz="4" w:space="0" w:color="000000"/>
            </w:tcBorders>
            <w:hideMark/>
          </w:tcPr>
          <w:p w14:paraId="2431394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 martie</w:t>
            </w:r>
          </w:p>
        </w:tc>
        <w:tc>
          <w:tcPr>
            <w:tcW w:w="1701" w:type="dxa"/>
            <w:tcBorders>
              <w:top w:val="single" w:sz="4" w:space="0" w:color="000000"/>
              <w:left w:val="single" w:sz="4" w:space="0" w:color="000000"/>
              <w:bottom w:val="single" w:sz="4" w:space="0" w:color="000000"/>
              <w:right w:val="single" w:sz="4" w:space="0" w:color="000000"/>
            </w:tcBorders>
            <w:hideMark/>
          </w:tcPr>
          <w:p w14:paraId="0F6F42F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Club Poesis</w:t>
            </w:r>
          </w:p>
        </w:tc>
        <w:tc>
          <w:tcPr>
            <w:tcW w:w="1274" w:type="dxa"/>
            <w:tcBorders>
              <w:top w:val="single" w:sz="4" w:space="0" w:color="000000"/>
              <w:left w:val="single" w:sz="4" w:space="0" w:color="000000"/>
              <w:bottom w:val="single" w:sz="4" w:space="0" w:color="000000"/>
              <w:right w:val="single" w:sz="4" w:space="0" w:color="000000"/>
            </w:tcBorders>
            <w:hideMark/>
          </w:tcPr>
          <w:p w14:paraId="3A68E65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6559143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Club Poesis</w:t>
            </w:r>
          </w:p>
        </w:tc>
      </w:tr>
      <w:tr w:rsidR="00EC050B" w:rsidRPr="00EC050B" w14:paraId="7E38A09E"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1B3396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18.</w:t>
            </w:r>
          </w:p>
        </w:tc>
        <w:tc>
          <w:tcPr>
            <w:tcW w:w="2325" w:type="dxa"/>
            <w:tcBorders>
              <w:top w:val="single" w:sz="4" w:space="0" w:color="000000"/>
              <w:left w:val="single" w:sz="4" w:space="0" w:color="000000"/>
              <w:bottom w:val="single" w:sz="4" w:space="0" w:color="000000"/>
              <w:right w:val="single" w:sz="4" w:space="0" w:color="000000"/>
            </w:tcBorders>
            <w:hideMark/>
          </w:tcPr>
          <w:p w14:paraId="03ADC69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Dirty Slippers</w:t>
            </w:r>
          </w:p>
        </w:tc>
        <w:tc>
          <w:tcPr>
            <w:tcW w:w="1644" w:type="dxa"/>
            <w:tcBorders>
              <w:top w:val="single" w:sz="4" w:space="0" w:color="000000"/>
              <w:left w:val="single" w:sz="4" w:space="0" w:color="000000"/>
              <w:bottom w:val="single" w:sz="4" w:space="0" w:color="000000"/>
              <w:right w:val="single" w:sz="4" w:space="0" w:color="000000"/>
            </w:tcBorders>
            <w:hideMark/>
          </w:tcPr>
          <w:p w14:paraId="3CA83BB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 martie</w:t>
            </w:r>
          </w:p>
        </w:tc>
        <w:tc>
          <w:tcPr>
            <w:tcW w:w="1701" w:type="dxa"/>
            <w:tcBorders>
              <w:top w:val="single" w:sz="4" w:space="0" w:color="000000"/>
              <w:left w:val="single" w:sz="4" w:space="0" w:color="000000"/>
              <w:bottom w:val="single" w:sz="4" w:space="0" w:color="000000"/>
              <w:right w:val="single" w:sz="4" w:space="0" w:color="000000"/>
            </w:tcBorders>
            <w:hideMark/>
          </w:tcPr>
          <w:p w14:paraId="1D0893E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6D1FFC3B"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7F1C5D6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10FE77D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D76CA0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19.</w:t>
            </w:r>
          </w:p>
        </w:tc>
        <w:tc>
          <w:tcPr>
            <w:tcW w:w="2325" w:type="dxa"/>
            <w:tcBorders>
              <w:top w:val="single" w:sz="4" w:space="0" w:color="000000"/>
              <w:left w:val="single" w:sz="4" w:space="0" w:color="000000"/>
              <w:bottom w:val="single" w:sz="4" w:space="0" w:color="000000"/>
              <w:right w:val="single" w:sz="4" w:space="0" w:color="000000"/>
            </w:tcBorders>
            <w:hideMark/>
          </w:tcPr>
          <w:p w14:paraId="313064E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Spectacol pentru copii Mickey Mouse</w:t>
            </w:r>
          </w:p>
        </w:tc>
        <w:tc>
          <w:tcPr>
            <w:tcW w:w="1644" w:type="dxa"/>
            <w:tcBorders>
              <w:top w:val="single" w:sz="4" w:space="0" w:color="000000"/>
              <w:left w:val="single" w:sz="4" w:space="0" w:color="000000"/>
              <w:bottom w:val="single" w:sz="4" w:space="0" w:color="000000"/>
              <w:right w:val="single" w:sz="4" w:space="0" w:color="000000"/>
            </w:tcBorders>
            <w:hideMark/>
          </w:tcPr>
          <w:p w14:paraId="289BB1E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 martie</w:t>
            </w:r>
          </w:p>
        </w:tc>
        <w:tc>
          <w:tcPr>
            <w:tcW w:w="1701" w:type="dxa"/>
            <w:tcBorders>
              <w:top w:val="single" w:sz="4" w:space="0" w:color="000000"/>
              <w:left w:val="single" w:sz="4" w:space="0" w:color="000000"/>
              <w:bottom w:val="single" w:sz="4" w:space="0" w:color="000000"/>
              <w:right w:val="single" w:sz="4" w:space="0" w:color="000000"/>
            </w:tcBorders>
            <w:hideMark/>
          </w:tcPr>
          <w:p w14:paraId="7804EFC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706F0DE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300</w:t>
            </w:r>
          </w:p>
        </w:tc>
        <w:tc>
          <w:tcPr>
            <w:tcW w:w="1669" w:type="dxa"/>
            <w:tcBorders>
              <w:top w:val="single" w:sz="4" w:space="0" w:color="000000"/>
              <w:left w:val="single" w:sz="4" w:space="0" w:color="000000"/>
              <w:bottom w:val="single" w:sz="4" w:space="0" w:color="000000"/>
              <w:right w:val="single" w:sz="4" w:space="0" w:color="000000"/>
            </w:tcBorders>
            <w:hideMark/>
          </w:tcPr>
          <w:p w14:paraId="6F75B06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Rovenio</w:t>
            </w:r>
          </w:p>
        </w:tc>
      </w:tr>
      <w:tr w:rsidR="00EC050B" w:rsidRPr="00EC050B" w14:paraId="49D502E1"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D48C4D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20.</w:t>
            </w:r>
          </w:p>
        </w:tc>
        <w:tc>
          <w:tcPr>
            <w:tcW w:w="2325" w:type="dxa"/>
            <w:tcBorders>
              <w:top w:val="single" w:sz="4" w:space="0" w:color="000000"/>
              <w:left w:val="single" w:sz="4" w:space="0" w:color="000000"/>
              <w:bottom w:val="single" w:sz="4" w:space="0" w:color="000000"/>
              <w:right w:val="single" w:sz="4" w:space="0" w:color="000000"/>
            </w:tcBorders>
            <w:hideMark/>
          </w:tcPr>
          <w:p w14:paraId="3BB3E2A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Open Source Trio</w:t>
            </w:r>
          </w:p>
        </w:tc>
        <w:tc>
          <w:tcPr>
            <w:tcW w:w="1644" w:type="dxa"/>
            <w:tcBorders>
              <w:top w:val="single" w:sz="4" w:space="0" w:color="000000"/>
              <w:left w:val="single" w:sz="4" w:space="0" w:color="000000"/>
              <w:bottom w:val="single" w:sz="4" w:space="0" w:color="000000"/>
              <w:right w:val="single" w:sz="4" w:space="0" w:color="000000"/>
            </w:tcBorders>
            <w:hideMark/>
          </w:tcPr>
          <w:p w14:paraId="7F0B71F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 martie</w:t>
            </w:r>
          </w:p>
        </w:tc>
        <w:tc>
          <w:tcPr>
            <w:tcW w:w="1701" w:type="dxa"/>
            <w:tcBorders>
              <w:top w:val="single" w:sz="4" w:space="0" w:color="000000"/>
              <w:left w:val="single" w:sz="4" w:space="0" w:color="000000"/>
              <w:bottom w:val="single" w:sz="4" w:space="0" w:color="000000"/>
              <w:right w:val="single" w:sz="4" w:space="0" w:color="000000"/>
            </w:tcBorders>
            <w:hideMark/>
          </w:tcPr>
          <w:p w14:paraId="751F10C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43D28CA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7F6B136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4188A7D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BDC5A4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21.</w:t>
            </w:r>
          </w:p>
        </w:tc>
        <w:tc>
          <w:tcPr>
            <w:tcW w:w="2325" w:type="dxa"/>
            <w:tcBorders>
              <w:top w:val="single" w:sz="4" w:space="0" w:color="000000"/>
              <w:left w:val="single" w:sz="4" w:space="0" w:color="000000"/>
              <w:bottom w:val="single" w:sz="4" w:space="0" w:color="000000"/>
              <w:right w:val="single" w:sz="4" w:space="0" w:color="000000"/>
            </w:tcBorders>
            <w:hideMark/>
          </w:tcPr>
          <w:p w14:paraId="1F7FA51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cu formația The Biebers</w:t>
            </w:r>
          </w:p>
        </w:tc>
        <w:tc>
          <w:tcPr>
            <w:tcW w:w="1644" w:type="dxa"/>
            <w:tcBorders>
              <w:top w:val="single" w:sz="4" w:space="0" w:color="000000"/>
              <w:left w:val="single" w:sz="4" w:space="0" w:color="000000"/>
              <w:bottom w:val="single" w:sz="4" w:space="0" w:color="000000"/>
              <w:right w:val="single" w:sz="4" w:space="0" w:color="000000"/>
            </w:tcBorders>
            <w:hideMark/>
          </w:tcPr>
          <w:p w14:paraId="7EED3AA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31 martie</w:t>
            </w:r>
          </w:p>
        </w:tc>
        <w:tc>
          <w:tcPr>
            <w:tcW w:w="1701" w:type="dxa"/>
            <w:tcBorders>
              <w:top w:val="single" w:sz="4" w:space="0" w:color="000000"/>
              <w:left w:val="single" w:sz="4" w:space="0" w:color="000000"/>
              <w:bottom w:val="single" w:sz="4" w:space="0" w:color="000000"/>
              <w:right w:val="single" w:sz="4" w:space="0" w:color="000000"/>
            </w:tcBorders>
            <w:hideMark/>
          </w:tcPr>
          <w:p w14:paraId="6DEFBD3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213B72D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00B1D6C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204DD74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329BDB5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22.</w:t>
            </w:r>
          </w:p>
        </w:tc>
        <w:tc>
          <w:tcPr>
            <w:tcW w:w="2325" w:type="dxa"/>
            <w:tcBorders>
              <w:top w:val="single" w:sz="4" w:space="0" w:color="000000"/>
              <w:left w:val="single" w:sz="4" w:space="0" w:color="000000"/>
              <w:bottom w:val="single" w:sz="4" w:space="0" w:color="000000"/>
              <w:right w:val="single" w:sz="4" w:space="0" w:color="000000"/>
            </w:tcBorders>
            <w:hideMark/>
          </w:tcPr>
          <w:p w14:paraId="203B788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cu formațiile Truda și Order</w:t>
            </w:r>
          </w:p>
        </w:tc>
        <w:tc>
          <w:tcPr>
            <w:tcW w:w="1644" w:type="dxa"/>
            <w:tcBorders>
              <w:top w:val="single" w:sz="4" w:space="0" w:color="000000"/>
              <w:left w:val="single" w:sz="4" w:space="0" w:color="000000"/>
              <w:bottom w:val="single" w:sz="4" w:space="0" w:color="000000"/>
              <w:right w:val="single" w:sz="4" w:space="0" w:color="000000"/>
            </w:tcBorders>
            <w:hideMark/>
          </w:tcPr>
          <w:p w14:paraId="248C4CB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 aprilie</w:t>
            </w:r>
          </w:p>
        </w:tc>
        <w:tc>
          <w:tcPr>
            <w:tcW w:w="1701" w:type="dxa"/>
            <w:tcBorders>
              <w:top w:val="single" w:sz="4" w:space="0" w:color="000000"/>
              <w:left w:val="single" w:sz="4" w:space="0" w:color="000000"/>
              <w:bottom w:val="single" w:sz="4" w:space="0" w:color="000000"/>
              <w:right w:val="single" w:sz="4" w:space="0" w:color="000000"/>
            </w:tcBorders>
            <w:hideMark/>
          </w:tcPr>
          <w:p w14:paraId="356777E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5D706D1A"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D166C8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701926EA"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54871A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w:t>
            </w:r>
          </w:p>
        </w:tc>
        <w:tc>
          <w:tcPr>
            <w:tcW w:w="2325" w:type="dxa"/>
            <w:tcBorders>
              <w:top w:val="single" w:sz="4" w:space="0" w:color="000000"/>
              <w:left w:val="single" w:sz="4" w:space="0" w:color="000000"/>
              <w:bottom w:val="single" w:sz="4" w:space="0" w:color="000000"/>
              <w:right w:val="single" w:sz="4" w:space="0" w:color="000000"/>
            </w:tcBorders>
            <w:hideMark/>
          </w:tcPr>
          <w:p w14:paraId="273D93C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Conferința publică cu Gaspar Gyorgy</w:t>
            </w:r>
          </w:p>
        </w:tc>
        <w:tc>
          <w:tcPr>
            <w:tcW w:w="1644" w:type="dxa"/>
            <w:tcBorders>
              <w:top w:val="single" w:sz="4" w:space="0" w:color="000000"/>
              <w:left w:val="single" w:sz="4" w:space="0" w:color="000000"/>
              <w:bottom w:val="single" w:sz="4" w:space="0" w:color="000000"/>
              <w:right w:val="single" w:sz="4" w:space="0" w:color="000000"/>
            </w:tcBorders>
            <w:hideMark/>
          </w:tcPr>
          <w:p w14:paraId="005AE6E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 aprilie</w:t>
            </w:r>
          </w:p>
        </w:tc>
        <w:tc>
          <w:tcPr>
            <w:tcW w:w="1701" w:type="dxa"/>
            <w:tcBorders>
              <w:top w:val="single" w:sz="4" w:space="0" w:color="000000"/>
              <w:left w:val="single" w:sz="4" w:space="0" w:color="000000"/>
              <w:bottom w:val="single" w:sz="4" w:space="0" w:color="000000"/>
              <w:right w:val="single" w:sz="4" w:space="0" w:color="000000"/>
            </w:tcBorders>
            <w:hideMark/>
          </w:tcPr>
          <w:p w14:paraId="3A59DD5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Filarmonica Dinu Lipatti</w:t>
            </w:r>
          </w:p>
        </w:tc>
        <w:tc>
          <w:tcPr>
            <w:tcW w:w="1274" w:type="dxa"/>
            <w:tcBorders>
              <w:top w:val="single" w:sz="4" w:space="0" w:color="000000"/>
              <w:left w:val="single" w:sz="4" w:space="0" w:color="000000"/>
              <w:bottom w:val="single" w:sz="4" w:space="0" w:color="000000"/>
              <w:right w:val="single" w:sz="4" w:space="0" w:color="000000"/>
            </w:tcBorders>
            <w:hideMark/>
          </w:tcPr>
          <w:p w14:paraId="248CA11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250</w:t>
            </w:r>
          </w:p>
        </w:tc>
        <w:tc>
          <w:tcPr>
            <w:tcW w:w="1669" w:type="dxa"/>
            <w:tcBorders>
              <w:top w:val="single" w:sz="4" w:space="0" w:color="000000"/>
              <w:left w:val="single" w:sz="4" w:space="0" w:color="000000"/>
              <w:bottom w:val="single" w:sz="4" w:space="0" w:color="000000"/>
              <w:right w:val="single" w:sz="4" w:space="0" w:color="000000"/>
            </w:tcBorders>
            <w:hideMark/>
          </w:tcPr>
          <w:p w14:paraId="420C620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Filarmonica Dinu Lipatti</w:t>
            </w:r>
          </w:p>
        </w:tc>
      </w:tr>
      <w:tr w:rsidR="00EC050B" w:rsidRPr="00EC050B" w14:paraId="24D2B706"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FF6DBB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24.</w:t>
            </w:r>
          </w:p>
        </w:tc>
        <w:tc>
          <w:tcPr>
            <w:tcW w:w="2325" w:type="dxa"/>
            <w:tcBorders>
              <w:top w:val="single" w:sz="4" w:space="0" w:color="000000"/>
              <w:left w:val="single" w:sz="4" w:space="0" w:color="000000"/>
              <w:bottom w:val="single" w:sz="4" w:space="0" w:color="000000"/>
              <w:right w:val="single" w:sz="4" w:space="0" w:color="000000"/>
            </w:tcBorders>
            <w:hideMark/>
          </w:tcPr>
          <w:p w14:paraId="0C56D25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Funkorporation</w:t>
            </w:r>
          </w:p>
        </w:tc>
        <w:tc>
          <w:tcPr>
            <w:tcW w:w="1644" w:type="dxa"/>
            <w:tcBorders>
              <w:top w:val="single" w:sz="4" w:space="0" w:color="000000"/>
              <w:left w:val="single" w:sz="4" w:space="0" w:color="000000"/>
              <w:bottom w:val="single" w:sz="4" w:space="0" w:color="000000"/>
              <w:right w:val="single" w:sz="4" w:space="0" w:color="000000"/>
            </w:tcBorders>
            <w:hideMark/>
          </w:tcPr>
          <w:p w14:paraId="79D13B6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7 aprilie</w:t>
            </w:r>
          </w:p>
        </w:tc>
        <w:tc>
          <w:tcPr>
            <w:tcW w:w="1701" w:type="dxa"/>
            <w:tcBorders>
              <w:top w:val="single" w:sz="4" w:space="0" w:color="000000"/>
              <w:left w:val="single" w:sz="4" w:space="0" w:color="000000"/>
              <w:bottom w:val="single" w:sz="4" w:space="0" w:color="000000"/>
              <w:right w:val="single" w:sz="4" w:space="0" w:color="000000"/>
            </w:tcBorders>
            <w:hideMark/>
          </w:tcPr>
          <w:p w14:paraId="6AE10E1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Dstrict15</w:t>
            </w:r>
          </w:p>
        </w:tc>
        <w:tc>
          <w:tcPr>
            <w:tcW w:w="1274" w:type="dxa"/>
            <w:tcBorders>
              <w:top w:val="single" w:sz="4" w:space="0" w:color="000000"/>
              <w:left w:val="single" w:sz="4" w:space="0" w:color="000000"/>
              <w:bottom w:val="single" w:sz="4" w:space="0" w:color="000000"/>
              <w:right w:val="single" w:sz="4" w:space="0" w:color="000000"/>
            </w:tcBorders>
            <w:hideMark/>
          </w:tcPr>
          <w:p w14:paraId="56E7B98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12C4D95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5246F76C"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2C4218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25.</w:t>
            </w:r>
          </w:p>
        </w:tc>
        <w:tc>
          <w:tcPr>
            <w:tcW w:w="2325" w:type="dxa"/>
            <w:tcBorders>
              <w:top w:val="single" w:sz="4" w:space="0" w:color="000000"/>
              <w:left w:val="single" w:sz="4" w:space="0" w:color="000000"/>
              <w:bottom w:val="single" w:sz="4" w:space="0" w:color="000000"/>
              <w:right w:val="single" w:sz="4" w:space="0" w:color="000000"/>
            </w:tcBorders>
            <w:hideMark/>
          </w:tcPr>
          <w:p w14:paraId="7947AC7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Conferința publică AGEAC</w:t>
            </w:r>
          </w:p>
        </w:tc>
        <w:tc>
          <w:tcPr>
            <w:tcW w:w="1644" w:type="dxa"/>
            <w:tcBorders>
              <w:top w:val="single" w:sz="4" w:space="0" w:color="000000"/>
              <w:left w:val="single" w:sz="4" w:space="0" w:color="000000"/>
              <w:bottom w:val="single" w:sz="4" w:space="0" w:color="000000"/>
              <w:right w:val="single" w:sz="4" w:space="0" w:color="000000"/>
            </w:tcBorders>
            <w:hideMark/>
          </w:tcPr>
          <w:p w14:paraId="4DAFF1F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12 aprilie</w:t>
            </w:r>
          </w:p>
        </w:tc>
        <w:tc>
          <w:tcPr>
            <w:tcW w:w="1701" w:type="dxa"/>
            <w:tcBorders>
              <w:top w:val="single" w:sz="4" w:space="0" w:color="000000"/>
              <w:left w:val="single" w:sz="4" w:space="0" w:color="000000"/>
              <w:bottom w:val="single" w:sz="4" w:space="0" w:color="000000"/>
              <w:right w:val="single" w:sz="4" w:space="0" w:color="000000"/>
            </w:tcBorders>
            <w:hideMark/>
          </w:tcPr>
          <w:p w14:paraId="71E2C5D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23CC5732"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7139D25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AGEAC</w:t>
            </w:r>
          </w:p>
        </w:tc>
      </w:tr>
      <w:tr w:rsidR="00EC050B" w:rsidRPr="00EC050B" w14:paraId="1AD09083"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78EBD7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w:t>
            </w:r>
          </w:p>
        </w:tc>
        <w:tc>
          <w:tcPr>
            <w:tcW w:w="2325" w:type="dxa"/>
            <w:tcBorders>
              <w:top w:val="single" w:sz="4" w:space="0" w:color="000000"/>
              <w:left w:val="single" w:sz="4" w:space="0" w:color="000000"/>
              <w:bottom w:val="single" w:sz="4" w:space="0" w:color="000000"/>
              <w:right w:val="single" w:sz="4" w:space="0" w:color="000000"/>
            </w:tcBorders>
            <w:hideMark/>
          </w:tcPr>
          <w:p w14:paraId="0A07E9F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Lost Surprise</w:t>
            </w:r>
          </w:p>
        </w:tc>
        <w:tc>
          <w:tcPr>
            <w:tcW w:w="1644" w:type="dxa"/>
            <w:tcBorders>
              <w:top w:val="single" w:sz="4" w:space="0" w:color="000000"/>
              <w:left w:val="single" w:sz="4" w:space="0" w:color="000000"/>
              <w:bottom w:val="single" w:sz="4" w:space="0" w:color="000000"/>
              <w:right w:val="single" w:sz="4" w:space="0" w:color="000000"/>
            </w:tcBorders>
            <w:hideMark/>
          </w:tcPr>
          <w:p w14:paraId="6CA7206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21 aprilie</w:t>
            </w:r>
          </w:p>
        </w:tc>
        <w:tc>
          <w:tcPr>
            <w:tcW w:w="1701" w:type="dxa"/>
            <w:tcBorders>
              <w:top w:val="single" w:sz="4" w:space="0" w:color="000000"/>
              <w:left w:val="single" w:sz="4" w:space="0" w:color="000000"/>
              <w:bottom w:val="single" w:sz="4" w:space="0" w:color="000000"/>
              <w:right w:val="single" w:sz="4" w:space="0" w:color="000000"/>
            </w:tcBorders>
            <w:hideMark/>
          </w:tcPr>
          <w:p w14:paraId="6293562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495BFEB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69486ED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69EED64B"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E44AEB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27.</w:t>
            </w:r>
          </w:p>
        </w:tc>
        <w:tc>
          <w:tcPr>
            <w:tcW w:w="2325" w:type="dxa"/>
            <w:tcBorders>
              <w:top w:val="single" w:sz="4" w:space="0" w:color="000000"/>
              <w:left w:val="single" w:sz="4" w:space="0" w:color="000000"/>
              <w:bottom w:val="single" w:sz="4" w:space="0" w:color="000000"/>
              <w:right w:val="single" w:sz="4" w:space="0" w:color="000000"/>
            </w:tcBorders>
            <w:hideMark/>
          </w:tcPr>
          <w:p w14:paraId="3BF01E2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D.D.</w:t>
            </w:r>
          </w:p>
        </w:tc>
        <w:tc>
          <w:tcPr>
            <w:tcW w:w="1644" w:type="dxa"/>
            <w:tcBorders>
              <w:top w:val="single" w:sz="4" w:space="0" w:color="000000"/>
              <w:left w:val="single" w:sz="4" w:space="0" w:color="000000"/>
              <w:bottom w:val="single" w:sz="4" w:space="0" w:color="000000"/>
              <w:right w:val="single" w:sz="4" w:space="0" w:color="000000"/>
            </w:tcBorders>
            <w:hideMark/>
          </w:tcPr>
          <w:p w14:paraId="05C2101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21 aprilie</w:t>
            </w:r>
          </w:p>
        </w:tc>
        <w:tc>
          <w:tcPr>
            <w:tcW w:w="1701" w:type="dxa"/>
            <w:tcBorders>
              <w:top w:val="single" w:sz="4" w:space="0" w:color="000000"/>
              <w:left w:val="single" w:sz="4" w:space="0" w:color="000000"/>
              <w:bottom w:val="single" w:sz="4" w:space="0" w:color="000000"/>
              <w:right w:val="single" w:sz="4" w:space="0" w:color="000000"/>
            </w:tcBorders>
            <w:hideMark/>
          </w:tcPr>
          <w:p w14:paraId="00F1271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3E756F2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A36F8A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726ADA32"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A9FE61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28.</w:t>
            </w:r>
          </w:p>
        </w:tc>
        <w:tc>
          <w:tcPr>
            <w:tcW w:w="2325" w:type="dxa"/>
            <w:tcBorders>
              <w:top w:val="single" w:sz="4" w:space="0" w:color="000000"/>
              <w:left w:val="single" w:sz="4" w:space="0" w:color="000000"/>
              <w:bottom w:val="single" w:sz="4" w:space="0" w:color="000000"/>
              <w:right w:val="single" w:sz="4" w:space="0" w:color="000000"/>
            </w:tcBorders>
            <w:hideMark/>
          </w:tcPr>
          <w:p w14:paraId="334B014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Lansare de carte cu Aurel Pop și invitații săi</w:t>
            </w:r>
          </w:p>
        </w:tc>
        <w:tc>
          <w:tcPr>
            <w:tcW w:w="1644" w:type="dxa"/>
            <w:tcBorders>
              <w:top w:val="single" w:sz="4" w:space="0" w:color="000000"/>
              <w:left w:val="single" w:sz="4" w:space="0" w:color="000000"/>
              <w:bottom w:val="single" w:sz="4" w:space="0" w:color="000000"/>
              <w:right w:val="single" w:sz="4" w:space="0" w:color="000000"/>
            </w:tcBorders>
            <w:hideMark/>
          </w:tcPr>
          <w:p w14:paraId="5F7DFE5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 xml:space="preserve">27 aprilie </w:t>
            </w:r>
          </w:p>
        </w:tc>
        <w:tc>
          <w:tcPr>
            <w:tcW w:w="1701" w:type="dxa"/>
            <w:tcBorders>
              <w:top w:val="single" w:sz="4" w:space="0" w:color="000000"/>
              <w:left w:val="single" w:sz="4" w:space="0" w:color="000000"/>
              <w:bottom w:val="single" w:sz="4" w:space="0" w:color="000000"/>
              <w:right w:val="single" w:sz="4" w:space="0" w:color="000000"/>
            </w:tcBorders>
            <w:hideMark/>
          </w:tcPr>
          <w:p w14:paraId="7F92B30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39EC186C"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3171B64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Editura Citadela</w:t>
            </w:r>
          </w:p>
        </w:tc>
      </w:tr>
      <w:tr w:rsidR="00EC050B" w:rsidRPr="00EC050B" w14:paraId="70868327"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8419B8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29.</w:t>
            </w:r>
          </w:p>
        </w:tc>
        <w:tc>
          <w:tcPr>
            <w:tcW w:w="2325" w:type="dxa"/>
            <w:tcBorders>
              <w:top w:val="single" w:sz="4" w:space="0" w:color="000000"/>
              <w:left w:val="single" w:sz="4" w:space="0" w:color="000000"/>
              <w:bottom w:val="single" w:sz="4" w:space="0" w:color="000000"/>
              <w:right w:val="single" w:sz="4" w:space="0" w:color="000000"/>
            </w:tcBorders>
            <w:hideMark/>
          </w:tcPr>
          <w:p w14:paraId="57F8BBD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de percuție cu Major Balazs, Csaba Cserey și Balogh Francisc</w:t>
            </w:r>
          </w:p>
        </w:tc>
        <w:tc>
          <w:tcPr>
            <w:tcW w:w="1644" w:type="dxa"/>
            <w:tcBorders>
              <w:top w:val="single" w:sz="4" w:space="0" w:color="000000"/>
              <w:left w:val="single" w:sz="4" w:space="0" w:color="000000"/>
              <w:bottom w:val="single" w:sz="4" w:space="0" w:color="000000"/>
              <w:right w:val="single" w:sz="4" w:space="0" w:color="000000"/>
            </w:tcBorders>
            <w:hideMark/>
          </w:tcPr>
          <w:p w14:paraId="7C4B4EF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 mai</w:t>
            </w:r>
          </w:p>
        </w:tc>
        <w:tc>
          <w:tcPr>
            <w:tcW w:w="1701" w:type="dxa"/>
            <w:tcBorders>
              <w:top w:val="single" w:sz="4" w:space="0" w:color="000000"/>
              <w:left w:val="single" w:sz="4" w:space="0" w:color="000000"/>
              <w:bottom w:val="single" w:sz="4" w:space="0" w:color="000000"/>
              <w:right w:val="single" w:sz="4" w:space="0" w:color="000000"/>
            </w:tcBorders>
            <w:hideMark/>
          </w:tcPr>
          <w:p w14:paraId="70206EF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c>
          <w:tcPr>
            <w:tcW w:w="1274" w:type="dxa"/>
            <w:tcBorders>
              <w:top w:val="single" w:sz="4" w:space="0" w:color="000000"/>
              <w:left w:val="single" w:sz="4" w:space="0" w:color="000000"/>
              <w:bottom w:val="single" w:sz="4" w:space="0" w:color="000000"/>
              <w:right w:val="single" w:sz="4" w:space="0" w:color="000000"/>
            </w:tcBorders>
            <w:hideMark/>
          </w:tcPr>
          <w:p w14:paraId="274D8D2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100</w:t>
            </w:r>
          </w:p>
        </w:tc>
        <w:tc>
          <w:tcPr>
            <w:tcW w:w="1669" w:type="dxa"/>
            <w:tcBorders>
              <w:top w:val="single" w:sz="4" w:space="0" w:color="000000"/>
              <w:left w:val="single" w:sz="4" w:space="0" w:color="000000"/>
              <w:bottom w:val="single" w:sz="4" w:space="0" w:color="000000"/>
              <w:right w:val="single" w:sz="4" w:space="0" w:color="000000"/>
            </w:tcBorders>
            <w:hideMark/>
          </w:tcPr>
          <w:p w14:paraId="652C535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MusicAt</w:t>
            </w:r>
          </w:p>
        </w:tc>
      </w:tr>
      <w:tr w:rsidR="00EC050B" w:rsidRPr="00EC050B" w14:paraId="17D4842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736258B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30.</w:t>
            </w:r>
          </w:p>
        </w:tc>
        <w:tc>
          <w:tcPr>
            <w:tcW w:w="2325" w:type="dxa"/>
            <w:tcBorders>
              <w:top w:val="single" w:sz="4" w:space="0" w:color="000000"/>
              <w:left w:val="single" w:sz="4" w:space="0" w:color="000000"/>
              <w:bottom w:val="single" w:sz="4" w:space="0" w:color="000000"/>
              <w:right w:val="single" w:sz="4" w:space="0" w:color="000000"/>
            </w:tcBorders>
            <w:hideMark/>
          </w:tcPr>
          <w:p w14:paraId="1EF3485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Concert de jazz/Lansare de album cu Ruxandra Zamfir și Mihai Iordache</w:t>
            </w:r>
          </w:p>
        </w:tc>
        <w:tc>
          <w:tcPr>
            <w:tcW w:w="1644" w:type="dxa"/>
            <w:tcBorders>
              <w:top w:val="single" w:sz="4" w:space="0" w:color="000000"/>
              <w:left w:val="single" w:sz="4" w:space="0" w:color="000000"/>
              <w:bottom w:val="single" w:sz="4" w:space="0" w:color="000000"/>
              <w:right w:val="single" w:sz="4" w:space="0" w:color="000000"/>
            </w:tcBorders>
            <w:hideMark/>
          </w:tcPr>
          <w:p w14:paraId="762A166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8 mai</w:t>
            </w:r>
          </w:p>
        </w:tc>
        <w:tc>
          <w:tcPr>
            <w:tcW w:w="1701" w:type="dxa"/>
            <w:tcBorders>
              <w:top w:val="single" w:sz="4" w:space="0" w:color="000000"/>
              <w:left w:val="single" w:sz="4" w:space="0" w:color="000000"/>
              <w:bottom w:val="single" w:sz="4" w:space="0" w:color="000000"/>
              <w:right w:val="single" w:sz="4" w:space="0" w:color="000000"/>
            </w:tcBorders>
            <w:hideMark/>
          </w:tcPr>
          <w:p w14:paraId="47AB4CF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c>
          <w:tcPr>
            <w:tcW w:w="1274" w:type="dxa"/>
            <w:tcBorders>
              <w:top w:val="single" w:sz="4" w:space="0" w:color="000000"/>
              <w:left w:val="single" w:sz="4" w:space="0" w:color="000000"/>
              <w:bottom w:val="single" w:sz="4" w:space="0" w:color="000000"/>
              <w:right w:val="single" w:sz="4" w:space="0" w:color="000000"/>
            </w:tcBorders>
            <w:hideMark/>
          </w:tcPr>
          <w:p w14:paraId="11B51CEB"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120</w:t>
            </w:r>
          </w:p>
        </w:tc>
        <w:tc>
          <w:tcPr>
            <w:tcW w:w="1669" w:type="dxa"/>
            <w:tcBorders>
              <w:top w:val="single" w:sz="4" w:space="0" w:color="000000"/>
              <w:left w:val="single" w:sz="4" w:space="0" w:color="000000"/>
              <w:bottom w:val="single" w:sz="4" w:space="0" w:color="000000"/>
              <w:right w:val="single" w:sz="4" w:space="0" w:color="000000"/>
            </w:tcBorders>
            <w:hideMark/>
          </w:tcPr>
          <w:p w14:paraId="6C230DC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District15</w:t>
            </w:r>
          </w:p>
        </w:tc>
      </w:tr>
      <w:tr w:rsidR="00EC050B" w:rsidRPr="00EC050B" w14:paraId="178D314C"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4EDEA58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31.</w:t>
            </w:r>
          </w:p>
        </w:tc>
        <w:tc>
          <w:tcPr>
            <w:tcW w:w="2325" w:type="dxa"/>
            <w:tcBorders>
              <w:top w:val="single" w:sz="4" w:space="0" w:color="000000"/>
              <w:left w:val="single" w:sz="4" w:space="0" w:color="000000"/>
              <w:bottom w:val="single" w:sz="4" w:space="0" w:color="000000"/>
              <w:right w:val="single" w:sz="4" w:space="0" w:color="000000"/>
            </w:tcBorders>
            <w:hideMark/>
          </w:tcPr>
          <w:p w14:paraId="4E822D2C" w14:textId="77777777" w:rsidR="00EC050B" w:rsidRPr="00EC050B" w:rsidRDefault="00EC050B" w:rsidP="00EC050B">
            <w:pPr>
              <w:autoSpaceDE w:val="0"/>
              <w:autoSpaceDN w:val="0"/>
              <w:adjustRightInd w:val="0"/>
              <w:spacing w:after="200" w:line="276" w:lineRule="auto"/>
              <w:rPr>
                <w:rFonts w:ascii="Calibri" w:hAnsi="Calibri"/>
                <w:noProof/>
                <w:sz w:val="22"/>
                <w:szCs w:val="22"/>
                <w:lang w:val="fi-FI"/>
              </w:rPr>
            </w:pPr>
            <w:r w:rsidRPr="00EC050B">
              <w:rPr>
                <w:rFonts w:ascii="Calibri" w:hAnsi="Calibri"/>
                <w:noProof/>
                <w:sz w:val="22"/>
                <w:szCs w:val="22"/>
                <w:lang w:val="fi-FI"/>
              </w:rPr>
              <w:t>Proiecția filmului ”Ana, mon amour”</w:t>
            </w:r>
          </w:p>
        </w:tc>
        <w:tc>
          <w:tcPr>
            <w:tcW w:w="1644" w:type="dxa"/>
            <w:tcBorders>
              <w:top w:val="single" w:sz="4" w:space="0" w:color="000000"/>
              <w:left w:val="single" w:sz="4" w:space="0" w:color="000000"/>
              <w:bottom w:val="single" w:sz="4" w:space="0" w:color="000000"/>
              <w:right w:val="single" w:sz="4" w:space="0" w:color="000000"/>
            </w:tcBorders>
            <w:hideMark/>
          </w:tcPr>
          <w:p w14:paraId="730BE31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 mai</w:t>
            </w:r>
          </w:p>
        </w:tc>
        <w:tc>
          <w:tcPr>
            <w:tcW w:w="1701" w:type="dxa"/>
            <w:tcBorders>
              <w:top w:val="single" w:sz="4" w:space="0" w:color="000000"/>
              <w:left w:val="single" w:sz="4" w:space="0" w:color="000000"/>
              <w:bottom w:val="single" w:sz="4" w:space="0" w:color="000000"/>
              <w:right w:val="single" w:sz="4" w:space="0" w:color="000000"/>
            </w:tcBorders>
            <w:hideMark/>
          </w:tcPr>
          <w:p w14:paraId="2A14286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625F984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08614B2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The Shape of E., București</w:t>
            </w:r>
          </w:p>
        </w:tc>
      </w:tr>
      <w:tr w:rsidR="00EC050B" w:rsidRPr="00EC050B" w14:paraId="2C692098"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EA8FC7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32.</w:t>
            </w:r>
          </w:p>
        </w:tc>
        <w:tc>
          <w:tcPr>
            <w:tcW w:w="2325" w:type="dxa"/>
            <w:tcBorders>
              <w:top w:val="single" w:sz="4" w:space="0" w:color="000000"/>
              <w:left w:val="single" w:sz="4" w:space="0" w:color="000000"/>
              <w:bottom w:val="single" w:sz="4" w:space="0" w:color="000000"/>
              <w:right w:val="single" w:sz="4" w:space="0" w:color="000000"/>
            </w:tcBorders>
            <w:hideMark/>
          </w:tcPr>
          <w:p w14:paraId="53E927A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Seri pozitive cu Delia Danea/workshop pe teme psihologice</w:t>
            </w:r>
          </w:p>
        </w:tc>
        <w:tc>
          <w:tcPr>
            <w:tcW w:w="1644" w:type="dxa"/>
            <w:tcBorders>
              <w:top w:val="single" w:sz="4" w:space="0" w:color="000000"/>
              <w:left w:val="single" w:sz="4" w:space="0" w:color="000000"/>
              <w:bottom w:val="single" w:sz="4" w:space="0" w:color="000000"/>
              <w:right w:val="single" w:sz="4" w:space="0" w:color="000000"/>
            </w:tcBorders>
            <w:hideMark/>
          </w:tcPr>
          <w:p w14:paraId="32A24E9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9 mai</w:t>
            </w:r>
          </w:p>
        </w:tc>
        <w:tc>
          <w:tcPr>
            <w:tcW w:w="1701" w:type="dxa"/>
            <w:tcBorders>
              <w:top w:val="single" w:sz="4" w:space="0" w:color="000000"/>
              <w:left w:val="single" w:sz="4" w:space="0" w:color="000000"/>
              <w:bottom w:val="single" w:sz="4" w:space="0" w:color="000000"/>
              <w:right w:val="single" w:sz="4" w:space="0" w:color="000000"/>
            </w:tcBorders>
            <w:hideMark/>
          </w:tcPr>
          <w:p w14:paraId="17AEB1E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23ECC996"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4DFE35F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Schimbare Pozitivă</w:t>
            </w:r>
          </w:p>
        </w:tc>
      </w:tr>
      <w:tr w:rsidR="00EC050B" w:rsidRPr="00EC050B" w14:paraId="04A5FA4F"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814353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33.</w:t>
            </w:r>
          </w:p>
        </w:tc>
        <w:tc>
          <w:tcPr>
            <w:tcW w:w="2325" w:type="dxa"/>
            <w:tcBorders>
              <w:top w:val="single" w:sz="4" w:space="0" w:color="000000"/>
              <w:left w:val="single" w:sz="4" w:space="0" w:color="000000"/>
              <w:bottom w:val="single" w:sz="4" w:space="0" w:color="000000"/>
              <w:right w:val="single" w:sz="4" w:space="0" w:color="000000"/>
            </w:tcBorders>
            <w:hideMark/>
          </w:tcPr>
          <w:p w14:paraId="1A4A828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Premieră teatru Arttis</w:t>
            </w:r>
          </w:p>
        </w:tc>
        <w:tc>
          <w:tcPr>
            <w:tcW w:w="1644" w:type="dxa"/>
            <w:tcBorders>
              <w:top w:val="single" w:sz="4" w:space="0" w:color="000000"/>
              <w:left w:val="single" w:sz="4" w:space="0" w:color="000000"/>
              <w:bottom w:val="single" w:sz="4" w:space="0" w:color="000000"/>
              <w:right w:val="single" w:sz="4" w:space="0" w:color="000000"/>
            </w:tcBorders>
            <w:hideMark/>
          </w:tcPr>
          <w:p w14:paraId="377F59E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 mai</w:t>
            </w:r>
          </w:p>
        </w:tc>
        <w:tc>
          <w:tcPr>
            <w:tcW w:w="1701" w:type="dxa"/>
            <w:tcBorders>
              <w:top w:val="single" w:sz="4" w:space="0" w:color="000000"/>
              <w:left w:val="single" w:sz="4" w:space="0" w:color="000000"/>
              <w:bottom w:val="single" w:sz="4" w:space="0" w:color="000000"/>
              <w:right w:val="single" w:sz="4" w:space="0" w:color="000000"/>
            </w:tcBorders>
            <w:hideMark/>
          </w:tcPr>
          <w:p w14:paraId="2BA9B8D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292588A5"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50</w:t>
            </w:r>
          </w:p>
        </w:tc>
        <w:tc>
          <w:tcPr>
            <w:tcW w:w="1669" w:type="dxa"/>
            <w:tcBorders>
              <w:top w:val="single" w:sz="4" w:space="0" w:color="000000"/>
              <w:left w:val="single" w:sz="4" w:space="0" w:color="000000"/>
              <w:bottom w:val="single" w:sz="4" w:space="0" w:color="000000"/>
              <w:right w:val="single" w:sz="4" w:space="0" w:color="000000"/>
            </w:tcBorders>
            <w:hideMark/>
          </w:tcPr>
          <w:p w14:paraId="1FF7E8A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Rovenio</w:t>
            </w:r>
          </w:p>
        </w:tc>
      </w:tr>
      <w:tr w:rsidR="00EC050B" w:rsidRPr="00EC050B" w14:paraId="4B83466D"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6E806AC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34.</w:t>
            </w:r>
          </w:p>
        </w:tc>
        <w:tc>
          <w:tcPr>
            <w:tcW w:w="2325" w:type="dxa"/>
            <w:tcBorders>
              <w:top w:val="single" w:sz="4" w:space="0" w:color="000000"/>
              <w:left w:val="single" w:sz="4" w:space="0" w:color="000000"/>
              <w:bottom w:val="single" w:sz="4" w:space="0" w:color="000000"/>
              <w:right w:val="single" w:sz="4" w:space="0" w:color="000000"/>
            </w:tcBorders>
            <w:hideMark/>
          </w:tcPr>
          <w:p w14:paraId="4F8D82C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Zilele Orașului</w:t>
            </w:r>
          </w:p>
        </w:tc>
        <w:tc>
          <w:tcPr>
            <w:tcW w:w="1644" w:type="dxa"/>
            <w:tcBorders>
              <w:top w:val="single" w:sz="4" w:space="0" w:color="000000"/>
              <w:left w:val="single" w:sz="4" w:space="0" w:color="000000"/>
              <w:bottom w:val="single" w:sz="4" w:space="0" w:color="000000"/>
              <w:right w:val="single" w:sz="4" w:space="0" w:color="000000"/>
            </w:tcBorders>
            <w:hideMark/>
          </w:tcPr>
          <w:p w14:paraId="02DFCDF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26 – 28 mai</w:t>
            </w:r>
          </w:p>
        </w:tc>
        <w:tc>
          <w:tcPr>
            <w:tcW w:w="1701" w:type="dxa"/>
            <w:tcBorders>
              <w:top w:val="single" w:sz="4" w:space="0" w:color="000000"/>
              <w:left w:val="single" w:sz="4" w:space="0" w:color="000000"/>
              <w:bottom w:val="single" w:sz="4" w:space="0" w:color="000000"/>
              <w:right w:val="single" w:sz="4" w:space="0" w:color="000000"/>
            </w:tcBorders>
            <w:hideMark/>
          </w:tcPr>
          <w:p w14:paraId="5EED27E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P-ța 25 Octombrie și P-ța Libertății</w:t>
            </w:r>
          </w:p>
        </w:tc>
        <w:tc>
          <w:tcPr>
            <w:tcW w:w="1274" w:type="dxa"/>
            <w:tcBorders>
              <w:top w:val="single" w:sz="4" w:space="0" w:color="000000"/>
              <w:left w:val="single" w:sz="4" w:space="0" w:color="000000"/>
              <w:bottom w:val="single" w:sz="4" w:space="0" w:color="000000"/>
              <w:right w:val="single" w:sz="4" w:space="0" w:color="000000"/>
            </w:tcBorders>
            <w:hideMark/>
          </w:tcPr>
          <w:p w14:paraId="4B202148" w14:textId="77777777" w:rsidR="00EC050B" w:rsidRPr="00EC050B" w:rsidRDefault="00707D55" w:rsidP="00EC050B">
            <w:pPr>
              <w:autoSpaceDE w:val="0"/>
              <w:autoSpaceDN w:val="0"/>
              <w:adjustRightInd w:val="0"/>
              <w:spacing w:after="200" w:line="276" w:lineRule="auto"/>
              <w:jc w:val="right"/>
              <w:rPr>
                <w:rFonts w:ascii="Calibri" w:hAnsi="Calibri"/>
                <w:noProof/>
                <w:sz w:val="22"/>
                <w:szCs w:val="22"/>
              </w:rPr>
            </w:pPr>
            <w:r>
              <w:rPr>
                <w:rFonts w:ascii="Calibri" w:hAnsi="Calibri"/>
                <w:noProof/>
                <w:sz w:val="22"/>
                <w:szCs w:val="22"/>
              </w:rPr>
              <w:t>80</w:t>
            </w:r>
            <w:r w:rsidR="00EC050B" w:rsidRPr="00EC050B">
              <w:rPr>
                <w:rFonts w:ascii="Calibri" w:hAnsi="Calibri"/>
                <w:noProof/>
                <w:sz w:val="22"/>
                <w:szCs w:val="22"/>
              </w:rPr>
              <w:t>.000</w:t>
            </w:r>
          </w:p>
        </w:tc>
        <w:tc>
          <w:tcPr>
            <w:tcW w:w="1669" w:type="dxa"/>
            <w:tcBorders>
              <w:top w:val="single" w:sz="4" w:space="0" w:color="000000"/>
              <w:left w:val="single" w:sz="4" w:space="0" w:color="000000"/>
              <w:bottom w:val="single" w:sz="4" w:space="0" w:color="000000"/>
              <w:right w:val="single" w:sz="4" w:space="0" w:color="000000"/>
            </w:tcBorders>
            <w:hideMark/>
          </w:tcPr>
          <w:p w14:paraId="2AA9B4A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2B4A5BFA"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0631977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35.</w:t>
            </w:r>
          </w:p>
        </w:tc>
        <w:tc>
          <w:tcPr>
            <w:tcW w:w="2325" w:type="dxa"/>
            <w:tcBorders>
              <w:top w:val="single" w:sz="4" w:space="0" w:color="000000"/>
              <w:left w:val="single" w:sz="4" w:space="0" w:color="000000"/>
              <w:bottom w:val="single" w:sz="4" w:space="0" w:color="000000"/>
              <w:right w:val="single" w:sz="4" w:space="0" w:color="000000"/>
            </w:tcBorders>
            <w:hideMark/>
          </w:tcPr>
          <w:p w14:paraId="378BADB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Ziua Internațională a Copilului</w:t>
            </w:r>
          </w:p>
        </w:tc>
        <w:tc>
          <w:tcPr>
            <w:tcW w:w="1644" w:type="dxa"/>
            <w:tcBorders>
              <w:top w:val="single" w:sz="4" w:space="0" w:color="000000"/>
              <w:left w:val="single" w:sz="4" w:space="0" w:color="000000"/>
              <w:bottom w:val="single" w:sz="4" w:space="0" w:color="000000"/>
              <w:right w:val="single" w:sz="4" w:space="0" w:color="000000"/>
            </w:tcBorders>
            <w:hideMark/>
          </w:tcPr>
          <w:p w14:paraId="0493C29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1-2 iunie</w:t>
            </w:r>
          </w:p>
        </w:tc>
        <w:tc>
          <w:tcPr>
            <w:tcW w:w="1701" w:type="dxa"/>
            <w:tcBorders>
              <w:top w:val="single" w:sz="4" w:space="0" w:color="000000"/>
              <w:left w:val="single" w:sz="4" w:space="0" w:color="000000"/>
              <w:bottom w:val="single" w:sz="4" w:space="0" w:color="000000"/>
              <w:right w:val="single" w:sz="4" w:space="0" w:color="000000"/>
            </w:tcBorders>
            <w:hideMark/>
          </w:tcPr>
          <w:p w14:paraId="339BBE9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Grădina Romei</w:t>
            </w:r>
          </w:p>
        </w:tc>
        <w:tc>
          <w:tcPr>
            <w:tcW w:w="1274" w:type="dxa"/>
            <w:tcBorders>
              <w:top w:val="single" w:sz="4" w:space="0" w:color="000000"/>
              <w:left w:val="single" w:sz="4" w:space="0" w:color="000000"/>
              <w:bottom w:val="single" w:sz="4" w:space="0" w:color="000000"/>
              <w:right w:val="single" w:sz="4" w:space="0" w:color="000000"/>
            </w:tcBorders>
            <w:hideMark/>
          </w:tcPr>
          <w:p w14:paraId="78EA999D"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1.500</w:t>
            </w:r>
          </w:p>
        </w:tc>
        <w:tc>
          <w:tcPr>
            <w:tcW w:w="1669" w:type="dxa"/>
            <w:tcBorders>
              <w:top w:val="single" w:sz="4" w:space="0" w:color="000000"/>
              <w:left w:val="single" w:sz="4" w:space="0" w:color="000000"/>
              <w:bottom w:val="single" w:sz="4" w:space="0" w:color="000000"/>
              <w:right w:val="single" w:sz="4" w:space="0" w:color="000000"/>
            </w:tcBorders>
            <w:hideMark/>
          </w:tcPr>
          <w:p w14:paraId="5B140D2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56E7EB45"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5EB75D7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36.</w:t>
            </w:r>
          </w:p>
        </w:tc>
        <w:tc>
          <w:tcPr>
            <w:tcW w:w="2325" w:type="dxa"/>
            <w:tcBorders>
              <w:top w:val="single" w:sz="4" w:space="0" w:color="000000"/>
              <w:left w:val="single" w:sz="4" w:space="0" w:color="000000"/>
              <w:bottom w:val="single" w:sz="4" w:space="0" w:color="000000"/>
              <w:right w:val="single" w:sz="4" w:space="0" w:color="000000"/>
            </w:tcBorders>
            <w:hideMark/>
          </w:tcPr>
          <w:p w14:paraId="3B8A4BD1"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Premiera teatru Arttis</w:t>
            </w:r>
          </w:p>
        </w:tc>
        <w:tc>
          <w:tcPr>
            <w:tcW w:w="1644" w:type="dxa"/>
            <w:tcBorders>
              <w:top w:val="single" w:sz="4" w:space="0" w:color="000000"/>
              <w:left w:val="single" w:sz="4" w:space="0" w:color="000000"/>
              <w:bottom w:val="single" w:sz="4" w:space="0" w:color="000000"/>
              <w:right w:val="single" w:sz="4" w:space="0" w:color="000000"/>
            </w:tcBorders>
            <w:hideMark/>
          </w:tcPr>
          <w:p w14:paraId="438B6EB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23 iunie</w:t>
            </w:r>
          </w:p>
        </w:tc>
        <w:tc>
          <w:tcPr>
            <w:tcW w:w="1701" w:type="dxa"/>
            <w:tcBorders>
              <w:top w:val="single" w:sz="4" w:space="0" w:color="000000"/>
              <w:left w:val="single" w:sz="4" w:space="0" w:color="000000"/>
              <w:bottom w:val="single" w:sz="4" w:space="0" w:color="000000"/>
              <w:right w:val="single" w:sz="4" w:space="0" w:color="000000"/>
            </w:tcBorders>
            <w:hideMark/>
          </w:tcPr>
          <w:p w14:paraId="57240C05"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Centrul Cultural G.M.Zamfirescu</w:t>
            </w:r>
          </w:p>
        </w:tc>
        <w:tc>
          <w:tcPr>
            <w:tcW w:w="1274" w:type="dxa"/>
            <w:tcBorders>
              <w:top w:val="single" w:sz="4" w:space="0" w:color="000000"/>
              <w:left w:val="single" w:sz="4" w:space="0" w:color="000000"/>
              <w:bottom w:val="single" w:sz="4" w:space="0" w:color="000000"/>
              <w:right w:val="single" w:sz="4" w:space="0" w:color="000000"/>
            </w:tcBorders>
            <w:hideMark/>
          </w:tcPr>
          <w:p w14:paraId="1CEE00F9"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150</w:t>
            </w:r>
          </w:p>
        </w:tc>
        <w:tc>
          <w:tcPr>
            <w:tcW w:w="1669" w:type="dxa"/>
            <w:tcBorders>
              <w:top w:val="single" w:sz="4" w:space="0" w:color="000000"/>
              <w:left w:val="single" w:sz="4" w:space="0" w:color="000000"/>
              <w:bottom w:val="single" w:sz="4" w:space="0" w:color="000000"/>
              <w:right w:val="single" w:sz="4" w:space="0" w:color="000000"/>
            </w:tcBorders>
            <w:hideMark/>
          </w:tcPr>
          <w:p w14:paraId="71A80C2C"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Asociația Rovenio</w:t>
            </w:r>
          </w:p>
        </w:tc>
      </w:tr>
      <w:tr w:rsidR="00EC050B" w:rsidRPr="00EC050B" w14:paraId="730B835D" w14:textId="77777777" w:rsidTr="00EC050B">
        <w:tc>
          <w:tcPr>
            <w:tcW w:w="675" w:type="dxa"/>
            <w:tcBorders>
              <w:top w:val="single" w:sz="4" w:space="0" w:color="000000"/>
              <w:left w:val="single" w:sz="4" w:space="0" w:color="000000"/>
              <w:bottom w:val="single" w:sz="4" w:space="0" w:color="000000"/>
              <w:right w:val="single" w:sz="4" w:space="0" w:color="000000"/>
            </w:tcBorders>
            <w:hideMark/>
          </w:tcPr>
          <w:p w14:paraId="1A39968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37.</w:t>
            </w:r>
          </w:p>
        </w:tc>
        <w:tc>
          <w:tcPr>
            <w:tcW w:w="2325" w:type="dxa"/>
            <w:tcBorders>
              <w:top w:val="single" w:sz="4" w:space="0" w:color="000000"/>
              <w:left w:val="single" w:sz="4" w:space="0" w:color="000000"/>
              <w:bottom w:val="single" w:sz="4" w:space="0" w:color="000000"/>
              <w:right w:val="single" w:sz="4" w:space="0" w:color="000000"/>
            </w:tcBorders>
            <w:hideMark/>
          </w:tcPr>
          <w:p w14:paraId="2E4F7D9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Festivalul Samfest Jazz International</w:t>
            </w:r>
          </w:p>
        </w:tc>
        <w:tc>
          <w:tcPr>
            <w:tcW w:w="1644" w:type="dxa"/>
            <w:tcBorders>
              <w:top w:val="single" w:sz="4" w:space="0" w:color="000000"/>
              <w:left w:val="single" w:sz="4" w:space="0" w:color="000000"/>
              <w:bottom w:val="single" w:sz="4" w:space="0" w:color="000000"/>
              <w:right w:val="single" w:sz="4" w:space="0" w:color="000000"/>
            </w:tcBorders>
            <w:hideMark/>
          </w:tcPr>
          <w:p w14:paraId="3A91386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22 – 25 iunie</w:t>
            </w:r>
          </w:p>
        </w:tc>
        <w:tc>
          <w:tcPr>
            <w:tcW w:w="1701" w:type="dxa"/>
            <w:tcBorders>
              <w:top w:val="single" w:sz="4" w:space="0" w:color="000000"/>
              <w:left w:val="single" w:sz="4" w:space="0" w:color="000000"/>
              <w:bottom w:val="single" w:sz="4" w:space="0" w:color="000000"/>
              <w:right w:val="single" w:sz="4" w:space="0" w:color="000000"/>
            </w:tcBorders>
            <w:hideMark/>
          </w:tcPr>
          <w:p w14:paraId="702DDCF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Pasajul Ștefan Ruha</w:t>
            </w:r>
          </w:p>
        </w:tc>
        <w:tc>
          <w:tcPr>
            <w:tcW w:w="1274" w:type="dxa"/>
            <w:tcBorders>
              <w:top w:val="single" w:sz="4" w:space="0" w:color="000000"/>
              <w:left w:val="single" w:sz="4" w:space="0" w:color="000000"/>
              <w:bottom w:val="single" w:sz="4" w:space="0" w:color="000000"/>
              <w:right w:val="single" w:sz="4" w:space="0" w:color="000000"/>
            </w:tcBorders>
            <w:hideMark/>
          </w:tcPr>
          <w:p w14:paraId="2A832B94" w14:textId="77777777" w:rsidR="00EC050B" w:rsidRPr="00EC050B" w:rsidRDefault="00EC050B" w:rsidP="00EC050B">
            <w:pPr>
              <w:autoSpaceDE w:val="0"/>
              <w:autoSpaceDN w:val="0"/>
              <w:adjustRightInd w:val="0"/>
              <w:spacing w:after="200" w:line="276" w:lineRule="auto"/>
              <w:jc w:val="right"/>
              <w:rPr>
                <w:rFonts w:ascii="Calibri" w:hAnsi="Calibri"/>
                <w:noProof/>
                <w:sz w:val="22"/>
                <w:szCs w:val="22"/>
              </w:rPr>
            </w:pPr>
            <w:r w:rsidRPr="00EC050B">
              <w:rPr>
                <w:rFonts w:ascii="Calibri" w:hAnsi="Calibri"/>
                <w:noProof/>
                <w:sz w:val="22"/>
                <w:szCs w:val="22"/>
              </w:rPr>
              <w:t>2.000</w:t>
            </w:r>
          </w:p>
        </w:tc>
        <w:tc>
          <w:tcPr>
            <w:tcW w:w="1669" w:type="dxa"/>
            <w:tcBorders>
              <w:top w:val="single" w:sz="4" w:space="0" w:color="000000"/>
              <w:left w:val="single" w:sz="4" w:space="0" w:color="000000"/>
              <w:bottom w:val="single" w:sz="4" w:space="0" w:color="000000"/>
              <w:right w:val="single" w:sz="4" w:space="0" w:color="000000"/>
            </w:tcBorders>
            <w:hideMark/>
          </w:tcPr>
          <w:p w14:paraId="052B8EA2"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Primăria Municipiului Satu Mare/Centrul Cultural</w:t>
            </w:r>
          </w:p>
        </w:tc>
      </w:tr>
      <w:tr w:rsidR="00EC050B" w:rsidRPr="00EC050B" w14:paraId="7050A0C6"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BBB6E9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38.</w:t>
            </w:r>
          </w:p>
        </w:tc>
        <w:tc>
          <w:tcPr>
            <w:tcW w:w="2325" w:type="dxa"/>
            <w:tcBorders>
              <w:top w:val="single" w:sz="4" w:space="0" w:color="000000"/>
              <w:left w:val="single" w:sz="4" w:space="0" w:color="000000"/>
              <w:bottom w:val="single" w:sz="4" w:space="0" w:color="000000"/>
              <w:right w:val="single" w:sz="4" w:space="0" w:color="000000"/>
            </w:tcBorders>
          </w:tcPr>
          <w:p w14:paraId="008D53D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chitară cu Mark Wingfield Quartet</w:t>
            </w:r>
          </w:p>
        </w:tc>
        <w:tc>
          <w:tcPr>
            <w:tcW w:w="1644" w:type="dxa"/>
            <w:tcBorders>
              <w:top w:val="single" w:sz="4" w:space="0" w:color="000000"/>
              <w:left w:val="single" w:sz="4" w:space="0" w:color="000000"/>
              <w:bottom w:val="single" w:sz="4" w:space="0" w:color="000000"/>
              <w:right w:val="single" w:sz="4" w:space="0" w:color="000000"/>
            </w:tcBorders>
          </w:tcPr>
          <w:p w14:paraId="48D55A0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 xml:space="preserve">16 iulie </w:t>
            </w:r>
          </w:p>
        </w:tc>
        <w:tc>
          <w:tcPr>
            <w:tcW w:w="1701" w:type="dxa"/>
            <w:tcBorders>
              <w:top w:val="single" w:sz="4" w:space="0" w:color="000000"/>
              <w:left w:val="single" w:sz="4" w:space="0" w:color="000000"/>
              <w:bottom w:val="single" w:sz="4" w:space="0" w:color="000000"/>
              <w:right w:val="single" w:sz="4" w:space="0" w:color="000000"/>
            </w:tcBorders>
          </w:tcPr>
          <w:p w14:paraId="3BEBCE5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Sinagoga Mare</w:t>
            </w:r>
          </w:p>
        </w:tc>
        <w:tc>
          <w:tcPr>
            <w:tcW w:w="1274" w:type="dxa"/>
            <w:tcBorders>
              <w:top w:val="single" w:sz="4" w:space="0" w:color="000000"/>
              <w:left w:val="single" w:sz="4" w:space="0" w:color="000000"/>
              <w:bottom w:val="single" w:sz="4" w:space="0" w:color="000000"/>
              <w:right w:val="single" w:sz="4" w:space="0" w:color="000000"/>
            </w:tcBorders>
          </w:tcPr>
          <w:p w14:paraId="6057679F"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w:t>
            </w:r>
          </w:p>
        </w:tc>
        <w:tc>
          <w:tcPr>
            <w:tcW w:w="1669" w:type="dxa"/>
            <w:tcBorders>
              <w:top w:val="single" w:sz="4" w:space="0" w:color="000000"/>
              <w:left w:val="single" w:sz="4" w:space="0" w:color="000000"/>
              <w:bottom w:val="single" w:sz="4" w:space="0" w:color="000000"/>
              <w:right w:val="single" w:sz="4" w:space="0" w:color="000000"/>
            </w:tcBorders>
          </w:tcPr>
          <w:p w14:paraId="142F295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Comunitatea Evreilor Satu Mare</w:t>
            </w:r>
          </w:p>
        </w:tc>
      </w:tr>
      <w:tr w:rsidR="00EC050B" w:rsidRPr="00EC050B" w14:paraId="48E15A31"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034CD6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39.</w:t>
            </w:r>
          </w:p>
        </w:tc>
        <w:tc>
          <w:tcPr>
            <w:tcW w:w="2325" w:type="dxa"/>
            <w:tcBorders>
              <w:top w:val="single" w:sz="4" w:space="0" w:color="000000"/>
              <w:left w:val="single" w:sz="4" w:space="0" w:color="000000"/>
              <w:bottom w:val="single" w:sz="4" w:space="0" w:color="000000"/>
              <w:right w:val="single" w:sz="4" w:space="0" w:color="000000"/>
            </w:tcBorders>
          </w:tcPr>
          <w:p w14:paraId="64B8E3D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2408F5B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19 iulie</w:t>
            </w:r>
          </w:p>
        </w:tc>
        <w:tc>
          <w:tcPr>
            <w:tcW w:w="1701" w:type="dxa"/>
            <w:tcBorders>
              <w:top w:val="single" w:sz="4" w:space="0" w:color="000000"/>
              <w:left w:val="single" w:sz="4" w:space="0" w:color="000000"/>
              <w:bottom w:val="single" w:sz="4" w:space="0" w:color="000000"/>
              <w:right w:val="single" w:sz="4" w:space="0" w:color="000000"/>
            </w:tcBorders>
          </w:tcPr>
          <w:p w14:paraId="06C71BB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1F7EF1BB"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640C59E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250607E6" w14:textId="77777777" w:rsidTr="00EC050B">
        <w:tc>
          <w:tcPr>
            <w:tcW w:w="675" w:type="dxa"/>
            <w:tcBorders>
              <w:top w:val="single" w:sz="4" w:space="0" w:color="000000"/>
              <w:left w:val="single" w:sz="4" w:space="0" w:color="000000"/>
              <w:bottom w:val="single" w:sz="4" w:space="0" w:color="000000"/>
              <w:right w:val="single" w:sz="4" w:space="0" w:color="000000"/>
            </w:tcBorders>
          </w:tcPr>
          <w:p w14:paraId="084DE5E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40.</w:t>
            </w:r>
          </w:p>
        </w:tc>
        <w:tc>
          <w:tcPr>
            <w:tcW w:w="2325" w:type="dxa"/>
            <w:tcBorders>
              <w:top w:val="single" w:sz="4" w:space="0" w:color="000000"/>
              <w:left w:val="single" w:sz="4" w:space="0" w:color="000000"/>
              <w:bottom w:val="single" w:sz="4" w:space="0" w:color="000000"/>
              <w:right w:val="single" w:sz="4" w:space="0" w:color="000000"/>
            </w:tcBorders>
          </w:tcPr>
          <w:p w14:paraId="2F79185F"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Festivalul de Film Tiff</w:t>
            </w:r>
          </w:p>
        </w:tc>
        <w:tc>
          <w:tcPr>
            <w:tcW w:w="1644" w:type="dxa"/>
            <w:tcBorders>
              <w:top w:val="single" w:sz="4" w:space="0" w:color="000000"/>
              <w:left w:val="single" w:sz="4" w:space="0" w:color="000000"/>
              <w:bottom w:val="single" w:sz="4" w:space="0" w:color="000000"/>
              <w:right w:val="single" w:sz="4" w:space="0" w:color="000000"/>
            </w:tcBorders>
          </w:tcPr>
          <w:p w14:paraId="53A8C55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28 – 30 iulie</w:t>
            </w:r>
          </w:p>
        </w:tc>
        <w:tc>
          <w:tcPr>
            <w:tcW w:w="1701" w:type="dxa"/>
            <w:tcBorders>
              <w:top w:val="single" w:sz="4" w:space="0" w:color="000000"/>
              <w:left w:val="single" w:sz="4" w:space="0" w:color="000000"/>
              <w:bottom w:val="single" w:sz="4" w:space="0" w:color="000000"/>
              <w:right w:val="single" w:sz="4" w:space="0" w:color="000000"/>
            </w:tcBorders>
          </w:tcPr>
          <w:p w14:paraId="0CA833E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P-ța 25 Octombrie</w:t>
            </w:r>
          </w:p>
        </w:tc>
        <w:tc>
          <w:tcPr>
            <w:tcW w:w="1274" w:type="dxa"/>
            <w:tcBorders>
              <w:top w:val="single" w:sz="4" w:space="0" w:color="000000"/>
              <w:left w:val="single" w:sz="4" w:space="0" w:color="000000"/>
              <w:bottom w:val="single" w:sz="4" w:space="0" w:color="000000"/>
              <w:right w:val="single" w:sz="4" w:space="0" w:color="000000"/>
            </w:tcBorders>
          </w:tcPr>
          <w:p w14:paraId="2BDB60A9"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3000</w:t>
            </w:r>
          </w:p>
        </w:tc>
        <w:tc>
          <w:tcPr>
            <w:tcW w:w="1669" w:type="dxa"/>
            <w:tcBorders>
              <w:top w:val="single" w:sz="4" w:space="0" w:color="000000"/>
              <w:left w:val="single" w:sz="4" w:space="0" w:color="000000"/>
              <w:bottom w:val="single" w:sz="4" w:space="0" w:color="000000"/>
              <w:right w:val="single" w:sz="4" w:space="0" w:color="000000"/>
            </w:tcBorders>
          </w:tcPr>
          <w:p w14:paraId="1A17FB07" w14:textId="77777777" w:rsidR="00EC050B" w:rsidRPr="00EC050B" w:rsidRDefault="00EC050B" w:rsidP="00EC050B">
            <w:pPr>
              <w:autoSpaceDE w:val="0"/>
              <w:autoSpaceDN w:val="0"/>
              <w:adjustRightInd w:val="0"/>
              <w:spacing w:after="200" w:line="276" w:lineRule="auto"/>
              <w:rPr>
                <w:noProof/>
                <w:sz w:val="22"/>
                <w:szCs w:val="22"/>
                <w:lang w:val="hu-HU" w:eastAsia="ro-RO"/>
              </w:rPr>
            </w:pPr>
          </w:p>
        </w:tc>
      </w:tr>
      <w:tr w:rsidR="00EC050B" w:rsidRPr="00EC050B" w14:paraId="66A46DA7" w14:textId="77777777" w:rsidTr="00EC050B">
        <w:tc>
          <w:tcPr>
            <w:tcW w:w="675" w:type="dxa"/>
            <w:tcBorders>
              <w:top w:val="single" w:sz="4" w:space="0" w:color="000000"/>
              <w:left w:val="single" w:sz="4" w:space="0" w:color="000000"/>
              <w:bottom w:val="single" w:sz="4" w:space="0" w:color="000000"/>
              <w:right w:val="single" w:sz="4" w:space="0" w:color="000000"/>
            </w:tcBorders>
          </w:tcPr>
          <w:p w14:paraId="7369B98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41.</w:t>
            </w:r>
          </w:p>
        </w:tc>
        <w:tc>
          <w:tcPr>
            <w:tcW w:w="2325" w:type="dxa"/>
            <w:tcBorders>
              <w:top w:val="single" w:sz="4" w:space="0" w:color="000000"/>
              <w:left w:val="single" w:sz="4" w:space="0" w:color="000000"/>
              <w:bottom w:val="single" w:sz="4" w:space="0" w:color="000000"/>
              <w:right w:val="single" w:sz="4" w:space="0" w:color="000000"/>
            </w:tcBorders>
          </w:tcPr>
          <w:p w14:paraId="3A003C8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361DD21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9 august</w:t>
            </w:r>
          </w:p>
        </w:tc>
        <w:tc>
          <w:tcPr>
            <w:tcW w:w="1701" w:type="dxa"/>
            <w:tcBorders>
              <w:top w:val="single" w:sz="4" w:space="0" w:color="000000"/>
              <w:left w:val="single" w:sz="4" w:space="0" w:color="000000"/>
              <w:bottom w:val="single" w:sz="4" w:space="0" w:color="000000"/>
              <w:right w:val="single" w:sz="4" w:space="0" w:color="000000"/>
            </w:tcBorders>
          </w:tcPr>
          <w:p w14:paraId="3111A32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0CAD1777"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6769F33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17CE8169" w14:textId="77777777" w:rsidTr="00EC050B">
        <w:tc>
          <w:tcPr>
            <w:tcW w:w="675" w:type="dxa"/>
            <w:tcBorders>
              <w:top w:val="single" w:sz="4" w:space="0" w:color="000000"/>
              <w:left w:val="single" w:sz="4" w:space="0" w:color="000000"/>
              <w:bottom w:val="single" w:sz="4" w:space="0" w:color="000000"/>
              <w:right w:val="single" w:sz="4" w:space="0" w:color="000000"/>
            </w:tcBorders>
          </w:tcPr>
          <w:p w14:paraId="4D0F965B"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42.</w:t>
            </w:r>
          </w:p>
        </w:tc>
        <w:tc>
          <w:tcPr>
            <w:tcW w:w="2325" w:type="dxa"/>
            <w:tcBorders>
              <w:top w:val="single" w:sz="4" w:space="0" w:color="000000"/>
              <w:left w:val="single" w:sz="4" w:space="0" w:color="000000"/>
              <w:bottom w:val="single" w:sz="4" w:space="0" w:color="000000"/>
              <w:right w:val="single" w:sz="4" w:space="0" w:color="000000"/>
            </w:tcBorders>
          </w:tcPr>
          <w:p w14:paraId="6A07F01B"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 xml:space="preserve">Spectacol folcloric </w:t>
            </w:r>
          </w:p>
        </w:tc>
        <w:tc>
          <w:tcPr>
            <w:tcW w:w="1644" w:type="dxa"/>
            <w:tcBorders>
              <w:top w:val="single" w:sz="4" w:space="0" w:color="000000"/>
              <w:left w:val="single" w:sz="4" w:space="0" w:color="000000"/>
              <w:bottom w:val="single" w:sz="4" w:space="0" w:color="000000"/>
              <w:right w:val="single" w:sz="4" w:space="0" w:color="000000"/>
            </w:tcBorders>
          </w:tcPr>
          <w:p w14:paraId="4D932DD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24 septembrie</w:t>
            </w:r>
          </w:p>
        </w:tc>
        <w:tc>
          <w:tcPr>
            <w:tcW w:w="1701" w:type="dxa"/>
            <w:tcBorders>
              <w:top w:val="single" w:sz="4" w:space="0" w:color="000000"/>
              <w:left w:val="single" w:sz="4" w:space="0" w:color="000000"/>
              <w:bottom w:val="single" w:sz="4" w:space="0" w:color="000000"/>
              <w:right w:val="single" w:sz="4" w:space="0" w:color="000000"/>
            </w:tcBorders>
          </w:tcPr>
          <w:p w14:paraId="2252C93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Căminul Cultural Sătmărel</w:t>
            </w:r>
          </w:p>
        </w:tc>
        <w:tc>
          <w:tcPr>
            <w:tcW w:w="1274" w:type="dxa"/>
            <w:tcBorders>
              <w:top w:val="single" w:sz="4" w:space="0" w:color="000000"/>
              <w:left w:val="single" w:sz="4" w:space="0" w:color="000000"/>
              <w:bottom w:val="single" w:sz="4" w:space="0" w:color="000000"/>
              <w:right w:val="single" w:sz="4" w:space="0" w:color="000000"/>
            </w:tcBorders>
          </w:tcPr>
          <w:p w14:paraId="5CFDB4E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w:t>
            </w:r>
          </w:p>
        </w:tc>
        <w:tc>
          <w:tcPr>
            <w:tcW w:w="1669" w:type="dxa"/>
            <w:tcBorders>
              <w:top w:val="single" w:sz="4" w:space="0" w:color="000000"/>
              <w:left w:val="single" w:sz="4" w:space="0" w:color="000000"/>
              <w:bottom w:val="single" w:sz="4" w:space="0" w:color="000000"/>
              <w:right w:val="single" w:sz="4" w:space="0" w:color="000000"/>
            </w:tcBorders>
          </w:tcPr>
          <w:p w14:paraId="0C118957"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4BF83FD2"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847527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43.</w:t>
            </w:r>
          </w:p>
        </w:tc>
        <w:tc>
          <w:tcPr>
            <w:tcW w:w="2325" w:type="dxa"/>
            <w:tcBorders>
              <w:top w:val="single" w:sz="4" w:space="0" w:color="000000"/>
              <w:left w:val="single" w:sz="4" w:space="0" w:color="000000"/>
              <w:bottom w:val="single" w:sz="4" w:space="0" w:color="000000"/>
              <w:right w:val="single" w:sz="4" w:space="0" w:color="000000"/>
            </w:tcBorders>
          </w:tcPr>
          <w:p w14:paraId="1333775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Lansare de carte și concert cu Cserey Csaba și Jozsef Hollandus</w:t>
            </w:r>
          </w:p>
        </w:tc>
        <w:tc>
          <w:tcPr>
            <w:tcW w:w="1644" w:type="dxa"/>
            <w:tcBorders>
              <w:top w:val="single" w:sz="4" w:space="0" w:color="000000"/>
              <w:left w:val="single" w:sz="4" w:space="0" w:color="000000"/>
              <w:bottom w:val="single" w:sz="4" w:space="0" w:color="000000"/>
              <w:right w:val="single" w:sz="4" w:space="0" w:color="000000"/>
            </w:tcBorders>
          </w:tcPr>
          <w:p w14:paraId="38765C3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6 octombrie</w:t>
            </w:r>
          </w:p>
        </w:tc>
        <w:tc>
          <w:tcPr>
            <w:tcW w:w="1701" w:type="dxa"/>
            <w:tcBorders>
              <w:top w:val="single" w:sz="4" w:space="0" w:color="000000"/>
              <w:left w:val="single" w:sz="4" w:space="0" w:color="000000"/>
              <w:bottom w:val="single" w:sz="4" w:space="0" w:color="000000"/>
              <w:right w:val="single" w:sz="4" w:space="0" w:color="000000"/>
            </w:tcBorders>
          </w:tcPr>
          <w:p w14:paraId="2FBB628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Downtown Pub</w:t>
            </w:r>
          </w:p>
        </w:tc>
        <w:tc>
          <w:tcPr>
            <w:tcW w:w="1274" w:type="dxa"/>
            <w:tcBorders>
              <w:top w:val="single" w:sz="4" w:space="0" w:color="000000"/>
              <w:left w:val="single" w:sz="4" w:space="0" w:color="000000"/>
              <w:bottom w:val="single" w:sz="4" w:space="0" w:color="000000"/>
              <w:right w:val="single" w:sz="4" w:space="0" w:color="000000"/>
            </w:tcBorders>
          </w:tcPr>
          <w:p w14:paraId="42BF744A"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45DD0AE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Downtown Pub</w:t>
            </w:r>
          </w:p>
        </w:tc>
      </w:tr>
      <w:tr w:rsidR="00EC050B" w:rsidRPr="00EC050B" w14:paraId="0B584D43" w14:textId="77777777" w:rsidTr="00EC050B">
        <w:tc>
          <w:tcPr>
            <w:tcW w:w="675" w:type="dxa"/>
            <w:tcBorders>
              <w:top w:val="single" w:sz="4" w:space="0" w:color="000000"/>
              <w:left w:val="single" w:sz="4" w:space="0" w:color="000000"/>
              <w:bottom w:val="single" w:sz="4" w:space="0" w:color="000000"/>
              <w:right w:val="single" w:sz="4" w:space="0" w:color="000000"/>
            </w:tcBorders>
          </w:tcPr>
          <w:p w14:paraId="0DB5377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44.</w:t>
            </w:r>
          </w:p>
        </w:tc>
        <w:tc>
          <w:tcPr>
            <w:tcW w:w="2325" w:type="dxa"/>
            <w:tcBorders>
              <w:top w:val="single" w:sz="4" w:space="0" w:color="000000"/>
              <w:left w:val="single" w:sz="4" w:space="0" w:color="000000"/>
              <w:bottom w:val="single" w:sz="4" w:space="0" w:color="000000"/>
              <w:right w:val="single" w:sz="4" w:space="0" w:color="000000"/>
            </w:tcBorders>
          </w:tcPr>
          <w:p w14:paraId="7C1D20A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Proiecție de film ”Filmtettfeszt”</w:t>
            </w:r>
          </w:p>
        </w:tc>
        <w:tc>
          <w:tcPr>
            <w:tcW w:w="1644" w:type="dxa"/>
            <w:tcBorders>
              <w:top w:val="single" w:sz="4" w:space="0" w:color="000000"/>
              <w:left w:val="single" w:sz="4" w:space="0" w:color="000000"/>
              <w:bottom w:val="single" w:sz="4" w:space="0" w:color="000000"/>
              <w:right w:val="single" w:sz="4" w:space="0" w:color="000000"/>
            </w:tcBorders>
          </w:tcPr>
          <w:p w14:paraId="047A736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6-8 octombrie</w:t>
            </w:r>
          </w:p>
        </w:tc>
        <w:tc>
          <w:tcPr>
            <w:tcW w:w="1701" w:type="dxa"/>
            <w:tcBorders>
              <w:top w:val="single" w:sz="4" w:space="0" w:color="000000"/>
              <w:left w:val="single" w:sz="4" w:space="0" w:color="000000"/>
              <w:bottom w:val="single" w:sz="4" w:space="0" w:color="000000"/>
              <w:right w:val="single" w:sz="4" w:space="0" w:color="000000"/>
            </w:tcBorders>
          </w:tcPr>
          <w:p w14:paraId="68A9C38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53BF0A1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200</w:t>
            </w:r>
          </w:p>
        </w:tc>
        <w:tc>
          <w:tcPr>
            <w:tcW w:w="1669" w:type="dxa"/>
            <w:tcBorders>
              <w:top w:val="single" w:sz="4" w:space="0" w:color="000000"/>
              <w:left w:val="single" w:sz="4" w:space="0" w:color="000000"/>
              <w:bottom w:val="single" w:sz="4" w:space="0" w:color="000000"/>
              <w:right w:val="single" w:sz="4" w:space="0" w:color="000000"/>
            </w:tcBorders>
          </w:tcPr>
          <w:p w14:paraId="62F27AA7"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3F9E95C5" w14:textId="77777777" w:rsidTr="00EC050B">
        <w:tc>
          <w:tcPr>
            <w:tcW w:w="675" w:type="dxa"/>
            <w:tcBorders>
              <w:top w:val="single" w:sz="4" w:space="0" w:color="000000"/>
              <w:left w:val="single" w:sz="4" w:space="0" w:color="000000"/>
              <w:bottom w:val="single" w:sz="4" w:space="0" w:color="000000"/>
              <w:right w:val="single" w:sz="4" w:space="0" w:color="000000"/>
            </w:tcBorders>
          </w:tcPr>
          <w:p w14:paraId="5598A8B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45.</w:t>
            </w:r>
          </w:p>
        </w:tc>
        <w:tc>
          <w:tcPr>
            <w:tcW w:w="2325" w:type="dxa"/>
            <w:tcBorders>
              <w:top w:val="single" w:sz="4" w:space="0" w:color="000000"/>
              <w:left w:val="single" w:sz="4" w:space="0" w:color="000000"/>
              <w:bottom w:val="single" w:sz="4" w:space="0" w:color="000000"/>
              <w:right w:val="single" w:sz="4" w:space="0" w:color="000000"/>
            </w:tcBorders>
          </w:tcPr>
          <w:p w14:paraId="5C8DD9E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muzică klezmer cu formația Klezmeresz (Ungaria)</w:t>
            </w:r>
          </w:p>
        </w:tc>
        <w:tc>
          <w:tcPr>
            <w:tcW w:w="1644" w:type="dxa"/>
            <w:tcBorders>
              <w:top w:val="single" w:sz="4" w:space="0" w:color="000000"/>
              <w:left w:val="single" w:sz="4" w:space="0" w:color="000000"/>
              <w:bottom w:val="single" w:sz="4" w:space="0" w:color="000000"/>
              <w:right w:val="single" w:sz="4" w:space="0" w:color="000000"/>
            </w:tcBorders>
          </w:tcPr>
          <w:p w14:paraId="48EDA08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8 octombrie</w:t>
            </w:r>
          </w:p>
        </w:tc>
        <w:tc>
          <w:tcPr>
            <w:tcW w:w="1701" w:type="dxa"/>
            <w:tcBorders>
              <w:top w:val="single" w:sz="4" w:space="0" w:color="000000"/>
              <w:left w:val="single" w:sz="4" w:space="0" w:color="000000"/>
              <w:bottom w:val="single" w:sz="4" w:space="0" w:color="000000"/>
              <w:right w:val="single" w:sz="4" w:space="0" w:color="000000"/>
            </w:tcBorders>
          </w:tcPr>
          <w:p w14:paraId="5F342F8F"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Sinagoga Mare</w:t>
            </w:r>
          </w:p>
        </w:tc>
        <w:tc>
          <w:tcPr>
            <w:tcW w:w="1274" w:type="dxa"/>
            <w:tcBorders>
              <w:top w:val="single" w:sz="4" w:space="0" w:color="000000"/>
              <w:left w:val="single" w:sz="4" w:space="0" w:color="000000"/>
              <w:bottom w:val="single" w:sz="4" w:space="0" w:color="000000"/>
              <w:right w:val="single" w:sz="4" w:space="0" w:color="000000"/>
            </w:tcBorders>
          </w:tcPr>
          <w:p w14:paraId="70117CF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300</w:t>
            </w:r>
          </w:p>
        </w:tc>
        <w:tc>
          <w:tcPr>
            <w:tcW w:w="1669" w:type="dxa"/>
            <w:tcBorders>
              <w:top w:val="single" w:sz="4" w:space="0" w:color="000000"/>
              <w:left w:val="single" w:sz="4" w:space="0" w:color="000000"/>
              <w:bottom w:val="single" w:sz="4" w:space="0" w:color="000000"/>
              <w:right w:val="single" w:sz="4" w:space="0" w:color="000000"/>
            </w:tcBorders>
          </w:tcPr>
          <w:p w14:paraId="69F38E1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Comunitatea Evreilor</w:t>
            </w:r>
          </w:p>
        </w:tc>
      </w:tr>
      <w:tr w:rsidR="00EC050B" w:rsidRPr="00EC050B" w14:paraId="22512BF2" w14:textId="77777777" w:rsidTr="00EC050B">
        <w:tc>
          <w:tcPr>
            <w:tcW w:w="675" w:type="dxa"/>
            <w:tcBorders>
              <w:top w:val="single" w:sz="4" w:space="0" w:color="000000"/>
              <w:left w:val="single" w:sz="4" w:space="0" w:color="000000"/>
              <w:bottom w:val="single" w:sz="4" w:space="0" w:color="000000"/>
              <w:right w:val="single" w:sz="4" w:space="0" w:color="000000"/>
            </w:tcBorders>
          </w:tcPr>
          <w:p w14:paraId="41E46DC0"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46.</w:t>
            </w:r>
          </w:p>
        </w:tc>
        <w:tc>
          <w:tcPr>
            <w:tcW w:w="2325" w:type="dxa"/>
            <w:tcBorders>
              <w:top w:val="single" w:sz="4" w:space="0" w:color="000000"/>
              <w:left w:val="single" w:sz="4" w:space="0" w:color="000000"/>
              <w:bottom w:val="single" w:sz="4" w:space="0" w:color="000000"/>
              <w:right w:val="single" w:sz="4" w:space="0" w:color="000000"/>
            </w:tcBorders>
          </w:tcPr>
          <w:p w14:paraId="735327A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582527C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11 octombrie</w:t>
            </w:r>
          </w:p>
        </w:tc>
        <w:tc>
          <w:tcPr>
            <w:tcW w:w="1701" w:type="dxa"/>
            <w:tcBorders>
              <w:top w:val="single" w:sz="4" w:space="0" w:color="000000"/>
              <w:left w:val="single" w:sz="4" w:space="0" w:color="000000"/>
              <w:bottom w:val="single" w:sz="4" w:space="0" w:color="000000"/>
              <w:right w:val="single" w:sz="4" w:space="0" w:color="000000"/>
            </w:tcBorders>
          </w:tcPr>
          <w:p w14:paraId="2472FB2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6A1980B9"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6F6C219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3AA703C0"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F0F9C1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47.</w:t>
            </w:r>
          </w:p>
        </w:tc>
        <w:tc>
          <w:tcPr>
            <w:tcW w:w="2325" w:type="dxa"/>
            <w:tcBorders>
              <w:top w:val="single" w:sz="4" w:space="0" w:color="000000"/>
              <w:left w:val="single" w:sz="4" w:space="0" w:color="000000"/>
              <w:bottom w:val="single" w:sz="4" w:space="0" w:color="000000"/>
              <w:right w:val="single" w:sz="4" w:space="0" w:color="000000"/>
            </w:tcBorders>
          </w:tcPr>
          <w:p w14:paraId="34E3C22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In memoriam Elvis</w:t>
            </w:r>
          </w:p>
        </w:tc>
        <w:tc>
          <w:tcPr>
            <w:tcW w:w="1644" w:type="dxa"/>
            <w:tcBorders>
              <w:top w:val="single" w:sz="4" w:space="0" w:color="000000"/>
              <w:left w:val="single" w:sz="4" w:space="0" w:color="000000"/>
              <w:bottom w:val="single" w:sz="4" w:space="0" w:color="000000"/>
              <w:right w:val="single" w:sz="4" w:space="0" w:color="000000"/>
            </w:tcBorders>
          </w:tcPr>
          <w:p w14:paraId="209CE51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20 octombrie</w:t>
            </w:r>
          </w:p>
        </w:tc>
        <w:tc>
          <w:tcPr>
            <w:tcW w:w="1701" w:type="dxa"/>
            <w:tcBorders>
              <w:top w:val="single" w:sz="4" w:space="0" w:color="000000"/>
              <w:left w:val="single" w:sz="4" w:space="0" w:color="000000"/>
              <w:bottom w:val="single" w:sz="4" w:space="0" w:color="000000"/>
              <w:right w:val="single" w:sz="4" w:space="0" w:color="000000"/>
            </w:tcBorders>
          </w:tcPr>
          <w:p w14:paraId="3E0D1AF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Casa de Cultură a Sindicatelor</w:t>
            </w:r>
          </w:p>
        </w:tc>
        <w:tc>
          <w:tcPr>
            <w:tcW w:w="1274" w:type="dxa"/>
            <w:tcBorders>
              <w:top w:val="single" w:sz="4" w:space="0" w:color="000000"/>
              <w:left w:val="single" w:sz="4" w:space="0" w:color="000000"/>
              <w:bottom w:val="single" w:sz="4" w:space="0" w:color="000000"/>
              <w:right w:val="single" w:sz="4" w:space="0" w:color="000000"/>
            </w:tcBorders>
          </w:tcPr>
          <w:p w14:paraId="17D04263"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500</w:t>
            </w:r>
          </w:p>
        </w:tc>
        <w:tc>
          <w:tcPr>
            <w:tcW w:w="1669" w:type="dxa"/>
            <w:tcBorders>
              <w:top w:val="single" w:sz="4" w:space="0" w:color="000000"/>
              <w:left w:val="single" w:sz="4" w:space="0" w:color="000000"/>
              <w:bottom w:val="single" w:sz="4" w:space="0" w:color="000000"/>
              <w:right w:val="single" w:sz="4" w:space="0" w:color="000000"/>
            </w:tcBorders>
          </w:tcPr>
          <w:p w14:paraId="2B8F7C79"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71BD4B4A" w14:textId="77777777" w:rsidTr="00EC050B">
        <w:tc>
          <w:tcPr>
            <w:tcW w:w="675" w:type="dxa"/>
            <w:tcBorders>
              <w:top w:val="single" w:sz="4" w:space="0" w:color="000000"/>
              <w:left w:val="single" w:sz="4" w:space="0" w:color="000000"/>
              <w:bottom w:val="single" w:sz="4" w:space="0" w:color="000000"/>
              <w:right w:val="single" w:sz="4" w:space="0" w:color="000000"/>
            </w:tcBorders>
          </w:tcPr>
          <w:p w14:paraId="3447B5C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48.</w:t>
            </w:r>
          </w:p>
        </w:tc>
        <w:tc>
          <w:tcPr>
            <w:tcW w:w="2325" w:type="dxa"/>
            <w:tcBorders>
              <w:top w:val="single" w:sz="4" w:space="0" w:color="000000"/>
              <w:left w:val="single" w:sz="4" w:space="0" w:color="000000"/>
              <w:bottom w:val="single" w:sz="4" w:space="0" w:color="000000"/>
              <w:right w:val="single" w:sz="4" w:space="0" w:color="000000"/>
            </w:tcBorders>
          </w:tcPr>
          <w:p w14:paraId="3E14F1F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Lansare de carte cu Lorena Lupu</w:t>
            </w:r>
          </w:p>
        </w:tc>
        <w:tc>
          <w:tcPr>
            <w:tcW w:w="1644" w:type="dxa"/>
            <w:tcBorders>
              <w:top w:val="single" w:sz="4" w:space="0" w:color="000000"/>
              <w:left w:val="single" w:sz="4" w:space="0" w:color="000000"/>
              <w:bottom w:val="single" w:sz="4" w:space="0" w:color="000000"/>
              <w:right w:val="single" w:sz="4" w:space="0" w:color="000000"/>
            </w:tcBorders>
          </w:tcPr>
          <w:p w14:paraId="4492D7A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22 octombrie</w:t>
            </w:r>
          </w:p>
        </w:tc>
        <w:tc>
          <w:tcPr>
            <w:tcW w:w="1701" w:type="dxa"/>
            <w:tcBorders>
              <w:top w:val="single" w:sz="4" w:space="0" w:color="000000"/>
              <w:left w:val="single" w:sz="4" w:space="0" w:color="000000"/>
              <w:bottom w:val="single" w:sz="4" w:space="0" w:color="000000"/>
              <w:right w:val="single" w:sz="4" w:space="0" w:color="000000"/>
            </w:tcBorders>
          </w:tcPr>
          <w:p w14:paraId="5067525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Caffe-pub Ultimul Strop</w:t>
            </w:r>
          </w:p>
        </w:tc>
        <w:tc>
          <w:tcPr>
            <w:tcW w:w="1274" w:type="dxa"/>
            <w:tcBorders>
              <w:top w:val="single" w:sz="4" w:space="0" w:color="000000"/>
              <w:left w:val="single" w:sz="4" w:space="0" w:color="000000"/>
              <w:bottom w:val="single" w:sz="4" w:space="0" w:color="000000"/>
              <w:right w:val="single" w:sz="4" w:space="0" w:color="000000"/>
            </w:tcBorders>
          </w:tcPr>
          <w:p w14:paraId="26CDDFEB"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431402D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Ultimul Strop</w:t>
            </w:r>
          </w:p>
        </w:tc>
      </w:tr>
      <w:tr w:rsidR="00EC050B" w:rsidRPr="00EC050B" w14:paraId="53BACBF0" w14:textId="77777777" w:rsidTr="00EC050B">
        <w:tc>
          <w:tcPr>
            <w:tcW w:w="675" w:type="dxa"/>
            <w:tcBorders>
              <w:top w:val="single" w:sz="4" w:space="0" w:color="000000"/>
              <w:left w:val="single" w:sz="4" w:space="0" w:color="000000"/>
              <w:bottom w:val="single" w:sz="4" w:space="0" w:color="000000"/>
              <w:right w:val="single" w:sz="4" w:space="0" w:color="000000"/>
            </w:tcBorders>
          </w:tcPr>
          <w:p w14:paraId="05FE52A4"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lastRenderedPageBreak/>
              <w:t>49.</w:t>
            </w:r>
          </w:p>
        </w:tc>
        <w:tc>
          <w:tcPr>
            <w:tcW w:w="2325" w:type="dxa"/>
            <w:tcBorders>
              <w:top w:val="single" w:sz="4" w:space="0" w:color="000000"/>
              <w:left w:val="single" w:sz="4" w:space="0" w:color="000000"/>
              <w:bottom w:val="single" w:sz="4" w:space="0" w:color="000000"/>
              <w:right w:val="single" w:sz="4" w:space="0" w:color="000000"/>
            </w:tcBorders>
          </w:tcPr>
          <w:p w14:paraId="08B521B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pop-blues cu Cserey Csaba și Szekely Gabriella</w:t>
            </w:r>
          </w:p>
        </w:tc>
        <w:tc>
          <w:tcPr>
            <w:tcW w:w="1644" w:type="dxa"/>
            <w:tcBorders>
              <w:top w:val="single" w:sz="4" w:space="0" w:color="000000"/>
              <w:left w:val="single" w:sz="4" w:space="0" w:color="000000"/>
              <w:bottom w:val="single" w:sz="4" w:space="0" w:color="000000"/>
              <w:right w:val="single" w:sz="4" w:space="0" w:color="000000"/>
            </w:tcBorders>
          </w:tcPr>
          <w:p w14:paraId="27DA3B0D"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28 octombrie</w:t>
            </w:r>
          </w:p>
        </w:tc>
        <w:tc>
          <w:tcPr>
            <w:tcW w:w="1701" w:type="dxa"/>
            <w:tcBorders>
              <w:top w:val="single" w:sz="4" w:space="0" w:color="000000"/>
              <w:left w:val="single" w:sz="4" w:space="0" w:color="000000"/>
              <w:bottom w:val="single" w:sz="4" w:space="0" w:color="000000"/>
              <w:right w:val="single" w:sz="4" w:space="0" w:color="000000"/>
            </w:tcBorders>
          </w:tcPr>
          <w:p w14:paraId="7A181A9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Caffe-pub Downtown</w:t>
            </w:r>
          </w:p>
        </w:tc>
        <w:tc>
          <w:tcPr>
            <w:tcW w:w="1274" w:type="dxa"/>
            <w:tcBorders>
              <w:top w:val="single" w:sz="4" w:space="0" w:color="000000"/>
              <w:left w:val="single" w:sz="4" w:space="0" w:color="000000"/>
              <w:bottom w:val="single" w:sz="4" w:space="0" w:color="000000"/>
              <w:right w:val="single" w:sz="4" w:space="0" w:color="000000"/>
            </w:tcBorders>
          </w:tcPr>
          <w:p w14:paraId="09C10DE4"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4E3EA13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Downtown</w:t>
            </w:r>
          </w:p>
        </w:tc>
      </w:tr>
      <w:tr w:rsidR="00EC050B" w:rsidRPr="00EC050B" w14:paraId="6BA30D92" w14:textId="77777777" w:rsidTr="00EC050B">
        <w:tc>
          <w:tcPr>
            <w:tcW w:w="675" w:type="dxa"/>
            <w:tcBorders>
              <w:top w:val="single" w:sz="4" w:space="0" w:color="000000"/>
              <w:left w:val="single" w:sz="4" w:space="0" w:color="000000"/>
              <w:bottom w:val="single" w:sz="4" w:space="0" w:color="000000"/>
              <w:right w:val="single" w:sz="4" w:space="0" w:color="000000"/>
            </w:tcBorders>
          </w:tcPr>
          <w:p w14:paraId="402E88A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50.</w:t>
            </w:r>
          </w:p>
        </w:tc>
        <w:tc>
          <w:tcPr>
            <w:tcW w:w="2325" w:type="dxa"/>
            <w:tcBorders>
              <w:top w:val="single" w:sz="4" w:space="0" w:color="000000"/>
              <w:left w:val="single" w:sz="4" w:space="0" w:color="000000"/>
              <w:bottom w:val="single" w:sz="4" w:space="0" w:color="000000"/>
              <w:right w:val="single" w:sz="4" w:space="0" w:color="000000"/>
            </w:tcBorders>
          </w:tcPr>
          <w:p w14:paraId="543E7AE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Proiecția filmului Octav</w:t>
            </w:r>
          </w:p>
        </w:tc>
        <w:tc>
          <w:tcPr>
            <w:tcW w:w="1644" w:type="dxa"/>
            <w:tcBorders>
              <w:top w:val="single" w:sz="4" w:space="0" w:color="000000"/>
              <w:left w:val="single" w:sz="4" w:space="0" w:color="000000"/>
              <w:bottom w:val="single" w:sz="4" w:space="0" w:color="000000"/>
              <w:right w:val="single" w:sz="4" w:space="0" w:color="000000"/>
            </w:tcBorders>
          </w:tcPr>
          <w:p w14:paraId="7BFD441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28 octombrie</w:t>
            </w:r>
          </w:p>
        </w:tc>
        <w:tc>
          <w:tcPr>
            <w:tcW w:w="1701" w:type="dxa"/>
            <w:tcBorders>
              <w:top w:val="single" w:sz="4" w:space="0" w:color="000000"/>
              <w:left w:val="single" w:sz="4" w:space="0" w:color="000000"/>
              <w:bottom w:val="single" w:sz="4" w:space="0" w:color="000000"/>
              <w:right w:val="single" w:sz="4" w:space="0" w:color="000000"/>
            </w:tcBorders>
          </w:tcPr>
          <w:p w14:paraId="3E29CFD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c>
          <w:tcPr>
            <w:tcW w:w="1274" w:type="dxa"/>
            <w:tcBorders>
              <w:top w:val="single" w:sz="4" w:space="0" w:color="000000"/>
              <w:left w:val="single" w:sz="4" w:space="0" w:color="000000"/>
              <w:bottom w:val="single" w:sz="4" w:space="0" w:color="000000"/>
              <w:right w:val="single" w:sz="4" w:space="0" w:color="000000"/>
            </w:tcBorders>
          </w:tcPr>
          <w:p w14:paraId="65184366"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350</w:t>
            </w:r>
          </w:p>
        </w:tc>
        <w:tc>
          <w:tcPr>
            <w:tcW w:w="1669" w:type="dxa"/>
            <w:tcBorders>
              <w:top w:val="single" w:sz="4" w:space="0" w:color="000000"/>
              <w:left w:val="single" w:sz="4" w:space="0" w:color="000000"/>
              <w:bottom w:val="single" w:sz="4" w:space="0" w:color="000000"/>
              <w:right w:val="single" w:sz="4" w:space="0" w:color="000000"/>
            </w:tcBorders>
          </w:tcPr>
          <w:p w14:paraId="6EDE926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r>
      <w:tr w:rsidR="00EC050B" w:rsidRPr="00EC050B" w14:paraId="5C903065"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94C94FF"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51.</w:t>
            </w:r>
          </w:p>
        </w:tc>
        <w:tc>
          <w:tcPr>
            <w:tcW w:w="2325" w:type="dxa"/>
            <w:tcBorders>
              <w:top w:val="single" w:sz="4" w:space="0" w:color="000000"/>
              <w:left w:val="single" w:sz="4" w:space="0" w:color="000000"/>
              <w:bottom w:val="single" w:sz="4" w:space="0" w:color="000000"/>
              <w:right w:val="single" w:sz="4" w:space="0" w:color="000000"/>
            </w:tcBorders>
          </w:tcPr>
          <w:p w14:paraId="39FCD75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33DD591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30 octombrie</w:t>
            </w:r>
          </w:p>
        </w:tc>
        <w:tc>
          <w:tcPr>
            <w:tcW w:w="1701" w:type="dxa"/>
            <w:tcBorders>
              <w:top w:val="single" w:sz="4" w:space="0" w:color="000000"/>
              <w:left w:val="single" w:sz="4" w:space="0" w:color="000000"/>
              <w:bottom w:val="single" w:sz="4" w:space="0" w:color="000000"/>
              <w:right w:val="single" w:sz="4" w:space="0" w:color="000000"/>
            </w:tcBorders>
          </w:tcPr>
          <w:p w14:paraId="4DAF2A8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53FE99B0"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695AD45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55A8249D" w14:textId="77777777" w:rsidTr="00EC050B">
        <w:tc>
          <w:tcPr>
            <w:tcW w:w="675" w:type="dxa"/>
            <w:tcBorders>
              <w:top w:val="single" w:sz="4" w:space="0" w:color="000000"/>
              <w:left w:val="single" w:sz="4" w:space="0" w:color="000000"/>
              <w:bottom w:val="single" w:sz="4" w:space="0" w:color="000000"/>
              <w:right w:val="single" w:sz="4" w:space="0" w:color="000000"/>
            </w:tcBorders>
          </w:tcPr>
          <w:p w14:paraId="229D6E08"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52.</w:t>
            </w:r>
          </w:p>
        </w:tc>
        <w:tc>
          <w:tcPr>
            <w:tcW w:w="2325" w:type="dxa"/>
            <w:tcBorders>
              <w:top w:val="single" w:sz="4" w:space="0" w:color="000000"/>
              <w:left w:val="single" w:sz="4" w:space="0" w:color="000000"/>
              <w:bottom w:val="single" w:sz="4" w:space="0" w:color="000000"/>
              <w:right w:val="single" w:sz="4" w:space="0" w:color="000000"/>
            </w:tcBorders>
          </w:tcPr>
          <w:p w14:paraId="0C92EC7F"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jazz cu Oscillate (Polonia)</w:t>
            </w:r>
          </w:p>
        </w:tc>
        <w:tc>
          <w:tcPr>
            <w:tcW w:w="1644" w:type="dxa"/>
            <w:tcBorders>
              <w:top w:val="single" w:sz="4" w:space="0" w:color="000000"/>
              <w:left w:val="single" w:sz="4" w:space="0" w:color="000000"/>
              <w:bottom w:val="single" w:sz="4" w:space="0" w:color="000000"/>
              <w:right w:val="single" w:sz="4" w:space="0" w:color="000000"/>
            </w:tcBorders>
          </w:tcPr>
          <w:p w14:paraId="7B877177"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4 noiembrie</w:t>
            </w:r>
          </w:p>
        </w:tc>
        <w:tc>
          <w:tcPr>
            <w:tcW w:w="1701" w:type="dxa"/>
            <w:tcBorders>
              <w:top w:val="single" w:sz="4" w:space="0" w:color="000000"/>
              <w:left w:val="single" w:sz="4" w:space="0" w:color="000000"/>
              <w:bottom w:val="single" w:sz="4" w:space="0" w:color="000000"/>
              <w:right w:val="single" w:sz="4" w:space="0" w:color="000000"/>
            </w:tcBorders>
          </w:tcPr>
          <w:p w14:paraId="1618DE51"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c>
          <w:tcPr>
            <w:tcW w:w="1274" w:type="dxa"/>
            <w:tcBorders>
              <w:top w:val="single" w:sz="4" w:space="0" w:color="000000"/>
              <w:left w:val="single" w:sz="4" w:space="0" w:color="000000"/>
              <w:bottom w:val="single" w:sz="4" w:space="0" w:color="000000"/>
              <w:right w:val="single" w:sz="4" w:space="0" w:color="000000"/>
            </w:tcBorders>
          </w:tcPr>
          <w:p w14:paraId="5315751C"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793A890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r>
      <w:tr w:rsidR="00EC050B" w:rsidRPr="00EC050B" w14:paraId="65BC282E" w14:textId="77777777" w:rsidTr="00EC050B">
        <w:tc>
          <w:tcPr>
            <w:tcW w:w="675" w:type="dxa"/>
            <w:tcBorders>
              <w:top w:val="single" w:sz="4" w:space="0" w:color="000000"/>
              <w:left w:val="single" w:sz="4" w:space="0" w:color="000000"/>
              <w:bottom w:val="single" w:sz="4" w:space="0" w:color="000000"/>
              <w:right w:val="single" w:sz="4" w:space="0" w:color="000000"/>
            </w:tcBorders>
          </w:tcPr>
          <w:p w14:paraId="2E918F1A"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53.</w:t>
            </w:r>
          </w:p>
        </w:tc>
        <w:tc>
          <w:tcPr>
            <w:tcW w:w="2325" w:type="dxa"/>
            <w:tcBorders>
              <w:top w:val="single" w:sz="4" w:space="0" w:color="000000"/>
              <w:left w:val="single" w:sz="4" w:space="0" w:color="000000"/>
              <w:bottom w:val="single" w:sz="4" w:space="0" w:color="000000"/>
              <w:right w:val="single" w:sz="4" w:space="0" w:color="000000"/>
            </w:tcBorders>
          </w:tcPr>
          <w:p w14:paraId="212B99C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Sarik Peter &amp; Falusi Mariann (Ungaria)</w:t>
            </w:r>
          </w:p>
        </w:tc>
        <w:tc>
          <w:tcPr>
            <w:tcW w:w="1644" w:type="dxa"/>
            <w:tcBorders>
              <w:top w:val="single" w:sz="4" w:space="0" w:color="000000"/>
              <w:left w:val="single" w:sz="4" w:space="0" w:color="000000"/>
              <w:bottom w:val="single" w:sz="4" w:space="0" w:color="000000"/>
              <w:right w:val="single" w:sz="4" w:space="0" w:color="000000"/>
            </w:tcBorders>
          </w:tcPr>
          <w:p w14:paraId="20B7767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6 noiembrie</w:t>
            </w:r>
          </w:p>
        </w:tc>
        <w:tc>
          <w:tcPr>
            <w:tcW w:w="1701" w:type="dxa"/>
            <w:tcBorders>
              <w:top w:val="single" w:sz="4" w:space="0" w:color="000000"/>
              <w:left w:val="single" w:sz="4" w:space="0" w:color="000000"/>
              <w:bottom w:val="single" w:sz="4" w:space="0" w:color="000000"/>
              <w:right w:val="single" w:sz="4" w:space="0" w:color="000000"/>
            </w:tcBorders>
          </w:tcPr>
          <w:p w14:paraId="39492AF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c>
          <w:tcPr>
            <w:tcW w:w="1274" w:type="dxa"/>
            <w:tcBorders>
              <w:top w:val="single" w:sz="4" w:space="0" w:color="000000"/>
              <w:left w:val="single" w:sz="4" w:space="0" w:color="000000"/>
              <w:bottom w:val="single" w:sz="4" w:space="0" w:color="000000"/>
              <w:right w:val="single" w:sz="4" w:space="0" w:color="000000"/>
            </w:tcBorders>
          </w:tcPr>
          <w:p w14:paraId="47014CB9"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250</w:t>
            </w:r>
          </w:p>
        </w:tc>
        <w:tc>
          <w:tcPr>
            <w:tcW w:w="1669" w:type="dxa"/>
            <w:tcBorders>
              <w:top w:val="single" w:sz="4" w:space="0" w:color="000000"/>
              <w:left w:val="single" w:sz="4" w:space="0" w:color="000000"/>
              <w:bottom w:val="single" w:sz="4" w:space="0" w:color="000000"/>
              <w:right w:val="single" w:sz="4" w:space="0" w:color="000000"/>
            </w:tcBorders>
          </w:tcPr>
          <w:p w14:paraId="17E921A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Filarmonica Dinu Lipatti</w:t>
            </w:r>
          </w:p>
        </w:tc>
      </w:tr>
      <w:tr w:rsidR="00EC050B" w:rsidRPr="00EC050B" w14:paraId="42ACA0F6" w14:textId="77777777" w:rsidTr="00EC050B">
        <w:tc>
          <w:tcPr>
            <w:tcW w:w="675" w:type="dxa"/>
            <w:tcBorders>
              <w:top w:val="single" w:sz="4" w:space="0" w:color="000000"/>
              <w:left w:val="single" w:sz="4" w:space="0" w:color="000000"/>
              <w:bottom w:val="single" w:sz="4" w:space="0" w:color="000000"/>
              <w:right w:val="single" w:sz="4" w:space="0" w:color="000000"/>
            </w:tcBorders>
          </w:tcPr>
          <w:p w14:paraId="7E5E4EDD"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54.</w:t>
            </w:r>
          </w:p>
        </w:tc>
        <w:tc>
          <w:tcPr>
            <w:tcW w:w="2325" w:type="dxa"/>
            <w:tcBorders>
              <w:top w:val="single" w:sz="4" w:space="0" w:color="000000"/>
              <w:left w:val="single" w:sz="4" w:space="0" w:color="000000"/>
              <w:bottom w:val="single" w:sz="4" w:space="0" w:color="000000"/>
              <w:right w:val="single" w:sz="4" w:space="0" w:color="000000"/>
            </w:tcBorders>
          </w:tcPr>
          <w:p w14:paraId="0304728B"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jazz Kovacs Lynda &amp; Adam Bogothy (Ungaria)</w:t>
            </w:r>
          </w:p>
        </w:tc>
        <w:tc>
          <w:tcPr>
            <w:tcW w:w="1644" w:type="dxa"/>
            <w:tcBorders>
              <w:top w:val="single" w:sz="4" w:space="0" w:color="000000"/>
              <w:left w:val="single" w:sz="4" w:space="0" w:color="000000"/>
              <w:bottom w:val="single" w:sz="4" w:space="0" w:color="000000"/>
              <w:right w:val="single" w:sz="4" w:space="0" w:color="000000"/>
            </w:tcBorders>
          </w:tcPr>
          <w:p w14:paraId="5CAAF48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11 noiembrie</w:t>
            </w:r>
          </w:p>
        </w:tc>
        <w:tc>
          <w:tcPr>
            <w:tcW w:w="1701" w:type="dxa"/>
            <w:tcBorders>
              <w:top w:val="single" w:sz="4" w:space="0" w:color="000000"/>
              <w:left w:val="single" w:sz="4" w:space="0" w:color="000000"/>
              <w:bottom w:val="single" w:sz="4" w:space="0" w:color="000000"/>
              <w:right w:val="single" w:sz="4" w:space="0" w:color="000000"/>
            </w:tcBorders>
          </w:tcPr>
          <w:p w14:paraId="25736ABC"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c>
          <w:tcPr>
            <w:tcW w:w="1274" w:type="dxa"/>
            <w:tcBorders>
              <w:top w:val="single" w:sz="4" w:space="0" w:color="000000"/>
              <w:left w:val="single" w:sz="4" w:space="0" w:color="000000"/>
              <w:bottom w:val="single" w:sz="4" w:space="0" w:color="000000"/>
              <w:right w:val="single" w:sz="4" w:space="0" w:color="000000"/>
            </w:tcBorders>
          </w:tcPr>
          <w:p w14:paraId="57D285AA"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425E9CA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r>
      <w:tr w:rsidR="00EC050B" w:rsidRPr="00EC050B" w14:paraId="3D6CE8D1" w14:textId="77777777" w:rsidTr="00EC050B">
        <w:tc>
          <w:tcPr>
            <w:tcW w:w="675" w:type="dxa"/>
            <w:tcBorders>
              <w:top w:val="single" w:sz="4" w:space="0" w:color="000000"/>
              <w:left w:val="single" w:sz="4" w:space="0" w:color="000000"/>
              <w:bottom w:val="single" w:sz="4" w:space="0" w:color="000000"/>
              <w:right w:val="single" w:sz="4" w:space="0" w:color="000000"/>
            </w:tcBorders>
          </w:tcPr>
          <w:p w14:paraId="73A7E597"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55.</w:t>
            </w:r>
          </w:p>
        </w:tc>
        <w:tc>
          <w:tcPr>
            <w:tcW w:w="2325" w:type="dxa"/>
            <w:tcBorders>
              <w:top w:val="single" w:sz="4" w:space="0" w:color="000000"/>
              <w:left w:val="single" w:sz="4" w:space="0" w:color="000000"/>
              <w:bottom w:val="single" w:sz="4" w:space="0" w:color="000000"/>
              <w:right w:val="single" w:sz="4" w:space="0" w:color="000000"/>
            </w:tcBorders>
          </w:tcPr>
          <w:p w14:paraId="0B1FC51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Zilele Filmului Rus</w:t>
            </w:r>
          </w:p>
        </w:tc>
        <w:tc>
          <w:tcPr>
            <w:tcW w:w="1644" w:type="dxa"/>
            <w:tcBorders>
              <w:top w:val="single" w:sz="4" w:space="0" w:color="000000"/>
              <w:left w:val="single" w:sz="4" w:space="0" w:color="000000"/>
              <w:bottom w:val="single" w:sz="4" w:space="0" w:color="000000"/>
              <w:right w:val="single" w:sz="4" w:space="0" w:color="000000"/>
            </w:tcBorders>
          </w:tcPr>
          <w:p w14:paraId="5CD911A5"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16 – 19 noiembrie</w:t>
            </w:r>
          </w:p>
        </w:tc>
        <w:tc>
          <w:tcPr>
            <w:tcW w:w="1701" w:type="dxa"/>
            <w:tcBorders>
              <w:top w:val="single" w:sz="4" w:space="0" w:color="000000"/>
              <w:left w:val="single" w:sz="4" w:space="0" w:color="000000"/>
              <w:bottom w:val="single" w:sz="4" w:space="0" w:color="000000"/>
              <w:right w:val="single" w:sz="4" w:space="0" w:color="000000"/>
            </w:tcBorders>
          </w:tcPr>
          <w:p w14:paraId="0E86BE5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623FAE98"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500</w:t>
            </w:r>
          </w:p>
        </w:tc>
        <w:tc>
          <w:tcPr>
            <w:tcW w:w="1669" w:type="dxa"/>
            <w:tcBorders>
              <w:top w:val="single" w:sz="4" w:space="0" w:color="000000"/>
              <w:left w:val="single" w:sz="4" w:space="0" w:color="000000"/>
              <w:bottom w:val="single" w:sz="4" w:space="0" w:color="000000"/>
              <w:right w:val="single" w:sz="4" w:space="0" w:color="000000"/>
            </w:tcBorders>
          </w:tcPr>
          <w:p w14:paraId="4019EB83"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Ambasada Federației Ruse</w:t>
            </w:r>
          </w:p>
        </w:tc>
      </w:tr>
      <w:tr w:rsidR="00EC050B" w:rsidRPr="00EC050B" w14:paraId="1C07BBAB"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62C66CE"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56.</w:t>
            </w:r>
          </w:p>
        </w:tc>
        <w:tc>
          <w:tcPr>
            <w:tcW w:w="2325" w:type="dxa"/>
            <w:tcBorders>
              <w:top w:val="single" w:sz="4" w:space="0" w:color="000000"/>
              <w:left w:val="single" w:sz="4" w:space="0" w:color="000000"/>
              <w:bottom w:val="single" w:sz="4" w:space="0" w:color="000000"/>
              <w:right w:val="single" w:sz="4" w:space="0" w:color="000000"/>
            </w:tcBorders>
          </w:tcPr>
          <w:p w14:paraId="4070AE40"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Spectacol de teatru Arttis</w:t>
            </w:r>
          </w:p>
        </w:tc>
        <w:tc>
          <w:tcPr>
            <w:tcW w:w="1644" w:type="dxa"/>
            <w:tcBorders>
              <w:top w:val="single" w:sz="4" w:space="0" w:color="000000"/>
              <w:left w:val="single" w:sz="4" w:space="0" w:color="000000"/>
              <w:bottom w:val="single" w:sz="4" w:space="0" w:color="000000"/>
              <w:right w:val="single" w:sz="4" w:space="0" w:color="000000"/>
            </w:tcBorders>
          </w:tcPr>
          <w:p w14:paraId="3DD996A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22 noiembrie</w:t>
            </w:r>
          </w:p>
        </w:tc>
        <w:tc>
          <w:tcPr>
            <w:tcW w:w="1701" w:type="dxa"/>
            <w:tcBorders>
              <w:top w:val="single" w:sz="4" w:space="0" w:color="000000"/>
              <w:left w:val="single" w:sz="4" w:space="0" w:color="000000"/>
              <w:bottom w:val="single" w:sz="4" w:space="0" w:color="000000"/>
              <w:right w:val="single" w:sz="4" w:space="0" w:color="000000"/>
            </w:tcBorders>
          </w:tcPr>
          <w:p w14:paraId="5F766B5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5D0122E0"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50</w:t>
            </w:r>
          </w:p>
        </w:tc>
        <w:tc>
          <w:tcPr>
            <w:tcW w:w="1669" w:type="dxa"/>
            <w:tcBorders>
              <w:top w:val="single" w:sz="4" w:space="0" w:color="000000"/>
              <w:left w:val="single" w:sz="4" w:space="0" w:color="000000"/>
              <w:bottom w:val="single" w:sz="4" w:space="0" w:color="000000"/>
              <w:right w:val="single" w:sz="4" w:space="0" w:color="000000"/>
            </w:tcBorders>
          </w:tcPr>
          <w:p w14:paraId="0FA3DAA6"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Asociația Rovenio</w:t>
            </w:r>
          </w:p>
        </w:tc>
      </w:tr>
      <w:tr w:rsidR="00EC050B" w:rsidRPr="00EC050B" w14:paraId="7099A864" w14:textId="77777777" w:rsidTr="00EC050B">
        <w:tc>
          <w:tcPr>
            <w:tcW w:w="675" w:type="dxa"/>
            <w:tcBorders>
              <w:top w:val="single" w:sz="4" w:space="0" w:color="000000"/>
              <w:left w:val="single" w:sz="4" w:space="0" w:color="000000"/>
              <w:bottom w:val="single" w:sz="4" w:space="0" w:color="000000"/>
              <w:right w:val="single" w:sz="4" w:space="0" w:color="000000"/>
            </w:tcBorders>
          </w:tcPr>
          <w:p w14:paraId="6FB74CC9"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57.</w:t>
            </w:r>
          </w:p>
        </w:tc>
        <w:tc>
          <w:tcPr>
            <w:tcW w:w="2325" w:type="dxa"/>
            <w:tcBorders>
              <w:top w:val="single" w:sz="4" w:space="0" w:color="000000"/>
              <w:left w:val="single" w:sz="4" w:space="0" w:color="000000"/>
              <w:bottom w:val="single" w:sz="4" w:space="0" w:color="000000"/>
              <w:right w:val="single" w:sz="4" w:space="0" w:color="000000"/>
            </w:tcBorders>
          </w:tcPr>
          <w:p w14:paraId="6609A7AA"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Concert de blues cu Bluescore (RO-SUA)</w:t>
            </w:r>
          </w:p>
        </w:tc>
        <w:tc>
          <w:tcPr>
            <w:tcW w:w="1644" w:type="dxa"/>
            <w:tcBorders>
              <w:top w:val="single" w:sz="4" w:space="0" w:color="000000"/>
              <w:left w:val="single" w:sz="4" w:space="0" w:color="000000"/>
              <w:bottom w:val="single" w:sz="4" w:space="0" w:color="000000"/>
              <w:right w:val="single" w:sz="4" w:space="0" w:color="000000"/>
            </w:tcBorders>
          </w:tcPr>
          <w:p w14:paraId="1B720D4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23 noiembrie</w:t>
            </w:r>
          </w:p>
        </w:tc>
        <w:tc>
          <w:tcPr>
            <w:tcW w:w="1701" w:type="dxa"/>
            <w:tcBorders>
              <w:top w:val="single" w:sz="4" w:space="0" w:color="000000"/>
              <w:left w:val="single" w:sz="4" w:space="0" w:color="000000"/>
              <w:bottom w:val="single" w:sz="4" w:space="0" w:color="000000"/>
              <w:right w:val="single" w:sz="4" w:space="0" w:color="000000"/>
            </w:tcBorders>
          </w:tcPr>
          <w:p w14:paraId="01746BE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c>
          <w:tcPr>
            <w:tcW w:w="1274" w:type="dxa"/>
            <w:tcBorders>
              <w:top w:val="single" w:sz="4" w:space="0" w:color="000000"/>
              <w:left w:val="single" w:sz="4" w:space="0" w:color="000000"/>
              <w:bottom w:val="single" w:sz="4" w:space="0" w:color="000000"/>
              <w:right w:val="single" w:sz="4" w:space="0" w:color="000000"/>
            </w:tcBorders>
          </w:tcPr>
          <w:p w14:paraId="6A5C7A92"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100</w:t>
            </w:r>
          </w:p>
        </w:tc>
        <w:tc>
          <w:tcPr>
            <w:tcW w:w="1669" w:type="dxa"/>
            <w:tcBorders>
              <w:top w:val="single" w:sz="4" w:space="0" w:color="000000"/>
              <w:left w:val="single" w:sz="4" w:space="0" w:color="000000"/>
              <w:bottom w:val="single" w:sz="4" w:space="0" w:color="000000"/>
              <w:right w:val="single" w:sz="4" w:space="0" w:color="000000"/>
            </w:tcBorders>
          </w:tcPr>
          <w:p w14:paraId="78D72454"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Club Poesis</w:t>
            </w:r>
          </w:p>
        </w:tc>
      </w:tr>
      <w:tr w:rsidR="00EC050B" w:rsidRPr="00EC050B" w14:paraId="07BA48DE" w14:textId="77777777" w:rsidTr="00EC050B">
        <w:tc>
          <w:tcPr>
            <w:tcW w:w="675" w:type="dxa"/>
            <w:tcBorders>
              <w:top w:val="single" w:sz="4" w:space="0" w:color="000000"/>
              <w:left w:val="single" w:sz="4" w:space="0" w:color="000000"/>
              <w:bottom w:val="single" w:sz="4" w:space="0" w:color="000000"/>
              <w:right w:val="single" w:sz="4" w:space="0" w:color="000000"/>
            </w:tcBorders>
          </w:tcPr>
          <w:p w14:paraId="51DE0A86"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58.</w:t>
            </w:r>
          </w:p>
        </w:tc>
        <w:tc>
          <w:tcPr>
            <w:tcW w:w="2325" w:type="dxa"/>
            <w:tcBorders>
              <w:top w:val="single" w:sz="4" w:space="0" w:color="000000"/>
              <w:left w:val="single" w:sz="4" w:space="0" w:color="000000"/>
              <w:bottom w:val="single" w:sz="4" w:space="0" w:color="000000"/>
              <w:right w:val="single" w:sz="4" w:space="0" w:color="000000"/>
            </w:tcBorders>
          </w:tcPr>
          <w:p w14:paraId="4E469CC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Parada Tobelor/Zgomotul Ritmurilor</w:t>
            </w:r>
          </w:p>
        </w:tc>
        <w:tc>
          <w:tcPr>
            <w:tcW w:w="1644" w:type="dxa"/>
            <w:tcBorders>
              <w:top w:val="single" w:sz="4" w:space="0" w:color="000000"/>
              <w:left w:val="single" w:sz="4" w:space="0" w:color="000000"/>
              <w:bottom w:val="single" w:sz="4" w:space="0" w:color="000000"/>
              <w:right w:val="single" w:sz="4" w:space="0" w:color="000000"/>
            </w:tcBorders>
          </w:tcPr>
          <w:p w14:paraId="05FA7AC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25 noiembrie</w:t>
            </w:r>
          </w:p>
        </w:tc>
        <w:tc>
          <w:tcPr>
            <w:tcW w:w="1701" w:type="dxa"/>
            <w:tcBorders>
              <w:top w:val="single" w:sz="4" w:space="0" w:color="000000"/>
              <w:left w:val="single" w:sz="4" w:space="0" w:color="000000"/>
              <w:bottom w:val="single" w:sz="4" w:space="0" w:color="000000"/>
              <w:right w:val="single" w:sz="4" w:space="0" w:color="000000"/>
            </w:tcBorders>
          </w:tcPr>
          <w:p w14:paraId="75450C5E"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Centrul Cultural</w:t>
            </w:r>
          </w:p>
        </w:tc>
        <w:tc>
          <w:tcPr>
            <w:tcW w:w="1274" w:type="dxa"/>
            <w:tcBorders>
              <w:top w:val="single" w:sz="4" w:space="0" w:color="000000"/>
              <w:left w:val="single" w:sz="4" w:space="0" w:color="000000"/>
              <w:bottom w:val="single" w:sz="4" w:space="0" w:color="000000"/>
              <w:right w:val="single" w:sz="4" w:space="0" w:color="000000"/>
            </w:tcBorders>
          </w:tcPr>
          <w:p w14:paraId="74F85773"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t>200</w:t>
            </w:r>
          </w:p>
        </w:tc>
        <w:tc>
          <w:tcPr>
            <w:tcW w:w="1669" w:type="dxa"/>
            <w:tcBorders>
              <w:top w:val="single" w:sz="4" w:space="0" w:color="000000"/>
              <w:left w:val="single" w:sz="4" w:space="0" w:color="000000"/>
              <w:bottom w:val="single" w:sz="4" w:space="0" w:color="000000"/>
              <w:right w:val="single" w:sz="4" w:space="0" w:color="000000"/>
            </w:tcBorders>
          </w:tcPr>
          <w:p w14:paraId="763FC6CB"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r w:rsidR="00EC050B" w:rsidRPr="00EC050B" w14:paraId="039A4908" w14:textId="77777777" w:rsidTr="00EC050B">
        <w:tc>
          <w:tcPr>
            <w:tcW w:w="675" w:type="dxa"/>
            <w:tcBorders>
              <w:top w:val="single" w:sz="4" w:space="0" w:color="000000"/>
              <w:left w:val="single" w:sz="4" w:space="0" w:color="000000"/>
              <w:bottom w:val="single" w:sz="4" w:space="0" w:color="000000"/>
              <w:right w:val="single" w:sz="4" w:space="0" w:color="000000"/>
            </w:tcBorders>
          </w:tcPr>
          <w:p w14:paraId="108A2E83" w14:textId="77777777" w:rsidR="00EC050B" w:rsidRPr="00EC050B" w:rsidRDefault="00EC050B" w:rsidP="00EC050B">
            <w:pPr>
              <w:autoSpaceDE w:val="0"/>
              <w:autoSpaceDN w:val="0"/>
              <w:adjustRightInd w:val="0"/>
              <w:spacing w:after="200" w:line="276" w:lineRule="auto"/>
              <w:rPr>
                <w:rFonts w:ascii="Calibri" w:hAnsi="Calibri"/>
                <w:noProof/>
                <w:sz w:val="22"/>
                <w:szCs w:val="22"/>
              </w:rPr>
            </w:pPr>
            <w:r w:rsidRPr="00EC050B">
              <w:rPr>
                <w:rFonts w:ascii="Calibri" w:hAnsi="Calibri"/>
                <w:noProof/>
                <w:sz w:val="22"/>
                <w:szCs w:val="22"/>
              </w:rPr>
              <w:t>59.</w:t>
            </w:r>
          </w:p>
        </w:tc>
        <w:tc>
          <w:tcPr>
            <w:tcW w:w="2325" w:type="dxa"/>
            <w:tcBorders>
              <w:top w:val="single" w:sz="4" w:space="0" w:color="000000"/>
              <w:left w:val="single" w:sz="4" w:space="0" w:color="000000"/>
              <w:bottom w:val="single" w:sz="4" w:space="0" w:color="000000"/>
              <w:right w:val="single" w:sz="4" w:space="0" w:color="000000"/>
            </w:tcBorders>
          </w:tcPr>
          <w:p w14:paraId="20272478"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Târgul de Crăciun</w:t>
            </w:r>
          </w:p>
        </w:tc>
        <w:tc>
          <w:tcPr>
            <w:tcW w:w="1644" w:type="dxa"/>
            <w:tcBorders>
              <w:top w:val="single" w:sz="4" w:space="0" w:color="000000"/>
              <w:left w:val="single" w:sz="4" w:space="0" w:color="000000"/>
              <w:bottom w:val="single" w:sz="4" w:space="0" w:color="000000"/>
              <w:right w:val="single" w:sz="4" w:space="0" w:color="000000"/>
            </w:tcBorders>
          </w:tcPr>
          <w:p w14:paraId="18AED102"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30 noiembrie – 31 decembrie</w:t>
            </w:r>
          </w:p>
        </w:tc>
        <w:tc>
          <w:tcPr>
            <w:tcW w:w="1701" w:type="dxa"/>
            <w:tcBorders>
              <w:top w:val="single" w:sz="4" w:space="0" w:color="000000"/>
              <w:left w:val="single" w:sz="4" w:space="0" w:color="000000"/>
              <w:bottom w:val="single" w:sz="4" w:space="0" w:color="000000"/>
              <w:right w:val="single" w:sz="4" w:space="0" w:color="000000"/>
            </w:tcBorders>
          </w:tcPr>
          <w:p w14:paraId="05950329" w14:textId="77777777" w:rsidR="00EC050B" w:rsidRPr="00EC050B" w:rsidRDefault="00EC050B" w:rsidP="00EC050B">
            <w:pPr>
              <w:autoSpaceDE w:val="0"/>
              <w:autoSpaceDN w:val="0"/>
              <w:adjustRightInd w:val="0"/>
              <w:spacing w:after="200" w:line="276" w:lineRule="auto"/>
              <w:rPr>
                <w:noProof/>
                <w:sz w:val="22"/>
                <w:szCs w:val="22"/>
                <w:lang w:val="ro-RO" w:eastAsia="ro-RO"/>
              </w:rPr>
            </w:pPr>
            <w:r w:rsidRPr="00EC050B">
              <w:rPr>
                <w:noProof/>
                <w:sz w:val="22"/>
                <w:szCs w:val="22"/>
                <w:lang w:val="ro-RO" w:eastAsia="ro-RO"/>
              </w:rPr>
              <w:t xml:space="preserve">Pasajul Corneliu Coposu; Filarmonica Dinu Lipatti; Casa de Cultură a Sindicatelor: 19 zile cu spectacole pentru copii, concerte de pop, rock, jazz, folk, muzică </w:t>
            </w:r>
            <w:r w:rsidRPr="00EC050B">
              <w:rPr>
                <w:noProof/>
                <w:sz w:val="22"/>
                <w:szCs w:val="22"/>
                <w:lang w:val="ro-RO" w:eastAsia="ro-RO"/>
              </w:rPr>
              <w:lastRenderedPageBreak/>
              <w:t>religioasă, show de artificii.</w:t>
            </w:r>
          </w:p>
        </w:tc>
        <w:tc>
          <w:tcPr>
            <w:tcW w:w="1274" w:type="dxa"/>
            <w:tcBorders>
              <w:top w:val="single" w:sz="4" w:space="0" w:color="000000"/>
              <w:left w:val="single" w:sz="4" w:space="0" w:color="000000"/>
              <w:bottom w:val="single" w:sz="4" w:space="0" w:color="000000"/>
              <w:right w:val="single" w:sz="4" w:space="0" w:color="000000"/>
            </w:tcBorders>
          </w:tcPr>
          <w:p w14:paraId="40A6EFAC" w14:textId="77777777" w:rsidR="00EC050B" w:rsidRPr="00EC050B" w:rsidRDefault="00EC050B" w:rsidP="00EC050B">
            <w:pPr>
              <w:autoSpaceDE w:val="0"/>
              <w:autoSpaceDN w:val="0"/>
              <w:adjustRightInd w:val="0"/>
              <w:spacing w:after="200" w:line="276" w:lineRule="auto"/>
              <w:jc w:val="right"/>
              <w:rPr>
                <w:noProof/>
                <w:sz w:val="22"/>
                <w:szCs w:val="22"/>
                <w:lang w:val="ro-RO" w:eastAsia="ro-RO"/>
              </w:rPr>
            </w:pPr>
            <w:r w:rsidRPr="00EC050B">
              <w:rPr>
                <w:noProof/>
                <w:sz w:val="22"/>
                <w:szCs w:val="22"/>
                <w:lang w:val="ro-RO" w:eastAsia="ro-RO"/>
              </w:rPr>
              <w:lastRenderedPageBreak/>
              <w:t>6000</w:t>
            </w:r>
          </w:p>
        </w:tc>
        <w:tc>
          <w:tcPr>
            <w:tcW w:w="1669" w:type="dxa"/>
            <w:tcBorders>
              <w:top w:val="single" w:sz="4" w:space="0" w:color="000000"/>
              <w:left w:val="single" w:sz="4" w:space="0" w:color="000000"/>
              <w:bottom w:val="single" w:sz="4" w:space="0" w:color="000000"/>
              <w:right w:val="single" w:sz="4" w:space="0" w:color="000000"/>
            </w:tcBorders>
          </w:tcPr>
          <w:p w14:paraId="5F4560AA" w14:textId="77777777" w:rsidR="00EC050B" w:rsidRPr="00EC050B" w:rsidRDefault="00EC050B" w:rsidP="00EC050B">
            <w:pPr>
              <w:autoSpaceDE w:val="0"/>
              <w:autoSpaceDN w:val="0"/>
              <w:adjustRightInd w:val="0"/>
              <w:spacing w:after="200" w:line="276" w:lineRule="auto"/>
              <w:rPr>
                <w:noProof/>
                <w:sz w:val="22"/>
                <w:szCs w:val="22"/>
                <w:lang w:val="ro-RO" w:eastAsia="ro-RO"/>
              </w:rPr>
            </w:pPr>
          </w:p>
        </w:tc>
      </w:tr>
    </w:tbl>
    <w:p w14:paraId="50F06144" w14:textId="77777777" w:rsidR="00EC050B" w:rsidRDefault="00EC050B" w:rsidP="00EC050B">
      <w:pPr>
        <w:spacing w:after="200" w:line="276" w:lineRule="auto"/>
        <w:rPr>
          <w:rFonts w:ascii="Calibri" w:hAnsi="Calibri"/>
          <w:sz w:val="22"/>
          <w:szCs w:val="22"/>
          <w:lang w:val="ro-RO" w:eastAsia="ro-RO"/>
        </w:rPr>
      </w:pPr>
    </w:p>
    <w:p w14:paraId="42DC5F94" w14:textId="4517C0EB" w:rsidR="00266056" w:rsidRDefault="00266056" w:rsidP="00266056">
      <w:pPr>
        <w:autoSpaceDE w:val="0"/>
        <w:autoSpaceDN w:val="0"/>
        <w:adjustRightInd w:val="0"/>
        <w:jc w:val="both"/>
        <w:rPr>
          <w:b/>
          <w:color w:val="000000"/>
          <w:lang w:val="ro-RO"/>
        </w:rPr>
      </w:pPr>
      <w:r w:rsidRPr="00EC050B">
        <w:rPr>
          <w:b/>
          <w:color w:val="000000"/>
          <w:lang w:val="ro-RO"/>
        </w:rPr>
        <w:t>Programele propuse pe</w:t>
      </w:r>
      <w:r>
        <w:rPr>
          <w:b/>
          <w:color w:val="000000"/>
          <w:lang w:val="ro-RO"/>
        </w:rPr>
        <w:t>ntru anul 2018</w:t>
      </w:r>
      <w:r w:rsidRPr="00EC050B">
        <w:rPr>
          <w:b/>
          <w:color w:val="000000"/>
          <w:lang w:val="ro-RO"/>
        </w:rPr>
        <w:t>:</w:t>
      </w:r>
    </w:p>
    <w:p w14:paraId="3B50C047" w14:textId="77777777" w:rsidR="0052378E" w:rsidRPr="00EC050B" w:rsidRDefault="0052378E" w:rsidP="0052378E">
      <w:pPr>
        <w:autoSpaceDE w:val="0"/>
        <w:autoSpaceDN w:val="0"/>
        <w:adjustRightInd w:val="0"/>
        <w:spacing w:line="276" w:lineRule="auto"/>
        <w:jc w:val="both"/>
        <w:rPr>
          <w:b/>
          <w:color w:val="000000"/>
          <w:lang w:val="ro-RO"/>
        </w:rPr>
      </w:pPr>
    </w:p>
    <w:p w14:paraId="1B4B9925" w14:textId="77777777" w:rsidR="00266056" w:rsidRDefault="00266056" w:rsidP="0052378E">
      <w:pPr>
        <w:pStyle w:val="ListParagraph"/>
        <w:numPr>
          <w:ilvl w:val="0"/>
          <w:numId w:val="7"/>
        </w:numPr>
        <w:spacing w:line="276" w:lineRule="auto"/>
        <w:rPr>
          <w:rFonts w:cs="Arial"/>
          <w:noProof/>
          <w:lang w:val="ro-RO"/>
        </w:rPr>
      </w:pPr>
      <w:r w:rsidRPr="00D81ED3">
        <w:rPr>
          <w:rFonts w:cs="Arial"/>
          <w:noProof/>
          <w:lang w:val="ro-RO"/>
        </w:rPr>
        <w:t xml:space="preserve">Ziua Culturii Naționale – spectacol și concert </w:t>
      </w:r>
    </w:p>
    <w:p w14:paraId="3E3ED4E4" w14:textId="77777777" w:rsidR="00F20309" w:rsidRPr="00D81ED3" w:rsidRDefault="00F20309" w:rsidP="0052378E">
      <w:pPr>
        <w:pStyle w:val="ListParagraph"/>
        <w:numPr>
          <w:ilvl w:val="0"/>
          <w:numId w:val="7"/>
        </w:numPr>
        <w:spacing w:line="276" w:lineRule="auto"/>
        <w:rPr>
          <w:rFonts w:cs="Arial"/>
          <w:noProof/>
          <w:lang w:val="ro-RO"/>
        </w:rPr>
      </w:pPr>
      <w:r>
        <w:rPr>
          <w:rFonts w:cs="Arial"/>
          <w:noProof/>
          <w:lang w:val="ro-RO"/>
        </w:rPr>
        <w:t>Evenimente organizate cu ocazia Centenarului Marii Uniri din 1918</w:t>
      </w:r>
    </w:p>
    <w:p w14:paraId="0B7A0E5D"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Zilele Culturii Maghiare – săptămână de activități dedicate culturii maghiare</w:t>
      </w:r>
    </w:p>
    <w:p w14:paraId="6485CFF6"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Unirea Principatelor Române – spectacol/concert festiv</w:t>
      </w:r>
      <w:r>
        <w:rPr>
          <w:rFonts w:cs="Arial"/>
          <w:noProof/>
          <w:lang w:val="ro-RO"/>
        </w:rPr>
        <w:t>; conferința publică</w:t>
      </w:r>
    </w:p>
    <w:p w14:paraId="7C8809D3"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Ziua Internațională a Femeii – concert dedicat femeilor</w:t>
      </w:r>
    </w:p>
    <w:p w14:paraId="09EDCE5B" w14:textId="77777777" w:rsidR="00266056" w:rsidRDefault="00266056" w:rsidP="0052378E">
      <w:pPr>
        <w:pStyle w:val="ListParagraph"/>
        <w:numPr>
          <w:ilvl w:val="0"/>
          <w:numId w:val="7"/>
        </w:numPr>
        <w:spacing w:line="276" w:lineRule="auto"/>
        <w:rPr>
          <w:rFonts w:cs="Arial"/>
          <w:noProof/>
          <w:lang w:val="ro-RO"/>
        </w:rPr>
      </w:pPr>
      <w:r w:rsidRPr="00D81ED3">
        <w:rPr>
          <w:rFonts w:cs="Arial"/>
          <w:noProof/>
          <w:lang w:val="ro-RO"/>
        </w:rPr>
        <w:t>Spectacole pentru Copii – 8 spectacole de teatru pentru copii</w:t>
      </w:r>
    </w:p>
    <w:p w14:paraId="03121F5A" w14:textId="77777777" w:rsidR="00266056" w:rsidRPr="00D81ED3" w:rsidRDefault="00266056" w:rsidP="0052378E">
      <w:pPr>
        <w:pStyle w:val="ListParagraph"/>
        <w:numPr>
          <w:ilvl w:val="0"/>
          <w:numId w:val="7"/>
        </w:numPr>
        <w:spacing w:line="276" w:lineRule="auto"/>
        <w:rPr>
          <w:rFonts w:cs="Arial"/>
          <w:noProof/>
          <w:lang w:val="ro-RO"/>
        </w:rPr>
      </w:pPr>
      <w:r>
        <w:rPr>
          <w:rFonts w:cs="Arial"/>
          <w:noProof/>
          <w:lang w:val="ro-RO"/>
        </w:rPr>
        <w:t>Darwin Days – expoziții și prelegeri științifice</w:t>
      </w:r>
    </w:p>
    <w:p w14:paraId="69496C33"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Zilele Orașului Satu Mare – 3 zile, două scene, aproximativ 60 de artiști și formații</w:t>
      </w:r>
    </w:p>
    <w:p w14:paraId="40C8DCB0"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Ziua Internațională a Copilului – spectacole și concerte, scena în aer liber</w:t>
      </w:r>
    </w:p>
    <w:p w14:paraId="74C71597" w14:textId="77777777" w:rsidR="00266056" w:rsidRDefault="00266056" w:rsidP="0052378E">
      <w:pPr>
        <w:pStyle w:val="ListParagraph"/>
        <w:numPr>
          <w:ilvl w:val="0"/>
          <w:numId w:val="7"/>
        </w:numPr>
        <w:spacing w:line="276" w:lineRule="auto"/>
        <w:rPr>
          <w:rFonts w:cs="Arial"/>
          <w:noProof/>
          <w:lang w:val="ro-RO"/>
        </w:rPr>
      </w:pPr>
      <w:r w:rsidRPr="00D81ED3">
        <w:rPr>
          <w:rFonts w:cs="Arial"/>
          <w:noProof/>
          <w:lang w:val="ro-RO"/>
        </w:rPr>
        <w:t>Festivalul Internațional Samfest Jazz –  concerte de jazz, 3 zile, 9 formații invitate din țară și străinătate</w:t>
      </w:r>
    </w:p>
    <w:p w14:paraId="149430E7" w14:textId="77777777" w:rsidR="00266056" w:rsidRPr="00D81ED3" w:rsidRDefault="00266056" w:rsidP="0052378E">
      <w:pPr>
        <w:pStyle w:val="ListParagraph"/>
        <w:numPr>
          <w:ilvl w:val="0"/>
          <w:numId w:val="7"/>
        </w:numPr>
        <w:spacing w:line="276" w:lineRule="auto"/>
        <w:rPr>
          <w:rFonts w:cs="Arial"/>
          <w:noProof/>
          <w:lang w:val="ro-RO"/>
        </w:rPr>
      </w:pPr>
      <w:r>
        <w:rPr>
          <w:rFonts w:cs="Arial"/>
          <w:noProof/>
          <w:lang w:val="ro-RO"/>
        </w:rPr>
        <w:t>Programe educaționale – conferințe publice, workshopuri, lansări de carte, expoziții</w:t>
      </w:r>
    </w:p>
    <w:p w14:paraId="1424C8E4"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Vara Săt</w:t>
      </w:r>
      <w:r w:rsidR="00F20309">
        <w:rPr>
          <w:rFonts w:cs="Arial"/>
          <w:noProof/>
          <w:lang w:val="ro-RO"/>
        </w:rPr>
        <w:t>măreană (15 evenimente outdoor</w:t>
      </w:r>
      <w:r w:rsidRPr="00D81ED3">
        <w:rPr>
          <w:rFonts w:cs="Arial"/>
          <w:noProof/>
          <w:lang w:val="ro-RO"/>
        </w:rPr>
        <w:t>)</w:t>
      </w:r>
    </w:p>
    <w:p w14:paraId="623B846E"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 xml:space="preserve">Live Music </w:t>
      </w:r>
      <w:r w:rsidR="00F20309">
        <w:rPr>
          <w:rFonts w:cs="Arial"/>
          <w:noProof/>
          <w:lang w:val="ro-RO"/>
        </w:rPr>
        <w:t>in Town (15 evenimente indoor</w:t>
      </w:r>
      <w:r w:rsidRPr="00D81ED3">
        <w:rPr>
          <w:rFonts w:cs="Arial"/>
          <w:noProof/>
          <w:lang w:val="ro-RO"/>
        </w:rPr>
        <w:t>)</w:t>
      </w:r>
    </w:p>
    <w:p w14:paraId="2054533E" w14:textId="77777777" w:rsidR="00266056" w:rsidRPr="00D81ED3" w:rsidRDefault="00266056" w:rsidP="0052378E">
      <w:pPr>
        <w:pStyle w:val="ListParagraph"/>
        <w:numPr>
          <w:ilvl w:val="0"/>
          <w:numId w:val="7"/>
        </w:numPr>
        <w:spacing w:line="276" w:lineRule="auto"/>
        <w:rPr>
          <w:rFonts w:cs="Arial"/>
          <w:noProof/>
          <w:lang w:val="ro-RO"/>
        </w:rPr>
      </w:pPr>
      <w:r w:rsidRPr="00D81ED3">
        <w:rPr>
          <w:rFonts w:cs="Arial"/>
          <w:noProof/>
          <w:lang w:val="ro-RO"/>
        </w:rPr>
        <w:t>Festival de filme (TI</w:t>
      </w:r>
      <w:r w:rsidR="00F20309">
        <w:rPr>
          <w:rFonts w:cs="Arial"/>
          <w:noProof/>
          <w:lang w:val="ro-RO"/>
        </w:rPr>
        <w:t>FF, Film</w:t>
      </w:r>
      <w:r w:rsidRPr="00D81ED3">
        <w:rPr>
          <w:rFonts w:cs="Arial"/>
          <w:noProof/>
          <w:lang w:val="ro-RO"/>
        </w:rPr>
        <w:t>tettfeszt, Festivalul Filmului Rus, filme tematice)</w:t>
      </w:r>
    </w:p>
    <w:p w14:paraId="5E0A3ED9" w14:textId="77777777" w:rsidR="00F20309" w:rsidRPr="00F20309" w:rsidRDefault="00266056" w:rsidP="0052378E">
      <w:pPr>
        <w:pStyle w:val="ListParagraph"/>
        <w:numPr>
          <w:ilvl w:val="0"/>
          <w:numId w:val="7"/>
        </w:numPr>
        <w:spacing w:line="276" w:lineRule="auto"/>
        <w:rPr>
          <w:rFonts w:cs="Arial"/>
          <w:noProof/>
          <w:lang w:val="ro-RO"/>
        </w:rPr>
      </w:pPr>
      <w:r w:rsidRPr="00D81ED3">
        <w:rPr>
          <w:rFonts w:cs="Arial"/>
          <w:noProof/>
          <w:lang w:val="ro-RO"/>
        </w:rPr>
        <w:t>Bursa locurilor de muncă în Cluj cu firme sătmărene</w:t>
      </w:r>
    </w:p>
    <w:p w14:paraId="4A19F60E" w14:textId="77777777" w:rsidR="00266056" w:rsidRPr="00266056" w:rsidRDefault="00266056" w:rsidP="0052378E">
      <w:pPr>
        <w:pStyle w:val="ListParagraph"/>
        <w:numPr>
          <w:ilvl w:val="0"/>
          <w:numId w:val="7"/>
        </w:numPr>
        <w:autoSpaceDE w:val="0"/>
        <w:autoSpaceDN w:val="0"/>
        <w:adjustRightInd w:val="0"/>
        <w:spacing w:line="276" w:lineRule="auto"/>
        <w:jc w:val="both"/>
        <w:rPr>
          <w:color w:val="000000"/>
          <w:lang w:val="ro-RO"/>
        </w:rPr>
      </w:pPr>
      <w:r w:rsidRPr="00D81ED3">
        <w:rPr>
          <w:rFonts w:cs="Arial"/>
          <w:lang w:val="ro-RO"/>
        </w:rPr>
        <w:t>Târgul de Crăciun (</w:t>
      </w:r>
      <w:r w:rsidR="00840114">
        <w:rPr>
          <w:rFonts w:cs="Arial"/>
          <w:lang w:val="ro-RO"/>
        </w:rPr>
        <w:t>14</w:t>
      </w:r>
      <w:r>
        <w:rPr>
          <w:rFonts w:cs="Arial"/>
          <w:lang w:val="ro-RO"/>
        </w:rPr>
        <w:t xml:space="preserve"> zile cu </w:t>
      </w:r>
      <w:r w:rsidRPr="00D81ED3">
        <w:rPr>
          <w:rFonts w:cs="Arial"/>
          <w:lang w:val="ro-RO"/>
        </w:rPr>
        <w:t xml:space="preserve">concerte indoor și outdoor, spectacole </w:t>
      </w:r>
      <w:r>
        <w:rPr>
          <w:rFonts w:cs="Arial"/>
          <w:lang w:val="ro-RO"/>
        </w:rPr>
        <w:t xml:space="preserve">1 Decembrie, </w:t>
      </w:r>
      <w:r w:rsidRPr="00D81ED3">
        <w:rPr>
          <w:rFonts w:cs="Arial"/>
          <w:lang w:val="ro-RO"/>
        </w:rPr>
        <w:t>de Moș Crăciun, Revelion)</w:t>
      </w:r>
    </w:p>
    <w:p w14:paraId="61014E27" w14:textId="77777777" w:rsidR="00266056" w:rsidRPr="00EC050B" w:rsidRDefault="00266056" w:rsidP="0052378E">
      <w:pPr>
        <w:pStyle w:val="ListParagraph"/>
        <w:numPr>
          <w:ilvl w:val="0"/>
          <w:numId w:val="7"/>
        </w:numPr>
        <w:autoSpaceDE w:val="0"/>
        <w:autoSpaceDN w:val="0"/>
        <w:adjustRightInd w:val="0"/>
        <w:spacing w:line="276" w:lineRule="auto"/>
        <w:jc w:val="both"/>
        <w:rPr>
          <w:color w:val="000000"/>
          <w:lang w:val="ro-RO"/>
        </w:rPr>
      </w:pPr>
      <w:r>
        <w:rPr>
          <w:rFonts w:cs="Arial"/>
          <w:lang w:val="ro-RO"/>
        </w:rPr>
        <w:t>Concurs de proiecte culturale, de tineret și sportive</w:t>
      </w:r>
    </w:p>
    <w:p w14:paraId="0A200A8F" w14:textId="77777777" w:rsidR="007E4E5E" w:rsidRDefault="007E4E5E" w:rsidP="007E4E5E">
      <w:pPr>
        <w:autoSpaceDE w:val="0"/>
        <w:autoSpaceDN w:val="0"/>
        <w:adjustRightInd w:val="0"/>
        <w:jc w:val="both"/>
        <w:rPr>
          <w:rFonts w:ascii="Calibri" w:hAnsi="Calibri"/>
          <w:sz w:val="22"/>
          <w:szCs w:val="22"/>
          <w:lang w:val="ro-RO" w:eastAsia="ro-RO"/>
        </w:rPr>
      </w:pPr>
    </w:p>
    <w:p w14:paraId="0A41C201" w14:textId="77777777" w:rsidR="00707D55" w:rsidRDefault="00707D55" w:rsidP="007E4E5E">
      <w:pPr>
        <w:autoSpaceDE w:val="0"/>
        <w:autoSpaceDN w:val="0"/>
        <w:adjustRightInd w:val="0"/>
        <w:jc w:val="both"/>
        <w:rPr>
          <w:color w:val="000000"/>
          <w:lang w:val="ro-RO"/>
        </w:rPr>
      </w:pPr>
    </w:p>
    <w:p w14:paraId="17BC60BB" w14:textId="77777777" w:rsidR="007E4E5E" w:rsidRPr="00F20309" w:rsidRDefault="007E4E5E" w:rsidP="007E4E5E">
      <w:pPr>
        <w:autoSpaceDE w:val="0"/>
        <w:autoSpaceDN w:val="0"/>
        <w:adjustRightInd w:val="0"/>
        <w:jc w:val="both"/>
        <w:rPr>
          <w:b/>
          <w:color w:val="000000"/>
          <w:lang w:val="ro-RO"/>
        </w:rPr>
      </w:pPr>
      <w:r w:rsidRPr="00F20309">
        <w:rPr>
          <w:b/>
          <w:color w:val="000000"/>
          <w:lang w:val="ro-RO"/>
        </w:rPr>
        <w:t>Proiectele</w:t>
      </w:r>
      <w:r w:rsidR="00F20309">
        <w:rPr>
          <w:b/>
          <w:color w:val="000000"/>
          <w:lang w:val="ro-RO"/>
        </w:rPr>
        <w:t xml:space="preserve">/evenimentele </w:t>
      </w:r>
      <w:r w:rsidR="00266056" w:rsidRPr="00F20309">
        <w:rPr>
          <w:b/>
          <w:color w:val="000000"/>
          <w:lang w:val="ro-RO"/>
        </w:rPr>
        <w:t>organizate în 2018:</w:t>
      </w:r>
    </w:p>
    <w:p w14:paraId="30D79A89" w14:textId="77777777" w:rsidR="00F20309" w:rsidRDefault="00F20309" w:rsidP="007E4E5E">
      <w:pPr>
        <w:autoSpaceDE w:val="0"/>
        <w:autoSpaceDN w:val="0"/>
        <w:adjustRightInd w:val="0"/>
        <w:jc w:val="both"/>
        <w:rPr>
          <w:color w:val="000000"/>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25"/>
        <w:gridCol w:w="1644"/>
        <w:gridCol w:w="1701"/>
        <w:gridCol w:w="1274"/>
        <w:gridCol w:w="1669"/>
      </w:tblGrid>
      <w:tr w:rsidR="00F20309" w:rsidRPr="00F20309" w14:paraId="4F624BDD" w14:textId="77777777" w:rsidTr="009B34E1">
        <w:tc>
          <w:tcPr>
            <w:tcW w:w="675" w:type="dxa"/>
          </w:tcPr>
          <w:p w14:paraId="5A5040E0"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Nr. crt.</w:t>
            </w:r>
          </w:p>
        </w:tc>
        <w:tc>
          <w:tcPr>
            <w:tcW w:w="2325" w:type="dxa"/>
          </w:tcPr>
          <w:p w14:paraId="53D5B9AD"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Proiectul/Activitatea</w:t>
            </w:r>
          </w:p>
        </w:tc>
        <w:tc>
          <w:tcPr>
            <w:tcW w:w="1644" w:type="dxa"/>
          </w:tcPr>
          <w:p w14:paraId="4940F5B1"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Data</w:t>
            </w:r>
          </w:p>
        </w:tc>
        <w:tc>
          <w:tcPr>
            <w:tcW w:w="1701" w:type="dxa"/>
          </w:tcPr>
          <w:p w14:paraId="5C1E6AF4"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Locația</w:t>
            </w:r>
          </w:p>
        </w:tc>
        <w:tc>
          <w:tcPr>
            <w:tcW w:w="1274" w:type="dxa"/>
          </w:tcPr>
          <w:p w14:paraId="15FA02D0"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Nr. spectatori</w:t>
            </w:r>
          </w:p>
        </w:tc>
        <w:tc>
          <w:tcPr>
            <w:tcW w:w="1669" w:type="dxa"/>
          </w:tcPr>
          <w:p w14:paraId="334A95D1" w14:textId="77777777" w:rsidR="00F20309" w:rsidRPr="00F20309" w:rsidRDefault="00F20309" w:rsidP="00F20309">
            <w:pPr>
              <w:autoSpaceDE w:val="0"/>
              <w:autoSpaceDN w:val="0"/>
              <w:adjustRightInd w:val="0"/>
              <w:spacing w:after="200" w:line="276" w:lineRule="auto"/>
              <w:jc w:val="center"/>
              <w:rPr>
                <w:b/>
                <w:noProof/>
                <w:sz w:val="22"/>
                <w:szCs w:val="22"/>
                <w:lang w:val="ro-RO" w:eastAsia="ro-RO"/>
              </w:rPr>
            </w:pPr>
            <w:r w:rsidRPr="00F20309">
              <w:rPr>
                <w:b/>
                <w:noProof/>
                <w:sz w:val="22"/>
                <w:szCs w:val="22"/>
                <w:lang w:val="ro-RO" w:eastAsia="ro-RO"/>
              </w:rPr>
              <w:t>Parteneri</w:t>
            </w:r>
          </w:p>
        </w:tc>
      </w:tr>
      <w:tr w:rsidR="00F20309" w:rsidRPr="00F20309" w14:paraId="623B444C" w14:textId="77777777" w:rsidTr="009B34E1">
        <w:tc>
          <w:tcPr>
            <w:tcW w:w="675" w:type="dxa"/>
          </w:tcPr>
          <w:p w14:paraId="09054E6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w:t>
            </w:r>
          </w:p>
        </w:tc>
        <w:tc>
          <w:tcPr>
            <w:tcW w:w="2325" w:type="dxa"/>
          </w:tcPr>
          <w:p w14:paraId="2B9E90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folk dedicat Zilei Culturii Naționale cu Mircea Vintilă, Marius Bațu și invitații</w:t>
            </w:r>
          </w:p>
        </w:tc>
        <w:tc>
          <w:tcPr>
            <w:tcW w:w="1644" w:type="dxa"/>
          </w:tcPr>
          <w:p w14:paraId="7D0A18F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ianuarie</w:t>
            </w:r>
          </w:p>
        </w:tc>
        <w:tc>
          <w:tcPr>
            <w:tcW w:w="1701" w:type="dxa"/>
          </w:tcPr>
          <w:p w14:paraId="076DBE4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 ”G.M.Zamfirescu”</w:t>
            </w:r>
          </w:p>
        </w:tc>
        <w:tc>
          <w:tcPr>
            <w:tcW w:w="1274" w:type="dxa"/>
          </w:tcPr>
          <w:p w14:paraId="1829D3A8"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17A9A568"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2CFAD684" w14:textId="77777777" w:rsidTr="009B34E1">
        <w:tc>
          <w:tcPr>
            <w:tcW w:w="675" w:type="dxa"/>
          </w:tcPr>
          <w:p w14:paraId="16B7F65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w:t>
            </w:r>
          </w:p>
        </w:tc>
        <w:tc>
          <w:tcPr>
            <w:tcW w:w="2325" w:type="dxa"/>
          </w:tcPr>
          <w:p w14:paraId="2A71720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Simpozion dedicat Unirii Principatelor</w:t>
            </w:r>
          </w:p>
        </w:tc>
        <w:tc>
          <w:tcPr>
            <w:tcW w:w="1644" w:type="dxa"/>
          </w:tcPr>
          <w:p w14:paraId="5D30EA0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23 ianuarie</w:t>
            </w:r>
          </w:p>
        </w:tc>
        <w:tc>
          <w:tcPr>
            <w:tcW w:w="1701" w:type="dxa"/>
          </w:tcPr>
          <w:p w14:paraId="3890280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Lipatii”</w:t>
            </w:r>
          </w:p>
        </w:tc>
        <w:tc>
          <w:tcPr>
            <w:tcW w:w="1274" w:type="dxa"/>
          </w:tcPr>
          <w:p w14:paraId="0D5C619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300</w:t>
            </w:r>
          </w:p>
        </w:tc>
        <w:tc>
          <w:tcPr>
            <w:tcW w:w="1669" w:type="dxa"/>
          </w:tcPr>
          <w:p w14:paraId="2C17ED6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Lipatti”</w:t>
            </w:r>
          </w:p>
        </w:tc>
      </w:tr>
      <w:tr w:rsidR="00F20309" w:rsidRPr="00F20309" w14:paraId="7EFB256E" w14:textId="77777777" w:rsidTr="009B34E1">
        <w:tc>
          <w:tcPr>
            <w:tcW w:w="675" w:type="dxa"/>
          </w:tcPr>
          <w:p w14:paraId="2E0460D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3.</w:t>
            </w:r>
          </w:p>
        </w:tc>
        <w:tc>
          <w:tcPr>
            <w:tcW w:w="2325" w:type="dxa"/>
          </w:tcPr>
          <w:p w14:paraId="7903FE9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aniversar folcloric dedicat Unirii Principatelor Române</w:t>
            </w:r>
          </w:p>
        </w:tc>
        <w:tc>
          <w:tcPr>
            <w:tcW w:w="1644" w:type="dxa"/>
          </w:tcPr>
          <w:p w14:paraId="294B6CB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24 ianuarie</w:t>
            </w:r>
          </w:p>
        </w:tc>
        <w:tc>
          <w:tcPr>
            <w:tcW w:w="1701" w:type="dxa"/>
          </w:tcPr>
          <w:p w14:paraId="4D97157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Lipatti”</w:t>
            </w:r>
          </w:p>
        </w:tc>
        <w:tc>
          <w:tcPr>
            <w:tcW w:w="1274" w:type="dxa"/>
          </w:tcPr>
          <w:p w14:paraId="381FD777"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300</w:t>
            </w:r>
          </w:p>
        </w:tc>
        <w:tc>
          <w:tcPr>
            <w:tcW w:w="1669" w:type="dxa"/>
          </w:tcPr>
          <w:p w14:paraId="3899CA8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Filarmonica ”Dinu Lipatti”</w:t>
            </w:r>
          </w:p>
        </w:tc>
      </w:tr>
      <w:tr w:rsidR="00F20309" w:rsidRPr="00F20309" w14:paraId="1217AF71" w14:textId="77777777" w:rsidTr="009B34E1">
        <w:tc>
          <w:tcPr>
            <w:tcW w:w="675" w:type="dxa"/>
          </w:tcPr>
          <w:p w14:paraId="03D7FA5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4.</w:t>
            </w:r>
          </w:p>
        </w:tc>
        <w:tc>
          <w:tcPr>
            <w:tcW w:w="2325" w:type="dxa"/>
          </w:tcPr>
          <w:p w14:paraId="0FAC1F3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5937717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8 februarie</w:t>
            </w:r>
          </w:p>
        </w:tc>
        <w:tc>
          <w:tcPr>
            <w:tcW w:w="1701" w:type="dxa"/>
          </w:tcPr>
          <w:p w14:paraId="3F093B0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60293522"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27E833C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4CC15067" w14:textId="77777777" w:rsidTr="009B34E1">
        <w:tc>
          <w:tcPr>
            <w:tcW w:w="675" w:type="dxa"/>
          </w:tcPr>
          <w:p w14:paraId="31B23A7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5.</w:t>
            </w:r>
          </w:p>
        </w:tc>
        <w:tc>
          <w:tcPr>
            <w:tcW w:w="2325" w:type="dxa"/>
          </w:tcPr>
          <w:p w14:paraId="1D7A052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Following Brâncuși – workshop și vernisaj</w:t>
            </w:r>
          </w:p>
        </w:tc>
        <w:tc>
          <w:tcPr>
            <w:tcW w:w="1644" w:type="dxa"/>
          </w:tcPr>
          <w:p w14:paraId="6D258BA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23 februarie</w:t>
            </w:r>
          </w:p>
        </w:tc>
        <w:tc>
          <w:tcPr>
            <w:tcW w:w="1701" w:type="dxa"/>
          </w:tcPr>
          <w:p w14:paraId="546B6C9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Meșteșugarilor Satu Mare</w:t>
            </w:r>
          </w:p>
        </w:tc>
        <w:tc>
          <w:tcPr>
            <w:tcW w:w="1274" w:type="dxa"/>
          </w:tcPr>
          <w:p w14:paraId="3832D96B"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11CBA68E"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1F574E2F" w14:textId="77777777" w:rsidTr="009B34E1">
        <w:tc>
          <w:tcPr>
            <w:tcW w:w="675" w:type="dxa"/>
          </w:tcPr>
          <w:p w14:paraId="2F366FD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6.</w:t>
            </w:r>
          </w:p>
        </w:tc>
        <w:tc>
          <w:tcPr>
            <w:tcW w:w="2325" w:type="dxa"/>
          </w:tcPr>
          <w:p w14:paraId="566C43B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Drums &amp; Dance Show</w:t>
            </w:r>
          </w:p>
        </w:tc>
        <w:tc>
          <w:tcPr>
            <w:tcW w:w="1644" w:type="dxa"/>
          </w:tcPr>
          <w:p w14:paraId="126EDCC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24 februarie</w:t>
            </w:r>
          </w:p>
        </w:tc>
        <w:tc>
          <w:tcPr>
            <w:tcW w:w="1701" w:type="dxa"/>
          </w:tcPr>
          <w:p w14:paraId="4218D6E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c>
          <w:tcPr>
            <w:tcW w:w="1274" w:type="dxa"/>
          </w:tcPr>
          <w:p w14:paraId="4DF9F5A6"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0951B9F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r>
      <w:tr w:rsidR="00F20309" w:rsidRPr="00F20309" w14:paraId="456751EE" w14:textId="77777777" w:rsidTr="009B34E1">
        <w:tc>
          <w:tcPr>
            <w:tcW w:w="675" w:type="dxa"/>
          </w:tcPr>
          <w:p w14:paraId="735F2FA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7.</w:t>
            </w:r>
          </w:p>
        </w:tc>
        <w:tc>
          <w:tcPr>
            <w:tcW w:w="2325" w:type="dxa"/>
          </w:tcPr>
          <w:p w14:paraId="25B4C81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Elvis și Black River Blues Band</w:t>
            </w:r>
          </w:p>
        </w:tc>
        <w:tc>
          <w:tcPr>
            <w:tcW w:w="1644" w:type="dxa"/>
          </w:tcPr>
          <w:p w14:paraId="236C850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9 martie</w:t>
            </w:r>
          </w:p>
        </w:tc>
        <w:tc>
          <w:tcPr>
            <w:tcW w:w="1701" w:type="dxa"/>
          </w:tcPr>
          <w:p w14:paraId="153733C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c>
          <w:tcPr>
            <w:tcW w:w="1274" w:type="dxa"/>
          </w:tcPr>
          <w:p w14:paraId="01C95C64"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24EA23A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r>
      <w:tr w:rsidR="00F20309" w:rsidRPr="00F20309" w14:paraId="6156C12B" w14:textId="77777777" w:rsidTr="009B34E1">
        <w:tc>
          <w:tcPr>
            <w:tcW w:w="675" w:type="dxa"/>
          </w:tcPr>
          <w:p w14:paraId="27BEFD2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8.</w:t>
            </w:r>
          </w:p>
        </w:tc>
        <w:tc>
          <w:tcPr>
            <w:tcW w:w="2325" w:type="dxa"/>
          </w:tcPr>
          <w:p w14:paraId="65021436"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Lansare carte Nyari Krisztian</w:t>
            </w:r>
          </w:p>
        </w:tc>
        <w:tc>
          <w:tcPr>
            <w:tcW w:w="1644" w:type="dxa"/>
          </w:tcPr>
          <w:p w14:paraId="1BCE360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14 martie</w:t>
            </w:r>
          </w:p>
        </w:tc>
        <w:tc>
          <w:tcPr>
            <w:tcW w:w="1701" w:type="dxa"/>
          </w:tcPr>
          <w:p w14:paraId="50FC9A2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Meșteșugarilor</w:t>
            </w:r>
          </w:p>
        </w:tc>
        <w:tc>
          <w:tcPr>
            <w:tcW w:w="1274" w:type="dxa"/>
          </w:tcPr>
          <w:p w14:paraId="05B235DE"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20C9308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Tinerilor Maghiar</w:t>
            </w:r>
          </w:p>
        </w:tc>
      </w:tr>
      <w:tr w:rsidR="00F20309" w:rsidRPr="00F20309" w14:paraId="1F35368B" w14:textId="77777777" w:rsidTr="009B34E1">
        <w:tc>
          <w:tcPr>
            <w:tcW w:w="675" w:type="dxa"/>
          </w:tcPr>
          <w:p w14:paraId="583D759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9.</w:t>
            </w:r>
          </w:p>
        </w:tc>
        <w:tc>
          <w:tcPr>
            <w:tcW w:w="2325" w:type="dxa"/>
          </w:tcPr>
          <w:p w14:paraId="48D451E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Freeborn Brothers (Polonia)</w:t>
            </w:r>
          </w:p>
        </w:tc>
        <w:tc>
          <w:tcPr>
            <w:tcW w:w="1644" w:type="dxa"/>
          </w:tcPr>
          <w:p w14:paraId="1457126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17 martie</w:t>
            </w:r>
          </w:p>
        </w:tc>
        <w:tc>
          <w:tcPr>
            <w:tcW w:w="1701" w:type="dxa"/>
          </w:tcPr>
          <w:p w14:paraId="6B69496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c>
          <w:tcPr>
            <w:tcW w:w="1274" w:type="dxa"/>
          </w:tcPr>
          <w:p w14:paraId="41314A9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1B080F0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Poesis</w:t>
            </w:r>
          </w:p>
        </w:tc>
      </w:tr>
      <w:tr w:rsidR="00F20309" w:rsidRPr="00F20309" w14:paraId="6B6CA733" w14:textId="77777777" w:rsidTr="009B34E1">
        <w:tc>
          <w:tcPr>
            <w:tcW w:w="675" w:type="dxa"/>
          </w:tcPr>
          <w:p w14:paraId="577A326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10.</w:t>
            </w:r>
          </w:p>
        </w:tc>
        <w:tc>
          <w:tcPr>
            <w:tcW w:w="2325" w:type="dxa"/>
          </w:tcPr>
          <w:p w14:paraId="05ECBDA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Lansare de carte Vasile Pop ”Chemarea iederei”</w:t>
            </w:r>
          </w:p>
        </w:tc>
        <w:tc>
          <w:tcPr>
            <w:tcW w:w="1644" w:type="dxa"/>
          </w:tcPr>
          <w:p w14:paraId="6634DC3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19 martie</w:t>
            </w:r>
          </w:p>
        </w:tc>
        <w:tc>
          <w:tcPr>
            <w:tcW w:w="1701" w:type="dxa"/>
          </w:tcPr>
          <w:p w14:paraId="14F1832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Biblioteca Județeană</w:t>
            </w:r>
          </w:p>
        </w:tc>
        <w:tc>
          <w:tcPr>
            <w:tcW w:w="1274" w:type="dxa"/>
          </w:tcPr>
          <w:p w14:paraId="1040253D"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07E15AF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Biblioteca Județeană, Poesis</w:t>
            </w:r>
          </w:p>
        </w:tc>
      </w:tr>
      <w:tr w:rsidR="00F20309" w:rsidRPr="00F20309" w14:paraId="57628438" w14:textId="77777777" w:rsidTr="009B34E1">
        <w:tc>
          <w:tcPr>
            <w:tcW w:w="675" w:type="dxa"/>
          </w:tcPr>
          <w:p w14:paraId="4257431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11.</w:t>
            </w:r>
          </w:p>
        </w:tc>
        <w:tc>
          <w:tcPr>
            <w:tcW w:w="2325" w:type="dxa"/>
          </w:tcPr>
          <w:p w14:paraId="28B4C09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Concert folk – Claudia Șerdan și invitații </w:t>
            </w:r>
          </w:p>
        </w:tc>
        <w:tc>
          <w:tcPr>
            <w:tcW w:w="1644" w:type="dxa"/>
          </w:tcPr>
          <w:p w14:paraId="394E0DE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30 martie</w:t>
            </w:r>
          </w:p>
        </w:tc>
        <w:tc>
          <w:tcPr>
            <w:tcW w:w="1701" w:type="dxa"/>
          </w:tcPr>
          <w:p w14:paraId="0278C3C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District</w:t>
            </w:r>
          </w:p>
        </w:tc>
        <w:tc>
          <w:tcPr>
            <w:tcW w:w="1274" w:type="dxa"/>
          </w:tcPr>
          <w:p w14:paraId="6DFB1669"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120</w:t>
            </w:r>
          </w:p>
        </w:tc>
        <w:tc>
          <w:tcPr>
            <w:tcW w:w="1669" w:type="dxa"/>
          </w:tcPr>
          <w:p w14:paraId="54979CA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District</w:t>
            </w:r>
          </w:p>
        </w:tc>
      </w:tr>
      <w:tr w:rsidR="00F20309" w:rsidRPr="00F20309" w14:paraId="14A91D6D" w14:textId="77777777" w:rsidTr="009B34E1">
        <w:tc>
          <w:tcPr>
            <w:tcW w:w="675" w:type="dxa"/>
          </w:tcPr>
          <w:p w14:paraId="79773D5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12.</w:t>
            </w:r>
          </w:p>
        </w:tc>
        <w:tc>
          <w:tcPr>
            <w:tcW w:w="2325" w:type="dxa"/>
          </w:tcPr>
          <w:p w14:paraId="6E79537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3F84488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aprilie</w:t>
            </w:r>
          </w:p>
        </w:tc>
        <w:tc>
          <w:tcPr>
            <w:tcW w:w="1701" w:type="dxa"/>
          </w:tcPr>
          <w:p w14:paraId="50E07CA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4F1BD3CF"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799999A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3289FFF3" w14:textId="77777777" w:rsidTr="009B34E1">
        <w:tc>
          <w:tcPr>
            <w:tcW w:w="675" w:type="dxa"/>
          </w:tcPr>
          <w:p w14:paraId="36DA8C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13.</w:t>
            </w:r>
          </w:p>
        </w:tc>
        <w:tc>
          <w:tcPr>
            <w:tcW w:w="2325" w:type="dxa"/>
          </w:tcPr>
          <w:p w14:paraId="793CBEE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Bienala ”Prima Materia” – expoziție pictură și sculptură cu artiștii Centrului Socio Cultural </w:t>
            </w:r>
          </w:p>
        </w:tc>
        <w:tc>
          <w:tcPr>
            <w:tcW w:w="1644" w:type="dxa"/>
          </w:tcPr>
          <w:p w14:paraId="2A752D8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20 aprilie</w:t>
            </w:r>
          </w:p>
        </w:tc>
        <w:tc>
          <w:tcPr>
            <w:tcW w:w="1701" w:type="dxa"/>
          </w:tcPr>
          <w:p w14:paraId="6C60DDD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Meșteșugarilor</w:t>
            </w:r>
          </w:p>
        </w:tc>
        <w:tc>
          <w:tcPr>
            <w:tcW w:w="1274" w:type="dxa"/>
          </w:tcPr>
          <w:p w14:paraId="5B2AC78F"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1336A5F9"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6A5751B5" w14:textId="77777777" w:rsidTr="009B34E1">
        <w:tc>
          <w:tcPr>
            <w:tcW w:w="675" w:type="dxa"/>
          </w:tcPr>
          <w:p w14:paraId="732CD37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14.</w:t>
            </w:r>
          </w:p>
        </w:tc>
        <w:tc>
          <w:tcPr>
            <w:tcW w:w="2325" w:type="dxa"/>
          </w:tcPr>
          <w:p w14:paraId="19BA1D7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country-pop cu Hollandus Jozsef, Csaba Cserey și Gabriella Czompa</w:t>
            </w:r>
          </w:p>
        </w:tc>
        <w:tc>
          <w:tcPr>
            <w:tcW w:w="1644" w:type="dxa"/>
          </w:tcPr>
          <w:p w14:paraId="1408CA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28 aprilie</w:t>
            </w:r>
          </w:p>
        </w:tc>
        <w:tc>
          <w:tcPr>
            <w:tcW w:w="1701" w:type="dxa"/>
          </w:tcPr>
          <w:p w14:paraId="303D1A1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District</w:t>
            </w:r>
          </w:p>
        </w:tc>
        <w:tc>
          <w:tcPr>
            <w:tcW w:w="1274" w:type="dxa"/>
          </w:tcPr>
          <w:p w14:paraId="331DA584"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 xml:space="preserve">120 </w:t>
            </w:r>
          </w:p>
        </w:tc>
        <w:tc>
          <w:tcPr>
            <w:tcW w:w="1669" w:type="dxa"/>
          </w:tcPr>
          <w:p w14:paraId="13637A4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 District</w:t>
            </w:r>
          </w:p>
        </w:tc>
      </w:tr>
      <w:tr w:rsidR="00F20309" w:rsidRPr="00F20309" w14:paraId="226ED634" w14:textId="77777777" w:rsidTr="009B34E1">
        <w:tc>
          <w:tcPr>
            <w:tcW w:w="675" w:type="dxa"/>
          </w:tcPr>
          <w:p w14:paraId="32E66B0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w:t>
            </w:r>
          </w:p>
        </w:tc>
        <w:tc>
          <w:tcPr>
            <w:tcW w:w="2325" w:type="dxa"/>
          </w:tcPr>
          <w:p w14:paraId="4CA43F4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Concert folk la Bucurie în Mișcare/Claudia </w:t>
            </w:r>
            <w:r w:rsidRPr="00F20309">
              <w:rPr>
                <w:noProof/>
                <w:sz w:val="22"/>
                <w:szCs w:val="22"/>
                <w:lang w:val="ro-RO" w:eastAsia="ro-RO"/>
              </w:rPr>
              <w:lastRenderedPageBreak/>
              <w:t>Șerdan și Cezar Petrovici</w:t>
            </w:r>
          </w:p>
        </w:tc>
        <w:tc>
          <w:tcPr>
            <w:tcW w:w="1644" w:type="dxa"/>
          </w:tcPr>
          <w:p w14:paraId="541BB9C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19 mai</w:t>
            </w:r>
          </w:p>
        </w:tc>
        <w:tc>
          <w:tcPr>
            <w:tcW w:w="1701" w:type="dxa"/>
          </w:tcPr>
          <w:p w14:paraId="46B2788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47C6DB90"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32E1FB3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Asociația de Tineret </w:t>
            </w:r>
            <w:r w:rsidRPr="00F20309">
              <w:rPr>
                <w:noProof/>
                <w:sz w:val="22"/>
                <w:szCs w:val="22"/>
                <w:lang w:val="ro-RO" w:eastAsia="ro-RO"/>
              </w:rPr>
              <w:lastRenderedPageBreak/>
              <w:t>”Cutezătorii Munților”</w:t>
            </w:r>
          </w:p>
        </w:tc>
      </w:tr>
      <w:tr w:rsidR="00F20309" w:rsidRPr="00F20309" w14:paraId="5DE38B35" w14:textId="77777777" w:rsidTr="009B34E1">
        <w:tc>
          <w:tcPr>
            <w:tcW w:w="675" w:type="dxa"/>
          </w:tcPr>
          <w:p w14:paraId="111C5A5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16.</w:t>
            </w:r>
          </w:p>
        </w:tc>
        <w:tc>
          <w:tcPr>
            <w:tcW w:w="2325" w:type="dxa"/>
          </w:tcPr>
          <w:p w14:paraId="07C2801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Zilele Orașului</w:t>
            </w:r>
          </w:p>
        </w:tc>
        <w:tc>
          <w:tcPr>
            <w:tcW w:w="1644" w:type="dxa"/>
          </w:tcPr>
          <w:p w14:paraId="4BB8CCF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27 – 29 mai</w:t>
            </w:r>
          </w:p>
        </w:tc>
        <w:tc>
          <w:tcPr>
            <w:tcW w:w="1701" w:type="dxa"/>
          </w:tcPr>
          <w:p w14:paraId="0B9B2A8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P-ța 25 Octombrie și P-ța Libertății</w:t>
            </w:r>
          </w:p>
        </w:tc>
        <w:tc>
          <w:tcPr>
            <w:tcW w:w="1274" w:type="dxa"/>
          </w:tcPr>
          <w:p w14:paraId="5ABBED09"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100.000</w:t>
            </w:r>
          </w:p>
        </w:tc>
        <w:tc>
          <w:tcPr>
            <w:tcW w:w="1669" w:type="dxa"/>
          </w:tcPr>
          <w:p w14:paraId="76816A9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Municipiului Satu Mare/Centrul Cultural</w:t>
            </w:r>
          </w:p>
        </w:tc>
      </w:tr>
      <w:tr w:rsidR="00F20309" w:rsidRPr="00F20309" w14:paraId="216769DA" w14:textId="77777777" w:rsidTr="009B34E1">
        <w:tc>
          <w:tcPr>
            <w:tcW w:w="675" w:type="dxa"/>
          </w:tcPr>
          <w:p w14:paraId="7D60546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17.</w:t>
            </w:r>
          </w:p>
        </w:tc>
        <w:tc>
          <w:tcPr>
            <w:tcW w:w="2325" w:type="dxa"/>
          </w:tcPr>
          <w:p w14:paraId="7393FA8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Ziua Internațională a Copilului</w:t>
            </w:r>
          </w:p>
        </w:tc>
        <w:tc>
          <w:tcPr>
            <w:tcW w:w="1644" w:type="dxa"/>
          </w:tcPr>
          <w:p w14:paraId="0EFF86A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 iunie</w:t>
            </w:r>
          </w:p>
        </w:tc>
        <w:tc>
          <w:tcPr>
            <w:tcW w:w="1701" w:type="dxa"/>
          </w:tcPr>
          <w:p w14:paraId="7BDCAA1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Grădina Romei</w:t>
            </w:r>
          </w:p>
        </w:tc>
        <w:tc>
          <w:tcPr>
            <w:tcW w:w="1274" w:type="dxa"/>
          </w:tcPr>
          <w:p w14:paraId="5B776D15"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2.000</w:t>
            </w:r>
          </w:p>
        </w:tc>
        <w:tc>
          <w:tcPr>
            <w:tcW w:w="1669" w:type="dxa"/>
          </w:tcPr>
          <w:p w14:paraId="0FA0A85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Municipiului Satu Mare/Centrul Cultural</w:t>
            </w:r>
          </w:p>
        </w:tc>
      </w:tr>
      <w:tr w:rsidR="00F20309" w:rsidRPr="00F20309" w14:paraId="79563508" w14:textId="77777777" w:rsidTr="009B34E1">
        <w:tc>
          <w:tcPr>
            <w:tcW w:w="675" w:type="dxa"/>
          </w:tcPr>
          <w:p w14:paraId="17548BE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18.</w:t>
            </w:r>
          </w:p>
        </w:tc>
        <w:tc>
          <w:tcPr>
            <w:tcW w:w="2325" w:type="dxa"/>
          </w:tcPr>
          <w:p w14:paraId="218860E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teatru Arttis</w:t>
            </w:r>
          </w:p>
        </w:tc>
        <w:tc>
          <w:tcPr>
            <w:tcW w:w="1644" w:type="dxa"/>
          </w:tcPr>
          <w:p w14:paraId="07FB6AE6"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5 iunie</w:t>
            </w:r>
          </w:p>
        </w:tc>
        <w:tc>
          <w:tcPr>
            <w:tcW w:w="1701" w:type="dxa"/>
          </w:tcPr>
          <w:p w14:paraId="5340A44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 G.M.Zamfirescu</w:t>
            </w:r>
          </w:p>
        </w:tc>
        <w:tc>
          <w:tcPr>
            <w:tcW w:w="1274" w:type="dxa"/>
          </w:tcPr>
          <w:p w14:paraId="71EA8CB5"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4E24EAF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0B709A87" w14:textId="77777777" w:rsidTr="009B34E1">
        <w:tc>
          <w:tcPr>
            <w:tcW w:w="675" w:type="dxa"/>
          </w:tcPr>
          <w:p w14:paraId="7B3D5C0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19.</w:t>
            </w:r>
          </w:p>
        </w:tc>
        <w:tc>
          <w:tcPr>
            <w:tcW w:w="2325" w:type="dxa"/>
          </w:tcPr>
          <w:p w14:paraId="7C01718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Copiilor</w:t>
            </w:r>
          </w:p>
        </w:tc>
        <w:tc>
          <w:tcPr>
            <w:tcW w:w="1644" w:type="dxa"/>
          </w:tcPr>
          <w:p w14:paraId="5E6C5BC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iunie</w:t>
            </w:r>
          </w:p>
        </w:tc>
        <w:tc>
          <w:tcPr>
            <w:tcW w:w="1701" w:type="dxa"/>
          </w:tcPr>
          <w:p w14:paraId="7E0982C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de Cultură a Sindicatelor</w:t>
            </w:r>
          </w:p>
        </w:tc>
        <w:tc>
          <w:tcPr>
            <w:tcW w:w="1274" w:type="dxa"/>
          </w:tcPr>
          <w:p w14:paraId="4DEB3A47"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500</w:t>
            </w:r>
          </w:p>
        </w:tc>
        <w:tc>
          <w:tcPr>
            <w:tcW w:w="1669" w:type="dxa"/>
          </w:tcPr>
          <w:p w14:paraId="542786F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Clubul Sportiv Cripatju</w:t>
            </w:r>
          </w:p>
        </w:tc>
      </w:tr>
      <w:tr w:rsidR="00F20309" w:rsidRPr="00F20309" w14:paraId="3F56A8C2" w14:textId="77777777" w:rsidTr="009B34E1">
        <w:tc>
          <w:tcPr>
            <w:tcW w:w="675" w:type="dxa"/>
          </w:tcPr>
          <w:p w14:paraId="79E4F1C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20.</w:t>
            </w:r>
          </w:p>
        </w:tc>
        <w:tc>
          <w:tcPr>
            <w:tcW w:w="2325" w:type="dxa"/>
          </w:tcPr>
          <w:p w14:paraId="5F1B423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de Film TIFF</w:t>
            </w:r>
          </w:p>
        </w:tc>
        <w:tc>
          <w:tcPr>
            <w:tcW w:w="1644" w:type="dxa"/>
          </w:tcPr>
          <w:p w14:paraId="33C9292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15 – 16 iunie</w:t>
            </w:r>
          </w:p>
        </w:tc>
        <w:tc>
          <w:tcPr>
            <w:tcW w:w="1701" w:type="dxa"/>
          </w:tcPr>
          <w:p w14:paraId="473C94D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Pasajul Corneliu Coposu</w:t>
            </w:r>
          </w:p>
        </w:tc>
        <w:tc>
          <w:tcPr>
            <w:tcW w:w="1274" w:type="dxa"/>
          </w:tcPr>
          <w:p w14:paraId="7A269D25"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2000</w:t>
            </w:r>
          </w:p>
        </w:tc>
        <w:tc>
          <w:tcPr>
            <w:tcW w:w="1669" w:type="dxa"/>
          </w:tcPr>
          <w:p w14:paraId="3667989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de Cinematografie</w:t>
            </w:r>
          </w:p>
        </w:tc>
      </w:tr>
      <w:tr w:rsidR="00F20309" w:rsidRPr="00F20309" w14:paraId="44D3E2D9" w14:textId="77777777" w:rsidTr="009B34E1">
        <w:tc>
          <w:tcPr>
            <w:tcW w:w="675" w:type="dxa"/>
          </w:tcPr>
          <w:p w14:paraId="7A94FFA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21.</w:t>
            </w:r>
          </w:p>
        </w:tc>
        <w:tc>
          <w:tcPr>
            <w:tcW w:w="2325" w:type="dxa"/>
          </w:tcPr>
          <w:p w14:paraId="411FA59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Samfest Jazz International</w:t>
            </w:r>
          </w:p>
        </w:tc>
        <w:tc>
          <w:tcPr>
            <w:tcW w:w="1644" w:type="dxa"/>
          </w:tcPr>
          <w:p w14:paraId="761FA30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21 – 24 iunie</w:t>
            </w:r>
          </w:p>
        </w:tc>
        <w:tc>
          <w:tcPr>
            <w:tcW w:w="1701" w:type="dxa"/>
          </w:tcPr>
          <w:p w14:paraId="36BE77A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Pasajul Ștefan Ruha</w:t>
            </w:r>
          </w:p>
        </w:tc>
        <w:tc>
          <w:tcPr>
            <w:tcW w:w="1274" w:type="dxa"/>
          </w:tcPr>
          <w:p w14:paraId="4401CE70"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2.000</w:t>
            </w:r>
          </w:p>
        </w:tc>
        <w:tc>
          <w:tcPr>
            <w:tcW w:w="1669" w:type="dxa"/>
          </w:tcPr>
          <w:p w14:paraId="1459671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Municipiului Satu Mare</w:t>
            </w:r>
          </w:p>
        </w:tc>
      </w:tr>
      <w:tr w:rsidR="00F20309" w:rsidRPr="00F20309" w14:paraId="4B63526F" w14:textId="77777777" w:rsidTr="009B34E1">
        <w:tc>
          <w:tcPr>
            <w:tcW w:w="675" w:type="dxa"/>
          </w:tcPr>
          <w:p w14:paraId="0FB2795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22.</w:t>
            </w:r>
          </w:p>
        </w:tc>
        <w:tc>
          <w:tcPr>
            <w:tcW w:w="2325" w:type="dxa"/>
          </w:tcPr>
          <w:p w14:paraId="4CE60EFE"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30DA00F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16 august</w:t>
            </w:r>
          </w:p>
        </w:tc>
        <w:tc>
          <w:tcPr>
            <w:tcW w:w="1701" w:type="dxa"/>
          </w:tcPr>
          <w:p w14:paraId="3662C8C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06BD9972"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32B45666"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3CAC6D08" w14:textId="77777777" w:rsidTr="009B34E1">
        <w:tc>
          <w:tcPr>
            <w:tcW w:w="675" w:type="dxa"/>
          </w:tcPr>
          <w:p w14:paraId="3C5E3BD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23.</w:t>
            </w:r>
          </w:p>
        </w:tc>
        <w:tc>
          <w:tcPr>
            <w:tcW w:w="2325" w:type="dxa"/>
          </w:tcPr>
          <w:p w14:paraId="0629DCC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literar și folk ”Limba noastră”</w:t>
            </w:r>
          </w:p>
        </w:tc>
        <w:tc>
          <w:tcPr>
            <w:tcW w:w="1644" w:type="dxa"/>
          </w:tcPr>
          <w:p w14:paraId="0F0790F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30 august</w:t>
            </w:r>
          </w:p>
        </w:tc>
        <w:tc>
          <w:tcPr>
            <w:tcW w:w="1701" w:type="dxa"/>
          </w:tcPr>
          <w:p w14:paraId="30502E71"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0F126412"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4F95B0CC"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42E9B7CF" w14:textId="77777777" w:rsidTr="009B34E1">
        <w:tc>
          <w:tcPr>
            <w:tcW w:w="675" w:type="dxa"/>
          </w:tcPr>
          <w:p w14:paraId="3DDFAD7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24.</w:t>
            </w:r>
          </w:p>
        </w:tc>
        <w:tc>
          <w:tcPr>
            <w:tcW w:w="2325" w:type="dxa"/>
          </w:tcPr>
          <w:p w14:paraId="490E74B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de teatru Arttis</w:t>
            </w:r>
          </w:p>
        </w:tc>
        <w:tc>
          <w:tcPr>
            <w:tcW w:w="1644" w:type="dxa"/>
          </w:tcPr>
          <w:p w14:paraId="4AA14D9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4 septembrie</w:t>
            </w:r>
          </w:p>
        </w:tc>
        <w:tc>
          <w:tcPr>
            <w:tcW w:w="1701" w:type="dxa"/>
          </w:tcPr>
          <w:p w14:paraId="2929F53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49B11FA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2B17963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7FFBD279" w14:textId="77777777" w:rsidTr="009B34E1">
        <w:tc>
          <w:tcPr>
            <w:tcW w:w="675" w:type="dxa"/>
          </w:tcPr>
          <w:p w14:paraId="1B3D4A2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25.</w:t>
            </w:r>
          </w:p>
        </w:tc>
        <w:tc>
          <w:tcPr>
            <w:tcW w:w="2325" w:type="dxa"/>
          </w:tcPr>
          <w:p w14:paraId="19529EB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Festivalul de Film Filmtettfeszt</w:t>
            </w:r>
          </w:p>
        </w:tc>
        <w:tc>
          <w:tcPr>
            <w:tcW w:w="1644" w:type="dxa"/>
          </w:tcPr>
          <w:p w14:paraId="119FEFE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5 – 7 octombrie </w:t>
            </w:r>
          </w:p>
        </w:tc>
        <w:tc>
          <w:tcPr>
            <w:tcW w:w="1701" w:type="dxa"/>
          </w:tcPr>
          <w:p w14:paraId="3FC362C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45B27CA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500</w:t>
            </w:r>
          </w:p>
        </w:tc>
        <w:tc>
          <w:tcPr>
            <w:tcW w:w="1669" w:type="dxa"/>
          </w:tcPr>
          <w:p w14:paraId="6B644018"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66618FCE" w14:textId="77777777" w:rsidTr="009B34E1">
        <w:trPr>
          <w:trHeight w:val="530"/>
        </w:trPr>
        <w:tc>
          <w:tcPr>
            <w:tcW w:w="675" w:type="dxa"/>
          </w:tcPr>
          <w:p w14:paraId="7AC6729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26.</w:t>
            </w:r>
          </w:p>
        </w:tc>
        <w:tc>
          <w:tcPr>
            <w:tcW w:w="2325" w:type="dxa"/>
          </w:tcPr>
          <w:p w14:paraId="2A27678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Aniversare-colocviu ”George Mihail Zamfirescu”</w:t>
            </w:r>
          </w:p>
        </w:tc>
        <w:tc>
          <w:tcPr>
            <w:tcW w:w="1644" w:type="dxa"/>
          </w:tcPr>
          <w:p w14:paraId="44BB309C"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22 octombrie</w:t>
            </w:r>
          </w:p>
        </w:tc>
        <w:tc>
          <w:tcPr>
            <w:tcW w:w="1701" w:type="dxa"/>
          </w:tcPr>
          <w:p w14:paraId="5C449B9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4F122EFF"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w:t>
            </w:r>
          </w:p>
        </w:tc>
        <w:tc>
          <w:tcPr>
            <w:tcW w:w="1669" w:type="dxa"/>
          </w:tcPr>
          <w:p w14:paraId="07A1D47E"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4C856358" w14:textId="77777777" w:rsidTr="009B34E1">
        <w:trPr>
          <w:trHeight w:val="530"/>
        </w:trPr>
        <w:tc>
          <w:tcPr>
            <w:tcW w:w="675" w:type="dxa"/>
          </w:tcPr>
          <w:p w14:paraId="47D6CE3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27.</w:t>
            </w:r>
          </w:p>
        </w:tc>
        <w:tc>
          <w:tcPr>
            <w:tcW w:w="2325" w:type="dxa"/>
          </w:tcPr>
          <w:p w14:paraId="16B201E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Gyarfas-Premecz Organ Trio</w:t>
            </w:r>
          </w:p>
        </w:tc>
        <w:tc>
          <w:tcPr>
            <w:tcW w:w="1644" w:type="dxa"/>
          </w:tcPr>
          <w:p w14:paraId="45FFC04D"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7 noiembrie</w:t>
            </w:r>
          </w:p>
        </w:tc>
        <w:tc>
          <w:tcPr>
            <w:tcW w:w="1701" w:type="dxa"/>
          </w:tcPr>
          <w:p w14:paraId="7F812B7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Moose Pub</w:t>
            </w:r>
          </w:p>
        </w:tc>
        <w:tc>
          <w:tcPr>
            <w:tcW w:w="1274" w:type="dxa"/>
          </w:tcPr>
          <w:p w14:paraId="196CE70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100</w:t>
            </w:r>
          </w:p>
        </w:tc>
        <w:tc>
          <w:tcPr>
            <w:tcW w:w="1669" w:type="dxa"/>
          </w:tcPr>
          <w:p w14:paraId="01E86C0A"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Moose Pub</w:t>
            </w:r>
          </w:p>
        </w:tc>
      </w:tr>
      <w:tr w:rsidR="00F20309" w:rsidRPr="00F20309" w14:paraId="107787F2" w14:textId="77777777" w:rsidTr="009B34E1">
        <w:trPr>
          <w:trHeight w:val="530"/>
        </w:trPr>
        <w:tc>
          <w:tcPr>
            <w:tcW w:w="675" w:type="dxa"/>
          </w:tcPr>
          <w:p w14:paraId="34410B2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lastRenderedPageBreak/>
              <w:t>28.</w:t>
            </w:r>
          </w:p>
        </w:tc>
        <w:tc>
          <w:tcPr>
            <w:tcW w:w="2325" w:type="dxa"/>
          </w:tcPr>
          <w:p w14:paraId="3E559C0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Arttis</w:t>
            </w:r>
          </w:p>
        </w:tc>
        <w:tc>
          <w:tcPr>
            <w:tcW w:w="1644" w:type="dxa"/>
          </w:tcPr>
          <w:p w14:paraId="754F8F9B"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8 noiembrie </w:t>
            </w:r>
          </w:p>
        </w:tc>
        <w:tc>
          <w:tcPr>
            <w:tcW w:w="1701" w:type="dxa"/>
          </w:tcPr>
          <w:p w14:paraId="08453010"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 xml:space="preserve">Centrul Cultural </w:t>
            </w:r>
          </w:p>
        </w:tc>
        <w:tc>
          <w:tcPr>
            <w:tcW w:w="1274" w:type="dxa"/>
          </w:tcPr>
          <w:p w14:paraId="615187F0"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 xml:space="preserve">100 </w:t>
            </w:r>
          </w:p>
        </w:tc>
        <w:tc>
          <w:tcPr>
            <w:tcW w:w="1669" w:type="dxa"/>
          </w:tcPr>
          <w:p w14:paraId="0FD8EFE3"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Asociația Rovenio</w:t>
            </w:r>
          </w:p>
        </w:tc>
      </w:tr>
      <w:tr w:rsidR="00F20309" w:rsidRPr="00F20309" w14:paraId="6EABED40" w14:textId="77777777" w:rsidTr="009B34E1">
        <w:trPr>
          <w:trHeight w:val="530"/>
        </w:trPr>
        <w:tc>
          <w:tcPr>
            <w:tcW w:w="675" w:type="dxa"/>
          </w:tcPr>
          <w:p w14:paraId="54A71665"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29.</w:t>
            </w:r>
          </w:p>
        </w:tc>
        <w:tc>
          <w:tcPr>
            <w:tcW w:w="2325" w:type="dxa"/>
          </w:tcPr>
          <w:p w14:paraId="2913057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Concert Sarik Peter/Falusi Mariann</w:t>
            </w:r>
          </w:p>
        </w:tc>
        <w:tc>
          <w:tcPr>
            <w:tcW w:w="1644" w:type="dxa"/>
          </w:tcPr>
          <w:p w14:paraId="59C5B23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20 noiembrie</w:t>
            </w:r>
          </w:p>
        </w:tc>
        <w:tc>
          <w:tcPr>
            <w:tcW w:w="1701" w:type="dxa"/>
          </w:tcPr>
          <w:p w14:paraId="10520DB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36E41DD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685A639A" w14:textId="77777777" w:rsidR="00F20309" w:rsidRPr="00F20309" w:rsidRDefault="00F20309" w:rsidP="00F20309">
            <w:pPr>
              <w:autoSpaceDE w:val="0"/>
              <w:autoSpaceDN w:val="0"/>
              <w:adjustRightInd w:val="0"/>
              <w:spacing w:after="200" w:line="276" w:lineRule="auto"/>
              <w:rPr>
                <w:noProof/>
                <w:sz w:val="22"/>
                <w:szCs w:val="22"/>
                <w:lang w:val="ro-RO" w:eastAsia="ro-RO"/>
              </w:rPr>
            </w:pPr>
          </w:p>
        </w:tc>
      </w:tr>
      <w:tr w:rsidR="00F20309" w:rsidRPr="00F20309" w14:paraId="000E3085" w14:textId="77777777" w:rsidTr="009B34E1">
        <w:tc>
          <w:tcPr>
            <w:tcW w:w="675" w:type="dxa"/>
          </w:tcPr>
          <w:p w14:paraId="54B99614"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30.</w:t>
            </w:r>
          </w:p>
        </w:tc>
        <w:tc>
          <w:tcPr>
            <w:tcW w:w="2325" w:type="dxa"/>
          </w:tcPr>
          <w:p w14:paraId="6EBF516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Parada Tobelor/Zgomotul Ritmurilor/întâlnirea toboșarilor</w:t>
            </w:r>
          </w:p>
        </w:tc>
        <w:tc>
          <w:tcPr>
            <w:tcW w:w="1644" w:type="dxa"/>
          </w:tcPr>
          <w:p w14:paraId="3CA3024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27 noiembrie</w:t>
            </w:r>
          </w:p>
        </w:tc>
        <w:tc>
          <w:tcPr>
            <w:tcW w:w="1701" w:type="dxa"/>
          </w:tcPr>
          <w:p w14:paraId="549C708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Centrul Cultural</w:t>
            </w:r>
          </w:p>
        </w:tc>
        <w:tc>
          <w:tcPr>
            <w:tcW w:w="1274" w:type="dxa"/>
          </w:tcPr>
          <w:p w14:paraId="1095F776"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200</w:t>
            </w:r>
          </w:p>
        </w:tc>
        <w:tc>
          <w:tcPr>
            <w:tcW w:w="1669" w:type="dxa"/>
          </w:tcPr>
          <w:p w14:paraId="64432C7A" w14:textId="77777777" w:rsidR="00F20309" w:rsidRPr="00F20309" w:rsidRDefault="00F20309" w:rsidP="00F20309">
            <w:pPr>
              <w:autoSpaceDE w:val="0"/>
              <w:autoSpaceDN w:val="0"/>
              <w:adjustRightInd w:val="0"/>
              <w:spacing w:after="200" w:line="276" w:lineRule="auto"/>
              <w:rPr>
                <w:noProof/>
                <w:sz w:val="22"/>
                <w:szCs w:val="22"/>
                <w:lang w:val="hu-HU" w:eastAsia="ro-RO"/>
              </w:rPr>
            </w:pPr>
          </w:p>
        </w:tc>
      </w:tr>
      <w:tr w:rsidR="00F20309" w:rsidRPr="00F20309" w14:paraId="6840E916" w14:textId="77777777" w:rsidTr="009B34E1">
        <w:tc>
          <w:tcPr>
            <w:tcW w:w="675" w:type="dxa"/>
          </w:tcPr>
          <w:p w14:paraId="3B681CE2"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31.</w:t>
            </w:r>
          </w:p>
        </w:tc>
        <w:tc>
          <w:tcPr>
            <w:tcW w:w="2325" w:type="dxa"/>
          </w:tcPr>
          <w:p w14:paraId="2428D748"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Spectacol dedicat Centenarului</w:t>
            </w:r>
          </w:p>
        </w:tc>
        <w:tc>
          <w:tcPr>
            <w:tcW w:w="1644" w:type="dxa"/>
          </w:tcPr>
          <w:p w14:paraId="4DD7A9B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1 decembrie</w:t>
            </w:r>
          </w:p>
        </w:tc>
        <w:tc>
          <w:tcPr>
            <w:tcW w:w="1701" w:type="dxa"/>
          </w:tcPr>
          <w:p w14:paraId="6596B30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P-ța 25 Octombrie</w:t>
            </w:r>
          </w:p>
        </w:tc>
        <w:tc>
          <w:tcPr>
            <w:tcW w:w="1274" w:type="dxa"/>
          </w:tcPr>
          <w:p w14:paraId="615F4D23"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3000</w:t>
            </w:r>
          </w:p>
        </w:tc>
        <w:tc>
          <w:tcPr>
            <w:tcW w:w="1669" w:type="dxa"/>
          </w:tcPr>
          <w:p w14:paraId="201F34F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Satu Mare</w:t>
            </w:r>
          </w:p>
        </w:tc>
      </w:tr>
      <w:tr w:rsidR="00F20309" w:rsidRPr="00F20309" w14:paraId="2867351B" w14:textId="77777777" w:rsidTr="009B34E1">
        <w:tc>
          <w:tcPr>
            <w:tcW w:w="675" w:type="dxa"/>
          </w:tcPr>
          <w:p w14:paraId="1D3AD1A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32.</w:t>
            </w:r>
          </w:p>
        </w:tc>
        <w:tc>
          <w:tcPr>
            <w:tcW w:w="2325" w:type="dxa"/>
          </w:tcPr>
          <w:p w14:paraId="7489B34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Târgul de Crăciun</w:t>
            </w:r>
          </w:p>
        </w:tc>
        <w:tc>
          <w:tcPr>
            <w:tcW w:w="1644" w:type="dxa"/>
          </w:tcPr>
          <w:p w14:paraId="61AFB329"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29 noiembrie – 31 decembrie</w:t>
            </w:r>
          </w:p>
        </w:tc>
        <w:tc>
          <w:tcPr>
            <w:tcW w:w="1701" w:type="dxa"/>
          </w:tcPr>
          <w:p w14:paraId="2C791C37"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Casa de Cultură a Sindicatelor – lansare de carte și concert de colinde; Pasajul Corneliu Coposu; 14 zile cu spectacole pentru copii, concerte de pop, folk, muzică religioasă, populară, corală etc. show de artificii.</w:t>
            </w:r>
          </w:p>
        </w:tc>
        <w:tc>
          <w:tcPr>
            <w:tcW w:w="1274" w:type="dxa"/>
          </w:tcPr>
          <w:p w14:paraId="3D3C282C" w14:textId="77777777" w:rsidR="00F20309" w:rsidRPr="00F20309" w:rsidRDefault="00F20309" w:rsidP="00F20309">
            <w:pPr>
              <w:autoSpaceDE w:val="0"/>
              <w:autoSpaceDN w:val="0"/>
              <w:adjustRightInd w:val="0"/>
              <w:spacing w:after="200" w:line="276" w:lineRule="auto"/>
              <w:jc w:val="right"/>
              <w:rPr>
                <w:noProof/>
                <w:sz w:val="22"/>
                <w:szCs w:val="22"/>
                <w:lang w:val="ro-RO" w:eastAsia="ro-RO"/>
              </w:rPr>
            </w:pPr>
            <w:r w:rsidRPr="00F20309">
              <w:rPr>
                <w:noProof/>
                <w:sz w:val="22"/>
                <w:szCs w:val="22"/>
                <w:lang w:val="ro-RO" w:eastAsia="ro-RO"/>
              </w:rPr>
              <w:t>15.000</w:t>
            </w:r>
          </w:p>
        </w:tc>
        <w:tc>
          <w:tcPr>
            <w:tcW w:w="1669" w:type="dxa"/>
          </w:tcPr>
          <w:p w14:paraId="47DDF0AF" w14:textId="77777777" w:rsidR="00F20309" w:rsidRPr="00F20309" w:rsidRDefault="00F20309" w:rsidP="00F20309">
            <w:pPr>
              <w:autoSpaceDE w:val="0"/>
              <w:autoSpaceDN w:val="0"/>
              <w:adjustRightInd w:val="0"/>
              <w:spacing w:after="200" w:line="276" w:lineRule="auto"/>
              <w:rPr>
                <w:noProof/>
                <w:sz w:val="22"/>
                <w:szCs w:val="22"/>
                <w:lang w:val="ro-RO" w:eastAsia="ro-RO"/>
              </w:rPr>
            </w:pPr>
            <w:r w:rsidRPr="00F20309">
              <w:rPr>
                <w:noProof/>
                <w:sz w:val="22"/>
                <w:szCs w:val="22"/>
                <w:lang w:val="ro-RO" w:eastAsia="ro-RO"/>
              </w:rPr>
              <w:t>Primăria Satu Mare</w:t>
            </w:r>
          </w:p>
        </w:tc>
      </w:tr>
    </w:tbl>
    <w:p w14:paraId="1A6D03E2" w14:textId="77777777" w:rsidR="00F20309" w:rsidRPr="0052378E" w:rsidRDefault="00F20309" w:rsidP="00F20309">
      <w:pPr>
        <w:spacing w:after="200" w:line="276" w:lineRule="auto"/>
        <w:rPr>
          <w:sz w:val="28"/>
          <w:szCs w:val="28"/>
          <w:lang w:val="ro-RO" w:eastAsia="ro-RO"/>
        </w:rPr>
      </w:pPr>
      <w:r w:rsidRPr="0052378E">
        <w:rPr>
          <w:sz w:val="28"/>
          <w:szCs w:val="28"/>
          <w:lang w:val="ro-RO" w:eastAsia="ro-RO"/>
        </w:rPr>
        <w:t xml:space="preserve"> </w:t>
      </w:r>
    </w:p>
    <w:p w14:paraId="633ABBFB" w14:textId="77777777" w:rsidR="00F20309" w:rsidRPr="0052378E" w:rsidRDefault="00F20309" w:rsidP="00F20309">
      <w:pPr>
        <w:numPr>
          <w:ilvl w:val="0"/>
          <w:numId w:val="8"/>
        </w:numPr>
        <w:spacing w:after="200" w:line="276" w:lineRule="auto"/>
        <w:contextualSpacing/>
        <w:rPr>
          <w:sz w:val="28"/>
          <w:szCs w:val="28"/>
          <w:lang w:val="ro-RO" w:eastAsia="ro-RO"/>
        </w:rPr>
      </w:pPr>
      <w:r w:rsidRPr="0052378E">
        <w:rPr>
          <w:sz w:val="28"/>
          <w:szCs w:val="28"/>
          <w:lang w:val="ro-RO" w:eastAsia="ro-RO"/>
        </w:rPr>
        <w:t xml:space="preserve">În 2018 la sediul instituției au existat 72 de evenimente (spectacole, conferințe, </w:t>
      </w:r>
      <w:proofErr w:type="spellStart"/>
      <w:r w:rsidRPr="0052378E">
        <w:rPr>
          <w:sz w:val="28"/>
          <w:szCs w:val="28"/>
          <w:lang w:val="ro-RO" w:eastAsia="ro-RO"/>
        </w:rPr>
        <w:t>workshopuri</w:t>
      </w:r>
      <w:proofErr w:type="spellEnd"/>
      <w:r w:rsidRPr="0052378E">
        <w:rPr>
          <w:sz w:val="28"/>
          <w:szCs w:val="28"/>
          <w:lang w:val="ro-RO" w:eastAsia="ro-RO"/>
        </w:rPr>
        <w:t>) organizate la solicitarea unor parteneri</w:t>
      </w:r>
      <w:r w:rsidR="00426193" w:rsidRPr="0052378E">
        <w:rPr>
          <w:sz w:val="28"/>
          <w:szCs w:val="28"/>
          <w:lang w:val="ro-RO" w:eastAsia="ro-RO"/>
        </w:rPr>
        <w:t>;</w:t>
      </w:r>
    </w:p>
    <w:p w14:paraId="5F4A85F1" w14:textId="77777777" w:rsidR="00F20309" w:rsidRPr="0052378E" w:rsidRDefault="004E7BB4" w:rsidP="004E7BB4">
      <w:pPr>
        <w:pStyle w:val="ListParagraph"/>
        <w:numPr>
          <w:ilvl w:val="0"/>
          <w:numId w:val="8"/>
        </w:numPr>
        <w:autoSpaceDE w:val="0"/>
        <w:autoSpaceDN w:val="0"/>
        <w:adjustRightInd w:val="0"/>
        <w:jc w:val="both"/>
        <w:rPr>
          <w:color w:val="000000"/>
          <w:sz w:val="28"/>
          <w:szCs w:val="28"/>
          <w:lang w:val="ro-RO"/>
        </w:rPr>
      </w:pPr>
      <w:r w:rsidRPr="0052378E">
        <w:rPr>
          <w:sz w:val="28"/>
          <w:szCs w:val="28"/>
          <w:lang w:val="ro-RO" w:eastAsia="ro-RO"/>
        </w:rPr>
        <w:t>Instituția noastră a coordonat</w:t>
      </w:r>
      <w:r w:rsidR="00F20309" w:rsidRPr="0052378E">
        <w:rPr>
          <w:sz w:val="28"/>
          <w:szCs w:val="28"/>
          <w:lang w:val="ro-RO" w:eastAsia="ro-RO"/>
        </w:rPr>
        <w:t xml:space="preserve"> un număr de 42 de proiecte culturale, sportive și de tineret, (în baza Legii 350/2005) în perioada martie – decembrie 2018.</w:t>
      </w:r>
    </w:p>
    <w:p w14:paraId="49014EC2" w14:textId="77777777" w:rsidR="007E4E5E" w:rsidRPr="0052378E" w:rsidRDefault="007E4E5E" w:rsidP="007E4E5E">
      <w:pPr>
        <w:autoSpaceDE w:val="0"/>
        <w:autoSpaceDN w:val="0"/>
        <w:adjustRightInd w:val="0"/>
        <w:jc w:val="both"/>
        <w:rPr>
          <w:color w:val="000000"/>
          <w:sz w:val="28"/>
          <w:szCs w:val="28"/>
          <w:lang w:val="ro-RO"/>
        </w:rPr>
      </w:pPr>
    </w:p>
    <w:p w14:paraId="52374B02" w14:textId="77777777" w:rsidR="00A77F2E" w:rsidRPr="0052378E" w:rsidRDefault="00A77F2E" w:rsidP="00493860">
      <w:pPr>
        <w:autoSpaceDE w:val="0"/>
        <w:autoSpaceDN w:val="0"/>
        <w:adjustRightInd w:val="0"/>
        <w:jc w:val="both"/>
        <w:rPr>
          <w:color w:val="000000"/>
          <w:sz w:val="28"/>
          <w:szCs w:val="28"/>
          <w:lang w:val="ro-RO"/>
        </w:rPr>
      </w:pPr>
    </w:p>
    <w:p w14:paraId="2E456019" w14:textId="77777777" w:rsidR="00D411C5" w:rsidRPr="0052378E" w:rsidRDefault="002E7843" w:rsidP="002E7843">
      <w:pPr>
        <w:pStyle w:val="ListParagraph"/>
        <w:numPr>
          <w:ilvl w:val="1"/>
          <w:numId w:val="4"/>
        </w:numPr>
        <w:autoSpaceDE w:val="0"/>
        <w:autoSpaceDN w:val="0"/>
        <w:adjustRightInd w:val="0"/>
        <w:jc w:val="both"/>
        <w:rPr>
          <w:sz w:val="28"/>
          <w:szCs w:val="28"/>
          <w:lang w:val="ro-RO"/>
        </w:rPr>
      </w:pPr>
      <w:r w:rsidRPr="0052378E">
        <w:rPr>
          <w:sz w:val="28"/>
          <w:szCs w:val="28"/>
          <w:lang w:val="ro-RO"/>
        </w:rPr>
        <w:t>Programul minimal realizat pe ultimii trei ani</w:t>
      </w:r>
    </w:p>
    <w:p w14:paraId="368466CA" w14:textId="77777777" w:rsidR="002E7843" w:rsidRPr="0052378E" w:rsidRDefault="002E7843" w:rsidP="002E7843">
      <w:pPr>
        <w:autoSpaceDE w:val="0"/>
        <w:autoSpaceDN w:val="0"/>
        <w:adjustRightInd w:val="0"/>
        <w:jc w:val="both"/>
        <w:rPr>
          <w:color w:val="000000"/>
          <w:sz w:val="28"/>
          <w:szCs w:val="28"/>
          <w:lang w:val="it-IT"/>
        </w:rPr>
      </w:pPr>
    </w:p>
    <w:p w14:paraId="106826B5" w14:textId="77777777" w:rsidR="002E7843" w:rsidRDefault="002E7843" w:rsidP="002E7843">
      <w:pPr>
        <w:autoSpaceDE w:val="0"/>
        <w:autoSpaceDN w:val="0"/>
        <w:adjustRightInd w:val="0"/>
        <w:jc w:val="both"/>
        <w:rPr>
          <w:color w:val="000000"/>
          <w:lang w:val="it-IT"/>
        </w:rPr>
      </w:pPr>
    </w:p>
    <w:p w14:paraId="06A1A0A2" w14:textId="77777777" w:rsidR="002E7843" w:rsidRDefault="002E7843" w:rsidP="002E7843">
      <w:pPr>
        <w:autoSpaceDE w:val="0"/>
        <w:autoSpaceDN w:val="0"/>
        <w:adjustRightInd w:val="0"/>
        <w:jc w:val="both"/>
        <w:rPr>
          <w:color w:val="000000"/>
          <w:lang w:val="it-IT"/>
        </w:rPr>
      </w:pPr>
    </w:p>
    <w:tbl>
      <w:tblPr>
        <w:tblStyle w:val="TableGrid"/>
        <w:tblW w:w="0" w:type="auto"/>
        <w:tblLook w:val="04A0" w:firstRow="1" w:lastRow="0" w:firstColumn="1" w:lastColumn="0" w:noHBand="0" w:noVBand="1"/>
      </w:tblPr>
      <w:tblGrid>
        <w:gridCol w:w="524"/>
        <w:gridCol w:w="1522"/>
        <w:gridCol w:w="1992"/>
        <w:gridCol w:w="1379"/>
        <w:gridCol w:w="1790"/>
        <w:gridCol w:w="1026"/>
        <w:gridCol w:w="1117"/>
      </w:tblGrid>
      <w:tr w:rsidR="002E7843" w14:paraId="094027BE" w14:textId="77777777" w:rsidTr="00840114">
        <w:tc>
          <w:tcPr>
            <w:tcW w:w="530" w:type="dxa"/>
          </w:tcPr>
          <w:p w14:paraId="019C2725" w14:textId="77777777" w:rsidR="002E7843" w:rsidRDefault="002E7843" w:rsidP="00840114">
            <w:pPr>
              <w:autoSpaceDE w:val="0"/>
              <w:autoSpaceDN w:val="0"/>
              <w:adjustRightInd w:val="0"/>
              <w:jc w:val="both"/>
              <w:rPr>
                <w:color w:val="000000"/>
                <w:lang w:val="it-IT"/>
              </w:rPr>
            </w:pPr>
            <w:r>
              <w:rPr>
                <w:color w:val="000000"/>
                <w:lang w:val="it-IT"/>
              </w:rPr>
              <w:lastRenderedPageBreak/>
              <w:t>Nr.</w:t>
            </w:r>
          </w:p>
          <w:p w14:paraId="5E966412" w14:textId="77777777" w:rsidR="002E7843" w:rsidRDefault="002E7843" w:rsidP="00840114">
            <w:pPr>
              <w:autoSpaceDE w:val="0"/>
              <w:autoSpaceDN w:val="0"/>
              <w:adjustRightInd w:val="0"/>
              <w:jc w:val="both"/>
              <w:rPr>
                <w:color w:val="000000"/>
                <w:lang w:val="it-IT"/>
              </w:rPr>
            </w:pPr>
            <w:r>
              <w:rPr>
                <w:color w:val="000000"/>
                <w:lang w:val="it-IT"/>
              </w:rPr>
              <w:t>crt.</w:t>
            </w:r>
          </w:p>
        </w:tc>
        <w:tc>
          <w:tcPr>
            <w:tcW w:w="1772" w:type="dxa"/>
          </w:tcPr>
          <w:p w14:paraId="4A89F822" w14:textId="77777777" w:rsidR="002E7843" w:rsidRDefault="002E7843" w:rsidP="00840114">
            <w:pPr>
              <w:autoSpaceDE w:val="0"/>
              <w:autoSpaceDN w:val="0"/>
              <w:adjustRightInd w:val="0"/>
              <w:jc w:val="both"/>
              <w:rPr>
                <w:color w:val="000000"/>
                <w:lang w:val="it-IT"/>
              </w:rPr>
            </w:pPr>
            <w:r>
              <w:rPr>
                <w:color w:val="000000"/>
                <w:lang w:val="it-IT"/>
              </w:rPr>
              <w:t>Program</w:t>
            </w:r>
          </w:p>
        </w:tc>
        <w:tc>
          <w:tcPr>
            <w:tcW w:w="1696" w:type="dxa"/>
          </w:tcPr>
          <w:p w14:paraId="2A00FD61" w14:textId="77777777" w:rsidR="002E7843" w:rsidRDefault="002E7843" w:rsidP="00840114">
            <w:pPr>
              <w:autoSpaceDE w:val="0"/>
              <w:autoSpaceDN w:val="0"/>
              <w:adjustRightInd w:val="0"/>
              <w:jc w:val="both"/>
              <w:rPr>
                <w:color w:val="000000"/>
                <w:lang w:val="it-IT"/>
              </w:rPr>
            </w:pPr>
            <w:r>
              <w:rPr>
                <w:color w:val="000000"/>
                <w:lang w:val="it-IT"/>
              </w:rPr>
              <w:t>Scurtă descriere a programului</w:t>
            </w:r>
          </w:p>
        </w:tc>
        <w:tc>
          <w:tcPr>
            <w:tcW w:w="1403" w:type="dxa"/>
          </w:tcPr>
          <w:p w14:paraId="03054197" w14:textId="77777777" w:rsidR="002E7843" w:rsidRDefault="002E7843" w:rsidP="00840114">
            <w:pPr>
              <w:autoSpaceDE w:val="0"/>
              <w:autoSpaceDN w:val="0"/>
              <w:adjustRightInd w:val="0"/>
              <w:jc w:val="both"/>
              <w:rPr>
                <w:color w:val="000000"/>
                <w:lang w:val="it-IT"/>
              </w:rPr>
            </w:pPr>
            <w:r>
              <w:rPr>
                <w:color w:val="000000"/>
                <w:lang w:val="it-IT"/>
              </w:rPr>
              <w:t>Nr. proiecte în cadrul programului</w:t>
            </w:r>
          </w:p>
        </w:tc>
        <w:tc>
          <w:tcPr>
            <w:tcW w:w="1823" w:type="dxa"/>
          </w:tcPr>
          <w:p w14:paraId="7BB1FF0A" w14:textId="77777777" w:rsidR="002E7843" w:rsidRDefault="002E7843" w:rsidP="00840114">
            <w:pPr>
              <w:autoSpaceDE w:val="0"/>
              <w:autoSpaceDN w:val="0"/>
              <w:adjustRightInd w:val="0"/>
              <w:jc w:val="both"/>
              <w:rPr>
                <w:color w:val="000000"/>
                <w:lang w:val="it-IT"/>
              </w:rPr>
            </w:pPr>
            <w:r>
              <w:rPr>
                <w:color w:val="000000"/>
                <w:lang w:val="it-IT"/>
              </w:rPr>
              <w:t>Denumirea proiectului</w:t>
            </w:r>
          </w:p>
        </w:tc>
        <w:tc>
          <w:tcPr>
            <w:tcW w:w="1144" w:type="dxa"/>
          </w:tcPr>
          <w:p w14:paraId="769223E2" w14:textId="77777777" w:rsidR="002E7843" w:rsidRDefault="002E7843" w:rsidP="00840114">
            <w:pPr>
              <w:autoSpaceDE w:val="0"/>
              <w:autoSpaceDN w:val="0"/>
              <w:adjustRightInd w:val="0"/>
              <w:jc w:val="both"/>
              <w:rPr>
                <w:color w:val="000000"/>
                <w:lang w:val="it-IT"/>
              </w:rPr>
            </w:pPr>
            <w:r>
              <w:rPr>
                <w:color w:val="000000"/>
                <w:lang w:val="it-IT"/>
              </w:rPr>
              <w:t>Buget prevăzut pe program</w:t>
            </w:r>
          </w:p>
        </w:tc>
        <w:tc>
          <w:tcPr>
            <w:tcW w:w="1208" w:type="dxa"/>
          </w:tcPr>
          <w:p w14:paraId="5F77929B" w14:textId="77777777" w:rsidR="002E7843" w:rsidRDefault="002E7843" w:rsidP="00840114">
            <w:pPr>
              <w:autoSpaceDE w:val="0"/>
              <w:autoSpaceDN w:val="0"/>
              <w:adjustRightInd w:val="0"/>
              <w:jc w:val="both"/>
              <w:rPr>
                <w:color w:val="000000"/>
                <w:lang w:val="it-IT"/>
              </w:rPr>
            </w:pPr>
            <w:r>
              <w:rPr>
                <w:color w:val="000000"/>
                <w:lang w:val="it-IT"/>
              </w:rPr>
              <w:t>Buget consumat la finele anului</w:t>
            </w:r>
          </w:p>
        </w:tc>
      </w:tr>
      <w:tr w:rsidR="002E7843" w14:paraId="4EFD38B7" w14:textId="77777777" w:rsidTr="00840114">
        <w:tc>
          <w:tcPr>
            <w:tcW w:w="9576" w:type="dxa"/>
            <w:gridSpan w:val="7"/>
          </w:tcPr>
          <w:p w14:paraId="30270914" w14:textId="77777777" w:rsidR="0052378E" w:rsidRDefault="0052378E" w:rsidP="00840114">
            <w:pPr>
              <w:autoSpaceDE w:val="0"/>
              <w:autoSpaceDN w:val="0"/>
              <w:adjustRightInd w:val="0"/>
              <w:jc w:val="center"/>
              <w:rPr>
                <w:b/>
                <w:color w:val="000000"/>
                <w:lang w:val="it-IT"/>
              </w:rPr>
            </w:pPr>
          </w:p>
          <w:p w14:paraId="090579AF" w14:textId="77777777" w:rsidR="002E7843" w:rsidRDefault="002E7843" w:rsidP="00840114">
            <w:pPr>
              <w:autoSpaceDE w:val="0"/>
              <w:autoSpaceDN w:val="0"/>
              <w:adjustRightInd w:val="0"/>
              <w:jc w:val="center"/>
              <w:rPr>
                <w:b/>
                <w:color w:val="000000"/>
                <w:lang w:val="it-IT"/>
              </w:rPr>
            </w:pPr>
            <w:r w:rsidRPr="0026651F">
              <w:rPr>
                <w:b/>
                <w:color w:val="000000"/>
                <w:lang w:val="it-IT"/>
              </w:rPr>
              <w:t>2016</w:t>
            </w:r>
          </w:p>
          <w:p w14:paraId="7D4158EB" w14:textId="3A632815" w:rsidR="00961058" w:rsidRPr="0026651F" w:rsidRDefault="00961058" w:rsidP="00840114">
            <w:pPr>
              <w:autoSpaceDE w:val="0"/>
              <w:autoSpaceDN w:val="0"/>
              <w:adjustRightInd w:val="0"/>
              <w:jc w:val="center"/>
              <w:rPr>
                <w:b/>
                <w:color w:val="000000"/>
                <w:lang w:val="it-IT"/>
              </w:rPr>
            </w:pPr>
          </w:p>
        </w:tc>
      </w:tr>
      <w:tr w:rsidR="002E7843" w14:paraId="37AB2F40" w14:textId="77777777" w:rsidTr="00840114">
        <w:tc>
          <w:tcPr>
            <w:tcW w:w="530" w:type="dxa"/>
          </w:tcPr>
          <w:p w14:paraId="63759C5F" w14:textId="77777777" w:rsidR="002E7843" w:rsidRDefault="002E7843" w:rsidP="00840114">
            <w:pPr>
              <w:autoSpaceDE w:val="0"/>
              <w:autoSpaceDN w:val="0"/>
              <w:adjustRightInd w:val="0"/>
              <w:rPr>
                <w:color w:val="000000"/>
                <w:lang w:val="it-IT"/>
              </w:rPr>
            </w:pPr>
            <w:r>
              <w:rPr>
                <w:color w:val="000000"/>
                <w:lang w:val="it-IT"/>
              </w:rPr>
              <w:br/>
              <w:t>1.</w:t>
            </w:r>
          </w:p>
        </w:tc>
        <w:tc>
          <w:tcPr>
            <w:tcW w:w="1772" w:type="dxa"/>
          </w:tcPr>
          <w:p w14:paraId="31FCC4D3" w14:textId="77777777" w:rsidR="002E7843" w:rsidRDefault="002E7843" w:rsidP="00840114">
            <w:pPr>
              <w:autoSpaceDE w:val="0"/>
              <w:autoSpaceDN w:val="0"/>
              <w:adjustRightInd w:val="0"/>
              <w:rPr>
                <w:color w:val="000000"/>
                <w:lang w:val="it-IT"/>
              </w:rPr>
            </w:pPr>
            <w:r>
              <w:rPr>
                <w:color w:val="000000"/>
                <w:lang w:val="it-IT"/>
              </w:rPr>
              <w:t xml:space="preserve">Ziua Culturii Naționale </w:t>
            </w:r>
          </w:p>
        </w:tc>
        <w:tc>
          <w:tcPr>
            <w:tcW w:w="1696" w:type="dxa"/>
          </w:tcPr>
          <w:p w14:paraId="4917A419" w14:textId="77777777" w:rsidR="002E7843" w:rsidRDefault="002E7843" w:rsidP="00840114">
            <w:pPr>
              <w:autoSpaceDE w:val="0"/>
              <w:autoSpaceDN w:val="0"/>
              <w:adjustRightInd w:val="0"/>
              <w:rPr>
                <w:color w:val="000000"/>
                <w:lang w:val="it-IT"/>
              </w:rPr>
            </w:pPr>
            <w:r>
              <w:rPr>
                <w:color w:val="000000"/>
                <w:lang w:val="it-IT"/>
              </w:rPr>
              <w:t>Evenimente dedicate culturii naționale prin muzică și poezie</w:t>
            </w:r>
          </w:p>
        </w:tc>
        <w:tc>
          <w:tcPr>
            <w:tcW w:w="1403" w:type="dxa"/>
          </w:tcPr>
          <w:p w14:paraId="2AFF3DEE" w14:textId="77777777" w:rsidR="002E7843" w:rsidRDefault="002E7843" w:rsidP="00840114">
            <w:pPr>
              <w:autoSpaceDE w:val="0"/>
              <w:autoSpaceDN w:val="0"/>
              <w:adjustRightInd w:val="0"/>
              <w:rPr>
                <w:color w:val="000000"/>
                <w:lang w:val="it-IT"/>
              </w:rPr>
            </w:pPr>
            <w:r>
              <w:rPr>
                <w:color w:val="000000"/>
                <w:lang w:val="it-IT"/>
              </w:rPr>
              <w:t>3</w:t>
            </w:r>
          </w:p>
        </w:tc>
        <w:tc>
          <w:tcPr>
            <w:tcW w:w="1823" w:type="dxa"/>
          </w:tcPr>
          <w:p w14:paraId="1CF7AE0D" w14:textId="77777777" w:rsidR="002E7843" w:rsidRDefault="002E7843" w:rsidP="00840114">
            <w:pPr>
              <w:autoSpaceDE w:val="0"/>
              <w:autoSpaceDN w:val="0"/>
              <w:adjustRightInd w:val="0"/>
              <w:rPr>
                <w:color w:val="000000"/>
                <w:lang w:val="it-IT"/>
              </w:rPr>
            </w:pPr>
            <w:r>
              <w:rPr>
                <w:color w:val="000000"/>
                <w:lang w:val="it-IT"/>
              </w:rPr>
              <w:t>1.</w:t>
            </w:r>
            <w:r w:rsidRPr="00DA3AEA">
              <w:rPr>
                <w:color w:val="000000"/>
                <w:lang w:val="it-IT"/>
              </w:rPr>
              <w:t xml:space="preserve">Concert Remakers; </w:t>
            </w:r>
            <w:r>
              <w:rPr>
                <w:color w:val="000000"/>
                <w:lang w:val="it-IT"/>
              </w:rPr>
              <w:t>2.</w:t>
            </w:r>
            <w:r w:rsidRPr="00DA3AEA">
              <w:rPr>
                <w:color w:val="000000"/>
                <w:lang w:val="it-IT"/>
              </w:rPr>
              <w:t>Ziua Culturii Naționale cu Arttis și Cenaclul Afirmarea</w:t>
            </w:r>
          </w:p>
          <w:p w14:paraId="281B6636" w14:textId="77777777" w:rsidR="002E7843" w:rsidRDefault="002E7843" w:rsidP="00840114">
            <w:pPr>
              <w:autoSpaceDE w:val="0"/>
              <w:autoSpaceDN w:val="0"/>
              <w:adjustRightInd w:val="0"/>
              <w:rPr>
                <w:color w:val="000000"/>
                <w:lang w:val="it-IT"/>
              </w:rPr>
            </w:pPr>
            <w:r>
              <w:rPr>
                <w:color w:val="000000"/>
                <w:lang w:val="it-IT"/>
              </w:rPr>
              <w:t>3.Concert Jazzybirds</w:t>
            </w:r>
          </w:p>
          <w:p w14:paraId="64DCF359" w14:textId="3219F010" w:rsidR="00961058" w:rsidRPr="00DA3AEA" w:rsidRDefault="00961058" w:rsidP="00840114">
            <w:pPr>
              <w:autoSpaceDE w:val="0"/>
              <w:autoSpaceDN w:val="0"/>
              <w:adjustRightInd w:val="0"/>
              <w:rPr>
                <w:color w:val="000000"/>
                <w:lang w:val="it-IT"/>
              </w:rPr>
            </w:pPr>
          </w:p>
        </w:tc>
        <w:tc>
          <w:tcPr>
            <w:tcW w:w="1144" w:type="dxa"/>
          </w:tcPr>
          <w:p w14:paraId="0B709A3E"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79D9E821"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1FCC1934" w14:textId="77777777" w:rsidTr="00840114">
        <w:tc>
          <w:tcPr>
            <w:tcW w:w="530" w:type="dxa"/>
          </w:tcPr>
          <w:p w14:paraId="3D408E6E" w14:textId="77777777" w:rsidR="002E7843" w:rsidRDefault="002E7843" w:rsidP="00840114">
            <w:pPr>
              <w:autoSpaceDE w:val="0"/>
              <w:autoSpaceDN w:val="0"/>
              <w:adjustRightInd w:val="0"/>
              <w:rPr>
                <w:color w:val="000000"/>
                <w:lang w:val="it-IT"/>
              </w:rPr>
            </w:pPr>
            <w:r>
              <w:rPr>
                <w:color w:val="000000"/>
                <w:lang w:val="it-IT"/>
              </w:rPr>
              <w:t>2.</w:t>
            </w:r>
          </w:p>
        </w:tc>
        <w:tc>
          <w:tcPr>
            <w:tcW w:w="1772" w:type="dxa"/>
          </w:tcPr>
          <w:p w14:paraId="70A4E62D"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696" w:type="dxa"/>
          </w:tcPr>
          <w:p w14:paraId="5EBE63C5" w14:textId="77777777" w:rsidR="002E7843" w:rsidRDefault="002E7843" w:rsidP="00840114">
            <w:pPr>
              <w:autoSpaceDE w:val="0"/>
              <w:autoSpaceDN w:val="0"/>
              <w:adjustRightInd w:val="0"/>
              <w:rPr>
                <w:color w:val="000000"/>
                <w:lang w:val="it-IT"/>
              </w:rPr>
            </w:pPr>
            <w:r>
              <w:rPr>
                <w:color w:val="000000"/>
                <w:lang w:val="it-IT"/>
              </w:rPr>
              <w:t>Șapte zile de evenimente cultural educaționale la sediul instituției precum și în alte locații din oraș</w:t>
            </w:r>
          </w:p>
          <w:p w14:paraId="011F52D9" w14:textId="3E2CFBA3" w:rsidR="00961058" w:rsidRDefault="00961058" w:rsidP="00840114">
            <w:pPr>
              <w:autoSpaceDE w:val="0"/>
              <w:autoSpaceDN w:val="0"/>
              <w:adjustRightInd w:val="0"/>
              <w:rPr>
                <w:color w:val="000000"/>
                <w:lang w:val="it-IT"/>
              </w:rPr>
            </w:pPr>
          </w:p>
        </w:tc>
        <w:tc>
          <w:tcPr>
            <w:tcW w:w="1403" w:type="dxa"/>
          </w:tcPr>
          <w:p w14:paraId="29BA041C" w14:textId="77777777" w:rsidR="002E7843" w:rsidRDefault="002E7843" w:rsidP="00840114">
            <w:pPr>
              <w:autoSpaceDE w:val="0"/>
              <w:autoSpaceDN w:val="0"/>
              <w:adjustRightInd w:val="0"/>
              <w:rPr>
                <w:color w:val="000000"/>
                <w:lang w:val="it-IT"/>
              </w:rPr>
            </w:pPr>
            <w:r>
              <w:rPr>
                <w:color w:val="000000"/>
                <w:lang w:val="it-IT"/>
              </w:rPr>
              <w:t>10</w:t>
            </w:r>
          </w:p>
        </w:tc>
        <w:tc>
          <w:tcPr>
            <w:tcW w:w="1823" w:type="dxa"/>
          </w:tcPr>
          <w:p w14:paraId="603C5F44" w14:textId="77777777" w:rsidR="002E7843" w:rsidRDefault="002E7843" w:rsidP="00840114">
            <w:pPr>
              <w:autoSpaceDE w:val="0"/>
              <w:autoSpaceDN w:val="0"/>
              <w:adjustRightInd w:val="0"/>
              <w:rPr>
                <w:color w:val="000000"/>
                <w:lang w:val="it-IT"/>
              </w:rPr>
            </w:pPr>
            <w:r>
              <w:rPr>
                <w:color w:val="000000"/>
                <w:lang w:val="it-IT"/>
              </w:rPr>
              <w:t>Spectacole de teatru, concerte, evenimente pentru copii</w:t>
            </w:r>
          </w:p>
        </w:tc>
        <w:tc>
          <w:tcPr>
            <w:tcW w:w="1144" w:type="dxa"/>
          </w:tcPr>
          <w:p w14:paraId="071FA8C8"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649AC032" w14:textId="77777777" w:rsidR="002E7843" w:rsidRDefault="002E7843" w:rsidP="00840114">
            <w:pPr>
              <w:autoSpaceDE w:val="0"/>
              <w:autoSpaceDN w:val="0"/>
              <w:adjustRightInd w:val="0"/>
              <w:rPr>
                <w:color w:val="000000"/>
                <w:lang w:val="it-IT"/>
              </w:rPr>
            </w:pPr>
            <w:r>
              <w:rPr>
                <w:color w:val="000000"/>
                <w:lang w:val="it-IT"/>
              </w:rPr>
              <w:t>5.000</w:t>
            </w:r>
          </w:p>
        </w:tc>
      </w:tr>
      <w:tr w:rsidR="002E7843" w14:paraId="673454B9" w14:textId="77777777" w:rsidTr="00840114">
        <w:tc>
          <w:tcPr>
            <w:tcW w:w="530" w:type="dxa"/>
          </w:tcPr>
          <w:p w14:paraId="73EFADF7" w14:textId="77777777" w:rsidR="002E7843" w:rsidRDefault="002E7843" w:rsidP="00840114">
            <w:pPr>
              <w:autoSpaceDE w:val="0"/>
              <w:autoSpaceDN w:val="0"/>
              <w:adjustRightInd w:val="0"/>
              <w:rPr>
                <w:color w:val="000000"/>
                <w:lang w:val="it-IT"/>
              </w:rPr>
            </w:pPr>
            <w:r>
              <w:rPr>
                <w:color w:val="000000"/>
                <w:lang w:val="it-IT"/>
              </w:rPr>
              <w:t>3.</w:t>
            </w:r>
          </w:p>
        </w:tc>
        <w:tc>
          <w:tcPr>
            <w:tcW w:w="1772" w:type="dxa"/>
          </w:tcPr>
          <w:p w14:paraId="15DCA68C" w14:textId="77777777" w:rsidR="002E7843" w:rsidRDefault="002E7843" w:rsidP="00840114">
            <w:pPr>
              <w:autoSpaceDE w:val="0"/>
              <w:autoSpaceDN w:val="0"/>
              <w:adjustRightInd w:val="0"/>
              <w:rPr>
                <w:color w:val="000000"/>
                <w:lang w:val="it-IT"/>
              </w:rPr>
            </w:pPr>
            <w:r>
              <w:rPr>
                <w:color w:val="000000"/>
                <w:lang w:val="it-IT"/>
              </w:rPr>
              <w:t>Unirea Principatelor Române</w:t>
            </w:r>
          </w:p>
          <w:p w14:paraId="4CF1C0E9" w14:textId="49066850" w:rsidR="00961058" w:rsidRDefault="00961058" w:rsidP="00840114">
            <w:pPr>
              <w:autoSpaceDE w:val="0"/>
              <w:autoSpaceDN w:val="0"/>
              <w:adjustRightInd w:val="0"/>
              <w:rPr>
                <w:color w:val="000000"/>
                <w:lang w:val="it-IT"/>
              </w:rPr>
            </w:pPr>
          </w:p>
        </w:tc>
        <w:tc>
          <w:tcPr>
            <w:tcW w:w="1696" w:type="dxa"/>
          </w:tcPr>
          <w:p w14:paraId="71827EF0" w14:textId="77777777" w:rsidR="002E7843" w:rsidRDefault="002E7843" w:rsidP="00840114">
            <w:pPr>
              <w:autoSpaceDE w:val="0"/>
              <w:autoSpaceDN w:val="0"/>
              <w:adjustRightInd w:val="0"/>
              <w:rPr>
                <w:color w:val="000000"/>
                <w:lang w:val="it-IT"/>
              </w:rPr>
            </w:pPr>
            <w:r>
              <w:rPr>
                <w:color w:val="000000"/>
                <w:lang w:val="it-IT"/>
              </w:rPr>
              <w:t>Spectacol omagial</w:t>
            </w:r>
          </w:p>
        </w:tc>
        <w:tc>
          <w:tcPr>
            <w:tcW w:w="1403" w:type="dxa"/>
          </w:tcPr>
          <w:p w14:paraId="364CA44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35478253" w14:textId="77777777" w:rsidR="002E7843" w:rsidRDefault="002E7843" w:rsidP="00840114">
            <w:pPr>
              <w:autoSpaceDE w:val="0"/>
              <w:autoSpaceDN w:val="0"/>
              <w:adjustRightInd w:val="0"/>
              <w:rPr>
                <w:color w:val="000000"/>
                <w:lang w:val="it-IT"/>
              </w:rPr>
            </w:pPr>
            <w:r>
              <w:rPr>
                <w:color w:val="000000"/>
                <w:lang w:val="it-IT"/>
              </w:rPr>
              <w:t>Concert folk și poezie cu Arttis</w:t>
            </w:r>
          </w:p>
        </w:tc>
        <w:tc>
          <w:tcPr>
            <w:tcW w:w="1144" w:type="dxa"/>
          </w:tcPr>
          <w:p w14:paraId="135F8305"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52321AA0" w14:textId="77777777" w:rsidR="002E7843" w:rsidRDefault="002E7843" w:rsidP="00840114">
            <w:pPr>
              <w:autoSpaceDE w:val="0"/>
              <w:autoSpaceDN w:val="0"/>
              <w:adjustRightInd w:val="0"/>
              <w:rPr>
                <w:color w:val="000000"/>
                <w:lang w:val="it-IT"/>
              </w:rPr>
            </w:pPr>
            <w:r>
              <w:rPr>
                <w:color w:val="000000"/>
                <w:lang w:val="it-IT"/>
              </w:rPr>
              <w:t>5.000</w:t>
            </w:r>
          </w:p>
        </w:tc>
      </w:tr>
      <w:tr w:rsidR="002E7843" w14:paraId="6C4F02EF" w14:textId="77777777" w:rsidTr="00840114">
        <w:tc>
          <w:tcPr>
            <w:tcW w:w="530" w:type="dxa"/>
          </w:tcPr>
          <w:p w14:paraId="5DA32CEC" w14:textId="77777777" w:rsidR="002E7843" w:rsidRDefault="002E7843" w:rsidP="00840114">
            <w:pPr>
              <w:autoSpaceDE w:val="0"/>
              <w:autoSpaceDN w:val="0"/>
              <w:adjustRightInd w:val="0"/>
              <w:rPr>
                <w:color w:val="000000"/>
                <w:lang w:val="it-IT"/>
              </w:rPr>
            </w:pPr>
            <w:r>
              <w:rPr>
                <w:color w:val="000000"/>
                <w:lang w:val="it-IT"/>
              </w:rPr>
              <w:t>4.</w:t>
            </w:r>
          </w:p>
        </w:tc>
        <w:tc>
          <w:tcPr>
            <w:tcW w:w="1772" w:type="dxa"/>
          </w:tcPr>
          <w:p w14:paraId="62C50C17" w14:textId="77777777" w:rsidR="002E7843" w:rsidRDefault="002E7843" w:rsidP="00840114">
            <w:pPr>
              <w:autoSpaceDE w:val="0"/>
              <w:autoSpaceDN w:val="0"/>
              <w:adjustRightInd w:val="0"/>
              <w:rPr>
                <w:color w:val="000000"/>
                <w:lang w:val="it-IT"/>
              </w:rPr>
            </w:pPr>
            <w:r>
              <w:rPr>
                <w:color w:val="000000"/>
                <w:lang w:val="it-IT"/>
              </w:rPr>
              <w:t>Ziua Internațională a Femeii</w:t>
            </w:r>
          </w:p>
          <w:p w14:paraId="57FF5344" w14:textId="4CEE0866" w:rsidR="00961058" w:rsidRDefault="00961058" w:rsidP="00840114">
            <w:pPr>
              <w:autoSpaceDE w:val="0"/>
              <w:autoSpaceDN w:val="0"/>
              <w:adjustRightInd w:val="0"/>
              <w:rPr>
                <w:color w:val="000000"/>
                <w:lang w:val="it-IT"/>
              </w:rPr>
            </w:pPr>
          </w:p>
        </w:tc>
        <w:tc>
          <w:tcPr>
            <w:tcW w:w="1696" w:type="dxa"/>
          </w:tcPr>
          <w:p w14:paraId="792A495E" w14:textId="77777777" w:rsidR="002E7843" w:rsidRDefault="002E7843" w:rsidP="00840114">
            <w:pPr>
              <w:autoSpaceDE w:val="0"/>
              <w:autoSpaceDN w:val="0"/>
              <w:adjustRightInd w:val="0"/>
              <w:rPr>
                <w:color w:val="000000"/>
                <w:lang w:val="it-IT"/>
              </w:rPr>
            </w:pPr>
            <w:r>
              <w:rPr>
                <w:color w:val="000000"/>
                <w:lang w:val="it-IT"/>
              </w:rPr>
              <w:t>Concert dedicat femeilor</w:t>
            </w:r>
          </w:p>
        </w:tc>
        <w:tc>
          <w:tcPr>
            <w:tcW w:w="1403" w:type="dxa"/>
          </w:tcPr>
          <w:p w14:paraId="664D8A0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7B59B3E" w14:textId="77777777" w:rsidR="002E7843" w:rsidRDefault="002E7843" w:rsidP="00840114">
            <w:pPr>
              <w:autoSpaceDE w:val="0"/>
              <w:autoSpaceDN w:val="0"/>
              <w:adjustRightInd w:val="0"/>
              <w:rPr>
                <w:color w:val="000000"/>
                <w:lang w:val="it-IT"/>
              </w:rPr>
            </w:pPr>
            <w:r>
              <w:rPr>
                <w:color w:val="000000"/>
                <w:lang w:val="it-IT"/>
              </w:rPr>
              <w:t>Concert Direcția 5</w:t>
            </w:r>
          </w:p>
        </w:tc>
        <w:tc>
          <w:tcPr>
            <w:tcW w:w="1144" w:type="dxa"/>
          </w:tcPr>
          <w:p w14:paraId="1D116BCC" w14:textId="77777777" w:rsidR="002E7843" w:rsidRDefault="002E7843" w:rsidP="00840114">
            <w:pPr>
              <w:autoSpaceDE w:val="0"/>
              <w:autoSpaceDN w:val="0"/>
              <w:adjustRightInd w:val="0"/>
              <w:rPr>
                <w:color w:val="000000"/>
                <w:lang w:val="it-IT"/>
              </w:rPr>
            </w:pPr>
            <w:r>
              <w:rPr>
                <w:color w:val="000000"/>
                <w:lang w:val="it-IT"/>
              </w:rPr>
              <w:t>30.000</w:t>
            </w:r>
          </w:p>
        </w:tc>
        <w:tc>
          <w:tcPr>
            <w:tcW w:w="1208" w:type="dxa"/>
          </w:tcPr>
          <w:p w14:paraId="40613585" w14:textId="77777777" w:rsidR="002E7843" w:rsidRDefault="002E7843" w:rsidP="00840114">
            <w:pPr>
              <w:autoSpaceDE w:val="0"/>
              <w:autoSpaceDN w:val="0"/>
              <w:adjustRightInd w:val="0"/>
              <w:rPr>
                <w:color w:val="000000"/>
                <w:lang w:val="it-IT"/>
              </w:rPr>
            </w:pPr>
            <w:r>
              <w:rPr>
                <w:color w:val="000000"/>
                <w:lang w:val="it-IT"/>
              </w:rPr>
              <w:t>30.000</w:t>
            </w:r>
          </w:p>
        </w:tc>
      </w:tr>
      <w:tr w:rsidR="002E7843" w14:paraId="57578584" w14:textId="77777777" w:rsidTr="00840114">
        <w:tc>
          <w:tcPr>
            <w:tcW w:w="530" w:type="dxa"/>
          </w:tcPr>
          <w:p w14:paraId="2E307FF0" w14:textId="77777777" w:rsidR="002E7843" w:rsidRDefault="002E7843" w:rsidP="00840114">
            <w:pPr>
              <w:autoSpaceDE w:val="0"/>
              <w:autoSpaceDN w:val="0"/>
              <w:adjustRightInd w:val="0"/>
              <w:rPr>
                <w:color w:val="000000"/>
                <w:lang w:val="it-IT"/>
              </w:rPr>
            </w:pPr>
            <w:r>
              <w:rPr>
                <w:color w:val="000000"/>
                <w:lang w:val="it-IT"/>
              </w:rPr>
              <w:t>5.</w:t>
            </w:r>
          </w:p>
        </w:tc>
        <w:tc>
          <w:tcPr>
            <w:tcW w:w="1772" w:type="dxa"/>
          </w:tcPr>
          <w:p w14:paraId="15A8F06F" w14:textId="77777777" w:rsidR="002E7843" w:rsidRDefault="002E7843" w:rsidP="00840114">
            <w:pPr>
              <w:autoSpaceDE w:val="0"/>
              <w:autoSpaceDN w:val="0"/>
              <w:adjustRightInd w:val="0"/>
              <w:rPr>
                <w:color w:val="000000"/>
                <w:lang w:val="it-IT"/>
              </w:rPr>
            </w:pPr>
            <w:r>
              <w:rPr>
                <w:color w:val="000000"/>
                <w:lang w:val="it-IT"/>
              </w:rPr>
              <w:t>Spectacole pentru Copii</w:t>
            </w:r>
          </w:p>
        </w:tc>
        <w:tc>
          <w:tcPr>
            <w:tcW w:w="1696" w:type="dxa"/>
          </w:tcPr>
          <w:p w14:paraId="0D1C886D" w14:textId="77777777" w:rsidR="002E7843" w:rsidRDefault="002E7843" w:rsidP="00840114">
            <w:pPr>
              <w:autoSpaceDE w:val="0"/>
              <w:autoSpaceDN w:val="0"/>
              <w:adjustRightInd w:val="0"/>
              <w:rPr>
                <w:color w:val="000000"/>
                <w:lang w:val="it-IT"/>
              </w:rPr>
            </w:pPr>
            <w:r>
              <w:rPr>
                <w:color w:val="000000"/>
                <w:lang w:val="it-IT"/>
              </w:rPr>
              <w:t>Spectacole indoor sau outdoor pentru copii</w:t>
            </w:r>
          </w:p>
        </w:tc>
        <w:tc>
          <w:tcPr>
            <w:tcW w:w="1403" w:type="dxa"/>
          </w:tcPr>
          <w:p w14:paraId="1AAA769F" w14:textId="77777777" w:rsidR="002E7843" w:rsidRDefault="002E7843" w:rsidP="00840114">
            <w:pPr>
              <w:autoSpaceDE w:val="0"/>
              <w:autoSpaceDN w:val="0"/>
              <w:adjustRightInd w:val="0"/>
              <w:rPr>
                <w:color w:val="000000"/>
                <w:lang w:val="it-IT"/>
              </w:rPr>
            </w:pPr>
            <w:r>
              <w:rPr>
                <w:color w:val="000000"/>
                <w:lang w:val="it-IT"/>
              </w:rPr>
              <w:t>8</w:t>
            </w:r>
          </w:p>
        </w:tc>
        <w:tc>
          <w:tcPr>
            <w:tcW w:w="1823" w:type="dxa"/>
          </w:tcPr>
          <w:p w14:paraId="59D6C9ED" w14:textId="77777777" w:rsidR="002E7843" w:rsidRDefault="002E7843" w:rsidP="00840114">
            <w:pPr>
              <w:rPr>
                <w:lang w:val="it-IT"/>
              </w:rPr>
            </w:pPr>
            <w:r>
              <w:rPr>
                <w:lang w:val="it-IT"/>
              </w:rPr>
              <w:t>Spectacole cu Ella Bella, Lulu, pentru copiii cu nevoi speciale; spectacole tematice pentru copii preșcolari</w:t>
            </w:r>
          </w:p>
          <w:p w14:paraId="18956E02" w14:textId="3C6DC2CB" w:rsidR="00961058" w:rsidRPr="006B1FFD" w:rsidRDefault="00961058" w:rsidP="00840114">
            <w:pPr>
              <w:rPr>
                <w:lang w:val="it-IT"/>
              </w:rPr>
            </w:pPr>
          </w:p>
        </w:tc>
        <w:tc>
          <w:tcPr>
            <w:tcW w:w="1144" w:type="dxa"/>
          </w:tcPr>
          <w:p w14:paraId="37A9F7B4" w14:textId="77777777" w:rsidR="002E7843" w:rsidRDefault="002E7843" w:rsidP="00840114">
            <w:pPr>
              <w:autoSpaceDE w:val="0"/>
              <w:autoSpaceDN w:val="0"/>
              <w:adjustRightInd w:val="0"/>
              <w:rPr>
                <w:color w:val="000000"/>
                <w:lang w:val="it-IT"/>
              </w:rPr>
            </w:pPr>
            <w:r>
              <w:rPr>
                <w:color w:val="000000"/>
                <w:lang w:val="it-IT"/>
              </w:rPr>
              <w:t>25.000</w:t>
            </w:r>
          </w:p>
        </w:tc>
        <w:tc>
          <w:tcPr>
            <w:tcW w:w="1208" w:type="dxa"/>
          </w:tcPr>
          <w:p w14:paraId="0E9077FB"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70EF9649" w14:textId="77777777" w:rsidTr="00840114">
        <w:tc>
          <w:tcPr>
            <w:tcW w:w="530" w:type="dxa"/>
          </w:tcPr>
          <w:p w14:paraId="53A9EEAC" w14:textId="77777777" w:rsidR="002E7843" w:rsidRDefault="002E7843" w:rsidP="00840114">
            <w:pPr>
              <w:autoSpaceDE w:val="0"/>
              <w:autoSpaceDN w:val="0"/>
              <w:adjustRightInd w:val="0"/>
              <w:rPr>
                <w:color w:val="000000"/>
                <w:lang w:val="it-IT"/>
              </w:rPr>
            </w:pPr>
            <w:r>
              <w:rPr>
                <w:color w:val="000000"/>
                <w:lang w:val="it-IT"/>
              </w:rPr>
              <w:t>6.</w:t>
            </w:r>
          </w:p>
        </w:tc>
        <w:tc>
          <w:tcPr>
            <w:tcW w:w="1772" w:type="dxa"/>
          </w:tcPr>
          <w:p w14:paraId="39360E88"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696" w:type="dxa"/>
          </w:tcPr>
          <w:p w14:paraId="57933335" w14:textId="77777777" w:rsidR="002E7843" w:rsidRDefault="002E7843" w:rsidP="00840114">
            <w:pPr>
              <w:autoSpaceDE w:val="0"/>
              <w:autoSpaceDN w:val="0"/>
              <w:adjustRightInd w:val="0"/>
              <w:rPr>
                <w:color w:val="000000"/>
                <w:lang w:val="it-IT"/>
              </w:rPr>
            </w:pPr>
            <w:r>
              <w:rPr>
                <w:color w:val="000000"/>
                <w:lang w:val="it-IT"/>
              </w:rPr>
              <w:t xml:space="preserve">Trei zile de evenimente culturale, </w:t>
            </w:r>
            <w:r>
              <w:rPr>
                <w:color w:val="000000"/>
                <w:lang w:val="it-IT"/>
              </w:rPr>
              <w:lastRenderedPageBreak/>
              <w:t>aproximativ 60 de formații/ artiști, două scene; Târgul Meșterilor cu 40 de meșteri populari</w:t>
            </w:r>
          </w:p>
          <w:p w14:paraId="69D84D46" w14:textId="12F18BF7" w:rsidR="00961058" w:rsidRDefault="00961058" w:rsidP="00840114">
            <w:pPr>
              <w:autoSpaceDE w:val="0"/>
              <w:autoSpaceDN w:val="0"/>
              <w:adjustRightInd w:val="0"/>
              <w:rPr>
                <w:color w:val="000000"/>
                <w:lang w:val="it-IT"/>
              </w:rPr>
            </w:pPr>
          </w:p>
        </w:tc>
        <w:tc>
          <w:tcPr>
            <w:tcW w:w="1403" w:type="dxa"/>
          </w:tcPr>
          <w:p w14:paraId="2A19566A" w14:textId="77777777" w:rsidR="002E7843" w:rsidRDefault="002E7843" w:rsidP="00840114">
            <w:pPr>
              <w:autoSpaceDE w:val="0"/>
              <w:autoSpaceDN w:val="0"/>
              <w:adjustRightInd w:val="0"/>
              <w:rPr>
                <w:color w:val="000000"/>
                <w:lang w:val="it-IT"/>
              </w:rPr>
            </w:pPr>
            <w:r>
              <w:rPr>
                <w:color w:val="000000"/>
                <w:lang w:val="it-IT"/>
              </w:rPr>
              <w:lastRenderedPageBreak/>
              <w:t>1</w:t>
            </w:r>
          </w:p>
        </w:tc>
        <w:tc>
          <w:tcPr>
            <w:tcW w:w="1823" w:type="dxa"/>
          </w:tcPr>
          <w:p w14:paraId="2914EE23" w14:textId="77777777" w:rsidR="002E7843" w:rsidRPr="006B1FFD" w:rsidRDefault="002E7843" w:rsidP="00840114">
            <w:pPr>
              <w:rPr>
                <w:lang w:val="it-IT"/>
              </w:rPr>
            </w:pPr>
            <w:r>
              <w:rPr>
                <w:lang w:val="it-IT"/>
              </w:rPr>
              <w:t>Ziua Orașului Satu Mare</w:t>
            </w:r>
          </w:p>
        </w:tc>
        <w:tc>
          <w:tcPr>
            <w:tcW w:w="1144" w:type="dxa"/>
          </w:tcPr>
          <w:p w14:paraId="23006F16" w14:textId="77777777" w:rsidR="002E7843" w:rsidRPr="00427EDE" w:rsidRDefault="002E7843" w:rsidP="00840114">
            <w:pPr>
              <w:rPr>
                <w:lang w:val="it-IT"/>
              </w:rPr>
            </w:pPr>
            <w:r>
              <w:rPr>
                <w:lang w:val="it-IT"/>
              </w:rPr>
              <w:t>560.000</w:t>
            </w:r>
          </w:p>
        </w:tc>
        <w:tc>
          <w:tcPr>
            <w:tcW w:w="1208" w:type="dxa"/>
          </w:tcPr>
          <w:p w14:paraId="62B26593" w14:textId="77777777" w:rsidR="002E7843" w:rsidRDefault="002E7843" w:rsidP="00840114">
            <w:pPr>
              <w:autoSpaceDE w:val="0"/>
              <w:autoSpaceDN w:val="0"/>
              <w:adjustRightInd w:val="0"/>
              <w:rPr>
                <w:color w:val="000000"/>
                <w:lang w:val="it-IT"/>
              </w:rPr>
            </w:pPr>
            <w:r>
              <w:rPr>
                <w:color w:val="000000"/>
                <w:lang w:val="it-IT"/>
              </w:rPr>
              <w:t>290.000</w:t>
            </w:r>
          </w:p>
        </w:tc>
      </w:tr>
      <w:tr w:rsidR="002E7843" w14:paraId="2282353D" w14:textId="77777777" w:rsidTr="00840114">
        <w:tc>
          <w:tcPr>
            <w:tcW w:w="530" w:type="dxa"/>
          </w:tcPr>
          <w:p w14:paraId="32655F36" w14:textId="77777777" w:rsidR="002E7843" w:rsidRDefault="002E7843" w:rsidP="00840114">
            <w:pPr>
              <w:autoSpaceDE w:val="0"/>
              <w:autoSpaceDN w:val="0"/>
              <w:adjustRightInd w:val="0"/>
              <w:rPr>
                <w:color w:val="000000"/>
                <w:lang w:val="it-IT"/>
              </w:rPr>
            </w:pPr>
            <w:r>
              <w:rPr>
                <w:color w:val="000000"/>
                <w:lang w:val="it-IT"/>
              </w:rPr>
              <w:t>7.</w:t>
            </w:r>
          </w:p>
        </w:tc>
        <w:tc>
          <w:tcPr>
            <w:tcW w:w="1772" w:type="dxa"/>
          </w:tcPr>
          <w:p w14:paraId="76027BA5"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696" w:type="dxa"/>
          </w:tcPr>
          <w:p w14:paraId="40302B15" w14:textId="77777777" w:rsidR="002E7843" w:rsidRDefault="002E7843" w:rsidP="00840114">
            <w:pPr>
              <w:autoSpaceDE w:val="0"/>
              <w:autoSpaceDN w:val="0"/>
              <w:adjustRightInd w:val="0"/>
              <w:rPr>
                <w:color w:val="000000"/>
                <w:lang w:val="it-IT"/>
              </w:rPr>
            </w:pPr>
            <w:r>
              <w:rPr>
                <w:color w:val="000000"/>
                <w:lang w:val="it-IT"/>
              </w:rPr>
              <w:t xml:space="preserve">Spectacole și concerte dedicate copiilor, scena în Grădina Romei </w:t>
            </w:r>
          </w:p>
          <w:p w14:paraId="584E71C2" w14:textId="14D16584" w:rsidR="00961058" w:rsidRDefault="00961058" w:rsidP="00840114">
            <w:pPr>
              <w:autoSpaceDE w:val="0"/>
              <w:autoSpaceDN w:val="0"/>
              <w:adjustRightInd w:val="0"/>
              <w:rPr>
                <w:color w:val="000000"/>
                <w:lang w:val="it-IT"/>
              </w:rPr>
            </w:pPr>
          </w:p>
        </w:tc>
        <w:tc>
          <w:tcPr>
            <w:tcW w:w="1403" w:type="dxa"/>
          </w:tcPr>
          <w:p w14:paraId="546F1364"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447BD18"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144" w:type="dxa"/>
          </w:tcPr>
          <w:p w14:paraId="0F2E0C6D"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749F68BE"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D625F1F" w14:textId="77777777" w:rsidTr="00840114">
        <w:tc>
          <w:tcPr>
            <w:tcW w:w="530" w:type="dxa"/>
          </w:tcPr>
          <w:p w14:paraId="78413482" w14:textId="77777777" w:rsidR="002E7843" w:rsidRDefault="002E7843" w:rsidP="00840114">
            <w:pPr>
              <w:autoSpaceDE w:val="0"/>
              <w:autoSpaceDN w:val="0"/>
              <w:adjustRightInd w:val="0"/>
              <w:rPr>
                <w:color w:val="000000"/>
                <w:lang w:val="it-IT"/>
              </w:rPr>
            </w:pPr>
            <w:r>
              <w:rPr>
                <w:color w:val="000000"/>
                <w:lang w:val="it-IT"/>
              </w:rPr>
              <w:t>8.</w:t>
            </w:r>
          </w:p>
        </w:tc>
        <w:tc>
          <w:tcPr>
            <w:tcW w:w="1772" w:type="dxa"/>
          </w:tcPr>
          <w:p w14:paraId="788846C6" w14:textId="77777777" w:rsidR="002E7843" w:rsidRDefault="002E7843" w:rsidP="00840114">
            <w:pPr>
              <w:autoSpaceDE w:val="0"/>
              <w:autoSpaceDN w:val="0"/>
              <w:adjustRightInd w:val="0"/>
              <w:rPr>
                <w:color w:val="000000"/>
                <w:lang w:val="it-IT"/>
              </w:rPr>
            </w:pPr>
            <w:r>
              <w:rPr>
                <w:color w:val="000000"/>
                <w:lang w:val="it-IT"/>
              </w:rPr>
              <w:t>Programe educaționale</w:t>
            </w:r>
          </w:p>
        </w:tc>
        <w:tc>
          <w:tcPr>
            <w:tcW w:w="1696" w:type="dxa"/>
          </w:tcPr>
          <w:p w14:paraId="1F101B55" w14:textId="77777777" w:rsidR="002E7843" w:rsidRDefault="002E7843" w:rsidP="00840114">
            <w:pPr>
              <w:autoSpaceDE w:val="0"/>
              <w:autoSpaceDN w:val="0"/>
              <w:adjustRightInd w:val="0"/>
              <w:rPr>
                <w:color w:val="000000"/>
                <w:lang w:val="it-IT"/>
              </w:rPr>
            </w:pPr>
            <w:r>
              <w:rPr>
                <w:color w:val="000000"/>
                <w:lang w:val="it-IT"/>
              </w:rPr>
              <w:t xml:space="preserve">Conferințe publice, workshopuri, </w:t>
            </w:r>
          </w:p>
        </w:tc>
        <w:tc>
          <w:tcPr>
            <w:tcW w:w="1403" w:type="dxa"/>
          </w:tcPr>
          <w:p w14:paraId="47F55A07" w14:textId="77777777" w:rsidR="002E7843" w:rsidRDefault="002E7843" w:rsidP="00840114">
            <w:pPr>
              <w:autoSpaceDE w:val="0"/>
              <w:autoSpaceDN w:val="0"/>
              <w:adjustRightInd w:val="0"/>
              <w:rPr>
                <w:color w:val="000000"/>
                <w:lang w:val="it-IT"/>
              </w:rPr>
            </w:pPr>
            <w:r>
              <w:rPr>
                <w:color w:val="000000"/>
                <w:lang w:val="it-IT"/>
              </w:rPr>
              <w:t>9</w:t>
            </w:r>
          </w:p>
        </w:tc>
        <w:tc>
          <w:tcPr>
            <w:tcW w:w="1823" w:type="dxa"/>
          </w:tcPr>
          <w:p w14:paraId="2A8BA9B1" w14:textId="77777777" w:rsidR="002E7843" w:rsidRDefault="002E7843" w:rsidP="00840114">
            <w:pPr>
              <w:autoSpaceDE w:val="0"/>
              <w:autoSpaceDN w:val="0"/>
              <w:adjustRightInd w:val="0"/>
              <w:rPr>
                <w:color w:val="000000"/>
                <w:lang w:val="it-IT"/>
              </w:rPr>
            </w:pPr>
            <w:r>
              <w:rPr>
                <w:color w:val="000000"/>
                <w:lang w:val="it-IT"/>
              </w:rPr>
              <w:t>1.</w:t>
            </w:r>
            <w:r w:rsidRPr="006B4E43">
              <w:rPr>
                <w:color w:val="000000"/>
                <w:lang w:val="it-IT"/>
              </w:rPr>
              <w:t>Conversații esențiale</w:t>
            </w:r>
          </w:p>
          <w:p w14:paraId="4AF9BB66" w14:textId="77777777" w:rsidR="002E7843" w:rsidRDefault="002E7843" w:rsidP="00840114">
            <w:pPr>
              <w:autoSpaceDE w:val="0"/>
              <w:autoSpaceDN w:val="0"/>
              <w:adjustRightInd w:val="0"/>
              <w:rPr>
                <w:color w:val="000000"/>
                <w:lang w:val="it-IT"/>
              </w:rPr>
            </w:pPr>
            <w:r>
              <w:rPr>
                <w:color w:val="000000"/>
                <w:lang w:val="it-IT"/>
              </w:rPr>
              <w:t>2.Conferința publică cu Gaspar Gyorgy</w:t>
            </w:r>
          </w:p>
          <w:p w14:paraId="6997188F" w14:textId="77777777" w:rsidR="002E7843" w:rsidRPr="006B4E43" w:rsidRDefault="002E7843" w:rsidP="00840114">
            <w:pPr>
              <w:autoSpaceDE w:val="0"/>
              <w:autoSpaceDN w:val="0"/>
              <w:adjustRightInd w:val="0"/>
              <w:rPr>
                <w:color w:val="000000"/>
                <w:lang w:val="it-IT"/>
              </w:rPr>
            </w:pPr>
            <w:r>
              <w:rPr>
                <w:color w:val="000000"/>
                <w:lang w:val="it-IT"/>
              </w:rPr>
              <w:t>3.Seri pozitive etc.</w:t>
            </w:r>
          </w:p>
        </w:tc>
        <w:tc>
          <w:tcPr>
            <w:tcW w:w="1144" w:type="dxa"/>
          </w:tcPr>
          <w:p w14:paraId="6496245A"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6EFD7AF1"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4AD74A9C" w14:textId="77777777" w:rsidTr="00840114">
        <w:tc>
          <w:tcPr>
            <w:tcW w:w="530" w:type="dxa"/>
          </w:tcPr>
          <w:p w14:paraId="11E7ED93" w14:textId="77777777" w:rsidR="002E7843" w:rsidRDefault="002E7843" w:rsidP="00840114">
            <w:pPr>
              <w:autoSpaceDE w:val="0"/>
              <w:autoSpaceDN w:val="0"/>
              <w:adjustRightInd w:val="0"/>
              <w:rPr>
                <w:color w:val="000000"/>
                <w:lang w:val="it-IT"/>
              </w:rPr>
            </w:pPr>
            <w:r>
              <w:rPr>
                <w:color w:val="000000"/>
                <w:lang w:val="it-IT"/>
              </w:rPr>
              <w:t>9.</w:t>
            </w:r>
          </w:p>
        </w:tc>
        <w:tc>
          <w:tcPr>
            <w:tcW w:w="1772" w:type="dxa"/>
          </w:tcPr>
          <w:p w14:paraId="0991D48E" w14:textId="77777777" w:rsidR="002E7843" w:rsidRDefault="002E7843" w:rsidP="00840114">
            <w:pPr>
              <w:autoSpaceDE w:val="0"/>
              <w:autoSpaceDN w:val="0"/>
              <w:adjustRightInd w:val="0"/>
              <w:rPr>
                <w:color w:val="000000"/>
                <w:lang w:val="it-IT"/>
              </w:rPr>
            </w:pPr>
            <w:r>
              <w:rPr>
                <w:color w:val="000000"/>
                <w:lang w:val="it-IT"/>
              </w:rPr>
              <w:t>Proiecție de filme</w:t>
            </w:r>
          </w:p>
        </w:tc>
        <w:tc>
          <w:tcPr>
            <w:tcW w:w="1696" w:type="dxa"/>
          </w:tcPr>
          <w:p w14:paraId="3A940F3F" w14:textId="77777777" w:rsidR="002E7843" w:rsidRDefault="002E7843" w:rsidP="00840114">
            <w:pPr>
              <w:autoSpaceDE w:val="0"/>
              <w:autoSpaceDN w:val="0"/>
              <w:adjustRightInd w:val="0"/>
              <w:rPr>
                <w:color w:val="000000"/>
                <w:lang w:val="it-IT"/>
              </w:rPr>
            </w:pPr>
            <w:r>
              <w:rPr>
                <w:color w:val="000000"/>
                <w:lang w:val="it-IT"/>
              </w:rPr>
              <w:t>Proiecție de filme de artă, festivaluri de filme</w:t>
            </w:r>
          </w:p>
        </w:tc>
        <w:tc>
          <w:tcPr>
            <w:tcW w:w="1403" w:type="dxa"/>
          </w:tcPr>
          <w:p w14:paraId="5D19BE8C" w14:textId="77777777" w:rsidR="002E7843" w:rsidRDefault="002E7843" w:rsidP="00840114">
            <w:pPr>
              <w:autoSpaceDE w:val="0"/>
              <w:autoSpaceDN w:val="0"/>
              <w:adjustRightInd w:val="0"/>
              <w:rPr>
                <w:color w:val="000000"/>
                <w:lang w:val="it-IT"/>
              </w:rPr>
            </w:pPr>
            <w:r>
              <w:rPr>
                <w:color w:val="000000"/>
                <w:lang w:val="it-IT"/>
              </w:rPr>
              <w:t>2</w:t>
            </w:r>
          </w:p>
        </w:tc>
        <w:tc>
          <w:tcPr>
            <w:tcW w:w="1823" w:type="dxa"/>
          </w:tcPr>
          <w:p w14:paraId="3FAFF8D2" w14:textId="77777777" w:rsidR="002E7843" w:rsidRDefault="002E7843" w:rsidP="00840114">
            <w:pPr>
              <w:autoSpaceDE w:val="0"/>
              <w:autoSpaceDN w:val="0"/>
              <w:adjustRightInd w:val="0"/>
              <w:rPr>
                <w:color w:val="000000"/>
                <w:lang w:val="it-IT"/>
              </w:rPr>
            </w:pPr>
            <w:r>
              <w:rPr>
                <w:color w:val="000000"/>
                <w:lang w:val="it-IT"/>
              </w:rPr>
              <w:t>Festivalul TIFF, Zilele Filmului Rus</w:t>
            </w:r>
          </w:p>
        </w:tc>
        <w:tc>
          <w:tcPr>
            <w:tcW w:w="1144" w:type="dxa"/>
          </w:tcPr>
          <w:p w14:paraId="5CE962B5"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007CB278"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9409166" w14:textId="77777777" w:rsidTr="00840114">
        <w:tc>
          <w:tcPr>
            <w:tcW w:w="530" w:type="dxa"/>
          </w:tcPr>
          <w:p w14:paraId="4056122C" w14:textId="77777777" w:rsidR="002E7843" w:rsidRDefault="002E7843" w:rsidP="00840114">
            <w:pPr>
              <w:autoSpaceDE w:val="0"/>
              <w:autoSpaceDN w:val="0"/>
              <w:adjustRightInd w:val="0"/>
              <w:rPr>
                <w:color w:val="000000"/>
                <w:lang w:val="it-IT"/>
              </w:rPr>
            </w:pPr>
            <w:r>
              <w:rPr>
                <w:color w:val="000000"/>
                <w:lang w:val="it-IT"/>
              </w:rPr>
              <w:t>10.</w:t>
            </w:r>
          </w:p>
        </w:tc>
        <w:tc>
          <w:tcPr>
            <w:tcW w:w="1772" w:type="dxa"/>
          </w:tcPr>
          <w:p w14:paraId="4103FC93"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696" w:type="dxa"/>
          </w:tcPr>
          <w:p w14:paraId="50FD5E08" w14:textId="77777777" w:rsidR="002E7843" w:rsidRDefault="002E7843" w:rsidP="00840114">
            <w:pPr>
              <w:autoSpaceDE w:val="0"/>
              <w:autoSpaceDN w:val="0"/>
              <w:adjustRightInd w:val="0"/>
              <w:rPr>
                <w:color w:val="000000"/>
                <w:lang w:val="it-IT"/>
              </w:rPr>
            </w:pPr>
            <w:r>
              <w:rPr>
                <w:color w:val="000000"/>
                <w:lang w:val="it-IT"/>
              </w:rPr>
              <w:t>Bursa locurilor de muncă în Cluj cu firme sătmărene</w:t>
            </w:r>
          </w:p>
        </w:tc>
        <w:tc>
          <w:tcPr>
            <w:tcW w:w="1403" w:type="dxa"/>
          </w:tcPr>
          <w:p w14:paraId="230D2F73"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BE220C0"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144" w:type="dxa"/>
          </w:tcPr>
          <w:p w14:paraId="3D0F34A6" w14:textId="77777777" w:rsidR="002E7843" w:rsidRDefault="002E7843" w:rsidP="00840114">
            <w:pPr>
              <w:autoSpaceDE w:val="0"/>
              <w:autoSpaceDN w:val="0"/>
              <w:adjustRightInd w:val="0"/>
              <w:rPr>
                <w:color w:val="000000"/>
                <w:lang w:val="it-IT"/>
              </w:rPr>
            </w:pPr>
            <w:r>
              <w:rPr>
                <w:color w:val="000000"/>
                <w:lang w:val="it-IT"/>
              </w:rPr>
              <w:t>30.000</w:t>
            </w:r>
          </w:p>
        </w:tc>
        <w:tc>
          <w:tcPr>
            <w:tcW w:w="1208" w:type="dxa"/>
          </w:tcPr>
          <w:p w14:paraId="0B63A86A" w14:textId="77777777" w:rsidR="002E7843" w:rsidRDefault="002E7843" w:rsidP="00840114">
            <w:pPr>
              <w:autoSpaceDE w:val="0"/>
              <w:autoSpaceDN w:val="0"/>
              <w:adjustRightInd w:val="0"/>
              <w:rPr>
                <w:color w:val="000000"/>
                <w:lang w:val="it-IT"/>
              </w:rPr>
            </w:pPr>
            <w:r>
              <w:rPr>
                <w:color w:val="000000"/>
                <w:lang w:val="it-IT"/>
              </w:rPr>
              <w:t>30.000</w:t>
            </w:r>
          </w:p>
        </w:tc>
      </w:tr>
      <w:tr w:rsidR="002E7843" w14:paraId="389FF1E0" w14:textId="77777777" w:rsidTr="00840114">
        <w:tc>
          <w:tcPr>
            <w:tcW w:w="530" w:type="dxa"/>
          </w:tcPr>
          <w:p w14:paraId="0D16B3F3" w14:textId="77777777" w:rsidR="002E7843" w:rsidRDefault="002E7843" w:rsidP="00840114">
            <w:pPr>
              <w:autoSpaceDE w:val="0"/>
              <w:autoSpaceDN w:val="0"/>
              <w:adjustRightInd w:val="0"/>
              <w:rPr>
                <w:color w:val="000000"/>
                <w:lang w:val="it-IT"/>
              </w:rPr>
            </w:pPr>
            <w:r>
              <w:rPr>
                <w:color w:val="000000"/>
                <w:lang w:val="it-IT"/>
              </w:rPr>
              <w:t>11.</w:t>
            </w:r>
          </w:p>
        </w:tc>
        <w:tc>
          <w:tcPr>
            <w:tcW w:w="1772" w:type="dxa"/>
          </w:tcPr>
          <w:p w14:paraId="3B02261A" w14:textId="77777777" w:rsidR="002E7843" w:rsidRDefault="002E7843" w:rsidP="00840114">
            <w:pPr>
              <w:autoSpaceDE w:val="0"/>
              <w:autoSpaceDN w:val="0"/>
              <w:adjustRightInd w:val="0"/>
              <w:rPr>
                <w:color w:val="000000"/>
                <w:lang w:val="it-IT"/>
              </w:rPr>
            </w:pPr>
            <w:r>
              <w:rPr>
                <w:color w:val="000000"/>
                <w:lang w:val="it-IT"/>
              </w:rPr>
              <w:t>Ziua Națională a României</w:t>
            </w:r>
          </w:p>
        </w:tc>
        <w:tc>
          <w:tcPr>
            <w:tcW w:w="1696" w:type="dxa"/>
          </w:tcPr>
          <w:p w14:paraId="5C7C8F75" w14:textId="77777777" w:rsidR="002E7843" w:rsidRDefault="002E7843" w:rsidP="00840114">
            <w:pPr>
              <w:autoSpaceDE w:val="0"/>
              <w:autoSpaceDN w:val="0"/>
              <w:adjustRightInd w:val="0"/>
              <w:rPr>
                <w:color w:val="000000"/>
                <w:lang w:val="it-IT"/>
              </w:rPr>
            </w:pPr>
            <w:r>
              <w:rPr>
                <w:color w:val="000000"/>
                <w:lang w:val="it-IT"/>
              </w:rPr>
              <w:t>Spectacol Omagial/Festiv cu artiștii instituției în P-ța 25 Octombrie</w:t>
            </w:r>
          </w:p>
        </w:tc>
        <w:tc>
          <w:tcPr>
            <w:tcW w:w="1403" w:type="dxa"/>
          </w:tcPr>
          <w:p w14:paraId="3198577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3C5F5F05" w14:textId="77777777" w:rsidR="002E7843" w:rsidRDefault="002E7843" w:rsidP="00840114">
            <w:pPr>
              <w:autoSpaceDE w:val="0"/>
              <w:autoSpaceDN w:val="0"/>
              <w:adjustRightInd w:val="0"/>
              <w:rPr>
                <w:color w:val="000000"/>
                <w:lang w:val="it-IT"/>
              </w:rPr>
            </w:pPr>
            <w:r>
              <w:rPr>
                <w:color w:val="000000"/>
                <w:lang w:val="it-IT"/>
              </w:rPr>
              <w:t>Spectacol dedicat Zilei Naționale a României</w:t>
            </w:r>
          </w:p>
        </w:tc>
        <w:tc>
          <w:tcPr>
            <w:tcW w:w="1144" w:type="dxa"/>
          </w:tcPr>
          <w:p w14:paraId="31CD1BE8" w14:textId="77777777" w:rsidR="002E7843" w:rsidRDefault="002E7843" w:rsidP="00840114">
            <w:pPr>
              <w:autoSpaceDE w:val="0"/>
              <w:autoSpaceDN w:val="0"/>
              <w:adjustRightInd w:val="0"/>
              <w:rPr>
                <w:color w:val="000000"/>
                <w:lang w:val="it-IT"/>
              </w:rPr>
            </w:pPr>
            <w:r>
              <w:rPr>
                <w:color w:val="000000"/>
                <w:lang w:val="it-IT"/>
              </w:rPr>
              <w:t>100.000</w:t>
            </w:r>
          </w:p>
        </w:tc>
        <w:tc>
          <w:tcPr>
            <w:tcW w:w="1208" w:type="dxa"/>
          </w:tcPr>
          <w:p w14:paraId="24B46C00" w14:textId="77777777" w:rsidR="002E7843" w:rsidRDefault="002E7843" w:rsidP="00840114">
            <w:pPr>
              <w:autoSpaceDE w:val="0"/>
              <w:autoSpaceDN w:val="0"/>
              <w:adjustRightInd w:val="0"/>
              <w:rPr>
                <w:color w:val="000000"/>
                <w:lang w:val="it-IT"/>
              </w:rPr>
            </w:pPr>
            <w:r>
              <w:rPr>
                <w:color w:val="000000"/>
                <w:lang w:val="it-IT"/>
              </w:rPr>
              <w:t>100.000</w:t>
            </w:r>
          </w:p>
        </w:tc>
      </w:tr>
      <w:tr w:rsidR="002E7843" w14:paraId="58220C54" w14:textId="77777777" w:rsidTr="00840114">
        <w:tc>
          <w:tcPr>
            <w:tcW w:w="530" w:type="dxa"/>
          </w:tcPr>
          <w:p w14:paraId="6B0EE8DA" w14:textId="77777777" w:rsidR="002E7843" w:rsidRDefault="002E7843" w:rsidP="00840114">
            <w:pPr>
              <w:autoSpaceDE w:val="0"/>
              <w:autoSpaceDN w:val="0"/>
              <w:adjustRightInd w:val="0"/>
              <w:rPr>
                <w:color w:val="000000"/>
                <w:lang w:val="it-IT"/>
              </w:rPr>
            </w:pPr>
            <w:r>
              <w:rPr>
                <w:color w:val="000000"/>
                <w:lang w:val="it-IT"/>
              </w:rPr>
              <w:t>12.</w:t>
            </w:r>
          </w:p>
        </w:tc>
        <w:tc>
          <w:tcPr>
            <w:tcW w:w="1772" w:type="dxa"/>
          </w:tcPr>
          <w:p w14:paraId="3607E22A" w14:textId="77777777" w:rsidR="002E7843" w:rsidRDefault="002E7843" w:rsidP="00840114">
            <w:pPr>
              <w:autoSpaceDE w:val="0"/>
              <w:autoSpaceDN w:val="0"/>
              <w:adjustRightInd w:val="0"/>
              <w:rPr>
                <w:color w:val="000000"/>
                <w:lang w:val="it-IT"/>
              </w:rPr>
            </w:pPr>
            <w:r>
              <w:rPr>
                <w:color w:val="000000"/>
                <w:lang w:val="it-IT"/>
              </w:rPr>
              <w:t>Christmas Fest</w:t>
            </w:r>
          </w:p>
        </w:tc>
        <w:tc>
          <w:tcPr>
            <w:tcW w:w="1696" w:type="dxa"/>
          </w:tcPr>
          <w:p w14:paraId="677C3F8B" w14:textId="77777777" w:rsidR="002E7843" w:rsidRDefault="002E7843" w:rsidP="00840114">
            <w:pPr>
              <w:autoSpaceDE w:val="0"/>
              <w:autoSpaceDN w:val="0"/>
              <w:adjustRightInd w:val="0"/>
              <w:rPr>
                <w:color w:val="000000"/>
                <w:lang w:val="it-IT"/>
              </w:rPr>
            </w:pPr>
            <w:r>
              <w:rPr>
                <w:color w:val="000000"/>
                <w:lang w:val="it-IT"/>
              </w:rPr>
              <w:t>Concerte de muzică jazz și rock</w:t>
            </w:r>
          </w:p>
        </w:tc>
        <w:tc>
          <w:tcPr>
            <w:tcW w:w="1403" w:type="dxa"/>
          </w:tcPr>
          <w:p w14:paraId="249EB2FB" w14:textId="77777777" w:rsidR="002E7843" w:rsidRDefault="002E7843" w:rsidP="00840114">
            <w:pPr>
              <w:autoSpaceDE w:val="0"/>
              <w:autoSpaceDN w:val="0"/>
              <w:adjustRightInd w:val="0"/>
              <w:rPr>
                <w:color w:val="000000"/>
                <w:lang w:val="it-IT"/>
              </w:rPr>
            </w:pPr>
            <w:r>
              <w:rPr>
                <w:color w:val="000000"/>
                <w:lang w:val="it-IT"/>
              </w:rPr>
              <w:t>2</w:t>
            </w:r>
          </w:p>
        </w:tc>
        <w:tc>
          <w:tcPr>
            <w:tcW w:w="1823" w:type="dxa"/>
          </w:tcPr>
          <w:p w14:paraId="774507D8" w14:textId="77777777" w:rsidR="002E7843" w:rsidRDefault="002E7843" w:rsidP="00840114">
            <w:pPr>
              <w:autoSpaceDE w:val="0"/>
              <w:autoSpaceDN w:val="0"/>
              <w:adjustRightInd w:val="0"/>
              <w:rPr>
                <w:color w:val="000000"/>
                <w:lang w:val="it-IT"/>
              </w:rPr>
            </w:pPr>
            <w:r>
              <w:rPr>
                <w:color w:val="000000"/>
                <w:lang w:val="it-IT"/>
              </w:rPr>
              <w:t>Chrismas Rock și Christmas Jazz</w:t>
            </w:r>
          </w:p>
        </w:tc>
        <w:tc>
          <w:tcPr>
            <w:tcW w:w="1144" w:type="dxa"/>
          </w:tcPr>
          <w:p w14:paraId="2E4AE04E"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098BED7A" w14:textId="77777777" w:rsidR="002E7843" w:rsidRDefault="002E7843" w:rsidP="00840114">
            <w:pPr>
              <w:autoSpaceDE w:val="0"/>
              <w:autoSpaceDN w:val="0"/>
              <w:adjustRightInd w:val="0"/>
              <w:rPr>
                <w:color w:val="000000"/>
                <w:lang w:val="it-IT"/>
              </w:rPr>
            </w:pPr>
            <w:r>
              <w:rPr>
                <w:color w:val="000000"/>
                <w:lang w:val="it-IT"/>
              </w:rPr>
              <w:t>30.000</w:t>
            </w:r>
          </w:p>
        </w:tc>
      </w:tr>
      <w:tr w:rsidR="002E7843" w14:paraId="3FD273BC" w14:textId="77777777" w:rsidTr="00840114">
        <w:tc>
          <w:tcPr>
            <w:tcW w:w="530" w:type="dxa"/>
          </w:tcPr>
          <w:p w14:paraId="2D3FD666" w14:textId="77777777" w:rsidR="002E7843" w:rsidRDefault="002E7843" w:rsidP="00840114">
            <w:pPr>
              <w:autoSpaceDE w:val="0"/>
              <w:autoSpaceDN w:val="0"/>
              <w:adjustRightInd w:val="0"/>
              <w:rPr>
                <w:color w:val="000000"/>
                <w:lang w:val="it-IT"/>
              </w:rPr>
            </w:pPr>
            <w:r>
              <w:rPr>
                <w:color w:val="000000"/>
                <w:lang w:val="it-IT"/>
              </w:rPr>
              <w:t>13.</w:t>
            </w:r>
          </w:p>
        </w:tc>
        <w:tc>
          <w:tcPr>
            <w:tcW w:w="1772" w:type="dxa"/>
          </w:tcPr>
          <w:p w14:paraId="0510BF68" w14:textId="77777777" w:rsidR="002E7843" w:rsidRDefault="002E7843" w:rsidP="00840114">
            <w:pPr>
              <w:autoSpaceDE w:val="0"/>
              <w:autoSpaceDN w:val="0"/>
              <w:adjustRightInd w:val="0"/>
              <w:rPr>
                <w:color w:val="000000"/>
                <w:lang w:val="it-IT"/>
              </w:rPr>
            </w:pPr>
            <w:r>
              <w:rPr>
                <w:color w:val="000000"/>
                <w:lang w:val="it-IT"/>
              </w:rPr>
              <w:t>Târgul de Crăciun</w:t>
            </w:r>
          </w:p>
        </w:tc>
        <w:tc>
          <w:tcPr>
            <w:tcW w:w="1696" w:type="dxa"/>
          </w:tcPr>
          <w:p w14:paraId="6E8B9CAB" w14:textId="77777777" w:rsidR="002E7843" w:rsidRDefault="002E7843" w:rsidP="00840114">
            <w:pPr>
              <w:autoSpaceDE w:val="0"/>
              <w:autoSpaceDN w:val="0"/>
              <w:adjustRightInd w:val="0"/>
              <w:rPr>
                <w:color w:val="000000"/>
                <w:lang w:val="it-IT"/>
              </w:rPr>
            </w:pPr>
            <w:r>
              <w:rPr>
                <w:color w:val="000000"/>
                <w:lang w:val="it-IT"/>
              </w:rPr>
              <w:t>Concerte și activități specifice de Crăciun cu formații locale și invitați din țară și străinătate</w:t>
            </w:r>
          </w:p>
        </w:tc>
        <w:tc>
          <w:tcPr>
            <w:tcW w:w="1403" w:type="dxa"/>
          </w:tcPr>
          <w:p w14:paraId="7D064C8B" w14:textId="77777777" w:rsidR="002E7843" w:rsidRDefault="002E7843" w:rsidP="00840114">
            <w:pPr>
              <w:autoSpaceDE w:val="0"/>
              <w:autoSpaceDN w:val="0"/>
              <w:adjustRightInd w:val="0"/>
              <w:rPr>
                <w:color w:val="000000"/>
                <w:lang w:val="it-IT"/>
              </w:rPr>
            </w:pPr>
            <w:r>
              <w:rPr>
                <w:color w:val="000000"/>
                <w:lang w:val="it-IT"/>
              </w:rPr>
              <w:t>21</w:t>
            </w:r>
          </w:p>
        </w:tc>
        <w:tc>
          <w:tcPr>
            <w:tcW w:w="1823" w:type="dxa"/>
          </w:tcPr>
          <w:p w14:paraId="75B37D95" w14:textId="77777777" w:rsidR="002E7843" w:rsidRPr="00632147" w:rsidRDefault="002E7843" w:rsidP="00840114">
            <w:pPr>
              <w:autoSpaceDE w:val="0"/>
              <w:autoSpaceDN w:val="0"/>
              <w:adjustRightInd w:val="0"/>
              <w:rPr>
                <w:color w:val="000000"/>
                <w:lang w:val="it-IT"/>
              </w:rPr>
            </w:pPr>
            <w:r>
              <w:rPr>
                <w:color w:val="000000"/>
                <w:lang w:val="it-IT"/>
              </w:rPr>
              <w:t xml:space="preserve">ConcerteSmiley, Paula Seling, Inedit, Csodaszarvas, coruri, Ella Bella, </w:t>
            </w:r>
            <w:r>
              <w:rPr>
                <w:lang w:val="it-IT"/>
              </w:rPr>
              <w:t>Groovehouse, Honeybeast, Black River Blues Band etc.</w:t>
            </w:r>
          </w:p>
        </w:tc>
        <w:tc>
          <w:tcPr>
            <w:tcW w:w="1144" w:type="dxa"/>
          </w:tcPr>
          <w:p w14:paraId="01E5BE89" w14:textId="77777777" w:rsidR="002E7843" w:rsidRDefault="002E7843" w:rsidP="00840114">
            <w:pPr>
              <w:autoSpaceDE w:val="0"/>
              <w:autoSpaceDN w:val="0"/>
              <w:adjustRightInd w:val="0"/>
              <w:rPr>
                <w:color w:val="000000"/>
                <w:lang w:val="it-IT"/>
              </w:rPr>
            </w:pPr>
            <w:r>
              <w:rPr>
                <w:color w:val="000000"/>
                <w:lang w:val="it-IT"/>
              </w:rPr>
              <w:t>300.000</w:t>
            </w:r>
          </w:p>
        </w:tc>
        <w:tc>
          <w:tcPr>
            <w:tcW w:w="1208" w:type="dxa"/>
          </w:tcPr>
          <w:p w14:paraId="65CB358E" w14:textId="77777777" w:rsidR="002E7843" w:rsidRDefault="002E7843" w:rsidP="00840114">
            <w:pPr>
              <w:autoSpaceDE w:val="0"/>
              <w:autoSpaceDN w:val="0"/>
              <w:adjustRightInd w:val="0"/>
              <w:rPr>
                <w:color w:val="000000"/>
                <w:lang w:val="it-IT"/>
              </w:rPr>
            </w:pPr>
            <w:r>
              <w:rPr>
                <w:color w:val="000000"/>
                <w:lang w:val="it-IT"/>
              </w:rPr>
              <w:t>300.000</w:t>
            </w:r>
          </w:p>
        </w:tc>
      </w:tr>
      <w:tr w:rsidR="002E7843" w14:paraId="267531A8" w14:textId="77777777" w:rsidTr="00840114">
        <w:tc>
          <w:tcPr>
            <w:tcW w:w="530" w:type="dxa"/>
          </w:tcPr>
          <w:p w14:paraId="07AEDA67" w14:textId="77777777" w:rsidR="002E7843" w:rsidRDefault="002E7843" w:rsidP="00840114">
            <w:pPr>
              <w:autoSpaceDE w:val="0"/>
              <w:autoSpaceDN w:val="0"/>
              <w:adjustRightInd w:val="0"/>
              <w:rPr>
                <w:color w:val="000000"/>
                <w:lang w:val="it-IT"/>
              </w:rPr>
            </w:pPr>
            <w:r>
              <w:rPr>
                <w:color w:val="000000"/>
                <w:lang w:val="it-IT"/>
              </w:rPr>
              <w:t>14.</w:t>
            </w:r>
          </w:p>
        </w:tc>
        <w:tc>
          <w:tcPr>
            <w:tcW w:w="1772" w:type="dxa"/>
          </w:tcPr>
          <w:p w14:paraId="59FD527F" w14:textId="77777777" w:rsidR="002E7843" w:rsidRDefault="002E7843" w:rsidP="00840114">
            <w:pPr>
              <w:autoSpaceDE w:val="0"/>
              <w:autoSpaceDN w:val="0"/>
              <w:adjustRightInd w:val="0"/>
              <w:rPr>
                <w:color w:val="000000"/>
                <w:lang w:val="it-IT"/>
              </w:rPr>
            </w:pPr>
            <w:r>
              <w:rPr>
                <w:color w:val="000000"/>
                <w:lang w:val="it-IT"/>
              </w:rPr>
              <w:t>Concerte indoor și outdoor</w:t>
            </w:r>
          </w:p>
        </w:tc>
        <w:tc>
          <w:tcPr>
            <w:tcW w:w="1696" w:type="dxa"/>
          </w:tcPr>
          <w:p w14:paraId="6652AB00" w14:textId="77777777" w:rsidR="002E7843" w:rsidRDefault="002E7843" w:rsidP="00840114">
            <w:pPr>
              <w:autoSpaceDE w:val="0"/>
              <w:autoSpaceDN w:val="0"/>
              <w:adjustRightInd w:val="0"/>
              <w:rPr>
                <w:color w:val="000000"/>
                <w:lang w:val="it-IT"/>
              </w:rPr>
            </w:pPr>
            <w:r>
              <w:rPr>
                <w:color w:val="000000"/>
                <w:lang w:val="it-IT"/>
              </w:rPr>
              <w:t xml:space="preserve">Concerte și spectacole organizate pentru </w:t>
            </w:r>
            <w:r>
              <w:rPr>
                <w:color w:val="000000"/>
                <w:lang w:val="it-IT"/>
              </w:rPr>
              <w:lastRenderedPageBreak/>
              <w:t>grupuri țintă (pop-rock, jazz, folclor etc.)</w:t>
            </w:r>
          </w:p>
        </w:tc>
        <w:tc>
          <w:tcPr>
            <w:tcW w:w="1403" w:type="dxa"/>
          </w:tcPr>
          <w:p w14:paraId="0C77092D" w14:textId="77777777" w:rsidR="002E7843" w:rsidRDefault="002E7843" w:rsidP="00840114">
            <w:pPr>
              <w:autoSpaceDE w:val="0"/>
              <w:autoSpaceDN w:val="0"/>
              <w:adjustRightInd w:val="0"/>
              <w:rPr>
                <w:color w:val="000000"/>
                <w:lang w:val="it-IT"/>
              </w:rPr>
            </w:pPr>
            <w:r>
              <w:rPr>
                <w:color w:val="000000"/>
                <w:lang w:val="it-IT"/>
              </w:rPr>
              <w:lastRenderedPageBreak/>
              <w:t>34</w:t>
            </w:r>
          </w:p>
        </w:tc>
        <w:tc>
          <w:tcPr>
            <w:tcW w:w="1823" w:type="dxa"/>
          </w:tcPr>
          <w:p w14:paraId="4DA7C595" w14:textId="77777777" w:rsidR="002E7843" w:rsidRDefault="002E7843" w:rsidP="00840114">
            <w:pPr>
              <w:autoSpaceDE w:val="0"/>
              <w:autoSpaceDN w:val="0"/>
              <w:adjustRightInd w:val="0"/>
              <w:rPr>
                <w:color w:val="000000"/>
                <w:lang w:val="it-IT"/>
              </w:rPr>
            </w:pPr>
            <w:r>
              <w:rPr>
                <w:color w:val="000000"/>
                <w:lang w:val="it-IT"/>
              </w:rPr>
              <w:t xml:space="preserve">Concert cu Berti Barbera, Nicu Patoi, The </w:t>
            </w:r>
            <w:r>
              <w:rPr>
                <w:color w:val="000000"/>
                <w:lang w:val="it-IT"/>
              </w:rPr>
              <w:lastRenderedPageBreak/>
              <w:t>Hats, concert de chitară, concert de jazz cu Erik Truffaz și Sophie Hunger, Gașca de Acasă, Semnal M, Balkumba Tribe, Flautas del Fuego, Harry Tavitian, Horgas Eszter, Falusi Marian etc.</w:t>
            </w:r>
          </w:p>
          <w:p w14:paraId="3853D4D9" w14:textId="77777777" w:rsidR="002E7843" w:rsidRPr="00B747FC" w:rsidRDefault="002E7843" w:rsidP="00840114">
            <w:pPr>
              <w:tabs>
                <w:tab w:val="left" w:pos="1350"/>
              </w:tabs>
              <w:rPr>
                <w:lang w:val="it-IT"/>
              </w:rPr>
            </w:pPr>
          </w:p>
        </w:tc>
        <w:tc>
          <w:tcPr>
            <w:tcW w:w="1144" w:type="dxa"/>
          </w:tcPr>
          <w:p w14:paraId="03195C02" w14:textId="77777777" w:rsidR="002E7843" w:rsidRDefault="002E7843" w:rsidP="00840114">
            <w:pPr>
              <w:autoSpaceDE w:val="0"/>
              <w:autoSpaceDN w:val="0"/>
              <w:adjustRightInd w:val="0"/>
              <w:rPr>
                <w:color w:val="000000"/>
                <w:lang w:val="it-IT"/>
              </w:rPr>
            </w:pPr>
            <w:r>
              <w:rPr>
                <w:color w:val="000000"/>
                <w:lang w:val="it-IT"/>
              </w:rPr>
              <w:lastRenderedPageBreak/>
              <w:t>40.000</w:t>
            </w:r>
          </w:p>
        </w:tc>
        <w:tc>
          <w:tcPr>
            <w:tcW w:w="1208" w:type="dxa"/>
          </w:tcPr>
          <w:p w14:paraId="7EEB5DAA" w14:textId="77777777" w:rsidR="002E7843" w:rsidRDefault="002E7843" w:rsidP="00840114">
            <w:pPr>
              <w:autoSpaceDE w:val="0"/>
              <w:autoSpaceDN w:val="0"/>
              <w:adjustRightInd w:val="0"/>
              <w:rPr>
                <w:color w:val="000000"/>
                <w:lang w:val="it-IT"/>
              </w:rPr>
            </w:pPr>
            <w:r>
              <w:rPr>
                <w:color w:val="000000"/>
                <w:lang w:val="it-IT"/>
              </w:rPr>
              <w:t>60.000</w:t>
            </w:r>
          </w:p>
        </w:tc>
      </w:tr>
      <w:tr w:rsidR="002E7843" w14:paraId="5FCB8972" w14:textId="77777777" w:rsidTr="00840114">
        <w:tc>
          <w:tcPr>
            <w:tcW w:w="9576" w:type="dxa"/>
            <w:gridSpan w:val="7"/>
          </w:tcPr>
          <w:p w14:paraId="3BC1CC8F" w14:textId="77777777" w:rsidR="002E7843" w:rsidRDefault="002E7843" w:rsidP="002E7843">
            <w:pPr>
              <w:autoSpaceDE w:val="0"/>
              <w:autoSpaceDN w:val="0"/>
              <w:adjustRightInd w:val="0"/>
              <w:jc w:val="center"/>
              <w:rPr>
                <w:b/>
                <w:color w:val="000000"/>
                <w:lang w:val="it-IT"/>
              </w:rPr>
            </w:pPr>
            <w:r w:rsidRPr="0026651F">
              <w:rPr>
                <w:b/>
                <w:color w:val="000000"/>
                <w:lang w:val="it-IT"/>
              </w:rPr>
              <w:t>2017</w:t>
            </w:r>
          </w:p>
          <w:p w14:paraId="78FEBDFD" w14:textId="200D5D52" w:rsidR="00961058" w:rsidRPr="0026651F" w:rsidRDefault="00961058" w:rsidP="002E7843">
            <w:pPr>
              <w:autoSpaceDE w:val="0"/>
              <w:autoSpaceDN w:val="0"/>
              <w:adjustRightInd w:val="0"/>
              <w:jc w:val="center"/>
              <w:rPr>
                <w:b/>
                <w:color w:val="000000"/>
                <w:lang w:val="it-IT"/>
              </w:rPr>
            </w:pPr>
          </w:p>
        </w:tc>
      </w:tr>
      <w:tr w:rsidR="002E7843" w14:paraId="689D0F54" w14:textId="77777777" w:rsidTr="00840114">
        <w:tc>
          <w:tcPr>
            <w:tcW w:w="530" w:type="dxa"/>
          </w:tcPr>
          <w:p w14:paraId="1E64C20B" w14:textId="77777777" w:rsidR="002E7843" w:rsidRDefault="002E7843" w:rsidP="00840114">
            <w:pPr>
              <w:autoSpaceDE w:val="0"/>
              <w:autoSpaceDN w:val="0"/>
              <w:adjustRightInd w:val="0"/>
              <w:rPr>
                <w:color w:val="000000"/>
                <w:lang w:val="it-IT"/>
              </w:rPr>
            </w:pPr>
            <w:r>
              <w:rPr>
                <w:color w:val="000000"/>
                <w:lang w:val="it-IT"/>
              </w:rPr>
              <w:t>1.</w:t>
            </w:r>
          </w:p>
        </w:tc>
        <w:tc>
          <w:tcPr>
            <w:tcW w:w="1772" w:type="dxa"/>
          </w:tcPr>
          <w:p w14:paraId="1A74DB7E" w14:textId="77777777" w:rsidR="002E7843" w:rsidRDefault="002E7843" w:rsidP="00840114">
            <w:pPr>
              <w:autoSpaceDE w:val="0"/>
              <w:autoSpaceDN w:val="0"/>
              <w:adjustRightInd w:val="0"/>
              <w:rPr>
                <w:color w:val="000000"/>
                <w:lang w:val="it-IT"/>
              </w:rPr>
            </w:pPr>
            <w:r>
              <w:rPr>
                <w:color w:val="000000"/>
                <w:lang w:val="it-IT"/>
              </w:rPr>
              <w:t>Ziua Culturii Naționale</w:t>
            </w:r>
          </w:p>
        </w:tc>
        <w:tc>
          <w:tcPr>
            <w:tcW w:w="1696" w:type="dxa"/>
          </w:tcPr>
          <w:p w14:paraId="10152CCB" w14:textId="77777777" w:rsidR="002E7843" w:rsidRDefault="002E7843" w:rsidP="00840114">
            <w:pPr>
              <w:autoSpaceDE w:val="0"/>
              <w:autoSpaceDN w:val="0"/>
              <w:adjustRightInd w:val="0"/>
              <w:rPr>
                <w:color w:val="000000"/>
                <w:lang w:val="it-IT"/>
              </w:rPr>
            </w:pPr>
            <w:r>
              <w:rPr>
                <w:color w:val="000000"/>
                <w:lang w:val="it-IT"/>
              </w:rPr>
              <w:t>Evenimente dedicate zilei culturii naționale</w:t>
            </w:r>
          </w:p>
        </w:tc>
        <w:tc>
          <w:tcPr>
            <w:tcW w:w="1403" w:type="dxa"/>
          </w:tcPr>
          <w:p w14:paraId="17642E2E"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794C6AA8" w14:textId="77777777" w:rsidR="002E7843" w:rsidRDefault="002E7843" w:rsidP="00840114">
            <w:pPr>
              <w:autoSpaceDE w:val="0"/>
              <w:autoSpaceDN w:val="0"/>
              <w:adjustRightInd w:val="0"/>
              <w:rPr>
                <w:color w:val="000000"/>
                <w:lang w:val="it-IT"/>
              </w:rPr>
            </w:pPr>
            <w:r>
              <w:rPr>
                <w:color w:val="000000"/>
                <w:lang w:val="it-IT"/>
              </w:rPr>
              <w:t>Muzică și poezie</w:t>
            </w:r>
          </w:p>
        </w:tc>
        <w:tc>
          <w:tcPr>
            <w:tcW w:w="1144" w:type="dxa"/>
          </w:tcPr>
          <w:p w14:paraId="03A4A7F8"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5ECC8F29"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0A67FDCE" w14:textId="77777777" w:rsidTr="00840114">
        <w:tc>
          <w:tcPr>
            <w:tcW w:w="530" w:type="dxa"/>
          </w:tcPr>
          <w:p w14:paraId="6C61F7E2" w14:textId="77777777" w:rsidR="002E7843" w:rsidRDefault="002E7843" w:rsidP="00840114">
            <w:pPr>
              <w:autoSpaceDE w:val="0"/>
              <w:autoSpaceDN w:val="0"/>
              <w:adjustRightInd w:val="0"/>
              <w:rPr>
                <w:color w:val="000000"/>
                <w:lang w:val="it-IT"/>
              </w:rPr>
            </w:pPr>
            <w:r>
              <w:rPr>
                <w:color w:val="000000"/>
                <w:lang w:val="it-IT"/>
              </w:rPr>
              <w:t>2.</w:t>
            </w:r>
          </w:p>
        </w:tc>
        <w:tc>
          <w:tcPr>
            <w:tcW w:w="1772" w:type="dxa"/>
          </w:tcPr>
          <w:p w14:paraId="056F884D"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696" w:type="dxa"/>
          </w:tcPr>
          <w:p w14:paraId="22CC945E" w14:textId="77777777" w:rsidR="002E7843" w:rsidRDefault="002E7843" w:rsidP="00840114">
            <w:pPr>
              <w:autoSpaceDE w:val="0"/>
              <w:autoSpaceDN w:val="0"/>
              <w:adjustRightInd w:val="0"/>
              <w:rPr>
                <w:color w:val="000000"/>
                <w:lang w:val="it-IT"/>
              </w:rPr>
            </w:pPr>
            <w:r>
              <w:rPr>
                <w:color w:val="000000"/>
                <w:lang w:val="it-IT"/>
              </w:rPr>
              <w:t>Evenimente dedicate culturii maghiare</w:t>
            </w:r>
          </w:p>
        </w:tc>
        <w:tc>
          <w:tcPr>
            <w:tcW w:w="1403" w:type="dxa"/>
          </w:tcPr>
          <w:p w14:paraId="1D649BF0"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37BF0C19"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144" w:type="dxa"/>
          </w:tcPr>
          <w:p w14:paraId="373FE09E"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2898D675"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5C1F8AF8" w14:textId="77777777" w:rsidTr="00840114">
        <w:tc>
          <w:tcPr>
            <w:tcW w:w="530" w:type="dxa"/>
          </w:tcPr>
          <w:p w14:paraId="52807D42" w14:textId="77777777" w:rsidR="002E7843" w:rsidRDefault="002E7843" w:rsidP="00840114">
            <w:pPr>
              <w:autoSpaceDE w:val="0"/>
              <w:autoSpaceDN w:val="0"/>
              <w:adjustRightInd w:val="0"/>
              <w:rPr>
                <w:color w:val="000000"/>
                <w:lang w:val="it-IT"/>
              </w:rPr>
            </w:pPr>
            <w:r>
              <w:rPr>
                <w:color w:val="000000"/>
                <w:lang w:val="it-IT"/>
              </w:rPr>
              <w:t>3.</w:t>
            </w:r>
          </w:p>
        </w:tc>
        <w:tc>
          <w:tcPr>
            <w:tcW w:w="1772" w:type="dxa"/>
          </w:tcPr>
          <w:p w14:paraId="26523A60" w14:textId="77777777" w:rsidR="002E7843" w:rsidRDefault="002E7843" w:rsidP="00840114">
            <w:pPr>
              <w:autoSpaceDE w:val="0"/>
              <w:autoSpaceDN w:val="0"/>
              <w:adjustRightInd w:val="0"/>
              <w:rPr>
                <w:color w:val="000000"/>
                <w:lang w:val="it-IT"/>
              </w:rPr>
            </w:pPr>
            <w:r>
              <w:rPr>
                <w:color w:val="000000"/>
                <w:lang w:val="it-IT"/>
              </w:rPr>
              <w:t>Unirea Principatelor Române</w:t>
            </w:r>
          </w:p>
        </w:tc>
        <w:tc>
          <w:tcPr>
            <w:tcW w:w="1696" w:type="dxa"/>
          </w:tcPr>
          <w:p w14:paraId="3B962FD8" w14:textId="77777777" w:rsidR="002E7843" w:rsidRDefault="002E7843" w:rsidP="00840114">
            <w:pPr>
              <w:autoSpaceDE w:val="0"/>
              <w:autoSpaceDN w:val="0"/>
              <w:adjustRightInd w:val="0"/>
              <w:rPr>
                <w:color w:val="000000"/>
                <w:lang w:val="it-IT"/>
              </w:rPr>
            </w:pPr>
            <w:r>
              <w:rPr>
                <w:color w:val="000000"/>
                <w:lang w:val="it-IT"/>
              </w:rPr>
              <w:t>Spectacol de poezie și muzică dedicată Unirii Principatelor Române</w:t>
            </w:r>
          </w:p>
        </w:tc>
        <w:tc>
          <w:tcPr>
            <w:tcW w:w="1403" w:type="dxa"/>
          </w:tcPr>
          <w:p w14:paraId="0BB64970"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6B2C0A9A" w14:textId="77777777" w:rsidR="002E7843" w:rsidRDefault="002E7843" w:rsidP="00840114">
            <w:pPr>
              <w:autoSpaceDE w:val="0"/>
              <w:autoSpaceDN w:val="0"/>
              <w:adjustRightInd w:val="0"/>
              <w:rPr>
                <w:color w:val="000000"/>
                <w:lang w:val="it-IT"/>
              </w:rPr>
            </w:pPr>
            <w:r>
              <w:rPr>
                <w:color w:val="000000"/>
                <w:lang w:val="it-IT"/>
              </w:rPr>
              <w:t>Spectacol omagial 24 ianuarie</w:t>
            </w:r>
          </w:p>
        </w:tc>
        <w:tc>
          <w:tcPr>
            <w:tcW w:w="1144" w:type="dxa"/>
          </w:tcPr>
          <w:p w14:paraId="139FA9A3"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6F3B9712"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6006FAA7" w14:textId="77777777" w:rsidTr="00840114">
        <w:tc>
          <w:tcPr>
            <w:tcW w:w="530" w:type="dxa"/>
          </w:tcPr>
          <w:p w14:paraId="412328A1" w14:textId="77777777" w:rsidR="002E7843" w:rsidRDefault="002E7843" w:rsidP="00840114">
            <w:pPr>
              <w:autoSpaceDE w:val="0"/>
              <w:autoSpaceDN w:val="0"/>
              <w:adjustRightInd w:val="0"/>
              <w:rPr>
                <w:color w:val="000000"/>
                <w:lang w:val="it-IT"/>
              </w:rPr>
            </w:pPr>
            <w:r>
              <w:rPr>
                <w:color w:val="000000"/>
                <w:lang w:val="it-IT"/>
              </w:rPr>
              <w:t>4.</w:t>
            </w:r>
          </w:p>
        </w:tc>
        <w:tc>
          <w:tcPr>
            <w:tcW w:w="1772" w:type="dxa"/>
          </w:tcPr>
          <w:p w14:paraId="7CDA8ED6" w14:textId="77777777" w:rsidR="002E7843" w:rsidRDefault="002E7843" w:rsidP="00840114">
            <w:pPr>
              <w:autoSpaceDE w:val="0"/>
              <w:autoSpaceDN w:val="0"/>
              <w:adjustRightInd w:val="0"/>
              <w:rPr>
                <w:color w:val="000000"/>
                <w:lang w:val="it-IT"/>
              </w:rPr>
            </w:pPr>
            <w:r>
              <w:rPr>
                <w:color w:val="000000"/>
                <w:lang w:val="it-IT"/>
              </w:rPr>
              <w:t>Ziua Internațională a Femeii</w:t>
            </w:r>
          </w:p>
        </w:tc>
        <w:tc>
          <w:tcPr>
            <w:tcW w:w="1696" w:type="dxa"/>
          </w:tcPr>
          <w:p w14:paraId="67A6AC97" w14:textId="77777777" w:rsidR="002E7843" w:rsidRDefault="002E7843" w:rsidP="00840114">
            <w:pPr>
              <w:autoSpaceDE w:val="0"/>
              <w:autoSpaceDN w:val="0"/>
              <w:adjustRightInd w:val="0"/>
              <w:rPr>
                <w:color w:val="000000"/>
                <w:lang w:val="it-IT"/>
              </w:rPr>
            </w:pPr>
            <w:r>
              <w:rPr>
                <w:color w:val="000000"/>
                <w:lang w:val="it-IT"/>
              </w:rPr>
              <w:t>Concerte dedicate femeilor</w:t>
            </w:r>
          </w:p>
        </w:tc>
        <w:tc>
          <w:tcPr>
            <w:tcW w:w="1403" w:type="dxa"/>
          </w:tcPr>
          <w:p w14:paraId="0037F8A6"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7E4A98F8" w14:textId="77777777" w:rsidR="002E7843" w:rsidRDefault="002E7843" w:rsidP="00840114">
            <w:pPr>
              <w:autoSpaceDE w:val="0"/>
              <w:autoSpaceDN w:val="0"/>
              <w:adjustRightInd w:val="0"/>
              <w:rPr>
                <w:color w:val="000000"/>
                <w:lang w:val="it-IT"/>
              </w:rPr>
            </w:pPr>
            <w:r>
              <w:rPr>
                <w:color w:val="000000"/>
                <w:lang w:val="it-IT"/>
              </w:rPr>
              <w:t>Concert The One/Canada</w:t>
            </w:r>
          </w:p>
        </w:tc>
        <w:tc>
          <w:tcPr>
            <w:tcW w:w="1144" w:type="dxa"/>
          </w:tcPr>
          <w:p w14:paraId="0EDB69CB"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127650D0"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3CD0AC61" w14:textId="77777777" w:rsidTr="00840114">
        <w:tc>
          <w:tcPr>
            <w:tcW w:w="530" w:type="dxa"/>
          </w:tcPr>
          <w:p w14:paraId="06CAB043" w14:textId="77777777" w:rsidR="002E7843" w:rsidRDefault="002E7843" w:rsidP="00840114">
            <w:pPr>
              <w:autoSpaceDE w:val="0"/>
              <w:autoSpaceDN w:val="0"/>
              <w:adjustRightInd w:val="0"/>
              <w:rPr>
                <w:color w:val="000000"/>
                <w:lang w:val="it-IT"/>
              </w:rPr>
            </w:pPr>
            <w:r>
              <w:rPr>
                <w:color w:val="000000"/>
                <w:lang w:val="it-IT"/>
              </w:rPr>
              <w:t>5.</w:t>
            </w:r>
          </w:p>
        </w:tc>
        <w:tc>
          <w:tcPr>
            <w:tcW w:w="1772" w:type="dxa"/>
          </w:tcPr>
          <w:p w14:paraId="28D8BAC8" w14:textId="77777777" w:rsidR="002E7843" w:rsidRDefault="002E7843" w:rsidP="00840114">
            <w:pPr>
              <w:autoSpaceDE w:val="0"/>
              <w:autoSpaceDN w:val="0"/>
              <w:adjustRightInd w:val="0"/>
              <w:rPr>
                <w:color w:val="000000"/>
                <w:lang w:val="it-IT"/>
              </w:rPr>
            </w:pPr>
            <w:r>
              <w:rPr>
                <w:color w:val="000000"/>
                <w:lang w:val="it-IT"/>
              </w:rPr>
              <w:t>Spectacole pentru Copii</w:t>
            </w:r>
          </w:p>
        </w:tc>
        <w:tc>
          <w:tcPr>
            <w:tcW w:w="1696" w:type="dxa"/>
          </w:tcPr>
          <w:p w14:paraId="1D82463A" w14:textId="77777777" w:rsidR="002E7843" w:rsidRDefault="002E7843" w:rsidP="00840114">
            <w:pPr>
              <w:autoSpaceDE w:val="0"/>
              <w:autoSpaceDN w:val="0"/>
              <w:adjustRightInd w:val="0"/>
              <w:rPr>
                <w:color w:val="000000"/>
                <w:lang w:val="it-IT"/>
              </w:rPr>
            </w:pPr>
            <w:r>
              <w:rPr>
                <w:color w:val="000000"/>
                <w:lang w:val="it-IT"/>
              </w:rPr>
              <w:t>Concerte și activități dedicate copiilor</w:t>
            </w:r>
          </w:p>
        </w:tc>
        <w:tc>
          <w:tcPr>
            <w:tcW w:w="1403" w:type="dxa"/>
          </w:tcPr>
          <w:p w14:paraId="29CCE20F" w14:textId="77777777" w:rsidR="002E7843" w:rsidRDefault="002E7843" w:rsidP="00840114">
            <w:pPr>
              <w:autoSpaceDE w:val="0"/>
              <w:autoSpaceDN w:val="0"/>
              <w:adjustRightInd w:val="0"/>
              <w:rPr>
                <w:color w:val="000000"/>
                <w:lang w:val="it-IT"/>
              </w:rPr>
            </w:pPr>
            <w:r>
              <w:rPr>
                <w:color w:val="000000"/>
                <w:lang w:val="it-IT"/>
              </w:rPr>
              <w:t>6</w:t>
            </w:r>
          </w:p>
        </w:tc>
        <w:tc>
          <w:tcPr>
            <w:tcW w:w="1823" w:type="dxa"/>
          </w:tcPr>
          <w:p w14:paraId="34091BC3" w14:textId="77777777" w:rsidR="002E7843" w:rsidRDefault="002E7843" w:rsidP="00840114">
            <w:pPr>
              <w:autoSpaceDE w:val="0"/>
              <w:autoSpaceDN w:val="0"/>
              <w:adjustRightInd w:val="0"/>
              <w:rPr>
                <w:color w:val="000000"/>
                <w:lang w:val="it-IT"/>
              </w:rPr>
            </w:pPr>
            <w:r>
              <w:rPr>
                <w:color w:val="000000"/>
                <w:lang w:val="it-IT"/>
              </w:rPr>
              <w:t>Spectacole cu Ella Bella, Lulu, Arttis etc.</w:t>
            </w:r>
          </w:p>
        </w:tc>
        <w:tc>
          <w:tcPr>
            <w:tcW w:w="1144" w:type="dxa"/>
          </w:tcPr>
          <w:p w14:paraId="5C7AD829" w14:textId="77777777" w:rsidR="002E7843" w:rsidRDefault="002E7843" w:rsidP="00840114">
            <w:pPr>
              <w:autoSpaceDE w:val="0"/>
              <w:autoSpaceDN w:val="0"/>
              <w:adjustRightInd w:val="0"/>
              <w:rPr>
                <w:color w:val="000000"/>
                <w:lang w:val="it-IT"/>
              </w:rPr>
            </w:pPr>
            <w:r>
              <w:rPr>
                <w:color w:val="000000"/>
                <w:lang w:val="it-IT"/>
              </w:rPr>
              <w:t>25.000</w:t>
            </w:r>
          </w:p>
        </w:tc>
        <w:tc>
          <w:tcPr>
            <w:tcW w:w="1208" w:type="dxa"/>
          </w:tcPr>
          <w:p w14:paraId="6FC3924E"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74383744" w14:textId="77777777" w:rsidTr="00840114">
        <w:tc>
          <w:tcPr>
            <w:tcW w:w="530" w:type="dxa"/>
          </w:tcPr>
          <w:p w14:paraId="2C71CA66" w14:textId="77777777" w:rsidR="002E7843" w:rsidRDefault="002E7843" w:rsidP="00840114">
            <w:pPr>
              <w:autoSpaceDE w:val="0"/>
              <w:autoSpaceDN w:val="0"/>
              <w:adjustRightInd w:val="0"/>
              <w:rPr>
                <w:color w:val="000000"/>
                <w:lang w:val="it-IT"/>
              </w:rPr>
            </w:pPr>
            <w:r>
              <w:rPr>
                <w:color w:val="000000"/>
                <w:lang w:val="it-IT"/>
              </w:rPr>
              <w:t>6.</w:t>
            </w:r>
          </w:p>
        </w:tc>
        <w:tc>
          <w:tcPr>
            <w:tcW w:w="1772" w:type="dxa"/>
          </w:tcPr>
          <w:p w14:paraId="246E77A2"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696" w:type="dxa"/>
          </w:tcPr>
          <w:p w14:paraId="3CF04DC1" w14:textId="77777777" w:rsidR="002E7843" w:rsidRDefault="002E7843" w:rsidP="00840114">
            <w:pPr>
              <w:autoSpaceDE w:val="0"/>
              <w:autoSpaceDN w:val="0"/>
              <w:adjustRightInd w:val="0"/>
              <w:rPr>
                <w:color w:val="000000"/>
                <w:lang w:val="it-IT"/>
              </w:rPr>
            </w:pPr>
            <w:r>
              <w:rPr>
                <w:color w:val="000000"/>
                <w:lang w:val="it-IT"/>
              </w:rPr>
              <w:t>Trei zile de evenimente culturale, aproximativ 60 de formații/ artiști, două scene; Târgul Meșterilor cu 40 de meșteri populari</w:t>
            </w:r>
          </w:p>
        </w:tc>
        <w:tc>
          <w:tcPr>
            <w:tcW w:w="1403" w:type="dxa"/>
          </w:tcPr>
          <w:p w14:paraId="69E3BF06"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6124482E" w14:textId="77777777" w:rsidR="002E7843" w:rsidRDefault="002E7843" w:rsidP="00840114">
            <w:pPr>
              <w:autoSpaceDE w:val="0"/>
              <w:autoSpaceDN w:val="0"/>
              <w:adjustRightInd w:val="0"/>
              <w:rPr>
                <w:color w:val="000000"/>
                <w:lang w:val="it-IT"/>
              </w:rPr>
            </w:pPr>
            <w:r>
              <w:rPr>
                <w:color w:val="000000"/>
                <w:lang w:val="it-IT"/>
              </w:rPr>
              <w:t>Ziua Orașului Satu Mare</w:t>
            </w:r>
          </w:p>
        </w:tc>
        <w:tc>
          <w:tcPr>
            <w:tcW w:w="1144" w:type="dxa"/>
          </w:tcPr>
          <w:p w14:paraId="47F20858" w14:textId="77777777" w:rsidR="002E7843" w:rsidRDefault="002E7843" w:rsidP="00840114">
            <w:pPr>
              <w:autoSpaceDE w:val="0"/>
              <w:autoSpaceDN w:val="0"/>
              <w:adjustRightInd w:val="0"/>
              <w:rPr>
                <w:color w:val="000000"/>
                <w:lang w:val="it-IT"/>
              </w:rPr>
            </w:pPr>
            <w:r>
              <w:rPr>
                <w:color w:val="000000"/>
                <w:lang w:val="it-IT"/>
              </w:rPr>
              <w:t>1 mil.</w:t>
            </w:r>
          </w:p>
        </w:tc>
        <w:tc>
          <w:tcPr>
            <w:tcW w:w="1208" w:type="dxa"/>
          </w:tcPr>
          <w:p w14:paraId="2B36E692" w14:textId="77777777" w:rsidR="002E7843" w:rsidRDefault="002E7843" w:rsidP="00840114">
            <w:pPr>
              <w:autoSpaceDE w:val="0"/>
              <w:autoSpaceDN w:val="0"/>
              <w:adjustRightInd w:val="0"/>
              <w:rPr>
                <w:color w:val="000000"/>
                <w:lang w:val="it-IT"/>
              </w:rPr>
            </w:pPr>
            <w:r>
              <w:rPr>
                <w:color w:val="000000"/>
                <w:lang w:val="it-IT"/>
              </w:rPr>
              <w:t>1.mil.</w:t>
            </w:r>
          </w:p>
        </w:tc>
      </w:tr>
      <w:tr w:rsidR="002E7843" w14:paraId="35F556AC" w14:textId="77777777" w:rsidTr="00840114">
        <w:tc>
          <w:tcPr>
            <w:tcW w:w="530" w:type="dxa"/>
          </w:tcPr>
          <w:p w14:paraId="2BAD2FCE" w14:textId="77777777" w:rsidR="002E7843" w:rsidRDefault="002E7843" w:rsidP="00840114">
            <w:pPr>
              <w:autoSpaceDE w:val="0"/>
              <w:autoSpaceDN w:val="0"/>
              <w:adjustRightInd w:val="0"/>
              <w:rPr>
                <w:color w:val="000000"/>
                <w:lang w:val="it-IT"/>
              </w:rPr>
            </w:pPr>
            <w:r>
              <w:rPr>
                <w:color w:val="000000"/>
                <w:lang w:val="it-IT"/>
              </w:rPr>
              <w:t>7.</w:t>
            </w:r>
          </w:p>
        </w:tc>
        <w:tc>
          <w:tcPr>
            <w:tcW w:w="1772" w:type="dxa"/>
          </w:tcPr>
          <w:p w14:paraId="2E0FAE4E"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696" w:type="dxa"/>
          </w:tcPr>
          <w:p w14:paraId="2A9EB038" w14:textId="77777777" w:rsidR="002E7843" w:rsidRDefault="002E7843" w:rsidP="00840114">
            <w:pPr>
              <w:autoSpaceDE w:val="0"/>
              <w:autoSpaceDN w:val="0"/>
              <w:adjustRightInd w:val="0"/>
              <w:rPr>
                <w:color w:val="000000"/>
                <w:lang w:val="it-IT"/>
              </w:rPr>
            </w:pPr>
            <w:r>
              <w:rPr>
                <w:color w:val="000000"/>
                <w:lang w:val="it-IT"/>
              </w:rPr>
              <w:t xml:space="preserve">Concerte și spectacole pentru </w:t>
            </w:r>
            <w:r>
              <w:rPr>
                <w:color w:val="000000"/>
                <w:lang w:val="it-IT"/>
              </w:rPr>
              <w:lastRenderedPageBreak/>
              <w:t>copii la scena din Grădina Romei</w:t>
            </w:r>
          </w:p>
        </w:tc>
        <w:tc>
          <w:tcPr>
            <w:tcW w:w="1403" w:type="dxa"/>
          </w:tcPr>
          <w:p w14:paraId="24DB0B91" w14:textId="77777777" w:rsidR="002E7843" w:rsidRDefault="002E7843" w:rsidP="00840114">
            <w:pPr>
              <w:autoSpaceDE w:val="0"/>
              <w:autoSpaceDN w:val="0"/>
              <w:adjustRightInd w:val="0"/>
              <w:rPr>
                <w:color w:val="000000"/>
                <w:lang w:val="it-IT"/>
              </w:rPr>
            </w:pPr>
            <w:r>
              <w:rPr>
                <w:color w:val="000000"/>
                <w:lang w:val="it-IT"/>
              </w:rPr>
              <w:lastRenderedPageBreak/>
              <w:t>1</w:t>
            </w:r>
          </w:p>
        </w:tc>
        <w:tc>
          <w:tcPr>
            <w:tcW w:w="1823" w:type="dxa"/>
          </w:tcPr>
          <w:p w14:paraId="02578E80"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144" w:type="dxa"/>
          </w:tcPr>
          <w:p w14:paraId="74026949"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1B8E1CD8"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86D22E8" w14:textId="77777777" w:rsidTr="00840114">
        <w:tc>
          <w:tcPr>
            <w:tcW w:w="530" w:type="dxa"/>
          </w:tcPr>
          <w:p w14:paraId="200AD3E9" w14:textId="77777777" w:rsidR="002E7843" w:rsidRDefault="002E7843" w:rsidP="00840114">
            <w:pPr>
              <w:autoSpaceDE w:val="0"/>
              <w:autoSpaceDN w:val="0"/>
              <w:adjustRightInd w:val="0"/>
              <w:rPr>
                <w:color w:val="000000"/>
                <w:lang w:val="it-IT"/>
              </w:rPr>
            </w:pPr>
            <w:r>
              <w:rPr>
                <w:color w:val="000000"/>
                <w:lang w:val="it-IT"/>
              </w:rPr>
              <w:t>8.</w:t>
            </w:r>
          </w:p>
        </w:tc>
        <w:tc>
          <w:tcPr>
            <w:tcW w:w="1772" w:type="dxa"/>
          </w:tcPr>
          <w:p w14:paraId="5A7059CD" w14:textId="77777777" w:rsidR="002E7843" w:rsidRDefault="002E7843" w:rsidP="00840114">
            <w:pPr>
              <w:autoSpaceDE w:val="0"/>
              <w:autoSpaceDN w:val="0"/>
              <w:adjustRightInd w:val="0"/>
              <w:rPr>
                <w:color w:val="000000"/>
                <w:lang w:val="it-IT"/>
              </w:rPr>
            </w:pPr>
            <w:r>
              <w:rPr>
                <w:color w:val="000000"/>
                <w:lang w:val="it-IT"/>
              </w:rPr>
              <w:t>Festivalul Internațional Samfest Jazz</w:t>
            </w:r>
          </w:p>
        </w:tc>
        <w:tc>
          <w:tcPr>
            <w:tcW w:w="1696" w:type="dxa"/>
          </w:tcPr>
          <w:p w14:paraId="2331E43E" w14:textId="77777777" w:rsidR="002E7843" w:rsidRDefault="002E7843" w:rsidP="00840114">
            <w:pPr>
              <w:autoSpaceDE w:val="0"/>
              <w:autoSpaceDN w:val="0"/>
              <w:adjustRightInd w:val="0"/>
              <w:rPr>
                <w:color w:val="000000"/>
                <w:lang w:val="it-IT"/>
              </w:rPr>
            </w:pPr>
            <w:r>
              <w:rPr>
                <w:color w:val="000000"/>
                <w:lang w:val="it-IT"/>
              </w:rPr>
              <w:t>Festival de jazz cu invitați din țară și străinătate, trei zile de concerte în aer liber</w:t>
            </w:r>
          </w:p>
        </w:tc>
        <w:tc>
          <w:tcPr>
            <w:tcW w:w="1403" w:type="dxa"/>
          </w:tcPr>
          <w:p w14:paraId="4C0DDF09"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B32452B" w14:textId="77777777" w:rsidR="002E7843" w:rsidRDefault="002E7843" w:rsidP="00840114">
            <w:pPr>
              <w:autoSpaceDE w:val="0"/>
              <w:autoSpaceDN w:val="0"/>
              <w:adjustRightInd w:val="0"/>
              <w:rPr>
                <w:color w:val="000000"/>
                <w:lang w:val="it-IT"/>
              </w:rPr>
            </w:pPr>
            <w:r>
              <w:rPr>
                <w:color w:val="000000"/>
                <w:lang w:val="it-IT"/>
              </w:rPr>
              <w:t>Festivalul Internațional Samfest Jazz</w:t>
            </w:r>
          </w:p>
        </w:tc>
        <w:tc>
          <w:tcPr>
            <w:tcW w:w="1144" w:type="dxa"/>
          </w:tcPr>
          <w:p w14:paraId="629467D9" w14:textId="77777777" w:rsidR="002E7843" w:rsidRDefault="002E7843" w:rsidP="00840114">
            <w:pPr>
              <w:autoSpaceDE w:val="0"/>
              <w:autoSpaceDN w:val="0"/>
              <w:adjustRightInd w:val="0"/>
              <w:rPr>
                <w:color w:val="000000"/>
                <w:lang w:val="it-IT"/>
              </w:rPr>
            </w:pPr>
            <w:r>
              <w:rPr>
                <w:color w:val="000000"/>
                <w:lang w:val="it-IT"/>
              </w:rPr>
              <w:t>119.000</w:t>
            </w:r>
          </w:p>
        </w:tc>
        <w:tc>
          <w:tcPr>
            <w:tcW w:w="1208" w:type="dxa"/>
          </w:tcPr>
          <w:p w14:paraId="7260D8E1" w14:textId="77777777" w:rsidR="002E7843" w:rsidRDefault="002E7843" w:rsidP="00840114">
            <w:pPr>
              <w:autoSpaceDE w:val="0"/>
              <w:autoSpaceDN w:val="0"/>
              <w:adjustRightInd w:val="0"/>
              <w:rPr>
                <w:color w:val="000000"/>
                <w:lang w:val="it-IT"/>
              </w:rPr>
            </w:pPr>
            <w:r>
              <w:rPr>
                <w:color w:val="000000"/>
                <w:lang w:val="it-IT"/>
              </w:rPr>
              <w:t>119.000</w:t>
            </w:r>
          </w:p>
        </w:tc>
      </w:tr>
      <w:tr w:rsidR="002E7843" w14:paraId="7305A642" w14:textId="77777777" w:rsidTr="00840114">
        <w:tc>
          <w:tcPr>
            <w:tcW w:w="530" w:type="dxa"/>
          </w:tcPr>
          <w:p w14:paraId="5DE0D8CC" w14:textId="77777777" w:rsidR="002E7843" w:rsidRDefault="002E7843" w:rsidP="00840114">
            <w:pPr>
              <w:autoSpaceDE w:val="0"/>
              <w:autoSpaceDN w:val="0"/>
              <w:adjustRightInd w:val="0"/>
              <w:rPr>
                <w:color w:val="000000"/>
                <w:lang w:val="it-IT"/>
              </w:rPr>
            </w:pPr>
            <w:r>
              <w:rPr>
                <w:color w:val="000000"/>
                <w:lang w:val="it-IT"/>
              </w:rPr>
              <w:t>9.</w:t>
            </w:r>
          </w:p>
        </w:tc>
        <w:tc>
          <w:tcPr>
            <w:tcW w:w="1772" w:type="dxa"/>
          </w:tcPr>
          <w:p w14:paraId="15EA04FF" w14:textId="77777777" w:rsidR="002E7843" w:rsidRDefault="002E7843" w:rsidP="00840114">
            <w:pPr>
              <w:autoSpaceDE w:val="0"/>
              <w:autoSpaceDN w:val="0"/>
              <w:adjustRightInd w:val="0"/>
              <w:rPr>
                <w:color w:val="000000"/>
                <w:lang w:val="it-IT"/>
              </w:rPr>
            </w:pPr>
            <w:r>
              <w:rPr>
                <w:color w:val="000000"/>
                <w:lang w:val="it-IT"/>
              </w:rPr>
              <w:t>Programe educaționale</w:t>
            </w:r>
          </w:p>
        </w:tc>
        <w:tc>
          <w:tcPr>
            <w:tcW w:w="1696" w:type="dxa"/>
          </w:tcPr>
          <w:p w14:paraId="4DCE59EA" w14:textId="77777777" w:rsidR="002E7843" w:rsidRDefault="002E7843" w:rsidP="00840114">
            <w:pPr>
              <w:autoSpaceDE w:val="0"/>
              <w:autoSpaceDN w:val="0"/>
              <w:adjustRightInd w:val="0"/>
              <w:rPr>
                <w:color w:val="000000"/>
                <w:lang w:val="it-IT"/>
              </w:rPr>
            </w:pPr>
            <w:r>
              <w:rPr>
                <w:color w:val="000000"/>
                <w:lang w:val="it-IT"/>
              </w:rPr>
              <w:t>Conferințe publice, workshopuri, lansări de carte</w:t>
            </w:r>
          </w:p>
        </w:tc>
        <w:tc>
          <w:tcPr>
            <w:tcW w:w="1403" w:type="dxa"/>
          </w:tcPr>
          <w:p w14:paraId="005C5774" w14:textId="77777777" w:rsidR="002E7843" w:rsidRDefault="002E7843" w:rsidP="00840114">
            <w:pPr>
              <w:autoSpaceDE w:val="0"/>
              <w:autoSpaceDN w:val="0"/>
              <w:adjustRightInd w:val="0"/>
              <w:rPr>
                <w:color w:val="000000"/>
                <w:lang w:val="it-IT"/>
              </w:rPr>
            </w:pPr>
            <w:r>
              <w:rPr>
                <w:color w:val="000000"/>
                <w:lang w:val="it-IT"/>
              </w:rPr>
              <w:t>10</w:t>
            </w:r>
          </w:p>
        </w:tc>
        <w:tc>
          <w:tcPr>
            <w:tcW w:w="1823" w:type="dxa"/>
          </w:tcPr>
          <w:p w14:paraId="7193B0C3" w14:textId="77777777" w:rsidR="002E7843" w:rsidRDefault="002E7843" w:rsidP="00840114">
            <w:pPr>
              <w:autoSpaceDE w:val="0"/>
              <w:autoSpaceDN w:val="0"/>
              <w:adjustRightInd w:val="0"/>
              <w:rPr>
                <w:color w:val="000000"/>
                <w:lang w:val="it-IT"/>
              </w:rPr>
            </w:pPr>
            <w:r>
              <w:rPr>
                <w:color w:val="000000"/>
                <w:lang w:val="it-IT"/>
              </w:rPr>
              <w:t>Conferință publică cu Gaspar Gyorgy, conversații esențiale cu Viorica Shibata, lansare carte Lorena Lupu, Marian Voicu etc.</w:t>
            </w:r>
          </w:p>
        </w:tc>
        <w:tc>
          <w:tcPr>
            <w:tcW w:w="1144" w:type="dxa"/>
          </w:tcPr>
          <w:p w14:paraId="49F12ED0"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449DC119"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006A7242" w14:textId="77777777" w:rsidTr="00840114">
        <w:tc>
          <w:tcPr>
            <w:tcW w:w="530" w:type="dxa"/>
          </w:tcPr>
          <w:p w14:paraId="3AC82B70" w14:textId="77777777" w:rsidR="002E7843" w:rsidRDefault="002E7843" w:rsidP="00840114">
            <w:pPr>
              <w:autoSpaceDE w:val="0"/>
              <w:autoSpaceDN w:val="0"/>
              <w:adjustRightInd w:val="0"/>
              <w:rPr>
                <w:color w:val="000000"/>
                <w:lang w:val="it-IT"/>
              </w:rPr>
            </w:pPr>
            <w:r>
              <w:rPr>
                <w:color w:val="000000"/>
                <w:lang w:val="it-IT"/>
              </w:rPr>
              <w:t>10.</w:t>
            </w:r>
          </w:p>
        </w:tc>
        <w:tc>
          <w:tcPr>
            <w:tcW w:w="1772" w:type="dxa"/>
          </w:tcPr>
          <w:p w14:paraId="2C372C19" w14:textId="77777777" w:rsidR="002E7843" w:rsidRDefault="002E7843" w:rsidP="00840114">
            <w:pPr>
              <w:autoSpaceDE w:val="0"/>
              <w:autoSpaceDN w:val="0"/>
              <w:adjustRightInd w:val="0"/>
              <w:rPr>
                <w:color w:val="000000"/>
                <w:lang w:val="it-IT"/>
              </w:rPr>
            </w:pPr>
            <w:r>
              <w:rPr>
                <w:color w:val="000000"/>
                <w:lang w:val="it-IT"/>
              </w:rPr>
              <w:t>Vara Sătmăreană</w:t>
            </w:r>
          </w:p>
        </w:tc>
        <w:tc>
          <w:tcPr>
            <w:tcW w:w="1696" w:type="dxa"/>
          </w:tcPr>
          <w:p w14:paraId="5BA38EB3" w14:textId="77777777" w:rsidR="002E7843" w:rsidRDefault="002E7843" w:rsidP="00840114">
            <w:pPr>
              <w:autoSpaceDE w:val="0"/>
              <w:autoSpaceDN w:val="0"/>
              <w:adjustRightInd w:val="0"/>
              <w:rPr>
                <w:color w:val="000000"/>
                <w:lang w:val="it-IT"/>
              </w:rPr>
            </w:pPr>
            <w:r>
              <w:rPr>
                <w:color w:val="000000"/>
                <w:lang w:val="it-IT"/>
              </w:rPr>
              <w:t>Concerte și spectacole indoor pentru grupuri țintă</w:t>
            </w:r>
          </w:p>
        </w:tc>
        <w:tc>
          <w:tcPr>
            <w:tcW w:w="1403" w:type="dxa"/>
          </w:tcPr>
          <w:p w14:paraId="2CA65E24"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05766140" w14:textId="77777777" w:rsidR="002E7843" w:rsidRDefault="002E7843" w:rsidP="00840114">
            <w:pPr>
              <w:autoSpaceDE w:val="0"/>
              <w:autoSpaceDN w:val="0"/>
              <w:adjustRightInd w:val="0"/>
              <w:rPr>
                <w:color w:val="000000"/>
                <w:lang w:val="it-IT"/>
              </w:rPr>
            </w:pPr>
            <w:r>
              <w:rPr>
                <w:color w:val="000000"/>
                <w:lang w:val="it-IT"/>
              </w:rPr>
              <w:t>Concert Moonfellas, Hollywood Rose, Open Source, Ruxandra Zamfir, Mihai Iordache etc.</w:t>
            </w:r>
          </w:p>
        </w:tc>
        <w:tc>
          <w:tcPr>
            <w:tcW w:w="1144" w:type="dxa"/>
          </w:tcPr>
          <w:p w14:paraId="297D8362" w14:textId="77777777" w:rsidR="002E7843" w:rsidRDefault="002E7843" w:rsidP="00840114">
            <w:pPr>
              <w:autoSpaceDE w:val="0"/>
              <w:autoSpaceDN w:val="0"/>
              <w:adjustRightInd w:val="0"/>
              <w:rPr>
                <w:color w:val="000000"/>
                <w:lang w:val="it-IT"/>
              </w:rPr>
            </w:pPr>
            <w:r>
              <w:rPr>
                <w:color w:val="000000"/>
                <w:lang w:val="it-IT"/>
              </w:rPr>
              <w:t>50.000</w:t>
            </w:r>
          </w:p>
        </w:tc>
        <w:tc>
          <w:tcPr>
            <w:tcW w:w="1208" w:type="dxa"/>
          </w:tcPr>
          <w:p w14:paraId="4F2603BE" w14:textId="77777777" w:rsidR="002E7843" w:rsidRDefault="002E7843" w:rsidP="00840114">
            <w:pPr>
              <w:autoSpaceDE w:val="0"/>
              <w:autoSpaceDN w:val="0"/>
              <w:adjustRightInd w:val="0"/>
              <w:rPr>
                <w:color w:val="000000"/>
                <w:lang w:val="it-IT"/>
              </w:rPr>
            </w:pPr>
            <w:r>
              <w:rPr>
                <w:color w:val="000000"/>
                <w:lang w:val="it-IT"/>
              </w:rPr>
              <w:t>50.000</w:t>
            </w:r>
          </w:p>
        </w:tc>
      </w:tr>
      <w:tr w:rsidR="002E7843" w14:paraId="19C40C3A" w14:textId="77777777" w:rsidTr="00840114">
        <w:tc>
          <w:tcPr>
            <w:tcW w:w="530" w:type="dxa"/>
          </w:tcPr>
          <w:p w14:paraId="0EAE067A" w14:textId="77777777" w:rsidR="002E7843" w:rsidRDefault="002E7843" w:rsidP="00840114">
            <w:pPr>
              <w:autoSpaceDE w:val="0"/>
              <w:autoSpaceDN w:val="0"/>
              <w:adjustRightInd w:val="0"/>
              <w:rPr>
                <w:color w:val="000000"/>
                <w:lang w:val="it-IT"/>
              </w:rPr>
            </w:pPr>
            <w:r>
              <w:rPr>
                <w:color w:val="000000"/>
                <w:lang w:val="it-IT"/>
              </w:rPr>
              <w:t>11.</w:t>
            </w:r>
          </w:p>
        </w:tc>
        <w:tc>
          <w:tcPr>
            <w:tcW w:w="1772" w:type="dxa"/>
          </w:tcPr>
          <w:p w14:paraId="453B2826" w14:textId="77777777" w:rsidR="002E7843" w:rsidRDefault="002E7843" w:rsidP="00840114">
            <w:pPr>
              <w:autoSpaceDE w:val="0"/>
              <w:autoSpaceDN w:val="0"/>
              <w:adjustRightInd w:val="0"/>
              <w:rPr>
                <w:color w:val="000000"/>
                <w:lang w:val="it-IT"/>
              </w:rPr>
            </w:pPr>
            <w:r>
              <w:rPr>
                <w:color w:val="000000"/>
                <w:lang w:val="it-IT"/>
              </w:rPr>
              <w:t>Live Music in Town</w:t>
            </w:r>
          </w:p>
        </w:tc>
        <w:tc>
          <w:tcPr>
            <w:tcW w:w="1696" w:type="dxa"/>
          </w:tcPr>
          <w:p w14:paraId="09801722" w14:textId="77777777" w:rsidR="002E7843" w:rsidRDefault="002E7843" w:rsidP="00840114">
            <w:pPr>
              <w:autoSpaceDE w:val="0"/>
              <w:autoSpaceDN w:val="0"/>
              <w:adjustRightInd w:val="0"/>
              <w:rPr>
                <w:color w:val="000000"/>
                <w:lang w:val="it-IT"/>
              </w:rPr>
            </w:pPr>
            <w:r>
              <w:rPr>
                <w:color w:val="000000"/>
                <w:lang w:val="it-IT"/>
              </w:rPr>
              <w:t>Concerte și spectacole outdoor</w:t>
            </w:r>
          </w:p>
        </w:tc>
        <w:tc>
          <w:tcPr>
            <w:tcW w:w="1403" w:type="dxa"/>
          </w:tcPr>
          <w:p w14:paraId="12041C91"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42C89668" w14:textId="77777777" w:rsidR="002E7843" w:rsidRDefault="002E7843" w:rsidP="00840114">
            <w:pPr>
              <w:autoSpaceDE w:val="0"/>
              <w:autoSpaceDN w:val="0"/>
              <w:adjustRightInd w:val="0"/>
              <w:rPr>
                <w:color w:val="000000"/>
                <w:lang w:val="it-IT"/>
              </w:rPr>
            </w:pPr>
            <w:r>
              <w:rPr>
                <w:color w:val="000000"/>
                <w:lang w:val="it-IT"/>
              </w:rPr>
              <w:t>Concerte de percuție, rock, jazz în aer liber</w:t>
            </w:r>
          </w:p>
        </w:tc>
        <w:tc>
          <w:tcPr>
            <w:tcW w:w="1144" w:type="dxa"/>
          </w:tcPr>
          <w:p w14:paraId="243EE24F" w14:textId="77777777" w:rsidR="002E7843" w:rsidRDefault="002E7843" w:rsidP="00840114">
            <w:pPr>
              <w:autoSpaceDE w:val="0"/>
              <w:autoSpaceDN w:val="0"/>
              <w:adjustRightInd w:val="0"/>
              <w:rPr>
                <w:color w:val="000000"/>
                <w:lang w:val="it-IT"/>
              </w:rPr>
            </w:pPr>
            <w:r>
              <w:rPr>
                <w:color w:val="000000"/>
                <w:lang w:val="it-IT"/>
              </w:rPr>
              <w:t>68.500</w:t>
            </w:r>
          </w:p>
        </w:tc>
        <w:tc>
          <w:tcPr>
            <w:tcW w:w="1208" w:type="dxa"/>
          </w:tcPr>
          <w:p w14:paraId="1B7CB1F7" w14:textId="77777777" w:rsidR="002E7843" w:rsidRDefault="002E7843" w:rsidP="00840114">
            <w:pPr>
              <w:autoSpaceDE w:val="0"/>
              <w:autoSpaceDN w:val="0"/>
              <w:adjustRightInd w:val="0"/>
              <w:rPr>
                <w:color w:val="000000"/>
                <w:lang w:val="it-IT"/>
              </w:rPr>
            </w:pPr>
            <w:r>
              <w:rPr>
                <w:color w:val="000000"/>
                <w:lang w:val="it-IT"/>
              </w:rPr>
              <w:t>68.500</w:t>
            </w:r>
          </w:p>
        </w:tc>
      </w:tr>
      <w:tr w:rsidR="002E7843" w14:paraId="161F2E20" w14:textId="77777777" w:rsidTr="00840114">
        <w:tc>
          <w:tcPr>
            <w:tcW w:w="530" w:type="dxa"/>
          </w:tcPr>
          <w:p w14:paraId="1115C917" w14:textId="77777777" w:rsidR="002E7843" w:rsidRDefault="002E7843" w:rsidP="00840114">
            <w:pPr>
              <w:autoSpaceDE w:val="0"/>
              <w:autoSpaceDN w:val="0"/>
              <w:adjustRightInd w:val="0"/>
              <w:rPr>
                <w:color w:val="000000"/>
                <w:lang w:val="it-IT"/>
              </w:rPr>
            </w:pPr>
            <w:r>
              <w:rPr>
                <w:color w:val="000000"/>
                <w:lang w:val="it-IT"/>
              </w:rPr>
              <w:t>12.</w:t>
            </w:r>
          </w:p>
        </w:tc>
        <w:tc>
          <w:tcPr>
            <w:tcW w:w="1772" w:type="dxa"/>
          </w:tcPr>
          <w:p w14:paraId="0BD03DCB" w14:textId="77777777" w:rsidR="002E7843" w:rsidRDefault="002E7843" w:rsidP="00840114">
            <w:pPr>
              <w:autoSpaceDE w:val="0"/>
              <w:autoSpaceDN w:val="0"/>
              <w:adjustRightInd w:val="0"/>
              <w:rPr>
                <w:color w:val="000000"/>
                <w:lang w:val="it-IT"/>
              </w:rPr>
            </w:pPr>
            <w:r>
              <w:rPr>
                <w:color w:val="000000"/>
                <w:lang w:val="it-IT"/>
              </w:rPr>
              <w:t>Proiecție de filme</w:t>
            </w:r>
          </w:p>
        </w:tc>
        <w:tc>
          <w:tcPr>
            <w:tcW w:w="1696" w:type="dxa"/>
          </w:tcPr>
          <w:p w14:paraId="4EDF3E55" w14:textId="77777777" w:rsidR="002E7843" w:rsidRDefault="002E7843" w:rsidP="00840114">
            <w:pPr>
              <w:autoSpaceDE w:val="0"/>
              <w:autoSpaceDN w:val="0"/>
              <w:adjustRightInd w:val="0"/>
              <w:rPr>
                <w:color w:val="000000"/>
                <w:lang w:val="it-IT"/>
              </w:rPr>
            </w:pPr>
            <w:r>
              <w:rPr>
                <w:color w:val="000000"/>
                <w:lang w:val="it-IT"/>
              </w:rPr>
              <w:t>Filme de artă și festivaluri de filme</w:t>
            </w:r>
          </w:p>
        </w:tc>
        <w:tc>
          <w:tcPr>
            <w:tcW w:w="1403" w:type="dxa"/>
          </w:tcPr>
          <w:p w14:paraId="65671573" w14:textId="77777777" w:rsidR="002E7843" w:rsidRDefault="002E7843" w:rsidP="00840114">
            <w:pPr>
              <w:autoSpaceDE w:val="0"/>
              <w:autoSpaceDN w:val="0"/>
              <w:adjustRightInd w:val="0"/>
              <w:rPr>
                <w:color w:val="000000"/>
                <w:lang w:val="it-IT"/>
              </w:rPr>
            </w:pPr>
            <w:r>
              <w:rPr>
                <w:color w:val="000000"/>
                <w:lang w:val="it-IT"/>
              </w:rPr>
              <w:t>4</w:t>
            </w:r>
          </w:p>
        </w:tc>
        <w:tc>
          <w:tcPr>
            <w:tcW w:w="1823" w:type="dxa"/>
          </w:tcPr>
          <w:p w14:paraId="3EAEBD10" w14:textId="77777777" w:rsidR="002E7843" w:rsidRDefault="002E7843" w:rsidP="00840114">
            <w:pPr>
              <w:autoSpaceDE w:val="0"/>
              <w:autoSpaceDN w:val="0"/>
              <w:adjustRightInd w:val="0"/>
              <w:rPr>
                <w:color w:val="000000"/>
                <w:lang w:val="it-IT"/>
              </w:rPr>
            </w:pPr>
            <w:r>
              <w:rPr>
                <w:color w:val="000000"/>
                <w:lang w:val="it-IT"/>
              </w:rPr>
              <w:t>Festivalul de film TIFF; Festivalul filmului maghiar Filmtettfeszt; Proiecție film românesc, Zilele Filmului Rus</w:t>
            </w:r>
          </w:p>
        </w:tc>
        <w:tc>
          <w:tcPr>
            <w:tcW w:w="1144" w:type="dxa"/>
          </w:tcPr>
          <w:p w14:paraId="5097D1F3" w14:textId="77777777" w:rsidR="002E7843" w:rsidRDefault="002E7843" w:rsidP="00840114">
            <w:pPr>
              <w:autoSpaceDE w:val="0"/>
              <w:autoSpaceDN w:val="0"/>
              <w:adjustRightInd w:val="0"/>
              <w:rPr>
                <w:color w:val="000000"/>
                <w:lang w:val="it-IT"/>
              </w:rPr>
            </w:pPr>
            <w:r>
              <w:rPr>
                <w:color w:val="000000"/>
                <w:lang w:val="it-IT"/>
              </w:rPr>
              <w:t>35.000</w:t>
            </w:r>
          </w:p>
        </w:tc>
        <w:tc>
          <w:tcPr>
            <w:tcW w:w="1208" w:type="dxa"/>
          </w:tcPr>
          <w:p w14:paraId="6B5E2786" w14:textId="77777777" w:rsidR="002E7843" w:rsidRDefault="002E7843" w:rsidP="00840114">
            <w:pPr>
              <w:autoSpaceDE w:val="0"/>
              <w:autoSpaceDN w:val="0"/>
              <w:adjustRightInd w:val="0"/>
              <w:rPr>
                <w:color w:val="000000"/>
                <w:lang w:val="it-IT"/>
              </w:rPr>
            </w:pPr>
            <w:r>
              <w:rPr>
                <w:color w:val="000000"/>
                <w:lang w:val="it-IT"/>
              </w:rPr>
              <w:t>35.000</w:t>
            </w:r>
          </w:p>
        </w:tc>
      </w:tr>
      <w:tr w:rsidR="002E7843" w14:paraId="51493D51" w14:textId="77777777" w:rsidTr="00840114">
        <w:tc>
          <w:tcPr>
            <w:tcW w:w="530" w:type="dxa"/>
          </w:tcPr>
          <w:p w14:paraId="45395193" w14:textId="77777777" w:rsidR="002E7843" w:rsidRDefault="002E7843" w:rsidP="00840114">
            <w:pPr>
              <w:autoSpaceDE w:val="0"/>
              <w:autoSpaceDN w:val="0"/>
              <w:adjustRightInd w:val="0"/>
              <w:rPr>
                <w:color w:val="000000"/>
                <w:lang w:val="it-IT"/>
              </w:rPr>
            </w:pPr>
            <w:r>
              <w:rPr>
                <w:color w:val="000000"/>
                <w:lang w:val="it-IT"/>
              </w:rPr>
              <w:t>13.</w:t>
            </w:r>
          </w:p>
        </w:tc>
        <w:tc>
          <w:tcPr>
            <w:tcW w:w="1772" w:type="dxa"/>
          </w:tcPr>
          <w:p w14:paraId="42FB46F9"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696" w:type="dxa"/>
          </w:tcPr>
          <w:p w14:paraId="3CDE9EBE" w14:textId="77777777" w:rsidR="002E7843" w:rsidRDefault="002E7843" w:rsidP="00840114">
            <w:pPr>
              <w:autoSpaceDE w:val="0"/>
              <w:autoSpaceDN w:val="0"/>
              <w:adjustRightInd w:val="0"/>
              <w:rPr>
                <w:color w:val="000000"/>
                <w:lang w:val="it-IT"/>
              </w:rPr>
            </w:pPr>
            <w:r>
              <w:rPr>
                <w:color w:val="000000"/>
                <w:lang w:val="it-IT"/>
              </w:rPr>
              <w:t>Bursa locurilor de muncă în Cluj cu firme sătmărene</w:t>
            </w:r>
          </w:p>
        </w:tc>
        <w:tc>
          <w:tcPr>
            <w:tcW w:w="1403" w:type="dxa"/>
          </w:tcPr>
          <w:p w14:paraId="437CA229"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1F65CF25" w14:textId="77777777" w:rsidR="002E7843" w:rsidRDefault="002E7843" w:rsidP="00840114">
            <w:pPr>
              <w:autoSpaceDE w:val="0"/>
              <w:autoSpaceDN w:val="0"/>
              <w:adjustRightInd w:val="0"/>
              <w:rPr>
                <w:color w:val="000000"/>
                <w:lang w:val="it-IT"/>
              </w:rPr>
            </w:pPr>
            <w:r>
              <w:rPr>
                <w:color w:val="000000"/>
                <w:lang w:val="it-IT"/>
              </w:rPr>
              <w:t>Satu Mare te așteaptă acasă</w:t>
            </w:r>
          </w:p>
        </w:tc>
        <w:tc>
          <w:tcPr>
            <w:tcW w:w="1144" w:type="dxa"/>
          </w:tcPr>
          <w:p w14:paraId="1FC88686"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6ADD927A" w14:textId="77777777" w:rsidR="002E7843" w:rsidRDefault="002E7843" w:rsidP="00840114">
            <w:pPr>
              <w:autoSpaceDE w:val="0"/>
              <w:autoSpaceDN w:val="0"/>
              <w:adjustRightInd w:val="0"/>
              <w:rPr>
                <w:color w:val="000000"/>
                <w:lang w:val="it-IT"/>
              </w:rPr>
            </w:pPr>
            <w:r>
              <w:rPr>
                <w:color w:val="000000"/>
                <w:lang w:val="it-IT"/>
              </w:rPr>
              <w:t>40.000</w:t>
            </w:r>
          </w:p>
        </w:tc>
      </w:tr>
      <w:tr w:rsidR="002E7843" w14:paraId="598EF831" w14:textId="77777777" w:rsidTr="00840114">
        <w:tc>
          <w:tcPr>
            <w:tcW w:w="530" w:type="dxa"/>
          </w:tcPr>
          <w:p w14:paraId="01C234F4" w14:textId="77777777" w:rsidR="002E7843" w:rsidRDefault="002E7843" w:rsidP="00840114">
            <w:pPr>
              <w:autoSpaceDE w:val="0"/>
              <w:autoSpaceDN w:val="0"/>
              <w:adjustRightInd w:val="0"/>
              <w:rPr>
                <w:color w:val="000000"/>
                <w:lang w:val="it-IT"/>
              </w:rPr>
            </w:pPr>
            <w:r>
              <w:rPr>
                <w:color w:val="000000"/>
                <w:lang w:val="it-IT"/>
              </w:rPr>
              <w:t>14.</w:t>
            </w:r>
          </w:p>
        </w:tc>
        <w:tc>
          <w:tcPr>
            <w:tcW w:w="1772" w:type="dxa"/>
          </w:tcPr>
          <w:p w14:paraId="12763708" w14:textId="77777777" w:rsidR="002E7843" w:rsidRDefault="002E7843" w:rsidP="00840114">
            <w:pPr>
              <w:autoSpaceDE w:val="0"/>
              <w:autoSpaceDN w:val="0"/>
              <w:adjustRightInd w:val="0"/>
              <w:rPr>
                <w:color w:val="000000"/>
                <w:lang w:val="it-IT"/>
              </w:rPr>
            </w:pPr>
            <w:r>
              <w:rPr>
                <w:color w:val="000000"/>
                <w:lang w:val="it-IT"/>
              </w:rPr>
              <w:t>Târgul de Crăciun</w:t>
            </w:r>
            <w:r w:rsidR="00C13B44">
              <w:rPr>
                <w:color w:val="000000"/>
                <w:lang w:val="it-IT"/>
              </w:rPr>
              <w:t xml:space="preserve"> și Show de Artificii</w:t>
            </w:r>
          </w:p>
        </w:tc>
        <w:tc>
          <w:tcPr>
            <w:tcW w:w="1696" w:type="dxa"/>
          </w:tcPr>
          <w:p w14:paraId="5C29DED6" w14:textId="77777777" w:rsidR="002E7843" w:rsidRDefault="002E7843" w:rsidP="00840114">
            <w:pPr>
              <w:autoSpaceDE w:val="0"/>
              <w:autoSpaceDN w:val="0"/>
              <w:adjustRightInd w:val="0"/>
              <w:rPr>
                <w:color w:val="000000"/>
                <w:lang w:val="it-IT"/>
              </w:rPr>
            </w:pPr>
            <w:r>
              <w:rPr>
                <w:color w:val="000000"/>
                <w:lang w:val="it-IT"/>
              </w:rPr>
              <w:t xml:space="preserve">Concerte, spectacole și evenimente dedicate sărbătorilor de </w:t>
            </w:r>
            <w:r>
              <w:rPr>
                <w:color w:val="000000"/>
                <w:lang w:val="it-IT"/>
              </w:rPr>
              <w:lastRenderedPageBreak/>
              <w:t>iarnă, cu program inclus de Ziua Națională</w:t>
            </w:r>
          </w:p>
        </w:tc>
        <w:tc>
          <w:tcPr>
            <w:tcW w:w="1403" w:type="dxa"/>
          </w:tcPr>
          <w:p w14:paraId="4D5699AC" w14:textId="77777777" w:rsidR="002E7843" w:rsidRDefault="002E7843" w:rsidP="00840114">
            <w:pPr>
              <w:autoSpaceDE w:val="0"/>
              <w:autoSpaceDN w:val="0"/>
              <w:adjustRightInd w:val="0"/>
              <w:rPr>
                <w:color w:val="000000"/>
                <w:lang w:val="it-IT"/>
              </w:rPr>
            </w:pPr>
            <w:r>
              <w:rPr>
                <w:color w:val="000000"/>
                <w:lang w:val="it-IT"/>
              </w:rPr>
              <w:lastRenderedPageBreak/>
              <w:t>19</w:t>
            </w:r>
          </w:p>
        </w:tc>
        <w:tc>
          <w:tcPr>
            <w:tcW w:w="1823" w:type="dxa"/>
          </w:tcPr>
          <w:p w14:paraId="0E5244D6" w14:textId="77777777" w:rsidR="002E7843" w:rsidRDefault="002E7843" w:rsidP="00840114">
            <w:pPr>
              <w:autoSpaceDE w:val="0"/>
              <w:autoSpaceDN w:val="0"/>
              <w:adjustRightInd w:val="0"/>
              <w:rPr>
                <w:color w:val="000000"/>
                <w:lang w:val="it-IT"/>
              </w:rPr>
            </w:pPr>
            <w:r>
              <w:rPr>
                <w:color w:val="000000"/>
                <w:lang w:val="it-IT"/>
              </w:rPr>
              <w:t xml:space="preserve">Concerte cu Adrian Naidin &amp; John Micu, Soulfoul Band, Narcisa Suciu, </w:t>
            </w:r>
            <w:r>
              <w:rPr>
                <w:color w:val="000000"/>
                <w:lang w:val="it-IT"/>
              </w:rPr>
              <w:lastRenderedPageBreak/>
              <w:t xml:space="preserve">Unique, Beatles, folkiștii sătmăreni, Caravana Anima, coruri etc. </w:t>
            </w:r>
          </w:p>
        </w:tc>
        <w:tc>
          <w:tcPr>
            <w:tcW w:w="1144" w:type="dxa"/>
          </w:tcPr>
          <w:p w14:paraId="0527880F" w14:textId="77777777" w:rsidR="002E7843" w:rsidRDefault="002E7843" w:rsidP="00840114">
            <w:pPr>
              <w:autoSpaceDE w:val="0"/>
              <w:autoSpaceDN w:val="0"/>
              <w:adjustRightInd w:val="0"/>
              <w:rPr>
                <w:color w:val="000000"/>
                <w:lang w:val="it-IT"/>
              </w:rPr>
            </w:pPr>
            <w:r>
              <w:rPr>
                <w:color w:val="000000"/>
                <w:lang w:val="it-IT"/>
              </w:rPr>
              <w:lastRenderedPageBreak/>
              <w:t>202.500</w:t>
            </w:r>
          </w:p>
        </w:tc>
        <w:tc>
          <w:tcPr>
            <w:tcW w:w="1208" w:type="dxa"/>
          </w:tcPr>
          <w:p w14:paraId="589B5168" w14:textId="77777777" w:rsidR="002E7843" w:rsidRDefault="002E7843" w:rsidP="00840114">
            <w:pPr>
              <w:autoSpaceDE w:val="0"/>
              <w:autoSpaceDN w:val="0"/>
              <w:adjustRightInd w:val="0"/>
              <w:rPr>
                <w:color w:val="000000"/>
                <w:lang w:val="it-IT"/>
              </w:rPr>
            </w:pPr>
            <w:r>
              <w:rPr>
                <w:color w:val="000000"/>
                <w:lang w:val="it-IT"/>
              </w:rPr>
              <w:t>202.500</w:t>
            </w:r>
          </w:p>
        </w:tc>
      </w:tr>
      <w:tr w:rsidR="002E7843" w14:paraId="44DB0205" w14:textId="77777777" w:rsidTr="00840114">
        <w:tc>
          <w:tcPr>
            <w:tcW w:w="530" w:type="dxa"/>
          </w:tcPr>
          <w:p w14:paraId="5CD461D7" w14:textId="77777777" w:rsidR="002E7843" w:rsidRDefault="002E7843" w:rsidP="00840114">
            <w:pPr>
              <w:autoSpaceDE w:val="0"/>
              <w:autoSpaceDN w:val="0"/>
              <w:adjustRightInd w:val="0"/>
              <w:rPr>
                <w:color w:val="000000"/>
                <w:lang w:val="it-IT"/>
              </w:rPr>
            </w:pPr>
            <w:r>
              <w:rPr>
                <w:color w:val="000000"/>
                <w:lang w:val="it-IT"/>
              </w:rPr>
              <w:t>15.</w:t>
            </w:r>
          </w:p>
        </w:tc>
        <w:tc>
          <w:tcPr>
            <w:tcW w:w="1772" w:type="dxa"/>
          </w:tcPr>
          <w:p w14:paraId="5ABA607A" w14:textId="77777777" w:rsidR="002E7843" w:rsidRDefault="002E7843" w:rsidP="00840114">
            <w:pPr>
              <w:autoSpaceDE w:val="0"/>
              <w:autoSpaceDN w:val="0"/>
              <w:adjustRightInd w:val="0"/>
              <w:rPr>
                <w:color w:val="000000"/>
                <w:lang w:val="it-IT"/>
              </w:rPr>
            </w:pPr>
            <w:r>
              <w:rPr>
                <w:color w:val="000000"/>
                <w:lang w:val="it-IT"/>
              </w:rPr>
              <w:t>Concurs de proiecte culturale de tineret și sportive</w:t>
            </w:r>
          </w:p>
        </w:tc>
        <w:tc>
          <w:tcPr>
            <w:tcW w:w="1696" w:type="dxa"/>
          </w:tcPr>
          <w:p w14:paraId="3B140D53" w14:textId="77777777" w:rsidR="002E7843" w:rsidRDefault="002E7843" w:rsidP="00840114">
            <w:pPr>
              <w:autoSpaceDE w:val="0"/>
              <w:autoSpaceDN w:val="0"/>
              <w:adjustRightInd w:val="0"/>
              <w:rPr>
                <w:color w:val="000000"/>
                <w:lang w:val="it-IT"/>
              </w:rPr>
            </w:pPr>
            <w:r>
              <w:rPr>
                <w:color w:val="000000"/>
                <w:lang w:val="it-IT"/>
              </w:rPr>
              <w:t>25 de proiecte de cultură, tineret și sport administrate și coordonate de Centrul Cultural</w:t>
            </w:r>
          </w:p>
        </w:tc>
        <w:tc>
          <w:tcPr>
            <w:tcW w:w="1403" w:type="dxa"/>
          </w:tcPr>
          <w:p w14:paraId="0B4FFD4D" w14:textId="77777777" w:rsidR="002E7843" w:rsidRDefault="002E7843" w:rsidP="00840114">
            <w:pPr>
              <w:autoSpaceDE w:val="0"/>
              <w:autoSpaceDN w:val="0"/>
              <w:adjustRightInd w:val="0"/>
              <w:rPr>
                <w:color w:val="000000"/>
                <w:lang w:val="it-IT"/>
              </w:rPr>
            </w:pPr>
            <w:r>
              <w:rPr>
                <w:color w:val="000000"/>
                <w:lang w:val="it-IT"/>
              </w:rPr>
              <w:t>25</w:t>
            </w:r>
          </w:p>
        </w:tc>
        <w:tc>
          <w:tcPr>
            <w:tcW w:w="1823" w:type="dxa"/>
          </w:tcPr>
          <w:p w14:paraId="16B525C7" w14:textId="77777777" w:rsidR="002E7843" w:rsidRDefault="002E7843" w:rsidP="00840114">
            <w:pPr>
              <w:autoSpaceDE w:val="0"/>
              <w:autoSpaceDN w:val="0"/>
              <w:adjustRightInd w:val="0"/>
              <w:rPr>
                <w:color w:val="000000"/>
                <w:lang w:val="it-IT"/>
              </w:rPr>
            </w:pPr>
            <w:r>
              <w:rPr>
                <w:color w:val="000000"/>
                <w:lang w:val="it-IT"/>
              </w:rPr>
              <w:t>Proiecte ale asociațiilor și fundațiilor sătmărene, în baza Legii 350/2005</w:t>
            </w:r>
          </w:p>
        </w:tc>
        <w:tc>
          <w:tcPr>
            <w:tcW w:w="1144" w:type="dxa"/>
          </w:tcPr>
          <w:p w14:paraId="3E76FC9D" w14:textId="77777777" w:rsidR="002E7843" w:rsidRDefault="002E7843" w:rsidP="00840114">
            <w:pPr>
              <w:autoSpaceDE w:val="0"/>
              <w:autoSpaceDN w:val="0"/>
              <w:adjustRightInd w:val="0"/>
              <w:rPr>
                <w:color w:val="000000"/>
                <w:lang w:val="it-IT"/>
              </w:rPr>
            </w:pPr>
            <w:r>
              <w:rPr>
                <w:color w:val="000000"/>
                <w:lang w:val="it-IT"/>
              </w:rPr>
              <w:t>450.000</w:t>
            </w:r>
          </w:p>
        </w:tc>
        <w:tc>
          <w:tcPr>
            <w:tcW w:w="1208" w:type="dxa"/>
          </w:tcPr>
          <w:p w14:paraId="75C5EB26" w14:textId="77777777" w:rsidR="002E7843" w:rsidRDefault="002E7843" w:rsidP="00840114">
            <w:pPr>
              <w:autoSpaceDE w:val="0"/>
              <w:autoSpaceDN w:val="0"/>
              <w:adjustRightInd w:val="0"/>
              <w:rPr>
                <w:color w:val="000000"/>
                <w:lang w:val="it-IT"/>
              </w:rPr>
            </w:pPr>
            <w:r>
              <w:rPr>
                <w:color w:val="000000"/>
                <w:lang w:val="it-IT"/>
              </w:rPr>
              <w:t>450.000</w:t>
            </w:r>
          </w:p>
        </w:tc>
      </w:tr>
      <w:tr w:rsidR="002E7843" w14:paraId="34E1872F" w14:textId="77777777" w:rsidTr="00840114">
        <w:tc>
          <w:tcPr>
            <w:tcW w:w="9576" w:type="dxa"/>
            <w:gridSpan w:val="7"/>
          </w:tcPr>
          <w:p w14:paraId="06F9B1DD" w14:textId="77777777" w:rsidR="00961058" w:rsidRDefault="00961058" w:rsidP="00840114">
            <w:pPr>
              <w:autoSpaceDE w:val="0"/>
              <w:autoSpaceDN w:val="0"/>
              <w:adjustRightInd w:val="0"/>
              <w:jc w:val="center"/>
              <w:rPr>
                <w:b/>
                <w:color w:val="000000"/>
                <w:lang w:val="it-IT"/>
              </w:rPr>
            </w:pPr>
          </w:p>
          <w:p w14:paraId="20E96557" w14:textId="45206619" w:rsidR="002E7843" w:rsidRPr="000C0195" w:rsidRDefault="002E7843" w:rsidP="00840114">
            <w:pPr>
              <w:autoSpaceDE w:val="0"/>
              <w:autoSpaceDN w:val="0"/>
              <w:adjustRightInd w:val="0"/>
              <w:jc w:val="center"/>
              <w:rPr>
                <w:b/>
                <w:color w:val="000000"/>
                <w:lang w:val="it-IT"/>
              </w:rPr>
            </w:pPr>
            <w:r w:rsidRPr="000C0195">
              <w:rPr>
                <w:b/>
                <w:color w:val="000000"/>
                <w:lang w:val="it-IT"/>
              </w:rPr>
              <w:t>2018</w:t>
            </w:r>
          </w:p>
        </w:tc>
      </w:tr>
      <w:tr w:rsidR="002E7843" w14:paraId="04D6D7CC" w14:textId="77777777" w:rsidTr="00840114">
        <w:tc>
          <w:tcPr>
            <w:tcW w:w="530" w:type="dxa"/>
          </w:tcPr>
          <w:p w14:paraId="4B0BE1FA" w14:textId="77777777" w:rsidR="002E7843" w:rsidRDefault="002E7843" w:rsidP="00840114">
            <w:pPr>
              <w:autoSpaceDE w:val="0"/>
              <w:autoSpaceDN w:val="0"/>
              <w:adjustRightInd w:val="0"/>
              <w:rPr>
                <w:color w:val="000000"/>
                <w:lang w:val="it-IT"/>
              </w:rPr>
            </w:pPr>
            <w:r>
              <w:rPr>
                <w:color w:val="000000"/>
                <w:lang w:val="it-IT"/>
              </w:rPr>
              <w:t>1.</w:t>
            </w:r>
          </w:p>
        </w:tc>
        <w:tc>
          <w:tcPr>
            <w:tcW w:w="1772" w:type="dxa"/>
          </w:tcPr>
          <w:p w14:paraId="21E90DBD" w14:textId="77777777" w:rsidR="002E7843" w:rsidRDefault="002E7843" w:rsidP="00840114">
            <w:pPr>
              <w:autoSpaceDE w:val="0"/>
              <w:autoSpaceDN w:val="0"/>
              <w:adjustRightInd w:val="0"/>
              <w:rPr>
                <w:color w:val="000000"/>
                <w:lang w:val="it-IT"/>
              </w:rPr>
            </w:pPr>
            <w:r>
              <w:rPr>
                <w:color w:val="000000"/>
                <w:lang w:val="it-IT"/>
              </w:rPr>
              <w:t>Ziua Culturii Naționale</w:t>
            </w:r>
          </w:p>
        </w:tc>
        <w:tc>
          <w:tcPr>
            <w:tcW w:w="1696" w:type="dxa"/>
          </w:tcPr>
          <w:p w14:paraId="04C0BDF1" w14:textId="77777777" w:rsidR="002E7843" w:rsidRDefault="002E7843" w:rsidP="00840114">
            <w:pPr>
              <w:autoSpaceDE w:val="0"/>
              <w:autoSpaceDN w:val="0"/>
              <w:adjustRightInd w:val="0"/>
              <w:rPr>
                <w:color w:val="000000"/>
                <w:lang w:val="it-IT"/>
              </w:rPr>
            </w:pPr>
            <w:r>
              <w:rPr>
                <w:color w:val="000000"/>
                <w:lang w:val="it-IT"/>
              </w:rPr>
              <w:t>Spectacol dedicat zilei culturii naționale</w:t>
            </w:r>
          </w:p>
        </w:tc>
        <w:tc>
          <w:tcPr>
            <w:tcW w:w="1403" w:type="dxa"/>
          </w:tcPr>
          <w:p w14:paraId="71437574"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3FDD81B" w14:textId="77777777" w:rsidR="002E7843" w:rsidRDefault="002E7843" w:rsidP="00840114">
            <w:pPr>
              <w:autoSpaceDE w:val="0"/>
              <w:autoSpaceDN w:val="0"/>
              <w:adjustRightInd w:val="0"/>
              <w:rPr>
                <w:color w:val="000000"/>
                <w:lang w:val="it-IT"/>
              </w:rPr>
            </w:pPr>
            <w:r>
              <w:rPr>
                <w:color w:val="000000"/>
                <w:lang w:val="it-IT"/>
              </w:rPr>
              <w:t>Concert folk dedicat Zilei Culturii Naționale cu Mircea Vintilă, Marius Bațu și invitații</w:t>
            </w:r>
          </w:p>
        </w:tc>
        <w:tc>
          <w:tcPr>
            <w:tcW w:w="1144" w:type="dxa"/>
          </w:tcPr>
          <w:p w14:paraId="7C584C1C"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626CD93D"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30B33AB0" w14:textId="77777777" w:rsidTr="00840114">
        <w:tc>
          <w:tcPr>
            <w:tcW w:w="530" w:type="dxa"/>
          </w:tcPr>
          <w:p w14:paraId="41217065" w14:textId="77777777" w:rsidR="002E7843" w:rsidRDefault="002E7843" w:rsidP="00840114">
            <w:pPr>
              <w:autoSpaceDE w:val="0"/>
              <w:autoSpaceDN w:val="0"/>
              <w:adjustRightInd w:val="0"/>
              <w:rPr>
                <w:color w:val="000000"/>
                <w:lang w:val="it-IT"/>
              </w:rPr>
            </w:pPr>
            <w:r>
              <w:rPr>
                <w:color w:val="000000"/>
                <w:lang w:val="it-IT"/>
              </w:rPr>
              <w:t>2.</w:t>
            </w:r>
          </w:p>
        </w:tc>
        <w:tc>
          <w:tcPr>
            <w:tcW w:w="1772" w:type="dxa"/>
          </w:tcPr>
          <w:p w14:paraId="3AE1B0E0" w14:textId="77777777" w:rsidR="002E7843" w:rsidRDefault="002E7843" w:rsidP="00840114">
            <w:pPr>
              <w:autoSpaceDE w:val="0"/>
              <w:autoSpaceDN w:val="0"/>
              <w:adjustRightInd w:val="0"/>
              <w:rPr>
                <w:color w:val="000000"/>
                <w:lang w:val="it-IT"/>
              </w:rPr>
            </w:pPr>
            <w:r>
              <w:rPr>
                <w:color w:val="000000"/>
                <w:lang w:val="it-IT"/>
              </w:rPr>
              <w:t>Evenimente Centenarul Marii Uniri din 1918</w:t>
            </w:r>
          </w:p>
        </w:tc>
        <w:tc>
          <w:tcPr>
            <w:tcW w:w="1696" w:type="dxa"/>
          </w:tcPr>
          <w:p w14:paraId="7F4B6793" w14:textId="77777777" w:rsidR="002E7843" w:rsidRDefault="002E7843" w:rsidP="00840114">
            <w:pPr>
              <w:autoSpaceDE w:val="0"/>
              <w:autoSpaceDN w:val="0"/>
              <w:adjustRightInd w:val="0"/>
              <w:rPr>
                <w:color w:val="000000"/>
                <w:lang w:val="it-IT"/>
              </w:rPr>
            </w:pPr>
            <w:r>
              <w:rPr>
                <w:color w:val="000000"/>
                <w:lang w:val="it-IT"/>
              </w:rPr>
              <w:t>Diverse evenimente dedicate sărbătorii Marii Uniri</w:t>
            </w:r>
          </w:p>
        </w:tc>
        <w:tc>
          <w:tcPr>
            <w:tcW w:w="1403" w:type="dxa"/>
          </w:tcPr>
          <w:p w14:paraId="0AD16951" w14:textId="77777777" w:rsidR="002E7843" w:rsidRDefault="002E7843" w:rsidP="00840114">
            <w:pPr>
              <w:autoSpaceDE w:val="0"/>
              <w:autoSpaceDN w:val="0"/>
              <w:adjustRightInd w:val="0"/>
              <w:rPr>
                <w:color w:val="000000"/>
                <w:lang w:val="it-IT"/>
              </w:rPr>
            </w:pPr>
            <w:r>
              <w:rPr>
                <w:color w:val="000000"/>
                <w:lang w:val="it-IT"/>
              </w:rPr>
              <w:t>12</w:t>
            </w:r>
          </w:p>
        </w:tc>
        <w:tc>
          <w:tcPr>
            <w:tcW w:w="1823" w:type="dxa"/>
          </w:tcPr>
          <w:p w14:paraId="1EC20618" w14:textId="77777777" w:rsidR="002E7843" w:rsidRDefault="002E7843" w:rsidP="00840114">
            <w:pPr>
              <w:autoSpaceDE w:val="0"/>
              <w:autoSpaceDN w:val="0"/>
              <w:adjustRightInd w:val="0"/>
              <w:rPr>
                <w:color w:val="000000"/>
                <w:lang w:val="it-IT"/>
              </w:rPr>
            </w:pPr>
            <w:r>
              <w:rPr>
                <w:color w:val="000000"/>
                <w:lang w:val="it-IT"/>
              </w:rPr>
              <w:t>Ziua Eroilor, Ziua Drapelului; Ziua Imnului Național, Ziua Limbii Române, expoziții etc.</w:t>
            </w:r>
          </w:p>
        </w:tc>
        <w:tc>
          <w:tcPr>
            <w:tcW w:w="1144" w:type="dxa"/>
          </w:tcPr>
          <w:p w14:paraId="14708D01" w14:textId="77777777" w:rsidR="002E7843" w:rsidRDefault="002E7843" w:rsidP="00840114">
            <w:pPr>
              <w:autoSpaceDE w:val="0"/>
              <w:autoSpaceDN w:val="0"/>
              <w:adjustRightInd w:val="0"/>
              <w:rPr>
                <w:color w:val="000000"/>
                <w:lang w:val="it-IT"/>
              </w:rPr>
            </w:pPr>
            <w:r>
              <w:rPr>
                <w:color w:val="000000"/>
                <w:lang w:val="it-IT"/>
              </w:rPr>
              <w:t>270.000</w:t>
            </w:r>
          </w:p>
        </w:tc>
        <w:tc>
          <w:tcPr>
            <w:tcW w:w="1208" w:type="dxa"/>
          </w:tcPr>
          <w:p w14:paraId="3CDE2160" w14:textId="77777777" w:rsidR="002E7843" w:rsidRDefault="002E7843" w:rsidP="00840114">
            <w:pPr>
              <w:autoSpaceDE w:val="0"/>
              <w:autoSpaceDN w:val="0"/>
              <w:adjustRightInd w:val="0"/>
              <w:rPr>
                <w:color w:val="000000"/>
                <w:lang w:val="it-IT"/>
              </w:rPr>
            </w:pPr>
            <w:r>
              <w:rPr>
                <w:color w:val="000000"/>
                <w:lang w:val="it-IT"/>
              </w:rPr>
              <w:t>270.000</w:t>
            </w:r>
          </w:p>
        </w:tc>
      </w:tr>
      <w:tr w:rsidR="002E7843" w14:paraId="3DD0E3A1" w14:textId="77777777" w:rsidTr="00840114">
        <w:tc>
          <w:tcPr>
            <w:tcW w:w="530" w:type="dxa"/>
          </w:tcPr>
          <w:p w14:paraId="66DF5178" w14:textId="77777777" w:rsidR="002E7843" w:rsidRDefault="002E7843" w:rsidP="00840114">
            <w:pPr>
              <w:autoSpaceDE w:val="0"/>
              <w:autoSpaceDN w:val="0"/>
              <w:adjustRightInd w:val="0"/>
              <w:rPr>
                <w:color w:val="000000"/>
                <w:lang w:val="it-IT"/>
              </w:rPr>
            </w:pPr>
            <w:r>
              <w:rPr>
                <w:color w:val="000000"/>
                <w:lang w:val="it-IT"/>
              </w:rPr>
              <w:t>3.</w:t>
            </w:r>
          </w:p>
        </w:tc>
        <w:tc>
          <w:tcPr>
            <w:tcW w:w="1772" w:type="dxa"/>
          </w:tcPr>
          <w:p w14:paraId="20455923" w14:textId="77777777" w:rsidR="002E7843" w:rsidRDefault="002E7843" w:rsidP="00840114">
            <w:pPr>
              <w:autoSpaceDE w:val="0"/>
              <w:autoSpaceDN w:val="0"/>
              <w:adjustRightInd w:val="0"/>
              <w:rPr>
                <w:color w:val="000000"/>
                <w:lang w:val="it-IT"/>
              </w:rPr>
            </w:pPr>
            <w:r>
              <w:rPr>
                <w:color w:val="000000"/>
                <w:lang w:val="it-IT"/>
              </w:rPr>
              <w:t>Zilele Culturii Maghiare</w:t>
            </w:r>
          </w:p>
        </w:tc>
        <w:tc>
          <w:tcPr>
            <w:tcW w:w="1696" w:type="dxa"/>
          </w:tcPr>
          <w:p w14:paraId="1F7966D0" w14:textId="77777777" w:rsidR="002E7843" w:rsidRDefault="002E7843" w:rsidP="00840114">
            <w:pPr>
              <w:autoSpaceDE w:val="0"/>
              <w:autoSpaceDN w:val="0"/>
              <w:adjustRightInd w:val="0"/>
              <w:rPr>
                <w:color w:val="000000"/>
                <w:lang w:val="it-IT"/>
              </w:rPr>
            </w:pPr>
            <w:r>
              <w:rPr>
                <w:color w:val="000000"/>
                <w:lang w:val="it-IT"/>
              </w:rPr>
              <w:t>Săptămâna dedicată culturii maghiare</w:t>
            </w:r>
          </w:p>
        </w:tc>
        <w:tc>
          <w:tcPr>
            <w:tcW w:w="1403" w:type="dxa"/>
          </w:tcPr>
          <w:p w14:paraId="0F69FDE7" w14:textId="77777777" w:rsidR="002E7843" w:rsidRDefault="002E7843" w:rsidP="00840114">
            <w:pPr>
              <w:autoSpaceDE w:val="0"/>
              <w:autoSpaceDN w:val="0"/>
              <w:adjustRightInd w:val="0"/>
              <w:rPr>
                <w:color w:val="000000"/>
                <w:lang w:val="it-IT"/>
              </w:rPr>
            </w:pPr>
            <w:r>
              <w:rPr>
                <w:color w:val="000000"/>
                <w:lang w:val="it-IT"/>
              </w:rPr>
              <w:t>10</w:t>
            </w:r>
          </w:p>
        </w:tc>
        <w:tc>
          <w:tcPr>
            <w:tcW w:w="1823" w:type="dxa"/>
          </w:tcPr>
          <w:p w14:paraId="703E2D34" w14:textId="77777777" w:rsidR="002E7843" w:rsidRDefault="002E7843" w:rsidP="00840114">
            <w:pPr>
              <w:autoSpaceDE w:val="0"/>
              <w:autoSpaceDN w:val="0"/>
              <w:adjustRightInd w:val="0"/>
              <w:rPr>
                <w:color w:val="000000"/>
                <w:lang w:val="it-IT"/>
              </w:rPr>
            </w:pPr>
            <w:r>
              <w:rPr>
                <w:color w:val="000000"/>
                <w:lang w:val="it-IT"/>
              </w:rPr>
              <w:t>Spectacole de teatru, concerte, conferințe etc.</w:t>
            </w:r>
          </w:p>
        </w:tc>
        <w:tc>
          <w:tcPr>
            <w:tcW w:w="1144" w:type="dxa"/>
          </w:tcPr>
          <w:p w14:paraId="1C591D21"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21BF2A92"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6BA3E910" w14:textId="77777777" w:rsidTr="00840114">
        <w:tc>
          <w:tcPr>
            <w:tcW w:w="530" w:type="dxa"/>
          </w:tcPr>
          <w:p w14:paraId="11B960FF" w14:textId="77777777" w:rsidR="002E7843" w:rsidRDefault="002E7843" w:rsidP="00840114">
            <w:pPr>
              <w:autoSpaceDE w:val="0"/>
              <w:autoSpaceDN w:val="0"/>
              <w:adjustRightInd w:val="0"/>
              <w:rPr>
                <w:color w:val="000000"/>
                <w:lang w:val="it-IT"/>
              </w:rPr>
            </w:pPr>
            <w:r>
              <w:rPr>
                <w:color w:val="000000"/>
                <w:lang w:val="it-IT"/>
              </w:rPr>
              <w:t>4.</w:t>
            </w:r>
          </w:p>
        </w:tc>
        <w:tc>
          <w:tcPr>
            <w:tcW w:w="1772" w:type="dxa"/>
          </w:tcPr>
          <w:p w14:paraId="0FCAD162" w14:textId="77777777" w:rsidR="002E7843" w:rsidRDefault="002E7843" w:rsidP="00840114">
            <w:pPr>
              <w:autoSpaceDE w:val="0"/>
              <w:autoSpaceDN w:val="0"/>
              <w:adjustRightInd w:val="0"/>
              <w:rPr>
                <w:color w:val="000000"/>
                <w:lang w:val="it-IT"/>
              </w:rPr>
            </w:pPr>
            <w:r>
              <w:rPr>
                <w:color w:val="000000"/>
                <w:lang w:val="it-IT"/>
              </w:rPr>
              <w:t>Unirea Principatelor Române</w:t>
            </w:r>
          </w:p>
        </w:tc>
        <w:tc>
          <w:tcPr>
            <w:tcW w:w="1696" w:type="dxa"/>
          </w:tcPr>
          <w:p w14:paraId="72CF5FA9" w14:textId="77777777" w:rsidR="002E7843" w:rsidRDefault="002E7843" w:rsidP="00840114">
            <w:pPr>
              <w:autoSpaceDE w:val="0"/>
              <w:autoSpaceDN w:val="0"/>
              <w:adjustRightInd w:val="0"/>
              <w:rPr>
                <w:color w:val="000000"/>
                <w:lang w:val="it-IT"/>
              </w:rPr>
            </w:pPr>
            <w:r>
              <w:rPr>
                <w:color w:val="000000"/>
                <w:lang w:val="it-IT"/>
              </w:rPr>
              <w:t>Spectacol și conferință publică dedicate Unirii Principatelor Române</w:t>
            </w:r>
          </w:p>
        </w:tc>
        <w:tc>
          <w:tcPr>
            <w:tcW w:w="1403" w:type="dxa"/>
          </w:tcPr>
          <w:p w14:paraId="1895C60A" w14:textId="77777777" w:rsidR="002E7843" w:rsidRDefault="002E7843" w:rsidP="00840114">
            <w:pPr>
              <w:autoSpaceDE w:val="0"/>
              <w:autoSpaceDN w:val="0"/>
              <w:adjustRightInd w:val="0"/>
              <w:rPr>
                <w:color w:val="000000"/>
                <w:lang w:val="it-IT"/>
              </w:rPr>
            </w:pPr>
            <w:r>
              <w:rPr>
                <w:color w:val="000000"/>
                <w:lang w:val="it-IT"/>
              </w:rPr>
              <w:t>2</w:t>
            </w:r>
          </w:p>
        </w:tc>
        <w:tc>
          <w:tcPr>
            <w:tcW w:w="1823" w:type="dxa"/>
          </w:tcPr>
          <w:p w14:paraId="44DB39FC" w14:textId="77777777" w:rsidR="002E7843" w:rsidRDefault="002E7843" w:rsidP="00840114">
            <w:pPr>
              <w:autoSpaceDE w:val="0"/>
              <w:autoSpaceDN w:val="0"/>
              <w:adjustRightInd w:val="0"/>
              <w:rPr>
                <w:color w:val="000000"/>
                <w:lang w:val="it-IT"/>
              </w:rPr>
            </w:pPr>
            <w:r>
              <w:rPr>
                <w:color w:val="000000"/>
                <w:lang w:val="it-IT"/>
              </w:rPr>
              <w:t>1.</w:t>
            </w:r>
            <w:r w:rsidRPr="00CE2E8B">
              <w:rPr>
                <w:color w:val="000000"/>
                <w:lang w:val="it-IT"/>
              </w:rPr>
              <w:t>Spectacol folcloric</w:t>
            </w:r>
          </w:p>
          <w:p w14:paraId="294C55E9" w14:textId="77777777" w:rsidR="002E7843" w:rsidRPr="00CE2E8B" w:rsidRDefault="002E7843" w:rsidP="00840114">
            <w:pPr>
              <w:autoSpaceDE w:val="0"/>
              <w:autoSpaceDN w:val="0"/>
              <w:adjustRightInd w:val="0"/>
              <w:rPr>
                <w:color w:val="000000"/>
                <w:lang w:val="it-IT"/>
              </w:rPr>
            </w:pPr>
            <w:r>
              <w:rPr>
                <w:color w:val="000000"/>
                <w:lang w:val="it-IT"/>
              </w:rPr>
              <w:t>2.Conferință publică cu istorici</w:t>
            </w:r>
          </w:p>
        </w:tc>
        <w:tc>
          <w:tcPr>
            <w:tcW w:w="1144" w:type="dxa"/>
          </w:tcPr>
          <w:p w14:paraId="70888B8E"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415EC477"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7085A5E9" w14:textId="77777777" w:rsidTr="00840114">
        <w:tc>
          <w:tcPr>
            <w:tcW w:w="530" w:type="dxa"/>
          </w:tcPr>
          <w:p w14:paraId="0A30F0DE" w14:textId="77777777" w:rsidR="002E7843" w:rsidRDefault="002E7843" w:rsidP="00840114">
            <w:pPr>
              <w:autoSpaceDE w:val="0"/>
              <w:autoSpaceDN w:val="0"/>
              <w:adjustRightInd w:val="0"/>
              <w:rPr>
                <w:color w:val="000000"/>
                <w:lang w:val="it-IT"/>
              </w:rPr>
            </w:pPr>
            <w:r>
              <w:rPr>
                <w:color w:val="000000"/>
                <w:lang w:val="it-IT"/>
              </w:rPr>
              <w:t>5.</w:t>
            </w:r>
          </w:p>
        </w:tc>
        <w:tc>
          <w:tcPr>
            <w:tcW w:w="1772" w:type="dxa"/>
          </w:tcPr>
          <w:p w14:paraId="1295376A" w14:textId="77777777" w:rsidR="002E7843" w:rsidRDefault="002E7843" w:rsidP="00840114">
            <w:pPr>
              <w:autoSpaceDE w:val="0"/>
              <w:autoSpaceDN w:val="0"/>
              <w:adjustRightInd w:val="0"/>
              <w:rPr>
                <w:color w:val="000000"/>
                <w:lang w:val="it-IT"/>
              </w:rPr>
            </w:pPr>
            <w:r>
              <w:rPr>
                <w:color w:val="000000"/>
                <w:lang w:val="it-IT"/>
              </w:rPr>
              <w:t>Ziua Internațională a Femeii</w:t>
            </w:r>
          </w:p>
        </w:tc>
        <w:tc>
          <w:tcPr>
            <w:tcW w:w="1696" w:type="dxa"/>
          </w:tcPr>
          <w:p w14:paraId="017B8AEB" w14:textId="77777777" w:rsidR="002E7843" w:rsidRDefault="002E7843" w:rsidP="00840114">
            <w:pPr>
              <w:autoSpaceDE w:val="0"/>
              <w:autoSpaceDN w:val="0"/>
              <w:adjustRightInd w:val="0"/>
              <w:rPr>
                <w:color w:val="000000"/>
                <w:lang w:val="it-IT"/>
              </w:rPr>
            </w:pPr>
            <w:r>
              <w:rPr>
                <w:color w:val="000000"/>
                <w:lang w:val="it-IT"/>
              </w:rPr>
              <w:t>Concert dedicat femeilor</w:t>
            </w:r>
          </w:p>
        </w:tc>
        <w:tc>
          <w:tcPr>
            <w:tcW w:w="1403" w:type="dxa"/>
          </w:tcPr>
          <w:p w14:paraId="7B8D0FB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6D9FED97" w14:textId="77777777" w:rsidR="002E7843" w:rsidRDefault="002E7843" w:rsidP="00840114">
            <w:pPr>
              <w:autoSpaceDE w:val="0"/>
              <w:autoSpaceDN w:val="0"/>
              <w:adjustRightInd w:val="0"/>
              <w:rPr>
                <w:color w:val="000000"/>
                <w:lang w:val="it-IT"/>
              </w:rPr>
            </w:pPr>
            <w:r>
              <w:rPr>
                <w:color w:val="000000"/>
                <w:lang w:val="it-IT"/>
              </w:rPr>
              <w:t>Concert rock &amp; Roll cu formația Rollscream</w:t>
            </w:r>
          </w:p>
        </w:tc>
        <w:tc>
          <w:tcPr>
            <w:tcW w:w="1144" w:type="dxa"/>
          </w:tcPr>
          <w:p w14:paraId="2B6A9BA3" w14:textId="77777777" w:rsidR="002E7843" w:rsidRDefault="002E7843" w:rsidP="00840114">
            <w:pPr>
              <w:autoSpaceDE w:val="0"/>
              <w:autoSpaceDN w:val="0"/>
              <w:adjustRightInd w:val="0"/>
              <w:rPr>
                <w:color w:val="000000"/>
                <w:lang w:val="it-IT"/>
              </w:rPr>
            </w:pPr>
            <w:r>
              <w:rPr>
                <w:color w:val="000000"/>
                <w:lang w:val="it-IT"/>
              </w:rPr>
              <w:t>5.000</w:t>
            </w:r>
          </w:p>
        </w:tc>
        <w:tc>
          <w:tcPr>
            <w:tcW w:w="1208" w:type="dxa"/>
          </w:tcPr>
          <w:p w14:paraId="33E197B4" w14:textId="77777777" w:rsidR="002E7843" w:rsidRDefault="002E7843" w:rsidP="00840114">
            <w:pPr>
              <w:autoSpaceDE w:val="0"/>
              <w:autoSpaceDN w:val="0"/>
              <w:adjustRightInd w:val="0"/>
              <w:rPr>
                <w:color w:val="000000"/>
                <w:lang w:val="it-IT"/>
              </w:rPr>
            </w:pPr>
            <w:r>
              <w:rPr>
                <w:color w:val="000000"/>
                <w:lang w:val="it-IT"/>
              </w:rPr>
              <w:t>5.000</w:t>
            </w:r>
          </w:p>
        </w:tc>
      </w:tr>
      <w:tr w:rsidR="002E7843" w14:paraId="1F6F3C47" w14:textId="77777777" w:rsidTr="00840114">
        <w:tc>
          <w:tcPr>
            <w:tcW w:w="530" w:type="dxa"/>
          </w:tcPr>
          <w:p w14:paraId="523ACD76" w14:textId="77777777" w:rsidR="002E7843" w:rsidRDefault="002E7843" w:rsidP="00840114">
            <w:pPr>
              <w:autoSpaceDE w:val="0"/>
              <w:autoSpaceDN w:val="0"/>
              <w:adjustRightInd w:val="0"/>
              <w:rPr>
                <w:color w:val="000000"/>
                <w:lang w:val="it-IT"/>
              </w:rPr>
            </w:pPr>
            <w:r>
              <w:rPr>
                <w:color w:val="000000"/>
                <w:lang w:val="it-IT"/>
              </w:rPr>
              <w:t>6.</w:t>
            </w:r>
          </w:p>
        </w:tc>
        <w:tc>
          <w:tcPr>
            <w:tcW w:w="1772" w:type="dxa"/>
          </w:tcPr>
          <w:p w14:paraId="34E8FE69" w14:textId="77777777" w:rsidR="002E7843" w:rsidRDefault="002E7843" w:rsidP="00840114">
            <w:pPr>
              <w:autoSpaceDE w:val="0"/>
              <w:autoSpaceDN w:val="0"/>
              <w:adjustRightInd w:val="0"/>
              <w:rPr>
                <w:color w:val="000000"/>
                <w:lang w:val="it-IT"/>
              </w:rPr>
            </w:pPr>
            <w:r>
              <w:rPr>
                <w:color w:val="000000"/>
                <w:lang w:val="it-IT"/>
              </w:rPr>
              <w:t>Spectacole pentru Copii</w:t>
            </w:r>
          </w:p>
        </w:tc>
        <w:tc>
          <w:tcPr>
            <w:tcW w:w="1696" w:type="dxa"/>
          </w:tcPr>
          <w:p w14:paraId="6974D41D" w14:textId="77777777" w:rsidR="002E7843" w:rsidRDefault="002E7843" w:rsidP="00840114">
            <w:pPr>
              <w:autoSpaceDE w:val="0"/>
              <w:autoSpaceDN w:val="0"/>
              <w:adjustRightInd w:val="0"/>
              <w:rPr>
                <w:color w:val="000000"/>
                <w:lang w:val="it-IT"/>
              </w:rPr>
            </w:pPr>
            <w:r>
              <w:rPr>
                <w:color w:val="000000"/>
                <w:lang w:val="it-IT"/>
              </w:rPr>
              <w:t>Spectacole și concerte pentru copii</w:t>
            </w:r>
          </w:p>
        </w:tc>
        <w:tc>
          <w:tcPr>
            <w:tcW w:w="1403" w:type="dxa"/>
          </w:tcPr>
          <w:p w14:paraId="41FA51CC" w14:textId="77777777" w:rsidR="002E7843" w:rsidRDefault="002E7843" w:rsidP="00840114">
            <w:pPr>
              <w:autoSpaceDE w:val="0"/>
              <w:autoSpaceDN w:val="0"/>
              <w:adjustRightInd w:val="0"/>
              <w:rPr>
                <w:color w:val="000000"/>
                <w:lang w:val="it-IT"/>
              </w:rPr>
            </w:pPr>
            <w:r>
              <w:rPr>
                <w:color w:val="000000"/>
                <w:lang w:val="it-IT"/>
              </w:rPr>
              <w:t>8</w:t>
            </w:r>
          </w:p>
        </w:tc>
        <w:tc>
          <w:tcPr>
            <w:tcW w:w="1823" w:type="dxa"/>
          </w:tcPr>
          <w:p w14:paraId="3B20E337" w14:textId="77777777" w:rsidR="002E7843" w:rsidRDefault="002E7843" w:rsidP="00840114">
            <w:pPr>
              <w:autoSpaceDE w:val="0"/>
              <w:autoSpaceDN w:val="0"/>
              <w:adjustRightInd w:val="0"/>
              <w:rPr>
                <w:color w:val="000000"/>
                <w:lang w:val="it-IT"/>
              </w:rPr>
            </w:pPr>
            <w:r>
              <w:rPr>
                <w:color w:val="000000"/>
                <w:lang w:val="it-IT"/>
              </w:rPr>
              <w:t>Spectacole cu Mickey Mouse, dans etc.</w:t>
            </w:r>
          </w:p>
        </w:tc>
        <w:tc>
          <w:tcPr>
            <w:tcW w:w="1144" w:type="dxa"/>
          </w:tcPr>
          <w:p w14:paraId="77B9823A" w14:textId="77777777" w:rsidR="002E7843" w:rsidRDefault="002E7843" w:rsidP="00840114">
            <w:pPr>
              <w:autoSpaceDE w:val="0"/>
              <w:autoSpaceDN w:val="0"/>
              <w:adjustRightInd w:val="0"/>
              <w:rPr>
                <w:color w:val="000000"/>
                <w:lang w:val="it-IT"/>
              </w:rPr>
            </w:pPr>
            <w:r>
              <w:rPr>
                <w:color w:val="000000"/>
                <w:lang w:val="it-IT"/>
              </w:rPr>
              <w:t>25.000</w:t>
            </w:r>
          </w:p>
        </w:tc>
        <w:tc>
          <w:tcPr>
            <w:tcW w:w="1208" w:type="dxa"/>
          </w:tcPr>
          <w:p w14:paraId="22C5F5B1"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58946B50" w14:textId="77777777" w:rsidTr="00840114">
        <w:tc>
          <w:tcPr>
            <w:tcW w:w="530" w:type="dxa"/>
          </w:tcPr>
          <w:p w14:paraId="09683362" w14:textId="77777777" w:rsidR="002E7843" w:rsidRDefault="002E7843" w:rsidP="00840114">
            <w:pPr>
              <w:autoSpaceDE w:val="0"/>
              <w:autoSpaceDN w:val="0"/>
              <w:adjustRightInd w:val="0"/>
              <w:rPr>
                <w:color w:val="000000"/>
                <w:lang w:val="it-IT"/>
              </w:rPr>
            </w:pPr>
            <w:r>
              <w:rPr>
                <w:color w:val="000000"/>
                <w:lang w:val="it-IT"/>
              </w:rPr>
              <w:t>7.</w:t>
            </w:r>
          </w:p>
        </w:tc>
        <w:tc>
          <w:tcPr>
            <w:tcW w:w="1772" w:type="dxa"/>
          </w:tcPr>
          <w:p w14:paraId="7D87E3EE" w14:textId="77777777" w:rsidR="002E7843" w:rsidRDefault="002E7843" w:rsidP="00840114">
            <w:pPr>
              <w:autoSpaceDE w:val="0"/>
              <w:autoSpaceDN w:val="0"/>
              <w:adjustRightInd w:val="0"/>
              <w:rPr>
                <w:color w:val="000000"/>
                <w:lang w:val="it-IT"/>
              </w:rPr>
            </w:pPr>
            <w:r>
              <w:rPr>
                <w:color w:val="000000"/>
                <w:lang w:val="it-IT"/>
              </w:rPr>
              <w:t>Darwin Days</w:t>
            </w:r>
          </w:p>
        </w:tc>
        <w:tc>
          <w:tcPr>
            <w:tcW w:w="1696" w:type="dxa"/>
          </w:tcPr>
          <w:p w14:paraId="61401D8A" w14:textId="77777777" w:rsidR="002E7843" w:rsidRDefault="002E7843" w:rsidP="00840114">
            <w:pPr>
              <w:autoSpaceDE w:val="0"/>
              <w:autoSpaceDN w:val="0"/>
              <w:adjustRightInd w:val="0"/>
              <w:rPr>
                <w:color w:val="000000"/>
                <w:lang w:val="it-IT"/>
              </w:rPr>
            </w:pPr>
            <w:r>
              <w:rPr>
                <w:color w:val="000000"/>
                <w:lang w:val="it-IT"/>
              </w:rPr>
              <w:t>Expoziții și prelegeri științifice</w:t>
            </w:r>
          </w:p>
        </w:tc>
        <w:tc>
          <w:tcPr>
            <w:tcW w:w="1403" w:type="dxa"/>
          </w:tcPr>
          <w:p w14:paraId="73BA2F8A"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8BEBD5D" w14:textId="77777777" w:rsidR="002E7843" w:rsidRDefault="002E7843" w:rsidP="00840114">
            <w:pPr>
              <w:autoSpaceDE w:val="0"/>
              <w:autoSpaceDN w:val="0"/>
              <w:adjustRightInd w:val="0"/>
              <w:rPr>
                <w:color w:val="000000"/>
                <w:lang w:val="it-IT"/>
              </w:rPr>
            </w:pPr>
            <w:r>
              <w:rPr>
                <w:color w:val="000000"/>
                <w:lang w:val="it-IT"/>
              </w:rPr>
              <w:t>Darwin Days</w:t>
            </w:r>
          </w:p>
        </w:tc>
        <w:tc>
          <w:tcPr>
            <w:tcW w:w="1144" w:type="dxa"/>
          </w:tcPr>
          <w:p w14:paraId="587378EB" w14:textId="77777777" w:rsidR="002E7843" w:rsidRDefault="002E7843" w:rsidP="00840114">
            <w:pPr>
              <w:autoSpaceDE w:val="0"/>
              <w:autoSpaceDN w:val="0"/>
              <w:adjustRightInd w:val="0"/>
              <w:rPr>
                <w:color w:val="000000"/>
                <w:lang w:val="it-IT"/>
              </w:rPr>
            </w:pPr>
            <w:r>
              <w:rPr>
                <w:color w:val="000000"/>
                <w:lang w:val="it-IT"/>
              </w:rPr>
              <w:t>15.000</w:t>
            </w:r>
          </w:p>
        </w:tc>
        <w:tc>
          <w:tcPr>
            <w:tcW w:w="1208" w:type="dxa"/>
          </w:tcPr>
          <w:p w14:paraId="60F2AAEF" w14:textId="77777777" w:rsidR="002E7843" w:rsidRDefault="002E7843" w:rsidP="00840114">
            <w:pPr>
              <w:autoSpaceDE w:val="0"/>
              <w:autoSpaceDN w:val="0"/>
              <w:adjustRightInd w:val="0"/>
              <w:rPr>
                <w:color w:val="000000"/>
                <w:lang w:val="it-IT"/>
              </w:rPr>
            </w:pPr>
            <w:r>
              <w:rPr>
                <w:color w:val="000000"/>
                <w:lang w:val="it-IT"/>
              </w:rPr>
              <w:t>15.000</w:t>
            </w:r>
          </w:p>
        </w:tc>
      </w:tr>
      <w:tr w:rsidR="002E7843" w14:paraId="05A462FB" w14:textId="77777777" w:rsidTr="00840114">
        <w:tc>
          <w:tcPr>
            <w:tcW w:w="530" w:type="dxa"/>
          </w:tcPr>
          <w:p w14:paraId="50E5C9C2" w14:textId="77777777" w:rsidR="002E7843" w:rsidRDefault="002E7843" w:rsidP="00840114">
            <w:pPr>
              <w:autoSpaceDE w:val="0"/>
              <w:autoSpaceDN w:val="0"/>
              <w:adjustRightInd w:val="0"/>
              <w:rPr>
                <w:color w:val="000000"/>
                <w:lang w:val="it-IT"/>
              </w:rPr>
            </w:pPr>
            <w:r>
              <w:rPr>
                <w:color w:val="000000"/>
                <w:lang w:val="it-IT"/>
              </w:rPr>
              <w:lastRenderedPageBreak/>
              <w:t>8.</w:t>
            </w:r>
          </w:p>
        </w:tc>
        <w:tc>
          <w:tcPr>
            <w:tcW w:w="1772" w:type="dxa"/>
          </w:tcPr>
          <w:p w14:paraId="1A79EE52"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696" w:type="dxa"/>
          </w:tcPr>
          <w:p w14:paraId="52B88745" w14:textId="77777777" w:rsidR="002E7843" w:rsidRDefault="002E7843" w:rsidP="00840114">
            <w:pPr>
              <w:autoSpaceDE w:val="0"/>
              <w:autoSpaceDN w:val="0"/>
              <w:adjustRightInd w:val="0"/>
              <w:rPr>
                <w:color w:val="000000"/>
                <w:lang w:val="it-IT"/>
              </w:rPr>
            </w:pPr>
            <w:r>
              <w:rPr>
                <w:color w:val="000000"/>
                <w:lang w:val="it-IT"/>
              </w:rPr>
              <w:t>Concerte și evenimente dedicate marelui public, aprox. 60 de invitați artiști din țară și străinătate; două scene;  Târgul Meșterilor</w:t>
            </w:r>
          </w:p>
        </w:tc>
        <w:tc>
          <w:tcPr>
            <w:tcW w:w="1403" w:type="dxa"/>
          </w:tcPr>
          <w:p w14:paraId="0C2A46D9"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4CECB212" w14:textId="77777777" w:rsidR="002E7843" w:rsidRDefault="002E7843" w:rsidP="00840114">
            <w:pPr>
              <w:autoSpaceDE w:val="0"/>
              <w:autoSpaceDN w:val="0"/>
              <w:adjustRightInd w:val="0"/>
              <w:rPr>
                <w:color w:val="000000"/>
                <w:lang w:val="it-IT"/>
              </w:rPr>
            </w:pPr>
            <w:r>
              <w:rPr>
                <w:color w:val="000000"/>
                <w:lang w:val="it-IT"/>
              </w:rPr>
              <w:t>Zilele Orașului Satu Mare</w:t>
            </w:r>
          </w:p>
        </w:tc>
        <w:tc>
          <w:tcPr>
            <w:tcW w:w="1144" w:type="dxa"/>
          </w:tcPr>
          <w:p w14:paraId="2F784211" w14:textId="77777777" w:rsidR="002E7843" w:rsidRDefault="002E7843" w:rsidP="00840114">
            <w:pPr>
              <w:autoSpaceDE w:val="0"/>
              <w:autoSpaceDN w:val="0"/>
              <w:adjustRightInd w:val="0"/>
              <w:rPr>
                <w:color w:val="000000"/>
                <w:lang w:val="it-IT"/>
              </w:rPr>
            </w:pPr>
            <w:r>
              <w:rPr>
                <w:color w:val="000000"/>
                <w:lang w:val="it-IT"/>
              </w:rPr>
              <w:t>1 mil.</w:t>
            </w:r>
          </w:p>
        </w:tc>
        <w:tc>
          <w:tcPr>
            <w:tcW w:w="1208" w:type="dxa"/>
          </w:tcPr>
          <w:p w14:paraId="338B64BD" w14:textId="77777777" w:rsidR="002E7843" w:rsidRDefault="002E7843" w:rsidP="00840114">
            <w:pPr>
              <w:autoSpaceDE w:val="0"/>
              <w:autoSpaceDN w:val="0"/>
              <w:adjustRightInd w:val="0"/>
              <w:rPr>
                <w:color w:val="000000"/>
                <w:lang w:val="it-IT"/>
              </w:rPr>
            </w:pPr>
            <w:r>
              <w:rPr>
                <w:color w:val="000000"/>
                <w:lang w:val="it-IT"/>
              </w:rPr>
              <w:t>1 mil.</w:t>
            </w:r>
          </w:p>
        </w:tc>
      </w:tr>
      <w:tr w:rsidR="002E7843" w14:paraId="7471E894" w14:textId="77777777" w:rsidTr="00840114">
        <w:tc>
          <w:tcPr>
            <w:tcW w:w="530" w:type="dxa"/>
          </w:tcPr>
          <w:p w14:paraId="0E75F321" w14:textId="77777777" w:rsidR="002E7843" w:rsidRDefault="002E7843" w:rsidP="00840114">
            <w:pPr>
              <w:autoSpaceDE w:val="0"/>
              <w:autoSpaceDN w:val="0"/>
              <w:adjustRightInd w:val="0"/>
              <w:rPr>
                <w:color w:val="000000"/>
                <w:lang w:val="it-IT"/>
              </w:rPr>
            </w:pPr>
            <w:r>
              <w:rPr>
                <w:color w:val="000000"/>
                <w:lang w:val="it-IT"/>
              </w:rPr>
              <w:t>9.</w:t>
            </w:r>
          </w:p>
        </w:tc>
        <w:tc>
          <w:tcPr>
            <w:tcW w:w="1772" w:type="dxa"/>
          </w:tcPr>
          <w:p w14:paraId="5DFCF873" w14:textId="77777777" w:rsidR="002E7843" w:rsidRDefault="002E7843" w:rsidP="00840114">
            <w:pPr>
              <w:autoSpaceDE w:val="0"/>
              <w:autoSpaceDN w:val="0"/>
              <w:adjustRightInd w:val="0"/>
              <w:rPr>
                <w:color w:val="000000"/>
                <w:lang w:val="it-IT"/>
              </w:rPr>
            </w:pPr>
            <w:r>
              <w:rPr>
                <w:color w:val="000000"/>
                <w:lang w:val="it-IT"/>
              </w:rPr>
              <w:t>Programe educaționale</w:t>
            </w:r>
          </w:p>
        </w:tc>
        <w:tc>
          <w:tcPr>
            <w:tcW w:w="1696" w:type="dxa"/>
          </w:tcPr>
          <w:p w14:paraId="4CD44E36" w14:textId="77777777" w:rsidR="002E7843" w:rsidRDefault="002E7843" w:rsidP="00840114">
            <w:pPr>
              <w:autoSpaceDE w:val="0"/>
              <w:autoSpaceDN w:val="0"/>
              <w:adjustRightInd w:val="0"/>
              <w:rPr>
                <w:color w:val="000000"/>
                <w:lang w:val="it-IT"/>
              </w:rPr>
            </w:pPr>
            <w:r>
              <w:rPr>
                <w:color w:val="000000"/>
                <w:lang w:val="it-IT"/>
              </w:rPr>
              <w:t>Conferințe publice, workshopuri</w:t>
            </w:r>
          </w:p>
        </w:tc>
        <w:tc>
          <w:tcPr>
            <w:tcW w:w="1403" w:type="dxa"/>
          </w:tcPr>
          <w:p w14:paraId="07C93FD1" w14:textId="77777777" w:rsidR="002E7843" w:rsidRDefault="002E7843" w:rsidP="00840114">
            <w:pPr>
              <w:autoSpaceDE w:val="0"/>
              <w:autoSpaceDN w:val="0"/>
              <w:adjustRightInd w:val="0"/>
              <w:rPr>
                <w:color w:val="000000"/>
                <w:lang w:val="it-IT"/>
              </w:rPr>
            </w:pPr>
            <w:r>
              <w:rPr>
                <w:color w:val="000000"/>
                <w:lang w:val="it-IT"/>
              </w:rPr>
              <w:t>12</w:t>
            </w:r>
          </w:p>
        </w:tc>
        <w:tc>
          <w:tcPr>
            <w:tcW w:w="1823" w:type="dxa"/>
          </w:tcPr>
          <w:p w14:paraId="4EA1F25E" w14:textId="77777777" w:rsidR="002E7843" w:rsidRDefault="002E7843" w:rsidP="00840114">
            <w:pPr>
              <w:autoSpaceDE w:val="0"/>
              <w:autoSpaceDN w:val="0"/>
              <w:adjustRightInd w:val="0"/>
              <w:rPr>
                <w:color w:val="000000"/>
                <w:lang w:val="it-IT"/>
              </w:rPr>
            </w:pPr>
            <w:r>
              <w:rPr>
                <w:color w:val="000000"/>
                <w:lang w:val="it-IT"/>
              </w:rPr>
              <w:t>Seri pozitive, conferințe tematice</w:t>
            </w:r>
          </w:p>
        </w:tc>
        <w:tc>
          <w:tcPr>
            <w:tcW w:w="1144" w:type="dxa"/>
          </w:tcPr>
          <w:p w14:paraId="35DBD7E4" w14:textId="77777777" w:rsidR="002E7843" w:rsidRDefault="002E7843" w:rsidP="00840114">
            <w:pPr>
              <w:autoSpaceDE w:val="0"/>
              <w:autoSpaceDN w:val="0"/>
              <w:adjustRightInd w:val="0"/>
              <w:rPr>
                <w:color w:val="000000"/>
                <w:lang w:val="it-IT"/>
              </w:rPr>
            </w:pPr>
            <w:r>
              <w:rPr>
                <w:color w:val="000000"/>
                <w:lang w:val="it-IT"/>
              </w:rPr>
              <w:t>10.000</w:t>
            </w:r>
          </w:p>
        </w:tc>
        <w:tc>
          <w:tcPr>
            <w:tcW w:w="1208" w:type="dxa"/>
          </w:tcPr>
          <w:p w14:paraId="4DF61434" w14:textId="77777777" w:rsidR="002E7843" w:rsidRDefault="002E7843" w:rsidP="00840114">
            <w:pPr>
              <w:autoSpaceDE w:val="0"/>
              <w:autoSpaceDN w:val="0"/>
              <w:adjustRightInd w:val="0"/>
              <w:rPr>
                <w:color w:val="000000"/>
                <w:lang w:val="it-IT"/>
              </w:rPr>
            </w:pPr>
            <w:r>
              <w:rPr>
                <w:color w:val="000000"/>
                <w:lang w:val="it-IT"/>
              </w:rPr>
              <w:t>10.000</w:t>
            </w:r>
          </w:p>
        </w:tc>
      </w:tr>
      <w:tr w:rsidR="002E7843" w14:paraId="2357FE4F" w14:textId="77777777" w:rsidTr="00840114">
        <w:tc>
          <w:tcPr>
            <w:tcW w:w="530" w:type="dxa"/>
          </w:tcPr>
          <w:p w14:paraId="50F45FDD" w14:textId="77777777" w:rsidR="002E7843" w:rsidRDefault="002E7843" w:rsidP="00840114">
            <w:pPr>
              <w:autoSpaceDE w:val="0"/>
              <w:autoSpaceDN w:val="0"/>
              <w:adjustRightInd w:val="0"/>
              <w:rPr>
                <w:color w:val="000000"/>
                <w:lang w:val="it-IT"/>
              </w:rPr>
            </w:pPr>
            <w:r>
              <w:rPr>
                <w:color w:val="000000"/>
                <w:lang w:val="it-IT"/>
              </w:rPr>
              <w:t>10.</w:t>
            </w:r>
          </w:p>
        </w:tc>
        <w:tc>
          <w:tcPr>
            <w:tcW w:w="1772" w:type="dxa"/>
          </w:tcPr>
          <w:p w14:paraId="4A0E82EB" w14:textId="77777777" w:rsidR="002E7843" w:rsidRDefault="002E7843" w:rsidP="00840114">
            <w:pPr>
              <w:autoSpaceDE w:val="0"/>
              <w:autoSpaceDN w:val="0"/>
              <w:adjustRightInd w:val="0"/>
              <w:rPr>
                <w:color w:val="000000"/>
                <w:lang w:val="it-IT"/>
              </w:rPr>
            </w:pPr>
            <w:r>
              <w:rPr>
                <w:color w:val="000000"/>
                <w:lang w:val="it-IT"/>
              </w:rPr>
              <w:t>Vara Sătmăreană</w:t>
            </w:r>
          </w:p>
        </w:tc>
        <w:tc>
          <w:tcPr>
            <w:tcW w:w="1696" w:type="dxa"/>
          </w:tcPr>
          <w:p w14:paraId="29C13ED9" w14:textId="77777777" w:rsidR="002E7843" w:rsidRDefault="002E7843" w:rsidP="00840114">
            <w:pPr>
              <w:autoSpaceDE w:val="0"/>
              <w:autoSpaceDN w:val="0"/>
              <w:adjustRightInd w:val="0"/>
              <w:rPr>
                <w:color w:val="000000"/>
                <w:lang w:val="it-IT"/>
              </w:rPr>
            </w:pPr>
            <w:r>
              <w:rPr>
                <w:color w:val="000000"/>
                <w:lang w:val="it-IT"/>
              </w:rPr>
              <w:t>Concerte și spectacole indoor în perioada de primăvară, toamnă, iarnă</w:t>
            </w:r>
          </w:p>
        </w:tc>
        <w:tc>
          <w:tcPr>
            <w:tcW w:w="1403" w:type="dxa"/>
          </w:tcPr>
          <w:p w14:paraId="7594DDA0"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6B07384F" w14:textId="77777777" w:rsidR="002E7843" w:rsidRDefault="002E7843" w:rsidP="00840114">
            <w:pPr>
              <w:autoSpaceDE w:val="0"/>
              <w:autoSpaceDN w:val="0"/>
              <w:adjustRightInd w:val="0"/>
              <w:rPr>
                <w:color w:val="000000"/>
                <w:lang w:val="it-IT"/>
              </w:rPr>
            </w:pPr>
            <w:r>
              <w:rPr>
                <w:color w:val="000000"/>
                <w:lang w:val="it-IT"/>
              </w:rPr>
              <w:t>Concerte folk, pop, rock pentru grupuri țintă</w:t>
            </w:r>
          </w:p>
        </w:tc>
        <w:tc>
          <w:tcPr>
            <w:tcW w:w="1144" w:type="dxa"/>
          </w:tcPr>
          <w:p w14:paraId="0F083234"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487A9FF9" w14:textId="77777777" w:rsidR="002E7843" w:rsidRDefault="002E7843" w:rsidP="00840114">
            <w:pPr>
              <w:autoSpaceDE w:val="0"/>
              <w:autoSpaceDN w:val="0"/>
              <w:adjustRightInd w:val="0"/>
              <w:rPr>
                <w:color w:val="000000"/>
                <w:lang w:val="it-IT"/>
              </w:rPr>
            </w:pPr>
            <w:r>
              <w:rPr>
                <w:color w:val="000000"/>
                <w:lang w:val="it-IT"/>
              </w:rPr>
              <w:t>40.000</w:t>
            </w:r>
          </w:p>
        </w:tc>
      </w:tr>
      <w:tr w:rsidR="002E7843" w14:paraId="19400B7C" w14:textId="77777777" w:rsidTr="00840114">
        <w:tc>
          <w:tcPr>
            <w:tcW w:w="530" w:type="dxa"/>
          </w:tcPr>
          <w:p w14:paraId="01C3D0EE" w14:textId="77777777" w:rsidR="002E7843" w:rsidRDefault="002E7843" w:rsidP="00840114">
            <w:pPr>
              <w:autoSpaceDE w:val="0"/>
              <w:autoSpaceDN w:val="0"/>
              <w:adjustRightInd w:val="0"/>
              <w:rPr>
                <w:color w:val="000000"/>
                <w:lang w:val="it-IT"/>
              </w:rPr>
            </w:pPr>
            <w:r>
              <w:rPr>
                <w:color w:val="000000"/>
                <w:lang w:val="it-IT"/>
              </w:rPr>
              <w:t>11.</w:t>
            </w:r>
          </w:p>
        </w:tc>
        <w:tc>
          <w:tcPr>
            <w:tcW w:w="1772" w:type="dxa"/>
          </w:tcPr>
          <w:p w14:paraId="5032DEBA" w14:textId="77777777" w:rsidR="002E7843" w:rsidRDefault="002E7843" w:rsidP="00840114">
            <w:pPr>
              <w:autoSpaceDE w:val="0"/>
              <w:autoSpaceDN w:val="0"/>
              <w:adjustRightInd w:val="0"/>
              <w:rPr>
                <w:color w:val="000000"/>
                <w:lang w:val="it-IT"/>
              </w:rPr>
            </w:pPr>
            <w:r>
              <w:rPr>
                <w:color w:val="000000"/>
                <w:lang w:val="it-IT"/>
              </w:rPr>
              <w:t>Live Music in Town</w:t>
            </w:r>
          </w:p>
        </w:tc>
        <w:tc>
          <w:tcPr>
            <w:tcW w:w="1696" w:type="dxa"/>
          </w:tcPr>
          <w:p w14:paraId="4A975C1D" w14:textId="77777777" w:rsidR="002E7843" w:rsidRDefault="002E7843" w:rsidP="00840114">
            <w:pPr>
              <w:autoSpaceDE w:val="0"/>
              <w:autoSpaceDN w:val="0"/>
              <w:adjustRightInd w:val="0"/>
              <w:rPr>
                <w:color w:val="000000"/>
                <w:lang w:val="it-IT"/>
              </w:rPr>
            </w:pPr>
            <w:r>
              <w:rPr>
                <w:color w:val="000000"/>
                <w:lang w:val="it-IT"/>
              </w:rPr>
              <w:t>Concerte și spectacole outdoor în perioada de iarnă</w:t>
            </w:r>
          </w:p>
        </w:tc>
        <w:tc>
          <w:tcPr>
            <w:tcW w:w="1403" w:type="dxa"/>
          </w:tcPr>
          <w:p w14:paraId="2BB5AD83" w14:textId="77777777" w:rsidR="002E7843" w:rsidRDefault="002E7843" w:rsidP="00840114">
            <w:pPr>
              <w:autoSpaceDE w:val="0"/>
              <w:autoSpaceDN w:val="0"/>
              <w:adjustRightInd w:val="0"/>
              <w:rPr>
                <w:color w:val="000000"/>
                <w:lang w:val="it-IT"/>
              </w:rPr>
            </w:pPr>
            <w:r>
              <w:rPr>
                <w:color w:val="000000"/>
                <w:lang w:val="it-IT"/>
              </w:rPr>
              <w:t>15</w:t>
            </w:r>
          </w:p>
        </w:tc>
        <w:tc>
          <w:tcPr>
            <w:tcW w:w="1823" w:type="dxa"/>
          </w:tcPr>
          <w:p w14:paraId="73CE406C" w14:textId="77777777" w:rsidR="002E7843" w:rsidRDefault="002E7843" w:rsidP="00840114">
            <w:pPr>
              <w:autoSpaceDE w:val="0"/>
              <w:autoSpaceDN w:val="0"/>
              <w:adjustRightInd w:val="0"/>
              <w:rPr>
                <w:color w:val="000000"/>
                <w:lang w:val="it-IT"/>
              </w:rPr>
            </w:pPr>
            <w:r>
              <w:rPr>
                <w:color w:val="000000"/>
                <w:lang w:val="it-IT"/>
              </w:rPr>
              <w:t>Concerte folk, pop, rock pentru grupuri țintă</w:t>
            </w:r>
          </w:p>
        </w:tc>
        <w:tc>
          <w:tcPr>
            <w:tcW w:w="1144" w:type="dxa"/>
          </w:tcPr>
          <w:p w14:paraId="4A8A542A" w14:textId="77777777" w:rsidR="002E7843" w:rsidRDefault="002E7843" w:rsidP="00840114">
            <w:pPr>
              <w:autoSpaceDE w:val="0"/>
              <w:autoSpaceDN w:val="0"/>
              <w:adjustRightInd w:val="0"/>
              <w:rPr>
                <w:color w:val="000000"/>
                <w:lang w:val="it-IT"/>
              </w:rPr>
            </w:pPr>
            <w:r>
              <w:rPr>
                <w:color w:val="000000"/>
                <w:lang w:val="it-IT"/>
              </w:rPr>
              <w:t>40.000</w:t>
            </w:r>
          </w:p>
        </w:tc>
        <w:tc>
          <w:tcPr>
            <w:tcW w:w="1208" w:type="dxa"/>
          </w:tcPr>
          <w:p w14:paraId="37CB9C82" w14:textId="77777777" w:rsidR="002E7843" w:rsidRDefault="002E7843" w:rsidP="00840114">
            <w:pPr>
              <w:autoSpaceDE w:val="0"/>
              <w:autoSpaceDN w:val="0"/>
              <w:adjustRightInd w:val="0"/>
              <w:rPr>
                <w:color w:val="000000"/>
                <w:lang w:val="it-IT"/>
              </w:rPr>
            </w:pPr>
            <w:r>
              <w:rPr>
                <w:color w:val="000000"/>
                <w:lang w:val="it-IT"/>
              </w:rPr>
              <w:t>40.000</w:t>
            </w:r>
          </w:p>
        </w:tc>
      </w:tr>
      <w:tr w:rsidR="002E7843" w14:paraId="7F2C6561" w14:textId="77777777" w:rsidTr="00840114">
        <w:tc>
          <w:tcPr>
            <w:tcW w:w="530" w:type="dxa"/>
          </w:tcPr>
          <w:p w14:paraId="490548DF" w14:textId="77777777" w:rsidR="002E7843" w:rsidRDefault="002E7843" w:rsidP="00840114">
            <w:pPr>
              <w:autoSpaceDE w:val="0"/>
              <w:autoSpaceDN w:val="0"/>
              <w:adjustRightInd w:val="0"/>
              <w:rPr>
                <w:color w:val="000000"/>
                <w:lang w:val="it-IT"/>
              </w:rPr>
            </w:pPr>
            <w:r>
              <w:rPr>
                <w:color w:val="000000"/>
                <w:lang w:val="it-IT"/>
              </w:rPr>
              <w:t>12.</w:t>
            </w:r>
          </w:p>
        </w:tc>
        <w:tc>
          <w:tcPr>
            <w:tcW w:w="1772" w:type="dxa"/>
          </w:tcPr>
          <w:p w14:paraId="6AC96F05" w14:textId="77777777" w:rsidR="002E7843" w:rsidRDefault="002E7843" w:rsidP="00840114">
            <w:pPr>
              <w:autoSpaceDE w:val="0"/>
              <w:autoSpaceDN w:val="0"/>
              <w:adjustRightInd w:val="0"/>
              <w:rPr>
                <w:color w:val="000000"/>
                <w:lang w:val="it-IT"/>
              </w:rPr>
            </w:pPr>
            <w:r>
              <w:rPr>
                <w:color w:val="000000"/>
                <w:lang w:val="it-IT"/>
              </w:rPr>
              <w:t>Proiecție de filme</w:t>
            </w:r>
          </w:p>
        </w:tc>
        <w:tc>
          <w:tcPr>
            <w:tcW w:w="1696" w:type="dxa"/>
          </w:tcPr>
          <w:p w14:paraId="4CB5151E" w14:textId="77777777" w:rsidR="002E7843" w:rsidRDefault="002E7843" w:rsidP="00840114">
            <w:pPr>
              <w:autoSpaceDE w:val="0"/>
              <w:autoSpaceDN w:val="0"/>
              <w:adjustRightInd w:val="0"/>
              <w:rPr>
                <w:color w:val="000000"/>
                <w:lang w:val="it-IT"/>
              </w:rPr>
            </w:pPr>
            <w:r>
              <w:rPr>
                <w:color w:val="000000"/>
                <w:lang w:val="it-IT"/>
              </w:rPr>
              <w:t>Filme de artă și festivaluri de filme</w:t>
            </w:r>
          </w:p>
        </w:tc>
        <w:tc>
          <w:tcPr>
            <w:tcW w:w="1403" w:type="dxa"/>
          </w:tcPr>
          <w:p w14:paraId="59F7F4F1" w14:textId="77777777" w:rsidR="002E7843" w:rsidRDefault="002E7843" w:rsidP="00840114">
            <w:pPr>
              <w:autoSpaceDE w:val="0"/>
              <w:autoSpaceDN w:val="0"/>
              <w:adjustRightInd w:val="0"/>
              <w:rPr>
                <w:color w:val="000000"/>
                <w:lang w:val="it-IT"/>
              </w:rPr>
            </w:pPr>
            <w:r>
              <w:rPr>
                <w:color w:val="000000"/>
                <w:lang w:val="it-IT"/>
              </w:rPr>
              <w:t>4</w:t>
            </w:r>
          </w:p>
        </w:tc>
        <w:tc>
          <w:tcPr>
            <w:tcW w:w="1823" w:type="dxa"/>
          </w:tcPr>
          <w:p w14:paraId="187CA19D" w14:textId="77777777" w:rsidR="002E7843" w:rsidRDefault="002E7843" w:rsidP="00840114">
            <w:pPr>
              <w:autoSpaceDE w:val="0"/>
              <w:autoSpaceDN w:val="0"/>
              <w:adjustRightInd w:val="0"/>
              <w:rPr>
                <w:color w:val="000000"/>
                <w:lang w:val="it-IT"/>
              </w:rPr>
            </w:pPr>
            <w:r>
              <w:rPr>
                <w:color w:val="000000"/>
                <w:lang w:val="it-IT"/>
              </w:rPr>
              <w:t>Festivalul de film TIFF; Festivalul filmului maghiar Filmtettfeszt; Proiecție film românesc, Zilele Filmului Rus</w:t>
            </w:r>
          </w:p>
        </w:tc>
        <w:tc>
          <w:tcPr>
            <w:tcW w:w="1144" w:type="dxa"/>
          </w:tcPr>
          <w:p w14:paraId="0050B245" w14:textId="77777777" w:rsidR="002E7843" w:rsidRPr="0092487C" w:rsidRDefault="002E7843" w:rsidP="00840114">
            <w:pPr>
              <w:rPr>
                <w:lang w:val="it-IT"/>
              </w:rPr>
            </w:pPr>
            <w:r>
              <w:rPr>
                <w:lang w:val="it-IT"/>
              </w:rPr>
              <w:t>25.000</w:t>
            </w:r>
          </w:p>
        </w:tc>
        <w:tc>
          <w:tcPr>
            <w:tcW w:w="1208" w:type="dxa"/>
          </w:tcPr>
          <w:p w14:paraId="32D3B751" w14:textId="77777777" w:rsidR="002E7843" w:rsidRDefault="002E7843" w:rsidP="00840114">
            <w:pPr>
              <w:autoSpaceDE w:val="0"/>
              <w:autoSpaceDN w:val="0"/>
              <w:adjustRightInd w:val="0"/>
              <w:rPr>
                <w:color w:val="000000"/>
                <w:lang w:val="it-IT"/>
              </w:rPr>
            </w:pPr>
            <w:r>
              <w:rPr>
                <w:color w:val="000000"/>
                <w:lang w:val="it-IT"/>
              </w:rPr>
              <w:t>25.000</w:t>
            </w:r>
          </w:p>
        </w:tc>
      </w:tr>
      <w:tr w:rsidR="002E7843" w14:paraId="409BA38E" w14:textId="77777777" w:rsidTr="00840114">
        <w:tc>
          <w:tcPr>
            <w:tcW w:w="530" w:type="dxa"/>
          </w:tcPr>
          <w:p w14:paraId="653A4959" w14:textId="77777777" w:rsidR="002E7843" w:rsidRDefault="002E7843" w:rsidP="00840114">
            <w:pPr>
              <w:autoSpaceDE w:val="0"/>
              <w:autoSpaceDN w:val="0"/>
              <w:adjustRightInd w:val="0"/>
              <w:rPr>
                <w:color w:val="000000"/>
                <w:lang w:val="it-IT"/>
              </w:rPr>
            </w:pPr>
            <w:r>
              <w:rPr>
                <w:color w:val="000000"/>
                <w:lang w:val="it-IT"/>
              </w:rPr>
              <w:t xml:space="preserve">13. </w:t>
            </w:r>
          </w:p>
        </w:tc>
        <w:tc>
          <w:tcPr>
            <w:tcW w:w="1772" w:type="dxa"/>
          </w:tcPr>
          <w:p w14:paraId="081CD924" w14:textId="77777777" w:rsidR="002E7843" w:rsidRDefault="002E7843" w:rsidP="00840114">
            <w:pPr>
              <w:autoSpaceDE w:val="0"/>
              <w:autoSpaceDN w:val="0"/>
              <w:adjustRightInd w:val="0"/>
              <w:rPr>
                <w:color w:val="000000"/>
                <w:lang w:val="it-IT"/>
              </w:rPr>
            </w:pPr>
            <w:r>
              <w:rPr>
                <w:color w:val="000000"/>
                <w:lang w:val="it-IT"/>
              </w:rPr>
              <w:t>Ziua Internațională a Copilului</w:t>
            </w:r>
          </w:p>
        </w:tc>
        <w:tc>
          <w:tcPr>
            <w:tcW w:w="1696" w:type="dxa"/>
          </w:tcPr>
          <w:p w14:paraId="55C2EC94" w14:textId="77777777" w:rsidR="002E7843" w:rsidRDefault="002E7843" w:rsidP="00840114">
            <w:pPr>
              <w:autoSpaceDE w:val="0"/>
              <w:autoSpaceDN w:val="0"/>
              <w:adjustRightInd w:val="0"/>
              <w:rPr>
                <w:color w:val="000000"/>
                <w:lang w:val="it-IT"/>
              </w:rPr>
            </w:pPr>
            <w:r>
              <w:rPr>
                <w:color w:val="000000"/>
                <w:lang w:val="it-IT"/>
              </w:rPr>
              <w:t>Evenimente dedicate copiilor la scena open air</w:t>
            </w:r>
          </w:p>
        </w:tc>
        <w:tc>
          <w:tcPr>
            <w:tcW w:w="1403" w:type="dxa"/>
          </w:tcPr>
          <w:p w14:paraId="31FAD3F1"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7EA186C9" w14:textId="77777777" w:rsidR="002E7843" w:rsidRDefault="002E7843" w:rsidP="00840114">
            <w:pPr>
              <w:autoSpaceDE w:val="0"/>
              <w:autoSpaceDN w:val="0"/>
              <w:adjustRightInd w:val="0"/>
              <w:rPr>
                <w:color w:val="000000"/>
                <w:lang w:val="it-IT"/>
              </w:rPr>
            </w:pPr>
            <w:r>
              <w:rPr>
                <w:color w:val="000000"/>
                <w:lang w:val="it-IT"/>
              </w:rPr>
              <w:t>Concerte și spectacole cu și pentru copii</w:t>
            </w:r>
          </w:p>
        </w:tc>
        <w:tc>
          <w:tcPr>
            <w:tcW w:w="1144" w:type="dxa"/>
          </w:tcPr>
          <w:p w14:paraId="15BCBCBE" w14:textId="77777777" w:rsidR="002E7843" w:rsidRDefault="002E7843" w:rsidP="00840114">
            <w:pPr>
              <w:autoSpaceDE w:val="0"/>
              <w:autoSpaceDN w:val="0"/>
              <w:adjustRightInd w:val="0"/>
              <w:rPr>
                <w:color w:val="000000"/>
                <w:lang w:val="it-IT"/>
              </w:rPr>
            </w:pPr>
            <w:r>
              <w:rPr>
                <w:color w:val="000000"/>
                <w:lang w:val="it-IT"/>
              </w:rPr>
              <w:t>20.000</w:t>
            </w:r>
          </w:p>
        </w:tc>
        <w:tc>
          <w:tcPr>
            <w:tcW w:w="1208" w:type="dxa"/>
          </w:tcPr>
          <w:p w14:paraId="04A171E9" w14:textId="77777777" w:rsidR="002E7843" w:rsidRDefault="002E7843" w:rsidP="00840114">
            <w:pPr>
              <w:autoSpaceDE w:val="0"/>
              <w:autoSpaceDN w:val="0"/>
              <w:adjustRightInd w:val="0"/>
              <w:rPr>
                <w:color w:val="000000"/>
                <w:lang w:val="it-IT"/>
              </w:rPr>
            </w:pPr>
            <w:r>
              <w:rPr>
                <w:color w:val="000000"/>
                <w:lang w:val="it-IT"/>
              </w:rPr>
              <w:t>20.000</w:t>
            </w:r>
          </w:p>
        </w:tc>
      </w:tr>
      <w:tr w:rsidR="002E7843" w14:paraId="0A73E158" w14:textId="77777777" w:rsidTr="00840114">
        <w:tc>
          <w:tcPr>
            <w:tcW w:w="530" w:type="dxa"/>
          </w:tcPr>
          <w:p w14:paraId="2DDE42FF" w14:textId="77777777" w:rsidR="002E7843" w:rsidRDefault="002E7843" w:rsidP="00840114">
            <w:pPr>
              <w:autoSpaceDE w:val="0"/>
              <w:autoSpaceDN w:val="0"/>
              <w:adjustRightInd w:val="0"/>
              <w:rPr>
                <w:color w:val="000000"/>
                <w:lang w:val="it-IT"/>
              </w:rPr>
            </w:pPr>
            <w:r>
              <w:rPr>
                <w:color w:val="000000"/>
                <w:lang w:val="it-IT"/>
              </w:rPr>
              <w:t>14.</w:t>
            </w:r>
          </w:p>
        </w:tc>
        <w:tc>
          <w:tcPr>
            <w:tcW w:w="1772" w:type="dxa"/>
          </w:tcPr>
          <w:p w14:paraId="42BD0442" w14:textId="77777777" w:rsidR="002E7843" w:rsidRDefault="002E7843" w:rsidP="00840114">
            <w:pPr>
              <w:autoSpaceDE w:val="0"/>
              <w:autoSpaceDN w:val="0"/>
              <w:adjustRightInd w:val="0"/>
              <w:rPr>
                <w:color w:val="000000"/>
                <w:lang w:val="it-IT"/>
              </w:rPr>
            </w:pPr>
            <w:r>
              <w:rPr>
                <w:color w:val="000000"/>
                <w:lang w:val="it-IT"/>
              </w:rPr>
              <w:t>Festivalul Samfest Jazz Internațional</w:t>
            </w:r>
          </w:p>
        </w:tc>
        <w:tc>
          <w:tcPr>
            <w:tcW w:w="1696" w:type="dxa"/>
          </w:tcPr>
          <w:p w14:paraId="2A513C36" w14:textId="77777777" w:rsidR="002E7843" w:rsidRDefault="002E7843" w:rsidP="00840114">
            <w:pPr>
              <w:autoSpaceDE w:val="0"/>
              <w:autoSpaceDN w:val="0"/>
              <w:adjustRightInd w:val="0"/>
              <w:rPr>
                <w:color w:val="000000"/>
                <w:lang w:val="it-IT"/>
              </w:rPr>
            </w:pPr>
            <w:r>
              <w:rPr>
                <w:color w:val="000000"/>
                <w:lang w:val="it-IT"/>
              </w:rPr>
              <w:t>Festival de jazz, cu invitați din țară și străinătate, trei zile, open air</w:t>
            </w:r>
          </w:p>
          <w:p w14:paraId="685926B9" w14:textId="34292A87" w:rsidR="00961058" w:rsidRDefault="00961058" w:rsidP="00840114">
            <w:pPr>
              <w:autoSpaceDE w:val="0"/>
              <w:autoSpaceDN w:val="0"/>
              <w:adjustRightInd w:val="0"/>
              <w:rPr>
                <w:color w:val="000000"/>
                <w:lang w:val="it-IT"/>
              </w:rPr>
            </w:pPr>
          </w:p>
        </w:tc>
        <w:tc>
          <w:tcPr>
            <w:tcW w:w="1403" w:type="dxa"/>
          </w:tcPr>
          <w:p w14:paraId="3F2F83BD" w14:textId="77777777" w:rsidR="002E7843" w:rsidRDefault="002E7843" w:rsidP="00840114">
            <w:pPr>
              <w:autoSpaceDE w:val="0"/>
              <w:autoSpaceDN w:val="0"/>
              <w:adjustRightInd w:val="0"/>
              <w:rPr>
                <w:color w:val="000000"/>
                <w:lang w:val="it-IT"/>
              </w:rPr>
            </w:pPr>
            <w:r>
              <w:rPr>
                <w:color w:val="000000"/>
                <w:lang w:val="it-IT"/>
              </w:rPr>
              <w:t>1</w:t>
            </w:r>
          </w:p>
        </w:tc>
        <w:tc>
          <w:tcPr>
            <w:tcW w:w="1823" w:type="dxa"/>
          </w:tcPr>
          <w:p w14:paraId="1CDDBF28" w14:textId="77777777" w:rsidR="002E7843" w:rsidRDefault="002E7843" w:rsidP="00840114">
            <w:pPr>
              <w:autoSpaceDE w:val="0"/>
              <w:autoSpaceDN w:val="0"/>
              <w:adjustRightInd w:val="0"/>
              <w:rPr>
                <w:color w:val="000000"/>
                <w:lang w:val="it-IT"/>
              </w:rPr>
            </w:pPr>
            <w:r>
              <w:rPr>
                <w:color w:val="000000"/>
                <w:lang w:val="it-IT"/>
              </w:rPr>
              <w:t>Samfest Jazz Internațional</w:t>
            </w:r>
          </w:p>
        </w:tc>
        <w:tc>
          <w:tcPr>
            <w:tcW w:w="1144" w:type="dxa"/>
          </w:tcPr>
          <w:p w14:paraId="01FB1EAD" w14:textId="77777777" w:rsidR="002E7843" w:rsidRDefault="002E7843" w:rsidP="00840114">
            <w:pPr>
              <w:autoSpaceDE w:val="0"/>
              <w:autoSpaceDN w:val="0"/>
              <w:adjustRightInd w:val="0"/>
              <w:rPr>
                <w:color w:val="000000"/>
                <w:lang w:val="it-IT"/>
              </w:rPr>
            </w:pPr>
            <w:r>
              <w:rPr>
                <w:color w:val="000000"/>
                <w:lang w:val="it-IT"/>
              </w:rPr>
              <w:t>200.000</w:t>
            </w:r>
          </w:p>
        </w:tc>
        <w:tc>
          <w:tcPr>
            <w:tcW w:w="1208" w:type="dxa"/>
          </w:tcPr>
          <w:p w14:paraId="19D48EB8" w14:textId="77777777" w:rsidR="002E7843" w:rsidRDefault="002E7843" w:rsidP="00840114">
            <w:pPr>
              <w:autoSpaceDE w:val="0"/>
              <w:autoSpaceDN w:val="0"/>
              <w:adjustRightInd w:val="0"/>
              <w:rPr>
                <w:color w:val="000000"/>
                <w:lang w:val="it-IT"/>
              </w:rPr>
            </w:pPr>
            <w:r>
              <w:rPr>
                <w:color w:val="000000"/>
                <w:lang w:val="it-IT"/>
              </w:rPr>
              <w:t>200.000</w:t>
            </w:r>
          </w:p>
        </w:tc>
      </w:tr>
      <w:tr w:rsidR="002E7843" w14:paraId="3AADB695" w14:textId="77777777" w:rsidTr="00840114">
        <w:tc>
          <w:tcPr>
            <w:tcW w:w="530" w:type="dxa"/>
          </w:tcPr>
          <w:p w14:paraId="1A98B5CD" w14:textId="77777777" w:rsidR="002E7843" w:rsidRDefault="002E7843" w:rsidP="00840114">
            <w:pPr>
              <w:autoSpaceDE w:val="0"/>
              <w:autoSpaceDN w:val="0"/>
              <w:adjustRightInd w:val="0"/>
              <w:rPr>
                <w:color w:val="000000"/>
                <w:lang w:val="it-IT"/>
              </w:rPr>
            </w:pPr>
            <w:r>
              <w:rPr>
                <w:color w:val="000000"/>
                <w:lang w:val="it-IT"/>
              </w:rPr>
              <w:t>15.</w:t>
            </w:r>
          </w:p>
        </w:tc>
        <w:tc>
          <w:tcPr>
            <w:tcW w:w="1772" w:type="dxa"/>
          </w:tcPr>
          <w:p w14:paraId="6F83423A" w14:textId="77777777" w:rsidR="002E7843" w:rsidRDefault="002E7843" w:rsidP="00840114">
            <w:pPr>
              <w:autoSpaceDE w:val="0"/>
              <w:autoSpaceDN w:val="0"/>
              <w:adjustRightInd w:val="0"/>
              <w:rPr>
                <w:color w:val="000000"/>
                <w:lang w:val="it-IT"/>
              </w:rPr>
            </w:pPr>
            <w:r>
              <w:rPr>
                <w:color w:val="000000"/>
                <w:lang w:val="it-IT"/>
              </w:rPr>
              <w:t>Târgul de Crăciun</w:t>
            </w:r>
            <w:r w:rsidR="00C13B44">
              <w:rPr>
                <w:color w:val="000000"/>
                <w:lang w:val="it-IT"/>
              </w:rPr>
              <w:t xml:space="preserve"> și Show de Artificii</w:t>
            </w:r>
          </w:p>
        </w:tc>
        <w:tc>
          <w:tcPr>
            <w:tcW w:w="1696" w:type="dxa"/>
          </w:tcPr>
          <w:p w14:paraId="19909339" w14:textId="77777777" w:rsidR="002E7843" w:rsidRDefault="002E7843" w:rsidP="00840114">
            <w:pPr>
              <w:autoSpaceDE w:val="0"/>
              <w:autoSpaceDN w:val="0"/>
              <w:adjustRightInd w:val="0"/>
              <w:rPr>
                <w:color w:val="000000"/>
                <w:lang w:val="it-IT"/>
              </w:rPr>
            </w:pPr>
            <w:r>
              <w:rPr>
                <w:color w:val="000000"/>
                <w:lang w:val="it-IT"/>
              </w:rPr>
              <w:t>Concerte și spectacole cu specific de Crăciun, Târg de meșteșugari</w:t>
            </w:r>
          </w:p>
        </w:tc>
        <w:tc>
          <w:tcPr>
            <w:tcW w:w="1403" w:type="dxa"/>
          </w:tcPr>
          <w:p w14:paraId="5A6CB7C4" w14:textId="77777777" w:rsidR="002E7843" w:rsidRDefault="002E7843" w:rsidP="00840114">
            <w:pPr>
              <w:autoSpaceDE w:val="0"/>
              <w:autoSpaceDN w:val="0"/>
              <w:adjustRightInd w:val="0"/>
              <w:rPr>
                <w:color w:val="000000"/>
                <w:lang w:val="it-IT"/>
              </w:rPr>
            </w:pPr>
            <w:r>
              <w:rPr>
                <w:color w:val="000000"/>
                <w:lang w:val="it-IT"/>
              </w:rPr>
              <w:t>14</w:t>
            </w:r>
          </w:p>
        </w:tc>
        <w:tc>
          <w:tcPr>
            <w:tcW w:w="1823" w:type="dxa"/>
          </w:tcPr>
          <w:p w14:paraId="17D2ADAD" w14:textId="77777777" w:rsidR="002E7843" w:rsidRDefault="002E7843" w:rsidP="00840114">
            <w:pPr>
              <w:autoSpaceDE w:val="0"/>
              <w:autoSpaceDN w:val="0"/>
              <w:adjustRightInd w:val="0"/>
              <w:rPr>
                <w:color w:val="000000"/>
                <w:lang w:val="it-IT"/>
              </w:rPr>
            </w:pPr>
            <w:r>
              <w:rPr>
                <w:color w:val="000000"/>
                <w:lang w:val="it-IT"/>
              </w:rPr>
              <w:t>Concerte și evenimente cu artiști invitați din țară și străinătate, scena open air</w:t>
            </w:r>
          </w:p>
        </w:tc>
        <w:tc>
          <w:tcPr>
            <w:tcW w:w="1144" w:type="dxa"/>
          </w:tcPr>
          <w:p w14:paraId="085D86AA" w14:textId="77777777" w:rsidR="002E7843" w:rsidRDefault="002E7843" w:rsidP="00840114">
            <w:pPr>
              <w:autoSpaceDE w:val="0"/>
              <w:autoSpaceDN w:val="0"/>
              <w:adjustRightInd w:val="0"/>
              <w:rPr>
                <w:color w:val="000000"/>
                <w:lang w:val="it-IT"/>
              </w:rPr>
            </w:pPr>
            <w:r>
              <w:rPr>
                <w:color w:val="000000"/>
                <w:lang w:val="it-IT"/>
              </w:rPr>
              <w:t>400.000</w:t>
            </w:r>
          </w:p>
        </w:tc>
        <w:tc>
          <w:tcPr>
            <w:tcW w:w="1208" w:type="dxa"/>
          </w:tcPr>
          <w:p w14:paraId="0703DFCF" w14:textId="77777777" w:rsidR="002E7843" w:rsidRDefault="002E7843" w:rsidP="00840114">
            <w:pPr>
              <w:autoSpaceDE w:val="0"/>
              <w:autoSpaceDN w:val="0"/>
              <w:adjustRightInd w:val="0"/>
              <w:rPr>
                <w:color w:val="000000"/>
                <w:lang w:val="it-IT"/>
              </w:rPr>
            </w:pPr>
            <w:r>
              <w:rPr>
                <w:color w:val="000000"/>
                <w:lang w:val="it-IT"/>
              </w:rPr>
              <w:t>400.000</w:t>
            </w:r>
          </w:p>
        </w:tc>
      </w:tr>
      <w:tr w:rsidR="002E7843" w14:paraId="251FB9FA" w14:textId="77777777" w:rsidTr="00840114">
        <w:tc>
          <w:tcPr>
            <w:tcW w:w="530" w:type="dxa"/>
          </w:tcPr>
          <w:p w14:paraId="35423651" w14:textId="77777777" w:rsidR="002E7843" w:rsidRDefault="002E7843" w:rsidP="00840114">
            <w:pPr>
              <w:autoSpaceDE w:val="0"/>
              <w:autoSpaceDN w:val="0"/>
              <w:adjustRightInd w:val="0"/>
              <w:rPr>
                <w:color w:val="000000"/>
                <w:lang w:val="it-IT"/>
              </w:rPr>
            </w:pPr>
            <w:r>
              <w:rPr>
                <w:color w:val="000000"/>
                <w:lang w:val="it-IT"/>
              </w:rPr>
              <w:lastRenderedPageBreak/>
              <w:t>16.</w:t>
            </w:r>
          </w:p>
        </w:tc>
        <w:tc>
          <w:tcPr>
            <w:tcW w:w="1772" w:type="dxa"/>
          </w:tcPr>
          <w:p w14:paraId="482A8024" w14:textId="77777777" w:rsidR="002E7843" w:rsidRDefault="002E7843" w:rsidP="00840114">
            <w:pPr>
              <w:autoSpaceDE w:val="0"/>
              <w:autoSpaceDN w:val="0"/>
              <w:adjustRightInd w:val="0"/>
              <w:rPr>
                <w:color w:val="000000"/>
                <w:lang w:val="it-IT"/>
              </w:rPr>
            </w:pPr>
            <w:r>
              <w:rPr>
                <w:color w:val="000000"/>
                <w:lang w:val="it-IT"/>
              </w:rPr>
              <w:t>Concurs de proiecte culturale, de tineret și sportive</w:t>
            </w:r>
          </w:p>
        </w:tc>
        <w:tc>
          <w:tcPr>
            <w:tcW w:w="1696" w:type="dxa"/>
          </w:tcPr>
          <w:p w14:paraId="2182C031" w14:textId="77777777" w:rsidR="002E7843" w:rsidRDefault="002E7843" w:rsidP="00840114">
            <w:pPr>
              <w:autoSpaceDE w:val="0"/>
              <w:autoSpaceDN w:val="0"/>
              <w:adjustRightInd w:val="0"/>
              <w:rPr>
                <w:color w:val="000000"/>
                <w:lang w:val="it-IT"/>
              </w:rPr>
            </w:pPr>
            <w:r>
              <w:rPr>
                <w:color w:val="000000"/>
                <w:lang w:val="it-IT"/>
              </w:rPr>
              <w:t>42 de proiecte coordonate și administrate de Centrul Cultural ”G.M.Zamfirescu”</w:t>
            </w:r>
          </w:p>
        </w:tc>
        <w:tc>
          <w:tcPr>
            <w:tcW w:w="1403" w:type="dxa"/>
          </w:tcPr>
          <w:p w14:paraId="3013ECD8" w14:textId="77777777" w:rsidR="002E7843" w:rsidRDefault="002E7843" w:rsidP="00840114">
            <w:pPr>
              <w:autoSpaceDE w:val="0"/>
              <w:autoSpaceDN w:val="0"/>
              <w:adjustRightInd w:val="0"/>
              <w:rPr>
                <w:color w:val="000000"/>
                <w:lang w:val="it-IT"/>
              </w:rPr>
            </w:pPr>
            <w:r>
              <w:rPr>
                <w:color w:val="000000"/>
                <w:lang w:val="it-IT"/>
              </w:rPr>
              <w:t>42</w:t>
            </w:r>
          </w:p>
        </w:tc>
        <w:tc>
          <w:tcPr>
            <w:tcW w:w="1823" w:type="dxa"/>
          </w:tcPr>
          <w:p w14:paraId="0771FA88" w14:textId="77777777" w:rsidR="002E7843" w:rsidRDefault="002E7843" w:rsidP="00840114">
            <w:pPr>
              <w:autoSpaceDE w:val="0"/>
              <w:autoSpaceDN w:val="0"/>
              <w:adjustRightInd w:val="0"/>
              <w:rPr>
                <w:color w:val="000000"/>
                <w:lang w:val="it-IT"/>
              </w:rPr>
            </w:pPr>
            <w:r>
              <w:rPr>
                <w:color w:val="000000"/>
                <w:lang w:val="it-IT"/>
              </w:rPr>
              <w:t>Proiecte ale asociațiilor și fundațiilor sătmărene, în baza legii 350/2005</w:t>
            </w:r>
          </w:p>
        </w:tc>
        <w:tc>
          <w:tcPr>
            <w:tcW w:w="1144" w:type="dxa"/>
          </w:tcPr>
          <w:p w14:paraId="3AA4E1A3" w14:textId="77777777" w:rsidR="002E7843" w:rsidRDefault="002E7843" w:rsidP="00840114">
            <w:pPr>
              <w:autoSpaceDE w:val="0"/>
              <w:autoSpaceDN w:val="0"/>
              <w:adjustRightInd w:val="0"/>
              <w:rPr>
                <w:color w:val="000000"/>
                <w:lang w:val="it-IT"/>
              </w:rPr>
            </w:pPr>
            <w:r>
              <w:rPr>
                <w:color w:val="000000"/>
                <w:lang w:val="it-IT"/>
              </w:rPr>
              <w:t>450.000</w:t>
            </w:r>
          </w:p>
        </w:tc>
        <w:tc>
          <w:tcPr>
            <w:tcW w:w="1208" w:type="dxa"/>
          </w:tcPr>
          <w:p w14:paraId="627106D3" w14:textId="77777777" w:rsidR="002E7843" w:rsidRDefault="002E7843" w:rsidP="00840114">
            <w:pPr>
              <w:autoSpaceDE w:val="0"/>
              <w:autoSpaceDN w:val="0"/>
              <w:adjustRightInd w:val="0"/>
              <w:rPr>
                <w:color w:val="000000"/>
                <w:lang w:val="it-IT"/>
              </w:rPr>
            </w:pPr>
            <w:r>
              <w:rPr>
                <w:color w:val="000000"/>
                <w:lang w:val="it-IT"/>
              </w:rPr>
              <w:t>450.000</w:t>
            </w:r>
          </w:p>
        </w:tc>
      </w:tr>
    </w:tbl>
    <w:p w14:paraId="4D2E5FD2" w14:textId="77777777" w:rsidR="002E7843" w:rsidRDefault="002E7843" w:rsidP="002E7843">
      <w:pPr>
        <w:autoSpaceDE w:val="0"/>
        <w:autoSpaceDN w:val="0"/>
        <w:adjustRightInd w:val="0"/>
        <w:rPr>
          <w:color w:val="000000"/>
          <w:lang w:val="it-IT"/>
        </w:rPr>
      </w:pPr>
    </w:p>
    <w:p w14:paraId="071ED761" w14:textId="77777777" w:rsidR="002E7843" w:rsidRPr="00D405B2" w:rsidRDefault="002E7843" w:rsidP="002E7843">
      <w:pPr>
        <w:autoSpaceDE w:val="0"/>
        <w:autoSpaceDN w:val="0"/>
        <w:adjustRightInd w:val="0"/>
        <w:ind w:left="360"/>
        <w:jc w:val="both"/>
        <w:rPr>
          <w:sz w:val="28"/>
          <w:szCs w:val="28"/>
          <w:lang w:val="ro-RO"/>
        </w:rPr>
      </w:pPr>
    </w:p>
    <w:p w14:paraId="453960C8" w14:textId="77777777" w:rsidR="00840114" w:rsidRPr="00D405B2" w:rsidRDefault="00840114" w:rsidP="00840114">
      <w:pPr>
        <w:suppressAutoHyphens/>
        <w:autoSpaceDE w:val="0"/>
        <w:autoSpaceDN w:val="0"/>
        <w:textAlignment w:val="baseline"/>
        <w:rPr>
          <w:rFonts w:eastAsia="Calibri"/>
          <w:b/>
          <w:bCs/>
          <w:sz w:val="28"/>
          <w:szCs w:val="28"/>
          <w:lang w:val="ro-RO"/>
        </w:rPr>
      </w:pPr>
      <w:r w:rsidRPr="00D405B2">
        <w:rPr>
          <w:rFonts w:eastAsia="Calibri"/>
          <w:b/>
          <w:bCs/>
          <w:sz w:val="28"/>
          <w:szCs w:val="28"/>
          <w:lang w:val="ro-RO"/>
        </w:rPr>
        <w:t xml:space="preserve">   V. Sarcini pentru management</w:t>
      </w:r>
    </w:p>
    <w:p w14:paraId="4542A98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296D9354" w14:textId="0EAC9154" w:rsidR="00840114" w:rsidRPr="00D405B2" w:rsidRDefault="00840114" w:rsidP="00D405B2">
      <w:pPr>
        <w:pStyle w:val="ListParagraph"/>
        <w:numPr>
          <w:ilvl w:val="0"/>
          <w:numId w:val="9"/>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Managementul va avea următoarele sarcini pentru durata proiectului de management:</w:t>
      </w:r>
    </w:p>
    <w:p w14:paraId="0D4FFF89" w14:textId="510AF134" w:rsidR="00DD31E4" w:rsidRDefault="00DD31E4" w:rsidP="00DD31E4">
      <w:pPr>
        <w:pStyle w:val="ListParagraph"/>
        <w:suppressAutoHyphens/>
        <w:autoSpaceDE w:val="0"/>
        <w:autoSpaceDN w:val="0"/>
        <w:ind w:left="420"/>
        <w:textAlignment w:val="baseline"/>
        <w:rPr>
          <w:rFonts w:eastAsia="Calibri"/>
          <w:sz w:val="22"/>
          <w:szCs w:val="22"/>
          <w:lang w:val="ro-RO"/>
        </w:rPr>
      </w:pPr>
    </w:p>
    <w:p w14:paraId="050935AE" w14:textId="203E21AA" w:rsidR="00DD31E4" w:rsidRPr="00907803"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realizarea programului minimal şi diversificarea ofertei de serv</w:t>
      </w:r>
      <w:r w:rsidR="0029721B">
        <w:rPr>
          <w:sz w:val="28"/>
          <w:szCs w:val="28"/>
          <w:lang w:val="it-IT"/>
        </w:rPr>
        <w:t>i</w:t>
      </w:r>
      <w:r w:rsidRPr="00907803">
        <w:rPr>
          <w:sz w:val="28"/>
          <w:szCs w:val="28"/>
          <w:lang w:val="it-IT"/>
        </w:rPr>
        <w:t xml:space="preserve">cii culturale; </w:t>
      </w:r>
    </w:p>
    <w:p w14:paraId="4D5D0E21" w14:textId="366561E6" w:rsidR="00DD31E4"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 xml:space="preserve">structurarea şi planificarea activităţii pe programe şi proiecte culturale; </w:t>
      </w:r>
    </w:p>
    <w:p w14:paraId="6A6976F0" w14:textId="7222E1D1" w:rsidR="00DD31E4" w:rsidRPr="0029721B"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asigurarea unei activități culturale valoroase capabile să asigure o dezvoltare a publicului pe termen mediu și lung, să intesifice schimburile culturale la nivel național, internațional prin promovarea creației culturale rom</w:t>
      </w:r>
      <w:r w:rsidR="0029721B" w:rsidRPr="0029721B">
        <w:rPr>
          <w:sz w:val="28"/>
          <w:szCs w:val="28"/>
          <w:lang w:val="it-IT"/>
        </w:rPr>
        <w:t>â</w:t>
      </w:r>
      <w:r w:rsidRPr="0029721B">
        <w:rPr>
          <w:sz w:val="28"/>
          <w:szCs w:val="28"/>
          <w:lang w:val="it-IT"/>
        </w:rPr>
        <w:t>nești în context european;</w:t>
      </w:r>
    </w:p>
    <w:p w14:paraId="369A6A20" w14:textId="15FE7913" w:rsidR="00DD31E4"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asigurarea diversificării ofertei culturale a instituției prin realizarea unor proiecte și programe complementare activității de bază</w:t>
      </w:r>
      <w:r w:rsidR="00835E7F" w:rsidRPr="0029721B">
        <w:rPr>
          <w:sz w:val="28"/>
          <w:szCs w:val="28"/>
          <w:lang w:val="it-IT"/>
        </w:rPr>
        <w:t xml:space="preserve">, </w:t>
      </w:r>
      <w:r w:rsidRPr="0029721B">
        <w:rPr>
          <w:sz w:val="28"/>
          <w:szCs w:val="28"/>
          <w:lang w:val="it-IT"/>
        </w:rPr>
        <w:t>având ca scop intensificarea/susținerea legăturii cu comunitatea locală, precum și continuarea proiectelor existente, etc.;</w:t>
      </w:r>
    </w:p>
    <w:p w14:paraId="3E76B3C3" w14:textId="0715D6E9" w:rsidR="00B949E0" w:rsidRPr="0029721B" w:rsidRDefault="00B949E0" w:rsidP="0029721B">
      <w:pPr>
        <w:numPr>
          <w:ilvl w:val="0"/>
          <w:numId w:val="10"/>
        </w:numPr>
        <w:autoSpaceDE w:val="0"/>
        <w:autoSpaceDN w:val="0"/>
        <w:adjustRightInd w:val="0"/>
        <w:jc w:val="both"/>
        <w:rPr>
          <w:sz w:val="28"/>
          <w:szCs w:val="28"/>
          <w:lang w:val="it-IT"/>
        </w:rPr>
      </w:pPr>
      <w:r w:rsidRPr="0029721B">
        <w:rPr>
          <w:rFonts w:eastAsia="Calibri"/>
          <w:sz w:val="28"/>
          <w:szCs w:val="28"/>
          <w:lang w:val="ro-RO"/>
        </w:rPr>
        <w:t xml:space="preserve">organizarea de evenimente culturale cu rol educativ </w:t>
      </w:r>
      <w:proofErr w:type="spellStart"/>
      <w:r w:rsidRPr="0029721B">
        <w:rPr>
          <w:rFonts w:eastAsia="Calibri"/>
          <w:sz w:val="28"/>
          <w:szCs w:val="28"/>
          <w:lang w:val="ro-RO"/>
        </w:rPr>
        <w:t>şi</w:t>
      </w:r>
      <w:proofErr w:type="spellEnd"/>
      <w:r w:rsidRPr="0029721B">
        <w:rPr>
          <w:rFonts w:eastAsia="Calibri"/>
          <w:sz w:val="28"/>
          <w:szCs w:val="28"/>
          <w:lang w:val="ro-RO"/>
        </w:rPr>
        <w:t xml:space="preserve">/sau de divertisment: festivaluri, concursuri, târguri, seminare </w:t>
      </w:r>
      <w:proofErr w:type="spellStart"/>
      <w:r w:rsidRPr="0029721B">
        <w:rPr>
          <w:rFonts w:eastAsia="Calibri"/>
          <w:sz w:val="28"/>
          <w:szCs w:val="28"/>
          <w:lang w:val="ro-RO"/>
        </w:rPr>
        <w:t>şi</w:t>
      </w:r>
      <w:proofErr w:type="spellEnd"/>
      <w:r w:rsidRPr="0029721B">
        <w:rPr>
          <w:rFonts w:eastAsia="Calibri"/>
          <w:sz w:val="28"/>
          <w:szCs w:val="28"/>
          <w:lang w:val="ro-RO"/>
        </w:rPr>
        <w:t xml:space="preserve"> altele asemenea;</w:t>
      </w:r>
    </w:p>
    <w:p w14:paraId="6BE25F6A" w14:textId="2EA50410" w:rsidR="00B949E0" w:rsidRPr="009A4AB1" w:rsidRDefault="00B949E0" w:rsidP="009A4AB1">
      <w:pPr>
        <w:pStyle w:val="ListParagraph"/>
        <w:numPr>
          <w:ilvl w:val="0"/>
          <w:numId w:val="10"/>
        </w:numPr>
        <w:suppressAutoHyphens/>
        <w:autoSpaceDE w:val="0"/>
        <w:autoSpaceDN w:val="0"/>
        <w:jc w:val="both"/>
        <w:textAlignment w:val="baseline"/>
        <w:rPr>
          <w:rFonts w:eastAsia="Calibri"/>
          <w:sz w:val="28"/>
          <w:szCs w:val="28"/>
          <w:lang w:val="ro-RO"/>
        </w:rPr>
      </w:pPr>
      <w:r w:rsidRPr="009A4AB1">
        <w:rPr>
          <w:rFonts w:eastAsia="Calibri"/>
          <w:sz w:val="28"/>
          <w:szCs w:val="28"/>
          <w:lang w:val="ro-RO"/>
        </w:rPr>
        <w:t xml:space="preserve">oferirea de produse </w:t>
      </w:r>
      <w:proofErr w:type="spellStart"/>
      <w:r w:rsidRPr="009A4AB1">
        <w:rPr>
          <w:rFonts w:eastAsia="Calibri"/>
          <w:sz w:val="28"/>
          <w:szCs w:val="28"/>
          <w:lang w:val="ro-RO"/>
        </w:rPr>
        <w:t>şi</w:t>
      </w:r>
      <w:proofErr w:type="spellEnd"/>
      <w:r w:rsidRPr="009A4AB1">
        <w:rPr>
          <w:rFonts w:eastAsia="Calibri"/>
          <w:sz w:val="28"/>
          <w:szCs w:val="28"/>
          <w:lang w:val="ro-RO"/>
        </w:rPr>
        <w:t xml:space="preserve"> servicii culturale diverse pentru satisfacerea nevoilor culturale comunitare, în </w:t>
      </w:r>
      <w:r w:rsidRPr="0029721B">
        <w:rPr>
          <w:rFonts w:eastAsia="Calibri"/>
          <w:sz w:val="28"/>
          <w:szCs w:val="28"/>
          <w:lang w:val="ro-RO"/>
        </w:rPr>
        <w:t>scopul</w:t>
      </w:r>
      <w:r w:rsidRPr="009A4AB1">
        <w:rPr>
          <w:rFonts w:eastAsia="Calibri"/>
          <w:sz w:val="28"/>
          <w:szCs w:val="28"/>
          <w:lang w:val="ro-RO"/>
        </w:rPr>
        <w:t xml:space="preserve"> </w:t>
      </w:r>
      <w:proofErr w:type="spellStart"/>
      <w:r w:rsidRPr="009A4AB1">
        <w:rPr>
          <w:rFonts w:eastAsia="Calibri"/>
          <w:sz w:val="28"/>
          <w:szCs w:val="28"/>
          <w:lang w:val="ro-RO"/>
        </w:rPr>
        <w:t>creşterii</w:t>
      </w:r>
      <w:proofErr w:type="spellEnd"/>
      <w:r w:rsidRPr="009A4AB1">
        <w:rPr>
          <w:rFonts w:eastAsia="Calibri"/>
          <w:sz w:val="28"/>
          <w:szCs w:val="28"/>
          <w:lang w:val="ro-RO"/>
        </w:rPr>
        <w:t xml:space="preserve"> gradului de acces </w:t>
      </w:r>
      <w:proofErr w:type="spellStart"/>
      <w:r w:rsidRPr="009A4AB1">
        <w:rPr>
          <w:rFonts w:eastAsia="Calibri"/>
          <w:sz w:val="28"/>
          <w:szCs w:val="28"/>
          <w:lang w:val="ro-RO"/>
        </w:rPr>
        <w:t>şi</w:t>
      </w:r>
      <w:proofErr w:type="spellEnd"/>
      <w:r w:rsidRPr="009A4AB1">
        <w:rPr>
          <w:rFonts w:eastAsia="Calibri"/>
          <w:sz w:val="28"/>
          <w:szCs w:val="28"/>
          <w:lang w:val="ro-RO"/>
        </w:rPr>
        <w:t xml:space="preserve"> al participării </w:t>
      </w:r>
      <w:proofErr w:type="spellStart"/>
      <w:r w:rsidRPr="009A4AB1">
        <w:rPr>
          <w:rFonts w:eastAsia="Calibri"/>
          <w:sz w:val="28"/>
          <w:szCs w:val="28"/>
          <w:lang w:val="ro-RO"/>
        </w:rPr>
        <w:t>cetăţenilor</w:t>
      </w:r>
      <w:proofErr w:type="spellEnd"/>
      <w:r w:rsidRPr="009A4AB1">
        <w:rPr>
          <w:rFonts w:eastAsia="Calibri"/>
          <w:sz w:val="28"/>
          <w:szCs w:val="28"/>
          <w:lang w:val="ro-RO"/>
        </w:rPr>
        <w:t xml:space="preserve"> la </w:t>
      </w:r>
      <w:proofErr w:type="spellStart"/>
      <w:r w:rsidRPr="009A4AB1">
        <w:rPr>
          <w:rFonts w:eastAsia="Calibri"/>
          <w:sz w:val="28"/>
          <w:szCs w:val="28"/>
          <w:lang w:val="ro-RO"/>
        </w:rPr>
        <w:t>viaţa</w:t>
      </w:r>
      <w:proofErr w:type="spellEnd"/>
      <w:r w:rsidRPr="009A4AB1">
        <w:rPr>
          <w:rFonts w:eastAsia="Calibri"/>
          <w:sz w:val="28"/>
          <w:szCs w:val="28"/>
          <w:lang w:val="ro-RO"/>
        </w:rPr>
        <w:t xml:space="preserve"> culturală;</w:t>
      </w:r>
    </w:p>
    <w:p w14:paraId="7A8418A8" w14:textId="77777777" w:rsidR="00DD31E4" w:rsidRPr="009A4AB1" w:rsidRDefault="00DD31E4" w:rsidP="009A4AB1">
      <w:pPr>
        <w:numPr>
          <w:ilvl w:val="0"/>
          <w:numId w:val="10"/>
        </w:numPr>
        <w:autoSpaceDE w:val="0"/>
        <w:autoSpaceDN w:val="0"/>
        <w:adjustRightInd w:val="0"/>
        <w:jc w:val="both"/>
        <w:rPr>
          <w:sz w:val="28"/>
          <w:szCs w:val="28"/>
          <w:lang w:val="it-IT"/>
        </w:rPr>
      </w:pPr>
      <w:r w:rsidRPr="009A4AB1">
        <w:rPr>
          <w:sz w:val="28"/>
          <w:szCs w:val="28"/>
          <w:lang w:val="it-IT"/>
        </w:rPr>
        <w:t>identificarea de noi spaţii de reprezentare;</w:t>
      </w:r>
    </w:p>
    <w:p w14:paraId="38B2D37A" w14:textId="4AC8D775" w:rsidR="00DD31E4" w:rsidRPr="00907803" w:rsidRDefault="0029721B" w:rsidP="00DD31E4">
      <w:pPr>
        <w:numPr>
          <w:ilvl w:val="0"/>
          <w:numId w:val="10"/>
        </w:numPr>
        <w:autoSpaceDE w:val="0"/>
        <w:autoSpaceDN w:val="0"/>
        <w:adjustRightInd w:val="0"/>
        <w:jc w:val="both"/>
        <w:rPr>
          <w:sz w:val="28"/>
          <w:szCs w:val="28"/>
          <w:lang w:val="it-IT"/>
        </w:rPr>
      </w:pPr>
      <w:r>
        <w:rPr>
          <w:sz w:val="28"/>
          <w:szCs w:val="28"/>
          <w:lang w:val="it-IT"/>
        </w:rPr>
        <w:t>i</w:t>
      </w:r>
      <w:r w:rsidR="00DD31E4" w:rsidRPr="00907803">
        <w:rPr>
          <w:sz w:val="28"/>
          <w:szCs w:val="28"/>
          <w:lang w:val="it-IT"/>
        </w:rPr>
        <w:t>ncluderea în programele minimale a unor evenimente cu caracter special în vederea atragerii de noi categorii de public şi vârstă;</w:t>
      </w:r>
    </w:p>
    <w:p w14:paraId="1EF81DFF" w14:textId="0A706858" w:rsidR="00CC61D0" w:rsidRPr="0029721B" w:rsidRDefault="00CC61D0" w:rsidP="00DD31E4">
      <w:pPr>
        <w:numPr>
          <w:ilvl w:val="0"/>
          <w:numId w:val="10"/>
        </w:numPr>
        <w:autoSpaceDE w:val="0"/>
        <w:autoSpaceDN w:val="0"/>
        <w:adjustRightInd w:val="0"/>
        <w:jc w:val="both"/>
        <w:rPr>
          <w:sz w:val="28"/>
          <w:szCs w:val="28"/>
          <w:lang w:val="fr-FR"/>
        </w:rPr>
      </w:pPr>
      <w:r w:rsidRPr="0029721B">
        <w:rPr>
          <w:sz w:val="28"/>
          <w:szCs w:val="28"/>
          <w:lang w:val="fr-FR"/>
        </w:rPr>
        <w:t>propunerea unui număr minim de spectacole și diversificarea ofertei culturale ;</w:t>
      </w:r>
    </w:p>
    <w:p w14:paraId="155FA23B" w14:textId="0DBDAD92" w:rsidR="00835E7F" w:rsidRPr="0029721B" w:rsidRDefault="00835E7F" w:rsidP="00DD31E4">
      <w:pPr>
        <w:numPr>
          <w:ilvl w:val="0"/>
          <w:numId w:val="10"/>
        </w:numPr>
        <w:autoSpaceDE w:val="0"/>
        <w:autoSpaceDN w:val="0"/>
        <w:adjustRightInd w:val="0"/>
        <w:jc w:val="both"/>
        <w:rPr>
          <w:sz w:val="28"/>
          <w:szCs w:val="28"/>
          <w:lang w:val="fr-FR"/>
        </w:rPr>
      </w:pPr>
      <w:r w:rsidRPr="0029721B">
        <w:rPr>
          <w:sz w:val="28"/>
          <w:szCs w:val="28"/>
          <w:lang w:val="fr-FR"/>
        </w:rPr>
        <w:t>structurarea și planificarea exactă a programelor și proiectelor instituției ;</w:t>
      </w:r>
    </w:p>
    <w:p w14:paraId="61C72822" w14:textId="0C972F24" w:rsidR="00CC61D0" w:rsidRPr="0029721B" w:rsidRDefault="00CC61D0" w:rsidP="00DD31E4">
      <w:pPr>
        <w:numPr>
          <w:ilvl w:val="0"/>
          <w:numId w:val="10"/>
        </w:numPr>
        <w:autoSpaceDE w:val="0"/>
        <w:autoSpaceDN w:val="0"/>
        <w:adjustRightInd w:val="0"/>
        <w:jc w:val="both"/>
        <w:rPr>
          <w:sz w:val="28"/>
          <w:szCs w:val="28"/>
          <w:lang w:val="fr-FR"/>
        </w:rPr>
      </w:pPr>
      <w:r w:rsidRPr="0029721B">
        <w:rPr>
          <w:sz w:val="28"/>
          <w:szCs w:val="28"/>
          <w:lang w:val="fr-FR"/>
        </w:rPr>
        <w:t>creșterea accesului publicului la spectacole ;</w:t>
      </w:r>
    </w:p>
    <w:p w14:paraId="0A218CA4" w14:textId="0A545ED8" w:rsidR="00DD31E4" w:rsidRPr="00907803" w:rsidRDefault="00DD31E4" w:rsidP="00DD31E4">
      <w:pPr>
        <w:numPr>
          <w:ilvl w:val="0"/>
          <w:numId w:val="10"/>
        </w:numPr>
        <w:autoSpaceDE w:val="0"/>
        <w:autoSpaceDN w:val="0"/>
        <w:adjustRightInd w:val="0"/>
        <w:jc w:val="both"/>
        <w:rPr>
          <w:sz w:val="28"/>
          <w:szCs w:val="28"/>
          <w:lang w:val="fr-FR"/>
        </w:rPr>
      </w:pPr>
      <w:r w:rsidRPr="00907803">
        <w:rPr>
          <w:sz w:val="28"/>
          <w:szCs w:val="28"/>
          <w:lang w:val="fr-FR"/>
        </w:rPr>
        <w:t>creşterea gradului de ocupare a sălilor de reprezentaţie;</w:t>
      </w:r>
    </w:p>
    <w:p w14:paraId="441D297F" w14:textId="77777777" w:rsidR="00DD31E4" w:rsidRPr="00907803"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parteneriate cu alte instituţii de cultură similare din ţară şi străinătate în vederea diversificării acţinilor culturale;</w:t>
      </w:r>
    </w:p>
    <w:p w14:paraId="2DCDD6A3" w14:textId="77777777" w:rsidR="00DD31E4" w:rsidRPr="00907803"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t>încheierea de parteneriate cu instituţiile de învăţământ şi dezvoltarea unor programe speciale pentru publicul tânăr;</w:t>
      </w:r>
    </w:p>
    <w:p w14:paraId="4CAFFB76" w14:textId="24E14DDD" w:rsidR="00DD31E4" w:rsidRDefault="00DD31E4" w:rsidP="00DD31E4">
      <w:pPr>
        <w:numPr>
          <w:ilvl w:val="0"/>
          <w:numId w:val="10"/>
        </w:numPr>
        <w:autoSpaceDE w:val="0"/>
        <w:autoSpaceDN w:val="0"/>
        <w:adjustRightInd w:val="0"/>
        <w:jc w:val="both"/>
        <w:rPr>
          <w:sz w:val="28"/>
          <w:szCs w:val="28"/>
          <w:lang w:val="it-IT"/>
        </w:rPr>
      </w:pPr>
      <w:r w:rsidRPr="00907803">
        <w:rPr>
          <w:sz w:val="28"/>
          <w:szCs w:val="28"/>
          <w:lang w:val="it-IT"/>
        </w:rPr>
        <w:lastRenderedPageBreak/>
        <w:t>reorganizarea instituţiei şi modificarea corelativă a ROF-lui şi a structurii instituţiei;</w:t>
      </w:r>
    </w:p>
    <w:p w14:paraId="012398D5" w14:textId="2E3FC91B" w:rsidR="00DD31E4" w:rsidRPr="0029721B"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asigurarea calității infrastructurii necesare pentru desfășurarea optimă și în siguranță a activității instituției;</w:t>
      </w:r>
    </w:p>
    <w:p w14:paraId="164ECC50" w14:textId="0936C29D" w:rsidR="00DD31E4" w:rsidRPr="0029721B" w:rsidRDefault="00DD31E4" w:rsidP="00DD31E4">
      <w:pPr>
        <w:numPr>
          <w:ilvl w:val="0"/>
          <w:numId w:val="10"/>
        </w:numPr>
        <w:autoSpaceDE w:val="0"/>
        <w:autoSpaceDN w:val="0"/>
        <w:adjustRightInd w:val="0"/>
        <w:jc w:val="both"/>
        <w:rPr>
          <w:sz w:val="28"/>
          <w:szCs w:val="28"/>
          <w:lang w:val="it-IT"/>
        </w:rPr>
      </w:pPr>
      <w:r w:rsidRPr="0029721B">
        <w:rPr>
          <w:sz w:val="28"/>
          <w:szCs w:val="28"/>
          <w:lang w:val="it-IT"/>
        </w:rPr>
        <w:t>realizarea unor noi forme moderne de promovare a activităţii instituţiei pentru</w:t>
      </w:r>
      <w:r w:rsidRPr="00907803">
        <w:rPr>
          <w:sz w:val="28"/>
          <w:szCs w:val="28"/>
          <w:lang w:val="it-IT"/>
        </w:rPr>
        <w:t xml:space="preserve"> creşterea gradului de vizibilitate la nivel local/naţional/internaţional şi atragerea unor categorii diversificate de public – strategii de marketing, </w:t>
      </w:r>
      <w:r w:rsidRPr="0029721B">
        <w:rPr>
          <w:sz w:val="28"/>
          <w:szCs w:val="28"/>
          <w:lang w:val="it-IT"/>
        </w:rPr>
        <w:t>comunicare şi PR;</w:t>
      </w:r>
    </w:p>
    <w:p w14:paraId="7586CECA" w14:textId="38C906B4" w:rsidR="00835E7F" w:rsidRPr="0029721B" w:rsidRDefault="00CC61D0" w:rsidP="00835E7F">
      <w:pPr>
        <w:numPr>
          <w:ilvl w:val="0"/>
          <w:numId w:val="10"/>
        </w:numPr>
        <w:autoSpaceDE w:val="0"/>
        <w:autoSpaceDN w:val="0"/>
        <w:adjustRightInd w:val="0"/>
        <w:jc w:val="both"/>
        <w:rPr>
          <w:sz w:val="28"/>
          <w:szCs w:val="28"/>
          <w:lang w:val="it-IT"/>
        </w:rPr>
      </w:pPr>
      <w:r w:rsidRPr="0029721B">
        <w:rPr>
          <w:sz w:val="28"/>
          <w:szCs w:val="28"/>
          <w:lang w:val="it-IT"/>
        </w:rPr>
        <w:t>realizarea unor măsurători cantitative și calitative pentru identificarea catego</w:t>
      </w:r>
      <w:r w:rsidR="00835E7F" w:rsidRPr="0029721B">
        <w:rPr>
          <w:sz w:val="28"/>
          <w:szCs w:val="28"/>
          <w:lang w:val="it-IT"/>
        </w:rPr>
        <w:t>ri</w:t>
      </w:r>
      <w:r w:rsidRPr="0029721B">
        <w:rPr>
          <w:sz w:val="28"/>
          <w:szCs w:val="28"/>
          <w:lang w:val="it-IT"/>
        </w:rPr>
        <w:t>ilo</w:t>
      </w:r>
      <w:r w:rsidR="00835E7F" w:rsidRPr="0029721B">
        <w:rPr>
          <w:sz w:val="28"/>
          <w:szCs w:val="28"/>
          <w:lang w:val="it-IT"/>
        </w:rPr>
        <w:t>r</w:t>
      </w:r>
      <w:r w:rsidRPr="0029721B">
        <w:rPr>
          <w:sz w:val="28"/>
          <w:szCs w:val="28"/>
          <w:lang w:val="it-IT"/>
        </w:rPr>
        <w:t xml:space="preserve"> de beneficiari și actualizarea permanentă a acestor studii pentru o mai bună cunoaștere a nevoilor culturale ale actualilor și poten</w:t>
      </w:r>
      <w:r w:rsidR="00835E7F" w:rsidRPr="0029721B">
        <w:rPr>
          <w:sz w:val="28"/>
          <w:szCs w:val="28"/>
          <w:lang w:val="it-IT"/>
        </w:rPr>
        <w:t>ț</w:t>
      </w:r>
      <w:r w:rsidRPr="0029721B">
        <w:rPr>
          <w:sz w:val="28"/>
          <w:szCs w:val="28"/>
          <w:lang w:val="it-IT"/>
        </w:rPr>
        <w:t>ialilor beneficiari, pentru îmbunătățirea programelor specifice, a modului de furnizare a informațiilor, etc.;</w:t>
      </w:r>
    </w:p>
    <w:p w14:paraId="7E51127E" w14:textId="19004C9F" w:rsidR="00835E7F" w:rsidRPr="0029721B" w:rsidRDefault="00CC61D0" w:rsidP="00DD31E4">
      <w:pPr>
        <w:numPr>
          <w:ilvl w:val="0"/>
          <w:numId w:val="10"/>
        </w:numPr>
        <w:autoSpaceDE w:val="0"/>
        <w:autoSpaceDN w:val="0"/>
        <w:adjustRightInd w:val="0"/>
        <w:jc w:val="both"/>
        <w:rPr>
          <w:sz w:val="28"/>
          <w:szCs w:val="28"/>
          <w:lang w:val="it-IT"/>
        </w:rPr>
      </w:pPr>
      <w:r w:rsidRPr="0029721B">
        <w:rPr>
          <w:sz w:val="28"/>
          <w:szCs w:val="28"/>
          <w:lang w:val="it-IT"/>
        </w:rPr>
        <w:t>continuarea implicării institu</w:t>
      </w:r>
      <w:r w:rsidR="00835E7F" w:rsidRPr="0029721B">
        <w:rPr>
          <w:sz w:val="28"/>
          <w:szCs w:val="28"/>
          <w:lang w:val="it-IT"/>
        </w:rPr>
        <w:t>ț</w:t>
      </w:r>
      <w:r w:rsidRPr="0029721B">
        <w:rPr>
          <w:sz w:val="28"/>
          <w:szCs w:val="28"/>
          <w:lang w:val="it-IT"/>
        </w:rPr>
        <w:t>iei în proiectele destinate dezvoltării culturale a cetăț</w:t>
      </w:r>
      <w:r w:rsidR="00D83D8E" w:rsidRPr="0029721B">
        <w:rPr>
          <w:sz w:val="28"/>
          <w:szCs w:val="28"/>
          <w:lang w:val="it-IT"/>
        </w:rPr>
        <w:t>e</w:t>
      </w:r>
      <w:r w:rsidRPr="0029721B">
        <w:rPr>
          <w:sz w:val="28"/>
          <w:szCs w:val="28"/>
          <w:lang w:val="it-IT"/>
        </w:rPr>
        <w:t>nilor, realizate de municipalitate, etc.</w:t>
      </w:r>
      <w:r w:rsidR="00835E7F" w:rsidRPr="0029721B">
        <w:rPr>
          <w:sz w:val="28"/>
          <w:szCs w:val="28"/>
          <w:lang w:val="it-IT"/>
        </w:rPr>
        <w:t>;</w:t>
      </w:r>
    </w:p>
    <w:p w14:paraId="170466A8" w14:textId="53DAD1C1" w:rsidR="00835E7F" w:rsidRPr="0029721B" w:rsidRDefault="00835E7F" w:rsidP="00DD31E4">
      <w:pPr>
        <w:numPr>
          <w:ilvl w:val="0"/>
          <w:numId w:val="10"/>
        </w:numPr>
        <w:autoSpaceDE w:val="0"/>
        <w:autoSpaceDN w:val="0"/>
        <w:adjustRightInd w:val="0"/>
        <w:jc w:val="both"/>
        <w:rPr>
          <w:sz w:val="28"/>
          <w:szCs w:val="28"/>
          <w:lang w:val="it-IT"/>
        </w:rPr>
      </w:pPr>
      <w:r w:rsidRPr="0029721B">
        <w:rPr>
          <w:sz w:val="28"/>
          <w:szCs w:val="28"/>
          <w:lang w:val="it-IT"/>
        </w:rPr>
        <w:t>realizarea unei strategii moderne de marketing și comunicare a activității instituției pentru creșterea vizibilității la nivel local, național și interna</w:t>
      </w:r>
      <w:r w:rsidR="00D83D8E" w:rsidRPr="0029721B">
        <w:rPr>
          <w:sz w:val="28"/>
          <w:szCs w:val="28"/>
          <w:lang w:val="it-IT"/>
        </w:rPr>
        <w:t>ț</w:t>
      </w:r>
      <w:r w:rsidRPr="0029721B">
        <w:rPr>
          <w:sz w:val="28"/>
          <w:szCs w:val="28"/>
          <w:lang w:val="it-IT"/>
        </w:rPr>
        <w:t>ional și atragerea unor categorii diversificate de public</w:t>
      </w:r>
      <w:r w:rsidR="00D83D8E" w:rsidRPr="0029721B">
        <w:rPr>
          <w:sz w:val="28"/>
          <w:szCs w:val="28"/>
          <w:lang w:val="it-IT"/>
        </w:rPr>
        <w:t xml:space="preserve"> ( diversificare strategii de marketing, strategii de comunicare, promovare și rela</w:t>
      </w:r>
      <w:r w:rsidR="0029721B" w:rsidRPr="0029721B">
        <w:rPr>
          <w:sz w:val="28"/>
          <w:szCs w:val="28"/>
          <w:lang w:val="it-IT"/>
        </w:rPr>
        <w:t>ț</w:t>
      </w:r>
      <w:r w:rsidR="00D83D8E" w:rsidRPr="0029721B">
        <w:rPr>
          <w:sz w:val="28"/>
          <w:szCs w:val="28"/>
          <w:lang w:val="it-IT"/>
        </w:rPr>
        <w:t>ii cu publicul);</w:t>
      </w:r>
    </w:p>
    <w:p w14:paraId="05F75854" w14:textId="692088D3" w:rsidR="00D83D8E" w:rsidRPr="0029721B" w:rsidRDefault="00D83D8E" w:rsidP="00DD31E4">
      <w:pPr>
        <w:numPr>
          <w:ilvl w:val="0"/>
          <w:numId w:val="10"/>
        </w:numPr>
        <w:autoSpaceDE w:val="0"/>
        <w:autoSpaceDN w:val="0"/>
        <w:adjustRightInd w:val="0"/>
        <w:jc w:val="both"/>
        <w:rPr>
          <w:sz w:val="28"/>
          <w:szCs w:val="28"/>
          <w:lang w:val="it-IT"/>
        </w:rPr>
      </w:pPr>
      <w:r w:rsidRPr="0029721B">
        <w:rPr>
          <w:sz w:val="28"/>
          <w:szCs w:val="28"/>
          <w:lang w:val="it-IT"/>
        </w:rPr>
        <w:t>gestionarea eficientă a resurselor financiare ale instituției și implementarea unor strategii financiare pentru creșterea veniturilor proprii din activitatea de bază și reducerea costurilor pe beneficiar;</w:t>
      </w:r>
    </w:p>
    <w:p w14:paraId="619FC82A" w14:textId="0244E356" w:rsidR="00D83D8E" w:rsidRPr="0029721B" w:rsidRDefault="00D83D8E" w:rsidP="00D83D8E">
      <w:pPr>
        <w:numPr>
          <w:ilvl w:val="0"/>
          <w:numId w:val="10"/>
        </w:numPr>
        <w:autoSpaceDE w:val="0"/>
        <w:autoSpaceDN w:val="0"/>
        <w:adjustRightInd w:val="0"/>
        <w:jc w:val="both"/>
        <w:rPr>
          <w:sz w:val="28"/>
          <w:szCs w:val="28"/>
          <w:lang w:val="it-IT"/>
        </w:rPr>
      </w:pPr>
      <w:r w:rsidRPr="0029721B">
        <w:rPr>
          <w:sz w:val="28"/>
          <w:szCs w:val="28"/>
          <w:lang w:val="it-IT"/>
        </w:rPr>
        <w:t>atragerea de finan</w:t>
      </w:r>
      <w:r w:rsidR="00B949E0" w:rsidRPr="0029721B">
        <w:rPr>
          <w:sz w:val="28"/>
          <w:szCs w:val="28"/>
          <w:lang w:val="it-IT"/>
        </w:rPr>
        <w:t>ț</w:t>
      </w:r>
      <w:r w:rsidRPr="0029721B">
        <w:rPr>
          <w:sz w:val="28"/>
          <w:szCs w:val="28"/>
          <w:lang w:val="it-IT"/>
        </w:rPr>
        <w:t>ări și cofinanțări locale, naționale și/sau internaționale precum și sponsorizări, donații, accesarea de fonduri europene pentru derularea proiectelor culturale, festivaluri, etc.;</w:t>
      </w:r>
    </w:p>
    <w:p w14:paraId="61876CBA" w14:textId="48ECB268" w:rsidR="001712B5" w:rsidRPr="0029721B" w:rsidRDefault="001712B5" w:rsidP="00D83D8E">
      <w:pPr>
        <w:numPr>
          <w:ilvl w:val="0"/>
          <w:numId w:val="10"/>
        </w:numPr>
        <w:autoSpaceDE w:val="0"/>
        <w:autoSpaceDN w:val="0"/>
        <w:adjustRightInd w:val="0"/>
        <w:jc w:val="both"/>
        <w:rPr>
          <w:sz w:val="28"/>
          <w:szCs w:val="28"/>
          <w:lang w:val="it-IT"/>
        </w:rPr>
      </w:pPr>
      <w:r w:rsidRPr="0029721B">
        <w:rPr>
          <w:sz w:val="28"/>
          <w:szCs w:val="28"/>
          <w:lang w:val="it-IT"/>
        </w:rPr>
        <w:t>actualizarea, completarea website-ului instituției;</w:t>
      </w:r>
    </w:p>
    <w:p w14:paraId="564561BA" w14:textId="0CADC3BD" w:rsidR="00835E7F" w:rsidRDefault="00835E7F" w:rsidP="00835E7F">
      <w:pPr>
        <w:numPr>
          <w:ilvl w:val="0"/>
          <w:numId w:val="10"/>
        </w:numPr>
        <w:autoSpaceDE w:val="0"/>
        <w:autoSpaceDN w:val="0"/>
        <w:adjustRightInd w:val="0"/>
        <w:jc w:val="both"/>
        <w:rPr>
          <w:sz w:val="28"/>
          <w:szCs w:val="28"/>
          <w:lang w:val="it-IT"/>
        </w:rPr>
      </w:pPr>
      <w:r w:rsidRPr="0029721B">
        <w:rPr>
          <w:sz w:val="28"/>
          <w:szCs w:val="28"/>
          <w:lang w:val="it-IT"/>
        </w:rPr>
        <w:t>îndeplinirea tuturor obligațiilor care derivă din aprobarea proiectului de management și în conformitate cu dispozițiile primarului municipiului Satu Mare, hotăr</w:t>
      </w:r>
      <w:r w:rsidR="00D83D8E" w:rsidRPr="0029721B">
        <w:rPr>
          <w:sz w:val="28"/>
          <w:szCs w:val="28"/>
          <w:lang w:val="it-IT"/>
        </w:rPr>
        <w:t>â</w:t>
      </w:r>
      <w:r w:rsidRPr="0029721B">
        <w:rPr>
          <w:sz w:val="28"/>
          <w:szCs w:val="28"/>
          <w:lang w:val="it-IT"/>
        </w:rPr>
        <w:t>rile Consiliului Local al municipiului Satu Mare, respectiv cele prevăzute de legislația în vigoare și de reglementările care privesc funcționarea instituției;</w:t>
      </w:r>
    </w:p>
    <w:p w14:paraId="5D942D1A" w14:textId="52CA1133" w:rsidR="00840114" w:rsidRPr="0029721B" w:rsidRDefault="00840114" w:rsidP="0029721B">
      <w:pPr>
        <w:numPr>
          <w:ilvl w:val="0"/>
          <w:numId w:val="10"/>
        </w:numPr>
        <w:autoSpaceDE w:val="0"/>
        <w:autoSpaceDN w:val="0"/>
        <w:adjustRightInd w:val="0"/>
        <w:jc w:val="both"/>
        <w:rPr>
          <w:sz w:val="28"/>
          <w:szCs w:val="28"/>
          <w:lang w:val="it-IT"/>
        </w:rPr>
      </w:pPr>
      <w:r w:rsidRPr="0029721B">
        <w:rPr>
          <w:rFonts w:eastAsia="Calibri"/>
          <w:sz w:val="28"/>
          <w:szCs w:val="28"/>
          <w:lang w:val="ro-RO"/>
        </w:rPr>
        <w:t xml:space="preserve">transmiterea către </w:t>
      </w:r>
      <w:r w:rsidR="00D83D8E" w:rsidRPr="0029721B">
        <w:rPr>
          <w:sz w:val="28"/>
          <w:szCs w:val="28"/>
          <w:lang w:val="it-IT"/>
        </w:rPr>
        <w:t>primarului municipiului Satu Mare, respectiv către  Consiliului Local al municipiului Satu Mare</w:t>
      </w:r>
      <w:r w:rsidRPr="0029721B">
        <w:rPr>
          <w:rFonts w:eastAsia="Calibri"/>
          <w:sz w:val="28"/>
          <w:szCs w:val="28"/>
          <w:lang w:val="ro-RO"/>
        </w:rPr>
        <w:t xml:space="preserve">, conform </w:t>
      </w:r>
      <w:proofErr w:type="spellStart"/>
      <w:r w:rsidRPr="0029721B">
        <w:rPr>
          <w:rFonts w:eastAsia="Calibri"/>
          <w:sz w:val="28"/>
          <w:szCs w:val="28"/>
          <w:lang w:val="ro-RO"/>
        </w:rPr>
        <w:t>dispoziţiilor</w:t>
      </w:r>
      <w:proofErr w:type="spellEnd"/>
      <w:r w:rsidRPr="0029721B">
        <w:rPr>
          <w:rFonts w:eastAsia="Calibri"/>
          <w:sz w:val="28"/>
          <w:szCs w:val="28"/>
          <w:lang w:val="ro-RO"/>
        </w:rPr>
        <w:t xml:space="preserve"> </w:t>
      </w:r>
      <w:r w:rsidRPr="0029721B">
        <w:rPr>
          <w:rFonts w:eastAsia="Calibri"/>
          <w:vanish/>
          <w:sz w:val="28"/>
          <w:szCs w:val="28"/>
          <w:lang w:val="ro-RO"/>
        </w:rPr>
        <w:t>&lt;LLNK 12008   189180 301   0 47&gt;</w:t>
      </w:r>
      <w:proofErr w:type="spellStart"/>
      <w:r w:rsidRPr="0029721B">
        <w:rPr>
          <w:rFonts w:eastAsia="Calibri"/>
          <w:sz w:val="28"/>
          <w:szCs w:val="28"/>
          <w:lang w:val="ro-RO"/>
        </w:rPr>
        <w:t>Ordonanţei</w:t>
      </w:r>
      <w:proofErr w:type="spellEnd"/>
      <w:r w:rsidRPr="0029721B">
        <w:rPr>
          <w:rFonts w:eastAsia="Calibri"/>
          <w:sz w:val="28"/>
          <w:szCs w:val="28"/>
          <w:lang w:val="ro-RO"/>
        </w:rPr>
        <w:t xml:space="preserve"> de </w:t>
      </w:r>
      <w:proofErr w:type="spellStart"/>
      <w:r w:rsidRPr="0029721B">
        <w:rPr>
          <w:rFonts w:eastAsia="Calibri"/>
          <w:sz w:val="28"/>
          <w:szCs w:val="28"/>
          <w:lang w:val="ro-RO"/>
        </w:rPr>
        <w:t>urgenţă</w:t>
      </w:r>
      <w:proofErr w:type="spellEnd"/>
      <w:r w:rsidRPr="0029721B">
        <w:rPr>
          <w:rFonts w:eastAsia="Calibri"/>
          <w:sz w:val="28"/>
          <w:szCs w:val="28"/>
          <w:lang w:val="ro-RO"/>
        </w:rPr>
        <w:t xml:space="preserve"> a Guvernului nr. 189/2008 privind managementul </w:t>
      </w:r>
      <w:proofErr w:type="spellStart"/>
      <w:r w:rsidRPr="0029721B">
        <w:rPr>
          <w:rFonts w:eastAsia="Calibri"/>
          <w:sz w:val="28"/>
          <w:szCs w:val="28"/>
          <w:lang w:val="ro-RO"/>
        </w:rPr>
        <w:t>instituţiilor</w:t>
      </w:r>
      <w:proofErr w:type="spellEnd"/>
      <w:r w:rsidRPr="0029721B">
        <w:rPr>
          <w:rFonts w:eastAsia="Calibri"/>
          <w:sz w:val="28"/>
          <w:szCs w:val="28"/>
          <w:lang w:val="ro-RO"/>
        </w:rPr>
        <w:t xml:space="preserve"> publice de cultură, cu modificările </w:t>
      </w:r>
      <w:proofErr w:type="spellStart"/>
      <w:r w:rsidRPr="0029721B">
        <w:rPr>
          <w:rFonts w:eastAsia="Calibri"/>
          <w:sz w:val="28"/>
          <w:szCs w:val="28"/>
          <w:lang w:val="ro-RO"/>
        </w:rPr>
        <w:t>şi</w:t>
      </w:r>
      <w:proofErr w:type="spellEnd"/>
      <w:r w:rsidRPr="0029721B">
        <w:rPr>
          <w:rFonts w:eastAsia="Calibri"/>
          <w:sz w:val="28"/>
          <w:szCs w:val="28"/>
          <w:lang w:val="ro-RO"/>
        </w:rPr>
        <w:t xml:space="preserve"> completările ulterioare, denumită în continuare </w:t>
      </w:r>
      <w:proofErr w:type="spellStart"/>
      <w:r w:rsidRPr="0029721B">
        <w:rPr>
          <w:rFonts w:eastAsia="Calibri"/>
          <w:sz w:val="28"/>
          <w:szCs w:val="28"/>
          <w:lang w:val="ro-RO"/>
        </w:rPr>
        <w:t>ordonanţa</w:t>
      </w:r>
      <w:proofErr w:type="spellEnd"/>
      <w:r w:rsidRPr="0029721B">
        <w:rPr>
          <w:rFonts w:eastAsia="Calibri"/>
          <w:sz w:val="28"/>
          <w:szCs w:val="28"/>
          <w:lang w:val="ro-RO"/>
        </w:rPr>
        <w:t xml:space="preserve"> de </w:t>
      </w:r>
      <w:proofErr w:type="spellStart"/>
      <w:r w:rsidRPr="0029721B">
        <w:rPr>
          <w:rFonts w:eastAsia="Calibri"/>
          <w:sz w:val="28"/>
          <w:szCs w:val="28"/>
          <w:lang w:val="ro-RO"/>
        </w:rPr>
        <w:t>urgenţă</w:t>
      </w:r>
      <w:proofErr w:type="spellEnd"/>
      <w:r w:rsidRPr="0029721B">
        <w:rPr>
          <w:rFonts w:eastAsia="Calibri"/>
          <w:sz w:val="28"/>
          <w:szCs w:val="28"/>
          <w:lang w:val="ro-RO"/>
        </w:rPr>
        <w:t xml:space="preserve">, a rapoartelor de activitate </w:t>
      </w:r>
      <w:proofErr w:type="spellStart"/>
      <w:r w:rsidRPr="0029721B">
        <w:rPr>
          <w:rFonts w:eastAsia="Calibri"/>
          <w:sz w:val="28"/>
          <w:szCs w:val="28"/>
          <w:lang w:val="ro-RO"/>
        </w:rPr>
        <w:t>şi</w:t>
      </w:r>
      <w:proofErr w:type="spellEnd"/>
      <w:r w:rsidRPr="0029721B">
        <w:rPr>
          <w:rFonts w:eastAsia="Calibri"/>
          <w:sz w:val="28"/>
          <w:szCs w:val="28"/>
          <w:lang w:val="ro-RO"/>
        </w:rPr>
        <w:t xml:space="preserve"> a tuturor comunicărilor necesare.</w:t>
      </w:r>
    </w:p>
    <w:p w14:paraId="08ADF1B4" w14:textId="1E88DC07" w:rsidR="00840114" w:rsidRPr="00840114" w:rsidRDefault="00C13B44" w:rsidP="00840114">
      <w:pPr>
        <w:suppressAutoHyphens/>
        <w:autoSpaceDE w:val="0"/>
        <w:autoSpaceDN w:val="0"/>
        <w:textAlignment w:val="baseline"/>
        <w:rPr>
          <w:rFonts w:eastAsia="Calibri"/>
          <w:sz w:val="22"/>
          <w:szCs w:val="22"/>
          <w:lang w:val="ro-RO"/>
        </w:rPr>
      </w:pPr>
      <w:r>
        <w:rPr>
          <w:rFonts w:eastAsia="Calibri"/>
          <w:sz w:val="22"/>
          <w:szCs w:val="22"/>
          <w:lang w:val="ro-RO"/>
        </w:rPr>
        <w:t xml:space="preserve">  </w:t>
      </w:r>
      <w:r w:rsidR="00840114" w:rsidRPr="00840114">
        <w:rPr>
          <w:rFonts w:eastAsia="Calibri"/>
          <w:b/>
          <w:bCs/>
          <w:sz w:val="22"/>
          <w:szCs w:val="22"/>
          <w:lang w:val="ro-RO"/>
        </w:rPr>
        <w:t xml:space="preserve">  </w:t>
      </w:r>
    </w:p>
    <w:p w14:paraId="141E38BF" w14:textId="77777777" w:rsidR="00840114" w:rsidRPr="00840114" w:rsidRDefault="00840114" w:rsidP="00840114">
      <w:pPr>
        <w:suppressAutoHyphens/>
        <w:autoSpaceDE w:val="0"/>
        <w:autoSpaceDN w:val="0"/>
        <w:textAlignment w:val="baseline"/>
        <w:rPr>
          <w:rFonts w:eastAsia="Calibri"/>
          <w:sz w:val="22"/>
          <w:szCs w:val="22"/>
          <w:lang w:val="ro-RO"/>
        </w:rPr>
      </w:pPr>
      <w:r w:rsidRPr="00840114">
        <w:rPr>
          <w:rFonts w:eastAsia="Calibri"/>
          <w:sz w:val="22"/>
          <w:szCs w:val="22"/>
          <w:lang w:val="ro-RO"/>
        </w:rPr>
        <w:t xml:space="preserve">    </w:t>
      </w:r>
    </w:p>
    <w:p w14:paraId="0B12E8E0" w14:textId="77777777" w:rsidR="00961058" w:rsidRDefault="00961058" w:rsidP="00961058">
      <w:pPr>
        <w:pStyle w:val="ListParagraph"/>
        <w:suppressAutoHyphens/>
        <w:autoSpaceDE w:val="0"/>
        <w:autoSpaceDN w:val="0"/>
        <w:ind w:left="1080"/>
        <w:jc w:val="both"/>
        <w:textAlignment w:val="baseline"/>
        <w:rPr>
          <w:rFonts w:eastAsia="Calibri"/>
          <w:b/>
          <w:bCs/>
          <w:sz w:val="28"/>
          <w:szCs w:val="28"/>
          <w:lang w:val="ro-RO"/>
        </w:rPr>
      </w:pPr>
    </w:p>
    <w:p w14:paraId="6673AD42" w14:textId="0BD1CF85" w:rsidR="00840114" w:rsidRPr="00961058" w:rsidRDefault="00840114" w:rsidP="00961058">
      <w:pPr>
        <w:pStyle w:val="ListParagraph"/>
        <w:numPr>
          <w:ilvl w:val="0"/>
          <w:numId w:val="4"/>
        </w:numPr>
        <w:suppressAutoHyphens/>
        <w:autoSpaceDE w:val="0"/>
        <w:autoSpaceDN w:val="0"/>
        <w:jc w:val="both"/>
        <w:textAlignment w:val="baseline"/>
        <w:rPr>
          <w:rFonts w:eastAsia="Calibri"/>
          <w:b/>
          <w:bCs/>
          <w:sz w:val="28"/>
          <w:szCs w:val="28"/>
          <w:lang w:val="ro-RO"/>
        </w:rPr>
      </w:pPr>
      <w:r w:rsidRPr="00961058">
        <w:rPr>
          <w:rFonts w:eastAsia="Calibri"/>
          <w:b/>
          <w:bCs/>
          <w:sz w:val="28"/>
          <w:szCs w:val="28"/>
          <w:lang w:val="ro-RO"/>
        </w:rPr>
        <w:t xml:space="preserve">Structura </w:t>
      </w:r>
      <w:proofErr w:type="spellStart"/>
      <w:r w:rsidRPr="00961058">
        <w:rPr>
          <w:rFonts w:eastAsia="Calibri"/>
          <w:b/>
          <w:bCs/>
          <w:sz w:val="28"/>
          <w:szCs w:val="28"/>
          <w:lang w:val="ro-RO"/>
        </w:rPr>
        <w:t>şi</w:t>
      </w:r>
      <w:proofErr w:type="spellEnd"/>
      <w:r w:rsidRPr="00961058">
        <w:rPr>
          <w:rFonts w:eastAsia="Calibri"/>
          <w:b/>
          <w:bCs/>
          <w:sz w:val="28"/>
          <w:szCs w:val="28"/>
          <w:lang w:val="ro-RO"/>
        </w:rPr>
        <w:t xml:space="preserve"> </w:t>
      </w:r>
      <w:proofErr w:type="spellStart"/>
      <w:r w:rsidRPr="00961058">
        <w:rPr>
          <w:rFonts w:eastAsia="Calibri"/>
          <w:b/>
          <w:bCs/>
          <w:sz w:val="28"/>
          <w:szCs w:val="28"/>
          <w:lang w:val="ro-RO"/>
        </w:rPr>
        <w:t>conţinutul</w:t>
      </w:r>
      <w:proofErr w:type="spellEnd"/>
      <w:r w:rsidRPr="00961058">
        <w:rPr>
          <w:rFonts w:eastAsia="Calibri"/>
          <w:b/>
          <w:bCs/>
          <w:sz w:val="28"/>
          <w:szCs w:val="28"/>
          <w:lang w:val="ro-RO"/>
        </w:rPr>
        <w:t xml:space="preserve"> proiectului de management</w:t>
      </w:r>
    </w:p>
    <w:p w14:paraId="7F895D3D" w14:textId="77777777" w:rsidR="00961058" w:rsidRPr="00961058" w:rsidRDefault="00961058" w:rsidP="00961058">
      <w:pPr>
        <w:pStyle w:val="ListParagraph"/>
        <w:suppressAutoHyphens/>
        <w:autoSpaceDE w:val="0"/>
        <w:autoSpaceDN w:val="0"/>
        <w:ind w:left="1080"/>
        <w:jc w:val="both"/>
        <w:textAlignment w:val="baseline"/>
        <w:rPr>
          <w:rFonts w:eastAsia="Calibri"/>
          <w:b/>
          <w:bCs/>
          <w:sz w:val="28"/>
          <w:szCs w:val="28"/>
          <w:lang w:val="ro-RO"/>
        </w:rPr>
      </w:pPr>
    </w:p>
    <w:p w14:paraId="4575FD4D" w14:textId="7B1265A1" w:rsidR="00961058"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r w:rsidR="00B949E0" w:rsidRPr="00D405B2">
        <w:rPr>
          <w:rFonts w:eastAsia="Calibri"/>
          <w:sz w:val="28"/>
          <w:szCs w:val="28"/>
          <w:lang w:val="ro-RO"/>
        </w:rPr>
        <w:tab/>
      </w:r>
      <w:r w:rsidRPr="00D405B2">
        <w:rPr>
          <w:rFonts w:eastAsia="Calibri"/>
          <w:sz w:val="28"/>
          <w:szCs w:val="28"/>
          <w:lang w:val="ro-RO"/>
        </w:rPr>
        <w:t>Proiectul întocmit de candid</w:t>
      </w:r>
      <w:r w:rsidR="00961058">
        <w:rPr>
          <w:rFonts w:eastAsia="Calibri"/>
          <w:sz w:val="28"/>
          <w:szCs w:val="28"/>
          <w:lang w:val="ro-RO"/>
        </w:rPr>
        <w:t>at</w:t>
      </w:r>
      <w:r w:rsidR="00B949E0" w:rsidRPr="00D405B2">
        <w:rPr>
          <w:rFonts w:eastAsia="Calibri"/>
          <w:sz w:val="28"/>
          <w:szCs w:val="28"/>
          <w:lang w:val="ro-RO"/>
        </w:rPr>
        <w:t xml:space="preserve"> </w:t>
      </w:r>
      <w:r w:rsidRPr="00D405B2">
        <w:rPr>
          <w:rFonts w:eastAsia="Calibri"/>
          <w:sz w:val="28"/>
          <w:szCs w:val="28"/>
          <w:lang w:val="ro-RO"/>
        </w:rPr>
        <w:t xml:space="preserve">este limitat la un număr de </w:t>
      </w:r>
      <w:r w:rsidR="00B949E0" w:rsidRPr="00D405B2">
        <w:rPr>
          <w:rFonts w:eastAsia="Calibri"/>
          <w:sz w:val="28"/>
          <w:szCs w:val="28"/>
          <w:lang w:val="ro-RO"/>
        </w:rPr>
        <w:t>60 de</w:t>
      </w:r>
      <w:r w:rsidRPr="00D405B2">
        <w:rPr>
          <w:rFonts w:eastAsia="Calibri"/>
          <w:sz w:val="28"/>
          <w:szCs w:val="28"/>
          <w:lang w:val="ro-RO"/>
        </w:rPr>
        <w:t xml:space="preserve"> pagini + anexe </w:t>
      </w:r>
      <w:proofErr w:type="spellStart"/>
      <w:r w:rsidRPr="00D405B2">
        <w:rPr>
          <w:rFonts w:eastAsia="Calibri"/>
          <w:sz w:val="28"/>
          <w:szCs w:val="28"/>
          <w:lang w:val="ro-RO"/>
        </w:rPr>
        <w:t>şi</w:t>
      </w:r>
      <w:proofErr w:type="spellEnd"/>
      <w:r w:rsidRPr="00D405B2">
        <w:rPr>
          <w:rFonts w:eastAsia="Calibri"/>
          <w:sz w:val="28"/>
          <w:szCs w:val="28"/>
          <w:lang w:val="ro-RO"/>
        </w:rPr>
        <w:t xml:space="preserve"> trebuie să </w:t>
      </w:r>
      <w:proofErr w:type="spellStart"/>
      <w:r w:rsidRPr="00D405B2">
        <w:rPr>
          <w:rFonts w:eastAsia="Calibri"/>
          <w:sz w:val="28"/>
          <w:szCs w:val="28"/>
          <w:lang w:val="ro-RO"/>
        </w:rPr>
        <w:t>conţină</w:t>
      </w:r>
      <w:proofErr w:type="spellEnd"/>
      <w:r w:rsidRPr="00D405B2">
        <w:rPr>
          <w:rFonts w:eastAsia="Calibri"/>
          <w:sz w:val="28"/>
          <w:szCs w:val="28"/>
          <w:lang w:val="ro-RO"/>
        </w:rPr>
        <w:t xml:space="preserve"> punctul de vedere al candidatului asupra dezvoltării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pe durata proiectului de management. </w:t>
      </w:r>
    </w:p>
    <w:p w14:paraId="543F06E4" w14:textId="033C903C" w:rsidR="00B949E0"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În întocmirea proiectului se cere utilizarea termenilor conform </w:t>
      </w:r>
      <w:r w:rsidR="00961058" w:rsidRPr="00D405B2">
        <w:rPr>
          <w:rFonts w:eastAsia="Calibri"/>
          <w:sz w:val="28"/>
          <w:szCs w:val="28"/>
          <w:lang w:val="ro-RO"/>
        </w:rPr>
        <w:t>definițiilor</w:t>
      </w:r>
      <w:r w:rsidRPr="00D405B2">
        <w:rPr>
          <w:rFonts w:eastAsia="Calibri"/>
          <w:sz w:val="28"/>
          <w:szCs w:val="28"/>
          <w:lang w:val="ro-RO"/>
        </w:rPr>
        <w:t xml:space="preserve"> prevăzute</w:t>
      </w:r>
      <w:r w:rsidR="00B949E0" w:rsidRPr="00D405B2">
        <w:rPr>
          <w:rFonts w:eastAsia="Calibri"/>
          <w:sz w:val="28"/>
          <w:szCs w:val="28"/>
          <w:lang w:val="ro-RO"/>
        </w:rPr>
        <w:t xml:space="preserve"> la art. 2 </w:t>
      </w:r>
      <w:r w:rsidRPr="00D405B2">
        <w:rPr>
          <w:rFonts w:eastAsia="Calibri"/>
          <w:sz w:val="28"/>
          <w:szCs w:val="28"/>
          <w:lang w:val="ro-RO"/>
        </w:rPr>
        <w:t xml:space="preserve"> în </w:t>
      </w:r>
      <w:r w:rsidR="00961058" w:rsidRPr="00D405B2">
        <w:rPr>
          <w:rFonts w:eastAsia="Calibri"/>
          <w:sz w:val="28"/>
          <w:szCs w:val="28"/>
          <w:lang w:val="ro-RO"/>
        </w:rPr>
        <w:t>Ordonanței</w:t>
      </w:r>
      <w:r w:rsidR="00B949E0" w:rsidRPr="00D405B2">
        <w:rPr>
          <w:rFonts w:eastAsia="Calibri"/>
          <w:sz w:val="28"/>
          <w:szCs w:val="28"/>
          <w:lang w:val="ro-RO"/>
        </w:rPr>
        <w:t xml:space="preserve"> de </w:t>
      </w:r>
      <w:r w:rsidR="00961058" w:rsidRPr="00D405B2">
        <w:rPr>
          <w:rFonts w:eastAsia="Calibri"/>
          <w:sz w:val="28"/>
          <w:szCs w:val="28"/>
          <w:lang w:val="ro-RO"/>
        </w:rPr>
        <w:t>urgență</w:t>
      </w:r>
      <w:r w:rsidR="00B949E0" w:rsidRPr="00D405B2">
        <w:rPr>
          <w:rFonts w:eastAsia="Calibri"/>
          <w:sz w:val="28"/>
          <w:szCs w:val="28"/>
          <w:lang w:val="ro-RO"/>
        </w:rPr>
        <w:t xml:space="preserve"> a Guvernului nr. 189/2008 privind managementul </w:t>
      </w:r>
      <w:r w:rsidR="00961058" w:rsidRPr="00D405B2">
        <w:rPr>
          <w:rFonts w:eastAsia="Calibri"/>
          <w:sz w:val="28"/>
          <w:szCs w:val="28"/>
          <w:lang w:val="ro-RO"/>
        </w:rPr>
        <w:t>instituțiilor</w:t>
      </w:r>
      <w:r w:rsidR="00B949E0" w:rsidRPr="00D405B2">
        <w:rPr>
          <w:rFonts w:eastAsia="Calibri"/>
          <w:sz w:val="28"/>
          <w:szCs w:val="28"/>
          <w:lang w:val="ro-RO"/>
        </w:rPr>
        <w:t xml:space="preserve"> publice de cultură, cu modificările </w:t>
      </w:r>
      <w:proofErr w:type="spellStart"/>
      <w:r w:rsidR="00B949E0" w:rsidRPr="00D405B2">
        <w:rPr>
          <w:rFonts w:eastAsia="Calibri"/>
          <w:sz w:val="28"/>
          <w:szCs w:val="28"/>
          <w:lang w:val="ro-RO"/>
        </w:rPr>
        <w:t>şi</w:t>
      </w:r>
      <w:proofErr w:type="spellEnd"/>
      <w:r w:rsidR="00B949E0" w:rsidRPr="00D405B2">
        <w:rPr>
          <w:rFonts w:eastAsia="Calibri"/>
          <w:sz w:val="28"/>
          <w:szCs w:val="28"/>
          <w:lang w:val="ro-RO"/>
        </w:rPr>
        <w:t xml:space="preserve"> completările ulterioare.</w:t>
      </w:r>
    </w:p>
    <w:p w14:paraId="407B19E5" w14:textId="35DFE4A2"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r w:rsidR="00D405B2" w:rsidRPr="00D405B2">
        <w:rPr>
          <w:rFonts w:eastAsia="Calibri"/>
          <w:sz w:val="28"/>
          <w:szCs w:val="28"/>
          <w:lang w:val="ro-RO"/>
        </w:rPr>
        <w:tab/>
      </w:r>
      <w:r w:rsidRPr="00D405B2">
        <w:rPr>
          <w:rFonts w:eastAsia="Calibri"/>
          <w:sz w:val="28"/>
          <w:szCs w:val="28"/>
          <w:lang w:val="ro-RO"/>
        </w:rPr>
        <w:t xml:space="preserve">În evaluarea proiectului de management se va urmări modul în care oferta candidatului răspunde sarcinilor formulate în baza prevederilor art. 12 alin. (1) din </w:t>
      </w:r>
      <w:proofErr w:type="spellStart"/>
      <w:r w:rsidR="00B949E0" w:rsidRPr="00D405B2">
        <w:rPr>
          <w:rFonts w:eastAsia="Calibri"/>
          <w:sz w:val="28"/>
          <w:szCs w:val="28"/>
          <w:lang w:val="ro-RO"/>
        </w:rPr>
        <w:t>Ordonanţei</w:t>
      </w:r>
      <w:proofErr w:type="spellEnd"/>
      <w:r w:rsidR="00B949E0" w:rsidRPr="00D405B2">
        <w:rPr>
          <w:rFonts w:eastAsia="Calibri"/>
          <w:sz w:val="28"/>
          <w:szCs w:val="28"/>
          <w:lang w:val="ro-RO"/>
        </w:rPr>
        <w:t xml:space="preserve"> de </w:t>
      </w:r>
      <w:proofErr w:type="spellStart"/>
      <w:r w:rsidR="00B949E0" w:rsidRPr="00D405B2">
        <w:rPr>
          <w:rFonts w:eastAsia="Calibri"/>
          <w:sz w:val="28"/>
          <w:szCs w:val="28"/>
          <w:lang w:val="ro-RO"/>
        </w:rPr>
        <w:t>urgenţă</w:t>
      </w:r>
      <w:proofErr w:type="spellEnd"/>
      <w:r w:rsidR="00B949E0" w:rsidRPr="00D405B2">
        <w:rPr>
          <w:rFonts w:eastAsia="Calibri"/>
          <w:sz w:val="28"/>
          <w:szCs w:val="28"/>
          <w:lang w:val="ro-RO"/>
        </w:rPr>
        <w:t xml:space="preserve"> a Guvernului nr. 189/2008 privind managementul </w:t>
      </w:r>
      <w:proofErr w:type="spellStart"/>
      <w:r w:rsidR="00B949E0" w:rsidRPr="00D405B2">
        <w:rPr>
          <w:rFonts w:eastAsia="Calibri"/>
          <w:sz w:val="28"/>
          <w:szCs w:val="28"/>
          <w:lang w:val="ro-RO"/>
        </w:rPr>
        <w:t>instituţiilor</w:t>
      </w:r>
      <w:proofErr w:type="spellEnd"/>
      <w:r w:rsidR="00B949E0" w:rsidRPr="00D405B2">
        <w:rPr>
          <w:rFonts w:eastAsia="Calibri"/>
          <w:sz w:val="28"/>
          <w:szCs w:val="28"/>
          <w:lang w:val="ro-RO"/>
        </w:rPr>
        <w:t xml:space="preserve"> publice de cultură, cu modificările </w:t>
      </w:r>
      <w:proofErr w:type="spellStart"/>
      <w:r w:rsidR="00B949E0" w:rsidRPr="00D405B2">
        <w:rPr>
          <w:rFonts w:eastAsia="Calibri"/>
          <w:sz w:val="28"/>
          <w:szCs w:val="28"/>
          <w:lang w:val="ro-RO"/>
        </w:rPr>
        <w:t>şi</w:t>
      </w:r>
      <w:proofErr w:type="spellEnd"/>
      <w:r w:rsidR="00B949E0" w:rsidRPr="00D405B2">
        <w:rPr>
          <w:rFonts w:eastAsia="Calibri"/>
          <w:sz w:val="28"/>
          <w:szCs w:val="28"/>
          <w:lang w:val="ro-RO"/>
        </w:rPr>
        <w:t xml:space="preserve"> completările ulterioare,</w:t>
      </w:r>
      <w:r w:rsidRPr="00D405B2">
        <w:rPr>
          <w:rFonts w:eastAsia="Calibri"/>
          <w:sz w:val="28"/>
          <w:szCs w:val="28"/>
          <w:lang w:val="ro-RO"/>
        </w:rPr>
        <w:t xml:space="preserve"> având în vedere următoarele prevederi, care reprezintă totodată </w:t>
      </w:r>
      <w:proofErr w:type="spellStart"/>
      <w:r w:rsidRPr="00D405B2">
        <w:rPr>
          <w:rFonts w:eastAsia="Calibri"/>
          <w:sz w:val="28"/>
          <w:szCs w:val="28"/>
          <w:lang w:val="ro-RO"/>
        </w:rPr>
        <w:t>şi</w:t>
      </w:r>
      <w:proofErr w:type="spellEnd"/>
      <w:r w:rsidRPr="00D405B2">
        <w:rPr>
          <w:rFonts w:eastAsia="Calibri"/>
          <w:sz w:val="28"/>
          <w:szCs w:val="28"/>
          <w:lang w:val="ro-RO"/>
        </w:rPr>
        <w:t xml:space="preserve"> criteriile generale de analiză </w:t>
      </w:r>
      <w:proofErr w:type="spellStart"/>
      <w:r w:rsidRPr="00D405B2">
        <w:rPr>
          <w:rFonts w:eastAsia="Calibri"/>
          <w:sz w:val="28"/>
          <w:szCs w:val="28"/>
          <w:lang w:val="ro-RO"/>
        </w:rPr>
        <w:t>şi</w:t>
      </w:r>
      <w:proofErr w:type="spellEnd"/>
      <w:r w:rsidRPr="00D405B2">
        <w:rPr>
          <w:rFonts w:eastAsia="Calibri"/>
          <w:sz w:val="28"/>
          <w:szCs w:val="28"/>
          <w:lang w:val="ro-RO"/>
        </w:rPr>
        <w:t xml:space="preserve"> notare a proiectelor de management:</w:t>
      </w:r>
    </w:p>
    <w:p w14:paraId="4D9D407B" w14:textId="478002AE"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analiza </w:t>
      </w:r>
      <w:proofErr w:type="spellStart"/>
      <w:r w:rsidRPr="00D405B2">
        <w:rPr>
          <w:rFonts w:eastAsia="Calibri"/>
          <w:sz w:val="28"/>
          <w:szCs w:val="28"/>
          <w:lang w:val="ro-RO"/>
        </w:rPr>
        <w:t>socio</w:t>
      </w:r>
      <w:proofErr w:type="spellEnd"/>
      <w:r w:rsidRPr="00D405B2">
        <w:rPr>
          <w:rFonts w:eastAsia="Calibri"/>
          <w:sz w:val="28"/>
          <w:szCs w:val="28"/>
          <w:lang w:val="ro-RO"/>
        </w:rPr>
        <w:t xml:space="preserve">-culturală a mediului în care </w:t>
      </w:r>
      <w:proofErr w:type="spellStart"/>
      <w:r w:rsidRPr="00D405B2">
        <w:rPr>
          <w:rFonts w:eastAsia="Calibri"/>
          <w:sz w:val="28"/>
          <w:szCs w:val="28"/>
          <w:lang w:val="ro-RO"/>
        </w:rPr>
        <w:t>îşi</w:t>
      </w:r>
      <w:proofErr w:type="spellEnd"/>
      <w:r w:rsidRPr="00D405B2">
        <w:rPr>
          <w:rFonts w:eastAsia="Calibri"/>
          <w:sz w:val="28"/>
          <w:szCs w:val="28"/>
          <w:lang w:val="ro-RO"/>
        </w:rPr>
        <w:t xml:space="preserve"> </w:t>
      </w:r>
      <w:proofErr w:type="spellStart"/>
      <w:r w:rsidRPr="00D405B2">
        <w:rPr>
          <w:rFonts w:eastAsia="Calibri"/>
          <w:sz w:val="28"/>
          <w:szCs w:val="28"/>
          <w:lang w:val="ro-RO"/>
        </w:rPr>
        <w:t>desfăşoară</w:t>
      </w:r>
      <w:proofErr w:type="spellEnd"/>
      <w:r w:rsidRPr="00D405B2">
        <w:rPr>
          <w:rFonts w:eastAsia="Calibri"/>
          <w:sz w:val="28"/>
          <w:szCs w:val="28"/>
          <w:lang w:val="ro-RO"/>
        </w:rPr>
        <w:t xml:space="preserve"> activitatea </w:t>
      </w:r>
      <w:proofErr w:type="spellStart"/>
      <w:r w:rsidRPr="00D405B2">
        <w:rPr>
          <w:rFonts w:eastAsia="Calibri"/>
          <w:sz w:val="28"/>
          <w:szCs w:val="28"/>
          <w:lang w:val="ro-RO"/>
        </w:rPr>
        <w:t>instituţia</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propuneri privind </w:t>
      </w:r>
      <w:proofErr w:type="spellStart"/>
      <w:r w:rsidRPr="00D405B2">
        <w:rPr>
          <w:rFonts w:eastAsia="Calibri"/>
          <w:sz w:val="28"/>
          <w:szCs w:val="28"/>
          <w:lang w:val="ro-RO"/>
        </w:rPr>
        <w:t>evoluţia</w:t>
      </w:r>
      <w:proofErr w:type="spellEnd"/>
      <w:r w:rsidRPr="00D405B2">
        <w:rPr>
          <w:rFonts w:eastAsia="Calibri"/>
          <w:sz w:val="28"/>
          <w:szCs w:val="28"/>
          <w:lang w:val="ro-RO"/>
        </w:rPr>
        <w:t xml:space="preserve"> acesteia în sistemul </w:t>
      </w:r>
      <w:proofErr w:type="spellStart"/>
      <w:r w:rsidRPr="00D405B2">
        <w:rPr>
          <w:rFonts w:eastAsia="Calibri"/>
          <w:sz w:val="28"/>
          <w:szCs w:val="28"/>
          <w:lang w:val="ro-RO"/>
        </w:rPr>
        <w:t>instituţional</w:t>
      </w:r>
      <w:proofErr w:type="spellEnd"/>
      <w:r w:rsidRPr="00D405B2">
        <w:rPr>
          <w:rFonts w:eastAsia="Calibri"/>
          <w:sz w:val="28"/>
          <w:szCs w:val="28"/>
          <w:lang w:val="ro-RO"/>
        </w:rPr>
        <w:t xml:space="preserve"> existent;</w:t>
      </w:r>
    </w:p>
    <w:p w14:paraId="24BF83CE" w14:textId="3566357B"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analiza </w:t>
      </w:r>
      <w:proofErr w:type="spellStart"/>
      <w:r w:rsidRPr="00D405B2">
        <w:rPr>
          <w:rFonts w:eastAsia="Calibri"/>
          <w:sz w:val="28"/>
          <w:szCs w:val="28"/>
          <w:lang w:val="ro-RO"/>
        </w:rPr>
        <w:t>activităţii</w:t>
      </w:r>
      <w:proofErr w:type="spellEnd"/>
      <w:r w:rsidRPr="00D405B2">
        <w:rPr>
          <w:rFonts w:eastAsia="Calibri"/>
          <w:sz w:val="28"/>
          <w:szCs w:val="28"/>
          <w:lang w:val="ro-RO"/>
        </w:rPr>
        <w:t xml:space="preserve">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în </w:t>
      </w:r>
      <w:proofErr w:type="spellStart"/>
      <w:r w:rsidRPr="00D405B2">
        <w:rPr>
          <w:rFonts w:eastAsia="Calibri"/>
          <w:sz w:val="28"/>
          <w:szCs w:val="28"/>
          <w:lang w:val="ro-RO"/>
        </w:rPr>
        <w:t>funcţie</w:t>
      </w:r>
      <w:proofErr w:type="spellEnd"/>
      <w:r w:rsidRPr="00D405B2">
        <w:rPr>
          <w:rFonts w:eastAsia="Calibri"/>
          <w:sz w:val="28"/>
          <w:szCs w:val="28"/>
          <w:lang w:val="ro-RO"/>
        </w:rPr>
        <w:t xml:space="preserve"> de specific, propuneri privind </w:t>
      </w:r>
      <w:proofErr w:type="spellStart"/>
      <w:r w:rsidRPr="00D405B2">
        <w:rPr>
          <w:rFonts w:eastAsia="Calibri"/>
          <w:sz w:val="28"/>
          <w:szCs w:val="28"/>
          <w:lang w:val="ro-RO"/>
        </w:rPr>
        <w:t>îmbunătăţirea</w:t>
      </w:r>
      <w:proofErr w:type="spellEnd"/>
      <w:r w:rsidRPr="00D405B2">
        <w:rPr>
          <w:rFonts w:eastAsia="Calibri"/>
          <w:sz w:val="28"/>
          <w:szCs w:val="28"/>
          <w:lang w:val="ro-RO"/>
        </w:rPr>
        <w:t xml:space="preserve"> acesteia;</w:t>
      </w:r>
    </w:p>
    <w:p w14:paraId="6230367F" w14:textId="410A464D"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analiza organizării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propuneri de restructurare </w:t>
      </w:r>
      <w:proofErr w:type="spellStart"/>
      <w:r w:rsidRPr="00D405B2">
        <w:rPr>
          <w:rFonts w:eastAsia="Calibri"/>
          <w:sz w:val="28"/>
          <w:szCs w:val="28"/>
          <w:lang w:val="ro-RO"/>
        </w:rPr>
        <w:t>şi</w:t>
      </w:r>
      <w:proofErr w:type="spellEnd"/>
      <w:r w:rsidRPr="00D405B2">
        <w:rPr>
          <w:rFonts w:eastAsia="Calibri"/>
          <w:sz w:val="28"/>
          <w:szCs w:val="28"/>
          <w:lang w:val="ro-RO"/>
        </w:rPr>
        <w:t>/sau de reorganizare, după caz;</w:t>
      </w:r>
    </w:p>
    <w:p w14:paraId="6EA79CF8" w14:textId="0E187B91"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analiza </w:t>
      </w:r>
      <w:proofErr w:type="spellStart"/>
      <w:r w:rsidRPr="00D405B2">
        <w:rPr>
          <w:rFonts w:eastAsia="Calibri"/>
          <w:sz w:val="28"/>
          <w:szCs w:val="28"/>
          <w:lang w:val="ro-RO"/>
        </w:rPr>
        <w:t>situaţiei</w:t>
      </w:r>
      <w:proofErr w:type="spellEnd"/>
      <w:r w:rsidRPr="00D405B2">
        <w:rPr>
          <w:rFonts w:eastAsia="Calibri"/>
          <w:sz w:val="28"/>
          <w:szCs w:val="28"/>
          <w:lang w:val="ro-RO"/>
        </w:rPr>
        <w:t xml:space="preserve"> </w:t>
      </w:r>
      <w:proofErr w:type="spellStart"/>
      <w:r w:rsidRPr="00D405B2">
        <w:rPr>
          <w:rFonts w:eastAsia="Calibri"/>
          <w:sz w:val="28"/>
          <w:szCs w:val="28"/>
          <w:lang w:val="ro-RO"/>
        </w:rPr>
        <w:t>economico</w:t>
      </w:r>
      <w:proofErr w:type="spellEnd"/>
      <w:r w:rsidRPr="00D405B2">
        <w:rPr>
          <w:rFonts w:eastAsia="Calibri"/>
          <w:sz w:val="28"/>
          <w:szCs w:val="28"/>
          <w:lang w:val="ro-RO"/>
        </w:rPr>
        <w:t xml:space="preserve">-financiare a </w:t>
      </w:r>
      <w:proofErr w:type="spellStart"/>
      <w:r w:rsidRPr="00D405B2">
        <w:rPr>
          <w:rFonts w:eastAsia="Calibri"/>
          <w:sz w:val="28"/>
          <w:szCs w:val="28"/>
          <w:lang w:val="ro-RO"/>
        </w:rPr>
        <w:t>instituţiei</w:t>
      </w:r>
      <w:proofErr w:type="spellEnd"/>
      <w:r w:rsidRPr="00D405B2">
        <w:rPr>
          <w:rFonts w:eastAsia="Calibri"/>
          <w:sz w:val="28"/>
          <w:szCs w:val="28"/>
          <w:lang w:val="ro-RO"/>
        </w:rPr>
        <w:t>;</w:t>
      </w:r>
    </w:p>
    <w:p w14:paraId="2F3DD972" w14:textId="61CD6630"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strategia, programele </w:t>
      </w:r>
      <w:proofErr w:type="spellStart"/>
      <w:r w:rsidRPr="00D405B2">
        <w:rPr>
          <w:rFonts w:eastAsia="Calibri"/>
          <w:sz w:val="28"/>
          <w:szCs w:val="28"/>
          <w:lang w:val="ro-RO"/>
        </w:rPr>
        <w:t>şi</w:t>
      </w:r>
      <w:proofErr w:type="spellEnd"/>
      <w:r w:rsidRPr="00D405B2">
        <w:rPr>
          <w:rFonts w:eastAsia="Calibri"/>
          <w:sz w:val="28"/>
          <w:szCs w:val="28"/>
          <w:lang w:val="ro-RO"/>
        </w:rPr>
        <w:t xml:space="preserve"> planul de </w:t>
      </w:r>
      <w:proofErr w:type="spellStart"/>
      <w:r w:rsidRPr="00D405B2">
        <w:rPr>
          <w:rFonts w:eastAsia="Calibri"/>
          <w:sz w:val="28"/>
          <w:szCs w:val="28"/>
          <w:lang w:val="ro-RO"/>
        </w:rPr>
        <w:t>acţiune</w:t>
      </w:r>
      <w:proofErr w:type="spellEnd"/>
      <w:r w:rsidRPr="00D405B2">
        <w:rPr>
          <w:rFonts w:eastAsia="Calibri"/>
          <w:sz w:val="28"/>
          <w:szCs w:val="28"/>
          <w:lang w:val="ro-RO"/>
        </w:rPr>
        <w:t xml:space="preserve"> pentru îndeplinirea misiunii specifice a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publice de cultură, conform sarcinilor formulate de autoritate;</w:t>
      </w:r>
    </w:p>
    <w:p w14:paraId="72CBADEC" w14:textId="32887E3C" w:rsidR="00840114" w:rsidRPr="00D405B2" w:rsidRDefault="00840114" w:rsidP="00D405B2">
      <w:pPr>
        <w:pStyle w:val="ListParagraph"/>
        <w:numPr>
          <w:ilvl w:val="1"/>
          <w:numId w:val="11"/>
        </w:num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o previziune a </w:t>
      </w:r>
      <w:proofErr w:type="spellStart"/>
      <w:r w:rsidRPr="00D405B2">
        <w:rPr>
          <w:rFonts w:eastAsia="Calibri"/>
          <w:sz w:val="28"/>
          <w:szCs w:val="28"/>
          <w:lang w:val="ro-RO"/>
        </w:rPr>
        <w:t>evoluţiei</w:t>
      </w:r>
      <w:proofErr w:type="spellEnd"/>
      <w:r w:rsidRPr="00D405B2">
        <w:rPr>
          <w:rFonts w:eastAsia="Calibri"/>
          <w:sz w:val="28"/>
          <w:szCs w:val="28"/>
          <w:lang w:val="ro-RO"/>
        </w:rPr>
        <w:t xml:space="preserve"> </w:t>
      </w:r>
      <w:proofErr w:type="spellStart"/>
      <w:r w:rsidRPr="00D405B2">
        <w:rPr>
          <w:rFonts w:eastAsia="Calibri"/>
          <w:sz w:val="28"/>
          <w:szCs w:val="28"/>
          <w:lang w:val="ro-RO"/>
        </w:rPr>
        <w:t>economico</w:t>
      </w:r>
      <w:proofErr w:type="spellEnd"/>
      <w:r w:rsidRPr="00D405B2">
        <w:rPr>
          <w:rFonts w:eastAsia="Calibri"/>
          <w:sz w:val="28"/>
          <w:szCs w:val="28"/>
          <w:lang w:val="ro-RO"/>
        </w:rPr>
        <w:t xml:space="preserve">-financiare a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publice de cultură, cu o estimare a resurselor financiare ce ar trebui alocate de către autoritate, precum </w:t>
      </w:r>
      <w:proofErr w:type="spellStart"/>
      <w:r w:rsidRPr="00D405B2">
        <w:rPr>
          <w:rFonts w:eastAsia="Calibri"/>
          <w:sz w:val="28"/>
          <w:szCs w:val="28"/>
          <w:lang w:val="ro-RO"/>
        </w:rPr>
        <w:t>şi</w:t>
      </w:r>
      <w:proofErr w:type="spellEnd"/>
      <w:r w:rsidRPr="00D405B2">
        <w:rPr>
          <w:rFonts w:eastAsia="Calibri"/>
          <w:sz w:val="28"/>
          <w:szCs w:val="28"/>
          <w:lang w:val="ro-RO"/>
        </w:rPr>
        <w:t xml:space="preserve"> a veniturilor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ce pot fi atrase din alte surse.</w:t>
      </w:r>
    </w:p>
    <w:p w14:paraId="0ADC29D4"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Proiectul, structurat obligatoriu pe modelul de mai jos, trebuie să </w:t>
      </w:r>
      <w:proofErr w:type="spellStart"/>
      <w:r w:rsidRPr="00D405B2">
        <w:rPr>
          <w:rFonts w:eastAsia="Calibri"/>
          <w:sz w:val="28"/>
          <w:szCs w:val="28"/>
          <w:lang w:val="ro-RO"/>
        </w:rPr>
        <w:t>conţină</w:t>
      </w:r>
      <w:proofErr w:type="spellEnd"/>
      <w:r w:rsidRPr="00D405B2">
        <w:rPr>
          <w:rFonts w:eastAsia="Calibri"/>
          <w:sz w:val="28"/>
          <w:szCs w:val="28"/>
          <w:lang w:val="ro-RO"/>
        </w:rPr>
        <w:t xml:space="preserve"> </w:t>
      </w:r>
      <w:proofErr w:type="spellStart"/>
      <w:r w:rsidRPr="00D405B2">
        <w:rPr>
          <w:rFonts w:eastAsia="Calibri"/>
          <w:sz w:val="28"/>
          <w:szCs w:val="28"/>
          <w:lang w:val="ro-RO"/>
        </w:rPr>
        <w:t>soluţii</w:t>
      </w:r>
      <w:proofErr w:type="spellEnd"/>
      <w:r w:rsidRPr="00D405B2">
        <w:rPr>
          <w:rFonts w:eastAsia="Calibri"/>
          <w:sz w:val="28"/>
          <w:szCs w:val="28"/>
          <w:lang w:val="ro-RO"/>
        </w:rPr>
        <w:t xml:space="preserve"> manageriale concrete, în vederea </w:t>
      </w:r>
      <w:proofErr w:type="spellStart"/>
      <w:r w:rsidRPr="00D405B2">
        <w:rPr>
          <w:rFonts w:eastAsia="Calibri"/>
          <w:sz w:val="28"/>
          <w:szCs w:val="28"/>
          <w:lang w:val="ro-RO"/>
        </w:rPr>
        <w:t>funcţionării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dezvoltării </w:t>
      </w:r>
      <w:proofErr w:type="spellStart"/>
      <w:r w:rsidRPr="00D405B2">
        <w:rPr>
          <w:rFonts w:eastAsia="Calibri"/>
          <w:sz w:val="28"/>
          <w:szCs w:val="28"/>
          <w:lang w:val="ro-RO"/>
        </w:rPr>
        <w:t>instituţiei</w:t>
      </w:r>
      <w:proofErr w:type="spellEnd"/>
      <w:r w:rsidRPr="00D405B2">
        <w:rPr>
          <w:rFonts w:eastAsia="Calibri"/>
          <w:sz w:val="28"/>
          <w:szCs w:val="28"/>
          <w:lang w:val="ro-RO"/>
        </w:rPr>
        <w:t>, pe baza sarcinilor formulate de autoritate.</w:t>
      </w:r>
    </w:p>
    <w:p w14:paraId="3B3D5D7E" w14:textId="6F7C9EC2"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1AE359F6" w14:textId="1EFEF1FC" w:rsidR="00961058" w:rsidRDefault="00961058" w:rsidP="00D405B2">
      <w:pPr>
        <w:suppressAutoHyphens/>
        <w:autoSpaceDE w:val="0"/>
        <w:autoSpaceDN w:val="0"/>
        <w:jc w:val="both"/>
        <w:textAlignment w:val="baseline"/>
        <w:rPr>
          <w:rFonts w:eastAsia="Calibri"/>
          <w:sz w:val="28"/>
          <w:szCs w:val="28"/>
          <w:lang w:val="ro-RO"/>
        </w:rPr>
      </w:pPr>
    </w:p>
    <w:p w14:paraId="35960C31" w14:textId="585E7DC1" w:rsidR="00961058" w:rsidRDefault="00961058" w:rsidP="00D405B2">
      <w:pPr>
        <w:suppressAutoHyphens/>
        <w:autoSpaceDE w:val="0"/>
        <w:autoSpaceDN w:val="0"/>
        <w:jc w:val="both"/>
        <w:textAlignment w:val="baseline"/>
        <w:rPr>
          <w:rFonts w:eastAsia="Calibri"/>
          <w:sz w:val="28"/>
          <w:szCs w:val="28"/>
          <w:lang w:val="ro-RO"/>
        </w:rPr>
      </w:pPr>
    </w:p>
    <w:p w14:paraId="3C0B39AB" w14:textId="15B025D2" w:rsidR="00961058" w:rsidRDefault="00961058" w:rsidP="00D405B2">
      <w:pPr>
        <w:suppressAutoHyphens/>
        <w:autoSpaceDE w:val="0"/>
        <w:autoSpaceDN w:val="0"/>
        <w:jc w:val="both"/>
        <w:textAlignment w:val="baseline"/>
        <w:rPr>
          <w:rFonts w:eastAsia="Calibri"/>
          <w:sz w:val="28"/>
          <w:szCs w:val="28"/>
          <w:lang w:val="ro-RO"/>
        </w:rPr>
      </w:pPr>
    </w:p>
    <w:p w14:paraId="21A7B4D2" w14:textId="39D0935D" w:rsidR="00961058" w:rsidRDefault="00961058" w:rsidP="00D405B2">
      <w:pPr>
        <w:suppressAutoHyphens/>
        <w:autoSpaceDE w:val="0"/>
        <w:autoSpaceDN w:val="0"/>
        <w:jc w:val="both"/>
        <w:textAlignment w:val="baseline"/>
        <w:rPr>
          <w:rFonts w:eastAsia="Calibri"/>
          <w:sz w:val="28"/>
          <w:szCs w:val="28"/>
          <w:lang w:val="ro-RO"/>
        </w:rPr>
      </w:pPr>
    </w:p>
    <w:p w14:paraId="11B21DAC" w14:textId="7928FC83" w:rsidR="00961058" w:rsidRDefault="00961058" w:rsidP="00D405B2">
      <w:pPr>
        <w:suppressAutoHyphens/>
        <w:autoSpaceDE w:val="0"/>
        <w:autoSpaceDN w:val="0"/>
        <w:jc w:val="both"/>
        <w:textAlignment w:val="baseline"/>
        <w:rPr>
          <w:rFonts w:eastAsia="Calibri"/>
          <w:sz w:val="28"/>
          <w:szCs w:val="28"/>
          <w:lang w:val="ro-RO"/>
        </w:rPr>
      </w:pPr>
    </w:p>
    <w:p w14:paraId="346C3429" w14:textId="77777777" w:rsidR="00961058" w:rsidRPr="00D405B2" w:rsidRDefault="00961058" w:rsidP="00D405B2">
      <w:pPr>
        <w:suppressAutoHyphens/>
        <w:autoSpaceDE w:val="0"/>
        <w:autoSpaceDN w:val="0"/>
        <w:jc w:val="both"/>
        <w:textAlignment w:val="baseline"/>
        <w:rPr>
          <w:rFonts w:eastAsia="Calibri"/>
          <w:sz w:val="28"/>
          <w:szCs w:val="28"/>
          <w:lang w:val="ro-RO"/>
        </w:rPr>
      </w:pPr>
    </w:p>
    <w:p w14:paraId="23447848" w14:textId="2810E8B7" w:rsidR="00B949E0" w:rsidRPr="00D405B2" w:rsidRDefault="00B949E0" w:rsidP="00D405B2">
      <w:pPr>
        <w:suppressAutoHyphens/>
        <w:autoSpaceDE w:val="0"/>
        <w:autoSpaceDN w:val="0"/>
        <w:jc w:val="both"/>
        <w:textAlignment w:val="baseline"/>
        <w:rPr>
          <w:rFonts w:eastAsia="Calibri"/>
          <w:b/>
          <w:bCs/>
          <w:sz w:val="28"/>
          <w:szCs w:val="28"/>
          <w:u w:val="single"/>
          <w:lang w:val="ro-RO"/>
        </w:rPr>
      </w:pPr>
      <w:r w:rsidRPr="00D405B2">
        <w:rPr>
          <w:rFonts w:eastAsia="Calibri"/>
          <w:b/>
          <w:bCs/>
          <w:sz w:val="28"/>
          <w:szCs w:val="28"/>
          <w:u w:val="single"/>
          <w:lang w:val="ro-RO"/>
        </w:rPr>
        <w:lastRenderedPageBreak/>
        <w:t>Structura proiectului de management</w:t>
      </w:r>
    </w:p>
    <w:p w14:paraId="3C387C72" w14:textId="2E931D64"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 xml:space="preserve">A. Analiza </w:t>
      </w:r>
      <w:proofErr w:type="spellStart"/>
      <w:r w:rsidRPr="00D405B2">
        <w:rPr>
          <w:rFonts w:eastAsia="Calibri"/>
          <w:b/>
          <w:bCs/>
          <w:sz w:val="28"/>
          <w:szCs w:val="28"/>
          <w:lang w:val="ro-RO"/>
        </w:rPr>
        <w:t>socio</w:t>
      </w:r>
      <w:proofErr w:type="spellEnd"/>
      <w:r w:rsidRPr="00D405B2">
        <w:rPr>
          <w:rFonts w:eastAsia="Calibri"/>
          <w:b/>
          <w:bCs/>
          <w:sz w:val="28"/>
          <w:szCs w:val="28"/>
          <w:lang w:val="ro-RO"/>
        </w:rPr>
        <w:t xml:space="preserve">-culturală a mediului în care </w:t>
      </w:r>
      <w:proofErr w:type="spellStart"/>
      <w:r w:rsidRPr="00D405B2">
        <w:rPr>
          <w:rFonts w:eastAsia="Calibri"/>
          <w:b/>
          <w:bCs/>
          <w:sz w:val="28"/>
          <w:szCs w:val="28"/>
          <w:lang w:val="ro-RO"/>
        </w:rPr>
        <w:t>îşi</w:t>
      </w:r>
      <w:proofErr w:type="spellEnd"/>
      <w:r w:rsidRPr="00D405B2">
        <w:rPr>
          <w:rFonts w:eastAsia="Calibri"/>
          <w:b/>
          <w:bCs/>
          <w:sz w:val="28"/>
          <w:szCs w:val="28"/>
          <w:lang w:val="ro-RO"/>
        </w:rPr>
        <w:t xml:space="preserve"> </w:t>
      </w:r>
      <w:proofErr w:type="spellStart"/>
      <w:r w:rsidRPr="00D405B2">
        <w:rPr>
          <w:rFonts w:eastAsia="Calibri"/>
          <w:b/>
          <w:bCs/>
          <w:sz w:val="28"/>
          <w:szCs w:val="28"/>
          <w:lang w:val="ro-RO"/>
        </w:rPr>
        <w:t>desfăşoară</w:t>
      </w:r>
      <w:proofErr w:type="spellEnd"/>
      <w:r w:rsidRPr="00D405B2">
        <w:rPr>
          <w:rFonts w:eastAsia="Calibri"/>
          <w:b/>
          <w:bCs/>
          <w:sz w:val="28"/>
          <w:szCs w:val="28"/>
          <w:lang w:val="ro-RO"/>
        </w:rPr>
        <w:t xml:space="preserve"> activitatea </w:t>
      </w:r>
      <w:proofErr w:type="spellStart"/>
      <w:r w:rsidRPr="00D405B2">
        <w:rPr>
          <w:rFonts w:eastAsia="Calibri"/>
          <w:b/>
          <w:bCs/>
          <w:sz w:val="28"/>
          <w:szCs w:val="28"/>
          <w:lang w:val="ro-RO"/>
        </w:rPr>
        <w:t>instituţia</w:t>
      </w:r>
      <w:proofErr w:type="spellEnd"/>
      <w:r w:rsidRPr="00D405B2">
        <w:rPr>
          <w:rFonts w:eastAsia="Calibri"/>
          <w:b/>
          <w:bCs/>
          <w:sz w:val="28"/>
          <w:szCs w:val="28"/>
          <w:lang w:val="ro-RO"/>
        </w:rPr>
        <w:t xml:space="preserve"> </w:t>
      </w:r>
      <w:proofErr w:type="spellStart"/>
      <w:r w:rsidRPr="00D405B2">
        <w:rPr>
          <w:rFonts w:eastAsia="Calibri"/>
          <w:b/>
          <w:bCs/>
          <w:sz w:val="28"/>
          <w:szCs w:val="28"/>
          <w:lang w:val="ro-RO"/>
        </w:rPr>
        <w:t>şi</w:t>
      </w:r>
      <w:proofErr w:type="spellEnd"/>
      <w:r w:rsidRPr="00D405B2">
        <w:rPr>
          <w:rFonts w:eastAsia="Calibri"/>
          <w:b/>
          <w:bCs/>
          <w:sz w:val="28"/>
          <w:szCs w:val="28"/>
          <w:lang w:val="ro-RO"/>
        </w:rPr>
        <w:t xml:space="preserve"> propuneri privind </w:t>
      </w:r>
      <w:proofErr w:type="spellStart"/>
      <w:r w:rsidRPr="00D405B2">
        <w:rPr>
          <w:rFonts w:eastAsia="Calibri"/>
          <w:b/>
          <w:bCs/>
          <w:sz w:val="28"/>
          <w:szCs w:val="28"/>
          <w:lang w:val="ro-RO"/>
        </w:rPr>
        <w:t>evoluţia</w:t>
      </w:r>
      <w:proofErr w:type="spellEnd"/>
      <w:r w:rsidRPr="00D405B2">
        <w:rPr>
          <w:rFonts w:eastAsia="Calibri"/>
          <w:b/>
          <w:bCs/>
          <w:sz w:val="28"/>
          <w:szCs w:val="28"/>
          <w:lang w:val="ro-RO"/>
        </w:rPr>
        <w:t xml:space="preserve"> acesteia în sistemul </w:t>
      </w:r>
      <w:proofErr w:type="spellStart"/>
      <w:r w:rsidRPr="00D405B2">
        <w:rPr>
          <w:rFonts w:eastAsia="Calibri"/>
          <w:b/>
          <w:bCs/>
          <w:sz w:val="28"/>
          <w:szCs w:val="28"/>
          <w:lang w:val="ro-RO"/>
        </w:rPr>
        <w:t>instituţional</w:t>
      </w:r>
      <w:proofErr w:type="spellEnd"/>
      <w:r w:rsidRPr="00D405B2">
        <w:rPr>
          <w:rFonts w:eastAsia="Calibri"/>
          <w:b/>
          <w:bCs/>
          <w:sz w:val="28"/>
          <w:szCs w:val="28"/>
          <w:lang w:val="ro-RO"/>
        </w:rPr>
        <w:t xml:space="preserve"> existent:</w:t>
      </w:r>
    </w:p>
    <w:p w14:paraId="5E0AFACD"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w:t>
      </w:r>
      <w:proofErr w:type="spellStart"/>
      <w:r w:rsidRPr="00D405B2">
        <w:rPr>
          <w:rFonts w:eastAsia="Calibri"/>
          <w:sz w:val="28"/>
          <w:szCs w:val="28"/>
          <w:lang w:val="ro-RO"/>
        </w:rPr>
        <w:t>instituţii</w:t>
      </w:r>
      <w:proofErr w:type="spellEnd"/>
      <w:r w:rsidRPr="00D405B2">
        <w:rPr>
          <w:rFonts w:eastAsia="Calibri"/>
          <w:sz w:val="28"/>
          <w:szCs w:val="28"/>
          <w:lang w:val="ro-RO"/>
        </w:rPr>
        <w:t xml:space="preserve">, </w:t>
      </w:r>
      <w:proofErr w:type="spellStart"/>
      <w:r w:rsidRPr="00D405B2">
        <w:rPr>
          <w:rFonts w:eastAsia="Calibri"/>
          <w:sz w:val="28"/>
          <w:szCs w:val="28"/>
          <w:lang w:val="ro-RO"/>
        </w:rPr>
        <w:t>organizaţii</w:t>
      </w:r>
      <w:proofErr w:type="spellEnd"/>
      <w:r w:rsidRPr="00D405B2">
        <w:rPr>
          <w:rFonts w:eastAsia="Calibri"/>
          <w:sz w:val="28"/>
          <w:szCs w:val="28"/>
          <w:lang w:val="ro-RO"/>
        </w:rPr>
        <w:t xml:space="preserve">, grupuri informale (analiza factorilor </w:t>
      </w:r>
      <w:proofErr w:type="spellStart"/>
      <w:r w:rsidRPr="00D405B2">
        <w:rPr>
          <w:rFonts w:eastAsia="Calibri"/>
          <w:sz w:val="28"/>
          <w:szCs w:val="28"/>
          <w:lang w:val="ro-RO"/>
        </w:rPr>
        <w:t>interesaţi</w:t>
      </w:r>
      <w:proofErr w:type="spellEnd"/>
      <w:r w:rsidRPr="00D405B2">
        <w:rPr>
          <w:rFonts w:eastAsia="Calibri"/>
          <w:sz w:val="28"/>
          <w:szCs w:val="28"/>
          <w:lang w:val="ro-RO"/>
        </w:rPr>
        <w:t xml:space="preserve">) care se adresează </w:t>
      </w:r>
      <w:proofErr w:type="spellStart"/>
      <w:r w:rsidRPr="00D405B2">
        <w:rPr>
          <w:rFonts w:eastAsia="Calibri"/>
          <w:sz w:val="28"/>
          <w:szCs w:val="28"/>
          <w:lang w:val="ro-RO"/>
        </w:rPr>
        <w:t>aceleiaşi</w:t>
      </w:r>
      <w:proofErr w:type="spellEnd"/>
      <w:r w:rsidRPr="00D405B2">
        <w:rPr>
          <w:rFonts w:eastAsia="Calibri"/>
          <w:sz w:val="28"/>
          <w:szCs w:val="28"/>
          <w:lang w:val="ro-RO"/>
        </w:rPr>
        <w:t xml:space="preserve"> </w:t>
      </w:r>
      <w:proofErr w:type="spellStart"/>
      <w:r w:rsidRPr="00D405B2">
        <w:rPr>
          <w:rFonts w:eastAsia="Calibri"/>
          <w:sz w:val="28"/>
          <w:szCs w:val="28"/>
          <w:lang w:val="ro-RO"/>
        </w:rPr>
        <w:t>comunităţi</w:t>
      </w:r>
      <w:proofErr w:type="spellEnd"/>
      <w:r w:rsidRPr="00D405B2">
        <w:rPr>
          <w:rFonts w:eastAsia="Calibri"/>
          <w:sz w:val="28"/>
          <w:szCs w:val="28"/>
          <w:lang w:val="ro-RO"/>
        </w:rPr>
        <w:t>;</w:t>
      </w:r>
    </w:p>
    <w:p w14:paraId="66447F0F"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analiza SWOT (analiza mediului intern </w:t>
      </w:r>
      <w:proofErr w:type="spellStart"/>
      <w:r w:rsidRPr="00D405B2">
        <w:rPr>
          <w:rFonts w:eastAsia="Calibri"/>
          <w:sz w:val="28"/>
          <w:szCs w:val="28"/>
          <w:lang w:val="ro-RO"/>
        </w:rPr>
        <w:t>şi</w:t>
      </w:r>
      <w:proofErr w:type="spellEnd"/>
      <w:r w:rsidRPr="00D405B2">
        <w:rPr>
          <w:rFonts w:eastAsia="Calibri"/>
          <w:sz w:val="28"/>
          <w:szCs w:val="28"/>
          <w:lang w:val="ro-RO"/>
        </w:rPr>
        <w:t xml:space="preserve"> extern, puncte tari, puncte slabe, </w:t>
      </w:r>
      <w:proofErr w:type="spellStart"/>
      <w:r w:rsidRPr="00D405B2">
        <w:rPr>
          <w:rFonts w:eastAsia="Calibri"/>
          <w:sz w:val="28"/>
          <w:szCs w:val="28"/>
          <w:lang w:val="ro-RO"/>
        </w:rPr>
        <w:t>oportunităţi</w:t>
      </w:r>
      <w:proofErr w:type="spellEnd"/>
      <w:r w:rsidRPr="00D405B2">
        <w:rPr>
          <w:rFonts w:eastAsia="Calibri"/>
          <w:sz w:val="28"/>
          <w:szCs w:val="28"/>
          <w:lang w:val="ro-RO"/>
        </w:rPr>
        <w:t xml:space="preserve">, </w:t>
      </w:r>
      <w:proofErr w:type="spellStart"/>
      <w:r w:rsidRPr="00D405B2">
        <w:rPr>
          <w:rFonts w:eastAsia="Calibri"/>
          <w:sz w:val="28"/>
          <w:szCs w:val="28"/>
          <w:lang w:val="ro-RO"/>
        </w:rPr>
        <w:t>ameninţări</w:t>
      </w:r>
      <w:proofErr w:type="spellEnd"/>
      <w:r w:rsidRPr="00D405B2">
        <w:rPr>
          <w:rFonts w:eastAsia="Calibri"/>
          <w:sz w:val="28"/>
          <w:szCs w:val="28"/>
          <w:lang w:val="ro-RO"/>
        </w:rPr>
        <w:t>);</w:t>
      </w:r>
    </w:p>
    <w:p w14:paraId="6CCB5490"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analiza imaginii existente a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propuneri pentru </w:t>
      </w:r>
      <w:proofErr w:type="spellStart"/>
      <w:r w:rsidRPr="00D405B2">
        <w:rPr>
          <w:rFonts w:eastAsia="Calibri"/>
          <w:sz w:val="28"/>
          <w:szCs w:val="28"/>
          <w:lang w:val="ro-RO"/>
        </w:rPr>
        <w:t>îmbunătăţirea</w:t>
      </w:r>
      <w:proofErr w:type="spellEnd"/>
      <w:r w:rsidRPr="00D405B2">
        <w:rPr>
          <w:rFonts w:eastAsia="Calibri"/>
          <w:sz w:val="28"/>
          <w:szCs w:val="28"/>
          <w:lang w:val="ro-RO"/>
        </w:rPr>
        <w:t xml:space="preserve"> acesteia;</w:t>
      </w:r>
    </w:p>
    <w:p w14:paraId="4F780AA7"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propuneri pentru </w:t>
      </w:r>
      <w:proofErr w:type="spellStart"/>
      <w:r w:rsidRPr="00D405B2">
        <w:rPr>
          <w:rFonts w:eastAsia="Calibri"/>
          <w:sz w:val="28"/>
          <w:szCs w:val="28"/>
          <w:lang w:val="ro-RO"/>
        </w:rPr>
        <w:t>cunoaşterea</w:t>
      </w:r>
      <w:proofErr w:type="spellEnd"/>
      <w:r w:rsidRPr="00D405B2">
        <w:rPr>
          <w:rFonts w:eastAsia="Calibri"/>
          <w:sz w:val="28"/>
          <w:szCs w:val="28"/>
          <w:lang w:val="ro-RO"/>
        </w:rPr>
        <w:t xml:space="preserve"> categoriilor de beneficiari (studii de consum, cercetări, alte surse de informare);</w:t>
      </w:r>
    </w:p>
    <w:p w14:paraId="4B3D89B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5. grupurile-</w:t>
      </w:r>
      <w:proofErr w:type="spellStart"/>
      <w:r w:rsidRPr="00D405B2">
        <w:rPr>
          <w:rFonts w:eastAsia="Calibri"/>
          <w:sz w:val="28"/>
          <w:szCs w:val="28"/>
          <w:lang w:val="ro-RO"/>
        </w:rPr>
        <w:t>ţintă</w:t>
      </w:r>
      <w:proofErr w:type="spellEnd"/>
      <w:r w:rsidRPr="00D405B2">
        <w:rPr>
          <w:rFonts w:eastAsia="Calibri"/>
          <w:sz w:val="28"/>
          <w:szCs w:val="28"/>
          <w:lang w:val="ro-RO"/>
        </w:rPr>
        <w:t xml:space="preserve"> ale </w:t>
      </w:r>
      <w:proofErr w:type="spellStart"/>
      <w:r w:rsidRPr="00D405B2">
        <w:rPr>
          <w:rFonts w:eastAsia="Calibri"/>
          <w:sz w:val="28"/>
          <w:szCs w:val="28"/>
          <w:lang w:val="ro-RO"/>
        </w:rPr>
        <w:t>activităţilor</w:t>
      </w:r>
      <w:proofErr w:type="spellEnd"/>
      <w:r w:rsidRPr="00D405B2">
        <w:rPr>
          <w:rFonts w:eastAsia="Calibri"/>
          <w:sz w:val="28"/>
          <w:szCs w:val="28"/>
          <w:lang w:val="ro-RO"/>
        </w:rPr>
        <w:t xml:space="preserve">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pe termen scurt/mediu;</w:t>
      </w:r>
    </w:p>
    <w:p w14:paraId="12D87A7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6. profilul beneficiarului actual.</w:t>
      </w:r>
    </w:p>
    <w:p w14:paraId="15DFB47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421A6B9B" w14:textId="77777777"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 xml:space="preserve"> B. Analiza </w:t>
      </w:r>
      <w:proofErr w:type="spellStart"/>
      <w:r w:rsidRPr="00D405B2">
        <w:rPr>
          <w:rFonts w:eastAsia="Calibri"/>
          <w:b/>
          <w:bCs/>
          <w:sz w:val="28"/>
          <w:szCs w:val="28"/>
          <w:lang w:val="ro-RO"/>
        </w:rPr>
        <w:t>activităţii</w:t>
      </w:r>
      <w:proofErr w:type="spellEnd"/>
      <w:r w:rsidRPr="00D405B2">
        <w:rPr>
          <w:rFonts w:eastAsia="Calibri"/>
          <w:b/>
          <w:bCs/>
          <w:sz w:val="28"/>
          <w:szCs w:val="28"/>
          <w:lang w:val="ro-RO"/>
        </w:rPr>
        <w:t xml:space="preserve"> </w:t>
      </w:r>
      <w:proofErr w:type="spellStart"/>
      <w:r w:rsidRPr="00D405B2">
        <w:rPr>
          <w:rFonts w:eastAsia="Calibri"/>
          <w:b/>
          <w:bCs/>
          <w:sz w:val="28"/>
          <w:szCs w:val="28"/>
          <w:lang w:val="ro-RO"/>
        </w:rPr>
        <w:t>instituţiei</w:t>
      </w:r>
      <w:proofErr w:type="spellEnd"/>
      <w:r w:rsidRPr="00D405B2">
        <w:rPr>
          <w:rFonts w:eastAsia="Calibri"/>
          <w:b/>
          <w:bCs/>
          <w:sz w:val="28"/>
          <w:szCs w:val="28"/>
          <w:lang w:val="ro-RO"/>
        </w:rPr>
        <w:t xml:space="preserve"> </w:t>
      </w:r>
      <w:proofErr w:type="spellStart"/>
      <w:r w:rsidRPr="00D405B2">
        <w:rPr>
          <w:rFonts w:eastAsia="Calibri"/>
          <w:b/>
          <w:bCs/>
          <w:sz w:val="28"/>
          <w:szCs w:val="28"/>
          <w:lang w:val="ro-RO"/>
        </w:rPr>
        <w:t>şi</w:t>
      </w:r>
      <w:proofErr w:type="spellEnd"/>
      <w:r w:rsidRPr="00D405B2">
        <w:rPr>
          <w:rFonts w:eastAsia="Calibri"/>
          <w:b/>
          <w:bCs/>
          <w:sz w:val="28"/>
          <w:szCs w:val="28"/>
          <w:lang w:val="ro-RO"/>
        </w:rPr>
        <w:t xml:space="preserve"> propuneri privind </w:t>
      </w:r>
      <w:proofErr w:type="spellStart"/>
      <w:r w:rsidRPr="00D405B2">
        <w:rPr>
          <w:rFonts w:eastAsia="Calibri"/>
          <w:b/>
          <w:bCs/>
          <w:sz w:val="28"/>
          <w:szCs w:val="28"/>
          <w:lang w:val="ro-RO"/>
        </w:rPr>
        <w:t>îmbunătăţirea</w:t>
      </w:r>
      <w:proofErr w:type="spellEnd"/>
      <w:r w:rsidRPr="00D405B2">
        <w:rPr>
          <w:rFonts w:eastAsia="Calibri"/>
          <w:b/>
          <w:bCs/>
          <w:sz w:val="28"/>
          <w:szCs w:val="28"/>
          <w:lang w:val="ro-RO"/>
        </w:rPr>
        <w:t xml:space="preserve"> acesteia:</w:t>
      </w:r>
    </w:p>
    <w:p w14:paraId="0A9EEC42"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analiza programelor </w:t>
      </w:r>
      <w:proofErr w:type="spellStart"/>
      <w:r w:rsidRPr="00D405B2">
        <w:rPr>
          <w:rFonts w:eastAsia="Calibri"/>
          <w:sz w:val="28"/>
          <w:szCs w:val="28"/>
          <w:lang w:val="ro-RO"/>
        </w:rPr>
        <w:t>şi</w:t>
      </w:r>
      <w:proofErr w:type="spellEnd"/>
      <w:r w:rsidRPr="00D405B2">
        <w:rPr>
          <w:rFonts w:eastAsia="Calibri"/>
          <w:sz w:val="28"/>
          <w:szCs w:val="28"/>
          <w:lang w:val="ro-RO"/>
        </w:rPr>
        <w:t xml:space="preserve"> a proiectelor </w:t>
      </w:r>
      <w:proofErr w:type="spellStart"/>
      <w:r w:rsidRPr="00D405B2">
        <w:rPr>
          <w:rFonts w:eastAsia="Calibri"/>
          <w:sz w:val="28"/>
          <w:szCs w:val="28"/>
          <w:lang w:val="ro-RO"/>
        </w:rPr>
        <w:t>instituţiei</w:t>
      </w:r>
      <w:proofErr w:type="spellEnd"/>
      <w:r w:rsidRPr="00D405B2">
        <w:rPr>
          <w:rFonts w:eastAsia="Calibri"/>
          <w:sz w:val="28"/>
          <w:szCs w:val="28"/>
          <w:lang w:val="ro-RO"/>
        </w:rPr>
        <w:t>;</w:t>
      </w:r>
    </w:p>
    <w:p w14:paraId="0DDA566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concluzii:</w:t>
      </w:r>
    </w:p>
    <w:p w14:paraId="0C3075C6"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2.1. reformularea mesajului, după caz;</w:t>
      </w:r>
    </w:p>
    <w:p w14:paraId="3A22D8B0"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2.2. descrierea principalelor </w:t>
      </w:r>
      <w:proofErr w:type="spellStart"/>
      <w:r w:rsidRPr="00D405B2">
        <w:rPr>
          <w:rFonts w:eastAsia="Calibri"/>
          <w:sz w:val="28"/>
          <w:szCs w:val="28"/>
          <w:lang w:val="ro-RO"/>
        </w:rPr>
        <w:t>direcţii</w:t>
      </w:r>
      <w:proofErr w:type="spellEnd"/>
      <w:r w:rsidRPr="00D405B2">
        <w:rPr>
          <w:rFonts w:eastAsia="Calibri"/>
          <w:sz w:val="28"/>
          <w:szCs w:val="28"/>
          <w:lang w:val="ro-RO"/>
        </w:rPr>
        <w:t xml:space="preserve"> pentru îndeplinirea misiunii.</w:t>
      </w:r>
    </w:p>
    <w:p w14:paraId="65DFB4C6"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5226EBCA" w14:textId="6DF3EF68" w:rsidR="00840114" w:rsidRPr="00961058" w:rsidRDefault="00840114" w:rsidP="00961058">
      <w:pPr>
        <w:pStyle w:val="ListParagraph"/>
        <w:numPr>
          <w:ilvl w:val="0"/>
          <w:numId w:val="9"/>
        </w:numPr>
        <w:suppressAutoHyphens/>
        <w:autoSpaceDE w:val="0"/>
        <w:autoSpaceDN w:val="0"/>
        <w:jc w:val="both"/>
        <w:textAlignment w:val="baseline"/>
        <w:rPr>
          <w:rFonts w:eastAsia="Calibri"/>
          <w:b/>
          <w:bCs/>
          <w:sz w:val="28"/>
          <w:szCs w:val="28"/>
          <w:lang w:val="ro-RO"/>
        </w:rPr>
      </w:pPr>
      <w:r w:rsidRPr="00961058">
        <w:rPr>
          <w:rFonts w:eastAsia="Calibri"/>
          <w:b/>
          <w:bCs/>
          <w:sz w:val="28"/>
          <w:szCs w:val="28"/>
          <w:lang w:val="ro-RO"/>
        </w:rPr>
        <w:t xml:space="preserve">Analiza organizării </w:t>
      </w:r>
      <w:proofErr w:type="spellStart"/>
      <w:r w:rsidRPr="00961058">
        <w:rPr>
          <w:rFonts w:eastAsia="Calibri"/>
          <w:b/>
          <w:bCs/>
          <w:sz w:val="28"/>
          <w:szCs w:val="28"/>
          <w:lang w:val="ro-RO"/>
        </w:rPr>
        <w:t>instituţiei</w:t>
      </w:r>
      <w:proofErr w:type="spellEnd"/>
      <w:r w:rsidRPr="00961058">
        <w:rPr>
          <w:rFonts w:eastAsia="Calibri"/>
          <w:b/>
          <w:bCs/>
          <w:sz w:val="28"/>
          <w:szCs w:val="28"/>
          <w:lang w:val="ro-RO"/>
        </w:rPr>
        <w:t xml:space="preserve"> </w:t>
      </w:r>
      <w:proofErr w:type="spellStart"/>
      <w:r w:rsidRPr="00961058">
        <w:rPr>
          <w:rFonts w:eastAsia="Calibri"/>
          <w:b/>
          <w:bCs/>
          <w:sz w:val="28"/>
          <w:szCs w:val="28"/>
          <w:lang w:val="ro-RO"/>
        </w:rPr>
        <w:t>şi</w:t>
      </w:r>
      <w:proofErr w:type="spellEnd"/>
      <w:r w:rsidRPr="00961058">
        <w:rPr>
          <w:rFonts w:eastAsia="Calibri"/>
          <w:b/>
          <w:bCs/>
          <w:sz w:val="28"/>
          <w:szCs w:val="28"/>
          <w:lang w:val="ro-RO"/>
        </w:rPr>
        <w:t xml:space="preserve"> propuneri de restructurare </w:t>
      </w:r>
      <w:proofErr w:type="spellStart"/>
      <w:r w:rsidRPr="00961058">
        <w:rPr>
          <w:rFonts w:eastAsia="Calibri"/>
          <w:b/>
          <w:bCs/>
          <w:sz w:val="28"/>
          <w:szCs w:val="28"/>
          <w:lang w:val="ro-RO"/>
        </w:rPr>
        <w:t>şi</w:t>
      </w:r>
      <w:proofErr w:type="spellEnd"/>
      <w:r w:rsidRPr="00961058">
        <w:rPr>
          <w:rFonts w:eastAsia="Calibri"/>
          <w:b/>
          <w:bCs/>
          <w:sz w:val="28"/>
          <w:szCs w:val="28"/>
          <w:lang w:val="ro-RO"/>
        </w:rPr>
        <w:t>/sau de reorganizare, după caz:</w:t>
      </w:r>
    </w:p>
    <w:p w14:paraId="3A3098BF"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analiza reglementărilor interne ale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a actelor normative incidente;</w:t>
      </w:r>
    </w:p>
    <w:p w14:paraId="7560B498"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propuneri privind modificarea reglementărilor interne;</w:t>
      </w:r>
    </w:p>
    <w:p w14:paraId="19FD29ED"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analiza </w:t>
      </w:r>
      <w:proofErr w:type="spellStart"/>
      <w:r w:rsidRPr="00D405B2">
        <w:rPr>
          <w:rFonts w:eastAsia="Calibri"/>
          <w:sz w:val="28"/>
          <w:szCs w:val="28"/>
          <w:lang w:val="ro-RO"/>
        </w:rPr>
        <w:t>capacităţii</w:t>
      </w:r>
      <w:proofErr w:type="spellEnd"/>
      <w:r w:rsidRPr="00D405B2">
        <w:rPr>
          <w:rFonts w:eastAsia="Calibri"/>
          <w:sz w:val="28"/>
          <w:szCs w:val="28"/>
          <w:lang w:val="ro-RO"/>
        </w:rPr>
        <w:t xml:space="preserve"> </w:t>
      </w:r>
      <w:proofErr w:type="spellStart"/>
      <w:r w:rsidRPr="00D405B2">
        <w:rPr>
          <w:rFonts w:eastAsia="Calibri"/>
          <w:sz w:val="28"/>
          <w:szCs w:val="28"/>
          <w:lang w:val="ro-RO"/>
        </w:rPr>
        <w:t>instituţionale</w:t>
      </w:r>
      <w:proofErr w:type="spellEnd"/>
      <w:r w:rsidRPr="00D405B2">
        <w:rPr>
          <w:rFonts w:eastAsia="Calibri"/>
          <w:sz w:val="28"/>
          <w:szCs w:val="28"/>
          <w:lang w:val="ro-RO"/>
        </w:rPr>
        <w:t xml:space="preserve"> din punctul de vedere al resursei umane proprii </w:t>
      </w:r>
      <w:proofErr w:type="spellStart"/>
      <w:r w:rsidRPr="00D405B2">
        <w:rPr>
          <w:rFonts w:eastAsia="Calibri"/>
          <w:sz w:val="28"/>
          <w:szCs w:val="28"/>
          <w:lang w:val="ro-RO"/>
        </w:rPr>
        <w:t>şi</w:t>
      </w:r>
      <w:proofErr w:type="spellEnd"/>
      <w:r w:rsidRPr="00D405B2">
        <w:rPr>
          <w:rFonts w:eastAsia="Calibri"/>
          <w:sz w:val="28"/>
          <w:szCs w:val="28"/>
          <w:lang w:val="ro-RO"/>
        </w:rPr>
        <w:t xml:space="preserve">/sau </w:t>
      </w:r>
      <w:proofErr w:type="spellStart"/>
      <w:r w:rsidRPr="00D405B2">
        <w:rPr>
          <w:rFonts w:eastAsia="Calibri"/>
          <w:sz w:val="28"/>
          <w:szCs w:val="28"/>
          <w:lang w:val="ro-RO"/>
        </w:rPr>
        <w:t>externalizate</w:t>
      </w:r>
      <w:proofErr w:type="spellEnd"/>
      <w:r w:rsidRPr="00D405B2">
        <w:rPr>
          <w:rFonts w:eastAsia="Calibri"/>
          <w:sz w:val="28"/>
          <w:szCs w:val="28"/>
          <w:lang w:val="ro-RO"/>
        </w:rPr>
        <w:t>;</w:t>
      </w:r>
    </w:p>
    <w:p w14:paraId="203E2292"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analiza </w:t>
      </w:r>
      <w:proofErr w:type="spellStart"/>
      <w:r w:rsidRPr="00D405B2">
        <w:rPr>
          <w:rFonts w:eastAsia="Calibri"/>
          <w:sz w:val="28"/>
          <w:szCs w:val="28"/>
          <w:lang w:val="ro-RO"/>
        </w:rPr>
        <w:t>capacităţii</w:t>
      </w:r>
      <w:proofErr w:type="spellEnd"/>
      <w:r w:rsidRPr="00D405B2">
        <w:rPr>
          <w:rFonts w:eastAsia="Calibri"/>
          <w:sz w:val="28"/>
          <w:szCs w:val="28"/>
          <w:lang w:val="ro-RO"/>
        </w:rPr>
        <w:t xml:space="preserve"> </w:t>
      </w:r>
      <w:proofErr w:type="spellStart"/>
      <w:r w:rsidRPr="00D405B2">
        <w:rPr>
          <w:rFonts w:eastAsia="Calibri"/>
          <w:sz w:val="28"/>
          <w:szCs w:val="28"/>
          <w:lang w:val="ro-RO"/>
        </w:rPr>
        <w:t>instituţionale</w:t>
      </w:r>
      <w:proofErr w:type="spellEnd"/>
      <w:r w:rsidRPr="00D405B2">
        <w:rPr>
          <w:rFonts w:eastAsia="Calibri"/>
          <w:sz w:val="28"/>
          <w:szCs w:val="28"/>
          <w:lang w:val="ro-RO"/>
        </w:rPr>
        <w:t xml:space="preserve"> din punct de vedere al </w:t>
      </w:r>
      <w:proofErr w:type="spellStart"/>
      <w:r w:rsidRPr="00D405B2">
        <w:rPr>
          <w:rFonts w:eastAsia="Calibri"/>
          <w:sz w:val="28"/>
          <w:szCs w:val="28"/>
          <w:lang w:val="ro-RO"/>
        </w:rPr>
        <w:t>spaţiilor</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patrimoniului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propuneri de </w:t>
      </w:r>
      <w:proofErr w:type="spellStart"/>
      <w:r w:rsidRPr="00D405B2">
        <w:rPr>
          <w:rFonts w:eastAsia="Calibri"/>
          <w:sz w:val="28"/>
          <w:szCs w:val="28"/>
          <w:lang w:val="ro-RO"/>
        </w:rPr>
        <w:t>îmbunătăţire</w:t>
      </w:r>
      <w:proofErr w:type="spellEnd"/>
      <w:r w:rsidRPr="00D405B2">
        <w:rPr>
          <w:rFonts w:eastAsia="Calibri"/>
          <w:sz w:val="28"/>
          <w:szCs w:val="28"/>
          <w:lang w:val="ro-RO"/>
        </w:rPr>
        <w:t>;</w:t>
      </w:r>
    </w:p>
    <w:p w14:paraId="0AC0FAB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5. viziunea proprie asupra utilizării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delegării, ca modalitate legală de asigurare a </w:t>
      </w:r>
      <w:proofErr w:type="spellStart"/>
      <w:r w:rsidRPr="00D405B2">
        <w:rPr>
          <w:rFonts w:eastAsia="Calibri"/>
          <w:sz w:val="28"/>
          <w:szCs w:val="28"/>
          <w:lang w:val="ro-RO"/>
        </w:rPr>
        <w:t>continuităţii</w:t>
      </w:r>
      <w:proofErr w:type="spellEnd"/>
      <w:r w:rsidRPr="00D405B2">
        <w:rPr>
          <w:rFonts w:eastAsia="Calibri"/>
          <w:sz w:val="28"/>
          <w:szCs w:val="28"/>
          <w:lang w:val="ro-RO"/>
        </w:rPr>
        <w:t xml:space="preserve"> procesului managerial.</w:t>
      </w:r>
    </w:p>
    <w:p w14:paraId="285F9A8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76B8B2B1" w14:textId="77777777"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 xml:space="preserve">D. Analiza </w:t>
      </w:r>
      <w:proofErr w:type="spellStart"/>
      <w:r w:rsidRPr="00D405B2">
        <w:rPr>
          <w:rFonts w:eastAsia="Calibri"/>
          <w:b/>
          <w:bCs/>
          <w:sz w:val="28"/>
          <w:szCs w:val="28"/>
          <w:lang w:val="ro-RO"/>
        </w:rPr>
        <w:t>situaţiei</w:t>
      </w:r>
      <w:proofErr w:type="spellEnd"/>
      <w:r w:rsidRPr="00D405B2">
        <w:rPr>
          <w:rFonts w:eastAsia="Calibri"/>
          <w:b/>
          <w:bCs/>
          <w:sz w:val="28"/>
          <w:szCs w:val="28"/>
          <w:lang w:val="ro-RO"/>
        </w:rPr>
        <w:t xml:space="preserve"> </w:t>
      </w:r>
      <w:proofErr w:type="spellStart"/>
      <w:r w:rsidRPr="00D405B2">
        <w:rPr>
          <w:rFonts w:eastAsia="Calibri"/>
          <w:b/>
          <w:bCs/>
          <w:sz w:val="28"/>
          <w:szCs w:val="28"/>
          <w:lang w:val="ro-RO"/>
        </w:rPr>
        <w:t>economico</w:t>
      </w:r>
      <w:proofErr w:type="spellEnd"/>
      <w:r w:rsidRPr="00D405B2">
        <w:rPr>
          <w:rFonts w:eastAsia="Calibri"/>
          <w:b/>
          <w:bCs/>
          <w:sz w:val="28"/>
          <w:szCs w:val="28"/>
          <w:lang w:val="ro-RO"/>
        </w:rPr>
        <w:t xml:space="preserve">-financiare a </w:t>
      </w:r>
      <w:proofErr w:type="spellStart"/>
      <w:r w:rsidRPr="00D405B2">
        <w:rPr>
          <w:rFonts w:eastAsia="Calibri"/>
          <w:b/>
          <w:bCs/>
          <w:sz w:val="28"/>
          <w:szCs w:val="28"/>
          <w:lang w:val="ro-RO"/>
        </w:rPr>
        <w:t>instituţiei</w:t>
      </w:r>
      <w:proofErr w:type="spellEnd"/>
      <w:r w:rsidRPr="00D405B2">
        <w:rPr>
          <w:rFonts w:eastAsia="Calibri"/>
          <w:b/>
          <w:bCs/>
          <w:sz w:val="28"/>
          <w:szCs w:val="28"/>
          <w:lang w:val="ro-RO"/>
        </w:rPr>
        <w:t>:</w:t>
      </w:r>
    </w:p>
    <w:p w14:paraId="26AC153B" w14:textId="20ACCCF0"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Analiza financiară, pe baza datelor cuprinse în caietul de obiective:</w:t>
      </w:r>
    </w:p>
    <w:p w14:paraId="32B745B0"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analiza datelor de buget din caietul de obiective, după caz, completate cu </w:t>
      </w:r>
      <w:proofErr w:type="spellStart"/>
      <w:r w:rsidRPr="00D405B2">
        <w:rPr>
          <w:rFonts w:eastAsia="Calibri"/>
          <w:sz w:val="28"/>
          <w:szCs w:val="28"/>
          <w:lang w:val="ro-RO"/>
        </w:rPr>
        <w:t>informaţii</w:t>
      </w:r>
      <w:proofErr w:type="spellEnd"/>
      <w:r w:rsidRPr="00D405B2">
        <w:rPr>
          <w:rFonts w:eastAsia="Calibri"/>
          <w:sz w:val="28"/>
          <w:szCs w:val="28"/>
          <w:lang w:val="ro-RO"/>
        </w:rPr>
        <w:t xml:space="preserve"> solicitate/</w:t>
      </w:r>
      <w:proofErr w:type="spellStart"/>
      <w:r w:rsidRPr="00D405B2">
        <w:rPr>
          <w:rFonts w:eastAsia="Calibri"/>
          <w:sz w:val="28"/>
          <w:szCs w:val="28"/>
          <w:lang w:val="ro-RO"/>
        </w:rPr>
        <w:t>obţinute</w:t>
      </w:r>
      <w:proofErr w:type="spellEnd"/>
      <w:r w:rsidRPr="00D405B2">
        <w:rPr>
          <w:rFonts w:eastAsia="Calibri"/>
          <w:sz w:val="28"/>
          <w:szCs w:val="28"/>
          <w:lang w:val="ro-RO"/>
        </w:rPr>
        <w:t xml:space="preserve"> de la </w:t>
      </w:r>
      <w:proofErr w:type="spellStart"/>
      <w:r w:rsidRPr="00D405B2">
        <w:rPr>
          <w:rFonts w:eastAsia="Calibri"/>
          <w:sz w:val="28"/>
          <w:szCs w:val="28"/>
          <w:lang w:val="ro-RO"/>
        </w:rPr>
        <w:t>instituţie</w:t>
      </w:r>
      <w:proofErr w:type="spellEnd"/>
      <w:r w:rsidRPr="00D405B2">
        <w:rPr>
          <w:rFonts w:eastAsia="Calibri"/>
          <w:sz w:val="28"/>
          <w:szCs w:val="28"/>
          <w:lang w:val="ro-RO"/>
        </w:rPr>
        <w:t>:</w:t>
      </w:r>
    </w:p>
    <w:p w14:paraId="3BF92ED4"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1.1. bugetul de venituri (</w:t>
      </w:r>
      <w:proofErr w:type="spellStart"/>
      <w:r w:rsidRPr="00D405B2">
        <w:rPr>
          <w:rFonts w:eastAsia="Calibri"/>
          <w:sz w:val="28"/>
          <w:szCs w:val="28"/>
          <w:lang w:val="ro-RO"/>
        </w:rPr>
        <w:t>subvenţii</w:t>
      </w:r>
      <w:proofErr w:type="spellEnd"/>
      <w:r w:rsidRPr="00D405B2">
        <w:rPr>
          <w:rFonts w:eastAsia="Calibri"/>
          <w:sz w:val="28"/>
          <w:szCs w:val="28"/>
          <w:lang w:val="ro-RO"/>
        </w:rPr>
        <w:t>/</w:t>
      </w:r>
      <w:proofErr w:type="spellStart"/>
      <w:r w:rsidRPr="00D405B2">
        <w:rPr>
          <w:rFonts w:eastAsia="Calibri"/>
          <w:sz w:val="28"/>
          <w:szCs w:val="28"/>
          <w:lang w:val="ro-RO"/>
        </w:rPr>
        <w:t>alocaţii</w:t>
      </w:r>
      <w:proofErr w:type="spellEnd"/>
      <w:r w:rsidRPr="00D405B2">
        <w:rPr>
          <w:rFonts w:eastAsia="Calibri"/>
          <w:sz w:val="28"/>
          <w:szCs w:val="28"/>
          <w:lang w:val="ro-RO"/>
        </w:rPr>
        <w:t>, surse atrase/venituri proprii);</w:t>
      </w:r>
    </w:p>
    <w:p w14:paraId="61865634"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1.2. bugetul de cheltuieli (personal; bunuri </w:t>
      </w:r>
      <w:proofErr w:type="spellStart"/>
      <w:r w:rsidRPr="00D405B2">
        <w:rPr>
          <w:rFonts w:eastAsia="Calibri"/>
          <w:sz w:val="28"/>
          <w:szCs w:val="28"/>
          <w:lang w:val="ro-RO"/>
        </w:rPr>
        <w:t>şi</w:t>
      </w:r>
      <w:proofErr w:type="spellEnd"/>
      <w:r w:rsidRPr="00D405B2">
        <w:rPr>
          <w:rFonts w:eastAsia="Calibri"/>
          <w:sz w:val="28"/>
          <w:szCs w:val="28"/>
          <w:lang w:val="ro-RO"/>
        </w:rPr>
        <w:t xml:space="preserve"> servicii din care: cheltuieli de </w:t>
      </w:r>
      <w:proofErr w:type="spellStart"/>
      <w:r w:rsidRPr="00D405B2">
        <w:rPr>
          <w:rFonts w:eastAsia="Calibri"/>
          <w:sz w:val="28"/>
          <w:szCs w:val="28"/>
          <w:lang w:val="ro-RO"/>
        </w:rPr>
        <w:t>întreţinere</w:t>
      </w:r>
      <w:proofErr w:type="spellEnd"/>
      <w:r w:rsidRPr="00D405B2">
        <w:rPr>
          <w:rFonts w:eastAsia="Calibri"/>
          <w:sz w:val="28"/>
          <w:szCs w:val="28"/>
          <w:lang w:val="ro-RO"/>
        </w:rPr>
        <w:t>, colaboratori; cheltuieli de capital);</w:t>
      </w:r>
    </w:p>
    <w:p w14:paraId="79A5E4E6"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lastRenderedPageBreak/>
        <w:t xml:space="preserve">    2. analiza comparativă a cheltuielilor (estimate </w:t>
      </w:r>
      <w:proofErr w:type="spellStart"/>
      <w:r w:rsidRPr="00D405B2">
        <w:rPr>
          <w:rFonts w:eastAsia="Calibri"/>
          <w:sz w:val="28"/>
          <w:szCs w:val="28"/>
          <w:lang w:val="ro-RO"/>
        </w:rPr>
        <w:t>şi</w:t>
      </w:r>
      <w:proofErr w:type="spellEnd"/>
      <w:r w:rsidRPr="00D405B2">
        <w:rPr>
          <w:rFonts w:eastAsia="Calibri"/>
          <w:sz w:val="28"/>
          <w:szCs w:val="28"/>
          <w:lang w:val="ro-RO"/>
        </w:rPr>
        <w:t xml:space="preserve">, după caz, realizate) în perioada/perioadele indicată/indicate în caietul de obiective, după caz, completate cu </w:t>
      </w:r>
      <w:proofErr w:type="spellStart"/>
      <w:r w:rsidRPr="00D405B2">
        <w:rPr>
          <w:rFonts w:eastAsia="Calibri"/>
          <w:sz w:val="28"/>
          <w:szCs w:val="28"/>
          <w:lang w:val="ro-RO"/>
        </w:rPr>
        <w:t>informaţii</w:t>
      </w:r>
      <w:proofErr w:type="spellEnd"/>
      <w:r w:rsidRPr="00D405B2">
        <w:rPr>
          <w:rFonts w:eastAsia="Calibri"/>
          <w:sz w:val="28"/>
          <w:szCs w:val="28"/>
          <w:lang w:val="ro-RO"/>
        </w:rPr>
        <w:t xml:space="preserve"> solicitate/</w:t>
      </w:r>
      <w:proofErr w:type="spellStart"/>
      <w:r w:rsidRPr="00D405B2">
        <w:rPr>
          <w:rFonts w:eastAsia="Calibri"/>
          <w:sz w:val="28"/>
          <w:szCs w:val="28"/>
          <w:lang w:val="ro-RO"/>
        </w:rPr>
        <w:t>obţinute</w:t>
      </w:r>
      <w:proofErr w:type="spellEnd"/>
      <w:r w:rsidRPr="00D405B2">
        <w:rPr>
          <w:rFonts w:eastAsia="Calibri"/>
          <w:sz w:val="28"/>
          <w:szCs w:val="28"/>
          <w:lang w:val="ro-RO"/>
        </w:rPr>
        <w:t xml:space="preserve"> de la </w:t>
      </w:r>
      <w:proofErr w:type="spellStart"/>
      <w:r w:rsidRPr="00D405B2">
        <w:rPr>
          <w:rFonts w:eastAsia="Calibri"/>
          <w:sz w:val="28"/>
          <w:szCs w:val="28"/>
          <w:lang w:val="ro-RO"/>
        </w:rPr>
        <w:t>instituţie</w:t>
      </w:r>
      <w:proofErr w:type="spellEnd"/>
      <w:r w:rsidRPr="00D405B2">
        <w:rPr>
          <w:rFonts w:eastAsia="Calibri"/>
          <w:sz w:val="28"/>
          <w:szCs w:val="28"/>
          <w:lang w:val="ro-RO"/>
        </w:rPr>
        <w:t>:</w:t>
      </w:r>
    </w:p>
    <w:p w14:paraId="1FF69F9B"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5355B714"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│Nr. │Programul/</w:t>
      </w:r>
      <w:proofErr w:type="spellStart"/>
      <w:r w:rsidRPr="00840114">
        <w:rPr>
          <w:rFonts w:ascii="Courier New" w:eastAsia="Calibri" w:hAnsi="Courier New" w:cs="Courier New"/>
          <w:sz w:val="20"/>
          <w:szCs w:val="20"/>
          <w:lang w:val="ro-RO"/>
        </w:rPr>
        <w:t>proiectul│Devizul│Devizul</w:t>
      </w:r>
      <w:proofErr w:type="spellEnd"/>
      <w:r w:rsidRPr="00840114">
        <w:rPr>
          <w:rFonts w:ascii="Courier New" w:eastAsia="Calibri" w:hAnsi="Courier New" w:cs="Courier New"/>
          <w:sz w:val="20"/>
          <w:szCs w:val="20"/>
          <w:lang w:val="ro-RO"/>
        </w:rPr>
        <w:t xml:space="preserve"> │</w:t>
      </w:r>
      <w:proofErr w:type="spellStart"/>
      <w:r w:rsidRPr="00840114">
        <w:rPr>
          <w:rFonts w:ascii="Courier New" w:eastAsia="Calibri" w:hAnsi="Courier New" w:cs="Courier New"/>
          <w:sz w:val="20"/>
          <w:szCs w:val="20"/>
          <w:lang w:val="ro-RO"/>
        </w:rPr>
        <w:t>Observaţii</w:t>
      </w:r>
      <w:proofErr w:type="spellEnd"/>
      <w:r w:rsidRPr="00840114">
        <w:rPr>
          <w:rFonts w:ascii="Courier New" w:eastAsia="Calibri" w:hAnsi="Courier New" w:cs="Courier New"/>
          <w:sz w:val="20"/>
          <w:szCs w:val="20"/>
          <w:lang w:val="ro-RO"/>
        </w:rPr>
        <w:t>, comentarii,│</w:t>
      </w:r>
    </w:p>
    <w:p w14:paraId="1A5D55D5"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│crt.│                   │</w:t>
      </w:r>
      <w:proofErr w:type="spellStart"/>
      <w:r w:rsidRPr="00840114">
        <w:rPr>
          <w:rFonts w:ascii="Courier New" w:eastAsia="Calibri" w:hAnsi="Courier New" w:cs="Courier New"/>
          <w:sz w:val="20"/>
          <w:szCs w:val="20"/>
          <w:lang w:val="ro-RO"/>
        </w:rPr>
        <w:t>estimat│realizat</w:t>
      </w:r>
      <w:proofErr w:type="spellEnd"/>
      <w:r w:rsidRPr="00840114">
        <w:rPr>
          <w:rFonts w:ascii="Courier New" w:eastAsia="Calibri" w:hAnsi="Courier New" w:cs="Courier New"/>
          <w:sz w:val="20"/>
          <w:szCs w:val="20"/>
          <w:lang w:val="ro-RO"/>
        </w:rPr>
        <w:t>│       concluzii       │</w:t>
      </w:r>
    </w:p>
    <w:p w14:paraId="09B27E82"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1FAC0890"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│(1) │        (2)        │  (3)  │  (4)   │          (5)          │</w:t>
      </w:r>
    </w:p>
    <w:p w14:paraId="25D12CCB"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64B02F3A"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w:t>
      </w:r>
    </w:p>
    <w:p w14:paraId="5610A8D9"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w:t>
      </w:r>
    </w:p>
    <w:p w14:paraId="582A726F"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w:t>
      </w:r>
    </w:p>
    <w:p w14:paraId="6F74F1D9"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746F16C1"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      Total:       │Total: │Total:  │                       │</w:t>
      </w:r>
    </w:p>
    <w:p w14:paraId="64C8CCF1"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w:t>
      </w:r>
    </w:p>
    <w:p w14:paraId="1357B197"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w:t>
      </w:r>
      <w:proofErr w:type="spellStart"/>
      <w:r w:rsidRPr="00D405B2">
        <w:rPr>
          <w:rFonts w:eastAsia="Calibri"/>
          <w:sz w:val="28"/>
          <w:szCs w:val="28"/>
          <w:lang w:val="ro-RO"/>
        </w:rPr>
        <w:t>soluţii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propuneri privind gradul de acoperire din surse atrase/venituri proprii a cheltuielilor </w:t>
      </w:r>
      <w:proofErr w:type="spellStart"/>
      <w:r w:rsidRPr="00D405B2">
        <w:rPr>
          <w:rFonts w:eastAsia="Calibri"/>
          <w:sz w:val="28"/>
          <w:szCs w:val="28"/>
          <w:lang w:val="ro-RO"/>
        </w:rPr>
        <w:t>instituţiei</w:t>
      </w:r>
      <w:proofErr w:type="spellEnd"/>
      <w:r w:rsidRPr="00D405B2">
        <w:rPr>
          <w:rFonts w:eastAsia="Calibri"/>
          <w:sz w:val="28"/>
          <w:szCs w:val="28"/>
          <w:lang w:val="ro-RO"/>
        </w:rPr>
        <w:t>:</w:t>
      </w:r>
    </w:p>
    <w:p w14:paraId="2644B96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3.1. analiza veniturilor proprii realizate din activitatea de bază, specifică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(în </w:t>
      </w:r>
      <w:proofErr w:type="spellStart"/>
      <w:r w:rsidRPr="00D405B2">
        <w:rPr>
          <w:rFonts w:eastAsia="Calibri"/>
          <w:sz w:val="28"/>
          <w:szCs w:val="28"/>
          <w:lang w:val="ro-RO"/>
        </w:rPr>
        <w:t>funcţie</w:t>
      </w:r>
      <w:proofErr w:type="spellEnd"/>
      <w:r w:rsidRPr="00D405B2">
        <w:rPr>
          <w:rFonts w:eastAsia="Calibri"/>
          <w:sz w:val="28"/>
          <w:szCs w:val="28"/>
          <w:lang w:val="ro-RO"/>
        </w:rPr>
        <w:t xml:space="preserve"> de tipurile de produse/servicii oferite de </w:t>
      </w:r>
      <w:proofErr w:type="spellStart"/>
      <w:r w:rsidRPr="00D405B2">
        <w:rPr>
          <w:rFonts w:eastAsia="Calibri"/>
          <w:sz w:val="28"/>
          <w:szCs w:val="28"/>
          <w:lang w:val="ro-RO"/>
        </w:rPr>
        <w:t>instituţiile</w:t>
      </w:r>
      <w:proofErr w:type="spellEnd"/>
      <w:r w:rsidRPr="00D405B2">
        <w:rPr>
          <w:rFonts w:eastAsia="Calibri"/>
          <w:sz w:val="28"/>
          <w:szCs w:val="28"/>
          <w:lang w:val="ro-RO"/>
        </w:rPr>
        <w:t xml:space="preserve"> de cultură - spectacole, </w:t>
      </w:r>
      <w:proofErr w:type="spellStart"/>
      <w:r w:rsidRPr="00D405B2">
        <w:rPr>
          <w:rFonts w:eastAsia="Calibri"/>
          <w:sz w:val="28"/>
          <w:szCs w:val="28"/>
          <w:lang w:val="ro-RO"/>
        </w:rPr>
        <w:t>expoziţii</w:t>
      </w:r>
      <w:proofErr w:type="spellEnd"/>
      <w:r w:rsidRPr="00D405B2">
        <w:rPr>
          <w:rFonts w:eastAsia="Calibri"/>
          <w:sz w:val="28"/>
          <w:szCs w:val="28"/>
          <w:lang w:val="ro-RO"/>
        </w:rPr>
        <w:t xml:space="preserve">, servicii </w:t>
      </w:r>
      <w:proofErr w:type="spellStart"/>
      <w:r w:rsidRPr="00D405B2">
        <w:rPr>
          <w:rFonts w:eastAsia="Calibri"/>
          <w:sz w:val="28"/>
          <w:szCs w:val="28"/>
          <w:lang w:val="ro-RO"/>
        </w:rPr>
        <w:t>infodocumentare</w:t>
      </w:r>
      <w:proofErr w:type="spellEnd"/>
      <w:r w:rsidRPr="00D405B2">
        <w:rPr>
          <w:rFonts w:eastAsia="Calibri"/>
          <w:sz w:val="28"/>
          <w:szCs w:val="28"/>
          <w:lang w:val="ro-RO"/>
        </w:rPr>
        <w:t xml:space="preserve"> etc.), pe categorii de produse/servicii, precum </w:t>
      </w:r>
      <w:proofErr w:type="spellStart"/>
      <w:r w:rsidRPr="00D405B2">
        <w:rPr>
          <w:rFonts w:eastAsia="Calibri"/>
          <w:sz w:val="28"/>
          <w:szCs w:val="28"/>
          <w:lang w:val="ro-RO"/>
        </w:rPr>
        <w:t>şi</w:t>
      </w:r>
      <w:proofErr w:type="spellEnd"/>
      <w:r w:rsidRPr="00D405B2">
        <w:rPr>
          <w:rFonts w:eastAsia="Calibri"/>
          <w:sz w:val="28"/>
          <w:szCs w:val="28"/>
          <w:lang w:val="ro-RO"/>
        </w:rPr>
        <w:t xml:space="preserve"> pe categorii de bilete/tarife practicate: </w:t>
      </w:r>
      <w:proofErr w:type="spellStart"/>
      <w:r w:rsidRPr="00D405B2">
        <w:rPr>
          <w:rFonts w:eastAsia="Calibri"/>
          <w:sz w:val="28"/>
          <w:szCs w:val="28"/>
          <w:lang w:val="ro-RO"/>
        </w:rPr>
        <w:t>preţ</w:t>
      </w:r>
      <w:proofErr w:type="spellEnd"/>
      <w:r w:rsidRPr="00D405B2">
        <w:rPr>
          <w:rFonts w:eastAsia="Calibri"/>
          <w:sz w:val="28"/>
          <w:szCs w:val="28"/>
          <w:lang w:val="ro-RO"/>
        </w:rPr>
        <w:t xml:space="preserve"> întreg/</w:t>
      </w:r>
      <w:proofErr w:type="spellStart"/>
      <w:r w:rsidRPr="00D405B2">
        <w:rPr>
          <w:rFonts w:eastAsia="Calibri"/>
          <w:sz w:val="28"/>
          <w:szCs w:val="28"/>
          <w:lang w:val="ro-RO"/>
        </w:rPr>
        <w:t>preţ</w:t>
      </w:r>
      <w:proofErr w:type="spellEnd"/>
      <w:r w:rsidRPr="00D405B2">
        <w:rPr>
          <w:rFonts w:eastAsia="Calibri"/>
          <w:sz w:val="28"/>
          <w:szCs w:val="28"/>
          <w:lang w:val="ro-RO"/>
        </w:rPr>
        <w:t xml:space="preserve"> redus/bilet profesional/bilet onorific, abonamente, cu </w:t>
      </w:r>
      <w:proofErr w:type="spellStart"/>
      <w:r w:rsidRPr="00D405B2">
        <w:rPr>
          <w:rFonts w:eastAsia="Calibri"/>
          <w:sz w:val="28"/>
          <w:szCs w:val="28"/>
          <w:lang w:val="ro-RO"/>
        </w:rPr>
        <w:t>menţionarea</w:t>
      </w:r>
      <w:proofErr w:type="spellEnd"/>
      <w:r w:rsidRPr="00D405B2">
        <w:rPr>
          <w:rFonts w:eastAsia="Calibri"/>
          <w:sz w:val="28"/>
          <w:szCs w:val="28"/>
          <w:lang w:val="ro-RO"/>
        </w:rPr>
        <w:t xml:space="preserve"> celorlalte </w:t>
      </w:r>
      <w:proofErr w:type="spellStart"/>
      <w:r w:rsidRPr="00D405B2">
        <w:rPr>
          <w:rFonts w:eastAsia="Calibri"/>
          <w:sz w:val="28"/>
          <w:szCs w:val="28"/>
          <w:lang w:val="ro-RO"/>
        </w:rPr>
        <w:t>facilităţi</w:t>
      </w:r>
      <w:proofErr w:type="spellEnd"/>
      <w:r w:rsidRPr="00D405B2">
        <w:rPr>
          <w:rFonts w:eastAsia="Calibri"/>
          <w:sz w:val="28"/>
          <w:szCs w:val="28"/>
          <w:lang w:val="ro-RO"/>
        </w:rPr>
        <w:t xml:space="preserve"> practicate;</w:t>
      </w:r>
    </w:p>
    <w:p w14:paraId="3588C20A"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3.2. analiza veniturilor proprii realizate din alte </w:t>
      </w:r>
      <w:proofErr w:type="spellStart"/>
      <w:r w:rsidRPr="00D405B2">
        <w:rPr>
          <w:rFonts w:eastAsia="Calibri"/>
          <w:sz w:val="28"/>
          <w:szCs w:val="28"/>
          <w:lang w:val="ro-RO"/>
        </w:rPr>
        <w:t>activităţi</w:t>
      </w:r>
      <w:proofErr w:type="spellEnd"/>
      <w:r w:rsidRPr="00D405B2">
        <w:rPr>
          <w:rFonts w:eastAsia="Calibri"/>
          <w:sz w:val="28"/>
          <w:szCs w:val="28"/>
          <w:lang w:val="ro-RO"/>
        </w:rPr>
        <w:t xml:space="preserve"> ale </w:t>
      </w:r>
      <w:proofErr w:type="spellStart"/>
      <w:r w:rsidRPr="00D405B2">
        <w:rPr>
          <w:rFonts w:eastAsia="Calibri"/>
          <w:sz w:val="28"/>
          <w:szCs w:val="28"/>
          <w:lang w:val="ro-RO"/>
        </w:rPr>
        <w:t>instituţiei</w:t>
      </w:r>
      <w:proofErr w:type="spellEnd"/>
      <w:r w:rsidRPr="00D405B2">
        <w:rPr>
          <w:rFonts w:eastAsia="Calibri"/>
          <w:sz w:val="28"/>
          <w:szCs w:val="28"/>
          <w:lang w:val="ro-RO"/>
        </w:rPr>
        <w:t>;</w:t>
      </w:r>
    </w:p>
    <w:p w14:paraId="5A88C084" w14:textId="62E559AE"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3.3 analiza veniturilor realizate din prestări de servicii culturale în cadrul parteneriatelor cu alte </w:t>
      </w:r>
      <w:proofErr w:type="spellStart"/>
      <w:r w:rsidRPr="00D405B2">
        <w:rPr>
          <w:rFonts w:eastAsia="Calibri"/>
          <w:sz w:val="28"/>
          <w:szCs w:val="28"/>
          <w:lang w:val="ro-RO"/>
        </w:rPr>
        <w:t>autorităţi</w:t>
      </w:r>
      <w:proofErr w:type="spellEnd"/>
      <w:r w:rsidRPr="00D405B2">
        <w:rPr>
          <w:rFonts w:eastAsia="Calibri"/>
          <w:sz w:val="28"/>
          <w:szCs w:val="28"/>
          <w:lang w:val="ro-RO"/>
        </w:rPr>
        <w:t xml:space="preserve"> publice locale;</w:t>
      </w:r>
    </w:p>
    <w:p w14:paraId="4B4E5B59"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 </w:t>
      </w:r>
      <w:proofErr w:type="spellStart"/>
      <w:r w:rsidRPr="00D405B2">
        <w:rPr>
          <w:rFonts w:eastAsia="Calibri"/>
          <w:sz w:val="28"/>
          <w:szCs w:val="28"/>
          <w:lang w:val="ro-RO"/>
        </w:rPr>
        <w:t>soluţii</w:t>
      </w:r>
      <w:proofErr w:type="spellEnd"/>
      <w:r w:rsidRPr="00D405B2">
        <w:rPr>
          <w:rFonts w:eastAsia="Calibri"/>
          <w:sz w:val="28"/>
          <w:szCs w:val="28"/>
          <w:lang w:val="ro-RO"/>
        </w:rPr>
        <w:t xml:space="preserve"> </w:t>
      </w:r>
      <w:proofErr w:type="spellStart"/>
      <w:r w:rsidRPr="00D405B2">
        <w:rPr>
          <w:rFonts w:eastAsia="Calibri"/>
          <w:sz w:val="28"/>
          <w:szCs w:val="28"/>
          <w:lang w:val="ro-RO"/>
        </w:rPr>
        <w:t>şi</w:t>
      </w:r>
      <w:proofErr w:type="spellEnd"/>
      <w:r w:rsidRPr="00D405B2">
        <w:rPr>
          <w:rFonts w:eastAsia="Calibri"/>
          <w:sz w:val="28"/>
          <w:szCs w:val="28"/>
          <w:lang w:val="ro-RO"/>
        </w:rPr>
        <w:t xml:space="preserve"> propuneri privind gradul de </w:t>
      </w:r>
      <w:proofErr w:type="spellStart"/>
      <w:r w:rsidRPr="00D405B2">
        <w:rPr>
          <w:rFonts w:eastAsia="Calibri"/>
          <w:sz w:val="28"/>
          <w:szCs w:val="28"/>
          <w:lang w:val="ro-RO"/>
        </w:rPr>
        <w:t>creştere</w:t>
      </w:r>
      <w:proofErr w:type="spellEnd"/>
      <w:r w:rsidRPr="00D405B2">
        <w:rPr>
          <w:rFonts w:eastAsia="Calibri"/>
          <w:sz w:val="28"/>
          <w:szCs w:val="28"/>
          <w:lang w:val="ro-RO"/>
        </w:rPr>
        <w:t xml:space="preserve"> a surselor atrase/veniturilor proprii în totalul veniturilor:</w:t>
      </w:r>
    </w:p>
    <w:p w14:paraId="1813458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4.1. analiza ponderii cheltuielilor de personal din totalul cheltuielilor;</w:t>
      </w:r>
    </w:p>
    <w:p w14:paraId="365FA1AA"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4.2. analiza ponderii cheltuielilor de capital din bugetul total;</w:t>
      </w:r>
    </w:p>
    <w:p w14:paraId="0DC9CB2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4.3. analiza gradului de acoperire a cheltuielilor cu salariile din </w:t>
      </w:r>
      <w:proofErr w:type="spellStart"/>
      <w:r w:rsidRPr="00D405B2">
        <w:rPr>
          <w:rFonts w:eastAsia="Calibri"/>
          <w:sz w:val="28"/>
          <w:szCs w:val="28"/>
          <w:lang w:val="ro-RO"/>
        </w:rPr>
        <w:t>subvenţie</w:t>
      </w:r>
      <w:proofErr w:type="spellEnd"/>
      <w:r w:rsidRPr="00D405B2">
        <w:rPr>
          <w:rFonts w:eastAsia="Calibri"/>
          <w:sz w:val="28"/>
          <w:szCs w:val="28"/>
          <w:lang w:val="ro-RO"/>
        </w:rPr>
        <w:t>/</w:t>
      </w:r>
      <w:proofErr w:type="spellStart"/>
      <w:r w:rsidRPr="00D405B2">
        <w:rPr>
          <w:rFonts w:eastAsia="Calibri"/>
          <w:sz w:val="28"/>
          <w:szCs w:val="28"/>
          <w:lang w:val="ro-RO"/>
        </w:rPr>
        <w:t>alocaţie</w:t>
      </w:r>
      <w:proofErr w:type="spellEnd"/>
      <w:r w:rsidRPr="00D405B2">
        <w:rPr>
          <w:rFonts w:eastAsia="Calibri"/>
          <w:sz w:val="28"/>
          <w:szCs w:val="28"/>
          <w:lang w:val="ro-RO"/>
        </w:rPr>
        <w:t>;</w:t>
      </w:r>
    </w:p>
    <w:p w14:paraId="118278B3"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4.4. ponderea cheltuielilor efectuate în cadrul raporturilor contractuale, altele decât contractele individuale de muncă (drepturi de autor, drepturi conexe, contracte </w:t>
      </w:r>
      <w:proofErr w:type="spellStart"/>
      <w:r w:rsidRPr="00D405B2">
        <w:rPr>
          <w:rFonts w:eastAsia="Calibri"/>
          <w:sz w:val="28"/>
          <w:szCs w:val="28"/>
          <w:lang w:val="ro-RO"/>
        </w:rPr>
        <w:t>şi</w:t>
      </w:r>
      <w:proofErr w:type="spellEnd"/>
      <w:r w:rsidRPr="00D405B2">
        <w:rPr>
          <w:rFonts w:eastAsia="Calibri"/>
          <w:sz w:val="28"/>
          <w:szCs w:val="28"/>
          <w:lang w:val="ro-RO"/>
        </w:rPr>
        <w:t xml:space="preserve"> </w:t>
      </w:r>
      <w:proofErr w:type="spellStart"/>
      <w:r w:rsidRPr="00D405B2">
        <w:rPr>
          <w:rFonts w:eastAsia="Calibri"/>
          <w:sz w:val="28"/>
          <w:szCs w:val="28"/>
          <w:lang w:val="ro-RO"/>
        </w:rPr>
        <w:t>convenţii</w:t>
      </w:r>
      <w:proofErr w:type="spellEnd"/>
      <w:r w:rsidRPr="00D405B2">
        <w:rPr>
          <w:rFonts w:eastAsia="Calibri"/>
          <w:sz w:val="28"/>
          <w:szCs w:val="28"/>
          <w:lang w:val="ro-RO"/>
        </w:rPr>
        <w:t xml:space="preserve"> civile);</w:t>
      </w:r>
    </w:p>
    <w:p w14:paraId="555D17F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4.5. cheltuieli pe beneficiar, din care:</w:t>
      </w:r>
    </w:p>
    <w:p w14:paraId="6F6DF7C9"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a) din </w:t>
      </w:r>
      <w:proofErr w:type="spellStart"/>
      <w:r w:rsidRPr="00D405B2">
        <w:rPr>
          <w:rFonts w:eastAsia="Calibri"/>
          <w:sz w:val="28"/>
          <w:szCs w:val="28"/>
          <w:lang w:val="ro-RO"/>
        </w:rPr>
        <w:t>subvenţie</w:t>
      </w:r>
      <w:proofErr w:type="spellEnd"/>
      <w:r w:rsidRPr="00D405B2">
        <w:rPr>
          <w:rFonts w:eastAsia="Calibri"/>
          <w:sz w:val="28"/>
          <w:szCs w:val="28"/>
          <w:lang w:val="ro-RO"/>
        </w:rPr>
        <w:t>;</w:t>
      </w:r>
    </w:p>
    <w:p w14:paraId="68C7C0A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b) din venituri proprii.</w:t>
      </w:r>
    </w:p>
    <w:p w14:paraId="52375AA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309CABA7" w14:textId="77777777" w:rsidR="00840114" w:rsidRPr="00D405B2" w:rsidRDefault="00840114" w:rsidP="00D405B2">
      <w:pPr>
        <w:suppressAutoHyphens/>
        <w:autoSpaceDE w:val="0"/>
        <w:autoSpaceDN w:val="0"/>
        <w:jc w:val="both"/>
        <w:textAlignment w:val="baseline"/>
        <w:rPr>
          <w:rFonts w:eastAsia="Calibri"/>
          <w:b/>
          <w:bCs/>
          <w:sz w:val="28"/>
          <w:szCs w:val="28"/>
          <w:lang w:val="ro-RO"/>
        </w:rPr>
      </w:pPr>
      <w:r w:rsidRPr="00D405B2">
        <w:rPr>
          <w:rFonts w:eastAsia="Calibri"/>
          <w:b/>
          <w:bCs/>
          <w:sz w:val="28"/>
          <w:szCs w:val="28"/>
          <w:lang w:val="ro-RO"/>
        </w:rPr>
        <w:t xml:space="preserve">E. Strategia, programele </w:t>
      </w:r>
      <w:proofErr w:type="spellStart"/>
      <w:r w:rsidRPr="00D405B2">
        <w:rPr>
          <w:rFonts w:eastAsia="Calibri"/>
          <w:b/>
          <w:bCs/>
          <w:sz w:val="28"/>
          <w:szCs w:val="28"/>
          <w:lang w:val="ro-RO"/>
        </w:rPr>
        <w:t>şi</w:t>
      </w:r>
      <w:proofErr w:type="spellEnd"/>
      <w:r w:rsidRPr="00D405B2">
        <w:rPr>
          <w:rFonts w:eastAsia="Calibri"/>
          <w:b/>
          <w:bCs/>
          <w:sz w:val="28"/>
          <w:szCs w:val="28"/>
          <w:lang w:val="ro-RO"/>
        </w:rPr>
        <w:t xml:space="preserve"> planul de </w:t>
      </w:r>
      <w:proofErr w:type="spellStart"/>
      <w:r w:rsidRPr="00D405B2">
        <w:rPr>
          <w:rFonts w:eastAsia="Calibri"/>
          <w:b/>
          <w:bCs/>
          <w:sz w:val="28"/>
          <w:szCs w:val="28"/>
          <w:lang w:val="ro-RO"/>
        </w:rPr>
        <w:t>acţiune</w:t>
      </w:r>
      <w:proofErr w:type="spellEnd"/>
      <w:r w:rsidRPr="00D405B2">
        <w:rPr>
          <w:rFonts w:eastAsia="Calibri"/>
          <w:b/>
          <w:bCs/>
          <w:sz w:val="28"/>
          <w:szCs w:val="28"/>
          <w:lang w:val="ro-RO"/>
        </w:rPr>
        <w:t xml:space="preserve"> pentru îndeplinirea misiunii specifice a </w:t>
      </w:r>
      <w:proofErr w:type="spellStart"/>
      <w:r w:rsidRPr="00D405B2">
        <w:rPr>
          <w:rFonts w:eastAsia="Calibri"/>
          <w:b/>
          <w:bCs/>
          <w:sz w:val="28"/>
          <w:szCs w:val="28"/>
          <w:lang w:val="ro-RO"/>
        </w:rPr>
        <w:t>instituţiei</w:t>
      </w:r>
      <w:proofErr w:type="spellEnd"/>
      <w:r w:rsidRPr="00D405B2">
        <w:rPr>
          <w:rFonts w:eastAsia="Calibri"/>
          <w:b/>
          <w:bCs/>
          <w:sz w:val="28"/>
          <w:szCs w:val="28"/>
          <w:lang w:val="ro-RO"/>
        </w:rPr>
        <w:t>, conform sarcinilor formulate de autoritate:</w:t>
      </w:r>
    </w:p>
    <w:p w14:paraId="0572055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Propuneri, pentru întreaga perioadă de management:</w:t>
      </w:r>
    </w:p>
    <w:p w14:paraId="024425D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viziune;</w:t>
      </w:r>
    </w:p>
    <w:p w14:paraId="0B6B676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2. misiune;</w:t>
      </w:r>
    </w:p>
    <w:p w14:paraId="326B38F5"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3. obiective (generale </w:t>
      </w:r>
      <w:proofErr w:type="spellStart"/>
      <w:r w:rsidRPr="00D405B2">
        <w:rPr>
          <w:rFonts w:eastAsia="Calibri"/>
          <w:sz w:val="28"/>
          <w:szCs w:val="28"/>
          <w:lang w:val="ro-RO"/>
        </w:rPr>
        <w:t>şi</w:t>
      </w:r>
      <w:proofErr w:type="spellEnd"/>
      <w:r w:rsidRPr="00D405B2">
        <w:rPr>
          <w:rFonts w:eastAsia="Calibri"/>
          <w:sz w:val="28"/>
          <w:szCs w:val="28"/>
          <w:lang w:val="ro-RO"/>
        </w:rPr>
        <w:t xml:space="preserve"> specifice);</w:t>
      </w:r>
    </w:p>
    <w:p w14:paraId="5674EB9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lastRenderedPageBreak/>
        <w:t xml:space="preserve">    4. strategia culturală, pentru întreaga perioadă de management;</w:t>
      </w:r>
    </w:p>
    <w:p w14:paraId="5E7F776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5. strategia </w:t>
      </w:r>
      <w:proofErr w:type="spellStart"/>
      <w:r w:rsidRPr="00D405B2">
        <w:rPr>
          <w:rFonts w:eastAsia="Calibri"/>
          <w:sz w:val="28"/>
          <w:szCs w:val="28"/>
          <w:lang w:val="ro-RO"/>
        </w:rPr>
        <w:t>şi</w:t>
      </w:r>
      <w:proofErr w:type="spellEnd"/>
      <w:r w:rsidRPr="00D405B2">
        <w:rPr>
          <w:rFonts w:eastAsia="Calibri"/>
          <w:sz w:val="28"/>
          <w:szCs w:val="28"/>
          <w:lang w:val="ro-RO"/>
        </w:rPr>
        <w:t xml:space="preserve"> planul de marketing;</w:t>
      </w:r>
    </w:p>
    <w:p w14:paraId="5B13B321"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6. programe propuse pentru întreaga perioadă de management;</w:t>
      </w:r>
    </w:p>
    <w:p w14:paraId="1DCBF299"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7. proiectele din cadrul programelor;</w:t>
      </w:r>
    </w:p>
    <w:p w14:paraId="3426A9DB"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8. alte evenimente, </w:t>
      </w:r>
      <w:proofErr w:type="spellStart"/>
      <w:r w:rsidRPr="00D405B2">
        <w:rPr>
          <w:rFonts w:eastAsia="Calibri"/>
          <w:sz w:val="28"/>
          <w:szCs w:val="28"/>
          <w:lang w:val="ro-RO"/>
        </w:rPr>
        <w:t>activităţi</w:t>
      </w:r>
      <w:proofErr w:type="spellEnd"/>
      <w:r w:rsidRPr="00D405B2">
        <w:rPr>
          <w:rFonts w:eastAsia="Calibri"/>
          <w:sz w:val="28"/>
          <w:szCs w:val="28"/>
          <w:lang w:val="ro-RO"/>
        </w:rPr>
        <w:t xml:space="preserve"> specifice </w:t>
      </w:r>
      <w:proofErr w:type="spellStart"/>
      <w:r w:rsidRPr="00D405B2">
        <w:rPr>
          <w:rFonts w:eastAsia="Calibri"/>
          <w:sz w:val="28"/>
          <w:szCs w:val="28"/>
          <w:lang w:val="ro-RO"/>
        </w:rPr>
        <w:t>instituţiei</w:t>
      </w:r>
      <w:proofErr w:type="spellEnd"/>
      <w:r w:rsidRPr="00D405B2">
        <w:rPr>
          <w:rFonts w:eastAsia="Calibri"/>
          <w:sz w:val="28"/>
          <w:szCs w:val="28"/>
          <w:lang w:val="ro-RO"/>
        </w:rPr>
        <w:t>, planificate pentru perioada de management.</w:t>
      </w:r>
    </w:p>
    <w:p w14:paraId="4A4EFAF8"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p>
    <w:p w14:paraId="52FECFB7" w14:textId="3AB859CD" w:rsidR="00840114"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w:t>
      </w:r>
      <w:r w:rsidRPr="00D405B2">
        <w:rPr>
          <w:rFonts w:eastAsia="Calibri"/>
          <w:b/>
          <w:bCs/>
          <w:sz w:val="28"/>
          <w:szCs w:val="28"/>
          <w:lang w:val="ro-RO"/>
        </w:rPr>
        <w:t>F.</w:t>
      </w:r>
      <w:r w:rsidRPr="00D405B2">
        <w:rPr>
          <w:rFonts w:eastAsia="Calibri"/>
          <w:sz w:val="28"/>
          <w:szCs w:val="28"/>
          <w:lang w:val="ro-RO"/>
        </w:rPr>
        <w:t xml:space="preserve"> Previzionarea </w:t>
      </w:r>
      <w:proofErr w:type="spellStart"/>
      <w:r w:rsidRPr="00D405B2">
        <w:rPr>
          <w:rFonts w:eastAsia="Calibri"/>
          <w:sz w:val="28"/>
          <w:szCs w:val="28"/>
          <w:lang w:val="ro-RO"/>
        </w:rPr>
        <w:t>evoluţiei</w:t>
      </w:r>
      <w:proofErr w:type="spellEnd"/>
      <w:r w:rsidRPr="00D405B2">
        <w:rPr>
          <w:rFonts w:eastAsia="Calibri"/>
          <w:sz w:val="28"/>
          <w:szCs w:val="28"/>
          <w:lang w:val="ro-RO"/>
        </w:rPr>
        <w:t xml:space="preserve"> </w:t>
      </w:r>
      <w:proofErr w:type="spellStart"/>
      <w:r w:rsidRPr="00D405B2">
        <w:rPr>
          <w:rFonts w:eastAsia="Calibri"/>
          <w:sz w:val="28"/>
          <w:szCs w:val="28"/>
          <w:lang w:val="ro-RO"/>
        </w:rPr>
        <w:t>economico</w:t>
      </w:r>
      <w:proofErr w:type="spellEnd"/>
      <w:r w:rsidRPr="00D405B2">
        <w:rPr>
          <w:rFonts w:eastAsia="Calibri"/>
          <w:sz w:val="28"/>
          <w:szCs w:val="28"/>
          <w:lang w:val="ro-RO"/>
        </w:rPr>
        <w:t xml:space="preserve">-financiare a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publice de cultură, cu o estimare a resurselor financiare ce ar trebui alocate de către autoritate, precum </w:t>
      </w:r>
      <w:proofErr w:type="spellStart"/>
      <w:r w:rsidRPr="00D405B2">
        <w:rPr>
          <w:rFonts w:eastAsia="Calibri"/>
          <w:sz w:val="28"/>
          <w:szCs w:val="28"/>
          <w:lang w:val="ro-RO"/>
        </w:rPr>
        <w:t>şi</w:t>
      </w:r>
      <w:proofErr w:type="spellEnd"/>
      <w:r w:rsidRPr="00D405B2">
        <w:rPr>
          <w:rFonts w:eastAsia="Calibri"/>
          <w:sz w:val="28"/>
          <w:szCs w:val="28"/>
          <w:lang w:val="ro-RO"/>
        </w:rPr>
        <w:t xml:space="preserve"> a veniturilor </w:t>
      </w:r>
      <w:proofErr w:type="spellStart"/>
      <w:r w:rsidRPr="00D405B2">
        <w:rPr>
          <w:rFonts w:eastAsia="Calibri"/>
          <w:sz w:val="28"/>
          <w:szCs w:val="28"/>
          <w:lang w:val="ro-RO"/>
        </w:rPr>
        <w:t>instituţiei</w:t>
      </w:r>
      <w:proofErr w:type="spellEnd"/>
      <w:r w:rsidRPr="00D405B2">
        <w:rPr>
          <w:rFonts w:eastAsia="Calibri"/>
          <w:sz w:val="28"/>
          <w:szCs w:val="28"/>
          <w:lang w:val="ro-RO"/>
        </w:rPr>
        <w:t xml:space="preserve"> ce pot fi atrase din alte surse</w:t>
      </w:r>
    </w:p>
    <w:p w14:paraId="4D59E0CB" w14:textId="77777777" w:rsidR="00961058" w:rsidRPr="00D405B2" w:rsidRDefault="00961058" w:rsidP="00D405B2">
      <w:pPr>
        <w:suppressAutoHyphens/>
        <w:autoSpaceDE w:val="0"/>
        <w:autoSpaceDN w:val="0"/>
        <w:jc w:val="both"/>
        <w:textAlignment w:val="baseline"/>
        <w:rPr>
          <w:rFonts w:eastAsia="Calibri"/>
          <w:sz w:val="28"/>
          <w:szCs w:val="28"/>
          <w:lang w:val="ro-RO"/>
        </w:rPr>
      </w:pPr>
    </w:p>
    <w:p w14:paraId="14736E3C" w14:textId="77777777" w:rsidR="00840114" w:rsidRPr="00D405B2" w:rsidRDefault="00840114" w:rsidP="00D405B2">
      <w:pPr>
        <w:suppressAutoHyphens/>
        <w:autoSpaceDE w:val="0"/>
        <w:autoSpaceDN w:val="0"/>
        <w:jc w:val="both"/>
        <w:textAlignment w:val="baseline"/>
        <w:rPr>
          <w:rFonts w:eastAsia="Calibri"/>
          <w:sz w:val="28"/>
          <w:szCs w:val="28"/>
          <w:lang w:val="ro-RO"/>
        </w:rPr>
      </w:pPr>
      <w:r w:rsidRPr="00D405B2">
        <w:rPr>
          <w:rFonts w:eastAsia="Calibri"/>
          <w:sz w:val="28"/>
          <w:szCs w:val="28"/>
          <w:lang w:val="ro-RO"/>
        </w:rPr>
        <w:t xml:space="preserve">    1. Proiectul de buget de venituri </w:t>
      </w:r>
      <w:proofErr w:type="spellStart"/>
      <w:r w:rsidRPr="00D405B2">
        <w:rPr>
          <w:rFonts w:eastAsia="Calibri"/>
          <w:sz w:val="28"/>
          <w:szCs w:val="28"/>
          <w:lang w:val="ro-RO"/>
        </w:rPr>
        <w:t>şi</w:t>
      </w:r>
      <w:proofErr w:type="spellEnd"/>
      <w:r w:rsidRPr="00D405B2">
        <w:rPr>
          <w:rFonts w:eastAsia="Calibri"/>
          <w:sz w:val="28"/>
          <w:szCs w:val="28"/>
          <w:lang w:val="ro-RO"/>
        </w:rPr>
        <w:t xml:space="preserve"> cheltuieli pe perioada managementului:</w:t>
      </w:r>
    </w:p>
    <w:p w14:paraId="493CAC9B"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bl>
      <w:tblPr>
        <w:tblStyle w:val="TableGrid"/>
        <w:tblW w:w="0" w:type="auto"/>
        <w:tblLook w:val="04A0" w:firstRow="1" w:lastRow="0" w:firstColumn="1" w:lastColumn="0" w:noHBand="0" w:noVBand="1"/>
      </w:tblPr>
      <w:tblGrid>
        <w:gridCol w:w="697"/>
        <w:gridCol w:w="5348"/>
        <w:gridCol w:w="896"/>
        <w:gridCol w:w="709"/>
        <w:gridCol w:w="871"/>
        <w:gridCol w:w="829"/>
      </w:tblGrid>
      <w:tr w:rsidR="00154FD0" w:rsidRPr="00154FD0" w14:paraId="6386AB22" w14:textId="77777777" w:rsidTr="00154FD0">
        <w:tc>
          <w:tcPr>
            <w:tcW w:w="697" w:type="dxa"/>
          </w:tcPr>
          <w:p w14:paraId="6E5F76AC" w14:textId="77777777" w:rsidR="00154FD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Nr.</w:t>
            </w:r>
          </w:p>
          <w:p w14:paraId="4960C238" w14:textId="18A433AF"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crt.</w:t>
            </w:r>
          </w:p>
        </w:tc>
        <w:tc>
          <w:tcPr>
            <w:tcW w:w="5348" w:type="dxa"/>
          </w:tcPr>
          <w:p w14:paraId="2007B616" w14:textId="5D0D6F94"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Categorii</w:t>
            </w:r>
          </w:p>
        </w:tc>
        <w:tc>
          <w:tcPr>
            <w:tcW w:w="896" w:type="dxa"/>
          </w:tcPr>
          <w:p w14:paraId="62E1385E" w14:textId="3B1624C5"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Anul 2020</w:t>
            </w:r>
          </w:p>
        </w:tc>
        <w:tc>
          <w:tcPr>
            <w:tcW w:w="709" w:type="dxa"/>
          </w:tcPr>
          <w:p w14:paraId="753C47D6" w14:textId="598347FC"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Anul 2021</w:t>
            </w:r>
          </w:p>
        </w:tc>
        <w:tc>
          <w:tcPr>
            <w:tcW w:w="871" w:type="dxa"/>
          </w:tcPr>
          <w:p w14:paraId="249CC6D8" w14:textId="4BF9D60D"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Anul 2022</w:t>
            </w:r>
          </w:p>
        </w:tc>
        <w:tc>
          <w:tcPr>
            <w:tcW w:w="829" w:type="dxa"/>
          </w:tcPr>
          <w:p w14:paraId="2D8507BD" w14:textId="62422914" w:rsidR="00B949E0" w:rsidRPr="004E23D8" w:rsidRDefault="00154FD0" w:rsidP="00840114">
            <w:pPr>
              <w:suppressAutoHyphens/>
              <w:autoSpaceDE w:val="0"/>
              <w:autoSpaceDN w:val="0"/>
              <w:textAlignment w:val="baseline"/>
              <w:rPr>
                <w:rFonts w:ascii="Courier New" w:eastAsia="Calibri" w:hAnsi="Courier New" w:cs="Courier New"/>
                <w:b/>
                <w:bCs/>
                <w:sz w:val="20"/>
                <w:szCs w:val="20"/>
                <w:highlight w:val="yellow"/>
                <w:lang w:val="ro-RO"/>
              </w:rPr>
            </w:pPr>
            <w:r w:rsidRPr="004E23D8">
              <w:rPr>
                <w:rFonts w:ascii="Courier New" w:eastAsia="Calibri" w:hAnsi="Courier New" w:cs="Courier New"/>
                <w:b/>
                <w:bCs/>
                <w:sz w:val="20"/>
                <w:szCs w:val="20"/>
                <w:highlight w:val="yellow"/>
                <w:lang w:val="ro-RO"/>
              </w:rPr>
              <w:t>Anul 2023</w:t>
            </w:r>
          </w:p>
        </w:tc>
      </w:tr>
      <w:tr w:rsidR="00154FD0" w:rsidRPr="00154FD0" w14:paraId="75862689" w14:textId="77777777" w:rsidTr="00154FD0">
        <w:tc>
          <w:tcPr>
            <w:tcW w:w="697" w:type="dxa"/>
          </w:tcPr>
          <w:p w14:paraId="40603083" w14:textId="61CA27BD"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(1)</w:t>
            </w:r>
          </w:p>
        </w:tc>
        <w:tc>
          <w:tcPr>
            <w:tcW w:w="5348" w:type="dxa"/>
          </w:tcPr>
          <w:p w14:paraId="4531E06A" w14:textId="08D8F6F2"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2</w:t>
            </w:r>
            <w:r w:rsidRPr="00154FD0">
              <w:rPr>
                <w:rFonts w:ascii="Courier New" w:eastAsia="Calibri" w:hAnsi="Courier New" w:cs="Courier New"/>
                <w:b/>
                <w:bCs/>
                <w:sz w:val="20"/>
                <w:szCs w:val="20"/>
                <w:lang w:val="ro-RO"/>
              </w:rPr>
              <w:t>)</w:t>
            </w:r>
          </w:p>
        </w:tc>
        <w:tc>
          <w:tcPr>
            <w:tcW w:w="896" w:type="dxa"/>
          </w:tcPr>
          <w:p w14:paraId="257B1FA5" w14:textId="320F0005"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3</w:t>
            </w:r>
            <w:r w:rsidRPr="00154FD0">
              <w:rPr>
                <w:rFonts w:ascii="Courier New" w:eastAsia="Calibri" w:hAnsi="Courier New" w:cs="Courier New"/>
                <w:b/>
                <w:bCs/>
                <w:sz w:val="20"/>
                <w:szCs w:val="20"/>
                <w:lang w:val="ro-RO"/>
              </w:rPr>
              <w:t>)</w:t>
            </w:r>
          </w:p>
        </w:tc>
        <w:tc>
          <w:tcPr>
            <w:tcW w:w="709" w:type="dxa"/>
          </w:tcPr>
          <w:p w14:paraId="7F79CE4F" w14:textId="69A0B958"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4</w:t>
            </w:r>
            <w:r w:rsidRPr="00154FD0">
              <w:rPr>
                <w:rFonts w:ascii="Courier New" w:eastAsia="Calibri" w:hAnsi="Courier New" w:cs="Courier New"/>
                <w:b/>
                <w:bCs/>
                <w:sz w:val="20"/>
                <w:szCs w:val="20"/>
                <w:lang w:val="ro-RO"/>
              </w:rPr>
              <w:t>)</w:t>
            </w:r>
          </w:p>
        </w:tc>
        <w:tc>
          <w:tcPr>
            <w:tcW w:w="871" w:type="dxa"/>
          </w:tcPr>
          <w:p w14:paraId="7EECB6F0" w14:textId="7315F654" w:rsidR="00B949E0" w:rsidRPr="00154FD0" w:rsidRDefault="00154FD0" w:rsidP="00840114">
            <w:pPr>
              <w:suppressAutoHyphens/>
              <w:autoSpaceDE w:val="0"/>
              <w:autoSpaceDN w:val="0"/>
              <w:textAlignment w:val="baseline"/>
              <w:rPr>
                <w:rFonts w:ascii="Courier New" w:eastAsia="Calibri" w:hAnsi="Courier New" w:cs="Courier New"/>
                <w:b/>
                <w:bCs/>
                <w:sz w:val="20"/>
                <w:szCs w:val="20"/>
                <w:lang w:val="ro-RO"/>
              </w:rPr>
            </w:pPr>
            <w:r w:rsidRPr="00154FD0">
              <w:rPr>
                <w:rFonts w:ascii="Courier New" w:eastAsia="Calibri" w:hAnsi="Courier New" w:cs="Courier New"/>
                <w:b/>
                <w:bCs/>
                <w:sz w:val="20"/>
                <w:szCs w:val="20"/>
                <w:lang w:val="ro-RO"/>
              </w:rPr>
              <w:t>(</w:t>
            </w:r>
            <w:r>
              <w:rPr>
                <w:rFonts w:ascii="Courier New" w:eastAsia="Calibri" w:hAnsi="Courier New" w:cs="Courier New"/>
                <w:b/>
                <w:bCs/>
                <w:sz w:val="20"/>
                <w:szCs w:val="20"/>
                <w:lang w:val="ro-RO"/>
              </w:rPr>
              <w:t>5</w:t>
            </w:r>
            <w:r w:rsidRPr="00154FD0">
              <w:rPr>
                <w:rFonts w:ascii="Courier New" w:eastAsia="Calibri" w:hAnsi="Courier New" w:cs="Courier New"/>
                <w:b/>
                <w:bCs/>
                <w:sz w:val="20"/>
                <w:szCs w:val="20"/>
                <w:lang w:val="ro-RO"/>
              </w:rPr>
              <w:t>)</w:t>
            </w:r>
          </w:p>
        </w:tc>
        <w:tc>
          <w:tcPr>
            <w:tcW w:w="829" w:type="dxa"/>
          </w:tcPr>
          <w:p w14:paraId="5A331A55" w14:textId="5C718A24" w:rsidR="00B949E0" w:rsidRPr="004E23D8" w:rsidRDefault="00154FD0" w:rsidP="00840114">
            <w:pPr>
              <w:suppressAutoHyphens/>
              <w:autoSpaceDE w:val="0"/>
              <w:autoSpaceDN w:val="0"/>
              <w:textAlignment w:val="baseline"/>
              <w:rPr>
                <w:rFonts w:ascii="Courier New" w:eastAsia="Calibri" w:hAnsi="Courier New" w:cs="Courier New"/>
                <w:b/>
                <w:bCs/>
                <w:sz w:val="20"/>
                <w:szCs w:val="20"/>
                <w:highlight w:val="yellow"/>
                <w:lang w:val="ro-RO"/>
              </w:rPr>
            </w:pPr>
            <w:r w:rsidRPr="004E23D8">
              <w:rPr>
                <w:rFonts w:ascii="Courier New" w:eastAsia="Calibri" w:hAnsi="Courier New" w:cs="Courier New"/>
                <w:b/>
                <w:bCs/>
                <w:sz w:val="20"/>
                <w:szCs w:val="20"/>
                <w:highlight w:val="yellow"/>
                <w:lang w:val="ro-RO"/>
              </w:rPr>
              <w:t>(6)</w:t>
            </w:r>
          </w:p>
        </w:tc>
      </w:tr>
      <w:tr w:rsidR="00154FD0" w14:paraId="60FE8F5B" w14:textId="77777777" w:rsidTr="00154FD0">
        <w:tc>
          <w:tcPr>
            <w:tcW w:w="697" w:type="dxa"/>
          </w:tcPr>
          <w:p w14:paraId="3681590B" w14:textId="6CA657D6" w:rsidR="00B949E0" w:rsidRPr="00154FD0" w:rsidRDefault="00B949E0" w:rsidP="00154FD0">
            <w:pPr>
              <w:pStyle w:val="ListParagraph"/>
              <w:numPr>
                <w:ilvl w:val="0"/>
                <w:numId w:val="12"/>
              </w:numPr>
              <w:suppressAutoHyphens/>
              <w:autoSpaceDE w:val="0"/>
              <w:autoSpaceDN w:val="0"/>
              <w:textAlignment w:val="baseline"/>
              <w:rPr>
                <w:rFonts w:ascii="Courier New" w:eastAsia="Calibri" w:hAnsi="Courier New" w:cs="Courier New"/>
                <w:sz w:val="20"/>
                <w:szCs w:val="20"/>
                <w:lang w:val="ro-RO"/>
              </w:rPr>
            </w:pPr>
          </w:p>
        </w:tc>
        <w:tc>
          <w:tcPr>
            <w:tcW w:w="5348" w:type="dxa"/>
          </w:tcPr>
          <w:p w14:paraId="1B41DDD4" w14:textId="78DC980F"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TOTAL VENITURI, din care:</w:t>
            </w:r>
          </w:p>
        </w:tc>
        <w:tc>
          <w:tcPr>
            <w:tcW w:w="896" w:type="dxa"/>
          </w:tcPr>
          <w:p w14:paraId="48E7D7E5"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015249C8"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CE52C1D"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EDA1FB1"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DA47D2F" w14:textId="77777777" w:rsidTr="00154FD0">
        <w:tc>
          <w:tcPr>
            <w:tcW w:w="697" w:type="dxa"/>
          </w:tcPr>
          <w:p w14:paraId="2A13D685" w14:textId="77777777" w:rsidR="00154FD0" w:rsidRPr="00154FD0" w:rsidRDefault="00154FD0" w:rsidP="00154FD0">
            <w:pPr>
              <w:suppressAutoHyphens/>
              <w:autoSpaceDE w:val="0"/>
              <w:autoSpaceDN w:val="0"/>
              <w:ind w:left="360"/>
              <w:textAlignment w:val="baseline"/>
              <w:rPr>
                <w:rFonts w:ascii="Courier New" w:eastAsia="Calibri" w:hAnsi="Courier New" w:cs="Courier New"/>
                <w:sz w:val="20"/>
                <w:szCs w:val="20"/>
                <w:lang w:val="ro-RO"/>
              </w:rPr>
            </w:pPr>
          </w:p>
        </w:tc>
        <w:tc>
          <w:tcPr>
            <w:tcW w:w="5348" w:type="dxa"/>
          </w:tcPr>
          <w:p w14:paraId="56197213" w14:textId="47A3DB8A" w:rsidR="00154FD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1.a. venituri proprii, din care:</w:t>
            </w:r>
          </w:p>
        </w:tc>
        <w:tc>
          <w:tcPr>
            <w:tcW w:w="896" w:type="dxa"/>
          </w:tcPr>
          <w:p w14:paraId="293A20DD"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360B8F95"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7490240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58C37676"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10157A9" w14:textId="77777777" w:rsidTr="00154FD0">
        <w:tc>
          <w:tcPr>
            <w:tcW w:w="697" w:type="dxa"/>
          </w:tcPr>
          <w:p w14:paraId="20CE8FE5"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F730501" w14:textId="4FDD4878"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1.a.1. </w:t>
            </w:r>
            <w:r w:rsidRPr="00840114">
              <w:rPr>
                <w:rFonts w:ascii="Courier New" w:eastAsia="Calibri" w:hAnsi="Courier New" w:cs="Courier New"/>
                <w:sz w:val="20"/>
                <w:szCs w:val="20"/>
                <w:lang w:val="ro-RO"/>
              </w:rPr>
              <w:t>venituri din activitatea de bază</w:t>
            </w:r>
          </w:p>
        </w:tc>
        <w:tc>
          <w:tcPr>
            <w:tcW w:w="896" w:type="dxa"/>
          </w:tcPr>
          <w:p w14:paraId="6A93D5C5"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447CE1AC"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05EA6E09"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D8C0DFD"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713F6337" w14:textId="77777777" w:rsidTr="00154FD0">
        <w:tc>
          <w:tcPr>
            <w:tcW w:w="697" w:type="dxa"/>
          </w:tcPr>
          <w:p w14:paraId="3B8CC370"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2327FBF" w14:textId="53717889"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1.a.2. surse atrase</w:t>
            </w:r>
          </w:p>
        </w:tc>
        <w:tc>
          <w:tcPr>
            <w:tcW w:w="896" w:type="dxa"/>
          </w:tcPr>
          <w:p w14:paraId="065B96FC"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02BBF7CD"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001E1412"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CF4AA8B"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A137805" w14:textId="77777777" w:rsidTr="00154FD0">
        <w:tc>
          <w:tcPr>
            <w:tcW w:w="697" w:type="dxa"/>
          </w:tcPr>
          <w:p w14:paraId="27CE24ED"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A6B59F6" w14:textId="12587A77"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1.a.3. alte venituri proprii</w:t>
            </w:r>
          </w:p>
        </w:tc>
        <w:tc>
          <w:tcPr>
            <w:tcW w:w="896" w:type="dxa"/>
          </w:tcPr>
          <w:p w14:paraId="7366FF3E"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515AD54C"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24B5B47B"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69D98D6D"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F7ECE99" w14:textId="77777777" w:rsidTr="00154FD0">
        <w:tc>
          <w:tcPr>
            <w:tcW w:w="697" w:type="dxa"/>
          </w:tcPr>
          <w:p w14:paraId="37F04776"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17F24612" w14:textId="675EF262"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 xml:space="preserve">1.b. </w:t>
            </w:r>
            <w:proofErr w:type="spellStart"/>
            <w:r w:rsidRPr="00840114">
              <w:rPr>
                <w:rFonts w:ascii="Courier New" w:eastAsia="Calibri" w:hAnsi="Courier New" w:cs="Courier New"/>
                <w:sz w:val="20"/>
                <w:szCs w:val="20"/>
                <w:lang w:val="ro-RO"/>
              </w:rPr>
              <w:t>subvenţii</w:t>
            </w:r>
            <w:proofErr w:type="spellEnd"/>
            <w:r w:rsidRPr="00840114">
              <w:rPr>
                <w:rFonts w:ascii="Courier New" w:eastAsia="Calibri" w:hAnsi="Courier New" w:cs="Courier New"/>
                <w:sz w:val="20"/>
                <w:szCs w:val="20"/>
                <w:lang w:val="ro-RO"/>
              </w:rPr>
              <w:t>/</w:t>
            </w:r>
            <w:proofErr w:type="spellStart"/>
            <w:r w:rsidRPr="00840114">
              <w:rPr>
                <w:rFonts w:ascii="Courier New" w:eastAsia="Calibri" w:hAnsi="Courier New" w:cs="Courier New"/>
                <w:sz w:val="20"/>
                <w:szCs w:val="20"/>
                <w:lang w:val="ro-RO"/>
              </w:rPr>
              <w:t>alocaţii</w:t>
            </w:r>
            <w:proofErr w:type="spellEnd"/>
          </w:p>
        </w:tc>
        <w:tc>
          <w:tcPr>
            <w:tcW w:w="896" w:type="dxa"/>
          </w:tcPr>
          <w:p w14:paraId="4476EFF7"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21E09EE3"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13C413B"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3F9F5B4F"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1AC31F38" w14:textId="77777777" w:rsidTr="00154FD0">
        <w:tc>
          <w:tcPr>
            <w:tcW w:w="697" w:type="dxa"/>
          </w:tcPr>
          <w:p w14:paraId="1EC8A8D0"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1300F640" w14:textId="009B6E82" w:rsidR="00B949E0"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1.c. alte venituri</w:t>
            </w:r>
          </w:p>
        </w:tc>
        <w:tc>
          <w:tcPr>
            <w:tcW w:w="896" w:type="dxa"/>
          </w:tcPr>
          <w:p w14:paraId="26F3C20E"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70684D87"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6C7327F4" w14:textId="77777777" w:rsidR="00B949E0" w:rsidRDefault="00B949E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8D0BBD8" w14:textId="77777777" w:rsidR="00B949E0" w:rsidRPr="004E23D8" w:rsidRDefault="00B949E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835E14D" w14:textId="77777777" w:rsidTr="00154FD0">
        <w:tc>
          <w:tcPr>
            <w:tcW w:w="697" w:type="dxa"/>
          </w:tcPr>
          <w:p w14:paraId="27A20E9E" w14:textId="66A3A988" w:rsidR="00154FD0" w:rsidRPr="00154FD0" w:rsidRDefault="00154FD0" w:rsidP="00154FD0">
            <w:pPr>
              <w:pStyle w:val="ListParagraph"/>
              <w:numPr>
                <w:ilvl w:val="0"/>
                <w:numId w:val="12"/>
              </w:numPr>
              <w:suppressAutoHyphens/>
              <w:autoSpaceDE w:val="0"/>
              <w:autoSpaceDN w:val="0"/>
              <w:textAlignment w:val="baseline"/>
              <w:rPr>
                <w:rFonts w:ascii="Courier New" w:eastAsia="Calibri" w:hAnsi="Courier New" w:cs="Courier New"/>
                <w:sz w:val="20"/>
                <w:szCs w:val="20"/>
                <w:lang w:val="ro-RO"/>
              </w:rPr>
            </w:pPr>
          </w:p>
        </w:tc>
        <w:tc>
          <w:tcPr>
            <w:tcW w:w="5348" w:type="dxa"/>
          </w:tcPr>
          <w:p w14:paraId="0F179560" w14:textId="4239CEAB"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TOTAL </w:t>
            </w:r>
            <w:proofErr w:type="spellStart"/>
            <w:r w:rsidRPr="00840114">
              <w:rPr>
                <w:rFonts w:ascii="Courier New" w:eastAsia="Calibri" w:hAnsi="Courier New" w:cs="Courier New"/>
                <w:sz w:val="20"/>
                <w:szCs w:val="20"/>
                <w:lang w:val="ro-RO"/>
              </w:rPr>
              <w:t>CHELTUIELI,</w:t>
            </w:r>
            <w:r>
              <w:rPr>
                <w:rFonts w:ascii="Courier New" w:eastAsia="Calibri" w:hAnsi="Courier New" w:cs="Courier New"/>
                <w:sz w:val="20"/>
                <w:szCs w:val="20"/>
                <w:lang w:val="ro-RO"/>
              </w:rPr>
              <w:t>din</w:t>
            </w:r>
            <w:proofErr w:type="spellEnd"/>
            <w:r>
              <w:rPr>
                <w:rFonts w:ascii="Courier New" w:eastAsia="Calibri" w:hAnsi="Courier New" w:cs="Courier New"/>
                <w:sz w:val="20"/>
                <w:szCs w:val="20"/>
                <w:lang w:val="ro-RO"/>
              </w:rPr>
              <w:t xml:space="preserve"> care</w:t>
            </w:r>
          </w:p>
        </w:tc>
        <w:tc>
          <w:tcPr>
            <w:tcW w:w="896" w:type="dxa"/>
          </w:tcPr>
          <w:p w14:paraId="16CA2C6A"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65169C3F"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2F75108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3906E2C1"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35213E8F" w14:textId="77777777" w:rsidTr="00154FD0">
        <w:tc>
          <w:tcPr>
            <w:tcW w:w="697" w:type="dxa"/>
          </w:tcPr>
          <w:p w14:paraId="5963651F"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552B3BA4" w14:textId="72EB5BC3"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2.a. Cheltuieli de </w:t>
            </w:r>
            <w:proofErr w:type="spellStart"/>
            <w:r w:rsidRPr="00840114">
              <w:rPr>
                <w:rFonts w:ascii="Courier New" w:eastAsia="Calibri" w:hAnsi="Courier New" w:cs="Courier New"/>
                <w:sz w:val="20"/>
                <w:szCs w:val="20"/>
                <w:lang w:val="ro-RO"/>
              </w:rPr>
              <w:t>personal,</w:t>
            </w:r>
            <w:r>
              <w:rPr>
                <w:rFonts w:ascii="Courier New" w:eastAsia="Calibri" w:hAnsi="Courier New" w:cs="Courier New"/>
                <w:sz w:val="20"/>
                <w:szCs w:val="20"/>
                <w:lang w:val="ro-RO"/>
              </w:rPr>
              <w:t>din</w:t>
            </w:r>
            <w:proofErr w:type="spellEnd"/>
            <w:r>
              <w:rPr>
                <w:rFonts w:ascii="Courier New" w:eastAsia="Calibri" w:hAnsi="Courier New" w:cs="Courier New"/>
                <w:sz w:val="20"/>
                <w:szCs w:val="20"/>
                <w:lang w:val="ro-RO"/>
              </w:rPr>
              <w:t xml:space="preserve"> care</w:t>
            </w:r>
          </w:p>
        </w:tc>
        <w:tc>
          <w:tcPr>
            <w:tcW w:w="896" w:type="dxa"/>
          </w:tcPr>
          <w:p w14:paraId="769BD333"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53023673"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16EFBB6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5F578A0"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6163EA44" w14:textId="77777777" w:rsidTr="00154FD0">
        <w:tc>
          <w:tcPr>
            <w:tcW w:w="697" w:type="dxa"/>
          </w:tcPr>
          <w:p w14:paraId="5769C2C6"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F620312" w14:textId="6855EFFE"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2.a.1. Cheltuieli cu salariile</w:t>
            </w:r>
          </w:p>
        </w:tc>
        <w:tc>
          <w:tcPr>
            <w:tcW w:w="896" w:type="dxa"/>
          </w:tcPr>
          <w:p w14:paraId="3E1C748C" w14:textId="61F22461" w:rsidR="00154FD0"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p>
        </w:tc>
        <w:tc>
          <w:tcPr>
            <w:tcW w:w="709" w:type="dxa"/>
          </w:tcPr>
          <w:p w14:paraId="64B002BD"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F65EB5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40365C5"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7F813B91" w14:textId="77777777" w:rsidTr="00154FD0">
        <w:tc>
          <w:tcPr>
            <w:tcW w:w="697" w:type="dxa"/>
          </w:tcPr>
          <w:p w14:paraId="122AA172"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88053FB" w14:textId="52E9069D"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 xml:space="preserve">     </w:t>
            </w:r>
            <w:r w:rsidRPr="00840114">
              <w:rPr>
                <w:rFonts w:ascii="Courier New" w:eastAsia="Calibri" w:hAnsi="Courier New" w:cs="Courier New"/>
                <w:sz w:val="20"/>
                <w:szCs w:val="20"/>
                <w:lang w:val="ro-RO"/>
              </w:rPr>
              <w:t>2.a.2. Alte cheltuieli de personal</w:t>
            </w:r>
          </w:p>
        </w:tc>
        <w:tc>
          <w:tcPr>
            <w:tcW w:w="896" w:type="dxa"/>
          </w:tcPr>
          <w:p w14:paraId="3E22753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4AF68455"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6E3F9F2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9CA4336"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4B21C87C" w14:textId="77777777" w:rsidTr="00154FD0">
        <w:tc>
          <w:tcPr>
            <w:tcW w:w="697" w:type="dxa"/>
          </w:tcPr>
          <w:p w14:paraId="595AA61A"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5A32231" w14:textId="32C12070"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 Cheltuieli cu bunuri </w:t>
            </w:r>
            <w:proofErr w:type="spellStart"/>
            <w:r w:rsidRPr="00840114">
              <w:rPr>
                <w:rFonts w:ascii="Courier New" w:eastAsia="Calibri" w:hAnsi="Courier New" w:cs="Courier New"/>
                <w:sz w:val="20"/>
                <w:szCs w:val="20"/>
                <w:lang w:val="ro-RO"/>
              </w:rPr>
              <w:t>şi</w:t>
            </w:r>
            <w:proofErr w:type="spellEnd"/>
            <w:r w:rsidRPr="00840114">
              <w:rPr>
                <w:rFonts w:ascii="Courier New" w:eastAsia="Calibri" w:hAnsi="Courier New" w:cs="Courier New"/>
                <w:sz w:val="20"/>
                <w:szCs w:val="20"/>
                <w:lang w:val="ro-RO"/>
              </w:rPr>
              <w:t xml:space="preserve"> </w:t>
            </w:r>
            <w:proofErr w:type="spellStart"/>
            <w:r w:rsidRPr="00840114">
              <w:rPr>
                <w:rFonts w:ascii="Courier New" w:eastAsia="Calibri" w:hAnsi="Courier New" w:cs="Courier New"/>
                <w:sz w:val="20"/>
                <w:szCs w:val="20"/>
                <w:lang w:val="ro-RO"/>
              </w:rPr>
              <w:t>servicii,</w:t>
            </w:r>
            <w:r>
              <w:rPr>
                <w:rFonts w:ascii="Courier New" w:eastAsia="Calibri" w:hAnsi="Courier New" w:cs="Courier New"/>
                <w:sz w:val="20"/>
                <w:szCs w:val="20"/>
                <w:lang w:val="ro-RO"/>
              </w:rPr>
              <w:t>din</w:t>
            </w:r>
            <w:proofErr w:type="spellEnd"/>
            <w:r>
              <w:rPr>
                <w:rFonts w:ascii="Courier New" w:eastAsia="Calibri" w:hAnsi="Courier New" w:cs="Courier New"/>
                <w:sz w:val="20"/>
                <w:szCs w:val="20"/>
                <w:lang w:val="ro-RO"/>
              </w:rPr>
              <w:t xml:space="preserve"> care:</w:t>
            </w:r>
          </w:p>
        </w:tc>
        <w:tc>
          <w:tcPr>
            <w:tcW w:w="896" w:type="dxa"/>
          </w:tcPr>
          <w:p w14:paraId="5E63771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28DD47B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4C13EE9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33B53E3F"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050779DA" w14:textId="77777777" w:rsidTr="00154FD0">
        <w:tc>
          <w:tcPr>
            <w:tcW w:w="697" w:type="dxa"/>
          </w:tcPr>
          <w:p w14:paraId="06A6185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2CFF7D4B" w14:textId="68BC15ED"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Pr>
                <w:rFonts w:ascii="Courier New" w:eastAsia="Calibri" w:hAnsi="Courier New" w:cs="Courier New"/>
                <w:sz w:val="20"/>
                <w:szCs w:val="20"/>
                <w:lang w:val="ro-RO"/>
              </w:rPr>
              <w:t>2</w:t>
            </w:r>
            <w:r w:rsidRPr="00840114">
              <w:rPr>
                <w:rFonts w:ascii="Courier New" w:eastAsia="Calibri" w:hAnsi="Courier New" w:cs="Courier New"/>
                <w:sz w:val="20"/>
                <w:szCs w:val="20"/>
                <w:lang w:val="ro-RO"/>
              </w:rPr>
              <w:t xml:space="preserve">.b.1. Cheltuieli pentru proiecte      </w:t>
            </w:r>
          </w:p>
        </w:tc>
        <w:tc>
          <w:tcPr>
            <w:tcW w:w="896" w:type="dxa"/>
          </w:tcPr>
          <w:p w14:paraId="607683FB"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3DB216F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7426DE75"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12313694"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30FB7EC2" w14:textId="77777777" w:rsidTr="00154FD0">
        <w:tc>
          <w:tcPr>
            <w:tcW w:w="697" w:type="dxa"/>
          </w:tcPr>
          <w:p w14:paraId="04691D08"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4F8B78F9" w14:textId="6310AE4F"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2.b.2. Cheltuieli cu colaboratorii     </w:t>
            </w:r>
          </w:p>
        </w:tc>
        <w:tc>
          <w:tcPr>
            <w:tcW w:w="896" w:type="dxa"/>
          </w:tcPr>
          <w:p w14:paraId="34ACC3B9"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62DD4CD2"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5ED91277"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48A65AF0"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393AF34E" w14:textId="77777777" w:rsidTr="00154FD0">
        <w:tc>
          <w:tcPr>
            <w:tcW w:w="697" w:type="dxa"/>
          </w:tcPr>
          <w:p w14:paraId="17AAF1C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14091105" w14:textId="3C029A56"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2.b.3. Cheltuieli pentru </w:t>
            </w:r>
            <w:proofErr w:type="spellStart"/>
            <w:r w:rsidRPr="00840114">
              <w:rPr>
                <w:rFonts w:ascii="Courier New" w:eastAsia="Calibri" w:hAnsi="Courier New" w:cs="Courier New"/>
                <w:sz w:val="20"/>
                <w:szCs w:val="20"/>
                <w:lang w:val="ro-RO"/>
              </w:rPr>
              <w:t>reparaţii</w:t>
            </w:r>
            <w:proofErr w:type="spellEnd"/>
            <w:r>
              <w:rPr>
                <w:rFonts w:ascii="Courier New" w:eastAsia="Calibri" w:hAnsi="Courier New" w:cs="Courier New"/>
                <w:sz w:val="20"/>
                <w:szCs w:val="20"/>
                <w:lang w:val="ro-RO"/>
              </w:rPr>
              <w:t xml:space="preserve"> curente</w:t>
            </w:r>
          </w:p>
        </w:tc>
        <w:tc>
          <w:tcPr>
            <w:tcW w:w="896" w:type="dxa"/>
          </w:tcPr>
          <w:p w14:paraId="3ADE9E1F"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0964D2A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7BF2C7E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2BECDF30"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5CF2F7DE" w14:textId="77777777" w:rsidTr="00154FD0">
        <w:tc>
          <w:tcPr>
            <w:tcW w:w="697" w:type="dxa"/>
          </w:tcPr>
          <w:p w14:paraId="39A515EA"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0D467FDD" w14:textId="53953C17"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2.b.4. Cheltuieli de </w:t>
            </w:r>
            <w:proofErr w:type="spellStart"/>
            <w:r w:rsidRPr="00840114">
              <w:rPr>
                <w:rFonts w:ascii="Courier New" w:eastAsia="Calibri" w:hAnsi="Courier New" w:cs="Courier New"/>
                <w:sz w:val="20"/>
                <w:szCs w:val="20"/>
                <w:lang w:val="ro-RO"/>
              </w:rPr>
              <w:t>întreţinere</w:t>
            </w:r>
            <w:proofErr w:type="spellEnd"/>
          </w:p>
        </w:tc>
        <w:tc>
          <w:tcPr>
            <w:tcW w:w="896" w:type="dxa"/>
          </w:tcPr>
          <w:p w14:paraId="64A3EA32"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7F5C60B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15F85E66"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744A2ED1"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6E995652" w14:textId="77777777" w:rsidTr="00154FD0">
        <w:tc>
          <w:tcPr>
            <w:tcW w:w="697" w:type="dxa"/>
          </w:tcPr>
          <w:p w14:paraId="3F9E9F41"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43505655" w14:textId="2E8782FC"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2.b.5. Alte cheltuieli cu bunuri </w:t>
            </w:r>
            <w:proofErr w:type="spellStart"/>
            <w:r w:rsidRPr="00840114">
              <w:rPr>
                <w:rFonts w:ascii="Courier New" w:eastAsia="Calibri" w:hAnsi="Courier New" w:cs="Courier New"/>
                <w:sz w:val="20"/>
                <w:szCs w:val="20"/>
                <w:lang w:val="ro-RO"/>
              </w:rPr>
              <w:t>şi</w:t>
            </w:r>
            <w:proofErr w:type="spellEnd"/>
            <w:r w:rsidRPr="00840114">
              <w:rPr>
                <w:rFonts w:ascii="Courier New" w:eastAsia="Calibri" w:hAnsi="Courier New" w:cs="Courier New"/>
                <w:sz w:val="20"/>
                <w:szCs w:val="20"/>
                <w:lang w:val="ro-RO"/>
              </w:rPr>
              <w:t xml:space="preserve">    </w:t>
            </w:r>
            <w:r>
              <w:rPr>
                <w:rFonts w:ascii="Courier New" w:eastAsia="Calibri" w:hAnsi="Courier New" w:cs="Courier New"/>
                <w:sz w:val="20"/>
                <w:szCs w:val="20"/>
                <w:lang w:val="ro-RO"/>
              </w:rPr>
              <w:t>servicii</w:t>
            </w:r>
          </w:p>
        </w:tc>
        <w:tc>
          <w:tcPr>
            <w:tcW w:w="896" w:type="dxa"/>
          </w:tcPr>
          <w:p w14:paraId="7C0CCCEC"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121E75F8"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35A064DD"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654A4DD8"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r w:rsidR="00154FD0" w14:paraId="29207D90" w14:textId="77777777" w:rsidTr="00154FD0">
        <w:tc>
          <w:tcPr>
            <w:tcW w:w="697" w:type="dxa"/>
          </w:tcPr>
          <w:p w14:paraId="7C898A26"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5348" w:type="dxa"/>
          </w:tcPr>
          <w:p w14:paraId="4385D9AA" w14:textId="18E6CA43" w:rsidR="00154FD0" w:rsidRPr="00840114" w:rsidRDefault="00154FD0"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2.c. Cheltuieli de capital    </w:t>
            </w:r>
          </w:p>
        </w:tc>
        <w:tc>
          <w:tcPr>
            <w:tcW w:w="896" w:type="dxa"/>
          </w:tcPr>
          <w:p w14:paraId="00FC28C0"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709" w:type="dxa"/>
          </w:tcPr>
          <w:p w14:paraId="64B406FE"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71" w:type="dxa"/>
          </w:tcPr>
          <w:p w14:paraId="697D35C8" w14:textId="77777777" w:rsidR="00154FD0" w:rsidRDefault="00154FD0" w:rsidP="00840114">
            <w:pPr>
              <w:suppressAutoHyphens/>
              <w:autoSpaceDE w:val="0"/>
              <w:autoSpaceDN w:val="0"/>
              <w:textAlignment w:val="baseline"/>
              <w:rPr>
                <w:rFonts w:ascii="Courier New" w:eastAsia="Calibri" w:hAnsi="Courier New" w:cs="Courier New"/>
                <w:sz w:val="20"/>
                <w:szCs w:val="20"/>
                <w:lang w:val="ro-RO"/>
              </w:rPr>
            </w:pPr>
          </w:p>
        </w:tc>
        <w:tc>
          <w:tcPr>
            <w:tcW w:w="829" w:type="dxa"/>
          </w:tcPr>
          <w:p w14:paraId="03853A76" w14:textId="77777777" w:rsidR="00154FD0" w:rsidRPr="004E23D8" w:rsidRDefault="00154FD0" w:rsidP="00840114">
            <w:pPr>
              <w:suppressAutoHyphens/>
              <w:autoSpaceDE w:val="0"/>
              <w:autoSpaceDN w:val="0"/>
              <w:textAlignment w:val="baseline"/>
              <w:rPr>
                <w:rFonts w:ascii="Courier New" w:eastAsia="Calibri" w:hAnsi="Courier New" w:cs="Courier New"/>
                <w:sz w:val="20"/>
                <w:szCs w:val="20"/>
                <w:highlight w:val="yellow"/>
                <w:lang w:val="ro-RO"/>
              </w:rPr>
            </w:pPr>
          </w:p>
        </w:tc>
      </w:tr>
    </w:tbl>
    <w:p w14:paraId="7026E619" w14:textId="1F563875" w:rsidR="00B949E0" w:rsidRDefault="00B949E0" w:rsidP="00840114">
      <w:pPr>
        <w:suppressAutoHyphens/>
        <w:autoSpaceDE w:val="0"/>
        <w:autoSpaceDN w:val="0"/>
        <w:textAlignment w:val="baseline"/>
        <w:rPr>
          <w:rFonts w:ascii="Courier New" w:eastAsia="Calibri" w:hAnsi="Courier New" w:cs="Courier New"/>
          <w:sz w:val="20"/>
          <w:szCs w:val="20"/>
          <w:lang w:val="ro-RO"/>
        </w:rPr>
      </w:pPr>
    </w:p>
    <w:p w14:paraId="17075719" w14:textId="77777777" w:rsidR="00840114" w:rsidRPr="00961058" w:rsidRDefault="00840114" w:rsidP="00840114">
      <w:pPr>
        <w:suppressAutoHyphens/>
        <w:autoSpaceDE w:val="0"/>
        <w:autoSpaceDN w:val="0"/>
        <w:textAlignment w:val="baseline"/>
        <w:rPr>
          <w:rFonts w:eastAsia="Calibri"/>
          <w:sz w:val="28"/>
          <w:szCs w:val="28"/>
          <w:lang w:val="ro-RO"/>
        </w:rPr>
      </w:pPr>
      <w:r w:rsidRPr="00961058">
        <w:rPr>
          <w:rFonts w:eastAsia="Calibri"/>
          <w:sz w:val="28"/>
          <w:szCs w:val="28"/>
          <w:lang w:val="ro-RO"/>
        </w:rPr>
        <w:t xml:space="preserve">    2. Numărul estimat al beneficiarilor pentru perioada managementului:</w:t>
      </w:r>
    </w:p>
    <w:p w14:paraId="0FA50CA9" w14:textId="77777777" w:rsidR="00840114" w:rsidRPr="00961058" w:rsidRDefault="00840114" w:rsidP="00961058">
      <w:pPr>
        <w:suppressAutoHyphens/>
        <w:autoSpaceDE w:val="0"/>
        <w:autoSpaceDN w:val="0"/>
        <w:ind w:left="720"/>
        <w:textAlignment w:val="baseline"/>
        <w:rPr>
          <w:rFonts w:eastAsia="Calibri"/>
          <w:sz w:val="28"/>
          <w:szCs w:val="28"/>
          <w:lang w:val="ro-RO"/>
        </w:rPr>
      </w:pPr>
      <w:r w:rsidRPr="00961058">
        <w:rPr>
          <w:rFonts w:eastAsia="Calibri"/>
          <w:sz w:val="28"/>
          <w:szCs w:val="28"/>
          <w:lang w:val="ro-RO"/>
        </w:rPr>
        <w:t xml:space="preserve">    2.1. la sediu;</w:t>
      </w:r>
    </w:p>
    <w:p w14:paraId="49E37A2C" w14:textId="6B72D781" w:rsidR="00840114" w:rsidRDefault="00840114" w:rsidP="00961058">
      <w:pPr>
        <w:suppressAutoHyphens/>
        <w:autoSpaceDE w:val="0"/>
        <w:autoSpaceDN w:val="0"/>
        <w:ind w:left="720"/>
        <w:textAlignment w:val="baseline"/>
        <w:rPr>
          <w:rFonts w:eastAsia="Calibri"/>
          <w:sz w:val="28"/>
          <w:szCs w:val="28"/>
          <w:lang w:val="ro-RO"/>
        </w:rPr>
      </w:pPr>
      <w:r w:rsidRPr="00961058">
        <w:rPr>
          <w:rFonts w:eastAsia="Calibri"/>
          <w:sz w:val="28"/>
          <w:szCs w:val="28"/>
          <w:lang w:val="ro-RO"/>
        </w:rPr>
        <w:t xml:space="preserve">    2.2. în afara sediului.</w:t>
      </w:r>
    </w:p>
    <w:p w14:paraId="36D2CE77" w14:textId="21AB538D" w:rsidR="00840114" w:rsidRDefault="00840114" w:rsidP="00840114">
      <w:pPr>
        <w:suppressAutoHyphens/>
        <w:autoSpaceDE w:val="0"/>
        <w:autoSpaceDN w:val="0"/>
        <w:textAlignment w:val="baseline"/>
        <w:rPr>
          <w:rFonts w:eastAsia="Calibri"/>
          <w:sz w:val="28"/>
          <w:szCs w:val="28"/>
          <w:lang w:val="ro-RO"/>
        </w:rPr>
      </w:pPr>
      <w:r w:rsidRPr="00961058">
        <w:rPr>
          <w:rFonts w:eastAsia="Calibri"/>
          <w:sz w:val="28"/>
          <w:szCs w:val="28"/>
          <w:lang w:val="ro-RO"/>
        </w:rPr>
        <w:t xml:space="preserve">    3. Programul minimal estimat pentru perioada de management aprobată</w:t>
      </w:r>
    </w:p>
    <w:p w14:paraId="44B10BF5" w14:textId="77777777" w:rsidR="00AD56EA" w:rsidRPr="00961058" w:rsidRDefault="00AD56EA" w:rsidP="00840114">
      <w:pPr>
        <w:suppressAutoHyphens/>
        <w:autoSpaceDE w:val="0"/>
        <w:autoSpaceDN w:val="0"/>
        <w:textAlignment w:val="baseline"/>
        <w:rPr>
          <w:rFonts w:eastAsia="Calibri"/>
          <w:sz w:val="28"/>
          <w:szCs w:val="28"/>
          <w:lang w:val="ro-RO"/>
        </w:rPr>
      </w:pPr>
    </w:p>
    <w:p w14:paraId="30856384" w14:textId="45694B26" w:rsidR="00840114" w:rsidRPr="00840114" w:rsidRDefault="00840114" w:rsidP="00840114">
      <w:pPr>
        <w:suppressAutoHyphens/>
        <w:autoSpaceDE w:val="0"/>
        <w:autoSpaceDN w:val="0"/>
        <w:textAlignment w:val="baseline"/>
        <w:rPr>
          <w:rFonts w:ascii="Courier New" w:eastAsia="Calibri" w:hAnsi="Courier New" w:cs="Courier New"/>
          <w:sz w:val="16"/>
          <w:szCs w:val="16"/>
          <w:lang w:val="ro-RO"/>
        </w:rPr>
      </w:pPr>
      <w:r w:rsidRPr="00840114">
        <w:rPr>
          <w:rFonts w:ascii="Courier New" w:eastAsia="Calibri" w:hAnsi="Courier New" w:cs="Courier New"/>
          <w:sz w:val="16"/>
          <w:szCs w:val="16"/>
          <w:lang w:val="ro-RO"/>
        </w:rPr>
        <w:t>┌────┬─────────┬────────────────┬──────────────────┬───────────┬──────────────┐</w:t>
      </w:r>
    </w:p>
    <w:p w14:paraId="0847895C" w14:textId="77777777" w:rsidR="00840114" w:rsidRPr="00840114" w:rsidRDefault="00840114" w:rsidP="00840114">
      <w:pPr>
        <w:suppressAutoHyphens/>
        <w:autoSpaceDE w:val="0"/>
        <w:autoSpaceDN w:val="0"/>
        <w:textAlignment w:val="baseline"/>
        <w:rPr>
          <w:rFonts w:ascii="Courier New" w:eastAsia="Calibri" w:hAnsi="Courier New" w:cs="Courier New"/>
          <w:sz w:val="16"/>
          <w:szCs w:val="16"/>
          <w:lang w:val="ro-RO"/>
        </w:rPr>
      </w:pPr>
      <w:r w:rsidRPr="00840114">
        <w:rPr>
          <w:rFonts w:ascii="Courier New" w:eastAsia="Calibri" w:hAnsi="Courier New" w:cs="Courier New"/>
          <w:sz w:val="16"/>
          <w:szCs w:val="16"/>
          <w:lang w:val="ro-RO"/>
        </w:rPr>
        <w:t>│Nr. │ Program │Scurtă descriere│ Nr. proiecte în  │ Denumirea │Buget prevăzut│</w:t>
      </w:r>
    </w:p>
    <w:p w14:paraId="3B6D500F" w14:textId="77777777" w:rsidR="00840114" w:rsidRPr="00840114" w:rsidRDefault="00840114" w:rsidP="00840114">
      <w:pPr>
        <w:suppressAutoHyphens/>
        <w:autoSpaceDE w:val="0"/>
        <w:autoSpaceDN w:val="0"/>
        <w:textAlignment w:val="baseline"/>
        <w:rPr>
          <w:rFonts w:ascii="Courier New" w:eastAsia="Calibri" w:hAnsi="Courier New" w:cs="Courier New"/>
          <w:sz w:val="16"/>
          <w:szCs w:val="16"/>
          <w:lang w:val="ro-RO"/>
        </w:rPr>
      </w:pPr>
      <w:r w:rsidRPr="00840114">
        <w:rPr>
          <w:rFonts w:ascii="Courier New" w:eastAsia="Calibri" w:hAnsi="Courier New" w:cs="Courier New"/>
          <w:sz w:val="16"/>
          <w:szCs w:val="16"/>
          <w:lang w:val="ro-RO"/>
        </w:rPr>
        <w:t xml:space="preserve">│crt.│         │  a programului │cadrul </w:t>
      </w:r>
      <w:proofErr w:type="spellStart"/>
      <w:r w:rsidRPr="00840114">
        <w:rPr>
          <w:rFonts w:ascii="Courier New" w:eastAsia="Calibri" w:hAnsi="Courier New" w:cs="Courier New"/>
          <w:sz w:val="16"/>
          <w:szCs w:val="16"/>
          <w:lang w:val="ro-RO"/>
        </w:rPr>
        <w:t>programului│proiectului</w:t>
      </w:r>
      <w:proofErr w:type="spellEnd"/>
      <w:r w:rsidRPr="00840114">
        <w:rPr>
          <w:rFonts w:ascii="Courier New" w:eastAsia="Calibri" w:hAnsi="Courier New" w:cs="Courier New"/>
          <w:sz w:val="16"/>
          <w:szCs w:val="16"/>
          <w:lang w:val="ro-RO"/>
        </w:rPr>
        <w:t>│ pe program*3)│</w:t>
      </w:r>
    </w:p>
    <w:p w14:paraId="6BA52DC8"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         │                │                  │           │     (lei)    │</w:t>
      </w:r>
    </w:p>
    <w:p w14:paraId="3ADA45CC"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62B46B90" w14:textId="0D6D5D4A"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xml:space="preserve">│      Primul an de </w:t>
      </w:r>
      <w:proofErr w:type="spellStart"/>
      <w:r w:rsidRPr="00AD56EA">
        <w:rPr>
          <w:rFonts w:ascii="Courier New" w:eastAsia="Calibri" w:hAnsi="Courier New" w:cs="Courier New"/>
          <w:sz w:val="16"/>
          <w:szCs w:val="16"/>
          <w:lang w:val="ro-RO"/>
        </w:rPr>
        <w:t>management</w:t>
      </w:r>
      <w:r w:rsidR="00154FD0" w:rsidRPr="00AD56EA">
        <w:rPr>
          <w:rFonts w:ascii="Courier New" w:eastAsia="Calibri" w:hAnsi="Courier New" w:cs="Courier New"/>
          <w:sz w:val="16"/>
          <w:szCs w:val="16"/>
          <w:lang w:val="ro-RO"/>
        </w:rPr>
        <w:t>:anul</w:t>
      </w:r>
      <w:proofErr w:type="spellEnd"/>
      <w:r w:rsidR="00154FD0" w:rsidRPr="00AD56EA">
        <w:rPr>
          <w:rFonts w:ascii="Courier New" w:eastAsia="Calibri" w:hAnsi="Courier New" w:cs="Courier New"/>
          <w:sz w:val="16"/>
          <w:szCs w:val="16"/>
          <w:lang w:val="ro-RO"/>
        </w:rPr>
        <w:t xml:space="preserve"> 2020</w:t>
      </w:r>
      <w:r w:rsidRPr="00AD56EA">
        <w:rPr>
          <w:rFonts w:ascii="Courier New" w:eastAsia="Calibri" w:hAnsi="Courier New" w:cs="Courier New"/>
          <w:sz w:val="16"/>
          <w:szCs w:val="16"/>
          <w:lang w:val="ro-RO"/>
        </w:rPr>
        <w:t xml:space="preserve">   </w:t>
      </w:r>
      <w:r w:rsidR="00154FD0" w:rsidRPr="00AD56EA">
        <w:rPr>
          <w:rFonts w:ascii="Courier New" w:eastAsia="Calibri" w:hAnsi="Courier New" w:cs="Courier New"/>
          <w:sz w:val="16"/>
          <w:szCs w:val="16"/>
          <w:lang w:val="ro-RO"/>
        </w:rPr>
        <w:t xml:space="preserve">perioada mai-decembrie  </w:t>
      </w:r>
      <w:r w:rsidRPr="00AD56EA">
        <w:rPr>
          <w:rFonts w:ascii="Courier New" w:eastAsia="Calibri" w:hAnsi="Courier New" w:cs="Courier New"/>
          <w:sz w:val="16"/>
          <w:szCs w:val="16"/>
          <w:lang w:val="ro-RO"/>
        </w:rPr>
        <w:t xml:space="preserve">           │</w:t>
      </w:r>
    </w:p>
    <w:p w14:paraId="3E8F65F4"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1E471809"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2871D54E"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lastRenderedPageBreak/>
        <w:t>├────┼─────────┼────────────────┼──────────────────┼───────────┼──────────────┤</w:t>
      </w:r>
    </w:p>
    <w:p w14:paraId="14452028" w14:textId="40C9812C"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xml:space="preserve">│       Al doilea an de management   </w:t>
      </w:r>
      <w:r w:rsidR="00154FD0" w:rsidRPr="00AD56EA">
        <w:rPr>
          <w:rFonts w:ascii="Courier New" w:eastAsia="Calibri" w:hAnsi="Courier New" w:cs="Courier New"/>
          <w:sz w:val="16"/>
          <w:szCs w:val="16"/>
          <w:lang w:val="ro-RO"/>
        </w:rPr>
        <w:t xml:space="preserve">: anul 2021        </w:t>
      </w:r>
      <w:r w:rsidRPr="00AD56EA">
        <w:rPr>
          <w:rFonts w:ascii="Courier New" w:eastAsia="Calibri" w:hAnsi="Courier New" w:cs="Courier New"/>
          <w:sz w:val="16"/>
          <w:szCs w:val="16"/>
          <w:lang w:val="ro-RO"/>
        </w:rPr>
        <w:t xml:space="preserve">                      │</w:t>
      </w:r>
    </w:p>
    <w:p w14:paraId="3AEF5109"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0A048A15"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6B3209DD"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7EA777A9" w14:textId="7412E64F" w:rsidR="00840114" w:rsidRPr="00AD56EA" w:rsidRDefault="004E23D8" w:rsidP="00840114">
      <w:pPr>
        <w:suppressAutoHyphens/>
        <w:autoSpaceDE w:val="0"/>
        <w:autoSpaceDN w:val="0"/>
        <w:textAlignment w:val="baseline"/>
        <w:rPr>
          <w:rFonts w:ascii="Courier New" w:eastAsia="Calibri" w:hAnsi="Courier New" w:cs="Courier New"/>
          <w:sz w:val="16"/>
          <w:szCs w:val="16"/>
          <w:lang w:val="ro-RO"/>
        </w:rPr>
      </w:pPr>
      <w:bookmarkStart w:id="0" w:name="_Hlk27120778"/>
      <w:r w:rsidRPr="00AD56EA">
        <w:rPr>
          <w:rFonts w:ascii="Courier New" w:eastAsia="Calibri" w:hAnsi="Courier New" w:cs="Courier New"/>
          <w:sz w:val="16"/>
          <w:szCs w:val="16"/>
          <w:lang w:val="ro-RO"/>
        </w:rPr>
        <w:t xml:space="preserve">│       Al treilea an de management   : anul 2022                             </w:t>
      </w:r>
      <w:r w:rsidR="00840114" w:rsidRPr="00AD56EA">
        <w:rPr>
          <w:rFonts w:ascii="Courier New" w:eastAsia="Calibri" w:hAnsi="Courier New" w:cs="Courier New"/>
          <w:sz w:val="16"/>
          <w:szCs w:val="16"/>
          <w:lang w:val="ro-RO"/>
        </w:rPr>
        <w:t>│</w:t>
      </w:r>
    </w:p>
    <w:p w14:paraId="79A683E1"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041E47C0"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26BC64BC" w14:textId="77777777" w:rsidR="00840114" w:rsidRPr="00AD56EA" w:rsidRDefault="00840114" w:rsidP="00840114">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bookmarkEnd w:id="0"/>
    <w:p w14:paraId="7067369B" w14:textId="320F921D"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Al patrulea an de management   : anul 202</w:t>
      </w:r>
      <w:r w:rsidR="000E5CE5" w:rsidRPr="00AD56EA">
        <w:rPr>
          <w:rFonts w:ascii="Courier New" w:eastAsia="Calibri" w:hAnsi="Courier New" w:cs="Courier New"/>
          <w:sz w:val="16"/>
          <w:szCs w:val="16"/>
          <w:lang w:val="ro-RO"/>
        </w:rPr>
        <w:t>3</w:t>
      </w:r>
      <w:r w:rsidRPr="00AD56EA">
        <w:rPr>
          <w:rFonts w:ascii="Courier New" w:eastAsia="Calibri" w:hAnsi="Courier New" w:cs="Courier New"/>
          <w:sz w:val="16"/>
          <w:szCs w:val="16"/>
          <w:lang w:val="ro-RO"/>
        </w:rPr>
        <w:t xml:space="preserve">  perioada ianuarie -aprilie   │</w:t>
      </w:r>
    </w:p>
    <w:p w14:paraId="42A6D8A9"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15D2AB15"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1  │         │                │                  │           │              │</w:t>
      </w:r>
    </w:p>
    <w:p w14:paraId="4DF9F661"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096DD875"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         │                │                  │           │              │</w:t>
      </w:r>
    </w:p>
    <w:p w14:paraId="5615C596" w14:textId="77777777" w:rsidR="00CA4861" w:rsidRPr="00AD56EA" w:rsidRDefault="00CA4861" w:rsidP="00CA4861">
      <w:pPr>
        <w:suppressAutoHyphens/>
        <w:autoSpaceDE w:val="0"/>
        <w:autoSpaceDN w:val="0"/>
        <w:textAlignment w:val="baseline"/>
        <w:rPr>
          <w:rFonts w:ascii="Courier New" w:eastAsia="Calibri" w:hAnsi="Courier New" w:cs="Courier New"/>
          <w:sz w:val="16"/>
          <w:szCs w:val="16"/>
          <w:lang w:val="ro-RO"/>
        </w:rPr>
      </w:pPr>
      <w:r w:rsidRPr="00AD56EA">
        <w:rPr>
          <w:rFonts w:ascii="Courier New" w:eastAsia="Calibri" w:hAnsi="Courier New" w:cs="Courier New"/>
          <w:sz w:val="16"/>
          <w:szCs w:val="16"/>
          <w:lang w:val="ro-RO"/>
        </w:rPr>
        <w:t>├────┼─────────┼────────────────┼──────────────────┼───────────┼──────────────┤</w:t>
      </w:r>
    </w:p>
    <w:p w14:paraId="60B84252"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r w:rsidRPr="00840114">
        <w:rPr>
          <w:rFonts w:ascii="Courier New" w:eastAsia="Calibri" w:hAnsi="Courier New" w:cs="Courier New"/>
          <w:sz w:val="20"/>
          <w:szCs w:val="20"/>
          <w:lang w:val="ro-RO"/>
        </w:rPr>
        <w:t xml:space="preserve">    *3) Bugetul alocat pentru programul minimal.</w:t>
      </w:r>
    </w:p>
    <w:p w14:paraId="68B2DA91" w14:textId="77777777" w:rsidR="00840114" w:rsidRPr="00840114" w:rsidRDefault="00840114" w:rsidP="00840114">
      <w:pPr>
        <w:suppressAutoHyphens/>
        <w:autoSpaceDE w:val="0"/>
        <w:autoSpaceDN w:val="0"/>
        <w:textAlignment w:val="baseline"/>
        <w:rPr>
          <w:rFonts w:ascii="Courier New" w:eastAsia="Calibri" w:hAnsi="Courier New" w:cs="Courier New"/>
          <w:sz w:val="20"/>
          <w:szCs w:val="20"/>
          <w:lang w:val="ro-RO"/>
        </w:rPr>
      </w:pPr>
    </w:p>
    <w:p w14:paraId="3077E9BB" w14:textId="77777777" w:rsidR="00840114" w:rsidRPr="00AD56EA" w:rsidRDefault="00840114" w:rsidP="00B46EFE">
      <w:pPr>
        <w:suppressAutoHyphens/>
        <w:autoSpaceDE w:val="0"/>
        <w:autoSpaceDN w:val="0"/>
        <w:jc w:val="both"/>
        <w:textAlignment w:val="baseline"/>
        <w:rPr>
          <w:rFonts w:eastAsia="Calibri"/>
          <w:b/>
          <w:bCs/>
          <w:sz w:val="28"/>
          <w:szCs w:val="28"/>
          <w:lang w:val="ro-RO"/>
        </w:rPr>
      </w:pPr>
      <w:r w:rsidRPr="00AD56EA">
        <w:rPr>
          <w:rFonts w:eastAsia="Calibri"/>
          <w:b/>
          <w:bCs/>
          <w:sz w:val="28"/>
          <w:szCs w:val="28"/>
          <w:lang w:val="ro-RO"/>
        </w:rPr>
        <w:t xml:space="preserve">    VII. Alte precizări</w:t>
      </w:r>
    </w:p>
    <w:p w14:paraId="3914BD2F" w14:textId="5FDE0F99" w:rsidR="000E5CE5" w:rsidRDefault="00840114" w:rsidP="00B46EFE">
      <w:pPr>
        <w:suppressAutoHyphens/>
        <w:autoSpaceDE w:val="0"/>
        <w:autoSpaceDN w:val="0"/>
        <w:jc w:val="both"/>
        <w:textAlignment w:val="baseline"/>
        <w:rPr>
          <w:sz w:val="28"/>
          <w:szCs w:val="28"/>
        </w:rPr>
      </w:pPr>
      <w:r w:rsidRPr="00AD56EA">
        <w:rPr>
          <w:rFonts w:eastAsia="Calibri"/>
          <w:sz w:val="28"/>
          <w:szCs w:val="28"/>
          <w:lang w:val="ro-RO"/>
        </w:rPr>
        <w:t xml:space="preserve">    </w:t>
      </w:r>
      <w:r w:rsidR="00AD56EA">
        <w:rPr>
          <w:rFonts w:eastAsia="Calibri"/>
          <w:sz w:val="28"/>
          <w:szCs w:val="28"/>
          <w:lang w:val="ro-RO"/>
        </w:rPr>
        <w:tab/>
      </w:r>
      <w:proofErr w:type="spellStart"/>
      <w:r w:rsidRPr="00CB5EAB">
        <w:rPr>
          <w:rFonts w:eastAsia="Calibri"/>
          <w:sz w:val="28"/>
          <w:szCs w:val="28"/>
          <w:lang w:val="ro-RO"/>
        </w:rPr>
        <w:t>Candidaţii</w:t>
      </w:r>
      <w:proofErr w:type="spellEnd"/>
      <w:r w:rsidRPr="00CB5EAB">
        <w:rPr>
          <w:rFonts w:eastAsia="Calibri"/>
          <w:sz w:val="28"/>
          <w:szCs w:val="28"/>
          <w:lang w:val="ro-RO"/>
        </w:rPr>
        <w:t xml:space="preserve">, în baza unei cereri motivate, pot solicita de la </w:t>
      </w:r>
      <w:proofErr w:type="spellStart"/>
      <w:r w:rsidRPr="00CB5EAB">
        <w:rPr>
          <w:rFonts w:eastAsia="Calibri"/>
          <w:sz w:val="28"/>
          <w:szCs w:val="28"/>
          <w:lang w:val="ro-RO"/>
        </w:rPr>
        <w:t>instituţie</w:t>
      </w:r>
      <w:proofErr w:type="spellEnd"/>
      <w:r w:rsidRPr="00CB5EAB">
        <w:rPr>
          <w:rFonts w:eastAsia="Calibri"/>
          <w:sz w:val="28"/>
          <w:szCs w:val="28"/>
          <w:lang w:val="ro-RO"/>
        </w:rPr>
        <w:t xml:space="preserve"> </w:t>
      </w:r>
      <w:proofErr w:type="spellStart"/>
      <w:r w:rsidRPr="00CB5EAB">
        <w:rPr>
          <w:rFonts w:eastAsia="Calibri"/>
          <w:sz w:val="28"/>
          <w:szCs w:val="28"/>
          <w:lang w:val="ro-RO"/>
        </w:rPr>
        <w:t>informaţii</w:t>
      </w:r>
      <w:proofErr w:type="spellEnd"/>
      <w:r w:rsidRPr="00CB5EAB">
        <w:rPr>
          <w:rFonts w:eastAsia="Calibri"/>
          <w:sz w:val="28"/>
          <w:szCs w:val="28"/>
          <w:lang w:val="ro-RO"/>
        </w:rPr>
        <w:t xml:space="preserve"> suplimentare, necesare elaborării proiectelor de management  </w:t>
      </w:r>
      <w:proofErr w:type="spellStart"/>
      <w:r w:rsidR="00CB5EAB" w:rsidRPr="00CB5EAB">
        <w:rPr>
          <w:sz w:val="28"/>
          <w:szCs w:val="28"/>
        </w:rPr>
        <w:t>telefon</w:t>
      </w:r>
      <w:proofErr w:type="spellEnd"/>
      <w:r w:rsidR="00CB5EAB" w:rsidRPr="00CB5EAB">
        <w:rPr>
          <w:sz w:val="28"/>
          <w:szCs w:val="28"/>
        </w:rPr>
        <w:t xml:space="preserve"> 0261768608, fax 0261768608 e-mail </w:t>
      </w:r>
      <w:hyperlink r:id="rId8" w:tgtFrame="_blank" w:history="1">
        <w:r w:rsidR="00CB5EAB" w:rsidRPr="00CB5EAB">
          <w:rPr>
            <w:rStyle w:val="Hyperlink"/>
            <w:sz w:val="28"/>
            <w:szCs w:val="28"/>
          </w:rPr>
          <w:t>casazamfirescu@yahoo.com</w:t>
        </w:r>
      </w:hyperlink>
      <w:r w:rsidR="00CB5EAB" w:rsidRPr="00CB5EAB">
        <w:rPr>
          <w:sz w:val="28"/>
          <w:szCs w:val="28"/>
        </w:rPr>
        <w:t>).</w:t>
      </w:r>
    </w:p>
    <w:p w14:paraId="65094D4D" w14:textId="77777777" w:rsidR="00CB5EAB" w:rsidRPr="00CB5EAB" w:rsidRDefault="00CB5EAB" w:rsidP="00B46EFE">
      <w:pPr>
        <w:suppressAutoHyphens/>
        <w:autoSpaceDE w:val="0"/>
        <w:autoSpaceDN w:val="0"/>
        <w:jc w:val="both"/>
        <w:textAlignment w:val="baseline"/>
        <w:rPr>
          <w:rFonts w:eastAsia="Calibri"/>
          <w:sz w:val="28"/>
          <w:szCs w:val="28"/>
          <w:lang w:val="ro-RO"/>
        </w:rPr>
      </w:pPr>
    </w:p>
    <w:p w14:paraId="77314720" w14:textId="29B5599B" w:rsidR="00840114" w:rsidRPr="00AD56EA" w:rsidRDefault="00840114" w:rsidP="00AD56EA">
      <w:pPr>
        <w:suppressAutoHyphens/>
        <w:autoSpaceDE w:val="0"/>
        <w:autoSpaceDN w:val="0"/>
        <w:ind w:firstLine="360"/>
        <w:jc w:val="both"/>
        <w:textAlignment w:val="baseline"/>
        <w:rPr>
          <w:rFonts w:eastAsia="Calibri"/>
          <w:sz w:val="28"/>
          <w:szCs w:val="28"/>
          <w:lang w:val="ro-RO"/>
        </w:rPr>
      </w:pPr>
      <w:r w:rsidRPr="00CB5EAB">
        <w:rPr>
          <w:rFonts w:eastAsia="Calibri"/>
          <w:b/>
          <w:bCs/>
          <w:sz w:val="28"/>
          <w:szCs w:val="28"/>
          <w:lang w:val="ro-RO"/>
        </w:rPr>
        <w:t>VIII.</w:t>
      </w:r>
      <w:r w:rsidRPr="00CB5EAB">
        <w:rPr>
          <w:rFonts w:eastAsia="Calibri"/>
          <w:sz w:val="28"/>
          <w:szCs w:val="28"/>
          <w:lang w:val="ro-RO"/>
        </w:rPr>
        <w:t xml:space="preserve"> Anexele nr. 1-</w:t>
      </w:r>
      <w:r w:rsidR="0067302E" w:rsidRPr="00CB5EAB">
        <w:rPr>
          <w:rFonts w:eastAsia="Calibri"/>
          <w:sz w:val="28"/>
          <w:szCs w:val="28"/>
          <w:lang w:val="ro-RO"/>
        </w:rPr>
        <w:t>4</w:t>
      </w:r>
      <w:r w:rsidRPr="00CB5EAB">
        <w:rPr>
          <w:rFonts w:eastAsia="Calibri"/>
          <w:sz w:val="28"/>
          <w:szCs w:val="28"/>
          <w:lang w:val="ro-RO"/>
        </w:rPr>
        <w:t xml:space="preserve"> fac parte integrantă din prezentul caiet</w:t>
      </w:r>
      <w:r w:rsidRPr="00CB5EAB">
        <w:rPr>
          <w:rFonts w:eastAsia="Calibri"/>
          <w:sz w:val="32"/>
          <w:szCs w:val="32"/>
          <w:lang w:val="ro-RO"/>
        </w:rPr>
        <w:t xml:space="preserve"> </w:t>
      </w:r>
      <w:r w:rsidRPr="00AD56EA">
        <w:rPr>
          <w:rFonts w:eastAsia="Calibri"/>
          <w:sz w:val="28"/>
          <w:szCs w:val="28"/>
          <w:lang w:val="ro-RO"/>
        </w:rPr>
        <w:t>de obiective.</w:t>
      </w:r>
    </w:p>
    <w:p w14:paraId="0F02198D" w14:textId="0BEE755D" w:rsidR="00B46EFE" w:rsidRDefault="0067302E" w:rsidP="00B46EFE">
      <w:pPr>
        <w:pStyle w:val="ListParagraph"/>
        <w:numPr>
          <w:ilvl w:val="0"/>
          <w:numId w:val="13"/>
        </w:numPr>
        <w:suppressAutoHyphens/>
        <w:autoSpaceDE w:val="0"/>
        <w:autoSpaceDN w:val="0"/>
        <w:jc w:val="both"/>
        <w:textAlignment w:val="baseline"/>
        <w:rPr>
          <w:rFonts w:eastAsia="Calibri"/>
          <w:sz w:val="28"/>
          <w:szCs w:val="28"/>
          <w:lang w:val="ro-RO"/>
        </w:rPr>
      </w:pPr>
      <w:r w:rsidRPr="00AD56EA">
        <w:rPr>
          <w:rFonts w:eastAsia="Calibri"/>
          <w:sz w:val="28"/>
          <w:szCs w:val="28"/>
          <w:lang w:val="ro-RO"/>
        </w:rPr>
        <w:t xml:space="preserve">Anexa nr.1 Organigrama </w:t>
      </w:r>
      <w:r w:rsidR="00B46EFE" w:rsidRPr="00AD56EA">
        <w:rPr>
          <w:rFonts w:eastAsia="Calibri"/>
          <w:sz w:val="28"/>
          <w:szCs w:val="28"/>
          <w:lang w:val="ro-RO"/>
        </w:rPr>
        <w:t xml:space="preserve">Centrului Cultural ”G.M. Zamfirescu” Satu Mare aprobat prin HCL nr. </w:t>
      </w:r>
      <w:r w:rsidR="00AD56EA" w:rsidRPr="00AD56EA">
        <w:rPr>
          <w:rFonts w:eastAsia="Calibri"/>
          <w:sz w:val="28"/>
          <w:szCs w:val="28"/>
          <w:lang w:val="ro-RO"/>
        </w:rPr>
        <w:t>182/</w:t>
      </w:r>
      <w:r w:rsidR="00B46EFE" w:rsidRPr="00AD56EA">
        <w:rPr>
          <w:rFonts w:eastAsia="Calibri"/>
          <w:sz w:val="28"/>
          <w:szCs w:val="28"/>
          <w:lang w:val="ro-RO"/>
        </w:rPr>
        <w:t>25.0</w:t>
      </w:r>
      <w:r w:rsidR="00AD56EA" w:rsidRPr="00AD56EA">
        <w:rPr>
          <w:rFonts w:eastAsia="Calibri"/>
          <w:sz w:val="28"/>
          <w:szCs w:val="28"/>
          <w:lang w:val="ro-RO"/>
        </w:rPr>
        <w:t>7</w:t>
      </w:r>
      <w:r w:rsidR="00B46EFE" w:rsidRPr="00AD56EA">
        <w:rPr>
          <w:rFonts w:eastAsia="Calibri"/>
          <w:sz w:val="28"/>
          <w:szCs w:val="28"/>
          <w:lang w:val="ro-RO"/>
        </w:rPr>
        <w:t>.201</w:t>
      </w:r>
      <w:r w:rsidR="00AD56EA" w:rsidRPr="00AD56EA">
        <w:rPr>
          <w:rFonts w:eastAsia="Calibri"/>
          <w:sz w:val="28"/>
          <w:szCs w:val="28"/>
          <w:lang w:val="ro-RO"/>
        </w:rPr>
        <w:t>3</w:t>
      </w:r>
    </w:p>
    <w:p w14:paraId="56191EB7" w14:textId="59A10801" w:rsidR="003F2CA8" w:rsidRPr="003F2CA8" w:rsidRDefault="003F2CA8" w:rsidP="003F2CA8">
      <w:pPr>
        <w:pStyle w:val="ListParagraph"/>
        <w:numPr>
          <w:ilvl w:val="0"/>
          <w:numId w:val="13"/>
        </w:numPr>
        <w:suppressAutoHyphens/>
        <w:autoSpaceDE w:val="0"/>
        <w:autoSpaceDN w:val="0"/>
        <w:jc w:val="both"/>
        <w:textAlignment w:val="baseline"/>
        <w:rPr>
          <w:rFonts w:eastAsia="Calibri"/>
          <w:sz w:val="28"/>
          <w:szCs w:val="28"/>
          <w:lang w:val="ro-RO"/>
        </w:rPr>
      </w:pPr>
      <w:r>
        <w:rPr>
          <w:rFonts w:eastAsia="Calibri"/>
          <w:sz w:val="28"/>
          <w:szCs w:val="28"/>
          <w:lang w:val="ro-RO"/>
        </w:rPr>
        <w:t xml:space="preserve">Anexa nr. 2 Statul de funcții al </w:t>
      </w:r>
      <w:r w:rsidRPr="00AD56EA">
        <w:rPr>
          <w:rFonts w:eastAsia="Calibri"/>
          <w:sz w:val="28"/>
          <w:szCs w:val="28"/>
          <w:lang w:val="ro-RO"/>
        </w:rPr>
        <w:t xml:space="preserve">Centrului Cultural ”G.M. Zamfirescu” Satu Mare aprobat prin HCL nr. </w:t>
      </w:r>
      <w:r>
        <w:rPr>
          <w:rFonts w:eastAsia="Calibri"/>
          <w:sz w:val="28"/>
          <w:szCs w:val="28"/>
          <w:lang w:val="ro-RO"/>
        </w:rPr>
        <w:t>7</w:t>
      </w:r>
      <w:r w:rsidRPr="00AD56EA">
        <w:rPr>
          <w:rFonts w:eastAsia="Calibri"/>
          <w:sz w:val="28"/>
          <w:szCs w:val="28"/>
          <w:lang w:val="ro-RO"/>
        </w:rPr>
        <w:t>/2</w:t>
      </w:r>
      <w:r>
        <w:rPr>
          <w:rFonts w:eastAsia="Calibri"/>
          <w:sz w:val="28"/>
          <w:szCs w:val="28"/>
          <w:lang w:val="ro-RO"/>
        </w:rPr>
        <w:t>9</w:t>
      </w:r>
      <w:r w:rsidRPr="00AD56EA">
        <w:rPr>
          <w:rFonts w:eastAsia="Calibri"/>
          <w:sz w:val="28"/>
          <w:szCs w:val="28"/>
          <w:lang w:val="ro-RO"/>
        </w:rPr>
        <w:t>.0</w:t>
      </w:r>
      <w:r>
        <w:rPr>
          <w:rFonts w:eastAsia="Calibri"/>
          <w:sz w:val="28"/>
          <w:szCs w:val="28"/>
          <w:lang w:val="ro-RO"/>
        </w:rPr>
        <w:t>1</w:t>
      </w:r>
      <w:r w:rsidRPr="00AD56EA">
        <w:rPr>
          <w:rFonts w:eastAsia="Calibri"/>
          <w:sz w:val="28"/>
          <w:szCs w:val="28"/>
          <w:lang w:val="ro-RO"/>
        </w:rPr>
        <w:t>.201</w:t>
      </w:r>
      <w:r>
        <w:rPr>
          <w:rFonts w:eastAsia="Calibri"/>
          <w:sz w:val="28"/>
          <w:szCs w:val="28"/>
          <w:lang w:val="ro-RO"/>
        </w:rPr>
        <w:t>5</w:t>
      </w:r>
    </w:p>
    <w:p w14:paraId="346016CC" w14:textId="16308F8F" w:rsidR="0067302E" w:rsidRPr="00AD56EA" w:rsidRDefault="00B46EFE" w:rsidP="00B46EFE">
      <w:pPr>
        <w:pStyle w:val="ListParagraph"/>
        <w:numPr>
          <w:ilvl w:val="0"/>
          <w:numId w:val="13"/>
        </w:numPr>
        <w:suppressAutoHyphens/>
        <w:autoSpaceDE w:val="0"/>
        <w:autoSpaceDN w:val="0"/>
        <w:jc w:val="both"/>
        <w:textAlignment w:val="baseline"/>
        <w:rPr>
          <w:rFonts w:eastAsia="Calibri"/>
          <w:sz w:val="28"/>
          <w:szCs w:val="28"/>
          <w:lang w:val="ro-RO"/>
        </w:rPr>
      </w:pPr>
      <w:r w:rsidRPr="00AD56EA">
        <w:rPr>
          <w:rFonts w:eastAsia="Calibri"/>
          <w:sz w:val="28"/>
          <w:szCs w:val="28"/>
          <w:lang w:val="ro-RO"/>
        </w:rPr>
        <w:t>Anexa nr.</w:t>
      </w:r>
      <w:r w:rsidR="003F2CA8">
        <w:rPr>
          <w:rFonts w:eastAsia="Calibri"/>
          <w:sz w:val="28"/>
          <w:szCs w:val="28"/>
          <w:lang w:val="ro-RO"/>
        </w:rPr>
        <w:t>3</w:t>
      </w:r>
      <w:r w:rsidRPr="00AD56EA">
        <w:rPr>
          <w:rFonts w:eastAsia="Calibri"/>
          <w:sz w:val="28"/>
          <w:szCs w:val="28"/>
          <w:lang w:val="ro-RO"/>
        </w:rPr>
        <w:t xml:space="preserve"> </w:t>
      </w:r>
      <w:r w:rsidR="0067302E" w:rsidRPr="00AD56EA">
        <w:rPr>
          <w:rFonts w:eastAsia="Calibri"/>
          <w:sz w:val="28"/>
          <w:szCs w:val="28"/>
          <w:lang w:val="ro-RO"/>
        </w:rPr>
        <w:t xml:space="preserve">Regulamentul de organizare și funcționare </w:t>
      </w:r>
      <w:r w:rsidRPr="00AD56EA">
        <w:rPr>
          <w:rFonts w:eastAsia="Calibri"/>
          <w:sz w:val="28"/>
          <w:szCs w:val="28"/>
          <w:lang w:val="ro-RO"/>
        </w:rPr>
        <w:t>al Centrului Cultural ”G.M. Zamfirescu” Satu Mare aprobat prin HCL nr. 45/25.02.2016</w:t>
      </w:r>
    </w:p>
    <w:p w14:paraId="633D98EB" w14:textId="7ECBC361" w:rsidR="0067302E" w:rsidRPr="00AD56EA" w:rsidRDefault="0067302E" w:rsidP="00B46EFE">
      <w:pPr>
        <w:pStyle w:val="ListParagraph"/>
        <w:numPr>
          <w:ilvl w:val="0"/>
          <w:numId w:val="13"/>
        </w:numPr>
        <w:suppressAutoHyphens/>
        <w:autoSpaceDE w:val="0"/>
        <w:autoSpaceDN w:val="0"/>
        <w:jc w:val="both"/>
        <w:textAlignment w:val="baseline"/>
        <w:rPr>
          <w:rFonts w:eastAsia="Calibri"/>
          <w:sz w:val="28"/>
          <w:szCs w:val="28"/>
          <w:lang w:val="ro-RO"/>
        </w:rPr>
      </w:pPr>
      <w:r w:rsidRPr="00AD56EA">
        <w:rPr>
          <w:rFonts w:eastAsia="Calibri"/>
          <w:sz w:val="28"/>
          <w:szCs w:val="28"/>
          <w:lang w:val="ro-RO"/>
        </w:rPr>
        <w:t xml:space="preserve">Anexa nr. </w:t>
      </w:r>
      <w:r w:rsidR="003F2CA8">
        <w:rPr>
          <w:rFonts w:eastAsia="Calibri"/>
          <w:sz w:val="28"/>
          <w:szCs w:val="28"/>
          <w:lang w:val="ro-RO"/>
        </w:rPr>
        <w:t>4</w:t>
      </w:r>
      <w:r w:rsidRPr="00AD56EA">
        <w:rPr>
          <w:rFonts w:eastAsia="Calibri"/>
          <w:sz w:val="28"/>
          <w:szCs w:val="28"/>
          <w:lang w:val="ro-RO"/>
        </w:rPr>
        <w:t xml:space="preserve"> Bugetul aprobat/executat al </w:t>
      </w:r>
      <w:r w:rsidR="00AD56EA" w:rsidRPr="00AD56EA">
        <w:rPr>
          <w:rFonts w:eastAsia="Calibri"/>
          <w:sz w:val="28"/>
          <w:szCs w:val="28"/>
          <w:lang w:val="ro-RO"/>
        </w:rPr>
        <w:t xml:space="preserve">Centrului Cultural ”G.M. Zamfirescu” Satu Mare </w:t>
      </w:r>
      <w:r w:rsidRPr="00AD56EA">
        <w:rPr>
          <w:rFonts w:eastAsia="Calibri"/>
          <w:sz w:val="28"/>
          <w:szCs w:val="28"/>
          <w:lang w:val="ro-RO"/>
        </w:rPr>
        <w:t>- pe ultimii 3 ani</w:t>
      </w:r>
    </w:p>
    <w:p w14:paraId="76830BDE" w14:textId="0128E640" w:rsidR="00B46EFE" w:rsidRPr="00AD56EA" w:rsidRDefault="0067302E" w:rsidP="00B46EFE">
      <w:pPr>
        <w:pStyle w:val="NoSpacing"/>
        <w:numPr>
          <w:ilvl w:val="0"/>
          <w:numId w:val="13"/>
        </w:numPr>
        <w:jc w:val="both"/>
        <w:rPr>
          <w:rFonts w:ascii="Times New Roman" w:hAnsi="Times New Roman" w:cs="Times New Roman"/>
          <w:b/>
          <w:bCs/>
          <w:i/>
          <w:iCs/>
          <w:noProof/>
          <w:sz w:val="28"/>
          <w:szCs w:val="28"/>
          <w:lang w:val="ro-RO"/>
        </w:rPr>
      </w:pPr>
      <w:r w:rsidRPr="00AD56EA">
        <w:rPr>
          <w:rFonts w:ascii="Times New Roman" w:eastAsia="Calibri" w:hAnsi="Times New Roman" w:cs="Times New Roman"/>
          <w:sz w:val="28"/>
          <w:szCs w:val="28"/>
          <w:lang w:val="ro-RO"/>
        </w:rPr>
        <w:t xml:space="preserve">Anexa nr. </w:t>
      </w:r>
      <w:r w:rsidR="003F2CA8">
        <w:rPr>
          <w:rFonts w:ascii="Times New Roman" w:eastAsia="Calibri" w:hAnsi="Times New Roman" w:cs="Times New Roman"/>
          <w:sz w:val="28"/>
          <w:szCs w:val="28"/>
          <w:lang w:val="ro-RO"/>
        </w:rPr>
        <w:t>5</w:t>
      </w:r>
      <w:r w:rsidRPr="00AD56EA">
        <w:rPr>
          <w:rFonts w:ascii="Times New Roman" w:eastAsia="Calibri" w:hAnsi="Times New Roman" w:cs="Times New Roman"/>
          <w:sz w:val="28"/>
          <w:szCs w:val="28"/>
          <w:lang w:val="ro-RO"/>
        </w:rPr>
        <w:t xml:space="preserve"> Proiectul de management pe</w:t>
      </w:r>
      <w:r w:rsidR="00B46EFE" w:rsidRPr="00AD56EA">
        <w:rPr>
          <w:rFonts w:ascii="Times New Roman" w:eastAsia="Calibri" w:hAnsi="Times New Roman" w:cs="Times New Roman"/>
          <w:sz w:val="28"/>
          <w:szCs w:val="28"/>
          <w:lang w:val="ro-RO"/>
        </w:rPr>
        <w:t xml:space="preserve"> </w:t>
      </w:r>
      <w:r w:rsidR="00B46EFE" w:rsidRPr="00AD56EA">
        <w:rPr>
          <w:rFonts w:ascii="Times New Roman" w:hAnsi="Times New Roman" w:cs="Times New Roman"/>
          <w:noProof/>
          <w:sz w:val="28"/>
          <w:szCs w:val="28"/>
          <w:lang w:val="ro-RO"/>
        </w:rPr>
        <w:t>3 ani de la data încheierii contractului de management, mai 2020 -aprilie 2023</w:t>
      </w:r>
      <w:r w:rsidR="00AD56EA">
        <w:rPr>
          <w:rFonts w:ascii="Times New Roman" w:hAnsi="Times New Roman" w:cs="Times New Roman"/>
          <w:noProof/>
          <w:sz w:val="28"/>
          <w:szCs w:val="28"/>
          <w:lang w:val="ro-RO"/>
        </w:rPr>
        <w:t>.</w:t>
      </w:r>
    </w:p>
    <w:p w14:paraId="47CC5BA8" w14:textId="4186C1B2" w:rsidR="0067302E" w:rsidRDefault="0067302E" w:rsidP="00B46EFE">
      <w:pPr>
        <w:suppressAutoHyphens/>
        <w:autoSpaceDE w:val="0"/>
        <w:autoSpaceDN w:val="0"/>
        <w:ind w:firstLine="720"/>
        <w:jc w:val="both"/>
        <w:textAlignment w:val="baseline"/>
        <w:rPr>
          <w:rFonts w:eastAsia="Calibri"/>
          <w:sz w:val="28"/>
          <w:szCs w:val="28"/>
          <w:lang w:val="ro-RO"/>
        </w:rPr>
      </w:pPr>
    </w:p>
    <w:p w14:paraId="479EB8B5" w14:textId="77777777" w:rsidR="002B6FA2" w:rsidRPr="002B6FA2" w:rsidRDefault="002B6FA2" w:rsidP="002B6FA2">
      <w:pPr>
        <w:ind w:right="-483"/>
        <w:jc w:val="center"/>
        <w:rPr>
          <w:lang w:val="ro-RO"/>
        </w:rPr>
      </w:pPr>
      <w:r w:rsidRPr="002B6FA2">
        <w:rPr>
          <w:lang w:val="ro-RO"/>
        </w:rPr>
        <w:t>PRIMAR</w:t>
      </w:r>
    </w:p>
    <w:p w14:paraId="38827B7B" w14:textId="428DF5D9" w:rsidR="00840114" w:rsidRDefault="002B6FA2" w:rsidP="002B6FA2">
      <w:pPr>
        <w:suppressAutoHyphens/>
        <w:autoSpaceDE w:val="0"/>
        <w:autoSpaceDN w:val="0"/>
        <w:jc w:val="center"/>
        <w:textAlignment w:val="baseline"/>
        <w:rPr>
          <w:lang w:val="ro-RO"/>
        </w:rPr>
      </w:pPr>
      <w:proofErr w:type="spellStart"/>
      <w:r w:rsidRPr="002B6FA2">
        <w:rPr>
          <w:lang w:val="ro-RO"/>
        </w:rPr>
        <w:t>Kereskényi</w:t>
      </w:r>
      <w:proofErr w:type="spellEnd"/>
      <w:r w:rsidRPr="002B6FA2">
        <w:rPr>
          <w:lang w:val="ro-RO"/>
        </w:rPr>
        <w:t xml:space="preserve"> Gábor</w:t>
      </w:r>
    </w:p>
    <w:p w14:paraId="5B1D66B7" w14:textId="77777777" w:rsidR="00AD56EA" w:rsidRPr="002B6FA2" w:rsidRDefault="00AD56EA" w:rsidP="002B6FA2">
      <w:pPr>
        <w:suppressAutoHyphens/>
        <w:autoSpaceDE w:val="0"/>
        <w:autoSpaceDN w:val="0"/>
        <w:jc w:val="center"/>
        <w:textAlignment w:val="baseline"/>
        <w:rPr>
          <w:rFonts w:ascii="Courier New" w:eastAsia="Calibri" w:hAnsi="Courier New" w:cs="Courier New"/>
          <w:lang w:val="ro-RO"/>
        </w:rPr>
      </w:pPr>
    </w:p>
    <w:p w14:paraId="00C7FAF9" w14:textId="77777777" w:rsidR="00840114" w:rsidRPr="002B6FA2" w:rsidRDefault="00840114" w:rsidP="00840114">
      <w:pPr>
        <w:suppressAutoHyphens/>
        <w:autoSpaceDE w:val="0"/>
        <w:autoSpaceDN w:val="0"/>
        <w:textAlignment w:val="baseline"/>
        <w:rPr>
          <w:rFonts w:ascii="Courier New" w:eastAsia="Calibri" w:hAnsi="Courier New" w:cs="Courier New"/>
          <w:lang w:val="ro-RO"/>
        </w:rPr>
      </w:pPr>
    </w:p>
    <w:p w14:paraId="1E68BAB3" w14:textId="0D91BD9E" w:rsidR="002B6FA2" w:rsidRPr="002B6FA2" w:rsidRDefault="002B6FA2" w:rsidP="002B6FA2">
      <w:pPr>
        <w:autoSpaceDE w:val="0"/>
        <w:autoSpaceDN w:val="0"/>
        <w:adjustRightInd w:val="0"/>
        <w:ind w:firstLine="720"/>
        <w:jc w:val="both"/>
      </w:pPr>
      <w:r w:rsidRPr="002B6FA2">
        <w:t xml:space="preserve">ŞEF SERVICIU                                  </w:t>
      </w:r>
      <w:r>
        <w:tab/>
      </w:r>
      <w:r>
        <w:tab/>
      </w:r>
      <w:r>
        <w:tab/>
      </w:r>
      <w:r w:rsidRPr="002B6FA2">
        <w:t>ŞEF SERVICIU</w:t>
      </w:r>
    </w:p>
    <w:p w14:paraId="32CF23BE" w14:textId="50D939F8" w:rsidR="002B6FA2" w:rsidRPr="002B6FA2" w:rsidRDefault="002B6FA2" w:rsidP="002B6FA2">
      <w:pPr>
        <w:autoSpaceDE w:val="0"/>
        <w:autoSpaceDN w:val="0"/>
        <w:adjustRightInd w:val="0"/>
        <w:ind w:firstLine="720"/>
        <w:jc w:val="both"/>
      </w:pPr>
      <w:proofErr w:type="spellStart"/>
      <w:r w:rsidRPr="002B6FA2">
        <w:t>Ciulean</w:t>
      </w:r>
      <w:proofErr w:type="spellEnd"/>
      <w:r w:rsidRPr="002B6FA2">
        <w:t xml:space="preserve"> </w:t>
      </w:r>
      <w:proofErr w:type="spellStart"/>
      <w:r w:rsidRPr="002B6FA2">
        <w:t>Oana</w:t>
      </w:r>
      <w:proofErr w:type="spellEnd"/>
      <w:r w:rsidRPr="002B6FA2">
        <w:t xml:space="preserve"> Maria                          </w:t>
      </w:r>
      <w:r>
        <w:tab/>
      </w:r>
      <w:r>
        <w:tab/>
      </w:r>
      <w:r>
        <w:tab/>
      </w:r>
      <w:r>
        <w:tab/>
      </w:r>
      <w:proofErr w:type="spellStart"/>
      <w:r w:rsidRPr="002B6FA2">
        <w:t>Covaci</w:t>
      </w:r>
      <w:proofErr w:type="spellEnd"/>
      <w:r w:rsidRPr="002B6FA2">
        <w:t xml:space="preserve"> Natalia Ileana </w:t>
      </w:r>
    </w:p>
    <w:p w14:paraId="4F9B0B23" w14:textId="4493E129" w:rsidR="002B6FA2" w:rsidRDefault="002B6FA2" w:rsidP="002B6FA2">
      <w:pPr>
        <w:autoSpaceDE w:val="0"/>
        <w:autoSpaceDN w:val="0"/>
        <w:adjustRightInd w:val="0"/>
        <w:ind w:firstLine="720"/>
        <w:jc w:val="both"/>
        <w:rPr>
          <w:sz w:val="28"/>
          <w:szCs w:val="28"/>
        </w:rPr>
      </w:pPr>
    </w:p>
    <w:p w14:paraId="7831BD87" w14:textId="478E6820" w:rsidR="00023CD2" w:rsidRDefault="00023CD2" w:rsidP="002B6FA2">
      <w:pPr>
        <w:autoSpaceDE w:val="0"/>
        <w:autoSpaceDN w:val="0"/>
        <w:adjustRightInd w:val="0"/>
        <w:ind w:firstLine="720"/>
        <w:jc w:val="both"/>
        <w:rPr>
          <w:sz w:val="28"/>
          <w:szCs w:val="28"/>
        </w:rPr>
      </w:pPr>
    </w:p>
    <w:p w14:paraId="3D3D642C" w14:textId="7738CFF0" w:rsidR="00023CD2" w:rsidRDefault="00023CD2" w:rsidP="002B6FA2">
      <w:pPr>
        <w:autoSpaceDE w:val="0"/>
        <w:autoSpaceDN w:val="0"/>
        <w:adjustRightInd w:val="0"/>
        <w:ind w:firstLine="720"/>
        <w:jc w:val="both"/>
        <w:rPr>
          <w:sz w:val="28"/>
          <w:szCs w:val="28"/>
        </w:rPr>
      </w:pPr>
    </w:p>
    <w:p w14:paraId="598E0FDD" w14:textId="77777777" w:rsidR="00023CD2" w:rsidRDefault="00023CD2" w:rsidP="002B6FA2">
      <w:pPr>
        <w:autoSpaceDE w:val="0"/>
        <w:autoSpaceDN w:val="0"/>
        <w:adjustRightInd w:val="0"/>
        <w:ind w:firstLine="720"/>
        <w:jc w:val="both"/>
        <w:rPr>
          <w:sz w:val="28"/>
          <w:szCs w:val="28"/>
        </w:rPr>
      </w:pPr>
    </w:p>
    <w:p w14:paraId="30C1CD2E" w14:textId="7722351A" w:rsidR="00023CD2" w:rsidRPr="00023CD2" w:rsidRDefault="00023CD2" w:rsidP="00023CD2">
      <w:pPr>
        <w:tabs>
          <w:tab w:val="left" w:pos="5190"/>
        </w:tabs>
        <w:jc w:val="both"/>
        <w:rPr>
          <w:b/>
          <w:bCs/>
        </w:rPr>
      </w:pPr>
      <w:bookmarkStart w:id="1" w:name="_GoBack"/>
      <w:r w:rsidRPr="00023CD2">
        <w:rPr>
          <w:b/>
          <w:bCs/>
        </w:rPr>
        <w:t xml:space="preserve">        </w:t>
      </w:r>
      <w:bookmarkStart w:id="2" w:name="_Hlk26276449"/>
      <w:r w:rsidRPr="00023CD2">
        <w:rPr>
          <w:b/>
          <w:bCs/>
        </w:rPr>
        <w:t>PREȘEDINTE DE ȘEDINȚĂ,</w:t>
      </w:r>
      <w:bookmarkEnd w:id="2"/>
      <w:r w:rsidRPr="00023CD2">
        <w:rPr>
          <w:rStyle w:val="Fontdeparagrafimplicit"/>
          <w:rFonts w:ascii="Montserrat" w:hAnsi="Montserrat"/>
          <w:b/>
          <w:bCs/>
          <w:sz w:val="22"/>
          <w:szCs w:val="22"/>
        </w:rPr>
        <w:t xml:space="preserve"> </w:t>
      </w:r>
      <w:r w:rsidRPr="00023CD2">
        <w:rPr>
          <w:rStyle w:val="Fontdeparagrafimplicit"/>
          <w:rFonts w:ascii="Montserrat" w:hAnsi="Montserrat"/>
          <w:b/>
          <w:bCs/>
          <w:sz w:val="22"/>
          <w:szCs w:val="22"/>
        </w:rPr>
        <w:tab/>
      </w:r>
      <w:r w:rsidRPr="00023CD2">
        <w:rPr>
          <w:rStyle w:val="Fontdeparagrafimplicit"/>
          <w:rFonts w:ascii="Montserrat" w:hAnsi="Montserrat"/>
          <w:b/>
          <w:bCs/>
          <w:sz w:val="22"/>
          <w:szCs w:val="22"/>
        </w:rPr>
        <w:tab/>
      </w:r>
      <w:r w:rsidRPr="00023CD2">
        <w:rPr>
          <w:rStyle w:val="Fontdeparagrafimplicit"/>
          <w:rFonts w:ascii="Montserrat" w:hAnsi="Montserrat"/>
          <w:b/>
          <w:bCs/>
          <w:sz w:val="22"/>
          <w:szCs w:val="22"/>
        </w:rPr>
        <w:tab/>
      </w:r>
      <w:r w:rsidRPr="00023CD2">
        <w:rPr>
          <w:b/>
          <w:bCs/>
        </w:rPr>
        <w:t>SECRETAR GENERAL</w:t>
      </w:r>
      <w:r w:rsidRPr="00023CD2">
        <w:rPr>
          <w:b/>
          <w:bCs/>
        </w:rPr>
        <w:tab/>
      </w:r>
    </w:p>
    <w:p w14:paraId="15E918D5" w14:textId="3A037DDB" w:rsidR="00023CD2" w:rsidRDefault="00023CD2" w:rsidP="00023CD2">
      <w:pPr>
        <w:tabs>
          <w:tab w:val="left" w:pos="5190"/>
        </w:tabs>
        <w:jc w:val="both"/>
      </w:pPr>
      <w:r w:rsidRPr="00023CD2">
        <w:rPr>
          <w:b/>
          <w:bCs/>
        </w:rPr>
        <w:t xml:space="preserve">               </w:t>
      </w:r>
      <w:proofErr w:type="spellStart"/>
      <w:r w:rsidRPr="00023CD2">
        <w:rPr>
          <w:b/>
          <w:bCs/>
        </w:rPr>
        <w:t>Zazula</w:t>
      </w:r>
      <w:proofErr w:type="spellEnd"/>
      <w:r w:rsidRPr="00023CD2">
        <w:rPr>
          <w:b/>
          <w:bCs/>
        </w:rPr>
        <w:t xml:space="preserve"> Béla</w:t>
      </w:r>
      <w:r w:rsidRPr="00023CD2">
        <w:rPr>
          <w:b/>
          <w:bCs/>
        </w:rPr>
        <w:t xml:space="preserve"> </w:t>
      </w:r>
      <w:r w:rsidRPr="00023CD2">
        <w:rPr>
          <w:b/>
          <w:bCs/>
        </w:rPr>
        <w:tab/>
      </w:r>
      <w:r w:rsidRPr="00023CD2">
        <w:rPr>
          <w:b/>
          <w:bCs/>
        </w:rPr>
        <w:tab/>
      </w:r>
      <w:r w:rsidRPr="00023CD2">
        <w:rPr>
          <w:b/>
          <w:bCs/>
        </w:rPr>
        <w:tab/>
      </w:r>
      <w:r w:rsidRPr="00023CD2">
        <w:rPr>
          <w:b/>
          <w:bCs/>
        </w:rPr>
        <w:t xml:space="preserve">Mihaela Maria </w:t>
      </w:r>
      <w:proofErr w:type="spellStart"/>
      <w:r w:rsidRPr="00023CD2">
        <w:rPr>
          <w:b/>
          <w:bCs/>
        </w:rPr>
        <w:t>Racolța</w:t>
      </w:r>
      <w:proofErr w:type="spellEnd"/>
      <w:r w:rsidRPr="00023CD2">
        <w:rPr>
          <w:b/>
          <w:bCs/>
        </w:rPr>
        <w:tab/>
      </w:r>
      <w:bookmarkEnd w:id="1"/>
      <w:r w:rsidRPr="00023CD2">
        <w:tab/>
      </w:r>
      <w:r>
        <w:rPr>
          <w:rStyle w:val="Fontdeparagrafimplicit"/>
          <w:rFonts w:ascii="Montserrat" w:hAnsi="Montserrat"/>
          <w:b/>
          <w:bCs/>
          <w:sz w:val="22"/>
          <w:szCs w:val="22"/>
        </w:rPr>
        <w:tab/>
      </w:r>
      <w:r>
        <w:rPr>
          <w:rStyle w:val="Fontdeparagrafimplicit"/>
          <w:rFonts w:ascii="Montserrat" w:hAnsi="Montserrat"/>
          <w:b/>
          <w:bCs/>
          <w:sz w:val="22"/>
          <w:szCs w:val="22"/>
        </w:rPr>
        <w:tab/>
      </w:r>
      <w:r>
        <w:rPr>
          <w:rStyle w:val="Fontdeparagrafimplicit"/>
          <w:rFonts w:ascii="Montserrat" w:hAnsi="Montserrat"/>
          <w:b/>
          <w:bCs/>
          <w:sz w:val="22"/>
          <w:szCs w:val="22"/>
        </w:rPr>
        <w:tab/>
      </w:r>
      <w:r>
        <w:rPr>
          <w:rStyle w:val="Fontdeparagrafimplicit"/>
          <w:rFonts w:ascii="Montserrat" w:hAnsi="Montserrat"/>
          <w:b/>
          <w:bCs/>
          <w:sz w:val="22"/>
          <w:szCs w:val="22"/>
        </w:rPr>
        <w:tab/>
      </w:r>
      <w:r>
        <w:rPr>
          <w:rStyle w:val="Fontdeparagrafimplicit"/>
          <w:rFonts w:ascii="Montserrat" w:hAnsi="Montserrat"/>
          <w:b/>
          <w:bCs/>
          <w:sz w:val="22"/>
          <w:szCs w:val="22"/>
        </w:rPr>
        <w:tab/>
      </w:r>
      <w:r>
        <w:rPr>
          <w:rStyle w:val="Fontdeparagrafimplicit"/>
          <w:rFonts w:ascii="Montserrat" w:hAnsi="Montserrat"/>
          <w:b/>
          <w:bCs/>
          <w:sz w:val="22"/>
          <w:szCs w:val="22"/>
        </w:rPr>
        <w:tab/>
      </w:r>
    </w:p>
    <w:p w14:paraId="0058AD03" w14:textId="77777777" w:rsidR="00023CD2" w:rsidRDefault="00023CD2" w:rsidP="002B6FA2">
      <w:pPr>
        <w:autoSpaceDE w:val="0"/>
        <w:autoSpaceDN w:val="0"/>
        <w:adjustRightInd w:val="0"/>
        <w:ind w:firstLine="720"/>
        <w:jc w:val="both"/>
        <w:rPr>
          <w:sz w:val="28"/>
          <w:szCs w:val="28"/>
        </w:rPr>
      </w:pPr>
    </w:p>
    <w:sectPr w:rsidR="00023C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338B2" w14:textId="77777777" w:rsidR="00CE7715" w:rsidRDefault="00CE7715" w:rsidP="003D2642">
      <w:r>
        <w:separator/>
      </w:r>
    </w:p>
  </w:endnote>
  <w:endnote w:type="continuationSeparator" w:id="0">
    <w:p w14:paraId="249599D7" w14:textId="77777777" w:rsidR="00CE7715" w:rsidRDefault="00CE7715" w:rsidP="003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952091"/>
      <w:docPartObj>
        <w:docPartGallery w:val="Page Numbers (Bottom of Page)"/>
        <w:docPartUnique/>
      </w:docPartObj>
    </w:sdtPr>
    <w:sdtEndPr>
      <w:rPr>
        <w:noProof/>
      </w:rPr>
    </w:sdtEndPr>
    <w:sdtContent>
      <w:p w14:paraId="6C791C1F" w14:textId="77777777" w:rsidR="00DD31E4" w:rsidRDefault="00DD31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38B2E4" w14:textId="77777777" w:rsidR="00DD31E4" w:rsidRDefault="00DD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B5CF" w14:textId="77777777" w:rsidR="00CE7715" w:rsidRDefault="00CE7715" w:rsidP="003D2642">
      <w:r>
        <w:separator/>
      </w:r>
    </w:p>
  </w:footnote>
  <w:footnote w:type="continuationSeparator" w:id="0">
    <w:p w14:paraId="207011E6" w14:textId="77777777" w:rsidR="00CE7715" w:rsidRDefault="00CE7715" w:rsidP="003D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67DE1A02983644F8B8459E141DAC7731"/>
      </w:placeholder>
      <w:dataBinding w:prefixMappings="xmlns:ns0='http://schemas.openxmlformats.org/package/2006/metadata/core-properties' xmlns:ns1='http://purl.org/dc/elements/1.1/'" w:xpath="/ns0:coreProperties[1]/ns1:title[1]" w:storeItemID="{6C3C8BC8-F283-45AE-878A-BAB7291924A1}"/>
      <w:text/>
    </w:sdtPr>
    <w:sdtEndPr/>
    <w:sdtContent>
      <w:p w14:paraId="682EDEF8" w14:textId="77777777" w:rsidR="00DD31E4" w:rsidRDefault="00DD31E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Caiet</w:t>
        </w:r>
        <w:proofErr w:type="spellEnd"/>
        <w:r>
          <w:rPr>
            <w:rFonts w:asciiTheme="majorHAnsi" w:eastAsiaTheme="majorEastAsia" w:hAnsiTheme="majorHAnsi" w:cstheme="majorBidi"/>
            <w:sz w:val="32"/>
            <w:szCs w:val="32"/>
          </w:rPr>
          <w:t xml:space="preserve"> de </w:t>
        </w:r>
        <w:proofErr w:type="spellStart"/>
        <w:r>
          <w:rPr>
            <w:rFonts w:asciiTheme="majorHAnsi" w:eastAsiaTheme="majorEastAsia" w:hAnsiTheme="majorHAnsi" w:cstheme="majorBidi"/>
            <w:sz w:val="32"/>
            <w:szCs w:val="32"/>
          </w:rPr>
          <w:t>obiective</w:t>
        </w:r>
        <w:proofErr w:type="spellEnd"/>
        <w:r>
          <w:rPr>
            <w:rFonts w:asciiTheme="majorHAnsi" w:eastAsiaTheme="majorEastAsia" w:hAnsiTheme="majorHAnsi" w:cstheme="majorBidi"/>
            <w:sz w:val="32"/>
            <w:szCs w:val="32"/>
          </w:rPr>
          <w:t xml:space="preserve"> </w:t>
        </w:r>
        <w:proofErr w:type="spellStart"/>
        <w:r>
          <w:rPr>
            <w:rFonts w:asciiTheme="majorHAnsi" w:eastAsiaTheme="majorEastAsia" w:hAnsiTheme="majorHAnsi" w:cstheme="majorBidi"/>
            <w:sz w:val="32"/>
            <w:szCs w:val="32"/>
          </w:rPr>
          <w:t>Centrul</w:t>
        </w:r>
        <w:proofErr w:type="spellEnd"/>
        <w:r>
          <w:rPr>
            <w:rFonts w:asciiTheme="majorHAnsi" w:eastAsiaTheme="majorEastAsia" w:hAnsiTheme="majorHAnsi" w:cstheme="majorBidi"/>
            <w:sz w:val="32"/>
            <w:szCs w:val="32"/>
          </w:rPr>
          <w:t xml:space="preserve"> </w:t>
        </w:r>
        <w:proofErr w:type="gramStart"/>
        <w:r>
          <w:rPr>
            <w:rFonts w:asciiTheme="majorHAnsi" w:eastAsiaTheme="majorEastAsia" w:hAnsiTheme="majorHAnsi" w:cstheme="majorBidi"/>
            <w:sz w:val="32"/>
            <w:szCs w:val="32"/>
          </w:rPr>
          <w:t>Cultural ”</w:t>
        </w:r>
        <w:proofErr w:type="spellStart"/>
        <w:r>
          <w:rPr>
            <w:rFonts w:asciiTheme="majorHAnsi" w:eastAsiaTheme="majorEastAsia" w:hAnsiTheme="majorHAnsi" w:cstheme="majorBidi"/>
            <w:sz w:val="32"/>
            <w:szCs w:val="32"/>
          </w:rPr>
          <w:t>G</w:t>
        </w:r>
        <w:proofErr w:type="gramEnd"/>
        <w:r>
          <w:rPr>
            <w:rFonts w:asciiTheme="majorHAnsi" w:eastAsiaTheme="majorEastAsia" w:hAnsiTheme="majorHAnsi" w:cstheme="majorBidi"/>
            <w:sz w:val="32"/>
            <w:szCs w:val="32"/>
          </w:rPr>
          <w:t>.M.Zamfirescu</w:t>
        </w:r>
        <w:proofErr w:type="spellEnd"/>
        <w:r>
          <w:rPr>
            <w:rFonts w:asciiTheme="majorHAnsi" w:eastAsiaTheme="majorEastAsia" w:hAnsiTheme="majorHAnsi" w:cstheme="majorBidi"/>
            <w:sz w:val="32"/>
            <w:szCs w:val="32"/>
          </w:rPr>
          <w:t>”</w:t>
        </w:r>
      </w:p>
    </w:sdtContent>
  </w:sdt>
  <w:p w14:paraId="692CCC79" w14:textId="77777777" w:rsidR="00DD31E4" w:rsidRDefault="00DD3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91C"/>
    <w:multiLevelType w:val="hybridMultilevel"/>
    <w:tmpl w:val="ACF255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7E5819"/>
    <w:multiLevelType w:val="hybridMultilevel"/>
    <w:tmpl w:val="1C181F14"/>
    <w:lvl w:ilvl="0" w:tplc="EA10F5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7A2A68"/>
    <w:multiLevelType w:val="hybridMultilevel"/>
    <w:tmpl w:val="AE3A7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D90212"/>
    <w:multiLevelType w:val="hybridMultilevel"/>
    <w:tmpl w:val="9D786C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3327C1C"/>
    <w:multiLevelType w:val="hybridMultilevel"/>
    <w:tmpl w:val="D592CDFC"/>
    <w:lvl w:ilvl="0" w:tplc="8FECF0B4">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CE96414"/>
    <w:multiLevelType w:val="hybridMultilevel"/>
    <w:tmpl w:val="9D9E48DC"/>
    <w:lvl w:ilvl="0" w:tplc="5BD806E4">
      <w:start w:val="25"/>
      <w:numFmt w:val="bullet"/>
      <w:lvlText w:val="-"/>
      <w:lvlJc w:val="left"/>
      <w:pPr>
        <w:ind w:left="720" w:hanging="360"/>
      </w:pPr>
      <w:rPr>
        <w:rFonts w:ascii="Calibri" w:eastAsia="Times New Roman" w:hAnsi="Calibri" w:cs="Calibri" w:hint="default"/>
        <w:b/>
        <w:sz w:val="3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EF33C05"/>
    <w:multiLevelType w:val="hybridMultilevel"/>
    <w:tmpl w:val="51940424"/>
    <w:lvl w:ilvl="0" w:tplc="0F22096E">
      <w:start w:val="1"/>
      <w:numFmt w:val="bullet"/>
      <w:lvlText w:val=""/>
      <w:lvlJc w:val="left"/>
      <w:pPr>
        <w:tabs>
          <w:tab w:val="num" w:pos="284"/>
        </w:tabs>
        <w:ind w:left="284"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843144"/>
    <w:multiLevelType w:val="hybridMultilevel"/>
    <w:tmpl w:val="A6AA6480"/>
    <w:lvl w:ilvl="0" w:tplc="1B1A16A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5C56A8E"/>
    <w:multiLevelType w:val="hybridMultilevel"/>
    <w:tmpl w:val="16529C5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4607473"/>
    <w:multiLevelType w:val="multilevel"/>
    <w:tmpl w:val="B61E0CF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962624"/>
    <w:multiLevelType w:val="hybridMultilevel"/>
    <w:tmpl w:val="29E6C9B2"/>
    <w:lvl w:ilvl="0" w:tplc="BA446BA4">
      <w:start w:val="1"/>
      <w:numFmt w:val="upperLetter"/>
      <w:lvlText w:val="%1."/>
      <w:lvlJc w:val="left"/>
      <w:pPr>
        <w:ind w:left="420" w:hanging="360"/>
      </w:pPr>
      <w:rPr>
        <w:rFonts w:hint="default"/>
        <w:b/>
      </w:rPr>
    </w:lvl>
    <w:lvl w:ilvl="1" w:tplc="607282AA">
      <w:start w:val="1"/>
      <w:numFmt w:val="lowerLetter"/>
      <w:lvlText w:val="%2)"/>
      <w:lvlJc w:val="left"/>
      <w:pPr>
        <w:ind w:left="1140" w:hanging="360"/>
      </w:pPr>
      <w:rPr>
        <w:rFonts w:hint="default"/>
      </w:r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77BF3CCB"/>
    <w:multiLevelType w:val="hybridMultilevel"/>
    <w:tmpl w:val="D10A1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8900080"/>
    <w:multiLevelType w:val="hybridMultilevel"/>
    <w:tmpl w:val="DB4C6D78"/>
    <w:lvl w:ilvl="0" w:tplc="6BF052B2">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6"/>
  </w:num>
  <w:num w:numId="4">
    <w:abstractNumId w:val="9"/>
  </w:num>
  <w:num w:numId="5">
    <w:abstractNumId w:val="2"/>
  </w:num>
  <w:num w:numId="6">
    <w:abstractNumId w:val="12"/>
  </w:num>
  <w:num w:numId="7">
    <w:abstractNumId w:val="0"/>
  </w:num>
  <w:num w:numId="8">
    <w:abstractNumId w:val="5"/>
  </w:num>
  <w:num w:numId="9">
    <w:abstractNumId w:val="10"/>
  </w:num>
  <w:num w:numId="10">
    <w:abstractNumId w:val="3"/>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36"/>
    <w:rsid w:val="00023CD2"/>
    <w:rsid w:val="00035F46"/>
    <w:rsid w:val="0004463F"/>
    <w:rsid w:val="000D557C"/>
    <w:rsid w:val="000E5CE5"/>
    <w:rsid w:val="00152B80"/>
    <w:rsid w:val="00154FD0"/>
    <w:rsid w:val="001712B5"/>
    <w:rsid w:val="001C2C00"/>
    <w:rsid w:val="00202336"/>
    <w:rsid w:val="002158EB"/>
    <w:rsid w:val="00266056"/>
    <w:rsid w:val="00282BCE"/>
    <w:rsid w:val="0029721B"/>
    <w:rsid w:val="002B6FA2"/>
    <w:rsid w:val="002C684C"/>
    <w:rsid w:val="002E7843"/>
    <w:rsid w:val="00313499"/>
    <w:rsid w:val="00321D27"/>
    <w:rsid w:val="00345120"/>
    <w:rsid w:val="003D2642"/>
    <w:rsid w:val="003F2CA8"/>
    <w:rsid w:val="00414F3F"/>
    <w:rsid w:val="00426193"/>
    <w:rsid w:val="00457F14"/>
    <w:rsid w:val="004878BB"/>
    <w:rsid w:val="00493860"/>
    <w:rsid w:val="004D50E8"/>
    <w:rsid w:val="004E23D8"/>
    <w:rsid w:val="004E7BB4"/>
    <w:rsid w:val="0052378E"/>
    <w:rsid w:val="00537CB2"/>
    <w:rsid w:val="00546B47"/>
    <w:rsid w:val="005B48F8"/>
    <w:rsid w:val="00615AE5"/>
    <w:rsid w:val="00646A32"/>
    <w:rsid w:val="0067302E"/>
    <w:rsid w:val="006A2CCC"/>
    <w:rsid w:val="006A6AC9"/>
    <w:rsid w:val="006E53CB"/>
    <w:rsid w:val="00707D55"/>
    <w:rsid w:val="0075084A"/>
    <w:rsid w:val="00771A4F"/>
    <w:rsid w:val="007A098F"/>
    <w:rsid w:val="007B4B03"/>
    <w:rsid w:val="007E4E5E"/>
    <w:rsid w:val="00835E7F"/>
    <w:rsid w:val="00840114"/>
    <w:rsid w:val="00860323"/>
    <w:rsid w:val="00861182"/>
    <w:rsid w:val="008731B6"/>
    <w:rsid w:val="00880BEE"/>
    <w:rsid w:val="008C63E9"/>
    <w:rsid w:val="008D21B8"/>
    <w:rsid w:val="00961058"/>
    <w:rsid w:val="00976743"/>
    <w:rsid w:val="00987609"/>
    <w:rsid w:val="009A4AB1"/>
    <w:rsid w:val="009B34E1"/>
    <w:rsid w:val="009C0CF8"/>
    <w:rsid w:val="009D15A9"/>
    <w:rsid w:val="009E344A"/>
    <w:rsid w:val="00A77F2E"/>
    <w:rsid w:val="00AD56EA"/>
    <w:rsid w:val="00AE5A10"/>
    <w:rsid w:val="00AE79FE"/>
    <w:rsid w:val="00B46EFE"/>
    <w:rsid w:val="00B606A2"/>
    <w:rsid w:val="00B74491"/>
    <w:rsid w:val="00B816F4"/>
    <w:rsid w:val="00B949E0"/>
    <w:rsid w:val="00B97D08"/>
    <w:rsid w:val="00BA4A41"/>
    <w:rsid w:val="00C02D30"/>
    <w:rsid w:val="00C13B44"/>
    <w:rsid w:val="00C46137"/>
    <w:rsid w:val="00CA4861"/>
    <w:rsid w:val="00CB5EAB"/>
    <w:rsid w:val="00CC61D0"/>
    <w:rsid w:val="00CD502E"/>
    <w:rsid w:val="00CE7715"/>
    <w:rsid w:val="00D405B2"/>
    <w:rsid w:val="00D411C5"/>
    <w:rsid w:val="00D81ED3"/>
    <w:rsid w:val="00D83D8E"/>
    <w:rsid w:val="00D83F31"/>
    <w:rsid w:val="00DD31E4"/>
    <w:rsid w:val="00E11C5A"/>
    <w:rsid w:val="00E60489"/>
    <w:rsid w:val="00EC050B"/>
    <w:rsid w:val="00F2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99C479"/>
  <w15:docId w15:val="{F2F90306-7915-459E-96CE-BFC740C9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11C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F31"/>
    <w:pPr>
      <w:spacing w:after="0" w:line="240" w:lineRule="auto"/>
    </w:pPr>
  </w:style>
  <w:style w:type="character" w:styleId="Strong">
    <w:name w:val="Strong"/>
    <w:qFormat/>
    <w:rsid w:val="009C0CF8"/>
    <w:rPr>
      <w:b/>
      <w:bCs/>
    </w:rPr>
  </w:style>
  <w:style w:type="paragraph" w:styleId="ListParagraph">
    <w:name w:val="List Paragraph"/>
    <w:basedOn w:val="Normal"/>
    <w:uiPriority w:val="34"/>
    <w:qFormat/>
    <w:rsid w:val="00D411C5"/>
    <w:pPr>
      <w:ind w:left="720"/>
      <w:contextualSpacing/>
    </w:pPr>
  </w:style>
  <w:style w:type="paragraph" w:customStyle="1" w:styleId="style1">
    <w:name w:val="style1"/>
    <w:basedOn w:val="Normal"/>
    <w:rsid w:val="00321D27"/>
    <w:pPr>
      <w:spacing w:before="100" w:beforeAutospacing="1" w:after="100" w:afterAutospacing="1"/>
    </w:pPr>
  </w:style>
  <w:style w:type="paragraph" w:styleId="Header">
    <w:name w:val="header"/>
    <w:basedOn w:val="Normal"/>
    <w:link w:val="HeaderChar"/>
    <w:uiPriority w:val="99"/>
    <w:unhideWhenUsed/>
    <w:rsid w:val="003D2642"/>
    <w:pPr>
      <w:tabs>
        <w:tab w:val="center" w:pos="4680"/>
        <w:tab w:val="right" w:pos="9360"/>
      </w:tabs>
    </w:pPr>
  </w:style>
  <w:style w:type="character" w:customStyle="1" w:styleId="HeaderChar">
    <w:name w:val="Header Char"/>
    <w:basedOn w:val="DefaultParagraphFont"/>
    <w:link w:val="Header"/>
    <w:uiPriority w:val="99"/>
    <w:rsid w:val="003D26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642"/>
    <w:pPr>
      <w:tabs>
        <w:tab w:val="center" w:pos="4680"/>
        <w:tab w:val="right" w:pos="9360"/>
      </w:tabs>
    </w:pPr>
  </w:style>
  <w:style w:type="character" w:customStyle="1" w:styleId="FooterChar">
    <w:name w:val="Footer Char"/>
    <w:basedOn w:val="DefaultParagraphFont"/>
    <w:link w:val="Footer"/>
    <w:uiPriority w:val="99"/>
    <w:rsid w:val="003D26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642"/>
    <w:rPr>
      <w:rFonts w:ascii="Tahoma" w:hAnsi="Tahoma" w:cs="Tahoma"/>
      <w:sz w:val="16"/>
      <w:szCs w:val="16"/>
    </w:rPr>
  </w:style>
  <w:style w:type="character" w:customStyle="1" w:styleId="BalloonTextChar">
    <w:name w:val="Balloon Text Char"/>
    <w:basedOn w:val="DefaultParagraphFont"/>
    <w:link w:val="BalloonText"/>
    <w:uiPriority w:val="99"/>
    <w:semiHidden/>
    <w:rsid w:val="003D2642"/>
    <w:rPr>
      <w:rFonts w:ascii="Tahoma" w:eastAsia="Times New Roman" w:hAnsi="Tahoma" w:cs="Tahoma"/>
      <w:sz w:val="16"/>
      <w:szCs w:val="16"/>
    </w:rPr>
  </w:style>
  <w:style w:type="character" w:styleId="Hyperlink">
    <w:name w:val="Hyperlink"/>
    <w:basedOn w:val="DefaultParagraphFont"/>
    <w:uiPriority w:val="99"/>
    <w:unhideWhenUsed/>
    <w:rsid w:val="00E11C5A"/>
    <w:rPr>
      <w:color w:val="0000FF" w:themeColor="hyperlink"/>
      <w:u w:val="single"/>
    </w:rPr>
  </w:style>
  <w:style w:type="character" w:customStyle="1" w:styleId="Heading2Char">
    <w:name w:val="Heading 2 Char"/>
    <w:basedOn w:val="DefaultParagraphFont"/>
    <w:link w:val="Heading2"/>
    <w:uiPriority w:val="9"/>
    <w:rsid w:val="00E11C5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E7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
    <w:name w:val="Font de paragraf implicit"/>
    <w:rsid w:val="0002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azamfirescu@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DE1A02983644F8B8459E141DAC7731"/>
        <w:category>
          <w:name w:val="General"/>
          <w:gallery w:val="placeholder"/>
        </w:category>
        <w:types>
          <w:type w:val="bbPlcHdr"/>
        </w:types>
        <w:behaviors>
          <w:behavior w:val="content"/>
        </w:behaviors>
        <w:guid w:val="{E802704F-08B2-441E-B8DE-E8E2119B361E}"/>
      </w:docPartPr>
      <w:docPartBody>
        <w:p w:rsidR="00C71FD9" w:rsidRDefault="00C71FD9" w:rsidP="00C71FD9">
          <w:pPr>
            <w:pStyle w:val="67DE1A02983644F8B8459E141DAC773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FD9"/>
    <w:rsid w:val="00062877"/>
    <w:rsid w:val="003B7CCD"/>
    <w:rsid w:val="00502BBB"/>
    <w:rsid w:val="00784418"/>
    <w:rsid w:val="007B5605"/>
    <w:rsid w:val="00862321"/>
    <w:rsid w:val="00C71F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E1A02983644F8B8459E141DAC7731">
    <w:name w:val="67DE1A02983644F8B8459E141DAC7731"/>
    <w:rsid w:val="00C71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48C5-D6FE-443A-936B-218D6026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9937</Words>
  <Characters>56645</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Caiet de obiective Centrul Cultural ”G.M.Zamfirescu”</vt:lpstr>
    </vt:vector>
  </TitlesOfParts>
  <Company/>
  <LinksUpToDate>false</LinksUpToDate>
  <CharactersWithSpaces>66450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obiective Centrul Cultural ”G.M.Zamfirescu”</dc:title>
  <dc:subject/>
  <dc:creator>babi</dc:creator>
  <cp:keywords/>
  <dc:description/>
  <cp:lastModifiedBy>Mirela Tatar-Sinca</cp:lastModifiedBy>
  <cp:revision>24</cp:revision>
  <cp:lastPrinted>2019-12-13T07:15:00Z</cp:lastPrinted>
  <dcterms:created xsi:type="dcterms:W3CDTF">2019-12-12T13:43:00Z</dcterms:created>
  <dcterms:modified xsi:type="dcterms:W3CDTF">2020-01-07T09:41:00Z</dcterms:modified>
</cp:coreProperties>
</file>