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58" w:type="dxa"/>
        <w:tblInd w:w="-856" w:type="dxa"/>
        <w:tblLook w:val="04A0" w:firstRow="1" w:lastRow="0" w:firstColumn="1" w:lastColumn="0" w:noHBand="0" w:noVBand="1"/>
      </w:tblPr>
      <w:tblGrid>
        <w:gridCol w:w="3980"/>
        <w:gridCol w:w="6152"/>
        <w:gridCol w:w="1326"/>
      </w:tblGrid>
      <w:tr w:rsidR="006C2644" w:rsidRPr="00EB2AA0" w:rsidTr="00EB2AA0">
        <w:trPr>
          <w:gridAfter w:val="1"/>
          <w:wAfter w:w="1326" w:type="dxa"/>
          <w:trHeight w:hRule="exact" w:val="1008"/>
        </w:trPr>
        <w:tc>
          <w:tcPr>
            <w:tcW w:w="3980" w:type="dxa"/>
          </w:tcPr>
          <w:p w:rsidR="006C2644" w:rsidRPr="00EB2AA0" w:rsidRDefault="006C2644" w:rsidP="00EB2AA0">
            <w:pPr>
              <w:rPr>
                <w:lang w:val="ro-RO"/>
              </w:rPr>
            </w:pPr>
            <w:r w:rsidRPr="00EB2AA0">
              <w:rPr>
                <w:sz w:val="22"/>
                <w:szCs w:val="22"/>
                <w:lang w:val="ro-RO"/>
              </w:rPr>
              <w:t>ROMÂNIA</w:t>
            </w:r>
          </w:p>
          <w:p w:rsidR="006C2644" w:rsidRPr="00EB2AA0" w:rsidRDefault="006C2644" w:rsidP="00EB2AA0">
            <w:pPr>
              <w:rPr>
                <w:lang w:val="ro-RO"/>
              </w:rPr>
            </w:pPr>
            <w:r w:rsidRPr="00EB2AA0">
              <w:rPr>
                <w:sz w:val="22"/>
                <w:szCs w:val="22"/>
                <w:lang w:val="ro-RO"/>
              </w:rPr>
              <w:t>JUDEŢUL SATU MARE</w:t>
            </w:r>
          </w:p>
          <w:p w:rsidR="006C2644" w:rsidRPr="00EB2AA0" w:rsidRDefault="006C2644" w:rsidP="00EB2AA0">
            <w:pPr>
              <w:rPr>
                <w:lang w:val="ro-RO"/>
              </w:rPr>
            </w:pPr>
            <w:r w:rsidRPr="00EB2AA0">
              <w:rPr>
                <w:sz w:val="22"/>
                <w:szCs w:val="22"/>
                <w:lang w:val="ro-RO"/>
              </w:rPr>
              <w:t xml:space="preserve">CONSILIUL LOCAL AL </w:t>
            </w:r>
          </w:p>
          <w:p w:rsidR="006C2644" w:rsidRPr="00EB2AA0" w:rsidRDefault="006C2644" w:rsidP="00EB2AA0">
            <w:pPr>
              <w:rPr>
                <w:lang w:val="ro-RO"/>
              </w:rPr>
            </w:pPr>
            <w:r w:rsidRPr="00EB2AA0">
              <w:rPr>
                <w:noProof/>
                <w:lang w:val="ro-RO" w:eastAsia="ro-RO"/>
              </w:rPr>
              <w:drawing>
                <wp:anchor distT="0" distB="0" distL="114300" distR="114300" simplePos="0" relativeHeight="251660288" behindDoc="1" locked="0" layoutInCell="1" allowOverlap="1">
                  <wp:simplePos x="0" y="0"/>
                  <wp:positionH relativeFrom="column">
                    <wp:posOffset>-821055</wp:posOffset>
                  </wp:positionH>
                  <wp:positionV relativeFrom="paragraph">
                    <wp:posOffset>-768350</wp:posOffset>
                  </wp:positionV>
                  <wp:extent cx="628650" cy="876300"/>
                  <wp:effectExtent l="19050" t="0" r="0" b="0"/>
                  <wp:wrapTight wrapText="bothSides">
                    <wp:wrapPolygon edited="0">
                      <wp:start x="-655" y="0"/>
                      <wp:lineTo x="-655" y="21130"/>
                      <wp:lineTo x="21600" y="21130"/>
                      <wp:lineTo x="21600" y="0"/>
                      <wp:lineTo x="-65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8650" cy="876300"/>
                          </a:xfrm>
                          <a:prstGeom prst="rect">
                            <a:avLst/>
                          </a:prstGeom>
                          <a:noFill/>
                          <a:ln w="9525">
                            <a:noFill/>
                            <a:miter lim="800000"/>
                            <a:headEnd/>
                            <a:tailEnd/>
                          </a:ln>
                        </pic:spPr>
                      </pic:pic>
                    </a:graphicData>
                  </a:graphic>
                </wp:anchor>
              </w:drawing>
            </w:r>
            <w:r w:rsidRPr="00EB2AA0">
              <w:rPr>
                <w:sz w:val="22"/>
                <w:szCs w:val="22"/>
                <w:lang w:val="ro-RO"/>
              </w:rPr>
              <w:t>MUNICIPIULUI SATU MARE</w:t>
            </w:r>
          </w:p>
          <w:p w:rsidR="006C2644" w:rsidRPr="00EB2AA0" w:rsidDel="00D900D6" w:rsidRDefault="006C2644" w:rsidP="00EB2AA0">
            <w:pPr>
              <w:pStyle w:val="Header"/>
              <w:rPr>
                <w:noProof/>
                <w:lang w:val="ro-RO" w:eastAsia="en-US"/>
              </w:rPr>
            </w:pPr>
          </w:p>
        </w:tc>
        <w:tc>
          <w:tcPr>
            <w:tcW w:w="6152" w:type="dxa"/>
            <w:shd w:val="clear" w:color="auto" w:fill="auto"/>
          </w:tcPr>
          <w:p w:rsidR="006C2644" w:rsidRPr="0086170A" w:rsidRDefault="006C2644" w:rsidP="00EB2AA0">
            <w:pPr>
              <w:pStyle w:val="Header"/>
              <w:rPr>
                <w:b/>
                <w:bCs/>
                <w:lang w:val="ro-RO"/>
              </w:rPr>
            </w:pPr>
            <w:r w:rsidRPr="0086170A">
              <w:rPr>
                <w:b/>
                <w:bCs/>
                <w:sz w:val="22"/>
                <w:szCs w:val="22"/>
                <w:lang w:val="ro-RO"/>
              </w:rPr>
              <w:t xml:space="preserve">Anexa nr. </w:t>
            </w:r>
            <w:r w:rsidR="0086170A" w:rsidRPr="0086170A">
              <w:rPr>
                <w:b/>
                <w:bCs/>
                <w:sz w:val="22"/>
                <w:szCs w:val="22"/>
                <w:lang w:val="ro-RO"/>
              </w:rPr>
              <w:t>2 la H.C.L Satu Mare Nr. 245/19.11.2019</w:t>
            </w:r>
          </w:p>
          <w:p w:rsidR="006C2644" w:rsidRPr="00EB2AA0" w:rsidRDefault="006C2644" w:rsidP="00EB2AA0">
            <w:pPr>
              <w:pStyle w:val="Header"/>
              <w:rPr>
                <w:lang w:val="ro-RO"/>
              </w:rPr>
            </w:pPr>
          </w:p>
          <w:p w:rsidR="006C2644" w:rsidRPr="00EB2AA0" w:rsidRDefault="006C2644" w:rsidP="00EB2AA0">
            <w:pPr>
              <w:pStyle w:val="Header"/>
              <w:rPr>
                <w:lang w:val="ro-RO"/>
              </w:rPr>
            </w:pPr>
          </w:p>
          <w:p w:rsidR="006C2644" w:rsidRPr="00EB2AA0" w:rsidRDefault="006C2644" w:rsidP="00EB2AA0">
            <w:pPr>
              <w:pStyle w:val="BasicParagraph"/>
              <w:rPr>
                <w:rFonts w:ascii="Montserrat" w:hAnsi="Montserrat" w:cs="Montserrat"/>
                <w:b/>
                <w:bCs/>
                <w:color w:val="auto"/>
                <w:sz w:val="18"/>
                <w:szCs w:val="18"/>
              </w:rPr>
            </w:pPr>
          </w:p>
          <w:p w:rsidR="006C2644" w:rsidRPr="00EB2AA0" w:rsidRDefault="006C2644" w:rsidP="00EB2AA0">
            <w:pPr>
              <w:pStyle w:val="BasicParagraph"/>
              <w:rPr>
                <w:rFonts w:ascii="Montserrat" w:hAnsi="Montserrat" w:cs="Montserrat"/>
                <w:b/>
                <w:bCs/>
                <w:color w:val="auto"/>
                <w:sz w:val="18"/>
                <w:szCs w:val="18"/>
              </w:rPr>
            </w:pPr>
          </w:p>
          <w:p w:rsidR="006C2644" w:rsidRPr="00EB2AA0" w:rsidRDefault="006C2644" w:rsidP="00EB2AA0">
            <w:pPr>
              <w:pStyle w:val="BasicParagraph"/>
              <w:rPr>
                <w:rFonts w:ascii="Montserrat" w:hAnsi="Montserrat" w:cs="Montserrat"/>
                <w:b/>
                <w:bCs/>
                <w:color w:val="auto"/>
                <w:sz w:val="18"/>
                <w:szCs w:val="18"/>
              </w:rPr>
            </w:pPr>
          </w:p>
        </w:tc>
      </w:tr>
      <w:tr w:rsidR="006C2644" w:rsidRPr="00EB2AA0" w:rsidTr="00EB2AA0">
        <w:trPr>
          <w:trHeight w:val="252"/>
        </w:trPr>
        <w:tc>
          <w:tcPr>
            <w:tcW w:w="0" w:type="auto"/>
          </w:tcPr>
          <w:p w:rsidR="006C2644" w:rsidRPr="00EB2AA0" w:rsidRDefault="006C2644" w:rsidP="00EB2AA0">
            <w:pPr>
              <w:rPr>
                <w:lang w:val="ro-RO"/>
              </w:rPr>
            </w:pPr>
          </w:p>
        </w:tc>
        <w:tc>
          <w:tcPr>
            <w:tcW w:w="7478" w:type="dxa"/>
            <w:gridSpan w:val="2"/>
            <w:shd w:val="clear" w:color="auto" w:fill="auto"/>
            <w:hideMark/>
          </w:tcPr>
          <w:p w:rsidR="006C2644" w:rsidRPr="00EB2AA0" w:rsidRDefault="006C2644" w:rsidP="00EB2AA0">
            <w:pPr>
              <w:pStyle w:val="Header"/>
              <w:rPr>
                <w:lang w:val="ro-RO"/>
              </w:rPr>
            </w:pPr>
          </w:p>
          <w:p w:rsidR="006C2644" w:rsidRPr="00EB2AA0" w:rsidRDefault="006C2644" w:rsidP="00EB2AA0">
            <w:pPr>
              <w:pStyle w:val="Header"/>
              <w:rPr>
                <w:lang w:val="ro-RO"/>
              </w:rPr>
            </w:pPr>
          </w:p>
        </w:tc>
      </w:tr>
      <w:tr w:rsidR="006C2644" w:rsidRPr="00EB2AA0" w:rsidTr="00EF375A">
        <w:trPr>
          <w:trHeight w:val="66"/>
        </w:trPr>
        <w:tc>
          <w:tcPr>
            <w:tcW w:w="0" w:type="auto"/>
          </w:tcPr>
          <w:p w:rsidR="006C2644" w:rsidRPr="00EB2AA0" w:rsidRDefault="006C2644" w:rsidP="00EB2AA0">
            <w:pPr>
              <w:rPr>
                <w:lang w:val="ro-RO"/>
              </w:rPr>
            </w:pPr>
          </w:p>
        </w:tc>
        <w:tc>
          <w:tcPr>
            <w:tcW w:w="7478" w:type="dxa"/>
            <w:gridSpan w:val="2"/>
            <w:shd w:val="clear" w:color="auto" w:fill="auto"/>
          </w:tcPr>
          <w:p w:rsidR="006C2644" w:rsidRPr="00EB2AA0" w:rsidRDefault="006C2644" w:rsidP="00EB2AA0">
            <w:pPr>
              <w:pStyle w:val="Header"/>
              <w:rPr>
                <w:lang w:val="ro-RO"/>
              </w:rPr>
            </w:pPr>
          </w:p>
        </w:tc>
      </w:tr>
      <w:tr w:rsidR="006C2644" w:rsidRPr="00EB2AA0" w:rsidTr="00EB2AA0">
        <w:trPr>
          <w:trHeight w:val="141"/>
        </w:trPr>
        <w:tc>
          <w:tcPr>
            <w:tcW w:w="0" w:type="auto"/>
          </w:tcPr>
          <w:p w:rsidR="006C2644" w:rsidRPr="00EB2AA0" w:rsidRDefault="006C2644" w:rsidP="00EB2AA0">
            <w:pPr>
              <w:rPr>
                <w:lang w:val="ro-RO"/>
              </w:rPr>
            </w:pPr>
          </w:p>
        </w:tc>
        <w:tc>
          <w:tcPr>
            <w:tcW w:w="7478" w:type="dxa"/>
            <w:gridSpan w:val="2"/>
            <w:shd w:val="clear" w:color="auto" w:fill="auto"/>
          </w:tcPr>
          <w:p w:rsidR="006C2644" w:rsidRPr="00EB2AA0" w:rsidRDefault="006C2644" w:rsidP="00EB2AA0">
            <w:pPr>
              <w:pStyle w:val="Header"/>
              <w:rPr>
                <w:lang w:val="ro-RO"/>
              </w:rPr>
            </w:pPr>
          </w:p>
        </w:tc>
      </w:tr>
    </w:tbl>
    <w:p w:rsidR="006C2644" w:rsidRPr="00EB2AA0" w:rsidRDefault="006C2644" w:rsidP="006C2644">
      <w:pPr>
        <w:pStyle w:val="NoSpacing"/>
        <w:jc w:val="center"/>
        <w:rPr>
          <w:b/>
          <w:noProof/>
          <w:sz w:val="28"/>
          <w:szCs w:val="28"/>
          <w:lang w:val="ro-RO" w:eastAsia="ro-RO"/>
        </w:rPr>
      </w:pPr>
      <w:r w:rsidRPr="00EB2AA0">
        <w:rPr>
          <w:b/>
          <w:caps/>
          <w:noProof/>
          <w:sz w:val="28"/>
          <w:szCs w:val="28"/>
          <w:lang w:val="ro-RO" w:eastAsia="ro-RO"/>
        </w:rPr>
        <w:t>Proiect de</w:t>
      </w:r>
      <w:r w:rsidRPr="00EB2AA0">
        <w:rPr>
          <w:b/>
          <w:noProof/>
          <w:sz w:val="28"/>
          <w:szCs w:val="28"/>
          <w:lang w:val="ro-RO" w:eastAsia="ro-RO"/>
        </w:rPr>
        <w:t xml:space="preserve"> CONTRACT</w:t>
      </w:r>
      <w:r w:rsidR="00EF375A" w:rsidRPr="00EB2AA0">
        <w:rPr>
          <w:b/>
          <w:noProof/>
          <w:sz w:val="28"/>
          <w:szCs w:val="28"/>
          <w:lang w:val="ro-RO" w:eastAsia="ro-RO"/>
        </w:rPr>
        <w:t xml:space="preserve"> </w:t>
      </w:r>
    </w:p>
    <w:p w:rsidR="006C2644" w:rsidRPr="00EB2AA0" w:rsidRDefault="00EF375A" w:rsidP="006C2644">
      <w:pPr>
        <w:pStyle w:val="NoSpacing"/>
        <w:jc w:val="center"/>
        <w:rPr>
          <w:b/>
          <w:bCs/>
          <w:sz w:val="26"/>
          <w:szCs w:val="28"/>
          <w:lang w:val="ro-RO"/>
        </w:rPr>
      </w:pPr>
      <w:r w:rsidRPr="00EB2AA0">
        <w:rPr>
          <w:b/>
          <w:noProof/>
          <w:sz w:val="28"/>
          <w:szCs w:val="28"/>
          <w:lang w:val="ro-RO" w:eastAsia="ro-RO"/>
        </w:rPr>
        <w:t>de servicii</w:t>
      </w:r>
      <w:r w:rsidR="006C2644" w:rsidRPr="00EB2AA0">
        <w:rPr>
          <w:rStyle w:val="do1"/>
          <w:szCs w:val="28"/>
          <w:lang w:val="ro-RO"/>
        </w:rPr>
        <w:t xml:space="preserve"> public</w:t>
      </w:r>
      <w:r w:rsidRPr="00EB2AA0">
        <w:rPr>
          <w:rStyle w:val="do1"/>
          <w:szCs w:val="28"/>
          <w:lang w:val="ro-RO"/>
        </w:rPr>
        <w:t>e</w:t>
      </w:r>
      <w:r w:rsidR="006C2644" w:rsidRPr="00EB2AA0">
        <w:rPr>
          <w:rStyle w:val="do1"/>
          <w:szCs w:val="28"/>
          <w:lang w:val="ro-RO"/>
        </w:rPr>
        <w:t xml:space="preserve"> de salubrizare</w:t>
      </w:r>
      <w:r w:rsidRPr="00EB2AA0">
        <w:rPr>
          <w:rStyle w:val="do1"/>
          <w:szCs w:val="28"/>
          <w:lang w:val="ro-RO"/>
        </w:rPr>
        <w:t xml:space="preserve"> </w:t>
      </w:r>
      <w:r w:rsidR="006C2644" w:rsidRPr="00EB2AA0">
        <w:rPr>
          <w:rStyle w:val="do1"/>
          <w:szCs w:val="28"/>
          <w:lang w:val="ro-RO"/>
        </w:rPr>
        <w:t xml:space="preserve">în </w:t>
      </w:r>
      <w:r w:rsidR="006C2644" w:rsidRPr="00EB2AA0">
        <w:rPr>
          <w:rFonts w:eastAsia="Calibri"/>
          <w:b/>
          <w:sz w:val="28"/>
          <w:szCs w:val="28"/>
          <w:lang w:val="ro-RO" w:eastAsia="en-US"/>
        </w:rPr>
        <w:t xml:space="preserve">municipiul Satu Mare </w:t>
      </w:r>
    </w:p>
    <w:p w:rsidR="006C2644" w:rsidRPr="00EB2AA0" w:rsidRDefault="006C2644" w:rsidP="006C2644">
      <w:pPr>
        <w:autoSpaceDE w:val="0"/>
        <w:autoSpaceDN w:val="0"/>
        <w:adjustRightInd w:val="0"/>
        <w:jc w:val="both"/>
        <w:rPr>
          <w:lang w:val="ro-RO"/>
        </w:rPr>
      </w:pPr>
    </w:p>
    <w:p w:rsidR="006C2644" w:rsidRPr="00EB2AA0" w:rsidRDefault="006C2644" w:rsidP="006C2644">
      <w:pPr>
        <w:snapToGrid w:val="0"/>
        <w:spacing w:line="276" w:lineRule="auto"/>
        <w:jc w:val="both"/>
        <w:outlineLvl w:val="0"/>
        <w:rPr>
          <w:rStyle w:val="tca1"/>
          <w:lang w:val="ro-RO"/>
        </w:rPr>
      </w:pPr>
      <w:r w:rsidRPr="00EB2AA0">
        <w:rPr>
          <w:rStyle w:val="tca1"/>
          <w:lang w:val="ro-RO"/>
        </w:rPr>
        <w:t xml:space="preserve">  </w:t>
      </w:r>
      <w:r w:rsidRPr="00EB2AA0">
        <w:rPr>
          <w:rStyle w:val="tca1"/>
          <w:lang w:val="ro-RO"/>
        </w:rPr>
        <w:tab/>
        <w:t xml:space="preserve">1. </w:t>
      </w:r>
      <w:r w:rsidRPr="00EB2AA0">
        <w:rPr>
          <w:rStyle w:val="tca1"/>
          <w:caps/>
          <w:lang w:val="ro-RO"/>
        </w:rPr>
        <w:t>Preambul</w:t>
      </w:r>
    </w:p>
    <w:p w:rsidR="006C2644" w:rsidRPr="00EB2AA0" w:rsidRDefault="006C2644" w:rsidP="006C2644">
      <w:pPr>
        <w:snapToGrid w:val="0"/>
        <w:spacing w:line="276" w:lineRule="auto"/>
        <w:ind w:firstLine="708"/>
        <w:jc w:val="both"/>
        <w:outlineLvl w:val="0"/>
        <w:rPr>
          <w:rStyle w:val="tca1"/>
          <w:lang w:val="ro-RO"/>
        </w:rPr>
      </w:pPr>
      <w:r w:rsidRPr="00EB2AA0">
        <w:rPr>
          <w:rStyle w:val="tca1"/>
          <w:lang w:val="ro-RO"/>
        </w:rPr>
        <w:t>PĂRȚILE CONTRACTANTE:</w:t>
      </w:r>
    </w:p>
    <w:p w:rsidR="006C2644" w:rsidRPr="00EB2AA0" w:rsidRDefault="006C2644" w:rsidP="006C2644">
      <w:pPr>
        <w:autoSpaceDE w:val="0"/>
        <w:autoSpaceDN w:val="0"/>
        <w:adjustRightInd w:val="0"/>
        <w:jc w:val="both"/>
        <w:rPr>
          <w:lang w:val="ro-RO"/>
        </w:rPr>
      </w:pPr>
      <w:bookmarkStart w:id="0" w:name="do|caI|pa3"/>
      <w:r w:rsidRPr="00EB2AA0">
        <w:rPr>
          <w:lang w:val="ro-RO"/>
        </w:rPr>
        <w:t xml:space="preserve">    </w:t>
      </w:r>
      <w:r w:rsidRPr="00EB2AA0">
        <w:rPr>
          <w:b/>
          <w:lang w:val="ro-RO"/>
        </w:rPr>
        <w:t>Municipiul Satu Mare</w:t>
      </w:r>
      <w:r w:rsidRPr="00EB2AA0">
        <w:rPr>
          <w:lang w:val="ro-RO"/>
        </w:rPr>
        <w:t xml:space="preserve"> cu sediul </w:t>
      </w:r>
      <w:proofErr w:type="spellStart"/>
      <w:r w:rsidR="006F545F" w:rsidRPr="00941807">
        <w:rPr>
          <w:rFonts w:ascii="Cambria" w:hAnsi="Cambria"/>
          <w:sz w:val="22"/>
          <w:szCs w:val="22"/>
        </w:rPr>
        <w:t>Primăria</w:t>
      </w:r>
      <w:proofErr w:type="spellEnd"/>
      <w:r w:rsidR="006F545F" w:rsidRPr="00941807">
        <w:rPr>
          <w:rFonts w:ascii="Cambria" w:hAnsi="Cambria"/>
          <w:sz w:val="22"/>
          <w:szCs w:val="22"/>
        </w:rPr>
        <w:t xml:space="preserve"> </w:t>
      </w:r>
      <w:proofErr w:type="spellStart"/>
      <w:r w:rsidR="006F545F" w:rsidRPr="00941807">
        <w:rPr>
          <w:rFonts w:ascii="Cambria" w:hAnsi="Cambria"/>
          <w:sz w:val="22"/>
          <w:szCs w:val="22"/>
        </w:rPr>
        <w:t>municipiului</w:t>
      </w:r>
      <w:proofErr w:type="spellEnd"/>
      <w:r w:rsidR="006F545F" w:rsidRPr="00941807">
        <w:rPr>
          <w:rFonts w:ascii="Cambria" w:hAnsi="Cambria"/>
          <w:sz w:val="22"/>
          <w:szCs w:val="22"/>
        </w:rPr>
        <w:t xml:space="preserve"> Satu Mare, P-</w:t>
      </w:r>
      <w:proofErr w:type="spellStart"/>
      <w:r w:rsidR="006F545F" w:rsidRPr="00941807">
        <w:rPr>
          <w:rFonts w:ascii="Cambria" w:hAnsi="Cambria"/>
          <w:sz w:val="22"/>
          <w:szCs w:val="22"/>
        </w:rPr>
        <w:t>ţa</w:t>
      </w:r>
      <w:proofErr w:type="spellEnd"/>
      <w:r w:rsidR="006F545F" w:rsidRPr="00941807">
        <w:rPr>
          <w:rFonts w:ascii="Cambria" w:hAnsi="Cambria"/>
          <w:sz w:val="22"/>
          <w:szCs w:val="22"/>
        </w:rPr>
        <w:t xml:space="preserve"> 25 </w:t>
      </w:r>
      <w:proofErr w:type="spellStart"/>
      <w:r w:rsidR="006F545F" w:rsidRPr="00941807">
        <w:rPr>
          <w:rFonts w:ascii="Cambria" w:hAnsi="Cambria"/>
          <w:sz w:val="22"/>
          <w:szCs w:val="22"/>
        </w:rPr>
        <w:t>Octombrie</w:t>
      </w:r>
      <w:proofErr w:type="spellEnd"/>
      <w:r w:rsidR="006F545F" w:rsidRPr="00941807">
        <w:rPr>
          <w:rFonts w:ascii="Cambria" w:hAnsi="Cambria"/>
          <w:sz w:val="22"/>
          <w:szCs w:val="22"/>
        </w:rPr>
        <w:t xml:space="preserve"> nr.1,  </w:t>
      </w:r>
      <w:proofErr w:type="spellStart"/>
      <w:r w:rsidR="006F545F" w:rsidRPr="00941807">
        <w:rPr>
          <w:rFonts w:ascii="Cambria" w:hAnsi="Cambria"/>
          <w:sz w:val="22"/>
          <w:szCs w:val="22"/>
        </w:rPr>
        <w:t>telefon</w:t>
      </w:r>
      <w:proofErr w:type="spellEnd"/>
      <w:r w:rsidR="006F545F" w:rsidRPr="00941807">
        <w:rPr>
          <w:rFonts w:ascii="Cambria" w:hAnsi="Cambria"/>
          <w:sz w:val="22"/>
          <w:szCs w:val="22"/>
        </w:rPr>
        <w:t>/fax: 0261.</w:t>
      </w:r>
      <w:r w:rsidR="006F545F">
        <w:rPr>
          <w:rFonts w:ascii="Cambria" w:hAnsi="Cambria"/>
          <w:sz w:val="22"/>
          <w:szCs w:val="22"/>
        </w:rPr>
        <w:t xml:space="preserve">807-566, </w:t>
      </w:r>
      <w:r w:rsidR="006F545F" w:rsidRPr="00941807">
        <w:rPr>
          <w:rFonts w:ascii="Cambria" w:hAnsi="Cambria"/>
          <w:sz w:val="22"/>
          <w:szCs w:val="22"/>
        </w:rPr>
        <w:t>0261.710</w:t>
      </w:r>
      <w:r w:rsidR="006F545F">
        <w:rPr>
          <w:rFonts w:ascii="Cambria" w:hAnsi="Cambria"/>
          <w:sz w:val="22"/>
          <w:szCs w:val="22"/>
        </w:rPr>
        <w:t>-</w:t>
      </w:r>
      <w:r w:rsidR="006F545F" w:rsidRPr="00941807">
        <w:rPr>
          <w:rFonts w:ascii="Cambria" w:hAnsi="Cambria"/>
          <w:sz w:val="22"/>
          <w:szCs w:val="22"/>
        </w:rPr>
        <w:t>760</w:t>
      </w:r>
      <w:r w:rsidR="006F545F">
        <w:rPr>
          <w:rFonts w:ascii="Cambria" w:hAnsi="Cambria"/>
          <w:sz w:val="22"/>
          <w:szCs w:val="22"/>
        </w:rPr>
        <w:t>,</w:t>
      </w:r>
      <w:r w:rsidR="006F545F" w:rsidRPr="00941807">
        <w:rPr>
          <w:rFonts w:ascii="Cambria" w:hAnsi="Cambria"/>
          <w:sz w:val="22"/>
          <w:szCs w:val="22"/>
        </w:rPr>
        <w:t xml:space="preserve"> cod fiscal: 4038806, </w:t>
      </w:r>
      <w:proofErr w:type="spellStart"/>
      <w:r w:rsidR="006F545F" w:rsidRPr="00941807">
        <w:rPr>
          <w:rFonts w:ascii="Cambria" w:hAnsi="Cambria"/>
          <w:sz w:val="22"/>
          <w:szCs w:val="22"/>
        </w:rPr>
        <w:t>cont</w:t>
      </w:r>
      <w:proofErr w:type="spellEnd"/>
      <w:r w:rsidR="006F545F" w:rsidRPr="00941807">
        <w:rPr>
          <w:rFonts w:ascii="Cambria" w:hAnsi="Cambria"/>
          <w:sz w:val="22"/>
          <w:szCs w:val="22"/>
        </w:rPr>
        <w:t xml:space="preserve"> </w:t>
      </w:r>
      <w:proofErr w:type="spellStart"/>
      <w:r w:rsidR="006F545F" w:rsidRPr="00941807">
        <w:rPr>
          <w:rFonts w:ascii="Cambria" w:hAnsi="Cambria"/>
          <w:sz w:val="22"/>
          <w:szCs w:val="22"/>
        </w:rPr>
        <w:t>trezorerie</w:t>
      </w:r>
      <w:proofErr w:type="spellEnd"/>
      <w:r w:rsidR="006F545F" w:rsidRPr="00941807">
        <w:rPr>
          <w:rFonts w:ascii="Cambria" w:hAnsi="Cambria"/>
          <w:sz w:val="22"/>
          <w:szCs w:val="22"/>
        </w:rPr>
        <w:t xml:space="preserve">: </w:t>
      </w:r>
      <w:r w:rsidR="006F545F" w:rsidRPr="00FA14D1">
        <w:rPr>
          <w:rFonts w:ascii="Cambria" w:hAnsi="Cambria"/>
          <w:color w:val="000000" w:themeColor="text1"/>
          <w:sz w:val="22"/>
          <w:szCs w:val="22"/>
        </w:rPr>
        <w:t>RO</w:t>
      </w:r>
      <w:r w:rsidR="001B0981" w:rsidRPr="00FA14D1">
        <w:rPr>
          <w:rFonts w:ascii="Cambria" w:hAnsi="Cambria"/>
          <w:color w:val="000000" w:themeColor="text1"/>
          <w:sz w:val="22"/>
          <w:szCs w:val="22"/>
        </w:rPr>
        <w:t>23</w:t>
      </w:r>
      <w:r w:rsidR="006F545F" w:rsidRPr="00FA14D1">
        <w:rPr>
          <w:rFonts w:ascii="Cambria" w:hAnsi="Cambria"/>
          <w:color w:val="000000" w:themeColor="text1"/>
          <w:sz w:val="22"/>
          <w:szCs w:val="22"/>
        </w:rPr>
        <w:t>TREZ24A</w:t>
      </w:r>
      <w:r w:rsidR="001B0981" w:rsidRPr="00FA14D1">
        <w:rPr>
          <w:rFonts w:ascii="Cambria" w:hAnsi="Cambria"/>
          <w:color w:val="000000" w:themeColor="text1"/>
          <w:sz w:val="22"/>
          <w:szCs w:val="22"/>
        </w:rPr>
        <w:t>740501200104</w:t>
      </w:r>
      <w:r w:rsidR="006F545F" w:rsidRPr="00FA14D1">
        <w:rPr>
          <w:rFonts w:ascii="Cambria" w:hAnsi="Cambria"/>
          <w:color w:val="000000" w:themeColor="text1"/>
          <w:sz w:val="22"/>
          <w:szCs w:val="22"/>
        </w:rPr>
        <w:t xml:space="preserve">X </w:t>
      </w:r>
      <w:r w:rsidR="006F545F" w:rsidRPr="00452997">
        <w:rPr>
          <w:rFonts w:ascii="Cambria" w:hAnsi="Cambria"/>
          <w:sz w:val="22"/>
          <w:szCs w:val="22"/>
        </w:rPr>
        <w:t xml:space="preserve"> </w:t>
      </w:r>
      <w:proofErr w:type="spellStart"/>
      <w:r w:rsidR="006F545F" w:rsidRPr="00452997">
        <w:rPr>
          <w:rFonts w:ascii="Cambria" w:hAnsi="Cambria"/>
          <w:sz w:val="22"/>
          <w:szCs w:val="22"/>
        </w:rPr>
        <w:t>deschise</w:t>
      </w:r>
      <w:proofErr w:type="spellEnd"/>
      <w:r w:rsidR="006F545F" w:rsidRPr="00452997">
        <w:rPr>
          <w:rFonts w:ascii="Cambria" w:hAnsi="Cambria"/>
          <w:sz w:val="22"/>
          <w:szCs w:val="22"/>
        </w:rPr>
        <w:t xml:space="preserve"> la </w:t>
      </w:r>
      <w:proofErr w:type="spellStart"/>
      <w:r w:rsidR="006F545F" w:rsidRPr="00452997">
        <w:rPr>
          <w:rFonts w:ascii="Cambria" w:hAnsi="Cambria"/>
          <w:sz w:val="22"/>
          <w:szCs w:val="22"/>
        </w:rPr>
        <w:t>Trezoreria</w:t>
      </w:r>
      <w:proofErr w:type="spellEnd"/>
      <w:r w:rsidR="006F545F" w:rsidRPr="00452997">
        <w:rPr>
          <w:rFonts w:ascii="Cambria" w:hAnsi="Cambria"/>
          <w:sz w:val="22"/>
          <w:szCs w:val="22"/>
        </w:rPr>
        <w:t xml:space="preserve"> Satu Mare, </w:t>
      </w:r>
      <w:proofErr w:type="spellStart"/>
      <w:r w:rsidR="006F545F" w:rsidRPr="00452997">
        <w:rPr>
          <w:rFonts w:ascii="Cambria" w:hAnsi="Cambria"/>
          <w:sz w:val="22"/>
          <w:szCs w:val="22"/>
        </w:rPr>
        <w:t>reprezentată</w:t>
      </w:r>
      <w:proofErr w:type="spellEnd"/>
      <w:r w:rsidR="006F545F" w:rsidRPr="00452997">
        <w:rPr>
          <w:rFonts w:ascii="Cambria" w:hAnsi="Cambria"/>
          <w:sz w:val="22"/>
          <w:szCs w:val="22"/>
        </w:rPr>
        <w:t xml:space="preserve">  </w:t>
      </w:r>
      <w:proofErr w:type="spellStart"/>
      <w:r w:rsidR="006F545F" w:rsidRPr="00452997">
        <w:rPr>
          <w:rFonts w:ascii="Cambria" w:hAnsi="Cambria"/>
          <w:sz w:val="22"/>
          <w:szCs w:val="22"/>
        </w:rPr>
        <w:t>prin</w:t>
      </w:r>
      <w:proofErr w:type="spellEnd"/>
      <w:r w:rsidR="006F545F" w:rsidRPr="00452997">
        <w:rPr>
          <w:rFonts w:ascii="Cambria" w:hAnsi="Cambria"/>
          <w:sz w:val="22"/>
          <w:szCs w:val="22"/>
        </w:rPr>
        <w:t xml:space="preserve"> </w:t>
      </w:r>
      <w:proofErr w:type="spellStart"/>
      <w:r w:rsidR="006F545F" w:rsidRPr="00452997">
        <w:rPr>
          <w:rFonts w:ascii="Cambria" w:hAnsi="Cambria"/>
          <w:sz w:val="22"/>
          <w:szCs w:val="22"/>
        </w:rPr>
        <w:t>Kereskényi</w:t>
      </w:r>
      <w:proofErr w:type="spellEnd"/>
      <w:r w:rsidR="006F545F" w:rsidRPr="00452997">
        <w:rPr>
          <w:rFonts w:ascii="Cambria" w:hAnsi="Cambria"/>
          <w:sz w:val="22"/>
          <w:szCs w:val="22"/>
        </w:rPr>
        <w:t xml:space="preserve">   </w:t>
      </w:r>
      <w:proofErr w:type="spellStart"/>
      <w:r w:rsidR="006F545F" w:rsidRPr="00452997">
        <w:rPr>
          <w:rFonts w:ascii="Cambria" w:hAnsi="Cambria"/>
          <w:sz w:val="22"/>
          <w:szCs w:val="22"/>
        </w:rPr>
        <w:t>Gábor</w:t>
      </w:r>
      <w:proofErr w:type="spellEnd"/>
      <w:r w:rsidR="006F545F" w:rsidRPr="00452997">
        <w:rPr>
          <w:rFonts w:ascii="Cambria" w:hAnsi="Cambria"/>
          <w:sz w:val="22"/>
          <w:szCs w:val="22"/>
        </w:rPr>
        <w:t xml:space="preserve"> </w:t>
      </w:r>
      <w:r w:rsidR="006F545F" w:rsidRPr="00452997">
        <w:rPr>
          <w:rFonts w:ascii="Cambria" w:hAnsi="Cambria"/>
          <w:b/>
          <w:bCs/>
          <w:sz w:val="22"/>
          <w:szCs w:val="22"/>
        </w:rPr>
        <w:t>–</w:t>
      </w:r>
      <w:r w:rsidR="006F545F" w:rsidRPr="00941807">
        <w:rPr>
          <w:rFonts w:ascii="Cambria" w:hAnsi="Cambria"/>
          <w:b/>
          <w:bCs/>
          <w:sz w:val="22"/>
          <w:szCs w:val="22"/>
        </w:rPr>
        <w:t xml:space="preserve"> </w:t>
      </w:r>
      <w:proofErr w:type="spellStart"/>
      <w:r w:rsidR="006F545F" w:rsidRPr="00941807">
        <w:rPr>
          <w:rFonts w:ascii="Cambria" w:hAnsi="Cambria"/>
          <w:b/>
          <w:bCs/>
          <w:sz w:val="22"/>
          <w:szCs w:val="22"/>
        </w:rPr>
        <w:t>Primar</w:t>
      </w:r>
      <w:proofErr w:type="spellEnd"/>
      <w:r w:rsidR="006F545F" w:rsidRPr="00941807">
        <w:rPr>
          <w:rFonts w:ascii="Cambria" w:hAnsi="Cambria"/>
          <w:sz w:val="22"/>
          <w:szCs w:val="22"/>
        </w:rPr>
        <w:t xml:space="preserve">, </w:t>
      </w:r>
      <w:proofErr w:type="spellStart"/>
      <w:r w:rsidR="006F545F" w:rsidRPr="00941807">
        <w:rPr>
          <w:rFonts w:ascii="Cambria" w:hAnsi="Cambria"/>
          <w:sz w:val="22"/>
          <w:szCs w:val="22"/>
        </w:rPr>
        <w:t>în</w:t>
      </w:r>
      <w:proofErr w:type="spellEnd"/>
      <w:r w:rsidR="006F545F" w:rsidRPr="00941807">
        <w:rPr>
          <w:rFonts w:ascii="Cambria" w:hAnsi="Cambria"/>
          <w:sz w:val="22"/>
          <w:szCs w:val="22"/>
        </w:rPr>
        <w:t xml:space="preserve"> </w:t>
      </w:r>
      <w:proofErr w:type="spellStart"/>
      <w:r w:rsidR="006F545F" w:rsidRPr="00941807">
        <w:rPr>
          <w:rFonts w:ascii="Cambria" w:hAnsi="Cambria"/>
          <w:sz w:val="22"/>
          <w:szCs w:val="22"/>
        </w:rPr>
        <w:t>calitate</w:t>
      </w:r>
      <w:proofErr w:type="spellEnd"/>
      <w:r w:rsidR="006F545F" w:rsidRPr="00941807">
        <w:rPr>
          <w:rFonts w:ascii="Cambria" w:hAnsi="Cambria"/>
          <w:sz w:val="22"/>
          <w:szCs w:val="22"/>
        </w:rPr>
        <w:t xml:space="preserve"> de </w:t>
      </w:r>
      <w:proofErr w:type="spellStart"/>
      <w:r w:rsidR="006F545F">
        <w:rPr>
          <w:rFonts w:ascii="Cambria" w:hAnsi="Cambria"/>
          <w:b/>
          <w:bCs/>
          <w:sz w:val="22"/>
          <w:szCs w:val="22"/>
        </w:rPr>
        <w:t>a</w:t>
      </w:r>
      <w:r w:rsidR="006F545F" w:rsidRPr="00941807">
        <w:rPr>
          <w:rFonts w:ascii="Cambria" w:hAnsi="Cambria"/>
          <w:b/>
          <w:bCs/>
          <w:sz w:val="22"/>
          <w:szCs w:val="22"/>
        </w:rPr>
        <w:t>chizitor</w:t>
      </w:r>
      <w:proofErr w:type="spellEnd"/>
      <w:r w:rsidR="006F545F" w:rsidRPr="00941807">
        <w:rPr>
          <w:rFonts w:ascii="Cambria" w:hAnsi="Cambria"/>
          <w:sz w:val="22"/>
          <w:szCs w:val="22"/>
        </w:rPr>
        <w:t>,</w:t>
      </w:r>
      <w:r w:rsidRPr="00EB2AA0">
        <w:rPr>
          <w:b/>
          <w:lang w:val="ro-RO"/>
        </w:rPr>
        <w:t>,</w:t>
      </w:r>
      <w:r w:rsidRPr="00EB2AA0">
        <w:rPr>
          <w:lang w:val="ro-RO"/>
        </w:rPr>
        <w:t xml:space="preserve"> pe de o parte</w:t>
      </w:r>
    </w:p>
    <w:p w:rsidR="006C2644" w:rsidRPr="00EB2AA0" w:rsidRDefault="006C2644" w:rsidP="006C2644">
      <w:pPr>
        <w:autoSpaceDE w:val="0"/>
        <w:autoSpaceDN w:val="0"/>
        <w:adjustRightInd w:val="0"/>
        <w:jc w:val="both"/>
        <w:rPr>
          <w:lang w:val="ro-RO"/>
        </w:rPr>
      </w:pPr>
      <w:r w:rsidRPr="00EB2AA0">
        <w:rPr>
          <w:lang w:val="ro-RO"/>
        </w:rPr>
        <w:t xml:space="preserve">    şi</w:t>
      </w:r>
    </w:p>
    <w:p w:rsidR="006C2644" w:rsidRPr="00EB2AA0" w:rsidRDefault="006C2644" w:rsidP="006C2644">
      <w:pPr>
        <w:autoSpaceDE w:val="0"/>
        <w:autoSpaceDN w:val="0"/>
        <w:adjustRightInd w:val="0"/>
        <w:jc w:val="both"/>
        <w:rPr>
          <w:lang w:val="ro-RO"/>
        </w:rPr>
      </w:pPr>
      <w:r w:rsidRPr="00EB2AA0">
        <w:rPr>
          <w:lang w:val="ro-RO"/>
        </w:rPr>
        <w:t xml:space="preserve">    </w:t>
      </w:r>
      <w:r w:rsidR="00EB2AA0" w:rsidRPr="00EB2AA0">
        <w:rPr>
          <w:b/>
          <w:lang w:val="ro-RO"/>
        </w:rPr>
        <w:t>Prestator</w:t>
      </w:r>
      <w:r w:rsidRPr="00EB2AA0">
        <w:rPr>
          <w:b/>
          <w:lang w:val="ro-RO"/>
        </w:rPr>
        <w:t xml:space="preserve">ul  ………………… </w:t>
      </w:r>
      <w:r w:rsidRPr="00EB2AA0">
        <w:rPr>
          <w:lang w:val="ro-RO"/>
        </w:rPr>
        <w:t xml:space="preserve">(denumirea din actul constitutiv al agentului economic), codul unic de înregistrare ..............., </w:t>
      </w:r>
      <w:r w:rsidR="00884C1F">
        <w:rPr>
          <w:lang w:val="ro-RO"/>
        </w:rPr>
        <w:t xml:space="preserve">cont bancar........................, </w:t>
      </w:r>
      <w:r w:rsidRPr="00EB2AA0">
        <w:rPr>
          <w:lang w:val="ro-RO"/>
        </w:rPr>
        <w:t xml:space="preserve">cu sediul principal în _____________ str. ................ nr. ...., judeţul_________________, reprezentată prin ...................., având funcţia de ....................., în calitate de </w:t>
      </w:r>
      <w:r w:rsidR="00EB2AA0" w:rsidRPr="00EB2AA0">
        <w:rPr>
          <w:b/>
          <w:lang w:val="ro-RO"/>
        </w:rPr>
        <w:t>prestator</w:t>
      </w:r>
      <w:r w:rsidRPr="00EB2AA0">
        <w:rPr>
          <w:b/>
          <w:lang w:val="ro-RO"/>
        </w:rPr>
        <w:t>,</w:t>
      </w:r>
      <w:r w:rsidRPr="00EB2AA0">
        <w:rPr>
          <w:lang w:val="ro-RO"/>
        </w:rPr>
        <w:t xml:space="preserve"> pe de altă parte,</w:t>
      </w:r>
    </w:p>
    <w:p w:rsidR="006C2644" w:rsidRPr="00EB2AA0" w:rsidRDefault="006C2644" w:rsidP="006C2644">
      <w:pPr>
        <w:autoSpaceDE w:val="0"/>
        <w:autoSpaceDN w:val="0"/>
        <w:adjustRightInd w:val="0"/>
        <w:jc w:val="both"/>
        <w:rPr>
          <w:b/>
          <w:lang w:val="ro-RO"/>
        </w:rPr>
      </w:pPr>
    </w:p>
    <w:p w:rsidR="006C2644" w:rsidRPr="00EB2AA0" w:rsidRDefault="006C2644" w:rsidP="006C2644">
      <w:pPr>
        <w:autoSpaceDE w:val="0"/>
        <w:autoSpaceDN w:val="0"/>
        <w:adjustRightInd w:val="0"/>
        <w:ind w:firstLine="284"/>
        <w:jc w:val="both"/>
        <w:rPr>
          <w:lang w:val="ro-RO"/>
        </w:rPr>
      </w:pPr>
      <w:r w:rsidRPr="00EB2AA0">
        <w:rPr>
          <w:lang w:val="ro-RO"/>
        </w:rPr>
        <w:t xml:space="preserve">În temeiul </w:t>
      </w:r>
      <w:r w:rsidR="006F545F">
        <w:rPr>
          <w:lang w:val="ro-RO"/>
        </w:rPr>
        <w:t xml:space="preserve">prevederilor </w:t>
      </w:r>
      <w:r w:rsidRPr="00EB2AA0">
        <w:rPr>
          <w:lang w:val="ro-RO"/>
        </w:rPr>
        <w:t xml:space="preserve">Legii nr. </w:t>
      </w:r>
      <w:r w:rsidR="006F545F">
        <w:rPr>
          <w:lang w:val="ro-RO"/>
        </w:rPr>
        <w:t>98</w:t>
      </w:r>
      <w:r w:rsidRPr="00EB2AA0">
        <w:rPr>
          <w:lang w:val="ro-RO"/>
        </w:rPr>
        <w:t xml:space="preserve">/2016 privind </w:t>
      </w:r>
      <w:r w:rsidR="00EB2AA0" w:rsidRPr="00EB2AA0">
        <w:rPr>
          <w:lang w:val="ro-RO"/>
        </w:rPr>
        <w:t>achiziţiile publice</w:t>
      </w:r>
      <w:r w:rsidR="006F545F">
        <w:rPr>
          <w:lang w:val="ro-RO"/>
        </w:rPr>
        <w:t>, cu modificările şi completările ulterioare</w:t>
      </w:r>
      <w:r w:rsidRPr="00EB2AA0">
        <w:rPr>
          <w:lang w:val="ro-RO"/>
        </w:rPr>
        <w:t xml:space="preserve"> și a Hotărârii Consiliului Local al Municipiului Satu Mare nr. </w:t>
      </w:r>
      <w:r w:rsidR="00EB2AA0" w:rsidRPr="00EB2AA0">
        <w:rPr>
          <w:lang w:val="ro-RO"/>
        </w:rPr>
        <w:t>.............</w:t>
      </w:r>
      <w:r w:rsidRPr="00EB2AA0">
        <w:rPr>
          <w:lang w:val="ro-RO"/>
        </w:rPr>
        <w:t xml:space="preserve"> privind </w:t>
      </w:r>
      <w:r w:rsidR="00EB2AA0" w:rsidRPr="00EB2AA0">
        <w:rPr>
          <w:lang w:val="ro-RO"/>
        </w:rPr>
        <w:t>..................</w:t>
      </w:r>
      <w:r w:rsidRPr="00EB2AA0">
        <w:rPr>
          <w:lang w:val="ro-RO"/>
        </w:rPr>
        <w:t>, s-a</w:t>
      </w:r>
      <w:r w:rsidR="006F545F">
        <w:rPr>
          <w:lang w:val="ro-RO"/>
        </w:rPr>
        <w:t xml:space="preserve"> încheiat prezentul contract de</w:t>
      </w:r>
      <w:r w:rsidR="00EB2AA0" w:rsidRPr="00EB2AA0">
        <w:rPr>
          <w:lang w:val="ro-RO"/>
        </w:rPr>
        <w:t xml:space="preserve"> servicii publice de salubrizare în municipiul Satu Mare</w:t>
      </w:r>
      <w:r w:rsidRPr="00EB2AA0">
        <w:rPr>
          <w:lang w:val="ro-RO"/>
        </w:rPr>
        <w:t xml:space="preserve">.        </w:t>
      </w:r>
    </w:p>
    <w:p w:rsidR="006C2644" w:rsidRPr="00EB2AA0" w:rsidRDefault="006C2644" w:rsidP="006C2644">
      <w:pPr>
        <w:autoSpaceDE w:val="0"/>
        <w:autoSpaceDN w:val="0"/>
        <w:adjustRightInd w:val="0"/>
        <w:ind w:left="284"/>
        <w:jc w:val="both"/>
        <w:rPr>
          <w:rFonts w:eastAsia="Calibri"/>
          <w:lang w:val="ro-RO" w:eastAsia="en-US"/>
        </w:rPr>
      </w:pPr>
    </w:p>
    <w:p w:rsidR="006C2644" w:rsidRPr="00EB2AA0" w:rsidRDefault="006C2644" w:rsidP="006C2644">
      <w:pPr>
        <w:ind w:firstLine="708"/>
        <w:jc w:val="both"/>
        <w:rPr>
          <w:rFonts w:cs="Calibri"/>
          <w:b/>
          <w:bCs/>
          <w:lang w:val="ro-RO"/>
        </w:rPr>
      </w:pPr>
      <w:r w:rsidRPr="00EB2AA0">
        <w:rPr>
          <w:rFonts w:cs="Calibri"/>
          <w:b/>
          <w:bCs/>
          <w:lang w:val="ro-RO"/>
        </w:rPr>
        <w:t>2. DEFINIŢII, TERMENI ȘI NOȚIUNI</w:t>
      </w:r>
    </w:p>
    <w:p w:rsidR="006C2644" w:rsidRPr="00EB2AA0" w:rsidRDefault="006C2644" w:rsidP="006C2644">
      <w:pPr>
        <w:pStyle w:val="NoSpacing"/>
        <w:jc w:val="both"/>
        <w:rPr>
          <w:rFonts w:cs="Calibri"/>
          <w:b/>
          <w:bCs/>
          <w:lang w:val="ro-RO"/>
        </w:rPr>
      </w:pPr>
      <w:r w:rsidRPr="00EB2AA0">
        <w:rPr>
          <w:rFonts w:cs="Calibri"/>
          <w:b/>
          <w:bCs/>
          <w:lang w:val="ro-RO"/>
        </w:rPr>
        <w:t xml:space="preserve">2.1 - </w:t>
      </w:r>
      <w:r w:rsidRPr="00EB2AA0">
        <w:rPr>
          <w:rFonts w:cs="Calibri"/>
          <w:lang w:val="ro-RO"/>
        </w:rPr>
        <w:t>În măsura în care nu se prevede altfel, termenii și expresiile folosite în contract vor avea următorul înțeles:</w:t>
      </w:r>
    </w:p>
    <w:p w:rsidR="006C2644" w:rsidRPr="00EB2AA0" w:rsidRDefault="006C2644" w:rsidP="006C2644">
      <w:pPr>
        <w:numPr>
          <w:ilvl w:val="0"/>
          <w:numId w:val="2"/>
        </w:numPr>
        <w:autoSpaceDE w:val="0"/>
        <w:autoSpaceDN w:val="0"/>
        <w:adjustRightInd w:val="0"/>
        <w:ind w:left="0" w:firstLine="0"/>
        <w:jc w:val="both"/>
        <w:rPr>
          <w:rFonts w:eastAsia="Calibri"/>
          <w:lang w:val="ro-RO" w:eastAsia="en-US"/>
        </w:rPr>
      </w:pPr>
      <w:r w:rsidRPr="00EB2AA0">
        <w:rPr>
          <w:rFonts w:eastAsia="Calibri"/>
          <w:b/>
          <w:lang w:val="ro-RO"/>
        </w:rPr>
        <w:t xml:space="preserve">“Entitatea contractantă”- </w:t>
      </w:r>
      <w:r w:rsidRPr="00EB2AA0">
        <w:rPr>
          <w:rFonts w:eastAsia="Calibri"/>
          <w:lang w:val="ro-RO"/>
        </w:rPr>
        <w:t xml:space="preserve">numită în continuare </w:t>
      </w:r>
      <w:r w:rsidR="00EB2AA0" w:rsidRPr="00EB2AA0">
        <w:rPr>
          <w:rFonts w:eastAsia="Calibri"/>
          <w:lang w:val="ro-RO"/>
        </w:rPr>
        <w:t>Achizitor</w:t>
      </w:r>
      <w:r w:rsidRPr="00EB2AA0">
        <w:rPr>
          <w:rFonts w:eastAsia="Calibri"/>
          <w:lang w:val="ro-RO"/>
        </w:rPr>
        <w:t>, î</w:t>
      </w:r>
      <w:r w:rsidRPr="00EB2AA0">
        <w:rPr>
          <w:rFonts w:eastAsia="Calibri"/>
          <w:lang w:val="ro-RO" w:eastAsia="en-US"/>
        </w:rPr>
        <w:t xml:space="preserve">nseamnă autoritatea locală competentă: unitatea administrativ teritorială municipiul Satu Mare, care are competenţa legală de a </w:t>
      </w:r>
      <w:r w:rsidR="00EB2AA0">
        <w:rPr>
          <w:rFonts w:eastAsia="Calibri"/>
          <w:lang w:val="ro-RO" w:eastAsia="en-US"/>
        </w:rPr>
        <w:t>încheia contract de prestări servicii</w:t>
      </w:r>
      <w:r w:rsidRPr="00EB2AA0">
        <w:rPr>
          <w:rFonts w:eastAsia="Calibri"/>
          <w:lang w:val="ro-RO" w:eastAsia="en-US"/>
        </w:rPr>
        <w:t xml:space="preserve"> de salubrizare din  Municipiul Satu Mare; </w:t>
      </w:r>
    </w:p>
    <w:p w:rsidR="006C2644" w:rsidRPr="00EB2AA0" w:rsidRDefault="00EB2AA0" w:rsidP="006C2644">
      <w:pPr>
        <w:pStyle w:val="Style4"/>
        <w:widowControl/>
        <w:numPr>
          <w:ilvl w:val="0"/>
          <w:numId w:val="34"/>
        </w:numPr>
        <w:tabs>
          <w:tab w:val="left" w:pos="662"/>
        </w:tabs>
        <w:spacing w:line="250" w:lineRule="exact"/>
        <w:ind w:left="0" w:firstLine="0"/>
        <w:rPr>
          <w:rStyle w:val="FontStyle48"/>
          <w:b/>
          <w:lang w:val="ro-RO" w:eastAsia="es-ES_tradnl"/>
        </w:rPr>
      </w:pPr>
      <w:r w:rsidRPr="00EB2AA0">
        <w:rPr>
          <w:rFonts w:eastAsia="Calibri"/>
          <w:b/>
          <w:lang w:val="ro-RO"/>
        </w:rPr>
        <w:t>Prestator</w:t>
      </w:r>
      <w:r w:rsidR="006C2644" w:rsidRPr="00EB2AA0">
        <w:rPr>
          <w:rFonts w:eastAsia="Calibri"/>
          <w:b/>
          <w:lang w:val="ro-RO"/>
        </w:rPr>
        <w:t xml:space="preserve">- denumit în continuare </w:t>
      </w:r>
      <w:r w:rsidRPr="00EB2AA0">
        <w:rPr>
          <w:rFonts w:eastAsia="Calibri"/>
          <w:b/>
          <w:lang w:val="ro-RO"/>
        </w:rPr>
        <w:t>prestator</w:t>
      </w:r>
      <w:r w:rsidR="006C2644" w:rsidRPr="00EB2AA0">
        <w:rPr>
          <w:rFonts w:eastAsia="Calibri"/>
          <w:b/>
          <w:lang w:val="ro-RO"/>
        </w:rPr>
        <w:t xml:space="preserve"> -</w:t>
      </w:r>
      <w:r w:rsidR="006C2644" w:rsidRPr="00EB2AA0">
        <w:rPr>
          <w:rFonts w:eastAsia="Calibri"/>
          <w:lang w:val="ro-RO"/>
        </w:rPr>
        <w:t xml:space="preserve"> Înseamnă societatea [ … ] care are competenţa şi capacitatea recunoscute de a presta serviciile publice de salubrizare care fac obiectul prezentului Contract, în condiţiile reglementărilor în vigoare, şi care asigură nemijlocit administrarea şi exploatarea sistemului de salubrizare aferent;</w:t>
      </w:r>
      <w:r w:rsidR="006C2644" w:rsidRPr="00EB2AA0">
        <w:rPr>
          <w:rStyle w:val="FontStyle48"/>
          <w:b/>
          <w:lang w:val="ro-RO" w:eastAsia="es-ES_tradnl"/>
        </w:rPr>
        <w:t xml:space="preserve"> </w:t>
      </w:r>
    </w:p>
    <w:p w:rsidR="006C2644" w:rsidRPr="00EB2AA0" w:rsidRDefault="006C2644" w:rsidP="006C2644">
      <w:pPr>
        <w:numPr>
          <w:ilvl w:val="0"/>
          <w:numId w:val="34"/>
        </w:numPr>
        <w:autoSpaceDE w:val="0"/>
        <w:autoSpaceDN w:val="0"/>
        <w:adjustRightInd w:val="0"/>
        <w:ind w:left="0" w:firstLine="0"/>
        <w:jc w:val="both"/>
        <w:rPr>
          <w:rFonts w:eastAsia="Calibri"/>
          <w:lang w:val="ro-RO" w:eastAsia="en-US"/>
        </w:rPr>
      </w:pPr>
      <w:r w:rsidRPr="00EB2AA0">
        <w:rPr>
          <w:rFonts w:eastAsia="Calibri"/>
          <w:b/>
          <w:lang w:val="ro-RO" w:eastAsia="en-US"/>
        </w:rPr>
        <w:t>Contract</w:t>
      </w:r>
      <w:r w:rsidRPr="00EB2AA0">
        <w:rPr>
          <w:rFonts w:eastAsia="Calibri"/>
          <w:lang w:val="ro-RO" w:eastAsia="en-US"/>
        </w:rPr>
        <w:t xml:space="preserve"> –Prezentul contract de </w:t>
      </w:r>
      <w:r w:rsidR="00EB2AA0" w:rsidRPr="00EB2AA0">
        <w:rPr>
          <w:rFonts w:eastAsia="Calibri"/>
          <w:lang w:val="ro-RO" w:eastAsia="en-US"/>
        </w:rPr>
        <w:t xml:space="preserve">prestări servicii </w:t>
      </w:r>
      <w:r w:rsidRPr="00EB2AA0">
        <w:rPr>
          <w:rFonts w:eastAsia="Calibri"/>
          <w:lang w:val="ro-RO" w:eastAsia="en-US"/>
        </w:rPr>
        <w:t xml:space="preserve">de salubrizare, împreună cu toate anexele sale, așa cum pot fi modificate acestea sau contractul la un moment dat prin acordul părților; </w:t>
      </w:r>
    </w:p>
    <w:p w:rsidR="006C2644" w:rsidRPr="00EB2AA0" w:rsidRDefault="006C2644" w:rsidP="006C2644">
      <w:pPr>
        <w:numPr>
          <w:ilvl w:val="0"/>
          <w:numId w:val="34"/>
        </w:numPr>
        <w:autoSpaceDE w:val="0"/>
        <w:autoSpaceDN w:val="0"/>
        <w:adjustRightInd w:val="0"/>
        <w:ind w:left="0" w:firstLine="0"/>
        <w:jc w:val="both"/>
        <w:rPr>
          <w:rFonts w:eastAsia="Calibri"/>
          <w:lang w:val="ro-RO" w:eastAsia="en-US"/>
        </w:rPr>
      </w:pPr>
      <w:r w:rsidRPr="00EB2AA0">
        <w:rPr>
          <w:rFonts w:eastAsia="Calibri"/>
          <w:b/>
          <w:lang w:val="ro-RO" w:eastAsia="en-US"/>
        </w:rPr>
        <w:t>Data intrării în vigoare</w:t>
      </w:r>
      <w:r w:rsidRPr="00EB2AA0">
        <w:rPr>
          <w:rFonts w:eastAsia="Calibri"/>
          <w:lang w:val="ro-RO" w:eastAsia="en-US"/>
        </w:rPr>
        <w:t>- înseamnă data semnării prezentului contract de către ultima parte;</w:t>
      </w:r>
    </w:p>
    <w:p w:rsidR="006C2644" w:rsidRPr="00EB2AA0" w:rsidRDefault="006C2644" w:rsidP="006C2644">
      <w:pPr>
        <w:numPr>
          <w:ilvl w:val="0"/>
          <w:numId w:val="34"/>
        </w:numPr>
        <w:autoSpaceDE w:val="0"/>
        <w:autoSpaceDN w:val="0"/>
        <w:adjustRightInd w:val="0"/>
        <w:ind w:left="0" w:firstLine="0"/>
        <w:jc w:val="both"/>
        <w:rPr>
          <w:rFonts w:eastAsia="Calibri"/>
          <w:lang w:val="ro-RO" w:eastAsia="en-US"/>
        </w:rPr>
      </w:pPr>
      <w:r w:rsidRPr="00EB2AA0">
        <w:rPr>
          <w:rFonts w:eastAsia="Calibri"/>
          <w:b/>
          <w:lang w:val="ro-RO" w:eastAsia="en-US"/>
        </w:rPr>
        <w:t xml:space="preserve">Data semnării contractului </w:t>
      </w:r>
      <w:r w:rsidRPr="00EB2AA0">
        <w:rPr>
          <w:rFonts w:eastAsia="Calibri"/>
          <w:lang w:val="ro-RO" w:eastAsia="en-US"/>
        </w:rPr>
        <w:t xml:space="preserve">– înseamnă data semnării contractului de către reprezentanții </w:t>
      </w:r>
      <w:r w:rsidR="00EB2AA0" w:rsidRPr="00EB2AA0">
        <w:rPr>
          <w:rFonts w:eastAsia="Calibri"/>
          <w:lang w:val="ro-RO" w:eastAsia="en-US"/>
        </w:rPr>
        <w:t>Achizitor</w:t>
      </w:r>
      <w:r w:rsidRPr="00EB2AA0">
        <w:rPr>
          <w:rFonts w:eastAsia="Calibri"/>
          <w:lang w:val="ro-RO" w:eastAsia="en-US"/>
        </w:rPr>
        <w:t xml:space="preserve">ului și ai </w:t>
      </w:r>
      <w:r w:rsidR="00EB2AA0" w:rsidRPr="00EB2AA0">
        <w:rPr>
          <w:rFonts w:eastAsia="Calibri"/>
          <w:lang w:val="ro-RO" w:eastAsia="en-US"/>
        </w:rPr>
        <w:t>Prestator</w:t>
      </w:r>
      <w:r w:rsidRPr="00EB2AA0">
        <w:rPr>
          <w:rFonts w:eastAsia="Calibri"/>
          <w:lang w:val="ro-RO" w:eastAsia="en-US"/>
        </w:rPr>
        <w:t>ului sau de către ultimul dintre aceștia în cazul în care contractul nu este semnat în aceeași zi de ambele părți;</w:t>
      </w:r>
    </w:p>
    <w:p w:rsidR="006C2644" w:rsidRPr="00EB2AA0" w:rsidRDefault="006C2644" w:rsidP="006C2644">
      <w:pPr>
        <w:numPr>
          <w:ilvl w:val="0"/>
          <w:numId w:val="34"/>
        </w:numPr>
        <w:autoSpaceDE w:val="0"/>
        <w:autoSpaceDN w:val="0"/>
        <w:adjustRightInd w:val="0"/>
        <w:ind w:left="0" w:firstLine="0"/>
        <w:jc w:val="both"/>
        <w:rPr>
          <w:rFonts w:eastAsia="Calibri"/>
          <w:lang w:val="ro-RO" w:eastAsia="en-US"/>
        </w:rPr>
      </w:pPr>
      <w:r w:rsidRPr="00EB2AA0">
        <w:rPr>
          <w:rFonts w:eastAsia="Calibri"/>
          <w:b/>
          <w:lang w:val="ro-RO" w:eastAsia="en-US"/>
        </w:rPr>
        <w:t>Data de începere</w:t>
      </w:r>
      <w:r w:rsidRPr="00EB2AA0">
        <w:rPr>
          <w:rFonts w:eastAsia="Calibri"/>
          <w:lang w:val="ro-RO" w:eastAsia="en-US"/>
        </w:rPr>
        <w:t>-</w:t>
      </w:r>
      <w:r w:rsidRPr="00EB2AA0">
        <w:rPr>
          <w:rFonts w:ascii="CalibriOOEnc" w:eastAsia="Calibri" w:hAnsi="CalibriOOEnc" w:cs="CalibriOOEnc"/>
          <w:sz w:val="20"/>
          <w:szCs w:val="20"/>
          <w:lang w:val="ro-RO" w:eastAsia="en-US"/>
        </w:rPr>
        <w:t xml:space="preserve"> </w:t>
      </w:r>
      <w:r w:rsidRPr="00EB2AA0">
        <w:rPr>
          <w:rFonts w:eastAsia="Calibri"/>
          <w:lang w:val="ro-RO" w:eastAsia="en-US"/>
        </w:rPr>
        <w:t>înseamnă data începerii prestării Serviciului public de salubrizare respectiv data menționată în ordinul administrativ de începere emis de</w:t>
      </w:r>
      <w:r w:rsidR="003C50CF">
        <w:rPr>
          <w:rFonts w:eastAsia="Calibri"/>
          <w:lang w:val="ro-RO" w:eastAsia="en-US"/>
        </w:rPr>
        <w:t xml:space="preserve"> către</w:t>
      </w:r>
      <w:r w:rsidRPr="00EB2AA0">
        <w:rPr>
          <w:rFonts w:eastAsia="Calibri"/>
          <w:lang w:val="ro-RO" w:eastAsia="en-US"/>
        </w:rPr>
        <w:t xml:space="preserve"> </w:t>
      </w:r>
      <w:r w:rsidR="00EB2AA0" w:rsidRPr="00EB2AA0">
        <w:rPr>
          <w:rFonts w:eastAsia="Calibri"/>
          <w:lang w:val="ro-RO" w:eastAsia="en-US"/>
        </w:rPr>
        <w:t>achizitor</w:t>
      </w:r>
      <w:r w:rsidRPr="00EB2AA0">
        <w:rPr>
          <w:rFonts w:eastAsia="Calibri"/>
          <w:lang w:val="ro-RO" w:eastAsia="en-US"/>
        </w:rPr>
        <w:t>;</w:t>
      </w:r>
    </w:p>
    <w:p w:rsidR="006C2644" w:rsidRPr="00EB2AA0" w:rsidRDefault="006C2644" w:rsidP="00EB2AA0">
      <w:pPr>
        <w:numPr>
          <w:ilvl w:val="0"/>
          <w:numId w:val="34"/>
        </w:numPr>
        <w:autoSpaceDE w:val="0"/>
        <w:autoSpaceDN w:val="0"/>
        <w:adjustRightInd w:val="0"/>
        <w:ind w:left="0" w:firstLine="0"/>
        <w:jc w:val="both"/>
        <w:rPr>
          <w:rFonts w:eastAsia="Calibri"/>
          <w:b/>
          <w:lang w:val="ro-RO" w:eastAsia="en-US"/>
        </w:rPr>
      </w:pPr>
      <w:r w:rsidRPr="00EB2AA0">
        <w:rPr>
          <w:rFonts w:eastAsia="Calibri"/>
          <w:b/>
          <w:lang w:val="ro-RO" w:eastAsia="en-US"/>
        </w:rPr>
        <w:t xml:space="preserve">Data de încetare- </w:t>
      </w:r>
      <w:r w:rsidRPr="00EB2AA0">
        <w:rPr>
          <w:rFonts w:eastAsia="Calibri"/>
          <w:lang w:val="ro-RO" w:eastAsia="en-US"/>
        </w:rPr>
        <w:t>înseamnă data la care contractul își încetează efectele între părț</w:t>
      </w:r>
      <w:r w:rsidR="00EB2AA0">
        <w:rPr>
          <w:rFonts w:eastAsia="Calibri"/>
          <w:lang w:val="ro-RO" w:eastAsia="en-US"/>
        </w:rPr>
        <w:t>i;</w:t>
      </w:r>
    </w:p>
    <w:p w:rsidR="006C2644" w:rsidRPr="00EB2AA0" w:rsidRDefault="006C2644" w:rsidP="006C2644">
      <w:pPr>
        <w:pStyle w:val="Style4"/>
        <w:widowControl/>
        <w:numPr>
          <w:ilvl w:val="0"/>
          <w:numId w:val="34"/>
        </w:numPr>
        <w:tabs>
          <w:tab w:val="left" w:pos="662"/>
        </w:tabs>
        <w:spacing w:line="250" w:lineRule="exact"/>
        <w:ind w:left="19" w:hanging="19"/>
        <w:rPr>
          <w:rStyle w:val="FontStyle48"/>
          <w:b/>
          <w:lang w:val="ro-RO" w:eastAsia="es-ES_tradnl"/>
        </w:rPr>
      </w:pPr>
      <w:r w:rsidRPr="00EB2AA0">
        <w:rPr>
          <w:rStyle w:val="FontStyle48"/>
          <w:b/>
          <w:lang w:val="ro-RO" w:eastAsia="es-ES_tradnl"/>
        </w:rPr>
        <w:t xml:space="preserve">Aria </w:t>
      </w:r>
      <w:r w:rsidR="00FD381C">
        <w:rPr>
          <w:rStyle w:val="FontStyle48"/>
          <w:b/>
          <w:lang w:val="ro-RO" w:eastAsia="es-ES_tradnl"/>
        </w:rPr>
        <w:t>prestării</w:t>
      </w:r>
      <w:r w:rsidRPr="00EB2AA0">
        <w:rPr>
          <w:rStyle w:val="FontStyle48"/>
          <w:b/>
          <w:lang w:val="ro-RO" w:eastAsia="es-ES_tradnl"/>
        </w:rPr>
        <w:t xml:space="preserve"> – </w:t>
      </w:r>
      <w:r w:rsidRPr="00EB2AA0">
        <w:rPr>
          <w:rStyle w:val="FontStyle48"/>
          <w:lang w:val="ro-RO" w:eastAsia="es-ES_tradnl"/>
        </w:rPr>
        <w:t>înseamnă raza teritorială a unității administrative a municipiului Satu Mare;</w:t>
      </w:r>
    </w:p>
    <w:p w:rsidR="006C2644" w:rsidRPr="00EB2AA0" w:rsidRDefault="006C2644" w:rsidP="006C2644">
      <w:pPr>
        <w:pStyle w:val="Style4"/>
        <w:widowControl/>
        <w:numPr>
          <w:ilvl w:val="0"/>
          <w:numId w:val="34"/>
        </w:numPr>
        <w:tabs>
          <w:tab w:val="left" w:pos="662"/>
        </w:tabs>
        <w:spacing w:line="250" w:lineRule="exact"/>
        <w:ind w:left="19" w:hanging="19"/>
        <w:rPr>
          <w:rStyle w:val="FontStyle48"/>
          <w:lang w:val="ro-RO" w:eastAsia="es-ES_tradnl"/>
        </w:rPr>
      </w:pPr>
      <w:r w:rsidRPr="00EB2AA0">
        <w:rPr>
          <w:rStyle w:val="FontStyle48"/>
          <w:b/>
          <w:lang w:val="ro-RO" w:eastAsia="ro-RO"/>
        </w:rPr>
        <w:t>Autoritate competentă de reglementare</w:t>
      </w:r>
      <w:r w:rsidRPr="00EB2AA0">
        <w:rPr>
          <w:rStyle w:val="FontStyle48"/>
          <w:lang w:val="ro-RO" w:eastAsia="ro-RO"/>
        </w:rPr>
        <w:t xml:space="preserve"> - Autoritatea Naţională de Reglementare pentru</w:t>
      </w:r>
      <w:r w:rsidRPr="00EB2AA0">
        <w:rPr>
          <w:rStyle w:val="FontStyle48"/>
          <w:lang w:val="ro-RO" w:eastAsia="ro-RO"/>
        </w:rPr>
        <w:br/>
        <w:t>Serviciile Comunitare de Utilităţi Publice, denumită în continuare A.N.R.S.C.;</w:t>
      </w:r>
    </w:p>
    <w:p w:rsidR="006C2644" w:rsidRPr="00EB2AA0" w:rsidRDefault="006C2644" w:rsidP="006C2644">
      <w:pPr>
        <w:pStyle w:val="Style4"/>
        <w:widowControl/>
        <w:numPr>
          <w:ilvl w:val="0"/>
          <w:numId w:val="34"/>
        </w:numPr>
        <w:tabs>
          <w:tab w:val="left" w:pos="662"/>
        </w:tabs>
        <w:spacing w:line="250" w:lineRule="exact"/>
        <w:ind w:left="19" w:hanging="19"/>
        <w:rPr>
          <w:lang w:val="ro-RO" w:eastAsia="es-ES_tradnl"/>
        </w:rPr>
      </w:pPr>
      <w:r w:rsidRPr="00EB2AA0">
        <w:rPr>
          <w:rStyle w:val="FontStyle48"/>
          <w:b/>
          <w:lang w:val="ro-RO" w:eastAsia="ro-RO"/>
        </w:rPr>
        <w:t>Bunuri proprii-</w:t>
      </w:r>
      <w:r w:rsidRPr="00EB2AA0">
        <w:rPr>
          <w:rFonts w:ascii="CalibriOOEnc" w:eastAsia="Calibri" w:hAnsi="CalibriOOEnc" w:cs="CalibriOOEnc"/>
          <w:sz w:val="20"/>
          <w:szCs w:val="20"/>
          <w:lang w:val="ro-RO"/>
        </w:rPr>
        <w:t xml:space="preserve"> </w:t>
      </w:r>
      <w:r w:rsidRPr="00EB2AA0">
        <w:rPr>
          <w:rFonts w:eastAsia="Calibri"/>
          <w:lang w:val="ro-RO"/>
        </w:rPr>
        <w:t xml:space="preserve">reprezintă acele bunuri care aparțin </w:t>
      </w:r>
      <w:r w:rsidR="00EB2AA0" w:rsidRPr="00EB2AA0">
        <w:rPr>
          <w:rFonts w:eastAsia="Calibri"/>
          <w:lang w:val="ro-RO"/>
        </w:rPr>
        <w:t>Prestator</w:t>
      </w:r>
      <w:r w:rsidRPr="00EB2AA0">
        <w:rPr>
          <w:rFonts w:eastAsia="Calibri"/>
          <w:lang w:val="ro-RO"/>
        </w:rPr>
        <w:t>ului și care rămân în proprietatea sa la încetarea Contractului;</w:t>
      </w:r>
    </w:p>
    <w:p w:rsidR="006C2644" w:rsidRPr="00EB2AA0" w:rsidRDefault="006C2644" w:rsidP="006C2644">
      <w:pPr>
        <w:pStyle w:val="Style4"/>
        <w:widowControl/>
        <w:numPr>
          <w:ilvl w:val="0"/>
          <w:numId w:val="34"/>
        </w:numPr>
        <w:tabs>
          <w:tab w:val="left" w:pos="662"/>
        </w:tabs>
        <w:spacing w:line="250" w:lineRule="exact"/>
        <w:ind w:left="19" w:hanging="19"/>
        <w:rPr>
          <w:rStyle w:val="FontStyle48"/>
          <w:lang w:val="ro-RO" w:eastAsia="es-ES_tradnl"/>
        </w:rPr>
      </w:pPr>
      <w:r w:rsidRPr="00EB2AA0">
        <w:rPr>
          <w:rStyle w:val="FontStyle48"/>
          <w:b/>
          <w:lang w:val="ro-RO" w:eastAsia="ro-RO"/>
        </w:rPr>
        <w:lastRenderedPageBreak/>
        <w:t xml:space="preserve">Bunuri de retur – </w:t>
      </w:r>
      <w:r w:rsidRPr="00EB2AA0">
        <w:rPr>
          <w:rStyle w:val="FontStyle48"/>
          <w:lang w:val="ro-RO" w:eastAsia="ro-RO"/>
        </w:rPr>
        <w:t xml:space="preserve">reprezintă acele bunuri care, la încetarea contractului, revin de plin drept, gratuit, în bună stare, exploatabile și libere de orice sarcini sau obligații </w:t>
      </w:r>
      <w:r w:rsidR="00EB2AA0" w:rsidRPr="00EB2AA0">
        <w:rPr>
          <w:rStyle w:val="FontStyle48"/>
          <w:lang w:val="ro-RO" w:eastAsia="ro-RO"/>
        </w:rPr>
        <w:t>Achizitor</w:t>
      </w:r>
      <w:r w:rsidRPr="00EB2AA0">
        <w:rPr>
          <w:rStyle w:val="FontStyle48"/>
          <w:lang w:val="ro-RO" w:eastAsia="ro-RO"/>
        </w:rPr>
        <w:t>ului;</w:t>
      </w:r>
    </w:p>
    <w:p w:rsidR="006C2644" w:rsidRPr="00EB2AA0" w:rsidRDefault="006C2644" w:rsidP="006C2644">
      <w:pPr>
        <w:pStyle w:val="Style4"/>
        <w:widowControl/>
        <w:numPr>
          <w:ilvl w:val="0"/>
          <w:numId w:val="34"/>
        </w:numPr>
        <w:tabs>
          <w:tab w:val="left" w:pos="662"/>
        </w:tabs>
        <w:spacing w:line="250" w:lineRule="exact"/>
        <w:ind w:left="19" w:hanging="19"/>
        <w:rPr>
          <w:rStyle w:val="FontStyle48"/>
          <w:lang w:val="ro-RO" w:eastAsia="es-ES_tradnl"/>
        </w:rPr>
      </w:pPr>
      <w:r w:rsidRPr="00EB2AA0">
        <w:rPr>
          <w:rStyle w:val="FontStyle48"/>
          <w:b/>
          <w:lang w:val="ro-RO" w:eastAsia="ro-RO"/>
        </w:rPr>
        <w:t xml:space="preserve">Daună- </w:t>
      </w:r>
      <w:r w:rsidRPr="00EB2AA0">
        <w:rPr>
          <w:rStyle w:val="FontStyle48"/>
          <w:lang w:val="ro-RO" w:eastAsia="ro-RO"/>
        </w:rPr>
        <w:t>înseamnă orice prejudiciu, direct sau indirect, constând în pierderea efectivă suferită de creditorul obligației neîndeplinite de cealaltă parte și beneficiul de care acesta este lipsit, la stabilirea prejudiciului ținându-se cont și de cheltuielile pe care partea prejudiciată le-a realizat pentru limitarea sau evitarea prejudiciului și orice alte costuri și cheltuieli de orice natură și tip, angajate în vederea restabilirii situației care ar fi trebuit să existe în lipsa respectivului prejudiciu;</w:t>
      </w:r>
    </w:p>
    <w:p w:rsidR="006C2644" w:rsidRPr="00EB2AA0" w:rsidRDefault="006C2644" w:rsidP="006C2644">
      <w:pPr>
        <w:numPr>
          <w:ilvl w:val="0"/>
          <w:numId w:val="34"/>
        </w:numPr>
        <w:autoSpaceDE w:val="0"/>
        <w:autoSpaceDN w:val="0"/>
        <w:adjustRightInd w:val="0"/>
        <w:ind w:left="0" w:firstLine="0"/>
        <w:jc w:val="both"/>
        <w:rPr>
          <w:rStyle w:val="FontStyle48"/>
          <w:lang w:val="ro-RO" w:eastAsia="es-ES_tradnl"/>
        </w:rPr>
      </w:pPr>
      <w:r w:rsidRPr="00EB2AA0">
        <w:rPr>
          <w:rFonts w:eastAsia="Calibri"/>
          <w:b/>
          <w:lang w:val="ro-RO"/>
        </w:rPr>
        <w:t>Indicatori de Performanță -</w:t>
      </w:r>
      <w:r w:rsidRPr="00EB2AA0">
        <w:rPr>
          <w:rFonts w:eastAsia="Calibri"/>
          <w:lang w:val="ro-RO" w:eastAsia="en-US"/>
        </w:rPr>
        <w:t xml:space="preserve"> reprezintă cerințele și standardele în legătură cu serviciul care trebuie să fie satisfăcute de către </w:t>
      </w:r>
      <w:r w:rsidR="00EB2AA0" w:rsidRPr="00EB2AA0">
        <w:rPr>
          <w:rFonts w:eastAsia="Calibri"/>
          <w:lang w:val="ro-RO" w:eastAsia="en-US"/>
        </w:rPr>
        <w:t>Prestator</w:t>
      </w:r>
      <w:r w:rsidRPr="00EB2AA0">
        <w:rPr>
          <w:rFonts w:eastAsia="Calibri"/>
          <w:lang w:val="ro-RO" w:eastAsia="en-US"/>
        </w:rPr>
        <w:t>, în conformitate cu Regulamentul serviciului public de salubrizare al Municipiului Satu Mare;</w:t>
      </w:r>
    </w:p>
    <w:p w:rsidR="006C2644" w:rsidRPr="00EB2AA0" w:rsidRDefault="006C2644" w:rsidP="006C2644">
      <w:pPr>
        <w:numPr>
          <w:ilvl w:val="0"/>
          <w:numId w:val="34"/>
        </w:numPr>
        <w:autoSpaceDE w:val="0"/>
        <w:autoSpaceDN w:val="0"/>
        <w:adjustRightInd w:val="0"/>
        <w:ind w:left="0" w:firstLine="0"/>
        <w:jc w:val="both"/>
        <w:rPr>
          <w:rFonts w:eastAsia="Calibri"/>
          <w:lang w:val="ro-RO" w:eastAsia="en-US"/>
        </w:rPr>
      </w:pPr>
      <w:r w:rsidRPr="00EB2AA0">
        <w:rPr>
          <w:rFonts w:eastAsia="Calibri"/>
          <w:b/>
          <w:lang w:val="ro-RO" w:eastAsia="en-US"/>
        </w:rPr>
        <w:t xml:space="preserve">Oferta </w:t>
      </w:r>
      <w:r w:rsidRPr="00EB2AA0">
        <w:rPr>
          <w:rFonts w:eastAsia="Calibri"/>
          <w:lang w:val="ro-RO" w:eastAsia="en-US"/>
        </w:rPr>
        <w:t xml:space="preserve">- înseamnă oferta depusă de </w:t>
      </w:r>
      <w:r w:rsidR="00EB2AA0" w:rsidRPr="00EB2AA0">
        <w:rPr>
          <w:rFonts w:eastAsia="Calibri"/>
          <w:lang w:val="ro-RO" w:eastAsia="en-US"/>
        </w:rPr>
        <w:t>Prestator</w:t>
      </w:r>
      <w:r w:rsidRPr="00EB2AA0">
        <w:rPr>
          <w:rFonts w:eastAsia="Calibri"/>
          <w:lang w:val="ro-RO" w:eastAsia="en-US"/>
        </w:rPr>
        <w:t xml:space="preserve"> în cadrul procedurii de atribuire a prezentului Contract; oferta cuprinde propunerea financiară și propunerea tehnică;</w:t>
      </w:r>
    </w:p>
    <w:p w:rsidR="006C2644" w:rsidRPr="00EB2AA0" w:rsidRDefault="006C2644" w:rsidP="006C2644">
      <w:pPr>
        <w:numPr>
          <w:ilvl w:val="0"/>
          <w:numId w:val="34"/>
        </w:numPr>
        <w:autoSpaceDE w:val="0"/>
        <w:autoSpaceDN w:val="0"/>
        <w:adjustRightInd w:val="0"/>
        <w:ind w:left="0" w:firstLine="0"/>
        <w:jc w:val="both"/>
        <w:rPr>
          <w:rFonts w:eastAsia="Calibri"/>
          <w:lang w:val="ro-RO" w:eastAsia="en-US"/>
        </w:rPr>
      </w:pPr>
      <w:r w:rsidRPr="00EB2AA0">
        <w:rPr>
          <w:rFonts w:eastAsia="Calibri"/>
          <w:b/>
          <w:lang w:val="ro-RO" w:eastAsia="en-US"/>
        </w:rPr>
        <w:t>Zi lucrătoare -</w:t>
      </w:r>
      <w:r w:rsidRPr="00EB2AA0">
        <w:rPr>
          <w:rFonts w:eastAsia="Calibri"/>
          <w:lang w:val="ro-RO" w:eastAsia="en-US"/>
        </w:rPr>
        <w:t xml:space="preserve"> reprezintă orice zi în afara (i) zilelor de sâmbătă și duminică; (ii) oricărei zile de sărbători legale în România sau oricărei zile în care băncile sunt închise pentru tranzacții, în conformitate cu legile în vigoare;</w:t>
      </w:r>
    </w:p>
    <w:p w:rsidR="006C2644" w:rsidRPr="00EB2AA0" w:rsidRDefault="006C2644" w:rsidP="006C2644">
      <w:pPr>
        <w:numPr>
          <w:ilvl w:val="0"/>
          <w:numId w:val="34"/>
        </w:numPr>
        <w:autoSpaceDE w:val="0"/>
        <w:autoSpaceDN w:val="0"/>
        <w:adjustRightInd w:val="0"/>
        <w:ind w:left="0" w:firstLine="0"/>
        <w:jc w:val="both"/>
        <w:rPr>
          <w:rFonts w:eastAsia="Calibri"/>
          <w:lang w:val="ro-RO" w:eastAsia="en-US"/>
        </w:rPr>
      </w:pPr>
      <w:r w:rsidRPr="00EB2AA0">
        <w:rPr>
          <w:rFonts w:eastAsia="Calibri"/>
          <w:b/>
          <w:lang w:val="ro-RO" w:eastAsia="en-US"/>
        </w:rPr>
        <w:t>Zi</w:t>
      </w:r>
      <w:r w:rsidRPr="00EB2AA0">
        <w:rPr>
          <w:rFonts w:eastAsia="Calibri"/>
          <w:lang w:val="ro-RO" w:eastAsia="en-US"/>
        </w:rPr>
        <w:t xml:space="preserve"> - înseamnă zi calendaristică, atunci când nu se face referire în mod expres la „zi lucrătoare”;</w:t>
      </w:r>
    </w:p>
    <w:p w:rsidR="006C2644" w:rsidRPr="00EB2AA0" w:rsidRDefault="006C2644" w:rsidP="006C2644">
      <w:pPr>
        <w:numPr>
          <w:ilvl w:val="0"/>
          <w:numId w:val="34"/>
        </w:numPr>
        <w:autoSpaceDE w:val="0"/>
        <w:autoSpaceDN w:val="0"/>
        <w:adjustRightInd w:val="0"/>
        <w:ind w:left="0" w:firstLine="0"/>
        <w:jc w:val="both"/>
        <w:rPr>
          <w:rFonts w:eastAsia="Calibri"/>
          <w:lang w:val="ro-RO" w:eastAsia="en-US"/>
        </w:rPr>
      </w:pPr>
      <w:r w:rsidRPr="00EB2AA0">
        <w:rPr>
          <w:rFonts w:cs="Calibri"/>
          <w:b/>
          <w:bCs/>
          <w:lang w:val="ro-RO"/>
        </w:rPr>
        <w:t>An</w:t>
      </w:r>
      <w:r w:rsidRPr="00EB2AA0">
        <w:rPr>
          <w:rFonts w:cs="Calibri"/>
          <w:lang w:val="ro-RO"/>
        </w:rPr>
        <w:t xml:space="preserve"> - 365 de zile.</w:t>
      </w:r>
    </w:p>
    <w:p w:rsidR="006C2644" w:rsidRPr="00EB2AA0" w:rsidRDefault="006C2644" w:rsidP="006C2644">
      <w:pPr>
        <w:autoSpaceDE w:val="0"/>
        <w:autoSpaceDN w:val="0"/>
        <w:adjustRightInd w:val="0"/>
        <w:ind w:left="284"/>
        <w:jc w:val="both"/>
        <w:rPr>
          <w:rFonts w:eastAsia="Calibri"/>
          <w:lang w:val="ro-RO" w:eastAsia="en-US"/>
        </w:rPr>
      </w:pPr>
    </w:p>
    <w:p w:rsidR="006C2644" w:rsidRPr="00EB2AA0" w:rsidRDefault="006C2644" w:rsidP="006C2644">
      <w:pPr>
        <w:pStyle w:val="Style4"/>
        <w:widowControl/>
        <w:tabs>
          <w:tab w:val="left" w:pos="662"/>
        </w:tabs>
        <w:spacing w:line="250" w:lineRule="exact"/>
        <w:rPr>
          <w:rFonts w:eastAsia="Calibri,BoldOOEnc"/>
          <w:b/>
          <w:bCs/>
          <w:lang w:val="ro-RO"/>
        </w:rPr>
      </w:pPr>
      <w:r w:rsidRPr="00EB2AA0">
        <w:rPr>
          <w:rFonts w:eastAsia="Calibri"/>
          <w:lang w:val="ro-RO"/>
        </w:rPr>
        <w:tab/>
      </w:r>
      <w:bookmarkEnd w:id="0"/>
      <w:r w:rsidRPr="00EB2AA0">
        <w:rPr>
          <w:rFonts w:eastAsia="Calibri,BoldOOEnc"/>
          <w:b/>
          <w:bCs/>
          <w:lang w:val="ro-RO"/>
        </w:rPr>
        <w:t>3. INTERPRETĂRI</w:t>
      </w:r>
    </w:p>
    <w:p w:rsidR="006C2644" w:rsidRPr="00EB2AA0" w:rsidRDefault="006C2644" w:rsidP="006C2644">
      <w:pPr>
        <w:autoSpaceDE w:val="0"/>
        <w:autoSpaceDN w:val="0"/>
        <w:adjustRightInd w:val="0"/>
        <w:jc w:val="both"/>
        <w:rPr>
          <w:rFonts w:eastAsia="Calibri,BoldOOEnc"/>
          <w:lang w:val="ro-RO" w:eastAsia="en-US"/>
        </w:rPr>
      </w:pPr>
      <w:r w:rsidRPr="00EB2AA0">
        <w:rPr>
          <w:rFonts w:eastAsia="Calibri,BoldOOEnc"/>
          <w:b/>
          <w:lang w:val="ro-RO" w:eastAsia="en-US"/>
        </w:rPr>
        <w:t>3.1</w:t>
      </w:r>
      <w:r w:rsidRPr="00EB2AA0">
        <w:rPr>
          <w:rFonts w:eastAsia="Calibri,BoldOOEnc"/>
          <w:lang w:val="ro-RO" w:eastAsia="en-US"/>
        </w:rPr>
        <w:t>. În prezentul contract, cu excepţia unei prevederi contrare, cuvintele la forma singular vor include forma de plural şi vice versa, acolo unde acest lucru este permis de context.</w:t>
      </w:r>
    </w:p>
    <w:p w:rsidR="006C2644" w:rsidRPr="00EB2AA0" w:rsidRDefault="006C2644" w:rsidP="006C2644">
      <w:pPr>
        <w:autoSpaceDE w:val="0"/>
        <w:autoSpaceDN w:val="0"/>
        <w:adjustRightInd w:val="0"/>
        <w:jc w:val="both"/>
        <w:rPr>
          <w:rFonts w:eastAsia="Calibri,BoldOOEnc"/>
          <w:lang w:val="ro-RO" w:eastAsia="en-US"/>
        </w:rPr>
      </w:pPr>
      <w:r w:rsidRPr="00EB2AA0">
        <w:rPr>
          <w:rFonts w:eastAsia="Calibri,BoldOOEnc"/>
          <w:b/>
          <w:lang w:val="ro-RO" w:eastAsia="en-US"/>
        </w:rPr>
        <w:t>3.2</w:t>
      </w:r>
      <w:r w:rsidRPr="00EB2AA0">
        <w:rPr>
          <w:rFonts w:eastAsia="Calibri,BoldOOEnc"/>
          <w:lang w:val="ro-RO" w:eastAsia="en-US"/>
        </w:rPr>
        <w:t xml:space="preserve"> Termenul "zi" ori "zile" sau orice referire la zile reprezintă zile calendaristice, dacă nu se specifică în mod diferit.</w:t>
      </w:r>
    </w:p>
    <w:p w:rsidR="006C2644" w:rsidRPr="00EB2AA0" w:rsidRDefault="006C2644" w:rsidP="006C2644">
      <w:pPr>
        <w:autoSpaceDE w:val="0"/>
        <w:autoSpaceDN w:val="0"/>
        <w:adjustRightInd w:val="0"/>
        <w:jc w:val="both"/>
        <w:rPr>
          <w:rFonts w:eastAsia="Calibri,BoldOOEnc"/>
          <w:lang w:val="ro-RO" w:eastAsia="en-US"/>
        </w:rPr>
      </w:pPr>
      <w:r w:rsidRPr="00EB2AA0">
        <w:rPr>
          <w:rFonts w:eastAsia="Calibri,BoldOOEnc"/>
          <w:b/>
          <w:lang w:val="ro-RO" w:eastAsia="en-US"/>
        </w:rPr>
        <w:t>3.3</w:t>
      </w:r>
      <w:r w:rsidRPr="00EB2AA0">
        <w:rPr>
          <w:rFonts w:eastAsia="Calibri,BoldOOEnc"/>
          <w:lang w:val="ro-RO" w:eastAsia="en-US"/>
        </w:rPr>
        <w:t xml:space="preserve">  Referirile la anexe vor fi considerate referiri la anexele prezentului contract.</w:t>
      </w:r>
    </w:p>
    <w:p w:rsidR="006C2644" w:rsidRPr="00EB2AA0" w:rsidRDefault="006C2644" w:rsidP="006C2644">
      <w:pPr>
        <w:autoSpaceDE w:val="0"/>
        <w:autoSpaceDN w:val="0"/>
        <w:adjustRightInd w:val="0"/>
        <w:jc w:val="both"/>
        <w:rPr>
          <w:rFonts w:eastAsia="Calibri,BoldOOEnc"/>
          <w:lang w:val="ro-RO" w:eastAsia="en-US"/>
        </w:rPr>
      </w:pPr>
      <w:r w:rsidRPr="00EB2AA0">
        <w:rPr>
          <w:rFonts w:eastAsia="Calibri,BoldOOEnc"/>
          <w:b/>
          <w:lang w:val="ro-RO" w:eastAsia="en-US"/>
        </w:rPr>
        <w:t>3.4</w:t>
      </w:r>
      <w:r w:rsidRPr="00EB2AA0">
        <w:rPr>
          <w:rFonts w:eastAsia="Calibri,BoldOOEnc"/>
          <w:lang w:val="ro-RO" w:eastAsia="en-US"/>
        </w:rPr>
        <w:t xml:space="preserve"> Termenii utilizați și nedefiniți în prezentul contract și care sunt definiți de actele normative aplicabile vor avea înțelesul prevăzut în definiția corespunzătoare din acele acte normative.</w:t>
      </w:r>
    </w:p>
    <w:p w:rsidR="006C2644" w:rsidRPr="00EB2AA0" w:rsidRDefault="006C2644" w:rsidP="006C2644">
      <w:pPr>
        <w:autoSpaceDE w:val="0"/>
        <w:autoSpaceDN w:val="0"/>
        <w:adjustRightInd w:val="0"/>
        <w:jc w:val="both"/>
        <w:rPr>
          <w:rFonts w:eastAsia="Calibri,BoldOOEnc"/>
          <w:lang w:val="ro-RO" w:eastAsia="en-US"/>
        </w:rPr>
      </w:pPr>
      <w:r w:rsidRPr="00EB2AA0">
        <w:rPr>
          <w:rFonts w:eastAsia="Calibri,BoldOOEnc"/>
          <w:b/>
          <w:lang w:val="ro-RO" w:eastAsia="en-US"/>
        </w:rPr>
        <w:t>3.5</w:t>
      </w:r>
      <w:r w:rsidRPr="00EB2AA0">
        <w:rPr>
          <w:rFonts w:eastAsia="Calibri,BoldOOEnc"/>
          <w:lang w:val="ro-RO" w:eastAsia="en-US"/>
        </w:rPr>
        <w:t xml:space="preserve"> Clauzele prezentului contract se interpretează unele prin altele, dând fiecăreia înţelesul ce rezultă din ansamblul contractului, conform art. 1267 noul Cod Civil, aprobat prin Legea nr. 287/2009.</w:t>
      </w:r>
    </w:p>
    <w:p w:rsidR="006C2644" w:rsidRPr="00EB2AA0" w:rsidRDefault="006C2644" w:rsidP="006C2644">
      <w:pPr>
        <w:autoSpaceDE w:val="0"/>
        <w:autoSpaceDN w:val="0"/>
        <w:adjustRightInd w:val="0"/>
        <w:jc w:val="both"/>
        <w:rPr>
          <w:rFonts w:eastAsia="Calibri,BoldOOEnc"/>
          <w:lang w:val="ro-RO" w:eastAsia="en-US"/>
        </w:rPr>
      </w:pPr>
      <w:r w:rsidRPr="00EB2AA0">
        <w:rPr>
          <w:rFonts w:eastAsia="Calibri,BoldOOEnc"/>
          <w:b/>
          <w:lang w:val="ro-RO" w:eastAsia="en-US"/>
        </w:rPr>
        <w:t>3.6</w:t>
      </w:r>
      <w:r w:rsidRPr="00EB2AA0">
        <w:rPr>
          <w:rFonts w:eastAsia="Calibri,BoldOOEnc"/>
          <w:lang w:val="ro-RO" w:eastAsia="en-US"/>
        </w:rPr>
        <w:t xml:space="preserve"> Interpretarea clauzelor îndoielnice se va face in conformitate cu art. 1268 din noul Cod Civil</w:t>
      </w:r>
      <w:r w:rsidR="00F222B1">
        <w:rPr>
          <w:rFonts w:eastAsia="Calibri,BoldOOEnc"/>
          <w:lang w:val="ro-RO" w:eastAsia="en-US"/>
        </w:rPr>
        <w:t>, aprobat prin</w:t>
      </w:r>
      <w:r w:rsidRPr="00EB2AA0">
        <w:rPr>
          <w:rFonts w:eastAsia="Calibri,BoldOOEnc"/>
          <w:lang w:val="ro-RO" w:eastAsia="en-US"/>
        </w:rPr>
        <w:t xml:space="preserve"> Legea nr. 287/2009.</w:t>
      </w:r>
    </w:p>
    <w:p w:rsidR="00CB7055" w:rsidRDefault="00CB7055" w:rsidP="006C2644">
      <w:pPr>
        <w:snapToGrid w:val="0"/>
        <w:spacing w:line="276" w:lineRule="auto"/>
        <w:ind w:firstLine="708"/>
        <w:jc w:val="both"/>
        <w:outlineLvl w:val="0"/>
        <w:rPr>
          <w:rStyle w:val="tca1"/>
          <w:lang w:val="ro-RO"/>
        </w:rPr>
      </w:pPr>
    </w:p>
    <w:p w:rsidR="006C2644" w:rsidRPr="00EB2AA0" w:rsidRDefault="006C2644" w:rsidP="006C2644">
      <w:pPr>
        <w:snapToGrid w:val="0"/>
        <w:spacing w:line="276" w:lineRule="auto"/>
        <w:ind w:firstLine="708"/>
        <w:jc w:val="both"/>
        <w:outlineLvl w:val="0"/>
        <w:rPr>
          <w:lang w:val="ro-RO"/>
        </w:rPr>
      </w:pPr>
      <w:r w:rsidRPr="00EB2AA0">
        <w:rPr>
          <w:rStyle w:val="tca1"/>
          <w:lang w:val="ro-RO"/>
        </w:rPr>
        <w:t xml:space="preserve">4. </w:t>
      </w:r>
      <w:r w:rsidRPr="00EB2AA0">
        <w:rPr>
          <w:rStyle w:val="tca1"/>
          <w:caps/>
          <w:lang w:val="ro-RO"/>
        </w:rPr>
        <w:t>Obiectul contractului</w:t>
      </w:r>
      <w:r w:rsidRPr="00EB2AA0">
        <w:rPr>
          <w:rStyle w:val="tca1"/>
          <w:lang w:val="ro-RO"/>
        </w:rPr>
        <w:t xml:space="preserve"> </w:t>
      </w:r>
    </w:p>
    <w:p w:rsidR="006C2644" w:rsidRPr="00EB2AA0" w:rsidRDefault="006C2644" w:rsidP="006C2644">
      <w:pPr>
        <w:autoSpaceDE w:val="0"/>
        <w:autoSpaceDN w:val="0"/>
        <w:adjustRightInd w:val="0"/>
        <w:jc w:val="both"/>
        <w:rPr>
          <w:rFonts w:eastAsia="Calibri"/>
          <w:lang w:val="ro-RO" w:eastAsia="en-US"/>
        </w:rPr>
      </w:pPr>
      <w:r w:rsidRPr="00EB2AA0">
        <w:rPr>
          <w:rFonts w:eastAsia="Calibri"/>
          <w:b/>
          <w:bCs/>
          <w:lang w:val="ro-RO" w:eastAsia="en-US"/>
        </w:rPr>
        <w:t xml:space="preserve">4.1 (1) </w:t>
      </w:r>
      <w:r w:rsidRPr="00EB2AA0">
        <w:rPr>
          <w:rFonts w:eastAsia="Calibri"/>
          <w:lang w:val="ro-RO" w:eastAsia="en-US"/>
        </w:rPr>
        <w:t>Obiectul pre</w:t>
      </w:r>
      <w:r w:rsidR="00EB2AA0">
        <w:rPr>
          <w:rFonts w:eastAsia="Calibri"/>
          <w:lang w:val="ro-RO" w:eastAsia="en-US"/>
        </w:rPr>
        <w:t>zentului Contract este prestarea serviciilor</w:t>
      </w:r>
      <w:r w:rsidRPr="00EB2AA0">
        <w:rPr>
          <w:rFonts w:eastAsia="Calibri"/>
          <w:lang w:val="ro-RO" w:eastAsia="en-US"/>
        </w:rPr>
        <w:t xml:space="preserve"> de salubrizare în Municipiul Satu Mare.</w:t>
      </w:r>
    </w:p>
    <w:p w:rsidR="006C2644" w:rsidRPr="00EB2AA0" w:rsidRDefault="006C2644" w:rsidP="006C2644">
      <w:pPr>
        <w:autoSpaceDE w:val="0"/>
        <w:autoSpaceDN w:val="0"/>
        <w:adjustRightInd w:val="0"/>
        <w:ind w:firstLine="708"/>
        <w:jc w:val="both"/>
        <w:rPr>
          <w:rFonts w:eastAsia="Calibri"/>
          <w:lang w:val="ro-RO" w:eastAsia="en-US"/>
        </w:rPr>
      </w:pPr>
      <w:r w:rsidRPr="00EB2AA0">
        <w:rPr>
          <w:rFonts w:eastAsia="Calibri"/>
          <w:lang w:val="ro-RO" w:eastAsia="en-US"/>
        </w:rPr>
        <w:t>(2) Activităţile ce urmează a fi p</w:t>
      </w:r>
      <w:r w:rsidR="00CE7345">
        <w:rPr>
          <w:rFonts w:eastAsia="Calibri"/>
          <w:lang w:val="ro-RO" w:eastAsia="en-US"/>
        </w:rPr>
        <w:t xml:space="preserve">restate în baza contractului </w:t>
      </w:r>
      <w:r w:rsidRPr="00EB2AA0">
        <w:rPr>
          <w:rFonts w:eastAsia="Calibri"/>
          <w:lang w:val="ro-RO" w:eastAsia="en-US"/>
        </w:rPr>
        <w:t>sunt</w:t>
      </w:r>
      <w:r w:rsidR="00CE7345">
        <w:rPr>
          <w:rFonts w:eastAsia="Calibri"/>
          <w:lang w:val="ro-RO" w:eastAsia="en-US"/>
        </w:rPr>
        <w:t xml:space="preserve"> cele descrise în caietul de sarcini</w:t>
      </w:r>
      <w:r w:rsidRPr="00EB2AA0">
        <w:rPr>
          <w:rFonts w:eastAsia="Calibri"/>
          <w:lang w:val="ro-RO" w:eastAsia="en-US"/>
        </w:rPr>
        <w:t>:</w:t>
      </w:r>
    </w:p>
    <w:p w:rsidR="006C2644" w:rsidRPr="00EB2AA0" w:rsidRDefault="006C2644" w:rsidP="006C2644">
      <w:pPr>
        <w:jc w:val="both"/>
        <w:rPr>
          <w:rFonts w:eastAsia="Calibri"/>
          <w:b/>
          <w:lang w:val="ro-RO"/>
        </w:rPr>
      </w:pPr>
      <w:r w:rsidRPr="00EB2AA0">
        <w:rPr>
          <w:rFonts w:eastAsia="Calibri"/>
          <w:b/>
          <w:lang w:val="ro-RO"/>
        </w:rPr>
        <w:t>a. Colectarea şi transportul deşeurilor</w:t>
      </w:r>
    </w:p>
    <w:p w:rsidR="006C2644" w:rsidRPr="00EB2AA0" w:rsidRDefault="006C2644" w:rsidP="006C2644">
      <w:pPr>
        <w:jc w:val="both"/>
        <w:rPr>
          <w:rFonts w:eastAsia="Calibri"/>
          <w:lang w:val="ro-RO"/>
        </w:rPr>
      </w:pPr>
      <w:r w:rsidRPr="00EB2AA0">
        <w:rPr>
          <w:rFonts w:eastAsia="Calibri"/>
          <w:b/>
          <w:lang w:val="ro-RO"/>
        </w:rPr>
        <w:t>b. Măturat, stropit şi întreţinerea curăţeniei căilor publice</w:t>
      </w:r>
    </w:p>
    <w:p w:rsidR="006C2644" w:rsidRPr="00EB2AA0" w:rsidRDefault="006C2644" w:rsidP="006C2644">
      <w:pPr>
        <w:jc w:val="both"/>
        <w:rPr>
          <w:rFonts w:eastAsia="Calibri"/>
          <w:lang w:val="ro-RO"/>
        </w:rPr>
      </w:pPr>
      <w:r w:rsidRPr="00EB2AA0">
        <w:rPr>
          <w:rFonts w:eastAsia="Calibri"/>
          <w:b/>
          <w:lang w:val="ro-RO"/>
        </w:rPr>
        <w:t>c.</w:t>
      </w:r>
      <w:r w:rsidRPr="00EB2AA0">
        <w:rPr>
          <w:rFonts w:eastAsia="Calibri"/>
          <w:lang w:val="ro-RO"/>
        </w:rPr>
        <w:t xml:space="preserve"> </w:t>
      </w:r>
      <w:r w:rsidRPr="00EB2AA0">
        <w:rPr>
          <w:rFonts w:eastAsia="Calibri"/>
          <w:b/>
          <w:lang w:val="ro-RO"/>
        </w:rPr>
        <w:t>Curăţarea şi transportul zăpezii de pe căile publice şi menţinerea în funcţiune a acestora pe timp de polei sau de îngheț</w:t>
      </w:r>
    </w:p>
    <w:p w:rsidR="006C2644" w:rsidRPr="00EB2AA0" w:rsidRDefault="006C2644" w:rsidP="006C2644">
      <w:pPr>
        <w:autoSpaceDE w:val="0"/>
        <w:autoSpaceDN w:val="0"/>
        <w:adjustRightInd w:val="0"/>
        <w:ind w:firstLine="709"/>
        <w:jc w:val="both"/>
        <w:rPr>
          <w:bCs/>
          <w:lang w:val="ro-RO"/>
        </w:rPr>
      </w:pPr>
    </w:p>
    <w:p w:rsidR="006C2644" w:rsidRPr="00EB2AA0" w:rsidRDefault="006C2644" w:rsidP="006C2644">
      <w:pPr>
        <w:autoSpaceDE w:val="0"/>
        <w:autoSpaceDN w:val="0"/>
        <w:adjustRightInd w:val="0"/>
        <w:spacing w:line="276" w:lineRule="auto"/>
        <w:ind w:firstLine="19"/>
        <w:jc w:val="both"/>
        <w:rPr>
          <w:b/>
          <w:bCs/>
          <w:lang w:val="ro-RO" w:eastAsia="ro-RO"/>
        </w:rPr>
      </w:pPr>
      <w:r w:rsidRPr="00EB2AA0">
        <w:rPr>
          <w:b/>
          <w:bCs/>
          <w:lang w:val="ro-RO" w:eastAsia="ro-RO"/>
        </w:rPr>
        <w:t xml:space="preserve">     </w:t>
      </w:r>
      <w:r w:rsidRPr="00EB2AA0">
        <w:rPr>
          <w:b/>
          <w:bCs/>
          <w:lang w:val="ro-RO" w:eastAsia="ro-RO"/>
        </w:rPr>
        <w:tab/>
        <w:t xml:space="preserve"> 5. DOCUMENTELE CONTRACTULUI </w:t>
      </w:r>
    </w:p>
    <w:p w:rsidR="006C2644" w:rsidRPr="00EB2AA0" w:rsidRDefault="006C2644" w:rsidP="006C2644">
      <w:pPr>
        <w:autoSpaceDE w:val="0"/>
        <w:autoSpaceDN w:val="0"/>
        <w:adjustRightInd w:val="0"/>
        <w:spacing w:line="276" w:lineRule="auto"/>
        <w:ind w:firstLine="19"/>
        <w:jc w:val="both"/>
        <w:rPr>
          <w:bCs/>
          <w:lang w:val="ro-RO" w:eastAsia="ro-RO"/>
        </w:rPr>
      </w:pPr>
      <w:r w:rsidRPr="00EB2AA0">
        <w:rPr>
          <w:b/>
          <w:bCs/>
          <w:lang w:val="ro-RO" w:eastAsia="ro-RO"/>
        </w:rPr>
        <w:t>5.1. Documentele contractului</w:t>
      </w:r>
      <w:r w:rsidRPr="00EB2AA0">
        <w:rPr>
          <w:bCs/>
          <w:lang w:val="ro-RO" w:eastAsia="ro-RO"/>
        </w:rPr>
        <w:t xml:space="preserve"> sunt :</w:t>
      </w:r>
    </w:p>
    <w:p w:rsidR="006C2644" w:rsidRPr="00EB2AA0" w:rsidRDefault="006C2644" w:rsidP="006C2644">
      <w:pPr>
        <w:autoSpaceDE w:val="0"/>
        <w:autoSpaceDN w:val="0"/>
        <w:adjustRightInd w:val="0"/>
        <w:spacing w:line="276" w:lineRule="auto"/>
        <w:ind w:firstLine="19"/>
        <w:jc w:val="both"/>
        <w:rPr>
          <w:bCs/>
          <w:lang w:val="ro-RO" w:eastAsia="ro-RO"/>
        </w:rPr>
      </w:pPr>
      <w:r w:rsidRPr="00EB2AA0">
        <w:rPr>
          <w:bCs/>
          <w:lang w:val="ro-RO" w:eastAsia="ro-RO"/>
        </w:rPr>
        <w:t>-formular</w:t>
      </w:r>
      <w:r w:rsidR="00CB7055">
        <w:rPr>
          <w:bCs/>
          <w:lang w:val="ro-RO" w:eastAsia="ro-RO"/>
        </w:rPr>
        <w:t>ul</w:t>
      </w:r>
      <w:r w:rsidRPr="00EB2AA0">
        <w:rPr>
          <w:bCs/>
          <w:lang w:val="ro-RO" w:eastAsia="ro-RO"/>
        </w:rPr>
        <w:t xml:space="preserve"> de ofertă;</w:t>
      </w:r>
    </w:p>
    <w:p w:rsidR="006C2644" w:rsidRPr="00EB2AA0" w:rsidRDefault="006C2644" w:rsidP="006C2644">
      <w:pPr>
        <w:pStyle w:val="NoSpacing"/>
        <w:jc w:val="both"/>
        <w:rPr>
          <w:rFonts w:cs="Calibri"/>
          <w:lang w:val="ro-RO"/>
        </w:rPr>
      </w:pPr>
      <w:r w:rsidRPr="00EB2AA0">
        <w:rPr>
          <w:rFonts w:cs="Calibri"/>
          <w:lang w:val="ro-RO"/>
        </w:rPr>
        <w:t>-caietul de sarcini;</w:t>
      </w:r>
    </w:p>
    <w:p w:rsidR="006C2644" w:rsidRPr="00EB2AA0" w:rsidRDefault="006C2644" w:rsidP="006C2644">
      <w:pPr>
        <w:pStyle w:val="NoSpacing"/>
        <w:jc w:val="both"/>
        <w:rPr>
          <w:rFonts w:cs="Calibri"/>
          <w:lang w:val="ro-RO"/>
        </w:rPr>
      </w:pPr>
      <w:r w:rsidRPr="00EB2AA0">
        <w:rPr>
          <w:rFonts w:cs="Calibri"/>
          <w:lang w:val="ro-RO"/>
        </w:rPr>
        <w:t>-regulamentul serviciului de salubrizare al municipiului Satu Mare;</w:t>
      </w:r>
    </w:p>
    <w:p w:rsidR="0086170A" w:rsidRDefault="006C2644" w:rsidP="006C2644">
      <w:pPr>
        <w:pStyle w:val="NoSpacing"/>
        <w:jc w:val="both"/>
        <w:rPr>
          <w:rFonts w:cs="Calibri"/>
          <w:lang w:val="ro-RO"/>
        </w:rPr>
      </w:pPr>
      <w:r w:rsidRPr="00EB2AA0">
        <w:rPr>
          <w:rFonts w:cs="Calibri"/>
          <w:lang w:val="ro-RO"/>
        </w:rPr>
        <w:t>-propunerea tehnică;</w:t>
      </w:r>
    </w:p>
    <w:p w:rsidR="006C2644" w:rsidRPr="00EB2AA0" w:rsidRDefault="006C2644" w:rsidP="006C2644">
      <w:pPr>
        <w:pStyle w:val="NoSpacing"/>
        <w:jc w:val="both"/>
        <w:rPr>
          <w:rFonts w:cs="Calibri"/>
          <w:lang w:val="ro-RO"/>
        </w:rPr>
      </w:pPr>
      <w:r w:rsidRPr="00EB2AA0">
        <w:rPr>
          <w:rFonts w:cs="Calibri"/>
          <w:lang w:val="ro-RO"/>
        </w:rPr>
        <w:lastRenderedPageBreak/>
        <w:t>-propunerea financiară;</w:t>
      </w:r>
    </w:p>
    <w:p w:rsidR="006C2644" w:rsidRPr="00EB2AA0" w:rsidRDefault="006C2644" w:rsidP="006C2644">
      <w:pPr>
        <w:pStyle w:val="NoSpacing"/>
        <w:jc w:val="both"/>
        <w:rPr>
          <w:rFonts w:cs="Calibri"/>
          <w:lang w:val="ro-RO"/>
        </w:rPr>
      </w:pPr>
      <w:r w:rsidRPr="00EB2AA0">
        <w:rPr>
          <w:rFonts w:cs="Calibri"/>
          <w:lang w:val="ro-RO"/>
        </w:rPr>
        <w:t xml:space="preserve">-Anexele nr. 1 </w:t>
      </w:r>
      <w:r w:rsidRPr="00EB2AA0">
        <w:rPr>
          <w:lang w:val="ro-RO"/>
        </w:rPr>
        <w:t>Indicatori de performanță pentru serviciul public de salubrizare în Municipiul Satu Mare</w:t>
      </w:r>
      <w:r w:rsidRPr="00EB2AA0">
        <w:rPr>
          <w:rFonts w:cs="Calibri"/>
          <w:lang w:val="ro-RO"/>
        </w:rPr>
        <w:t xml:space="preserve"> și nr. 2 privind tarifele pe tipuri de activități ale  contractului;</w:t>
      </w:r>
    </w:p>
    <w:p w:rsidR="00595877" w:rsidRDefault="00595877" w:rsidP="006C2644">
      <w:pPr>
        <w:autoSpaceDE w:val="0"/>
        <w:autoSpaceDN w:val="0"/>
        <w:adjustRightInd w:val="0"/>
        <w:spacing w:line="276" w:lineRule="auto"/>
        <w:ind w:firstLine="19"/>
        <w:jc w:val="both"/>
        <w:rPr>
          <w:rFonts w:cs="Calibri"/>
          <w:lang w:val="ro-RO"/>
        </w:rPr>
      </w:pPr>
      <w:r>
        <w:rPr>
          <w:rFonts w:cs="Calibri"/>
          <w:lang w:val="ro-RO"/>
        </w:rPr>
        <w:t>-documentul care atestă constituirea garanţiei de bună execuţie;</w:t>
      </w:r>
    </w:p>
    <w:p w:rsidR="006C2644" w:rsidRPr="00EB2AA0" w:rsidRDefault="006C2644" w:rsidP="006C2644">
      <w:pPr>
        <w:autoSpaceDE w:val="0"/>
        <w:autoSpaceDN w:val="0"/>
        <w:adjustRightInd w:val="0"/>
        <w:spacing w:line="276" w:lineRule="auto"/>
        <w:ind w:firstLine="19"/>
        <w:jc w:val="both"/>
        <w:rPr>
          <w:bCs/>
          <w:lang w:val="ro-RO" w:eastAsia="ro-RO"/>
        </w:rPr>
      </w:pPr>
      <w:r w:rsidRPr="00EB2AA0">
        <w:rPr>
          <w:rFonts w:cs="Calibri"/>
          <w:lang w:val="ro-RO"/>
        </w:rPr>
        <w:t xml:space="preserve">-alte anexe, după caz.  </w:t>
      </w:r>
      <w:r w:rsidRPr="00EB2AA0">
        <w:rPr>
          <w:bCs/>
          <w:lang w:val="ro-RO" w:eastAsia="ro-RO"/>
        </w:rPr>
        <w:t xml:space="preserve"> </w:t>
      </w:r>
    </w:p>
    <w:p w:rsidR="006C2644" w:rsidRPr="00EB2AA0" w:rsidRDefault="006C2644" w:rsidP="006C2644">
      <w:pPr>
        <w:autoSpaceDE w:val="0"/>
        <w:autoSpaceDN w:val="0"/>
        <w:adjustRightInd w:val="0"/>
        <w:spacing w:line="276" w:lineRule="auto"/>
        <w:ind w:firstLine="19"/>
        <w:jc w:val="both"/>
        <w:rPr>
          <w:bCs/>
          <w:lang w:val="ro-RO" w:eastAsia="ro-RO"/>
        </w:rPr>
      </w:pPr>
    </w:p>
    <w:p w:rsidR="006C2644" w:rsidRPr="00EB2AA0" w:rsidRDefault="006C2644" w:rsidP="006C2644">
      <w:pPr>
        <w:autoSpaceDE w:val="0"/>
        <w:autoSpaceDN w:val="0"/>
        <w:adjustRightInd w:val="0"/>
        <w:spacing w:line="276" w:lineRule="auto"/>
        <w:ind w:firstLine="19"/>
        <w:jc w:val="both"/>
        <w:rPr>
          <w:b/>
          <w:bCs/>
          <w:lang w:val="ro-RO" w:eastAsia="ro-RO"/>
        </w:rPr>
      </w:pPr>
      <w:r w:rsidRPr="00EB2AA0">
        <w:rPr>
          <w:b/>
          <w:bCs/>
          <w:lang w:val="ro-RO" w:eastAsia="ro-RO"/>
        </w:rPr>
        <w:tab/>
        <w:t xml:space="preserve">6. </w:t>
      </w:r>
      <w:r w:rsidRPr="00EB2AA0">
        <w:rPr>
          <w:b/>
          <w:bCs/>
          <w:caps/>
          <w:lang w:val="ro-RO" w:eastAsia="ro-RO"/>
        </w:rPr>
        <w:t>Durata CONTRACTULUI</w:t>
      </w:r>
      <w:r w:rsidRPr="00EB2AA0">
        <w:rPr>
          <w:b/>
          <w:bCs/>
          <w:lang w:val="ro-RO" w:eastAsia="ro-RO"/>
        </w:rPr>
        <w:t xml:space="preserve"> </w:t>
      </w:r>
    </w:p>
    <w:p w:rsidR="00877BB3" w:rsidRDefault="006C2644" w:rsidP="006C2644">
      <w:pPr>
        <w:autoSpaceDE w:val="0"/>
        <w:autoSpaceDN w:val="0"/>
        <w:adjustRightInd w:val="0"/>
        <w:jc w:val="both"/>
        <w:rPr>
          <w:rFonts w:eastAsia="Calibri"/>
          <w:lang w:val="ro-RO" w:eastAsia="en-US"/>
        </w:rPr>
      </w:pPr>
      <w:r w:rsidRPr="00EB2AA0">
        <w:rPr>
          <w:rFonts w:eastAsia="Calibri"/>
          <w:b/>
          <w:lang w:val="ro-RO" w:eastAsia="en-US"/>
        </w:rPr>
        <w:t>6.1</w:t>
      </w:r>
      <w:r w:rsidRPr="00EB2AA0">
        <w:rPr>
          <w:rFonts w:eastAsia="Calibri"/>
          <w:lang w:val="ro-RO" w:eastAsia="en-US"/>
        </w:rPr>
        <w:t xml:space="preserve"> Prezentul Contract intră în vigoare la data </w:t>
      </w:r>
      <w:r w:rsidR="00877BB3">
        <w:rPr>
          <w:rFonts w:eastAsia="Calibri"/>
          <w:lang w:val="ro-RO" w:eastAsia="en-US"/>
        </w:rPr>
        <w:t xml:space="preserve">de 01.01.2020 </w:t>
      </w:r>
      <w:r w:rsidRPr="00EB2AA0">
        <w:rPr>
          <w:rFonts w:eastAsia="Calibri"/>
          <w:lang w:val="ro-RO" w:eastAsia="en-US"/>
        </w:rPr>
        <w:t>ş</w:t>
      </w:r>
      <w:r w:rsidR="00877BB3">
        <w:rPr>
          <w:rFonts w:eastAsia="Calibri"/>
          <w:lang w:val="ro-RO" w:eastAsia="en-US"/>
        </w:rPr>
        <w:t xml:space="preserve">i este valabil </w:t>
      </w:r>
      <w:r w:rsidR="00877BB3" w:rsidRPr="00877BB3">
        <w:rPr>
          <w:rFonts w:eastAsia="Calibri"/>
          <w:lang w:val="ro-RO" w:eastAsia="en-US"/>
        </w:rPr>
        <w:t xml:space="preserve">până la data la care va începe să producă efecte </w:t>
      </w:r>
      <w:r w:rsidR="00877BB3">
        <w:rPr>
          <w:rFonts w:eastAsia="Calibri"/>
          <w:lang w:val="ro-RO" w:eastAsia="en-US"/>
        </w:rPr>
        <w:t>c</w:t>
      </w:r>
      <w:r w:rsidR="00877BB3" w:rsidRPr="00877BB3">
        <w:rPr>
          <w:rFonts w:eastAsia="Calibri"/>
          <w:lang w:val="ro-RO" w:eastAsia="en-US"/>
        </w:rPr>
        <w:t>ontract</w:t>
      </w:r>
      <w:r w:rsidR="00877BB3">
        <w:rPr>
          <w:rFonts w:eastAsia="Calibri"/>
          <w:lang w:val="ro-RO" w:eastAsia="en-US"/>
        </w:rPr>
        <w:t>ul</w:t>
      </w:r>
      <w:r w:rsidR="00877BB3" w:rsidRPr="00877BB3">
        <w:rPr>
          <w:rFonts w:eastAsia="Calibri"/>
          <w:lang w:val="ro-RO" w:eastAsia="en-US"/>
        </w:rPr>
        <w:t xml:space="preserve"> de concesiune</w:t>
      </w:r>
      <w:r w:rsidR="002334FD">
        <w:rPr>
          <w:rFonts w:eastAsia="Calibri"/>
          <w:lang w:val="ro-RO" w:eastAsia="en-US"/>
        </w:rPr>
        <w:t xml:space="preserve"> (cel târziu pâna la expirarea perioadei de mobilizare</w:t>
      </w:r>
      <w:r w:rsidR="00BD1EE5">
        <w:rPr>
          <w:rFonts w:eastAsia="Calibri"/>
          <w:lang w:val="ro-RO" w:eastAsia="en-US"/>
        </w:rPr>
        <w:t>, însemnând 180 de zile de la data semnă</w:t>
      </w:r>
      <w:r w:rsidR="00595877">
        <w:rPr>
          <w:rFonts w:eastAsia="Calibri"/>
          <w:lang w:val="ro-RO" w:eastAsia="en-US"/>
        </w:rPr>
        <w:t>rii contractului de concesiune</w:t>
      </w:r>
      <w:r w:rsidR="002334FD">
        <w:rPr>
          <w:rFonts w:eastAsia="Calibri"/>
          <w:lang w:val="ro-RO" w:eastAsia="en-US"/>
        </w:rPr>
        <w:t>)</w:t>
      </w:r>
      <w:r w:rsidR="00877BB3">
        <w:rPr>
          <w:rFonts w:eastAsia="Calibri"/>
          <w:lang w:val="ro-RO" w:eastAsia="en-US"/>
        </w:rPr>
        <w:t xml:space="preserve">, atribuit prin licitaţia deschisă </w:t>
      </w:r>
      <w:r w:rsidR="00990664">
        <w:rPr>
          <w:rFonts w:eastAsia="Calibri"/>
          <w:lang w:val="ro-RO" w:eastAsia="en-US"/>
        </w:rPr>
        <w:t>conform</w:t>
      </w:r>
      <w:r w:rsidR="00990664" w:rsidRPr="00990664">
        <w:rPr>
          <w:rFonts w:eastAsia="Calibri"/>
          <w:lang w:val="ro-RO" w:eastAsia="en-US"/>
        </w:rPr>
        <w:t xml:space="preserve"> Leg</w:t>
      </w:r>
      <w:r w:rsidR="00595877">
        <w:rPr>
          <w:rFonts w:eastAsia="Calibri"/>
          <w:lang w:val="ro-RO" w:eastAsia="en-US"/>
        </w:rPr>
        <w:t>ii</w:t>
      </w:r>
      <w:r w:rsidR="00990664" w:rsidRPr="00990664">
        <w:rPr>
          <w:rFonts w:eastAsia="Calibri"/>
          <w:lang w:val="ro-RO" w:eastAsia="en-US"/>
        </w:rPr>
        <w:t xml:space="preserve"> nr. 100/2016 privind concesiunile de lucrări şi concesiunile de servicii;</w:t>
      </w:r>
      <w:r w:rsidR="002334FD">
        <w:rPr>
          <w:rFonts w:eastAsia="Calibri"/>
          <w:lang w:val="ro-RO" w:eastAsia="en-US"/>
        </w:rPr>
        <w:t xml:space="preserve"> </w:t>
      </w:r>
    </w:p>
    <w:p w:rsidR="006C2644" w:rsidRPr="00EB2AA0" w:rsidRDefault="006C2644" w:rsidP="00877BB3">
      <w:pPr>
        <w:autoSpaceDE w:val="0"/>
        <w:autoSpaceDN w:val="0"/>
        <w:adjustRightInd w:val="0"/>
        <w:jc w:val="both"/>
        <w:rPr>
          <w:sz w:val="20"/>
          <w:szCs w:val="20"/>
          <w:lang w:val="ro-RO"/>
        </w:rPr>
      </w:pPr>
    </w:p>
    <w:p w:rsidR="006C2644" w:rsidRPr="00EB2AA0" w:rsidRDefault="006C2644" w:rsidP="006C2644">
      <w:pPr>
        <w:autoSpaceDE w:val="0"/>
        <w:autoSpaceDN w:val="0"/>
        <w:adjustRightInd w:val="0"/>
        <w:ind w:firstLine="708"/>
        <w:jc w:val="both"/>
        <w:rPr>
          <w:rFonts w:eastAsia="Calibri"/>
          <w:b/>
          <w:bCs/>
          <w:lang w:val="ro-RO" w:eastAsia="en-US"/>
        </w:rPr>
      </w:pPr>
      <w:r w:rsidRPr="00EB2AA0">
        <w:rPr>
          <w:rFonts w:eastAsia="Calibri"/>
          <w:b/>
          <w:bCs/>
          <w:lang w:val="ro-RO" w:eastAsia="en-US"/>
        </w:rPr>
        <w:t>7. ARIA TERITORIALĂ PE CARE VOR FI PRESTATE SERVICIILE</w:t>
      </w:r>
    </w:p>
    <w:p w:rsidR="006C2644" w:rsidRPr="00EB2AA0" w:rsidRDefault="006C2644" w:rsidP="006C2644">
      <w:pPr>
        <w:autoSpaceDE w:val="0"/>
        <w:autoSpaceDN w:val="0"/>
        <w:adjustRightInd w:val="0"/>
        <w:jc w:val="both"/>
        <w:rPr>
          <w:rFonts w:eastAsia="Calibri"/>
          <w:lang w:val="ro-RO" w:eastAsia="en-US"/>
        </w:rPr>
      </w:pPr>
      <w:r w:rsidRPr="00EB2AA0">
        <w:rPr>
          <w:rFonts w:eastAsia="Calibri"/>
          <w:b/>
          <w:lang w:val="ro-RO" w:eastAsia="en-US"/>
        </w:rPr>
        <w:t>7.1</w:t>
      </w:r>
      <w:r w:rsidRPr="00EB2AA0">
        <w:rPr>
          <w:rFonts w:eastAsia="Calibri"/>
          <w:lang w:val="ro-RO" w:eastAsia="en-US"/>
        </w:rPr>
        <w:t xml:space="preserve"> Serviciile vor fi prestate pe teritoriul Municipiului Satu Mare, în conformitate cu prevederile caietului de sarcini  și a anexelor la acesta.</w:t>
      </w:r>
    </w:p>
    <w:p w:rsidR="006C2644" w:rsidRPr="00EB2AA0" w:rsidRDefault="006C2644" w:rsidP="006C2644">
      <w:pPr>
        <w:autoSpaceDE w:val="0"/>
        <w:autoSpaceDN w:val="0"/>
        <w:adjustRightInd w:val="0"/>
        <w:jc w:val="both"/>
        <w:rPr>
          <w:rFonts w:eastAsia="Calibri"/>
          <w:lang w:val="ro-RO" w:eastAsia="en-US"/>
        </w:rPr>
      </w:pPr>
      <w:r w:rsidRPr="00EB2AA0">
        <w:rPr>
          <w:rFonts w:eastAsia="Calibri"/>
          <w:b/>
          <w:bCs/>
          <w:lang w:val="ro-RO" w:eastAsia="en-US"/>
        </w:rPr>
        <w:t xml:space="preserve">7.2 </w:t>
      </w:r>
      <w:r w:rsidRPr="00EB2AA0">
        <w:rPr>
          <w:rFonts w:eastAsia="Calibri"/>
          <w:lang w:val="ro-RO" w:eastAsia="en-US"/>
        </w:rPr>
        <w:t>Entitatea contractantă își rezervă dreptul de a suplimenta, în condițiile legislației din materia achizițiilor, cantitatea serviciilor, conform prevederilor legale în vigoare, în situația în care devine necesară prestarea serviciului pe alte străzi/locații decât cele identificate în documentele menționate la pct 5.1.</w:t>
      </w:r>
    </w:p>
    <w:p w:rsidR="006C2644" w:rsidRPr="00EB2AA0" w:rsidRDefault="006C2644" w:rsidP="006C2644">
      <w:pPr>
        <w:autoSpaceDE w:val="0"/>
        <w:autoSpaceDN w:val="0"/>
        <w:adjustRightInd w:val="0"/>
        <w:ind w:left="284"/>
        <w:jc w:val="both"/>
        <w:rPr>
          <w:rFonts w:eastAsia="Calibri"/>
          <w:lang w:val="ro-RO" w:eastAsia="en-US"/>
        </w:rPr>
      </w:pPr>
    </w:p>
    <w:p w:rsidR="006C2644" w:rsidRPr="00EB2AA0" w:rsidRDefault="006C2644" w:rsidP="006C2644">
      <w:pPr>
        <w:autoSpaceDE w:val="0"/>
        <w:autoSpaceDN w:val="0"/>
        <w:adjustRightInd w:val="0"/>
        <w:spacing w:line="276" w:lineRule="auto"/>
        <w:ind w:firstLine="708"/>
        <w:jc w:val="both"/>
        <w:rPr>
          <w:rStyle w:val="tsi1"/>
          <w:caps/>
          <w:lang w:val="ro-RO"/>
        </w:rPr>
      </w:pPr>
      <w:r w:rsidRPr="00EB2AA0">
        <w:rPr>
          <w:b/>
          <w:caps/>
          <w:lang w:val="ro-RO"/>
        </w:rPr>
        <w:t>8.</w:t>
      </w:r>
      <w:r w:rsidRPr="00EB2AA0">
        <w:rPr>
          <w:caps/>
          <w:lang w:val="ro-RO"/>
        </w:rPr>
        <w:t xml:space="preserve">   </w:t>
      </w:r>
      <w:r w:rsidRPr="00EB2AA0">
        <w:rPr>
          <w:rStyle w:val="tsi1"/>
          <w:caps/>
          <w:lang w:val="ro-RO"/>
        </w:rPr>
        <w:t xml:space="preserve">Drepturile și obligațiile </w:t>
      </w:r>
      <w:r w:rsidR="00EB2AA0" w:rsidRPr="00EB2AA0">
        <w:rPr>
          <w:rStyle w:val="tsi1"/>
          <w:caps/>
          <w:lang w:val="ro-RO"/>
        </w:rPr>
        <w:t>achizitor</w:t>
      </w:r>
      <w:r w:rsidRPr="00EB2AA0">
        <w:rPr>
          <w:rStyle w:val="tsi1"/>
          <w:caps/>
          <w:lang w:val="ro-RO"/>
        </w:rPr>
        <w:t>ULUi/</w:t>
      </w:r>
      <w:r w:rsidR="00EB2AA0" w:rsidRPr="00EB2AA0">
        <w:rPr>
          <w:rStyle w:val="tsi1"/>
          <w:caps/>
          <w:lang w:val="ro-RO"/>
        </w:rPr>
        <w:t>prestator</w:t>
      </w:r>
      <w:r w:rsidRPr="00EB2AA0">
        <w:rPr>
          <w:rStyle w:val="tsi1"/>
          <w:caps/>
          <w:lang w:val="ro-RO"/>
        </w:rPr>
        <w:t xml:space="preserve">ului </w:t>
      </w:r>
    </w:p>
    <w:p w:rsidR="006C2644" w:rsidRPr="00EB2AA0" w:rsidRDefault="006C2644" w:rsidP="006C2644">
      <w:pPr>
        <w:snapToGrid w:val="0"/>
        <w:spacing w:line="276" w:lineRule="auto"/>
        <w:jc w:val="both"/>
        <w:rPr>
          <w:rStyle w:val="tpa1"/>
          <w:lang w:val="ro-RO"/>
        </w:rPr>
      </w:pPr>
      <w:bookmarkStart w:id="1" w:name="do|caVII|siII|ar16|pa1"/>
      <w:r w:rsidRPr="00EB2AA0">
        <w:rPr>
          <w:b/>
          <w:lang w:val="ro-RO"/>
        </w:rPr>
        <w:t xml:space="preserve">8.1. </w:t>
      </w:r>
      <w:r w:rsidR="00EB2AA0" w:rsidRPr="00EB2AA0">
        <w:rPr>
          <w:lang w:val="ro-RO"/>
        </w:rPr>
        <w:t>Achizitor</w:t>
      </w:r>
      <w:r w:rsidRPr="00EB2AA0">
        <w:rPr>
          <w:lang w:val="ro-RO"/>
        </w:rPr>
        <w:t xml:space="preserve">ul </w:t>
      </w:r>
      <w:hyperlink w:anchor="#" w:history="1"/>
      <w:bookmarkEnd w:id="1"/>
      <w:r w:rsidRPr="00EB2AA0">
        <w:rPr>
          <w:rStyle w:val="tpa1"/>
          <w:lang w:val="ro-RO"/>
        </w:rPr>
        <w:t xml:space="preserve"> are următoarele </w:t>
      </w:r>
      <w:r w:rsidRPr="00EB2AA0">
        <w:rPr>
          <w:rStyle w:val="tpa1"/>
          <w:b/>
          <w:lang w:val="ro-RO"/>
        </w:rPr>
        <w:t>drepturi</w:t>
      </w:r>
      <w:r w:rsidRPr="00EB2AA0">
        <w:rPr>
          <w:rStyle w:val="tpa1"/>
          <w:lang w:val="ro-RO"/>
        </w:rPr>
        <w:t>:</w:t>
      </w:r>
      <w:bookmarkStart w:id="2" w:name="do|caVII|siII|ar16|pt1"/>
    </w:p>
    <w:p w:rsidR="006C2644" w:rsidRPr="00EB2AA0" w:rsidRDefault="0056599C" w:rsidP="006C2644">
      <w:pPr>
        <w:snapToGrid w:val="0"/>
        <w:spacing w:line="276" w:lineRule="auto"/>
        <w:ind w:firstLine="708"/>
        <w:jc w:val="both"/>
        <w:rPr>
          <w:rStyle w:val="ca1"/>
          <w:lang w:val="ro-RO"/>
        </w:rPr>
      </w:pPr>
      <w:hyperlink w:anchor="#" w:history="1"/>
      <w:r w:rsidR="006C2644" w:rsidRPr="00EB2AA0">
        <w:rPr>
          <w:lang w:val="ro-RO"/>
        </w:rPr>
        <w:t>a)</w:t>
      </w:r>
      <w:r w:rsidR="006C2644" w:rsidRPr="00EB2AA0">
        <w:rPr>
          <w:rStyle w:val="pt1"/>
          <w:b w:val="0"/>
          <w:color w:val="auto"/>
          <w:lang w:val="ro-RO"/>
        </w:rPr>
        <w:t xml:space="preserve"> </w:t>
      </w:r>
      <w:r w:rsidR="006C2644" w:rsidRPr="00EB2AA0">
        <w:rPr>
          <w:rStyle w:val="tpt1"/>
          <w:lang w:val="ro-RO"/>
        </w:rPr>
        <w:t>de a inspecta modul în care este satisfăcut interesul public prin realizarea activităților, verificând respectarea obligațiilor asumate prin contract</w:t>
      </w:r>
      <w:r w:rsidR="00877BB3">
        <w:rPr>
          <w:rStyle w:val="tpt1"/>
          <w:lang w:val="ro-RO"/>
        </w:rPr>
        <w:t xml:space="preserve"> </w:t>
      </w:r>
      <w:r w:rsidR="006C2644" w:rsidRPr="00EB2AA0">
        <w:rPr>
          <w:rStyle w:val="tpt1"/>
          <w:lang w:val="ro-RO"/>
        </w:rPr>
        <w:t>și părțile integrante ale acestuia, în conformitate cu prevederile legii</w:t>
      </w:r>
      <w:r w:rsidR="006C2644" w:rsidRPr="00EB2AA0">
        <w:rPr>
          <w:rStyle w:val="ca1"/>
          <w:lang w:val="ro-RO"/>
        </w:rPr>
        <w:t>;</w:t>
      </w:r>
    </w:p>
    <w:p w:rsidR="006C2644" w:rsidRPr="00EB2AA0" w:rsidRDefault="006C2644" w:rsidP="006C2644">
      <w:pPr>
        <w:autoSpaceDE w:val="0"/>
        <w:autoSpaceDN w:val="0"/>
        <w:adjustRightInd w:val="0"/>
        <w:spacing w:line="276" w:lineRule="auto"/>
        <w:ind w:firstLine="708"/>
        <w:jc w:val="both"/>
        <w:rPr>
          <w:lang w:val="ro-RO" w:eastAsia="ro-RO"/>
        </w:rPr>
      </w:pPr>
      <w:r w:rsidRPr="00EB2AA0">
        <w:rPr>
          <w:bCs/>
          <w:lang w:val="ro-RO" w:eastAsia="ro-RO"/>
        </w:rPr>
        <w:t xml:space="preserve">b) </w:t>
      </w:r>
      <w:r w:rsidRPr="00EB2AA0">
        <w:rPr>
          <w:lang w:val="ro-RO" w:eastAsia="ro-RO"/>
        </w:rPr>
        <w:t xml:space="preserve">de a verifica permanent modul de îndeplinire a obligaţiilor contractuale de către </w:t>
      </w:r>
      <w:r w:rsidR="00EB2AA0" w:rsidRPr="00EB2AA0">
        <w:rPr>
          <w:lang w:val="ro-RO" w:eastAsia="ro-RO"/>
        </w:rPr>
        <w:t>prestator</w:t>
      </w:r>
      <w:r w:rsidRPr="00EB2AA0">
        <w:rPr>
          <w:lang w:val="ro-RO" w:eastAsia="ro-RO"/>
        </w:rPr>
        <w:t xml:space="preserve"> cu privire la calitatea prestaţiei, potrivit prevederilor caietului de sarcini.</w:t>
      </w:r>
    </w:p>
    <w:p w:rsidR="006C2644" w:rsidRPr="00EB2AA0" w:rsidRDefault="006C2644" w:rsidP="006C2644">
      <w:pPr>
        <w:autoSpaceDE w:val="0"/>
        <w:autoSpaceDN w:val="0"/>
        <w:adjustRightInd w:val="0"/>
        <w:spacing w:line="276" w:lineRule="auto"/>
        <w:jc w:val="both"/>
        <w:rPr>
          <w:lang w:val="ro-RO" w:eastAsia="ro-RO"/>
        </w:rPr>
      </w:pPr>
      <w:r w:rsidRPr="00EB2AA0">
        <w:rPr>
          <w:b/>
          <w:bCs/>
          <w:lang w:val="ro-RO" w:eastAsia="ro-RO"/>
        </w:rPr>
        <w:t>8.2</w:t>
      </w:r>
      <w:r w:rsidRPr="00EB2AA0">
        <w:rPr>
          <w:bCs/>
          <w:lang w:val="ro-RO" w:eastAsia="ro-RO"/>
        </w:rPr>
        <w:t xml:space="preserve"> (1) </w:t>
      </w:r>
      <w:r w:rsidRPr="00EB2AA0">
        <w:rPr>
          <w:lang w:val="ro-RO" w:eastAsia="ro-RO"/>
        </w:rPr>
        <w:t xml:space="preserve">În procesele verbale zilnice, </w:t>
      </w:r>
      <w:r w:rsidR="00EB2AA0" w:rsidRPr="00EB2AA0">
        <w:rPr>
          <w:lang w:val="ro-RO" w:eastAsia="ro-RO"/>
        </w:rPr>
        <w:t>achizitor</w:t>
      </w:r>
      <w:r w:rsidRPr="00EB2AA0">
        <w:rPr>
          <w:lang w:val="ro-RO" w:eastAsia="ro-RO"/>
        </w:rPr>
        <w:t xml:space="preserve">ul va consemna şi modul de rezolvare de către </w:t>
      </w:r>
      <w:r w:rsidR="00EB2AA0" w:rsidRPr="00EB2AA0">
        <w:rPr>
          <w:lang w:val="ro-RO" w:eastAsia="ro-RO"/>
        </w:rPr>
        <w:t>prestator</w:t>
      </w:r>
      <w:r w:rsidRPr="00EB2AA0">
        <w:rPr>
          <w:lang w:val="ro-RO" w:eastAsia="ro-RO"/>
        </w:rPr>
        <w:t xml:space="preserve"> a sesizărilor primite de la utilizatori şi eventual penalităţile aplicate acestuia pentru deficienţele constatate.</w:t>
      </w:r>
    </w:p>
    <w:p w:rsidR="006C2644" w:rsidRPr="00EB2AA0" w:rsidRDefault="006C2644" w:rsidP="006C2644">
      <w:pPr>
        <w:autoSpaceDE w:val="0"/>
        <w:autoSpaceDN w:val="0"/>
        <w:adjustRightInd w:val="0"/>
        <w:spacing w:line="276" w:lineRule="auto"/>
        <w:jc w:val="both"/>
        <w:rPr>
          <w:lang w:val="ro-RO" w:eastAsia="ro-RO"/>
        </w:rPr>
      </w:pPr>
      <w:r w:rsidRPr="00EB2AA0">
        <w:rPr>
          <w:bCs/>
          <w:lang w:val="ro-RO" w:eastAsia="ro-RO"/>
        </w:rPr>
        <w:t xml:space="preserve">       (2) </w:t>
      </w:r>
      <w:r w:rsidRPr="00EB2AA0">
        <w:rPr>
          <w:lang w:val="ro-RO" w:eastAsia="ro-RO"/>
        </w:rPr>
        <w:t>La sfârşitul fiecărei luni se întocmeşte un proces-verbal de recepţie, semnat de ambele părţi, care cuprinde constatările din rapoarte.</w:t>
      </w:r>
    </w:p>
    <w:p w:rsidR="006C2644" w:rsidRPr="00EB2AA0" w:rsidRDefault="006C2644" w:rsidP="006C2644">
      <w:pPr>
        <w:autoSpaceDE w:val="0"/>
        <w:autoSpaceDN w:val="0"/>
        <w:adjustRightInd w:val="0"/>
        <w:spacing w:line="276" w:lineRule="auto"/>
        <w:jc w:val="both"/>
        <w:rPr>
          <w:lang w:val="ro-RO" w:eastAsia="ro-RO"/>
        </w:rPr>
      </w:pPr>
      <w:r w:rsidRPr="00EB2AA0">
        <w:rPr>
          <w:b/>
          <w:lang w:val="ro-RO"/>
        </w:rPr>
        <w:t xml:space="preserve">8.3 </w:t>
      </w:r>
      <w:r w:rsidR="00EB2AA0" w:rsidRPr="00EB2AA0">
        <w:rPr>
          <w:lang w:val="ro-RO"/>
        </w:rPr>
        <w:t>Achizitor</w:t>
      </w:r>
      <w:r w:rsidRPr="00EB2AA0">
        <w:rPr>
          <w:lang w:val="ro-RO"/>
        </w:rPr>
        <w:t xml:space="preserve">ul </w:t>
      </w:r>
      <w:r w:rsidRPr="00EB2AA0">
        <w:rPr>
          <w:b/>
          <w:lang w:val="ro-RO"/>
        </w:rPr>
        <w:t>are obligația</w:t>
      </w:r>
      <w:r w:rsidRPr="00EB2AA0">
        <w:rPr>
          <w:lang w:val="ro-RO"/>
        </w:rPr>
        <w:t>:</w:t>
      </w:r>
    </w:p>
    <w:p w:rsidR="006C2644" w:rsidRPr="00EB2AA0" w:rsidRDefault="006C2644" w:rsidP="006C2644">
      <w:pPr>
        <w:autoSpaceDE w:val="0"/>
        <w:autoSpaceDN w:val="0"/>
        <w:adjustRightInd w:val="0"/>
        <w:spacing w:line="276" w:lineRule="auto"/>
        <w:ind w:firstLine="708"/>
        <w:jc w:val="both"/>
        <w:rPr>
          <w:lang w:val="ro-RO"/>
        </w:rPr>
      </w:pPr>
      <w:r w:rsidRPr="00EB2AA0">
        <w:rPr>
          <w:lang w:val="ro-RO"/>
        </w:rPr>
        <w:t xml:space="preserve"> a)  să aprobe modificările tarifelor pentru activitățile prestate, la cererea </w:t>
      </w:r>
      <w:r w:rsidR="00EB2AA0" w:rsidRPr="00EB2AA0">
        <w:rPr>
          <w:lang w:val="ro-RO"/>
        </w:rPr>
        <w:t>prestator</w:t>
      </w:r>
      <w:r w:rsidRPr="00EB2AA0">
        <w:rPr>
          <w:lang w:val="ro-RO"/>
        </w:rPr>
        <w:t xml:space="preserve">ului însoțită de documente justificative, cu respectarea prevederilor legale în vigoare şi a condițiilor impuse pentru modificarea tarifelor, </w:t>
      </w:r>
      <w:r w:rsidRPr="00EB2AA0">
        <w:rPr>
          <w:b/>
          <w:lang w:val="ro-RO"/>
        </w:rPr>
        <w:t>numai prin hotărâre a Consiliului  local al municipiului Satu Mare</w:t>
      </w:r>
      <w:r w:rsidRPr="00EB2AA0">
        <w:rPr>
          <w:lang w:val="ro-RO"/>
        </w:rPr>
        <w:t>;</w:t>
      </w:r>
    </w:p>
    <w:p w:rsidR="006C2644" w:rsidRPr="00EB2AA0" w:rsidRDefault="006C2644" w:rsidP="006C2644">
      <w:pPr>
        <w:autoSpaceDE w:val="0"/>
        <w:autoSpaceDN w:val="0"/>
        <w:adjustRightInd w:val="0"/>
        <w:spacing w:line="276" w:lineRule="auto"/>
        <w:ind w:firstLine="708"/>
        <w:jc w:val="both"/>
        <w:rPr>
          <w:lang w:val="ro-RO"/>
        </w:rPr>
      </w:pPr>
      <w:r w:rsidRPr="00EB2AA0">
        <w:rPr>
          <w:lang w:val="ro-RO"/>
        </w:rPr>
        <w:t xml:space="preserve">c) să nu-l tulbure pe </w:t>
      </w:r>
      <w:r w:rsidR="00EB2AA0" w:rsidRPr="00EB2AA0">
        <w:rPr>
          <w:lang w:val="ro-RO"/>
        </w:rPr>
        <w:t>prestator</w:t>
      </w:r>
      <w:r w:rsidRPr="00EB2AA0">
        <w:rPr>
          <w:lang w:val="ro-RO"/>
        </w:rPr>
        <w:t xml:space="preserve"> în exercițiul drepturilor rezultate din prezentul contract;</w:t>
      </w:r>
    </w:p>
    <w:p w:rsidR="006C2644" w:rsidRPr="00EB2AA0" w:rsidRDefault="006C2644" w:rsidP="006C2644">
      <w:pPr>
        <w:autoSpaceDE w:val="0"/>
        <w:autoSpaceDN w:val="0"/>
        <w:adjustRightInd w:val="0"/>
        <w:spacing w:line="276" w:lineRule="auto"/>
        <w:ind w:firstLine="708"/>
        <w:jc w:val="both"/>
        <w:rPr>
          <w:lang w:val="ro-RO"/>
        </w:rPr>
      </w:pPr>
      <w:r w:rsidRPr="00EB2AA0">
        <w:rPr>
          <w:lang w:val="ro-RO"/>
        </w:rPr>
        <w:t>d) să nu modifice în mod unilateral contractul, în afară de cazurile excepționale legate de interesul național sau local;</w:t>
      </w:r>
    </w:p>
    <w:p w:rsidR="006C2644" w:rsidRPr="00EB2AA0" w:rsidRDefault="006C2644" w:rsidP="006C2644">
      <w:pPr>
        <w:autoSpaceDE w:val="0"/>
        <w:autoSpaceDN w:val="0"/>
        <w:adjustRightInd w:val="0"/>
        <w:spacing w:line="276" w:lineRule="auto"/>
        <w:ind w:firstLine="708"/>
        <w:jc w:val="both"/>
        <w:rPr>
          <w:lang w:val="ro-RO"/>
        </w:rPr>
      </w:pPr>
      <w:r w:rsidRPr="00EB2AA0">
        <w:rPr>
          <w:lang w:val="ro-RO"/>
        </w:rPr>
        <w:t xml:space="preserve">e) să notifice </w:t>
      </w:r>
      <w:r w:rsidR="00EB2AA0" w:rsidRPr="00EB2AA0">
        <w:rPr>
          <w:lang w:val="ro-RO"/>
        </w:rPr>
        <w:t>prestator</w:t>
      </w:r>
      <w:r w:rsidRPr="00EB2AA0">
        <w:rPr>
          <w:lang w:val="ro-RO"/>
        </w:rPr>
        <w:t>ului apariția oricăror împrejurări de natură să aduca atingere drepturilor acestuia;</w:t>
      </w:r>
    </w:p>
    <w:p w:rsidR="006C2644" w:rsidRPr="00EB2AA0" w:rsidRDefault="006C2644" w:rsidP="006C2644">
      <w:pPr>
        <w:autoSpaceDE w:val="0"/>
        <w:autoSpaceDN w:val="0"/>
        <w:adjustRightInd w:val="0"/>
        <w:spacing w:line="276" w:lineRule="auto"/>
        <w:ind w:firstLine="708"/>
        <w:jc w:val="both"/>
        <w:rPr>
          <w:lang w:val="ro-RO"/>
        </w:rPr>
      </w:pPr>
      <w:r w:rsidRPr="00EB2AA0">
        <w:rPr>
          <w:lang w:val="ro-RO"/>
        </w:rPr>
        <w:t>f) să se implice în mod direct în promovarea și realizarea activităților care fac obiectul prezentului contract;</w:t>
      </w:r>
    </w:p>
    <w:p w:rsidR="006C2644" w:rsidRPr="00EB2AA0" w:rsidRDefault="006C2644" w:rsidP="006C2644">
      <w:pPr>
        <w:autoSpaceDE w:val="0"/>
        <w:autoSpaceDN w:val="0"/>
        <w:adjustRightInd w:val="0"/>
        <w:spacing w:line="276" w:lineRule="auto"/>
        <w:ind w:firstLine="708"/>
        <w:jc w:val="both"/>
        <w:rPr>
          <w:lang w:val="ro-RO"/>
        </w:rPr>
      </w:pPr>
      <w:r w:rsidRPr="00EB2AA0">
        <w:rPr>
          <w:lang w:val="ro-RO"/>
        </w:rPr>
        <w:lastRenderedPageBreak/>
        <w:t>h) să uzeze de toate mijloacele legale care îi stau la dispoziție, inclusiv posibilitatea de a stabili contravenții, să nu permită unor terți la acest contract să desfășoare pe raza sa de competență teritorială, activități care sunt direct sau indirect în concurență cu cele prestate în</w:t>
      </w:r>
      <w:r w:rsidR="00BA222C">
        <w:rPr>
          <w:lang w:val="ro-RO"/>
        </w:rPr>
        <w:t xml:space="preserve"> baza contractului</w:t>
      </w:r>
      <w:r w:rsidRPr="00EB2AA0">
        <w:rPr>
          <w:lang w:val="ro-RO"/>
        </w:rPr>
        <w:t xml:space="preserve"> de către </w:t>
      </w:r>
      <w:r w:rsidR="00EB2AA0" w:rsidRPr="00EB2AA0">
        <w:rPr>
          <w:lang w:val="ro-RO"/>
        </w:rPr>
        <w:t>prestator</w:t>
      </w:r>
      <w:r w:rsidRPr="00EB2AA0">
        <w:rPr>
          <w:lang w:val="ro-RO"/>
        </w:rPr>
        <w:t>, cu excepțiile prevăzute de lege.</w:t>
      </w:r>
    </w:p>
    <w:p w:rsidR="006C2644" w:rsidRPr="00EB2AA0" w:rsidRDefault="006C2644" w:rsidP="006C2644">
      <w:pPr>
        <w:autoSpaceDE w:val="0"/>
        <w:autoSpaceDN w:val="0"/>
        <w:adjustRightInd w:val="0"/>
        <w:spacing w:line="276" w:lineRule="auto"/>
        <w:jc w:val="both"/>
        <w:rPr>
          <w:b/>
          <w:bCs/>
          <w:lang w:val="ro-RO" w:eastAsia="ro-RO"/>
        </w:rPr>
      </w:pPr>
      <w:r w:rsidRPr="00EB2AA0">
        <w:rPr>
          <w:b/>
          <w:bCs/>
          <w:lang w:val="ro-RO" w:eastAsia="ro-RO"/>
        </w:rPr>
        <w:t xml:space="preserve">8.4   Drepturile și obligațiile </w:t>
      </w:r>
      <w:r w:rsidR="00EB2AA0" w:rsidRPr="00EB2AA0">
        <w:rPr>
          <w:b/>
          <w:bCs/>
          <w:lang w:val="ro-RO" w:eastAsia="ro-RO"/>
        </w:rPr>
        <w:t>Prestator</w:t>
      </w:r>
      <w:r w:rsidRPr="00EB2AA0">
        <w:rPr>
          <w:b/>
          <w:bCs/>
          <w:lang w:val="ro-RO" w:eastAsia="ro-RO"/>
        </w:rPr>
        <w:t>ului</w:t>
      </w:r>
    </w:p>
    <w:p w:rsidR="006C2644" w:rsidRPr="00EB2AA0" w:rsidRDefault="006C2644" w:rsidP="006C2644">
      <w:pPr>
        <w:autoSpaceDE w:val="0"/>
        <w:autoSpaceDN w:val="0"/>
        <w:adjustRightInd w:val="0"/>
        <w:spacing w:line="276" w:lineRule="auto"/>
        <w:ind w:firstLine="708"/>
        <w:jc w:val="both"/>
        <w:rPr>
          <w:lang w:val="ro-RO" w:eastAsia="ro-RO"/>
        </w:rPr>
      </w:pPr>
      <w:r w:rsidRPr="00EB2AA0">
        <w:rPr>
          <w:b/>
          <w:bCs/>
          <w:lang w:val="ro-RO" w:eastAsia="ro-RO"/>
        </w:rPr>
        <w:t xml:space="preserve">(1) </w:t>
      </w:r>
      <w:r w:rsidR="00EB2AA0" w:rsidRPr="00EB2AA0">
        <w:rPr>
          <w:lang w:val="ro-RO" w:eastAsia="ro-RO"/>
        </w:rPr>
        <w:t>Prestator</w:t>
      </w:r>
      <w:r w:rsidRPr="00EB2AA0">
        <w:rPr>
          <w:lang w:val="ro-RO" w:eastAsia="ro-RO"/>
        </w:rPr>
        <w:t>ul trebuie să îndeplinească următoarele condiții obligatorii:</w:t>
      </w:r>
    </w:p>
    <w:p w:rsidR="006C2644" w:rsidRPr="00EB2AA0" w:rsidRDefault="006C2644" w:rsidP="006C2644">
      <w:pPr>
        <w:autoSpaceDE w:val="0"/>
        <w:autoSpaceDN w:val="0"/>
        <w:adjustRightInd w:val="0"/>
        <w:spacing w:line="276" w:lineRule="auto"/>
        <w:ind w:firstLine="708"/>
        <w:jc w:val="both"/>
        <w:rPr>
          <w:lang w:val="ro-RO" w:eastAsia="ro-RO"/>
        </w:rPr>
      </w:pPr>
      <w:r w:rsidRPr="00EB2AA0">
        <w:rPr>
          <w:lang w:val="ro-RO" w:eastAsia="ro-RO"/>
        </w:rPr>
        <w:t xml:space="preserve">a) Să deţină licenţa eliberată de A.N.R.S.C./sau să o obţină în termen de </w:t>
      </w:r>
      <w:r w:rsidR="0039614F">
        <w:rPr>
          <w:lang w:val="ro-RO" w:eastAsia="ro-RO"/>
        </w:rPr>
        <w:t>30</w:t>
      </w:r>
      <w:r w:rsidRPr="00EB2AA0">
        <w:rPr>
          <w:lang w:val="ro-RO" w:eastAsia="ro-RO"/>
        </w:rPr>
        <w:t xml:space="preserve"> de zile de la data semnării contractului, cu respectarea prevederilor legale în vigoare;</w:t>
      </w:r>
    </w:p>
    <w:p w:rsidR="006C2644" w:rsidRPr="00EB2AA0" w:rsidRDefault="006C2644" w:rsidP="006C2644">
      <w:pPr>
        <w:autoSpaceDE w:val="0"/>
        <w:autoSpaceDN w:val="0"/>
        <w:adjustRightInd w:val="0"/>
        <w:spacing w:line="276" w:lineRule="auto"/>
        <w:ind w:firstLine="708"/>
        <w:jc w:val="both"/>
        <w:rPr>
          <w:lang w:val="ro-RO" w:eastAsia="ro-RO"/>
        </w:rPr>
      </w:pPr>
      <w:r w:rsidRPr="00EB2AA0">
        <w:rPr>
          <w:lang w:val="ro-RO" w:eastAsia="ro-RO"/>
        </w:rPr>
        <w:t>b) Să dețină autorizație de mediu conform prevederilor art. 2, pct. 9, coroborat cu art. 12 din OUG nr. 195/2005, actualizată, privind protecția mediului;</w:t>
      </w:r>
    </w:p>
    <w:p w:rsidR="006C2644" w:rsidRPr="00EB2AA0" w:rsidRDefault="006C2644" w:rsidP="006C2644">
      <w:pPr>
        <w:autoSpaceDE w:val="0"/>
        <w:autoSpaceDN w:val="0"/>
        <w:adjustRightInd w:val="0"/>
        <w:jc w:val="both"/>
        <w:rPr>
          <w:lang w:val="ro-RO"/>
        </w:rPr>
      </w:pPr>
      <w:r w:rsidRPr="00EB2AA0">
        <w:rPr>
          <w:lang w:val="ro-RO"/>
        </w:rPr>
        <w:t xml:space="preserve">           c) Să îndeplinească indicatorii de performanţă prevăzuţi în Regulamentul de salubrizare aprobat prin HCL nr. 11/2019, şi respectiv prin HCL nr. 38/2019, astfel încât să atingă începând cu anul 2020 obiectivele de reciclare prevăzute în OUG nr. 74/2018; </w:t>
      </w:r>
    </w:p>
    <w:p w:rsidR="006C2644" w:rsidRPr="00EB2AA0" w:rsidRDefault="006C2644" w:rsidP="006C2644">
      <w:pPr>
        <w:autoSpaceDE w:val="0"/>
        <w:autoSpaceDN w:val="0"/>
        <w:adjustRightInd w:val="0"/>
        <w:jc w:val="both"/>
        <w:rPr>
          <w:lang w:val="ro-RO"/>
        </w:rPr>
      </w:pPr>
      <w:r w:rsidRPr="00EB2AA0">
        <w:rPr>
          <w:lang w:val="ro-RO"/>
        </w:rPr>
        <w:t xml:space="preserve">           d) Să suporte contribuţia pentru economia circulară pentru cantităţile de deşeuri municipale destinate a fi depozitate care depăşesc cantităţile corespunzătoare indicatorilor de performanţă prevăzuţi în contract.</w:t>
      </w:r>
      <w:r w:rsidRPr="00EB2AA0">
        <w:rPr>
          <w:lang w:val="ro-RO"/>
        </w:rPr>
        <w:t> </w:t>
      </w:r>
    </w:p>
    <w:p w:rsidR="006C2644" w:rsidRPr="00EB2AA0" w:rsidRDefault="006C2644" w:rsidP="006C2644">
      <w:pPr>
        <w:autoSpaceDE w:val="0"/>
        <w:autoSpaceDN w:val="0"/>
        <w:adjustRightInd w:val="0"/>
        <w:spacing w:line="276" w:lineRule="auto"/>
        <w:ind w:firstLine="708"/>
        <w:jc w:val="both"/>
        <w:rPr>
          <w:b/>
          <w:lang w:val="ro-RO" w:eastAsia="ro-RO"/>
        </w:rPr>
      </w:pPr>
      <w:r w:rsidRPr="00EB2AA0">
        <w:rPr>
          <w:lang w:val="ro-RO" w:eastAsia="ro-RO"/>
        </w:rPr>
        <w:t>(</w:t>
      </w:r>
      <w:r w:rsidRPr="00EB2AA0">
        <w:rPr>
          <w:b/>
          <w:lang w:val="ro-RO" w:eastAsia="ro-RO"/>
        </w:rPr>
        <w:t>2)</w:t>
      </w:r>
      <w:r w:rsidRPr="00EB2AA0">
        <w:rPr>
          <w:lang w:val="ro-RO" w:eastAsia="ro-RO"/>
        </w:rPr>
        <w:t xml:space="preserve"> </w:t>
      </w:r>
      <w:r w:rsidR="00EB2AA0" w:rsidRPr="00EB2AA0">
        <w:rPr>
          <w:b/>
          <w:lang w:val="ro-RO" w:eastAsia="ro-RO"/>
        </w:rPr>
        <w:t>Prestator</w:t>
      </w:r>
      <w:r w:rsidRPr="00EB2AA0">
        <w:rPr>
          <w:b/>
          <w:lang w:val="ro-RO" w:eastAsia="ro-RO"/>
        </w:rPr>
        <w:t>ul se obligă la:</w:t>
      </w:r>
    </w:p>
    <w:p w:rsidR="006C2644" w:rsidRPr="00EB2AA0" w:rsidRDefault="006C2644" w:rsidP="006C2644">
      <w:pPr>
        <w:numPr>
          <w:ilvl w:val="0"/>
          <w:numId w:val="25"/>
        </w:numPr>
        <w:autoSpaceDE w:val="0"/>
        <w:autoSpaceDN w:val="0"/>
        <w:adjustRightInd w:val="0"/>
        <w:spacing w:line="276" w:lineRule="auto"/>
        <w:ind w:left="0" w:firstLine="0"/>
        <w:jc w:val="both"/>
        <w:rPr>
          <w:lang w:val="ro-RO"/>
        </w:rPr>
      </w:pPr>
      <w:r w:rsidRPr="00EB2AA0">
        <w:rPr>
          <w:lang w:val="ro-RO" w:eastAsia="ro-RO"/>
        </w:rPr>
        <w:t xml:space="preserve">respectarea legislaţiei, normelor, prescripţiilor şi regulamentelor privind: igiena muncii, protecţia muncii, gospodărirea apelor, protecţia mediului, prevenirea şi combaterea incendiilor </w:t>
      </w:r>
      <w:r w:rsidRPr="00EB2AA0">
        <w:rPr>
          <w:lang w:val="ro-RO"/>
        </w:rPr>
        <w:t>respectarea prevederilor reglementărilor emise de autorităţile de reglementare şi autorităţile administraţiei publice locale;</w:t>
      </w:r>
    </w:p>
    <w:p w:rsidR="006C2644" w:rsidRPr="00EB2AA0" w:rsidRDefault="006C2644" w:rsidP="006C2644">
      <w:pPr>
        <w:numPr>
          <w:ilvl w:val="0"/>
          <w:numId w:val="25"/>
        </w:numPr>
        <w:autoSpaceDE w:val="0"/>
        <w:autoSpaceDN w:val="0"/>
        <w:adjustRightInd w:val="0"/>
        <w:spacing w:line="276" w:lineRule="auto"/>
        <w:ind w:left="0" w:firstLine="0"/>
        <w:jc w:val="both"/>
        <w:rPr>
          <w:lang w:val="ro-RO"/>
        </w:rPr>
      </w:pPr>
      <w:r w:rsidRPr="00EB2AA0">
        <w:rPr>
          <w:rFonts w:eastAsia="Calibri"/>
          <w:noProof/>
          <w:lang w:val="ro-RO" w:eastAsia="ro-RO"/>
        </w:rPr>
        <w:t>să ţină gestiunea separată pentru fiecare activitate în parte, pentru a se putea stabili tarife</w:t>
      </w:r>
      <w:r w:rsidRPr="00EB2AA0">
        <w:rPr>
          <w:rFonts w:eastAsia="Calibri"/>
          <w:noProof/>
          <w:lang w:val="ro-RO" w:eastAsia="ro-RO"/>
        </w:rPr>
        <w:br/>
        <w:t>juste în concordanţă cu cheltuielile efectuate;</w:t>
      </w:r>
    </w:p>
    <w:p w:rsidR="006C2644" w:rsidRPr="00EB2AA0" w:rsidRDefault="006C2644" w:rsidP="006C2644">
      <w:pPr>
        <w:numPr>
          <w:ilvl w:val="0"/>
          <w:numId w:val="25"/>
        </w:numPr>
        <w:autoSpaceDE w:val="0"/>
        <w:autoSpaceDN w:val="0"/>
        <w:adjustRightInd w:val="0"/>
        <w:spacing w:line="276" w:lineRule="auto"/>
        <w:ind w:left="0" w:firstLine="0"/>
        <w:jc w:val="both"/>
        <w:rPr>
          <w:lang w:val="ro-RO"/>
        </w:rPr>
      </w:pPr>
      <w:r w:rsidRPr="00EB2AA0">
        <w:rPr>
          <w:lang w:val="ro-RO" w:eastAsia="ro-RO"/>
        </w:rPr>
        <w:t>realizarea unui sistem de evidenţă a sesizărilor şi reclamaţiilor utilizatorilor şi de rezolvare operativă a acestora, în termen de maximum 30 de zile;</w:t>
      </w:r>
    </w:p>
    <w:p w:rsidR="006C2644" w:rsidRPr="0039614F" w:rsidRDefault="006C2644" w:rsidP="006C2644">
      <w:pPr>
        <w:numPr>
          <w:ilvl w:val="0"/>
          <w:numId w:val="25"/>
        </w:numPr>
        <w:autoSpaceDE w:val="0"/>
        <w:autoSpaceDN w:val="0"/>
        <w:adjustRightInd w:val="0"/>
        <w:spacing w:line="276" w:lineRule="auto"/>
        <w:ind w:left="0" w:firstLine="0"/>
        <w:jc w:val="both"/>
        <w:rPr>
          <w:lang w:val="ro-RO"/>
        </w:rPr>
      </w:pPr>
      <w:r w:rsidRPr="0039614F">
        <w:rPr>
          <w:rStyle w:val="FontStyle48"/>
          <w:sz w:val="24"/>
          <w:szCs w:val="24"/>
          <w:lang w:val="ro-RO" w:eastAsia="ro-RO"/>
        </w:rPr>
        <w:t>să înfiinţeze activitatea de dispecerat şi de înregistrare a reclamaţiilor;</w:t>
      </w:r>
    </w:p>
    <w:p w:rsidR="006C2644" w:rsidRPr="0039614F" w:rsidRDefault="006C2644" w:rsidP="006C2644">
      <w:pPr>
        <w:numPr>
          <w:ilvl w:val="0"/>
          <w:numId w:val="25"/>
        </w:numPr>
        <w:autoSpaceDE w:val="0"/>
        <w:autoSpaceDN w:val="0"/>
        <w:adjustRightInd w:val="0"/>
        <w:spacing w:line="276" w:lineRule="auto"/>
        <w:ind w:left="0" w:firstLine="0"/>
        <w:jc w:val="both"/>
        <w:rPr>
          <w:rStyle w:val="FontStyle48"/>
          <w:sz w:val="24"/>
          <w:szCs w:val="24"/>
          <w:lang w:val="ro-RO"/>
        </w:rPr>
      </w:pPr>
      <w:r w:rsidRPr="0039614F">
        <w:rPr>
          <w:rStyle w:val="FontStyle48"/>
          <w:sz w:val="24"/>
          <w:szCs w:val="24"/>
          <w:lang w:val="ro-RO" w:eastAsia="ro-RO"/>
        </w:rPr>
        <w:t>să plătească despăgubiri persoanelor fizice sau juridice pentru prejudiciile provocate din</w:t>
      </w:r>
      <w:r w:rsidRPr="0039614F">
        <w:rPr>
          <w:rStyle w:val="FontStyle48"/>
          <w:sz w:val="24"/>
          <w:szCs w:val="24"/>
          <w:lang w:val="ro-RO" w:eastAsia="ro-RO"/>
        </w:rPr>
        <w:br/>
        <w:t>culpă, inclusiv pentru restricţiile impuse deţinătorilor de terenuri aflate în perimetrul zonelor de</w:t>
      </w:r>
      <w:r w:rsidRPr="0039614F">
        <w:rPr>
          <w:rStyle w:val="FontStyle48"/>
          <w:sz w:val="24"/>
          <w:szCs w:val="24"/>
          <w:lang w:val="ro-RO" w:eastAsia="ro-RO"/>
        </w:rPr>
        <w:br/>
        <w:t>protecţie instituite, conform prevederilor legale;</w:t>
      </w:r>
    </w:p>
    <w:p w:rsidR="006C2644" w:rsidRPr="0039614F" w:rsidRDefault="006C2644" w:rsidP="006C2644">
      <w:pPr>
        <w:numPr>
          <w:ilvl w:val="0"/>
          <w:numId w:val="25"/>
        </w:numPr>
        <w:autoSpaceDE w:val="0"/>
        <w:autoSpaceDN w:val="0"/>
        <w:adjustRightInd w:val="0"/>
        <w:spacing w:line="276" w:lineRule="auto"/>
        <w:ind w:left="0" w:firstLine="0"/>
        <w:jc w:val="both"/>
        <w:rPr>
          <w:rStyle w:val="FontStyle48"/>
          <w:sz w:val="24"/>
          <w:szCs w:val="24"/>
          <w:lang w:val="ro-RO"/>
        </w:rPr>
      </w:pPr>
      <w:r w:rsidRPr="0039614F">
        <w:rPr>
          <w:rStyle w:val="FontStyle48"/>
          <w:sz w:val="24"/>
          <w:szCs w:val="24"/>
          <w:lang w:val="ro-RO" w:eastAsia="ro-RO"/>
        </w:rPr>
        <w:t>să plătească despăgubiri pentru întreruperea nejustificată a prestării serviciului şi să acorde bonificaţii procentuale din valoarea facturii utilizatorilor în cazul prestării serviciului sub</w:t>
      </w:r>
      <w:r w:rsidRPr="0039614F">
        <w:rPr>
          <w:rStyle w:val="FontStyle48"/>
          <w:sz w:val="24"/>
          <w:szCs w:val="24"/>
          <w:lang w:val="ro-RO" w:eastAsia="ro-RO"/>
        </w:rPr>
        <w:br/>
        <w:t>parametri de calitate şi cantitate prevăzuţi în contract;</w:t>
      </w:r>
    </w:p>
    <w:p w:rsidR="006C2644" w:rsidRPr="0039614F" w:rsidRDefault="006C2644" w:rsidP="006C2644">
      <w:pPr>
        <w:numPr>
          <w:ilvl w:val="0"/>
          <w:numId w:val="25"/>
        </w:numPr>
        <w:tabs>
          <w:tab w:val="left" w:pos="709"/>
          <w:tab w:val="left" w:pos="1276"/>
        </w:tabs>
        <w:autoSpaceDE w:val="0"/>
        <w:autoSpaceDN w:val="0"/>
        <w:adjustRightInd w:val="0"/>
        <w:spacing w:line="276" w:lineRule="auto"/>
        <w:ind w:left="0" w:firstLine="0"/>
        <w:jc w:val="both"/>
        <w:rPr>
          <w:lang w:val="ro-RO"/>
        </w:rPr>
      </w:pPr>
      <w:r w:rsidRPr="0039614F">
        <w:rPr>
          <w:lang w:val="ro-RO" w:eastAsia="ro-RO"/>
        </w:rPr>
        <w:t>furnizarea către Primarul municipiului Satu Mare, respectiv A.N.R.S.C., a informaţiilor solicitate şi accesul la documentaţiile şi la actele individuale pe baza cărora prestează serviciul de salubrizare, în condiţiile legii;</w:t>
      </w:r>
    </w:p>
    <w:p w:rsidR="006C2644" w:rsidRPr="0039614F" w:rsidRDefault="006C2644" w:rsidP="006C2644">
      <w:pPr>
        <w:numPr>
          <w:ilvl w:val="0"/>
          <w:numId w:val="25"/>
        </w:numPr>
        <w:tabs>
          <w:tab w:val="left" w:pos="709"/>
          <w:tab w:val="left" w:pos="1276"/>
        </w:tabs>
        <w:autoSpaceDE w:val="0"/>
        <w:autoSpaceDN w:val="0"/>
        <w:adjustRightInd w:val="0"/>
        <w:spacing w:line="276" w:lineRule="auto"/>
        <w:ind w:left="0" w:firstLine="0"/>
        <w:jc w:val="both"/>
        <w:rPr>
          <w:rStyle w:val="FontStyle48"/>
          <w:sz w:val="24"/>
          <w:szCs w:val="24"/>
          <w:lang w:val="ro-RO"/>
        </w:rPr>
      </w:pPr>
      <w:r w:rsidRPr="0039614F">
        <w:rPr>
          <w:lang w:val="ro-RO"/>
        </w:rPr>
        <w:t xml:space="preserve"> </w:t>
      </w:r>
      <w:r w:rsidRPr="0039614F">
        <w:rPr>
          <w:rFonts w:eastAsia="Calibri"/>
          <w:noProof/>
          <w:lang w:val="ro-RO" w:eastAsia="ro-RO"/>
        </w:rPr>
        <w:t xml:space="preserve">să presteze serviciul de salubrizare pe întreaga rază a unităţii administrativ-teritoriale pentru care </w:t>
      </w:r>
      <w:r w:rsidRPr="0039614F">
        <w:rPr>
          <w:rStyle w:val="FontStyle48"/>
          <w:sz w:val="24"/>
          <w:szCs w:val="24"/>
          <w:lang w:val="ro-RO" w:eastAsia="ro-RO"/>
        </w:rPr>
        <w:t xml:space="preserve">are contract; </w:t>
      </w:r>
    </w:p>
    <w:p w:rsidR="006C2644" w:rsidRPr="00EB2AA0" w:rsidRDefault="006C2644" w:rsidP="006C2644">
      <w:pPr>
        <w:numPr>
          <w:ilvl w:val="0"/>
          <w:numId w:val="25"/>
        </w:numPr>
        <w:tabs>
          <w:tab w:val="left" w:pos="709"/>
          <w:tab w:val="left" w:pos="1276"/>
        </w:tabs>
        <w:autoSpaceDE w:val="0"/>
        <w:autoSpaceDN w:val="0"/>
        <w:adjustRightInd w:val="0"/>
        <w:spacing w:line="276" w:lineRule="auto"/>
        <w:ind w:left="0" w:firstLine="0"/>
        <w:jc w:val="both"/>
        <w:rPr>
          <w:lang w:val="ro-RO"/>
        </w:rPr>
      </w:pPr>
      <w:r w:rsidRPr="0039614F">
        <w:rPr>
          <w:lang w:val="ro-RO"/>
        </w:rPr>
        <w:t xml:space="preserve">asigurarea continuității </w:t>
      </w:r>
      <w:r w:rsidRPr="00EB2AA0">
        <w:rPr>
          <w:lang w:val="ro-RO"/>
        </w:rPr>
        <w:t>serviciului, cu excepţia cazurilor de forţă majoră, aşa cum sunt acestea definite prin lege;</w:t>
      </w:r>
    </w:p>
    <w:p w:rsidR="006C2644" w:rsidRPr="00EB2AA0" w:rsidRDefault="006C2644" w:rsidP="006C2644">
      <w:pPr>
        <w:numPr>
          <w:ilvl w:val="0"/>
          <w:numId w:val="25"/>
        </w:numPr>
        <w:tabs>
          <w:tab w:val="left" w:pos="709"/>
          <w:tab w:val="left" w:pos="1276"/>
        </w:tabs>
        <w:autoSpaceDE w:val="0"/>
        <w:autoSpaceDN w:val="0"/>
        <w:adjustRightInd w:val="0"/>
        <w:spacing w:line="276" w:lineRule="auto"/>
        <w:ind w:left="0" w:firstLine="0"/>
        <w:jc w:val="both"/>
        <w:rPr>
          <w:lang w:val="ro-RO"/>
        </w:rPr>
      </w:pPr>
      <w:r w:rsidRPr="00EB2AA0">
        <w:rPr>
          <w:lang w:val="ro-RO" w:eastAsia="ro-RO"/>
        </w:rPr>
        <w:t xml:space="preserve"> ţinerea unei evidenţe a gestiunii deşeurilor şi raportarea periodică a situaţiei către autorităţile competente, conform reglementărilor în vigoare;</w:t>
      </w:r>
    </w:p>
    <w:p w:rsidR="006C2644" w:rsidRPr="00EB2AA0" w:rsidRDefault="006C2644" w:rsidP="006C2644">
      <w:pPr>
        <w:numPr>
          <w:ilvl w:val="0"/>
          <w:numId w:val="25"/>
        </w:numPr>
        <w:tabs>
          <w:tab w:val="left" w:pos="709"/>
          <w:tab w:val="left" w:pos="1276"/>
        </w:tabs>
        <w:autoSpaceDE w:val="0"/>
        <w:autoSpaceDN w:val="0"/>
        <w:adjustRightInd w:val="0"/>
        <w:spacing w:line="276" w:lineRule="auto"/>
        <w:ind w:left="0" w:firstLine="0"/>
        <w:jc w:val="both"/>
        <w:rPr>
          <w:lang w:val="ro-RO"/>
        </w:rPr>
      </w:pPr>
      <w:r w:rsidRPr="00EB2AA0">
        <w:rPr>
          <w:lang w:val="ro-RO" w:eastAsia="ro-RO"/>
        </w:rPr>
        <w:t>să asigure personalul necesar pentru prestarea activităţilor asumate prin contract;</w:t>
      </w:r>
    </w:p>
    <w:p w:rsidR="006C2644" w:rsidRPr="00EB2AA0" w:rsidRDefault="006C2644" w:rsidP="006C2644">
      <w:pPr>
        <w:numPr>
          <w:ilvl w:val="0"/>
          <w:numId w:val="25"/>
        </w:numPr>
        <w:tabs>
          <w:tab w:val="left" w:pos="709"/>
          <w:tab w:val="left" w:pos="1276"/>
        </w:tabs>
        <w:autoSpaceDE w:val="0"/>
        <w:autoSpaceDN w:val="0"/>
        <w:adjustRightInd w:val="0"/>
        <w:spacing w:line="276" w:lineRule="auto"/>
        <w:ind w:left="0" w:firstLine="0"/>
        <w:jc w:val="both"/>
        <w:rPr>
          <w:lang w:val="ro-RO"/>
        </w:rPr>
      </w:pPr>
      <w:r w:rsidRPr="00EB2AA0">
        <w:rPr>
          <w:lang w:val="ro-RO"/>
        </w:rPr>
        <w:t xml:space="preserve">să asigure  </w:t>
      </w:r>
      <w:r w:rsidRPr="00EB2AA0">
        <w:rPr>
          <w:lang w:val="ro-RO" w:eastAsia="ro-RO"/>
        </w:rPr>
        <w:t>dotarea proprie cu instalaţii şi echipamente specifice necesare pentru prestarea activităţilor în condiţiile stabilite prin caietul de sarcini;</w:t>
      </w:r>
    </w:p>
    <w:p w:rsidR="006C2644" w:rsidRPr="00EB2AA0" w:rsidRDefault="006C2644" w:rsidP="0039614F">
      <w:pPr>
        <w:autoSpaceDE w:val="0"/>
        <w:autoSpaceDN w:val="0"/>
        <w:adjustRightInd w:val="0"/>
        <w:spacing w:line="276" w:lineRule="auto"/>
        <w:jc w:val="both"/>
        <w:rPr>
          <w:lang w:val="ro-RO" w:eastAsia="ro-RO"/>
        </w:rPr>
      </w:pPr>
      <w:r w:rsidRPr="00EB2AA0">
        <w:rPr>
          <w:b/>
          <w:lang w:val="ro-RO"/>
        </w:rPr>
        <w:lastRenderedPageBreak/>
        <w:t xml:space="preserve">8.5 </w:t>
      </w:r>
      <w:r w:rsidR="00252F14">
        <w:rPr>
          <w:lang w:val="ro-RO" w:eastAsia="ro-RO"/>
        </w:rPr>
        <w:t xml:space="preserve"> </w:t>
      </w:r>
      <w:r w:rsidR="00EB2AA0" w:rsidRPr="00EB2AA0">
        <w:rPr>
          <w:lang w:val="ro-RO" w:eastAsia="ro-RO"/>
        </w:rPr>
        <w:t>Prestator</w:t>
      </w:r>
      <w:r w:rsidRPr="00EB2AA0">
        <w:rPr>
          <w:lang w:val="ro-RO" w:eastAsia="ro-RO"/>
        </w:rPr>
        <w:t xml:space="preserve">ul are obligația </w:t>
      </w:r>
      <w:r w:rsidR="0039614F">
        <w:rPr>
          <w:lang w:val="ro-RO" w:eastAsia="ro-RO"/>
        </w:rPr>
        <w:t xml:space="preserve">să preia toate </w:t>
      </w:r>
      <w:r w:rsidRPr="00EB2AA0">
        <w:rPr>
          <w:lang w:val="ro-RO" w:eastAsia="ro-RO"/>
        </w:rPr>
        <w:t>contracte</w:t>
      </w:r>
      <w:r w:rsidR="0039614F">
        <w:rPr>
          <w:lang w:val="ro-RO" w:eastAsia="ro-RO"/>
        </w:rPr>
        <w:t>le</w:t>
      </w:r>
      <w:r w:rsidRPr="00EB2AA0">
        <w:rPr>
          <w:lang w:val="ro-RO" w:eastAsia="ro-RO"/>
        </w:rPr>
        <w:t xml:space="preserve"> individuale</w:t>
      </w:r>
      <w:r w:rsidR="0039614F">
        <w:rPr>
          <w:lang w:val="ro-RO" w:eastAsia="ro-RO"/>
        </w:rPr>
        <w:t xml:space="preserve"> existente</w:t>
      </w:r>
      <w:r w:rsidRPr="00EB2AA0">
        <w:rPr>
          <w:lang w:val="ro-RO" w:eastAsia="ro-RO"/>
        </w:rPr>
        <w:t xml:space="preserve"> cu utilizatorii finali ai serviciului de salubritate, </w:t>
      </w:r>
      <w:r w:rsidR="0039614F">
        <w:rPr>
          <w:lang w:val="ro-RO" w:eastAsia="ro-RO"/>
        </w:rPr>
        <w:t>încheiate pe baza contrac</w:t>
      </w:r>
      <w:r w:rsidR="00252F14">
        <w:rPr>
          <w:lang w:val="ro-RO" w:eastAsia="ro-RO"/>
        </w:rPr>
        <w:t>tului de concesiune nr.462/2005</w:t>
      </w:r>
      <w:r w:rsidR="0039614F">
        <w:rPr>
          <w:lang w:val="ro-RO" w:eastAsia="ro-RO"/>
        </w:rPr>
        <w:t xml:space="preserve"> </w:t>
      </w:r>
      <w:r w:rsidRPr="00EB2AA0">
        <w:rPr>
          <w:lang w:val="ro-RO" w:eastAsia="ro-RO"/>
        </w:rPr>
        <w:t>pentru serviciile aferente activității de colectare și transport a deșeurilor.</w:t>
      </w:r>
      <w:r w:rsidR="0039614F">
        <w:rPr>
          <w:lang w:val="ro-RO" w:eastAsia="ro-RO"/>
        </w:rPr>
        <w:t xml:space="preserve"> Contractele individuale </w:t>
      </w:r>
      <w:r w:rsidR="0062449B">
        <w:rPr>
          <w:lang w:val="ro-RO" w:eastAsia="ro-RO"/>
        </w:rPr>
        <w:t xml:space="preserve">îşi </w:t>
      </w:r>
      <w:r w:rsidR="0039614F">
        <w:rPr>
          <w:lang w:val="ro-RO" w:eastAsia="ro-RO"/>
        </w:rPr>
        <w:t>vor păstra valabilitatea p</w:t>
      </w:r>
      <w:r w:rsidR="0062449B">
        <w:rPr>
          <w:lang w:val="ro-RO" w:eastAsia="ro-RO"/>
        </w:rPr>
        <w:t>â</w:t>
      </w:r>
      <w:r w:rsidR="0039614F">
        <w:rPr>
          <w:lang w:val="ro-RO" w:eastAsia="ro-RO"/>
        </w:rPr>
        <w:t xml:space="preserve">nă la </w:t>
      </w:r>
      <w:r w:rsidR="0062449B">
        <w:rPr>
          <w:lang w:val="ro-RO" w:eastAsia="ro-RO"/>
        </w:rPr>
        <w:t>expirarea</w:t>
      </w:r>
      <w:r w:rsidR="0039614F">
        <w:rPr>
          <w:lang w:val="ro-RO" w:eastAsia="ro-RO"/>
        </w:rPr>
        <w:t xml:space="preserve"> prezentului contract.</w:t>
      </w:r>
    </w:p>
    <w:p w:rsidR="006C2644" w:rsidRPr="00EB2AA0" w:rsidRDefault="006C2644" w:rsidP="006C2644">
      <w:pPr>
        <w:autoSpaceDE w:val="0"/>
        <w:autoSpaceDN w:val="0"/>
        <w:adjustRightInd w:val="0"/>
        <w:spacing w:line="276" w:lineRule="auto"/>
        <w:jc w:val="both"/>
        <w:rPr>
          <w:lang w:val="ro-RO"/>
        </w:rPr>
      </w:pPr>
      <w:r w:rsidRPr="00EB2AA0">
        <w:rPr>
          <w:lang w:val="ro-RO"/>
        </w:rPr>
        <w:t xml:space="preserve">     </w:t>
      </w:r>
      <w:r w:rsidRPr="00EB2AA0">
        <w:rPr>
          <w:lang w:val="ro-RO"/>
        </w:rPr>
        <w:tab/>
      </w:r>
    </w:p>
    <w:p w:rsidR="006C2644" w:rsidRPr="00EB2AA0" w:rsidRDefault="006C2644" w:rsidP="006C2644">
      <w:pPr>
        <w:autoSpaceDE w:val="0"/>
        <w:autoSpaceDN w:val="0"/>
        <w:adjustRightInd w:val="0"/>
        <w:spacing w:line="276" w:lineRule="auto"/>
        <w:jc w:val="both"/>
        <w:rPr>
          <w:lang w:val="ro-RO"/>
        </w:rPr>
      </w:pPr>
      <w:r w:rsidRPr="00EB2AA0">
        <w:rPr>
          <w:b/>
          <w:lang w:val="ro-RO"/>
        </w:rPr>
        <w:t>8.6.</w:t>
      </w:r>
      <w:r w:rsidRPr="00EB2AA0">
        <w:rPr>
          <w:lang w:val="ro-RO"/>
        </w:rPr>
        <w:t xml:space="preserve"> (1) </w:t>
      </w:r>
      <w:r w:rsidR="00EB2AA0" w:rsidRPr="00EB2AA0">
        <w:rPr>
          <w:b/>
          <w:lang w:val="ro-RO"/>
        </w:rPr>
        <w:t>Prestator</w:t>
      </w:r>
      <w:r w:rsidRPr="00EB2AA0">
        <w:rPr>
          <w:b/>
          <w:lang w:val="ro-RO"/>
        </w:rPr>
        <w:t xml:space="preserve">ul are următoarele drepturi, care se completează cu prevederile </w:t>
      </w:r>
      <w:r w:rsidRPr="00EB2AA0">
        <w:rPr>
          <w:lang w:val="ro-RO"/>
        </w:rPr>
        <w:t xml:space="preserve">Regulamentului serviciului de salubrizare al municipiului Satu Mare: </w:t>
      </w:r>
    </w:p>
    <w:p w:rsidR="006C2644" w:rsidRPr="00EB2AA0" w:rsidRDefault="006C2644" w:rsidP="006C2644">
      <w:pPr>
        <w:autoSpaceDE w:val="0"/>
        <w:autoSpaceDN w:val="0"/>
        <w:adjustRightInd w:val="0"/>
        <w:spacing w:line="276" w:lineRule="auto"/>
        <w:ind w:firstLine="708"/>
        <w:jc w:val="both"/>
        <w:rPr>
          <w:lang w:val="ro-RO"/>
        </w:rPr>
      </w:pPr>
      <w:r w:rsidRPr="00EB2AA0">
        <w:rPr>
          <w:lang w:val="ro-RO"/>
        </w:rPr>
        <w:t xml:space="preserve">a) să încaseze lunar contravaloarea serviciilor prestate/contractate, corespunzător tarifului aprobat de autorităţile administraţiei publice locale, determinat în conformitate cu normele metodologice elaborate şi aprobate de A.N.R.S.C.. </w:t>
      </w:r>
    </w:p>
    <w:p w:rsidR="006C2644" w:rsidRPr="00EB2AA0" w:rsidRDefault="006C2644" w:rsidP="006C2644">
      <w:pPr>
        <w:tabs>
          <w:tab w:val="left" w:pos="709"/>
        </w:tabs>
        <w:jc w:val="both"/>
        <w:rPr>
          <w:lang w:val="ro-RO"/>
        </w:rPr>
      </w:pPr>
      <w:r w:rsidRPr="00EB2AA0">
        <w:rPr>
          <w:rFonts w:ascii="Montserrat" w:hAnsi="Montserrat" w:cs="Montserrat Medium"/>
          <w:lang w:val="ro-RO"/>
        </w:rPr>
        <w:tab/>
      </w:r>
      <w:r w:rsidRPr="00EB2AA0">
        <w:rPr>
          <w:lang w:val="ro-RO"/>
        </w:rPr>
        <w:t>b) să i se asigure prezervarea echilibrului contractual pe durata contractului de prestări servicii;</w:t>
      </w:r>
    </w:p>
    <w:p w:rsidR="006C2644" w:rsidRPr="00EB2AA0" w:rsidRDefault="006C2644" w:rsidP="006C2644">
      <w:pPr>
        <w:pStyle w:val="Style66"/>
        <w:shd w:val="clear" w:color="auto" w:fill="FFFFFF"/>
        <w:tabs>
          <w:tab w:val="left" w:pos="662"/>
        </w:tabs>
        <w:spacing w:line="240" w:lineRule="auto"/>
        <w:ind w:left="14" w:right="7"/>
        <w:jc w:val="both"/>
        <w:rPr>
          <w:rFonts w:ascii="Times New Roman" w:eastAsia="SimSun" w:hAnsi="Times New Roman" w:cs="Times New Roman"/>
          <w:lang w:val="ro-RO" w:eastAsia="zh-CN"/>
        </w:rPr>
      </w:pPr>
      <w:r w:rsidRPr="00EB2AA0">
        <w:rPr>
          <w:rFonts w:ascii="Times New Roman" w:eastAsia="SimSun" w:hAnsi="Times New Roman" w:cs="Times New Roman"/>
          <w:lang w:val="ro-RO" w:eastAsia="zh-CN"/>
        </w:rPr>
        <w:tab/>
        <w:t>c) să inițieze modificarea și completarea contractului sau a anexelor acestuia, ori de câte ori apar elemente noi în baza normelor legale, prin acte adiţionale;</w:t>
      </w:r>
    </w:p>
    <w:p w:rsidR="006C2644" w:rsidRPr="00EB2AA0" w:rsidRDefault="006C2644" w:rsidP="006C2644">
      <w:pPr>
        <w:pStyle w:val="Style66"/>
        <w:shd w:val="clear" w:color="auto" w:fill="FFFFFF"/>
        <w:tabs>
          <w:tab w:val="left" w:pos="662"/>
        </w:tabs>
        <w:spacing w:line="240" w:lineRule="auto"/>
        <w:ind w:left="14" w:right="7"/>
        <w:jc w:val="both"/>
        <w:rPr>
          <w:rFonts w:ascii="Times New Roman" w:eastAsia="SimSun" w:hAnsi="Times New Roman" w:cs="Times New Roman"/>
          <w:lang w:val="ro-RO" w:eastAsia="zh-CN"/>
        </w:rPr>
      </w:pPr>
      <w:r w:rsidRPr="00EB2AA0">
        <w:rPr>
          <w:rFonts w:ascii="Times New Roman" w:hAnsi="Times New Roman" w:cs="Times New Roman"/>
          <w:bCs/>
          <w:iCs/>
          <w:noProof/>
          <w:lang w:val="ro-RO"/>
        </w:rPr>
        <w:tab/>
      </w:r>
      <w:r w:rsidRPr="00EB2AA0">
        <w:rPr>
          <w:rFonts w:ascii="Times New Roman" w:eastAsia="SimSun" w:hAnsi="Times New Roman" w:cs="Times New Roman"/>
          <w:lang w:val="ro-RO" w:eastAsia="zh-CN"/>
        </w:rPr>
        <w:t xml:space="preserve">d) să i se aprobe de către </w:t>
      </w:r>
      <w:r w:rsidR="00EB2AA0" w:rsidRPr="00EB2AA0">
        <w:rPr>
          <w:rFonts w:ascii="Times New Roman" w:eastAsia="SimSun" w:hAnsi="Times New Roman" w:cs="Times New Roman"/>
          <w:lang w:val="ro-RO" w:eastAsia="zh-CN"/>
        </w:rPr>
        <w:t>achizitor</w:t>
      </w:r>
      <w:r w:rsidRPr="00EB2AA0">
        <w:rPr>
          <w:rFonts w:ascii="Times New Roman" w:eastAsia="SimSun" w:hAnsi="Times New Roman" w:cs="Times New Roman"/>
          <w:lang w:val="ro-RO" w:eastAsia="zh-CN"/>
        </w:rPr>
        <w:t xml:space="preserve"> ajustarea/modificarea tarifelor pentru activitățile specifice serviciului de salubrizare, conform prevederilor art. 4, lit. e), respectiv art. 13 și /sau art. 15 al Ordinului A.N.R.S.C. nr. 109/2007. Ajustarea se va face cu parametrul de ajustare – indicele preţurilor de consum pe ramura apă, canal, salubrizare, comunicat de Institutul Naţional de Statistică;</w:t>
      </w:r>
    </w:p>
    <w:p w:rsidR="006C2644" w:rsidRPr="00EB2AA0" w:rsidRDefault="006C2644" w:rsidP="006C2644">
      <w:pPr>
        <w:pStyle w:val="Style66"/>
        <w:shd w:val="clear" w:color="auto" w:fill="FFFFFF"/>
        <w:tabs>
          <w:tab w:val="left" w:pos="662"/>
        </w:tabs>
        <w:ind w:left="14" w:right="7"/>
        <w:jc w:val="both"/>
        <w:rPr>
          <w:rFonts w:ascii="Times New Roman" w:hAnsi="Times New Roman" w:cs="Times New Roman"/>
          <w:bCs/>
          <w:iCs/>
          <w:noProof/>
          <w:lang w:val="ro-RO"/>
        </w:rPr>
      </w:pPr>
      <w:r w:rsidRPr="00EB2AA0">
        <w:rPr>
          <w:rFonts w:ascii="Times New Roman" w:hAnsi="Times New Roman" w:cs="Times New Roman"/>
          <w:bCs/>
          <w:iCs/>
          <w:noProof/>
          <w:lang w:val="ro-RO"/>
        </w:rPr>
        <w:tab/>
        <w:t>f) să solicite recuperarea debitelor în instanţă, atunci când creanțele nu sunt constatate printr-un titlu executoriu;</w:t>
      </w:r>
    </w:p>
    <w:p w:rsidR="006C2644" w:rsidRPr="00EB2AA0" w:rsidRDefault="006C2644" w:rsidP="006C2644">
      <w:pPr>
        <w:autoSpaceDE w:val="0"/>
        <w:autoSpaceDN w:val="0"/>
        <w:adjustRightInd w:val="0"/>
        <w:spacing w:line="276" w:lineRule="auto"/>
        <w:ind w:firstLine="708"/>
        <w:jc w:val="both"/>
        <w:rPr>
          <w:lang w:val="ro-RO"/>
        </w:rPr>
      </w:pPr>
      <w:r w:rsidRPr="00EB2AA0">
        <w:rPr>
          <w:lang w:val="ro-RO"/>
        </w:rPr>
        <w:t>g) să aibă exclusivitatea prestării serviciului de salubrizare pe raza unităţii administrativ-teritoriale.</w:t>
      </w:r>
    </w:p>
    <w:p w:rsidR="006C2644" w:rsidRPr="00EB2AA0" w:rsidRDefault="006C2644" w:rsidP="006C2644">
      <w:pPr>
        <w:autoSpaceDE w:val="0"/>
        <w:autoSpaceDN w:val="0"/>
        <w:adjustRightInd w:val="0"/>
        <w:spacing w:line="276" w:lineRule="auto"/>
        <w:jc w:val="both"/>
        <w:rPr>
          <w:lang w:val="ro-RO"/>
        </w:rPr>
      </w:pPr>
      <w:r w:rsidRPr="00EB2AA0">
        <w:rPr>
          <w:b/>
          <w:lang w:val="ro-RO" w:eastAsia="ro-RO"/>
        </w:rPr>
        <w:t>8.7.</w:t>
      </w:r>
      <w:r w:rsidRPr="00EB2AA0">
        <w:rPr>
          <w:lang w:val="ro-RO" w:eastAsia="ro-RO"/>
        </w:rPr>
        <w:t xml:space="preserve"> </w:t>
      </w:r>
      <w:r w:rsidR="00EB2AA0" w:rsidRPr="00EB2AA0">
        <w:rPr>
          <w:lang w:val="ro-RO" w:eastAsia="ro-RO"/>
        </w:rPr>
        <w:t>Prestator</w:t>
      </w:r>
      <w:r w:rsidRPr="00EB2AA0">
        <w:rPr>
          <w:lang w:val="ro-RO" w:eastAsia="ro-RO"/>
        </w:rPr>
        <w:t xml:space="preserve">ul, împreună cu autoritatea publică locală a municipiului Satu Mare și utilizatorii serviciului de salubrizare au îndatorirea să atingă obiectivul anual de reducere a cantităţilor de deşeuri municipale eliminate prin depozitare, conform prevederilor Anexei nr. 6 al </w:t>
      </w:r>
      <w:r w:rsidRPr="00EB2AA0">
        <w:rPr>
          <w:bCs/>
          <w:lang w:val="ro-RO"/>
        </w:rPr>
        <w:t>OUG nr. 196/2005, actualizată,</w:t>
      </w:r>
      <w:r w:rsidRPr="00EB2AA0">
        <w:rPr>
          <w:lang w:val="ro-RO"/>
        </w:rPr>
        <w:t xml:space="preserve"> privind Fondul pentru mediu.</w:t>
      </w:r>
      <w:bookmarkEnd w:id="2"/>
    </w:p>
    <w:p w:rsidR="006C2644" w:rsidRPr="00EB2AA0" w:rsidRDefault="006C2644" w:rsidP="006C2644">
      <w:pPr>
        <w:autoSpaceDE w:val="0"/>
        <w:autoSpaceDN w:val="0"/>
        <w:adjustRightInd w:val="0"/>
        <w:spacing w:line="276" w:lineRule="auto"/>
        <w:jc w:val="both"/>
        <w:rPr>
          <w:lang w:val="ro-RO" w:eastAsia="ro-RO"/>
        </w:rPr>
      </w:pPr>
      <w:r w:rsidRPr="00EB2AA0">
        <w:rPr>
          <w:b/>
          <w:lang w:val="ro-RO" w:eastAsia="ro-RO"/>
        </w:rPr>
        <w:t xml:space="preserve">8.8. </w:t>
      </w:r>
      <w:r w:rsidRPr="00EB2AA0">
        <w:rPr>
          <w:lang w:val="ro-RO" w:eastAsia="ro-RO"/>
        </w:rPr>
        <w:t xml:space="preserve">Condiţiile de recepţie pentru serviciile prestate de către </w:t>
      </w:r>
      <w:r w:rsidR="00EB2AA0" w:rsidRPr="00EB2AA0">
        <w:rPr>
          <w:lang w:val="ro-RO" w:eastAsia="ro-RO"/>
        </w:rPr>
        <w:t>Prestator</w:t>
      </w:r>
      <w:r w:rsidRPr="00EB2AA0">
        <w:rPr>
          <w:lang w:val="ro-RO" w:eastAsia="ro-RO"/>
        </w:rPr>
        <w:t xml:space="preserve"> care se vor deconta din bugetul local, sunt prevăzute în Caietul de Sarcini la fiecare serviciu în parte.</w:t>
      </w:r>
    </w:p>
    <w:p w:rsidR="006C2644" w:rsidRPr="00EB2AA0" w:rsidRDefault="006C2644" w:rsidP="006C2644">
      <w:pPr>
        <w:autoSpaceDE w:val="0"/>
        <w:autoSpaceDN w:val="0"/>
        <w:adjustRightInd w:val="0"/>
        <w:spacing w:line="276" w:lineRule="auto"/>
        <w:jc w:val="both"/>
        <w:rPr>
          <w:lang w:val="ro-RO" w:eastAsia="ro-RO"/>
        </w:rPr>
      </w:pPr>
      <w:r w:rsidRPr="00EB2AA0">
        <w:rPr>
          <w:lang w:val="ro-RO" w:eastAsia="ro-RO"/>
        </w:rPr>
        <w:tab/>
        <w:t xml:space="preserve">După semnarea centralizatorului lucrărilor de către </w:t>
      </w:r>
      <w:r w:rsidR="00EB2AA0" w:rsidRPr="00EB2AA0">
        <w:rPr>
          <w:lang w:val="ro-RO" w:eastAsia="ro-RO"/>
        </w:rPr>
        <w:t>Achizitor</w:t>
      </w:r>
      <w:r w:rsidR="00F410C0">
        <w:rPr>
          <w:lang w:val="ro-RO" w:eastAsia="ro-RO"/>
        </w:rPr>
        <w:t>,</w:t>
      </w:r>
      <w:r w:rsidRPr="00EB2AA0">
        <w:rPr>
          <w:lang w:val="ro-RO" w:eastAsia="ro-RO"/>
        </w:rPr>
        <w:t xml:space="preserve"> </w:t>
      </w:r>
      <w:r w:rsidR="00F410C0">
        <w:rPr>
          <w:lang w:val="ro-RO" w:eastAsia="ro-RO"/>
        </w:rPr>
        <w:t>Prestatorul</w:t>
      </w:r>
      <w:r w:rsidRPr="00EB2AA0">
        <w:rPr>
          <w:lang w:val="ro-RO" w:eastAsia="ro-RO"/>
        </w:rPr>
        <w:t xml:space="preserve"> va emite factura în termen de 10 zile. După depunerea facturii, </w:t>
      </w:r>
      <w:r w:rsidR="00EB2AA0" w:rsidRPr="00EB2AA0">
        <w:rPr>
          <w:lang w:val="ro-RO" w:eastAsia="ro-RO"/>
        </w:rPr>
        <w:t>Achizitor</w:t>
      </w:r>
      <w:r w:rsidRPr="00EB2AA0">
        <w:rPr>
          <w:lang w:val="ro-RO" w:eastAsia="ro-RO"/>
        </w:rPr>
        <w:t>ul va deconta serviciile după cum urmează:</w:t>
      </w:r>
    </w:p>
    <w:p w:rsidR="006C2644" w:rsidRPr="00EB2AA0" w:rsidRDefault="006C2644" w:rsidP="006C2644">
      <w:pPr>
        <w:autoSpaceDE w:val="0"/>
        <w:autoSpaceDN w:val="0"/>
        <w:adjustRightInd w:val="0"/>
        <w:spacing w:line="276" w:lineRule="auto"/>
        <w:jc w:val="both"/>
        <w:rPr>
          <w:lang w:val="ro-RO" w:eastAsia="ro-RO"/>
        </w:rPr>
      </w:pPr>
      <w:r w:rsidRPr="00EB2AA0">
        <w:rPr>
          <w:lang w:val="ro-RO" w:eastAsia="ro-RO"/>
        </w:rPr>
        <w:tab/>
        <w:t xml:space="preserve">- </w:t>
      </w:r>
      <w:r w:rsidR="00EB2AA0" w:rsidRPr="00EB2AA0">
        <w:rPr>
          <w:lang w:val="ro-RO" w:eastAsia="ro-RO"/>
        </w:rPr>
        <w:t>Achizitor</w:t>
      </w:r>
      <w:r w:rsidRPr="00EB2AA0">
        <w:rPr>
          <w:lang w:val="ro-RO" w:eastAsia="ro-RO"/>
        </w:rPr>
        <w:t xml:space="preserve">ul are obligaţia de a efectua plata către </w:t>
      </w:r>
      <w:r w:rsidR="00EB2AA0" w:rsidRPr="00EB2AA0">
        <w:rPr>
          <w:lang w:val="ro-RO" w:eastAsia="ro-RO"/>
        </w:rPr>
        <w:t>Prestator</w:t>
      </w:r>
      <w:r w:rsidRPr="00EB2AA0">
        <w:rPr>
          <w:lang w:val="ro-RO" w:eastAsia="ro-RO"/>
        </w:rPr>
        <w:t xml:space="preserve"> în conformitate cu prevederile articolului 6, aliniatul 1, literele a) și b) din Legea nr. 72/2013 actualizată, cu modificările şi completările ulterioare, astfel:</w:t>
      </w:r>
    </w:p>
    <w:p w:rsidR="006C2644" w:rsidRPr="00EB2AA0" w:rsidRDefault="006C2644" w:rsidP="006C2644">
      <w:pPr>
        <w:autoSpaceDE w:val="0"/>
        <w:autoSpaceDN w:val="0"/>
        <w:adjustRightInd w:val="0"/>
        <w:spacing w:line="276" w:lineRule="auto"/>
        <w:jc w:val="both"/>
        <w:rPr>
          <w:lang w:val="ro-RO" w:eastAsia="ro-RO"/>
        </w:rPr>
      </w:pPr>
      <w:r w:rsidRPr="00EB2AA0">
        <w:rPr>
          <w:lang w:val="ro-RO" w:eastAsia="ro-RO"/>
        </w:rPr>
        <w:tab/>
        <w:t xml:space="preserve">- în termen de 30 de zile calendaristice de la data recepției serviciilor prestate, dacă primește factura de la </w:t>
      </w:r>
      <w:r w:rsidR="00EB2AA0" w:rsidRPr="00EB2AA0">
        <w:rPr>
          <w:lang w:val="ro-RO" w:eastAsia="ro-RO"/>
        </w:rPr>
        <w:t>Prestator</w:t>
      </w:r>
      <w:r w:rsidRPr="00EB2AA0">
        <w:rPr>
          <w:lang w:val="ro-RO" w:eastAsia="ro-RO"/>
        </w:rPr>
        <w:t xml:space="preserve"> cu cel puțin 10 zile înainte de expirarea acestui termen, sau</w:t>
      </w:r>
    </w:p>
    <w:p w:rsidR="006C2644" w:rsidRPr="00EB2AA0" w:rsidRDefault="006C2644" w:rsidP="006C2644">
      <w:pPr>
        <w:autoSpaceDE w:val="0"/>
        <w:autoSpaceDN w:val="0"/>
        <w:adjustRightInd w:val="0"/>
        <w:spacing w:line="276" w:lineRule="auto"/>
        <w:jc w:val="both"/>
        <w:rPr>
          <w:lang w:val="ro-RO"/>
        </w:rPr>
      </w:pPr>
      <w:r w:rsidRPr="00EB2AA0">
        <w:rPr>
          <w:lang w:val="ro-RO" w:eastAsia="ro-RO"/>
        </w:rPr>
        <w:tab/>
        <w:t>- în termen de 30 de zile calendaristice de la data primirii facturii, dacă o primește după expirarea termenului mai sus-prevăzut.</w:t>
      </w:r>
    </w:p>
    <w:p w:rsidR="006C2644" w:rsidRPr="00EB2AA0" w:rsidRDefault="006C2644" w:rsidP="006C2644">
      <w:pPr>
        <w:autoSpaceDE w:val="0"/>
        <w:autoSpaceDN w:val="0"/>
        <w:adjustRightInd w:val="0"/>
        <w:ind w:left="284"/>
        <w:jc w:val="both"/>
        <w:rPr>
          <w:rFonts w:eastAsia="Calibri"/>
          <w:lang w:val="ro-RO" w:eastAsia="en-US"/>
        </w:rPr>
      </w:pPr>
    </w:p>
    <w:p w:rsidR="006C2644" w:rsidRPr="00EB2AA0" w:rsidRDefault="006C2644" w:rsidP="006C2644">
      <w:pPr>
        <w:autoSpaceDE w:val="0"/>
        <w:autoSpaceDN w:val="0"/>
        <w:adjustRightInd w:val="0"/>
        <w:ind w:left="284"/>
        <w:jc w:val="both"/>
        <w:rPr>
          <w:rFonts w:eastAsia="Calibri"/>
          <w:lang w:val="ro-RO" w:eastAsia="en-US"/>
        </w:rPr>
      </w:pPr>
    </w:p>
    <w:p w:rsidR="006C2644" w:rsidRPr="00EB2AA0" w:rsidRDefault="00BA222C" w:rsidP="006C2644">
      <w:pPr>
        <w:autoSpaceDE w:val="0"/>
        <w:autoSpaceDN w:val="0"/>
        <w:adjustRightInd w:val="0"/>
        <w:ind w:firstLine="708"/>
        <w:jc w:val="both"/>
        <w:rPr>
          <w:rFonts w:eastAsia="Calibri"/>
          <w:b/>
          <w:bCs/>
          <w:lang w:val="ro-RO" w:eastAsia="en-US"/>
        </w:rPr>
      </w:pPr>
      <w:r>
        <w:rPr>
          <w:rFonts w:eastAsia="Calibri"/>
          <w:b/>
          <w:bCs/>
          <w:lang w:val="ro-RO" w:eastAsia="en-US"/>
        </w:rPr>
        <w:t>9</w:t>
      </w:r>
      <w:r w:rsidR="006C2644" w:rsidRPr="00EB2AA0">
        <w:rPr>
          <w:rFonts w:eastAsia="Calibri"/>
          <w:b/>
          <w:bCs/>
          <w:lang w:val="ro-RO" w:eastAsia="en-US"/>
        </w:rPr>
        <w:t xml:space="preserve">. </w:t>
      </w:r>
      <w:r w:rsidR="006C2644" w:rsidRPr="00EB2AA0">
        <w:rPr>
          <w:rFonts w:eastAsia="Calibri"/>
          <w:b/>
          <w:bCs/>
          <w:caps/>
          <w:lang w:val="ro-RO" w:eastAsia="en-US"/>
        </w:rPr>
        <w:t xml:space="preserve">Natura oricăror drepturi exclusive sau speciale acordate </w:t>
      </w:r>
      <w:r w:rsidR="00EB2AA0" w:rsidRPr="00EB2AA0">
        <w:rPr>
          <w:rFonts w:eastAsia="Calibri"/>
          <w:b/>
          <w:bCs/>
          <w:caps/>
          <w:lang w:val="ro-RO" w:eastAsia="en-US"/>
        </w:rPr>
        <w:t>prestator</w:t>
      </w:r>
      <w:r w:rsidR="006C2644" w:rsidRPr="00EB2AA0">
        <w:rPr>
          <w:rFonts w:eastAsia="Calibri"/>
          <w:b/>
          <w:bCs/>
          <w:caps/>
          <w:lang w:val="ro-RO" w:eastAsia="en-US"/>
        </w:rPr>
        <w:t>ului</w:t>
      </w:r>
    </w:p>
    <w:p w:rsidR="006C2644" w:rsidRPr="00EB2AA0" w:rsidRDefault="00BA222C" w:rsidP="006C2644">
      <w:pPr>
        <w:autoSpaceDE w:val="0"/>
        <w:autoSpaceDN w:val="0"/>
        <w:adjustRightInd w:val="0"/>
        <w:jc w:val="both"/>
        <w:rPr>
          <w:rFonts w:eastAsia="Calibri"/>
          <w:lang w:val="ro-RO" w:eastAsia="en-US"/>
        </w:rPr>
      </w:pPr>
      <w:r>
        <w:rPr>
          <w:rFonts w:eastAsia="Calibri"/>
          <w:b/>
          <w:lang w:val="ro-RO" w:eastAsia="en-US"/>
        </w:rPr>
        <w:t>9</w:t>
      </w:r>
      <w:r w:rsidR="006C2644" w:rsidRPr="00EB2AA0">
        <w:rPr>
          <w:rFonts w:eastAsia="Calibri"/>
          <w:b/>
          <w:lang w:val="ro-RO" w:eastAsia="en-US"/>
        </w:rPr>
        <w:t>.1</w:t>
      </w:r>
      <w:r w:rsidR="006C2644" w:rsidRPr="00EB2AA0">
        <w:rPr>
          <w:rFonts w:eastAsia="Calibri"/>
          <w:lang w:val="ro-RO" w:eastAsia="en-US"/>
        </w:rPr>
        <w:t xml:space="preserve"> </w:t>
      </w:r>
      <w:r w:rsidR="00EB2AA0" w:rsidRPr="00EB2AA0">
        <w:rPr>
          <w:rFonts w:eastAsia="Calibri"/>
          <w:lang w:val="ro-RO" w:eastAsia="en-US"/>
        </w:rPr>
        <w:t>Prestator</w:t>
      </w:r>
      <w:r w:rsidR="006C2644" w:rsidRPr="00EB2AA0">
        <w:rPr>
          <w:rFonts w:eastAsia="Calibri"/>
          <w:lang w:val="ro-RO" w:eastAsia="en-US"/>
        </w:rPr>
        <w:t xml:space="preserve">ul are dreptul exclusiv de a presta serviciile de salubrizare care fac obiectul prezentului contract în Municipiul Satu </w:t>
      </w:r>
      <w:r w:rsidR="006C2644" w:rsidRPr="00EB2AA0">
        <w:rPr>
          <w:rFonts w:eastAsia="Calibri"/>
          <w:caps/>
          <w:lang w:val="ro-RO" w:eastAsia="en-US"/>
        </w:rPr>
        <w:t>m</w:t>
      </w:r>
      <w:r w:rsidR="006C2644" w:rsidRPr="00EB2AA0">
        <w:rPr>
          <w:rFonts w:eastAsia="Calibri"/>
          <w:lang w:val="ro-RO" w:eastAsia="en-US"/>
        </w:rPr>
        <w:t xml:space="preserve">are. Nici o altă entitate (societate, consorțiu, serviciu </w:t>
      </w:r>
      <w:r w:rsidR="006C2644" w:rsidRPr="00EB2AA0">
        <w:rPr>
          <w:rFonts w:eastAsia="Calibri"/>
          <w:lang w:val="ro-RO" w:eastAsia="en-US"/>
        </w:rPr>
        <w:lastRenderedPageBreak/>
        <w:t>public) nu va putea presta activitățile care fac obiectul prezentu</w:t>
      </w:r>
      <w:r w:rsidR="00252F14">
        <w:rPr>
          <w:rFonts w:eastAsia="Calibri"/>
          <w:lang w:val="ro-RO" w:eastAsia="en-US"/>
        </w:rPr>
        <w:t>lui contract,</w:t>
      </w:r>
      <w:r w:rsidR="006C2644" w:rsidRPr="00EB2AA0">
        <w:rPr>
          <w:rFonts w:eastAsia="Calibri"/>
          <w:lang w:val="ro-RO" w:eastAsia="en-US"/>
        </w:rPr>
        <w:t xml:space="preserve"> cu excepțiile prevăzute de lege.</w:t>
      </w:r>
    </w:p>
    <w:p w:rsidR="006C2644" w:rsidRPr="00EB2AA0" w:rsidRDefault="006C2644" w:rsidP="006C2644">
      <w:pPr>
        <w:autoSpaceDE w:val="0"/>
        <w:autoSpaceDN w:val="0"/>
        <w:adjustRightInd w:val="0"/>
        <w:ind w:left="284"/>
        <w:jc w:val="both"/>
        <w:rPr>
          <w:rFonts w:eastAsia="Calibri"/>
          <w:lang w:val="ro-RO" w:eastAsia="en-US"/>
        </w:rPr>
      </w:pPr>
    </w:p>
    <w:p w:rsidR="006C2644" w:rsidRPr="00EB2AA0" w:rsidRDefault="006C2644" w:rsidP="006C2644">
      <w:pPr>
        <w:autoSpaceDE w:val="0"/>
        <w:autoSpaceDN w:val="0"/>
        <w:adjustRightInd w:val="0"/>
        <w:ind w:left="250" w:firstLine="458"/>
        <w:rPr>
          <w:rFonts w:eastAsia="Times New Roman"/>
          <w:b/>
          <w:bCs/>
          <w:lang w:val="ro-RO" w:eastAsia="ro-RO"/>
        </w:rPr>
      </w:pPr>
      <w:r w:rsidRPr="00EB2AA0">
        <w:rPr>
          <w:rFonts w:eastAsia="Calibri"/>
          <w:b/>
          <w:bCs/>
          <w:lang w:val="ro-RO" w:eastAsia="en-US"/>
        </w:rPr>
        <w:t>1</w:t>
      </w:r>
      <w:r w:rsidR="00BA222C">
        <w:rPr>
          <w:rFonts w:eastAsia="Calibri"/>
          <w:b/>
          <w:bCs/>
          <w:lang w:val="ro-RO" w:eastAsia="en-US"/>
        </w:rPr>
        <w:t>0</w:t>
      </w:r>
      <w:r w:rsidRPr="00EB2AA0">
        <w:rPr>
          <w:rFonts w:eastAsia="Calibri"/>
          <w:b/>
          <w:bCs/>
          <w:lang w:val="ro-RO" w:eastAsia="en-US"/>
        </w:rPr>
        <w:t xml:space="preserve">.  </w:t>
      </w:r>
      <w:r w:rsidRPr="00EB2AA0">
        <w:rPr>
          <w:rFonts w:eastAsia="Times New Roman"/>
          <w:b/>
          <w:bCs/>
          <w:caps/>
          <w:lang w:val="ro-RO" w:eastAsia="ro-RO"/>
        </w:rPr>
        <w:t>Indicatori de performanţă şi de evaluare a serviciului de salubrizare</w:t>
      </w:r>
    </w:p>
    <w:p w:rsidR="006C2644" w:rsidRPr="00EB2AA0" w:rsidRDefault="00BA222C" w:rsidP="006C2644">
      <w:pPr>
        <w:pStyle w:val="NoSpacing"/>
        <w:jc w:val="both"/>
        <w:rPr>
          <w:lang w:val="ro-RO" w:eastAsia="ro-RO"/>
        </w:rPr>
      </w:pPr>
      <w:r>
        <w:rPr>
          <w:b/>
          <w:lang w:val="ro-RO" w:eastAsia="ro-RO"/>
        </w:rPr>
        <w:tab/>
      </w:r>
      <w:r w:rsidR="006C2644" w:rsidRPr="00EB2AA0">
        <w:rPr>
          <w:lang w:val="ro-RO" w:eastAsia="ro-RO"/>
        </w:rPr>
        <w:t>(1) Consiliul local al municipiului Satu Mare stabileşte şi aprobă valorile indicatorilor de</w:t>
      </w:r>
      <w:r w:rsidR="006C2644" w:rsidRPr="00EB2AA0">
        <w:rPr>
          <w:lang w:val="ro-RO" w:eastAsia="ro-RO"/>
        </w:rPr>
        <w:br/>
        <w:t xml:space="preserve">performanţă ai serviciului de salubrizare şi penalităţile aplicate </w:t>
      </w:r>
      <w:r w:rsidR="00EB2AA0" w:rsidRPr="00EB2AA0">
        <w:rPr>
          <w:lang w:val="ro-RO" w:eastAsia="ro-RO"/>
        </w:rPr>
        <w:t>Prestator</w:t>
      </w:r>
      <w:r w:rsidR="006C2644" w:rsidRPr="00EB2AA0">
        <w:rPr>
          <w:lang w:val="ro-RO" w:eastAsia="ro-RO"/>
        </w:rPr>
        <w:t>ului în caz de nerealizare.</w:t>
      </w:r>
    </w:p>
    <w:p w:rsidR="006C2644" w:rsidRPr="00EB2AA0" w:rsidRDefault="006C2644" w:rsidP="006C2644">
      <w:pPr>
        <w:pStyle w:val="NoSpacing"/>
        <w:jc w:val="both"/>
        <w:rPr>
          <w:lang w:val="ro-RO" w:eastAsia="ro-RO"/>
        </w:rPr>
      </w:pPr>
      <w:r w:rsidRPr="00EB2AA0">
        <w:rPr>
          <w:lang w:val="ro-RO" w:eastAsia="ro-RO"/>
        </w:rPr>
        <w:tab/>
        <w:t>(2) Indicatorii de performanţă ai serviciului de salubrizare sunt cei definiţi în anexa nr. 1 la prezentul contract.</w:t>
      </w:r>
    </w:p>
    <w:p w:rsidR="006C2644" w:rsidRPr="00EB2AA0" w:rsidRDefault="006C2644" w:rsidP="006C2644">
      <w:pPr>
        <w:autoSpaceDE w:val="0"/>
        <w:autoSpaceDN w:val="0"/>
        <w:adjustRightInd w:val="0"/>
        <w:ind w:left="284"/>
        <w:jc w:val="both"/>
        <w:rPr>
          <w:rFonts w:eastAsia="Calibri"/>
          <w:lang w:val="ro-RO" w:eastAsia="en-US"/>
        </w:rPr>
      </w:pPr>
    </w:p>
    <w:p w:rsidR="006C2644" w:rsidRPr="00EB2AA0" w:rsidRDefault="00BA222C" w:rsidP="006C2644">
      <w:pPr>
        <w:autoSpaceDE w:val="0"/>
        <w:autoSpaceDN w:val="0"/>
        <w:adjustRightInd w:val="0"/>
        <w:ind w:firstLine="708"/>
        <w:jc w:val="both"/>
        <w:rPr>
          <w:caps/>
          <w:lang w:val="ro-RO"/>
        </w:rPr>
      </w:pPr>
      <w:r>
        <w:rPr>
          <w:rFonts w:eastAsia="Calibri"/>
          <w:b/>
          <w:bCs/>
          <w:lang w:val="ro-RO" w:eastAsia="en-US"/>
        </w:rPr>
        <w:t>11</w:t>
      </w:r>
      <w:r w:rsidR="006C2644" w:rsidRPr="00EB2AA0">
        <w:rPr>
          <w:rFonts w:eastAsia="Calibri"/>
          <w:b/>
          <w:bCs/>
          <w:lang w:val="ro-RO" w:eastAsia="en-US"/>
        </w:rPr>
        <w:t xml:space="preserve">. </w:t>
      </w:r>
      <w:r w:rsidR="006C2644" w:rsidRPr="00EB2AA0">
        <w:rPr>
          <w:rFonts w:eastAsia="Calibri"/>
          <w:b/>
          <w:bCs/>
          <w:caps/>
          <w:lang w:val="ro-RO" w:eastAsia="en-US"/>
        </w:rPr>
        <w:t xml:space="preserve">PreȚurile/ tarifele pe care </w:t>
      </w:r>
      <w:r w:rsidR="00EB2AA0" w:rsidRPr="00EB2AA0">
        <w:rPr>
          <w:rFonts w:eastAsia="Calibri"/>
          <w:b/>
          <w:bCs/>
          <w:caps/>
          <w:lang w:val="ro-RO" w:eastAsia="en-US"/>
        </w:rPr>
        <w:t>prestator</w:t>
      </w:r>
      <w:r w:rsidR="006C2644" w:rsidRPr="00EB2AA0">
        <w:rPr>
          <w:rFonts w:eastAsia="Calibri"/>
          <w:b/>
          <w:bCs/>
          <w:caps/>
          <w:lang w:val="ro-RO" w:eastAsia="en-US"/>
        </w:rPr>
        <w:t>ul are dreptul sĂ le practi</w:t>
      </w:r>
      <w:r w:rsidR="00252F14">
        <w:rPr>
          <w:rFonts w:eastAsia="Calibri"/>
          <w:b/>
          <w:bCs/>
          <w:caps/>
          <w:lang w:val="ro-RO" w:eastAsia="en-US"/>
        </w:rPr>
        <w:t>ce la data Începerii</w:t>
      </w:r>
      <w:r w:rsidR="006C2644" w:rsidRPr="00EB2AA0">
        <w:rPr>
          <w:rFonts w:eastAsia="Calibri"/>
          <w:b/>
          <w:bCs/>
          <w:caps/>
          <w:lang w:val="ro-RO" w:eastAsia="en-US"/>
        </w:rPr>
        <w:t xml:space="preserve"> prestĂrii serviciului precum Și regulile, principiile Și/sau formulele de ajustare Și</w:t>
      </w:r>
    </w:p>
    <w:p w:rsidR="006C2644" w:rsidRPr="00EB2AA0" w:rsidRDefault="006C2644" w:rsidP="006C2644">
      <w:pPr>
        <w:autoSpaceDE w:val="0"/>
        <w:jc w:val="both"/>
        <w:rPr>
          <w:rFonts w:eastAsia="Calibri"/>
          <w:b/>
          <w:bCs/>
          <w:caps/>
          <w:lang w:val="ro-RO" w:eastAsia="en-US"/>
        </w:rPr>
      </w:pPr>
      <w:r w:rsidRPr="00EB2AA0">
        <w:rPr>
          <w:rFonts w:eastAsia="Calibri"/>
          <w:b/>
          <w:bCs/>
          <w:caps/>
          <w:lang w:val="ro-RO" w:eastAsia="en-US"/>
        </w:rPr>
        <w:t xml:space="preserve">modificare a acestora </w:t>
      </w:r>
    </w:p>
    <w:p w:rsidR="006C2644" w:rsidRPr="00EB2AA0" w:rsidRDefault="00BA222C" w:rsidP="006C2644">
      <w:pPr>
        <w:autoSpaceDE w:val="0"/>
        <w:autoSpaceDN w:val="0"/>
        <w:adjustRightInd w:val="0"/>
        <w:jc w:val="both"/>
        <w:rPr>
          <w:rFonts w:eastAsia="Calibri"/>
          <w:u w:val="wave"/>
          <w:lang w:val="ro-RO" w:eastAsia="en-US"/>
        </w:rPr>
      </w:pPr>
      <w:r>
        <w:rPr>
          <w:rFonts w:eastAsia="Calibri"/>
          <w:b/>
          <w:bCs/>
          <w:lang w:val="ro-RO" w:eastAsia="en-US"/>
        </w:rPr>
        <w:t>11</w:t>
      </w:r>
      <w:r w:rsidR="006C2644" w:rsidRPr="00EB2AA0">
        <w:rPr>
          <w:rFonts w:eastAsia="Calibri"/>
          <w:b/>
          <w:bCs/>
          <w:lang w:val="ro-RO" w:eastAsia="en-US"/>
        </w:rPr>
        <w:t xml:space="preserve">.1 </w:t>
      </w:r>
      <w:r w:rsidR="006C2644" w:rsidRPr="00EB2AA0">
        <w:rPr>
          <w:rFonts w:eastAsia="Calibri"/>
          <w:lang w:val="ro-RO" w:eastAsia="en-US"/>
        </w:rPr>
        <w:t xml:space="preserve">Tarifele pe care </w:t>
      </w:r>
      <w:r w:rsidR="00EB2AA0" w:rsidRPr="00EB2AA0">
        <w:rPr>
          <w:rFonts w:eastAsia="Calibri"/>
          <w:lang w:val="ro-RO" w:eastAsia="en-US"/>
        </w:rPr>
        <w:t>Prestator</w:t>
      </w:r>
      <w:r w:rsidR="006C2644" w:rsidRPr="00EB2AA0">
        <w:rPr>
          <w:rFonts w:eastAsia="Calibri"/>
          <w:lang w:val="ro-RO" w:eastAsia="en-US"/>
        </w:rPr>
        <w:t xml:space="preserve">ul are dreptul să le aplice la </w:t>
      </w:r>
      <w:r w:rsidR="00EC3729">
        <w:rPr>
          <w:rFonts w:eastAsia="Calibri"/>
          <w:lang w:val="ro-RO" w:eastAsia="en-US"/>
        </w:rPr>
        <w:t>d</w:t>
      </w:r>
      <w:r w:rsidR="006C2644" w:rsidRPr="00EB2AA0">
        <w:rPr>
          <w:rFonts w:eastAsia="Calibri"/>
          <w:lang w:val="ro-RO" w:eastAsia="en-US"/>
        </w:rPr>
        <w:t xml:space="preserve">ata </w:t>
      </w:r>
      <w:r w:rsidR="00EC3729">
        <w:rPr>
          <w:rFonts w:eastAsia="Calibri"/>
          <w:lang w:val="ro-RO" w:eastAsia="en-US"/>
        </w:rPr>
        <w:t>i</w:t>
      </w:r>
      <w:r w:rsidR="006C2644" w:rsidRPr="00EB2AA0">
        <w:rPr>
          <w:rFonts w:eastAsia="Calibri"/>
          <w:lang w:val="ro-RO" w:eastAsia="en-US"/>
        </w:rPr>
        <w:t xml:space="preserve">ntrării în </w:t>
      </w:r>
      <w:r w:rsidR="00EC3729">
        <w:rPr>
          <w:rFonts w:eastAsia="Calibri"/>
          <w:lang w:val="ro-RO" w:eastAsia="en-US"/>
        </w:rPr>
        <w:t>v</w:t>
      </w:r>
      <w:r w:rsidR="006C2644" w:rsidRPr="00EB2AA0">
        <w:rPr>
          <w:rFonts w:eastAsia="Calibri"/>
          <w:lang w:val="ro-RO" w:eastAsia="en-US"/>
        </w:rPr>
        <w:t>igoare a prezentului contract sunt cele specificate î</w:t>
      </w:r>
      <w:r w:rsidR="006C2644" w:rsidRPr="00EB2AA0">
        <w:rPr>
          <w:rFonts w:eastAsia="Calibri"/>
          <w:u w:val="wave"/>
          <w:lang w:val="ro-RO" w:eastAsia="en-US"/>
        </w:rPr>
        <w:t>n Anexa 2 a acestuia.</w:t>
      </w:r>
    </w:p>
    <w:p w:rsidR="006C2644" w:rsidRPr="00EB2AA0" w:rsidRDefault="006C2644" w:rsidP="006C2644">
      <w:pPr>
        <w:autoSpaceDE w:val="0"/>
        <w:autoSpaceDN w:val="0"/>
        <w:adjustRightInd w:val="0"/>
        <w:jc w:val="both"/>
        <w:rPr>
          <w:rFonts w:eastAsia="Calibri"/>
          <w:lang w:val="ro-RO" w:eastAsia="en-US"/>
        </w:rPr>
      </w:pPr>
      <w:r w:rsidRPr="00EB2AA0">
        <w:rPr>
          <w:rFonts w:eastAsia="Calibri"/>
          <w:b/>
          <w:bCs/>
          <w:lang w:val="ro-RO" w:eastAsia="en-US"/>
        </w:rPr>
        <w:t>1</w:t>
      </w:r>
      <w:r w:rsidR="00BA222C">
        <w:rPr>
          <w:rFonts w:eastAsia="Calibri"/>
          <w:b/>
          <w:bCs/>
          <w:lang w:val="ro-RO" w:eastAsia="en-US"/>
        </w:rPr>
        <w:t>1</w:t>
      </w:r>
      <w:r w:rsidRPr="00EB2AA0">
        <w:rPr>
          <w:rFonts w:eastAsia="Calibri"/>
          <w:b/>
          <w:bCs/>
          <w:lang w:val="ro-RO" w:eastAsia="en-US"/>
        </w:rPr>
        <w:t xml:space="preserve">.2   (1) </w:t>
      </w:r>
      <w:r w:rsidRPr="00EB2AA0">
        <w:rPr>
          <w:rFonts w:eastAsia="Calibri"/>
          <w:lang w:val="ro-RO" w:eastAsia="en-US"/>
        </w:rPr>
        <w:t>Modificarea și ajustar</w:t>
      </w:r>
      <w:r w:rsidR="00BD2AC1">
        <w:rPr>
          <w:rFonts w:eastAsia="Calibri"/>
          <w:lang w:val="ro-RO" w:eastAsia="en-US"/>
        </w:rPr>
        <w:t>ea tarifelor enumerate la art 11</w:t>
      </w:r>
      <w:r w:rsidRPr="00EB2AA0">
        <w:rPr>
          <w:rFonts w:eastAsia="Calibri"/>
          <w:lang w:val="ro-RO" w:eastAsia="en-US"/>
        </w:rPr>
        <w:t>.1, de mai sus se va efectua în</w:t>
      </w:r>
    </w:p>
    <w:p w:rsidR="006C2644" w:rsidRPr="00252F14" w:rsidRDefault="006C2644" w:rsidP="00252F14">
      <w:pPr>
        <w:autoSpaceDE w:val="0"/>
        <w:autoSpaceDN w:val="0"/>
        <w:adjustRightInd w:val="0"/>
        <w:jc w:val="both"/>
        <w:rPr>
          <w:rFonts w:eastAsia="Calibri"/>
          <w:lang w:val="ro-RO" w:eastAsia="en-US"/>
        </w:rPr>
      </w:pPr>
      <w:r w:rsidRPr="00EB2AA0">
        <w:rPr>
          <w:rFonts w:eastAsia="Calibri"/>
          <w:lang w:val="ro-RO" w:eastAsia="en-US"/>
        </w:rPr>
        <w:t>conformitate cu metodologia de stabilire, ajustare și modificare a tarifelor pentru activitățile specifice ale serviciului de salubrizare aprobate prin Ordinul președintelui Autorității de Reglementare nr. 109/2007.</w:t>
      </w:r>
    </w:p>
    <w:p w:rsidR="006C2644" w:rsidRPr="00EB2AA0" w:rsidRDefault="00252F14" w:rsidP="006C2644">
      <w:pPr>
        <w:pStyle w:val="Style66"/>
        <w:tabs>
          <w:tab w:val="left" w:pos="662"/>
        </w:tabs>
        <w:ind w:left="14" w:right="7"/>
        <w:jc w:val="both"/>
        <w:rPr>
          <w:rFonts w:eastAsia="Calibri"/>
          <w:lang w:val="ro-RO"/>
        </w:rPr>
      </w:pPr>
      <w:r>
        <w:rPr>
          <w:rFonts w:ascii="Times New Roman" w:hAnsi="Times New Roman" w:cs="Times New Roman"/>
          <w:b/>
          <w:bCs/>
          <w:iCs/>
          <w:noProof/>
          <w:lang w:val="ro-RO"/>
        </w:rPr>
        <w:tab/>
        <w:t>(2</w:t>
      </w:r>
      <w:r w:rsidR="006C2644" w:rsidRPr="00EB2AA0">
        <w:rPr>
          <w:rFonts w:ascii="Times New Roman" w:hAnsi="Times New Roman" w:cs="Times New Roman"/>
          <w:b/>
          <w:bCs/>
          <w:iCs/>
          <w:noProof/>
          <w:lang w:val="ro-RO"/>
        </w:rPr>
        <w:t>)</w:t>
      </w:r>
      <w:r w:rsidR="006C2644" w:rsidRPr="00EB2AA0">
        <w:rPr>
          <w:rFonts w:ascii="Times New Roman" w:hAnsi="Times New Roman" w:cs="Times New Roman"/>
          <w:bCs/>
          <w:iCs/>
          <w:noProof/>
          <w:lang w:val="ro-RO"/>
        </w:rPr>
        <w:t xml:space="preserve"> Tarifele pentru activităţile specifice serviciului de salubrizare se modifică conform prevederilor art. 15, respectiv art. 16 din Ordinul A.N.R.S.C. nr. 109/2007.</w:t>
      </w:r>
    </w:p>
    <w:p w:rsidR="006C2644" w:rsidRPr="00EB2AA0" w:rsidRDefault="006C2644" w:rsidP="006C2644">
      <w:pPr>
        <w:autoSpaceDE w:val="0"/>
        <w:autoSpaceDN w:val="0"/>
        <w:adjustRightInd w:val="0"/>
        <w:ind w:left="284"/>
        <w:jc w:val="both"/>
        <w:rPr>
          <w:rFonts w:eastAsia="Calibri"/>
          <w:lang w:val="ro-RO" w:eastAsia="en-US"/>
        </w:rPr>
      </w:pPr>
    </w:p>
    <w:p w:rsidR="006C2644" w:rsidRPr="00EB2AA0" w:rsidRDefault="006C2644" w:rsidP="006C2644">
      <w:pPr>
        <w:autoSpaceDE w:val="0"/>
        <w:autoSpaceDN w:val="0"/>
        <w:adjustRightInd w:val="0"/>
        <w:ind w:firstLine="708"/>
        <w:jc w:val="both"/>
        <w:rPr>
          <w:rFonts w:eastAsia="Calibri,BoldOOEnc"/>
          <w:b/>
          <w:bCs/>
          <w:lang w:val="ro-RO" w:eastAsia="en-US"/>
        </w:rPr>
      </w:pPr>
      <w:r w:rsidRPr="00EB2AA0">
        <w:rPr>
          <w:rFonts w:eastAsia="Calibri,BoldOOEnc"/>
          <w:b/>
          <w:bCs/>
          <w:lang w:val="ro-RO" w:eastAsia="en-US"/>
        </w:rPr>
        <w:t xml:space="preserve"> 1</w:t>
      </w:r>
      <w:r w:rsidR="000D7B20">
        <w:rPr>
          <w:rFonts w:eastAsia="Calibri,BoldOOEnc"/>
          <w:b/>
          <w:bCs/>
          <w:lang w:val="ro-RO" w:eastAsia="en-US"/>
        </w:rPr>
        <w:t>2</w:t>
      </w:r>
      <w:r w:rsidRPr="00EB2AA0">
        <w:rPr>
          <w:rFonts w:eastAsia="Calibri,BoldOOEnc"/>
          <w:b/>
          <w:bCs/>
          <w:lang w:val="ro-RO" w:eastAsia="en-US"/>
        </w:rPr>
        <w:t xml:space="preserve">. GARANŢIA DE BUNĂ EXECUȚIE  </w:t>
      </w:r>
    </w:p>
    <w:p w:rsidR="006C2644" w:rsidRPr="00EB2AA0" w:rsidRDefault="006C2644" w:rsidP="006C2644">
      <w:pPr>
        <w:autoSpaceDE w:val="0"/>
        <w:autoSpaceDN w:val="0"/>
        <w:adjustRightInd w:val="0"/>
        <w:jc w:val="both"/>
        <w:rPr>
          <w:rFonts w:eastAsia="Calibri"/>
          <w:lang w:val="ro-RO" w:eastAsia="en-US"/>
        </w:rPr>
      </w:pPr>
      <w:r w:rsidRPr="00EB2AA0">
        <w:rPr>
          <w:rFonts w:eastAsia="Calibri"/>
          <w:b/>
          <w:lang w:val="ro-RO" w:eastAsia="en-US"/>
        </w:rPr>
        <w:t>1</w:t>
      </w:r>
      <w:r w:rsidR="000D7B20">
        <w:rPr>
          <w:rFonts w:eastAsia="Calibri"/>
          <w:b/>
          <w:lang w:val="ro-RO" w:eastAsia="en-US"/>
        </w:rPr>
        <w:t>2</w:t>
      </w:r>
      <w:r w:rsidRPr="00EB2AA0">
        <w:rPr>
          <w:rFonts w:eastAsia="Calibri"/>
          <w:b/>
          <w:lang w:val="ro-RO" w:eastAsia="en-US"/>
        </w:rPr>
        <w:t>.1</w:t>
      </w:r>
      <w:r w:rsidRPr="00EB2AA0">
        <w:rPr>
          <w:rFonts w:eastAsia="Calibri"/>
          <w:lang w:val="ro-RO" w:eastAsia="en-US"/>
        </w:rPr>
        <w:t xml:space="preserve"> În termen de 5 zile</w:t>
      </w:r>
      <w:r w:rsidR="00A6267B">
        <w:rPr>
          <w:rFonts w:eastAsia="Calibri"/>
          <w:lang w:val="ro-RO" w:eastAsia="en-US"/>
        </w:rPr>
        <w:t xml:space="preserve"> lucrătoare</w:t>
      </w:r>
      <w:r w:rsidRPr="00EB2AA0">
        <w:rPr>
          <w:rFonts w:eastAsia="Calibri"/>
          <w:lang w:val="ro-RO" w:eastAsia="en-US"/>
        </w:rPr>
        <w:t xml:space="preserve"> de la </w:t>
      </w:r>
      <w:r w:rsidR="00A6267B">
        <w:rPr>
          <w:rFonts w:eastAsia="Calibri"/>
          <w:lang w:val="ro-RO" w:eastAsia="en-US"/>
        </w:rPr>
        <w:t>d</w:t>
      </w:r>
      <w:r w:rsidRPr="00EB2AA0">
        <w:rPr>
          <w:rFonts w:eastAsia="Calibri"/>
          <w:lang w:val="ro-RO" w:eastAsia="en-US"/>
        </w:rPr>
        <w:t xml:space="preserve">ata semnării </w:t>
      </w:r>
      <w:r w:rsidR="00A6267B">
        <w:rPr>
          <w:rFonts w:eastAsia="Calibri"/>
          <w:lang w:val="ro-RO" w:eastAsia="en-US"/>
        </w:rPr>
        <w:t>c</w:t>
      </w:r>
      <w:r w:rsidRPr="00EB2AA0">
        <w:rPr>
          <w:rFonts w:eastAsia="Calibri"/>
          <w:lang w:val="ro-RO" w:eastAsia="en-US"/>
        </w:rPr>
        <w:t xml:space="preserve">ontractului, </w:t>
      </w:r>
      <w:r w:rsidR="00EB2AA0" w:rsidRPr="00EB2AA0">
        <w:rPr>
          <w:rFonts w:eastAsia="Calibri"/>
          <w:lang w:val="ro-RO" w:eastAsia="en-US"/>
        </w:rPr>
        <w:t>prestator</w:t>
      </w:r>
      <w:r w:rsidRPr="00EB2AA0">
        <w:rPr>
          <w:rFonts w:eastAsia="Calibri"/>
          <w:lang w:val="ro-RO" w:eastAsia="en-US"/>
        </w:rPr>
        <w:t xml:space="preserve">ul este obligat să constituie, cu titlu de garanţie de bună execuție, pentru executarea corespunzătoare a contractului o sumă în cuantum de 0,5% din valoarea contractului. În termen de 2 zile de la data constituirii acesteia </w:t>
      </w:r>
      <w:r w:rsidR="00EB2AA0" w:rsidRPr="00EB2AA0">
        <w:rPr>
          <w:rFonts w:eastAsia="Calibri"/>
          <w:lang w:val="ro-RO" w:eastAsia="en-US"/>
        </w:rPr>
        <w:t>prestator</w:t>
      </w:r>
      <w:r w:rsidRPr="00EB2AA0">
        <w:rPr>
          <w:rFonts w:eastAsia="Calibri"/>
          <w:lang w:val="ro-RO" w:eastAsia="en-US"/>
        </w:rPr>
        <w:t xml:space="preserve">ul este obligat să prezinte </w:t>
      </w:r>
      <w:r w:rsidR="00EB2AA0" w:rsidRPr="00EB2AA0">
        <w:rPr>
          <w:rFonts w:eastAsia="Calibri"/>
          <w:lang w:val="ro-RO" w:eastAsia="en-US"/>
        </w:rPr>
        <w:t>achizitor</w:t>
      </w:r>
      <w:r w:rsidRPr="00EB2AA0">
        <w:rPr>
          <w:rFonts w:eastAsia="Calibri"/>
          <w:lang w:val="ro-RO" w:eastAsia="en-US"/>
        </w:rPr>
        <w:t>ului dovada constituirii garanției.</w:t>
      </w:r>
    </w:p>
    <w:p w:rsidR="006C2644" w:rsidRPr="00EB2AA0" w:rsidRDefault="006C2644" w:rsidP="006C2644">
      <w:pPr>
        <w:autoSpaceDE w:val="0"/>
        <w:autoSpaceDN w:val="0"/>
        <w:adjustRightInd w:val="0"/>
        <w:jc w:val="both"/>
        <w:rPr>
          <w:rFonts w:eastAsia="Calibri"/>
          <w:lang w:val="ro-RO" w:eastAsia="en-US"/>
        </w:rPr>
      </w:pPr>
      <w:r w:rsidRPr="00EB2AA0">
        <w:rPr>
          <w:rFonts w:eastAsia="Calibri"/>
          <w:b/>
          <w:lang w:val="ro-RO" w:eastAsia="en-US"/>
        </w:rPr>
        <w:t>1</w:t>
      </w:r>
      <w:r w:rsidR="000D7B20">
        <w:rPr>
          <w:rFonts w:eastAsia="Calibri"/>
          <w:b/>
          <w:lang w:val="ro-RO" w:eastAsia="en-US"/>
        </w:rPr>
        <w:t>2</w:t>
      </w:r>
      <w:r w:rsidRPr="00EB2AA0">
        <w:rPr>
          <w:rFonts w:eastAsia="Calibri"/>
          <w:b/>
          <w:lang w:val="ro-RO" w:eastAsia="en-US"/>
        </w:rPr>
        <w:t>.2</w:t>
      </w:r>
      <w:r w:rsidRPr="00EB2AA0">
        <w:rPr>
          <w:rFonts w:eastAsia="Calibri"/>
          <w:b/>
          <w:bCs/>
          <w:lang w:val="ro-RO" w:eastAsia="en-US"/>
        </w:rPr>
        <w:t xml:space="preserve"> </w:t>
      </w:r>
      <w:r w:rsidRPr="00EB2AA0">
        <w:rPr>
          <w:rFonts w:eastAsia="Calibri"/>
          <w:lang w:val="ro-RO" w:eastAsia="en-US"/>
        </w:rPr>
        <w:t xml:space="preserve">( 1) În cazul în care pe parcursul executării contractului, se suplimentează valoarea acestuia, </w:t>
      </w:r>
      <w:r w:rsidR="00EB2AA0" w:rsidRPr="00EB2AA0">
        <w:rPr>
          <w:rFonts w:eastAsia="Calibri"/>
          <w:lang w:val="ro-RO" w:eastAsia="en-US"/>
        </w:rPr>
        <w:t>Prestator</w:t>
      </w:r>
      <w:r w:rsidRPr="00EB2AA0">
        <w:rPr>
          <w:rFonts w:eastAsia="Calibri"/>
          <w:lang w:val="ro-RO" w:eastAsia="en-US"/>
        </w:rPr>
        <w:t>ul are obligaţia de a completa garanţia de bună execuţie în corelaţie cu noua valoare a contractului de achiziţie publică.</w:t>
      </w:r>
    </w:p>
    <w:p w:rsidR="006C2644" w:rsidRPr="00EB2AA0" w:rsidRDefault="006C2644" w:rsidP="006C2644">
      <w:pPr>
        <w:autoSpaceDE w:val="0"/>
        <w:autoSpaceDN w:val="0"/>
        <w:adjustRightInd w:val="0"/>
        <w:jc w:val="both"/>
        <w:rPr>
          <w:rFonts w:eastAsia="Calibri"/>
          <w:lang w:val="ro-RO" w:eastAsia="en-US"/>
        </w:rPr>
      </w:pPr>
      <w:r w:rsidRPr="00EB2AA0">
        <w:rPr>
          <w:rFonts w:eastAsia="Calibri"/>
          <w:lang w:val="ro-RO" w:eastAsia="en-US"/>
        </w:rPr>
        <w:t xml:space="preserve">        (2) În situaţia executării garanţiei de bună execuţie, parţial sau total, </w:t>
      </w:r>
      <w:r w:rsidR="00EB2AA0" w:rsidRPr="00EB2AA0">
        <w:rPr>
          <w:rFonts w:eastAsia="Calibri"/>
          <w:lang w:val="ro-RO" w:eastAsia="en-US"/>
        </w:rPr>
        <w:t>Prestator</w:t>
      </w:r>
      <w:r w:rsidRPr="00EB2AA0">
        <w:rPr>
          <w:rFonts w:eastAsia="Calibri"/>
          <w:lang w:val="ro-RO" w:eastAsia="en-US"/>
        </w:rPr>
        <w:t>ul are obligaţia de a reîntregi garanţia în cauză raportat la restul rămas de executat.</w:t>
      </w:r>
    </w:p>
    <w:p w:rsidR="006C2644" w:rsidRPr="00EB2AA0" w:rsidRDefault="006C2644" w:rsidP="006C2644">
      <w:pPr>
        <w:autoSpaceDE w:val="0"/>
        <w:autoSpaceDN w:val="0"/>
        <w:adjustRightInd w:val="0"/>
        <w:jc w:val="both"/>
        <w:rPr>
          <w:rFonts w:eastAsia="Calibri"/>
          <w:lang w:val="ro-RO" w:eastAsia="en-US"/>
        </w:rPr>
      </w:pPr>
      <w:r w:rsidRPr="00EB2AA0">
        <w:rPr>
          <w:rFonts w:eastAsia="Calibri"/>
          <w:b/>
          <w:lang w:val="ro-RO" w:eastAsia="en-US"/>
        </w:rPr>
        <w:t>1</w:t>
      </w:r>
      <w:r w:rsidR="000D7B20">
        <w:rPr>
          <w:rFonts w:eastAsia="Calibri"/>
          <w:b/>
          <w:lang w:val="ro-RO" w:eastAsia="en-US"/>
        </w:rPr>
        <w:t>2</w:t>
      </w:r>
      <w:r w:rsidRPr="00EB2AA0">
        <w:rPr>
          <w:rFonts w:eastAsia="Calibri"/>
          <w:b/>
          <w:bCs/>
          <w:lang w:val="ro-RO" w:eastAsia="en-US"/>
        </w:rPr>
        <w:t xml:space="preserve">.3 </w:t>
      </w:r>
      <w:r w:rsidRPr="00EB2AA0">
        <w:rPr>
          <w:rFonts w:eastAsia="Calibri"/>
          <w:lang w:val="ro-RO" w:eastAsia="en-US"/>
        </w:rPr>
        <w:t>(1)</w:t>
      </w:r>
      <w:r w:rsidRPr="00EB2AA0">
        <w:rPr>
          <w:rFonts w:eastAsia="Calibri"/>
          <w:b/>
          <w:bCs/>
          <w:lang w:val="ro-RO" w:eastAsia="en-US"/>
        </w:rPr>
        <w:t xml:space="preserve"> </w:t>
      </w:r>
      <w:r w:rsidRPr="00EB2AA0">
        <w:rPr>
          <w:rFonts w:eastAsia="Calibri"/>
          <w:lang w:val="ro-RO" w:eastAsia="en-US"/>
        </w:rPr>
        <w:t>Garanţia de bună execuţie se constituie prin una din următoarele modalități:</w:t>
      </w:r>
    </w:p>
    <w:p w:rsidR="006C2644" w:rsidRPr="00EB2AA0" w:rsidRDefault="006C2644" w:rsidP="006C2644">
      <w:pPr>
        <w:autoSpaceDE w:val="0"/>
        <w:autoSpaceDN w:val="0"/>
        <w:adjustRightInd w:val="0"/>
        <w:jc w:val="both"/>
        <w:rPr>
          <w:rFonts w:eastAsia="Calibri"/>
          <w:lang w:val="ro-RO" w:eastAsia="en-US"/>
        </w:rPr>
      </w:pPr>
      <w:r w:rsidRPr="00EB2AA0">
        <w:rPr>
          <w:rFonts w:eastAsia="Calibri"/>
          <w:lang w:val="ro-RO" w:eastAsia="en-US"/>
        </w:rPr>
        <w:t xml:space="preserve">          a) Virament bancar în contul ……………………..;</w:t>
      </w:r>
    </w:p>
    <w:p w:rsidR="006C2644" w:rsidRPr="00EB2AA0" w:rsidRDefault="006C2644" w:rsidP="006C2644">
      <w:pPr>
        <w:autoSpaceDE w:val="0"/>
        <w:autoSpaceDN w:val="0"/>
        <w:adjustRightInd w:val="0"/>
        <w:jc w:val="both"/>
        <w:rPr>
          <w:rFonts w:eastAsia="Calibri"/>
          <w:lang w:val="ro-RO" w:eastAsia="en-US"/>
        </w:rPr>
      </w:pPr>
      <w:r w:rsidRPr="00EB2AA0">
        <w:rPr>
          <w:rFonts w:eastAsia="Calibri"/>
          <w:lang w:val="ro-RO" w:eastAsia="en-US"/>
        </w:rPr>
        <w:t xml:space="preserve">          b) Printr-un instrument de garantare emis în condițiile legii de o societate bancară sau de o societate de asigurări sau de o instituţie financiară nebancară autorizată;</w:t>
      </w:r>
    </w:p>
    <w:p w:rsidR="006C2644" w:rsidRPr="00EB2AA0" w:rsidRDefault="006C2644" w:rsidP="006C2644">
      <w:pPr>
        <w:autoSpaceDE w:val="0"/>
        <w:autoSpaceDN w:val="0"/>
        <w:adjustRightInd w:val="0"/>
        <w:jc w:val="both"/>
        <w:rPr>
          <w:rFonts w:eastAsia="Calibri"/>
          <w:lang w:val="ro-RO" w:eastAsia="en-US"/>
        </w:rPr>
      </w:pPr>
      <w:r w:rsidRPr="00EB2AA0">
        <w:rPr>
          <w:rFonts w:eastAsia="Calibri"/>
          <w:lang w:val="ro-RO" w:eastAsia="en-US"/>
        </w:rPr>
        <w:t xml:space="preserve">         (2) Instrumentul de garantare pentru care s-a optat la data semnării contractului, nu poate fi modificat pe perioada de derulare a contractului decât în situațiile în care o astfel de modificare a devenit utilă și posibilă în baza unei prevederi legale iar </w:t>
      </w:r>
      <w:r w:rsidR="00EB2AA0" w:rsidRPr="00EB2AA0">
        <w:rPr>
          <w:rFonts w:eastAsia="Calibri"/>
          <w:lang w:val="ro-RO" w:eastAsia="en-US"/>
        </w:rPr>
        <w:t>Achizitor</w:t>
      </w:r>
      <w:r w:rsidRPr="00EB2AA0">
        <w:rPr>
          <w:rFonts w:eastAsia="Calibri"/>
          <w:lang w:val="ro-RO" w:eastAsia="en-US"/>
        </w:rPr>
        <w:t>ul și-a exprimat acceptul în acest sens. Modificarea va opera de la data emiterii noului instrument, fără necesitatea încheierii unui act adițional.</w:t>
      </w:r>
    </w:p>
    <w:p w:rsidR="006C2644" w:rsidRPr="00EB2AA0" w:rsidRDefault="006C2644" w:rsidP="006C2644">
      <w:pPr>
        <w:autoSpaceDE w:val="0"/>
        <w:autoSpaceDN w:val="0"/>
        <w:adjustRightInd w:val="0"/>
        <w:jc w:val="both"/>
        <w:rPr>
          <w:rFonts w:eastAsia="Calibri"/>
          <w:lang w:val="ro-RO" w:eastAsia="en-US"/>
        </w:rPr>
      </w:pPr>
      <w:r w:rsidRPr="00EB2AA0">
        <w:rPr>
          <w:rFonts w:eastAsia="Calibri"/>
          <w:b/>
          <w:lang w:val="ro-RO" w:eastAsia="en-US"/>
        </w:rPr>
        <w:t>1</w:t>
      </w:r>
      <w:r w:rsidR="000D7B20">
        <w:rPr>
          <w:rFonts w:eastAsia="Calibri"/>
          <w:b/>
          <w:lang w:val="ro-RO" w:eastAsia="en-US"/>
        </w:rPr>
        <w:t>2</w:t>
      </w:r>
      <w:r w:rsidRPr="00EB2AA0">
        <w:rPr>
          <w:rFonts w:eastAsia="Calibri"/>
          <w:b/>
          <w:lang w:val="ro-RO" w:eastAsia="en-US"/>
        </w:rPr>
        <w:t>.4</w:t>
      </w:r>
      <w:r w:rsidRPr="00EB2AA0">
        <w:rPr>
          <w:rFonts w:eastAsia="Calibri"/>
          <w:b/>
          <w:bCs/>
          <w:lang w:val="ro-RO" w:eastAsia="en-US"/>
        </w:rPr>
        <w:t xml:space="preserve"> </w:t>
      </w:r>
      <w:r w:rsidRPr="00EB2AA0">
        <w:rPr>
          <w:rFonts w:eastAsia="Calibri"/>
          <w:bCs/>
          <w:lang w:val="ro-RO" w:eastAsia="en-US"/>
        </w:rPr>
        <w:t xml:space="preserve">(1) </w:t>
      </w:r>
      <w:r w:rsidR="00EB2AA0" w:rsidRPr="00EB2AA0">
        <w:rPr>
          <w:rFonts w:eastAsia="Calibri"/>
          <w:lang w:val="ro-RO" w:eastAsia="en-US"/>
        </w:rPr>
        <w:t>Prestator</w:t>
      </w:r>
      <w:r w:rsidRPr="00EB2AA0">
        <w:rPr>
          <w:rFonts w:eastAsia="Calibri"/>
          <w:lang w:val="ro-RO" w:eastAsia="en-US"/>
        </w:rPr>
        <w:t>ul se va asigura că Garanţia de Bună Execuţie este valabilă şi în vigoare p</w:t>
      </w:r>
      <w:r w:rsidR="00DF6292">
        <w:rPr>
          <w:rFonts w:eastAsia="Calibri"/>
          <w:lang w:val="ro-RO" w:eastAsia="en-US"/>
        </w:rPr>
        <w:t>ână la finalizarea contractului</w:t>
      </w:r>
      <w:r w:rsidRPr="00EB2AA0">
        <w:rPr>
          <w:rFonts w:eastAsia="Calibri"/>
          <w:lang w:val="ro-RO" w:eastAsia="en-US"/>
        </w:rPr>
        <w:t>.</w:t>
      </w:r>
    </w:p>
    <w:p w:rsidR="006C2644" w:rsidRPr="00EB2AA0" w:rsidRDefault="006C2644" w:rsidP="006C2644">
      <w:pPr>
        <w:autoSpaceDE w:val="0"/>
        <w:autoSpaceDN w:val="0"/>
        <w:adjustRightInd w:val="0"/>
        <w:jc w:val="both"/>
        <w:rPr>
          <w:rFonts w:eastAsia="Calibri"/>
          <w:lang w:val="ro-RO" w:eastAsia="en-US"/>
        </w:rPr>
      </w:pPr>
      <w:r w:rsidRPr="00EB2AA0">
        <w:rPr>
          <w:rFonts w:eastAsia="Calibri"/>
          <w:lang w:val="ro-RO" w:eastAsia="en-US"/>
        </w:rPr>
        <w:t xml:space="preserve">        (2) Din garanţia de bună execuție se reţin, dacă este cazul, penalităţile şi orice alte sume datorate </w:t>
      </w:r>
      <w:r w:rsidR="00EB2AA0" w:rsidRPr="00EB2AA0">
        <w:rPr>
          <w:rFonts w:eastAsia="Calibri"/>
          <w:lang w:val="ro-RO" w:eastAsia="en-US"/>
        </w:rPr>
        <w:t>Achizitor</w:t>
      </w:r>
      <w:r w:rsidRPr="00EB2AA0">
        <w:rPr>
          <w:rFonts w:eastAsia="Calibri"/>
          <w:lang w:val="ro-RO" w:eastAsia="en-US"/>
        </w:rPr>
        <w:t xml:space="preserve">ului și neachitate de către </w:t>
      </w:r>
      <w:r w:rsidR="00EB2AA0" w:rsidRPr="00EB2AA0">
        <w:rPr>
          <w:rFonts w:eastAsia="Calibri"/>
          <w:lang w:val="ro-RO" w:eastAsia="en-US"/>
        </w:rPr>
        <w:t>Prestator</w:t>
      </w:r>
      <w:r w:rsidRPr="00EB2AA0">
        <w:rPr>
          <w:rFonts w:eastAsia="Calibri"/>
          <w:lang w:val="ro-RO" w:eastAsia="en-US"/>
        </w:rPr>
        <w:t xml:space="preserve">. În baza Contractului, </w:t>
      </w:r>
      <w:r w:rsidR="00EB2AA0" w:rsidRPr="00EB2AA0">
        <w:rPr>
          <w:rFonts w:eastAsia="Calibri"/>
          <w:lang w:val="ro-RO" w:eastAsia="en-US"/>
        </w:rPr>
        <w:t>achizitor</w:t>
      </w:r>
      <w:r w:rsidRPr="00EB2AA0">
        <w:rPr>
          <w:rFonts w:eastAsia="Calibri"/>
          <w:lang w:val="ro-RO" w:eastAsia="en-US"/>
        </w:rPr>
        <w:t>ul poate să emită pretenţii asupra garanţiei de bună execuţie</w:t>
      </w:r>
      <w:r w:rsidR="00504A63">
        <w:rPr>
          <w:rFonts w:eastAsia="Calibri"/>
          <w:lang w:val="ro-RO" w:eastAsia="en-US"/>
        </w:rPr>
        <w:t>, oricând pe parcursul îndeplinirii contractului.</w:t>
      </w:r>
      <w:r w:rsidRPr="00EB2AA0">
        <w:rPr>
          <w:rFonts w:eastAsia="Calibri"/>
          <w:lang w:val="ro-RO" w:eastAsia="en-US"/>
        </w:rPr>
        <w:t xml:space="preserve"> </w:t>
      </w:r>
    </w:p>
    <w:p w:rsidR="003B4530" w:rsidRDefault="006C2644" w:rsidP="006C2644">
      <w:pPr>
        <w:autoSpaceDE w:val="0"/>
        <w:autoSpaceDN w:val="0"/>
        <w:adjustRightInd w:val="0"/>
        <w:jc w:val="both"/>
        <w:rPr>
          <w:rFonts w:eastAsia="Calibri"/>
          <w:lang w:val="ro-RO" w:eastAsia="en-US"/>
        </w:rPr>
      </w:pPr>
      <w:r w:rsidRPr="00EB2AA0">
        <w:rPr>
          <w:rFonts w:eastAsia="Calibri"/>
          <w:lang w:val="ro-RO" w:eastAsia="en-US"/>
        </w:rPr>
        <w:lastRenderedPageBreak/>
        <w:t xml:space="preserve">        (3) Anterior emiterii unei pretenţii asupra garanţiei de bună execuţie, </w:t>
      </w:r>
      <w:r w:rsidR="00EB2AA0" w:rsidRPr="00EB2AA0">
        <w:rPr>
          <w:rFonts w:eastAsia="Calibri"/>
          <w:lang w:val="ro-RO" w:eastAsia="en-US"/>
        </w:rPr>
        <w:t>Achizitor</w:t>
      </w:r>
      <w:r w:rsidRPr="00EB2AA0">
        <w:rPr>
          <w:rFonts w:eastAsia="Calibri"/>
          <w:lang w:val="ro-RO" w:eastAsia="en-US"/>
        </w:rPr>
        <w:t xml:space="preserve">ul are obligaţia de a notifica pretenţia atât </w:t>
      </w:r>
      <w:r w:rsidR="00EB2AA0" w:rsidRPr="00EB2AA0">
        <w:rPr>
          <w:rFonts w:eastAsia="Calibri"/>
          <w:lang w:val="ro-RO" w:eastAsia="en-US"/>
        </w:rPr>
        <w:t>Prestator</w:t>
      </w:r>
      <w:r w:rsidRPr="00EB2AA0">
        <w:rPr>
          <w:rFonts w:eastAsia="Calibri"/>
          <w:lang w:val="ro-RO" w:eastAsia="en-US"/>
        </w:rPr>
        <w:t>ului, cât şi emitentului instrumentului de garantare, precizând obligaţiile care nu au fost respectate</w:t>
      </w:r>
      <w:r w:rsidR="003B4530">
        <w:rPr>
          <w:rFonts w:eastAsia="Calibri"/>
          <w:lang w:val="ro-RO" w:eastAsia="en-US"/>
        </w:rPr>
        <w:t>.</w:t>
      </w:r>
    </w:p>
    <w:p w:rsidR="006C2644" w:rsidRPr="00EB2AA0" w:rsidRDefault="006C2644" w:rsidP="006C2644">
      <w:pPr>
        <w:autoSpaceDE w:val="0"/>
        <w:autoSpaceDN w:val="0"/>
        <w:adjustRightInd w:val="0"/>
        <w:jc w:val="both"/>
        <w:rPr>
          <w:rFonts w:eastAsia="Calibri"/>
          <w:lang w:val="ro-RO" w:eastAsia="en-US"/>
        </w:rPr>
      </w:pPr>
      <w:r w:rsidRPr="00EB2AA0">
        <w:rPr>
          <w:rFonts w:eastAsia="Calibri"/>
          <w:b/>
          <w:lang w:val="ro-RO" w:eastAsia="en-US"/>
        </w:rPr>
        <w:t>1</w:t>
      </w:r>
      <w:r w:rsidR="000D7B20">
        <w:rPr>
          <w:rFonts w:eastAsia="Calibri"/>
          <w:b/>
          <w:lang w:val="ro-RO" w:eastAsia="en-US"/>
        </w:rPr>
        <w:t>2</w:t>
      </w:r>
      <w:r w:rsidRPr="00EB2AA0">
        <w:rPr>
          <w:rFonts w:eastAsia="Calibri"/>
          <w:b/>
          <w:lang w:val="ro-RO" w:eastAsia="en-US"/>
        </w:rPr>
        <w:t>.</w:t>
      </w:r>
      <w:r w:rsidR="000D7B20">
        <w:rPr>
          <w:rFonts w:eastAsia="Calibri"/>
          <w:b/>
          <w:lang w:val="ro-RO" w:eastAsia="en-US"/>
        </w:rPr>
        <w:t>5</w:t>
      </w:r>
      <w:r w:rsidRPr="00EB2AA0">
        <w:rPr>
          <w:rFonts w:eastAsia="Calibri"/>
          <w:b/>
          <w:lang w:val="ro-RO" w:eastAsia="en-US"/>
        </w:rPr>
        <w:t>.</w:t>
      </w:r>
      <w:r w:rsidRPr="00EB2AA0">
        <w:rPr>
          <w:rFonts w:eastAsia="Calibri"/>
          <w:lang w:val="ro-RO" w:eastAsia="en-US"/>
        </w:rPr>
        <w:t xml:space="preserve">  (1) Dacă pe parcursul executării Contractului, </w:t>
      </w:r>
      <w:r w:rsidR="00EB2AA0" w:rsidRPr="00EB2AA0">
        <w:rPr>
          <w:rFonts w:eastAsia="Calibri"/>
          <w:lang w:val="ro-RO" w:eastAsia="en-US"/>
        </w:rPr>
        <w:t>Achizitor</w:t>
      </w:r>
      <w:r w:rsidRPr="00EB2AA0">
        <w:rPr>
          <w:rFonts w:eastAsia="Calibri"/>
          <w:lang w:val="ro-RO" w:eastAsia="en-US"/>
        </w:rPr>
        <w:t xml:space="preserve">ul execută parțial sau total Garanția de Bună Execuție constituită, </w:t>
      </w:r>
      <w:r w:rsidR="00EB2AA0" w:rsidRPr="00EB2AA0">
        <w:rPr>
          <w:rFonts w:eastAsia="Calibri"/>
          <w:lang w:val="ro-RO" w:eastAsia="en-US"/>
        </w:rPr>
        <w:t>Prestator</w:t>
      </w:r>
      <w:r w:rsidRPr="00EB2AA0">
        <w:rPr>
          <w:rFonts w:eastAsia="Calibri"/>
          <w:lang w:val="ro-RO" w:eastAsia="en-US"/>
        </w:rPr>
        <w:t xml:space="preserve">ul are obligația ca, în termen de 5 zile de la executare să reîntregească garanția raportat la restul rămas de executat. În situația în care </w:t>
      </w:r>
      <w:r w:rsidR="00EB2AA0" w:rsidRPr="00EB2AA0">
        <w:rPr>
          <w:rFonts w:eastAsia="Calibri"/>
          <w:lang w:val="ro-RO" w:eastAsia="en-US"/>
        </w:rPr>
        <w:t>Prestator</w:t>
      </w:r>
      <w:r w:rsidRPr="00EB2AA0">
        <w:rPr>
          <w:rFonts w:eastAsia="Calibri"/>
          <w:lang w:val="ro-RO" w:eastAsia="en-US"/>
        </w:rPr>
        <w:t xml:space="preserve">ul nu îndeplinește această obligație, atunci </w:t>
      </w:r>
      <w:r w:rsidR="00EB2AA0" w:rsidRPr="00EB2AA0">
        <w:rPr>
          <w:rFonts w:eastAsia="Calibri"/>
          <w:lang w:val="ro-RO" w:eastAsia="en-US"/>
        </w:rPr>
        <w:t>Achizitor</w:t>
      </w:r>
      <w:r w:rsidRPr="00EB2AA0">
        <w:rPr>
          <w:rFonts w:eastAsia="Calibri"/>
          <w:lang w:val="ro-RO" w:eastAsia="en-US"/>
        </w:rPr>
        <w:t>ul are dreptul de a transmite o notificare de reziliere, fără îndeplinirea unei alte formalități, cu 10 zile înainte de data rezilierii.</w:t>
      </w:r>
    </w:p>
    <w:p w:rsidR="006C2644" w:rsidRPr="00EB2AA0" w:rsidRDefault="006C2644" w:rsidP="006C2644">
      <w:pPr>
        <w:autoSpaceDE w:val="0"/>
        <w:autoSpaceDN w:val="0"/>
        <w:adjustRightInd w:val="0"/>
        <w:jc w:val="both"/>
        <w:rPr>
          <w:rFonts w:eastAsia="Calibri"/>
          <w:lang w:val="ro-RO" w:eastAsia="en-US"/>
        </w:rPr>
      </w:pPr>
      <w:r w:rsidRPr="00EB2AA0">
        <w:rPr>
          <w:rFonts w:eastAsia="Calibri"/>
          <w:lang w:val="ro-RO" w:eastAsia="en-US"/>
        </w:rPr>
        <w:t xml:space="preserve"> </w:t>
      </w:r>
      <w:r w:rsidRPr="00EB2AA0">
        <w:rPr>
          <w:rFonts w:eastAsia="Calibri"/>
          <w:lang w:val="ro-RO" w:eastAsia="en-US"/>
        </w:rPr>
        <w:tab/>
        <w:t>(2) Plățile parțiale efectuate în baza prezentului contract nu implică reducerea proporțională a Garanției de Bună Execuție.</w:t>
      </w:r>
    </w:p>
    <w:p w:rsidR="006C2644" w:rsidRPr="00EB2AA0" w:rsidRDefault="006C2644" w:rsidP="006C2644">
      <w:pPr>
        <w:autoSpaceDE w:val="0"/>
        <w:autoSpaceDN w:val="0"/>
        <w:adjustRightInd w:val="0"/>
        <w:jc w:val="both"/>
        <w:rPr>
          <w:rFonts w:eastAsia="Calibri"/>
          <w:lang w:val="ro-RO" w:eastAsia="en-US"/>
        </w:rPr>
      </w:pPr>
      <w:r w:rsidRPr="00EB2AA0">
        <w:rPr>
          <w:rFonts w:eastAsia="Calibri"/>
          <w:b/>
          <w:lang w:val="ro-RO" w:eastAsia="en-US"/>
        </w:rPr>
        <w:t>1</w:t>
      </w:r>
      <w:r w:rsidR="000D7B20">
        <w:rPr>
          <w:rFonts w:eastAsia="Calibri"/>
          <w:b/>
          <w:lang w:val="ro-RO" w:eastAsia="en-US"/>
        </w:rPr>
        <w:t>2</w:t>
      </w:r>
      <w:r w:rsidRPr="00EB2AA0">
        <w:rPr>
          <w:rFonts w:eastAsia="Calibri"/>
          <w:b/>
          <w:bCs/>
          <w:lang w:val="ro-RO" w:eastAsia="en-US"/>
        </w:rPr>
        <w:t>.</w:t>
      </w:r>
      <w:r w:rsidR="000D7B20">
        <w:rPr>
          <w:rFonts w:eastAsia="Calibri"/>
          <w:b/>
          <w:bCs/>
          <w:lang w:val="ro-RO" w:eastAsia="en-US"/>
        </w:rPr>
        <w:t>6</w:t>
      </w:r>
      <w:r w:rsidRPr="00EB2AA0">
        <w:rPr>
          <w:rFonts w:eastAsia="Calibri"/>
          <w:b/>
          <w:bCs/>
          <w:lang w:val="ro-RO" w:eastAsia="en-US"/>
        </w:rPr>
        <w:t xml:space="preserve"> </w:t>
      </w:r>
      <w:r w:rsidRPr="00EB2AA0">
        <w:rPr>
          <w:rFonts w:eastAsia="Calibri"/>
          <w:lang w:val="ro-RO" w:eastAsia="en-US"/>
        </w:rPr>
        <w:t>Garanţia de bună execuție se restituie la sfârşitul prezentului Contract, în termen de 1</w:t>
      </w:r>
      <w:r w:rsidR="00D2793C">
        <w:rPr>
          <w:rFonts w:eastAsia="Calibri"/>
          <w:lang w:val="ro-RO" w:eastAsia="en-US"/>
        </w:rPr>
        <w:t>4</w:t>
      </w:r>
      <w:r w:rsidRPr="00EB2AA0">
        <w:rPr>
          <w:rFonts w:eastAsia="Calibri"/>
          <w:lang w:val="ro-RO" w:eastAsia="en-US"/>
        </w:rPr>
        <w:t xml:space="preserve"> zile, de la data procesului verbal de predare-primire a bunurilor de retur.</w:t>
      </w:r>
    </w:p>
    <w:p w:rsidR="006C2644" w:rsidRPr="00EB2AA0" w:rsidRDefault="006C2644" w:rsidP="006C2644">
      <w:pPr>
        <w:autoSpaceDE w:val="0"/>
        <w:autoSpaceDN w:val="0"/>
        <w:adjustRightInd w:val="0"/>
        <w:jc w:val="both"/>
        <w:rPr>
          <w:rFonts w:eastAsia="Calibri"/>
          <w:lang w:val="ro-RO" w:eastAsia="en-US"/>
        </w:rPr>
      </w:pPr>
      <w:r w:rsidRPr="00EB2AA0">
        <w:rPr>
          <w:rFonts w:eastAsia="Calibri"/>
          <w:b/>
          <w:bCs/>
          <w:lang w:val="ro-RO" w:eastAsia="en-US"/>
        </w:rPr>
        <w:t>1</w:t>
      </w:r>
      <w:r w:rsidR="000D7B20">
        <w:rPr>
          <w:rFonts w:eastAsia="Calibri"/>
          <w:b/>
          <w:bCs/>
          <w:lang w:val="ro-RO" w:eastAsia="en-US"/>
        </w:rPr>
        <w:t>2</w:t>
      </w:r>
      <w:r w:rsidRPr="00EB2AA0">
        <w:rPr>
          <w:rFonts w:eastAsia="Calibri"/>
          <w:b/>
          <w:bCs/>
          <w:lang w:val="ro-RO" w:eastAsia="en-US"/>
        </w:rPr>
        <w:t>.</w:t>
      </w:r>
      <w:r w:rsidR="000D7B20">
        <w:rPr>
          <w:rFonts w:eastAsia="Calibri"/>
          <w:b/>
          <w:bCs/>
          <w:lang w:val="ro-RO" w:eastAsia="en-US"/>
        </w:rPr>
        <w:t>7</w:t>
      </w:r>
      <w:r w:rsidRPr="00EB2AA0">
        <w:rPr>
          <w:rFonts w:eastAsia="Calibri"/>
          <w:b/>
          <w:bCs/>
          <w:lang w:val="ro-RO" w:eastAsia="en-US"/>
        </w:rPr>
        <w:t xml:space="preserve"> </w:t>
      </w:r>
      <w:r w:rsidRPr="00EB2AA0">
        <w:rPr>
          <w:rFonts w:eastAsia="Calibri"/>
          <w:lang w:val="ro-RO" w:eastAsia="en-US"/>
        </w:rPr>
        <w:t xml:space="preserve">În orice situaţie în care </w:t>
      </w:r>
      <w:r w:rsidR="00EB2AA0" w:rsidRPr="00EB2AA0">
        <w:rPr>
          <w:rFonts w:eastAsia="Calibri"/>
          <w:lang w:val="ro-RO" w:eastAsia="en-US"/>
        </w:rPr>
        <w:t>Achizitor</w:t>
      </w:r>
      <w:r w:rsidRPr="00EB2AA0">
        <w:rPr>
          <w:rFonts w:eastAsia="Calibri"/>
          <w:lang w:val="ro-RO" w:eastAsia="en-US"/>
        </w:rPr>
        <w:t xml:space="preserve">ul este îndreptăţit la despăgubiri/ penalități contractuale, poate reţine aceste despăgubiri/penalități din orice sume datorate </w:t>
      </w:r>
      <w:r w:rsidR="00EB2AA0" w:rsidRPr="00EB2AA0">
        <w:rPr>
          <w:rFonts w:eastAsia="Calibri"/>
          <w:lang w:val="ro-RO" w:eastAsia="en-US"/>
        </w:rPr>
        <w:t>Prestator</w:t>
      </w:r>
      <w:r w:rsidRPr="00EB2AA0">
        <w:rPr>
          <w:rFonts w:eastAsia="Calibri"/>
          <w:lang w:val="ro-RO" w:eastAsia="en-US"/>
        </w:rPr>
        <w:t xml:space="preserve">ului sau poate executa garanţia de bună execuţie. Dacă valoarea acestora depășește cuantumul garanției de bună execuție, </w:t>
      </w:r>
      <w:r w:rsidR="00EB2AA0" w:rsidRPr="00EB2AA0">
        <w:rPr>
          <w:rFonts w:eastAsia="Calibri"/>
          <w:lang w:val="ro-RO" w:eastAsia="en-US"/>
        </w:rPr>
        <w:t>Prestator</w:t>
      </w:r>
      <w:r w:rsidRPr="00EB2AA0">
        <w:rPr>
          <w:rFonts w:eastAsia="Calibri"/>
          <w:lang w:val="ro-RO" w:eastAsia="en-US"/>
        </w:rPr>
        <w:t>ul are obligația de a plăti diferența în termen de 10 zile de la</w:t>
      </w:r>
      <w:r w:rsidR="00D2793C">
        <w:rPr>
          <w:rFonts w:eastAsia="Calibri"/>
          <w:lang w:val="ro-RO" w:eastAsia="en-US"/>
        </w:rPr>
        <w:t xml:space="preserve"> transmiterea  notifică</w:t>
      </w:r>
      <w:r w:rsidRPr="00EB2AA0">
        <w:rPr>
          <w:rFonts w:eastAsia="Calibri"/>
          <w:lang w:val="ro-RO" w:eastAsia="en-US"/>
        </w:rPr>
        <w:t>r</w:t>
      </w:r>
      <w:r w:rsidR="00D2793C">
        <w:rPr>
          <w:rFonts w:eastAsia="Calibri"/>
          <w:lang w:val="ro-RO" w:eastAsia="en-US"/>
        </w:rPr>
        <w:t>ii de către</w:t>
      </w:r>
      <w:r w:rsidRPr="00EB2AA0">
        <w:rPr>
          <w:rFonts w:eastAsia="Calibri"/>
          <w:lang w:val="ro-RO" w:eastAsia="en-US"/>
        </w:rPr>
        <w:t xml:space="preserve"> </w:t>
      </w:r>
      <w:r w:rsidR="00EB2AA0" w:rsidRPr="00EB2AA0">
        <w:rPr>
          <w:rFonts w:eastAsia="Calibri"/>
          <w:lang w:val="ro-RO" w:eastAsia="en-US"/>
        </w:rPr>
        <w:t>Achizitor</w:t>
      </w:r>
      <w:r w:rsidRPr="00EB2AA0">
        <w:rPr>
          <w:rFonts w:eastAsia="Calibri"/>
          <w:lang w:val="ro-RO" w:eastAsia="en-US"/>
        </w:rPr>
        <w:t>.</w:t>
      </w:r>
    </w:p>
    <w:p w:rsidR="006C2644" w:rsidRPr="00EB2AA0" w:rsidRDefault="006C2644" w:rsidP="006C2644">
      <w:pPr>
        <w:autoSpaceDE w:val="0"/>
        <w:autoSpaceDN w:val="0"/>
        <w:adjustRightInd w:val="0"/>
        <w:jc w:val="both"/>
        <w:rPr>
          <w:rFonts w:eastAsia="Calibri"/>
          <w:lang w:val="ro-RO" w:eastAsia="en-US"/>
        </w:rPr>
      </w:pPr>
      <w:r w:rsidRPr="00EB2AA0">
        <w:rPr>
          <w:rFonts w:eastAsia="Calibri"/>
          <w:b/>
          <w:bCs/>
          <w:lang w:val="ro-RO" w:eastAsia="en-US"/>
        </w:rPr>
        <w:t>1</w:t>
      </w:r>
      <w:r w:rsidR="000D7B20">
        <w:rPr>
          <w:rFonts w:eastAsia="Calibri"/>
          <w:b/>
          <w:bCs/>
          <w:lang w:val="ro-RO" w:eastAsia="en-US"/>
        </w:rPr>
        <w:t>2</w:t>
      </w:r>
      <w:r w:rsidRPr="00EB2AA0">
        <w:rPr>
          <w:rFonts w:eastAsia="Calibri"/>
          <w:b/>
          <w:bCs/>
          <w:lang w:val="ro-RO" w:eastAsia="en-US"/>
        </w:rPr>
        <w:t>.</w:t>
      </w:r>
      <w:r w:rsidR="000D7B20">
        <w:rPr>
          <w:rFonts w:eastAsia="Calibri"/>
          <w:b/>
          <w:lang w:val="ro-RO" w:eastAsia="en-US"/>
        </w:rPr>
        <w:t>8</w:t>
      </w:r>
      <w:r w:rsidR="00530306">
        <w:rPr>
          <w:rFonts w:eastAsia="Calibri"/>
          <w:b/>
          <w:lang w:val="ro-RO" w:eastAsia="en-US"/>
        </w:rPr>
        <w:t xml:space="preserve"> </w:t>
      </w:r>
      <w:r w:rsidRPr="00EB2AA0">
        <w:rPr>
          <w:rFonts w:eastAsia="Calibri"/>
          <w:lang w:val="ro-RO" w:eastAsia="en-US"/>
        </w:rPr>
        <w:t xml:space="preserve">Pentru evitarea oricărui dubiu, constituirea Garanției de Bună Execuție nu reduce și nu limitează în niciun fel responsabilitatea </w:t>
      </w:r>
      <w:r w:rsidR="00EB2AA0" w:rsidRPr="00EB2AA0">
        <w:rPr>
          <w:rFonts w:eastAsia="Calibri"/>
          <w:lang w:val="ro-RO" w:eastAsia="en-US"/>
        </w:rPr>
        <w:t>Prestator</w:t>
      </w:r>
      <w:r w:rsidRPr="00EB2AA0">
        <w:rPr>
          <w:rFonts w:eastAsia="Calibri"/>
          <w:lang w:val="ro-RO" w:eastAsia="en-US"/>
        </w:rPr>
        <w:t xml:space="preserve">ului în legătură cu obligațiile care-i revin conform Contractului, și nu împiedică </w:t>
      </w:r>
      <w:r w:rsidR="00EB2AA0" w:rsidRPr="00EB2AA0">
        <w:rPr>
          <w:rFonts w:eastAsia="Calibri"/>
          <w:lang w:val="ro-RO" w:eastAsia="en-US"/>
        </w:rPr>
        <w:t>Achizitor</w:t>
      </w:r>
      <w:r w:rsidRPr="00EB2AA0">
        <w:rPr>
          <w:rFonts w:eastAsia="Calibri"/>
          <w:lang w:val="ro-RO" w:eastAsia="en-US"/>
        </w:rPr>
        <w:t xml:space="preserve">ul să ia orice altă măsură permisă de legislația în vigoare aplicabilă sau de clauzele Contractului în legătură cu încălcarea de către </w:t>
      </w:r>
      <w:r w:rsidR="00EB2AA0" w:rsidRPr="00EB2AA0">
        <w:rPr>
          <w:rFonts w:eastAsia="Calibri"/>
          <w:lang w:val="ro-RO" w:eastAsia="en-US"/>
        </w:rPr>
        <w:t>Prestator</w:t>
      </w:r>
      <w:r w:rsidRPr="00EB2AA0">
        <w:rPr>
          <w:rFonts w:eastAsia="Calibri"/>
          <w:lang w:val="ro-RO" w:eastAsia="en-US"/>
        </w:rPr>
        <w:t xml:space="preserve"> a obligațiilor sale.</w:t>
      </w:r>
    </w:p>
    <w:p w:rsidR="006C2644" w:rsidRPr="00EB2AA0" w:rsidRDefault="006C2644" w:rsidP="006C2644">
      <w:pPr>
        <w:autoSpaceDE w:val="0"/>
        <w:autoSpaceDN w:val="0"/>
        <w:adjustRightInd w:val="0"/>
        <w:ind w:left="284"/>
        <w:jc w:val="both"/>
        <w:rPr>
          <w:rFonts w:eastAsia="Calibri"/>
          <w:lang w:val="ro-RO" w:eastAsia="en-US"/>
        </w:rPr>
      </w:pPr>
    </w:p>
    <w:p w:rsidR="006C2644" w:rsidRPr="00EB2AA0" w:rsidRDefault="006C2644" w:rsidP="006C2644">
      <w:pPr>
        <w:suppressAutoHyphens/>
        <w:autoSpaceDE w:val="0"/>
        <w:ind w:firstLine="708"/>
        <w:jc w:val="both"/>
        <w:rPr>
          <w:lang w:val="ro-RO"/>
        </w:rPr>
      </w:pPr>
      <w:r w:rsidRPr="00EB2AA0">
        <w:rPr>
          <w:rFonts w:eastAsia="Calibri"/>
          <w:b/>
          <w:bCs/>
          <w:lang w:val="ro-RO" w:eastAsia="en-US"/>
        </w:rPr>
        <w:t>1</w:t>
      </w:r>
      <w:r w:rsidR="000D7B20">
        <w:rPr>
          <w:rFonts w:eastAsia="Calibri"/>
          <w:b/>
          <w:bCs/>
          <w:lang w:val="ro-RO" w:eastAsia="en-US"/>
        </w:rPr>
        <w:t>3</w:t>
      </w:r>
      <w:r w:rsidRPr="00EB2AA0">
        <w:rPr>
          <w:rFonts w:eastAsia="Calibri"/>
          <w:b/>
          <w:bCs/>
          <w:lang w:val="ro-RO" w:eastAsia="en-US"/>
        </w:rPr>
        <w:t>.</w:t>
      </w:r>
      <w:r w:rsidRPr="00EB2AA0">
        <w:rPr>
          <w:rFonts w:eastAsia="Calibri"/>
          <w:bCs/>
          <w:lang w:val="ro-RO" w:eastAsia="en-US"/>
        </w:rPr>
        <w:t xml:space="preserve"> </w:t>
      </w:r>
      <w:r w:rsidRPr="00EB2AA0">
        <w:rPr>
          <w:rFonts w:eastAsia="Calibri"/>
          <w:b/>
          <w:bCs/>
          <w:lang w:val="ro-RO" w:eastAsia="en-US"/>
        </w:rPr>
        <w:t>RĂSPUNDEREA CONTRACTUALĂ</w:t>
      </w:r>
    </w:p>
    <w:p w:rsidR="006C2644" w:rsidRPr="00EB2AA0" w:rsidRDefault="006C2644" w:rsidP="006C2644">
      <w:pPr>
        <w:suppressAutoHyphens/>
        <w:autoSpaceDE w:val="0"/>
        <w:jc w:val="both"/>
        <w:rPr>
          <w:lang w:val="ro-RO"/>
        </w:rPr>
      </w:pPr>
      <w:r w:rsidRPr="00EB2AA0">
        <w:rPr>
          <w:rFonts w:eastAsia="Calibri"/>
          <w:b/>
          <w:bCs/>
          <w:lang w:val="ro-RO" w:eastAsia="en-US"/>
        </w:rPr>
        <w:t>1</w:t>
      </w:r>
      <w:r w:rsidR="000D7B20">
        <w:rPr>
          <w:rFonts w:eastAsia="Calibri"/>
          <w:b/>
          <w:bCs/>
          <w:lang w:val="ro-RO" w:eastAsia="en-US"/>
        </w:rPr>
        <w:t>3</w:t>
      </w:r>
      <w:r w:rsidRPr="00EB2AA0">
        <w:rPr>
          <w:rFonts w:eastAsia="Calibri"/>
          <w:b/>
          <w:bCs/>
          <w:lang w:val="ro-RO" w:eastAsia="en-US"/>
        </w:rPr>
        <w:t>.1</w:t>
      </w:r>
      <w:r w:rsidRPr="00EB2AA0">
        <w:rPr>
          <w:rFonts w:eastAsia="Calibri"/>
          <w:lang w:val="ro-RO" w:eastAsia="en-US"/>
        </w:rPr>
        <w:t xml:space="preserve"> Nerespectarea</w:t>
      </w:r>
      <w:r w:rsidR="001C2F2B">
        <w:rPr>
          <w:rFonts w:eastAsia="Calibri"/>
          <w:lang w:val="ro-RO" w:eastAsia="en-US"/>
        </w:rPr>
        <w:t>,</w:t>
      </w:r>
      <w:r w:rsidRPr="00EB2AA0">
        <w:rPr>
          <w:rFonts w:eastAsia="Calibri"/>
          <w:lang w:val="ro-RO" w:eastAsia="en-US"/>
        </w:rPr>
        <w:t xml:space="preserve"> dovedită de către Părţi</w:t>
      </w:r>
      <w:r w:rsidR="001C2F2B">
        <w:rPr>
          <w:rFonts w:eastAsia="Calibri"/>
          <w:lang w:val="ro-RO" w:eastAsia="en-US"/>
        </w:rPr>
        <w:t>,</w:t>
      </w:r>
      <w:r w:rsidRPr="00EB2AA0">
        <w:rPr>
          <w:rFonts w:eastAsia="Calibri"/>
          <w:lang w:val="ro-RO" w:eastAsia="en-US"/>
        </w:rPr>
        <w:t xml:space="preserve"> a obligaţiilor contractuale prevăzute în Contract atrage răspunderea contractuală a Părţii în culpă.</w:t>
      </w:r>
    </w:p>
    <w:p w:rsidR="006C2644" w:rsidRPr="00EB2AA0" w:rsidRDefault="006C2644" w:rsidP="006C2644">
      <w:pPr>
        <w:suppressAutoHyphens/>
        <w:autoSpaceDE w:val="0"/>
        <w:jc w:val="both"/>
        <w:rPr>
          <w:lang w:val="ro-RO"/>
        </w:rPr>
      </w:pPr>
      <w:r w:rsidRPr="00EB2AA0">
        <w:rPr>
          <w:rFonts w:eastAsia="Calibri"/>
          <w:b/>
          <w:bCs/>
          <w:lang w:val="ro-RO" w:eastAsia="en-US"/>
        </w:rPr>
        <w:t>1</w:t>
      </w:r>
      <w:r w:rsidR="000D7B20">
        <w:rPr>
          <w:rFonts w:eastAsia="Calibri"/>
          <w:b/>
          <w:bCs/>
          <w:lang w:val="ro-RO" w:eastAsia="en-US"/>
        </w:rPr>
        <w:t>3</w:t>
      </w:r>
      <w:r w:rsidRPr="00EB2AA0">
        <w:rPr>
          <w:rFonts w:eastAsia="Calibri"/>
          <w:b/>
          <w:bCs/>
          <w:lang w:val="ro-RO" w:eastAsia="en-US"/>
        </w:rPr>
        <w:t>.2</w:t>
      </w:r>
      <w:r w:rsidRPr="00EB2AA0">
        <w:rPr>
          <w:rFonts w:eastAsia="Calibri"/>
          <w:lang w:val="ro-RO" w:eastAsia="en-US"/>
        </w:rPr>
        <w:t xml:space="preserve"> </w:t>
      </w:r>
      <w:r w:rsidR="00EB2AA0" w:rsidRPr="00EB2AA0">
        <w:rPr>
          <w:rFonts w:eastAsia="Calibri"/>
          <w:lang w:val="ro-RO" w:eastAsia="en-US"/>
        </w:rPr>
        <w:t>Achizitor</w:t>
      </w:r>
      <w:r w:rsidRPr="00EB2AA0">
        <w:rPr>
          <w:rFonts w:eastAsia="Calibri"/>
          <w:lang w:val="ro-RO" w:eastAsia="en-US"/>
        </w:rPr>
        <w:t xml:space="preserve">ul are dreptul să sancţioneze şi să penalizeze </w:t>
      </w:r>
      <w:r w:rsidR="00EB2AA0" w:rsidRPr="00EB2AA0">
        <w:rPr>
          <w:rFonts w:eastAsia="Calibri"/>
          <w:lang w:val="ro-RO" w:eastAsia="en-US"/>
        </w:rPr>
        <w:t>Prestator</w:t>
      </w:r>
      <w:r w:rsidRPr="00EB2AA0">
        <w:rPr>
          <w:rFonts w:eastAsia="Calibri"/>
          <w:lang w:val="ro-RO" w:eastAsia="en-US"/>
        </w:rPr>
        <w:t>ul în cazul în care acesta nu prestează serviciul la parametrii de performanţă, eficienţă şi calitate la care s-a obligat prin prezentul Contract şi reglementările legale în vigoare, ori nu asigură continuitatea serviciului.</w:t>
      </w:r>
    </w:p>
    <w:p w:rsidR="006C2644" w:rsidRPr="00EB2AA0" w:rsidRDefault="006C2644" w:rsidP="006C2644">
      <w:pPr>
        <w:suppressAutoHyphens/>
        <w:autoSpaceDE w:val="0"/>
        <w:jc w:val="both"/>
        <w:rPr>
          <w:rFonts w:eastAsia="Calibri"/>
          <w:lang w:val="ro-RO" w:eastAsia="en-US"/>
        </w:rPr>
      </w:pPr>
      <w:r w:rsidRPr="00EB2AA0">
        <w:rPr>
          <w:rFonts w:eastAsia="Calibri"/>
          <w:b/>
          <w:bCs/>
          <w:lang w:val="ro-RO" w:eastAsia="en-US"/>
        </w:rPr>
        <w:t>1</w:t>
      </w:r>
      <w:r w:rsidR="000D7B20">
        <w:rPr>
          <w:rFonts w:eastAsia="Calibri"/>
          <w:b/>
          <w:bCs/>
          <w:lang w:val="ro-RO" w:eastAsia="en-US"/>
        </w:rPr>
        <w:t>3</w:t>
      </w:r>
      <w:r w:rsidRPr="00EB2AA0">
        <w:rPr>
          <w:rFonts w:eastAsia="Calibri"/>
          <w:b/>
          <w:bCs/>
          <w:lang w:val="ro-RO" w:eastAsia="en-US"/>
        </w:rPr>
        <w:t>.3</w:t>
      </w:r>
      <w:r w:rsidRPr="00EB2AA0">
        <w:rPr>
          <w:rFonts w:eastAsia="Calibri"/>
          <w:lang w:val="ro-RO" w:eastAsia="en-US"/>
        </w:rPr>
        <w:t xml:space="preserve"> </w:t>
      </w:r>
      <w:r w:rsidR="00EB2AA0" w:rsidRPr="00EB2AA0">
        <w:rPr>
          <w:rFonts w:eastAsia="Calibri"/>
          <w:lang w:val="ro-RO" w:eastAsia="en-US"/>
        </w:rPr>
        <w:t>Prestator</w:t>
      </w:r>
      <w:r w:rsidRPr="00EB2AA0">
        <w:rPr>
          <w:rFonts w:eastAsia="Calibri"/>
          <w:lang w:val="ro-RO" w:eastAsia="en-US"/>
        </w:rPr>
        <w:t xml:space="preserve">ul este obligat la plata de despăgubiri către </w:t>
      </w:r>
      <w:r w:rsidR="00EB2AA0" w:rsidRPr="00EB2AA0">
        <w:rPr>
          <w:rFonts w:eastAsia="Calibri"/>
          <w:lang w:val="ro-RO" w:eastAsia="en-US"/>
        </w:rPr>
        <w:t>Achizitor</w:t>
      </w:r>
      <w:r w:rsidRPr="00EB2AA0">
        <w:rPr>
          <w:rFonts w:eastAsia="Calibri"/>
          <w:lang w:val="ro-RO" w:eastAsia="en-US"/>
        </w:rPr>
        <w:t xml:space="preserve"> pentru neîndeplinirea  oricăror obligaţii asumate prin prezentul Contract, după cum urmează:</w:t>
      </w:r>
    </w:p>
    <w:p w:rsidR="006C2644" w:rsidRPr="00EB2AA0" w:rsidRDefault="006C2644" w:rsidP="006C2644">
      <w:pPr>
        <w:autoSpaceDE w:val="0"/>
        <w:ind w:firstLine="708"/>
        <w:jc w:val="both"/>
        <w:rPr>
          <w:rFonts w:eastAsia="Calibri"/>
          <w:lang w:val="ro-RO" w:eastAsia="en-US"/>
        </w:rPr>
      </w:pPr>
      <w:r w:rsidRPr="00EB2AA0">
        <w:rPr>
          <w:rFonts w:eastAsia="Calibri"/>
          <w:b/>
          <w:lang w:val="ro-RO" w:eastAsia="en-US"/>
        </w:rPr>
        <w:t xml:space="preserve">a.1 </w:t>
      </w:r>
      <w:r w:rsidR="00EB2AA0" w:rsidRPr="00EB2AA0">
        <w:rPr>
          <w:rFonts w:eastAsia="Calibri"/>
          <w:lang w:val="ro-RO" w:eastAsia="en-US"/>
        </w:rPr>
        <w:t>Achizitor</w:t>
      </w:r>
      <w:r w:rsidRPr="00EB2AA0">
        <w:rPr>
          <w:rFonts w:eastAsia="Calibri"/>
          <w:lang w:val="ro-RO" w:eastAsia="en-US"/>
        </w:rPr>
        <w:t xml:space="preserve">ul va aplica penalităţi contractuale </w:t>
      </w:r>
      <w:r w:rsidR="00EB2AA0" w:rsidRPr="00EB2AA0">
        <w:rPr>
          <w:rFonts w:eastAsia="Calibri"/>
          <w:lang w:val="ro-RO" w:eastAsia="en-US"/>
        </w:rPr>
        <w:t>prestator</w:t>
      </w:r>
      <w:r w:rsidRPr="00EB2AA0">
        <w:rPr>
          <w:rFonts w:eastAsia="Calibri"/>
          <w:lang w:val="ro-RO" w:eastAsia="en-US"/>
        </w:rPr>
        <w:t>ului serviciului public de salubrizare în Municipiul Satu Mare, în cazul în care acesta nu prestează activitatea la parametrii de eficienţă şi de calitate la care s-a angajat potrivit prevederilor prezentului contract și ale documentelor care îl alcătuiesc, ori în situația în care acesta nu respectă indicatorii de performanţă ai serviciului.</w:t>
      </w:r>
    </w:p>
    <w:p w:rsidR="006C2644" w:rsidRPr="00EB2AA0" w:rsidRDefault="006C2644" w:rsidP="006C2644">
      <w:pPr>
        <w:autoSpaceDE w:val="0"/>
        <w:ind w:firstLine="708"/>
        <w:jc w:val="both"/>
        <w:rPr>
          <w:lang w:val="ro-RO"/>
        </w:rPr>
      </w:pPr>
      <w:r w:rsidRPr="00EB2AA0">
        <w:rPr>
          <w:rFonts w:eastAsia="Calibri"/>
          <w:b/>
          <w:bCs/>
          <w:lang w:val="ro-RO" w:eastAsia="en-US"/>
        </w:rPr>
        <w:t xml:space="preserve">a.2 </w:t>
      </w:r>
      <w:r w:rsidRPr="00EB2AA0">
        <w:rPr>
          <w:rFonts w:eastAsia="Calibri"/>
          <w:lang w:val="ro-RO" w:eastAsia="en-US"/>
        </w:rPr>
        <w:t>Perceperea penalităților contractuale nu exclude pretinderea și aplicarea daunelor compensatorii/interese în cazul în care operatorul se face vinovat în mod culpabil și repetat de încălcarea prevederilor contractuale.</w:t>
      </w:r>
    </w:p>
    <w:p w:rsidR="006C2644" w:rsidRPr="00EB2AA0" w:rsidRDefault="006C2644" w:rsidP="006C2644">
      <w:pPr>
        <w:suppressAutoHyphens/>
        <w:autoSpaceDE w:val="0"/>
        <w:ind w:firstLine="708"/>
        <w:jc w:val="both"/>
        <w:rPr>
          <w:rFonts w:eastAsia="Calibri"/>
          <w:lang w:val="ro-RO" w:eastAsia="en-US"/>
        </w:rPr>
      </w:pPr>
      <w:r w:rsidRPr="00EB2AA0">
        <w:rPr>
          <w:rFonts w:eastAsia="Calibri"/>
          <w:b/>
          <w:bCs/>
          <w:lang w:val="ro-RO" w:eastAsia="en-US"/>
        </w:rPr>
        <w:t xml:space="preserve">a.3 </w:t>
      </w:r>
      <w:r w:rsidRPr="00EB2AA0">
        <w:rPr>
          <w:rFonts w:eastAsia="Calibri"/>
          <w:lang w:val="ro-RO" w:eastAsia="en-US"/>
        </w:rPr>
        <w:t xml:space="preserve">Nerealizarea de către </w:t>
      </w:r>
      <w:r w:rsidR="00EB2AA0" w:rsidRPr="00EB2AA0">
        <w:rPr>
          <w:rFonts w:eastAsia="Calibri"/>
          <w:lang w:val="ro-RO" w:eastAsia="en-US"/>
        </w:rPr>
        <w:t>prestator</w:t>
      </w:r>
      <w:r w:rsidRPr="00EB2AA0">
        <w:rPr>
          <w:rFonts w:eastAsia="Calibri"/>
          <w:lang w:val="ro-RO" w:eastAsia="en-US"/>
        </w:rPr>
        <w:t xml:space="preserve"> a indicatorilor de per</w:t>
      </w:r>
      <w:r w:rsidR="00D56BA8">
        <w:rPr>
          <w:rFonts w:eastAsia="Calibri"/>
          <w:lang w:val="ro-RO" w:eastAsia="en-US"/>
        </w:rPr>
        <w:t>formanță asumați prin contract</w:t>
      </w:r>
      <w:r w:rsidRPr="00EB2AA0">
        <w:rPr>
          <w:rFonts w:eastAsia="Calibri"/>
          <w:lang w:val="ro-RO" w:eastAsia="en-US"/>
        </w:rPr>
        <w:t>, indicatori enumerați în Anexa 4, Anexa 6 și Anexa 7 din HCL nr. 11/31.01.2019 privind aprobarea Regulamentului de organizare și funcționare a serviciului public de salubrizare al municipiului Satu Mare, se penalizează astfel:</w:t>
      </w:r>
    </w:p>
    <w:p w:rsidR="006C2644" w:rsidRPr="00EB2AA0" w:rsidRDefault="006C2644" w:rsidP="006C2644">
      <w:pPr>
        <w:suppressAutoHyphens/>
        <w:autoSpaceDE w:val="0"/>
        <w:ind w:left="708" w:firstLine="708"/>
        <w:jc w:val="both"/>
        <w:rPr>
          <w:rFonts w:eastAsia="Calibri"/>
          <w:lang w:val="ro-RO" w:eastAsia="en-US"/>
        </w:rPr>
      </w:pPr>
      <w:r w:rsidRPr="00EB2AA0">
        <w:rPr>
          <w:rFonts w:eastAsia="Calibri"/>
          <w:lang w:val="ro-RO" w:eastAsia="en-US"/>
        </w:rPr>
        <w:t>- pentru un număr de 3-10 neconformități constatate se va aplica o penalitate de  5%  din valoarea situațiilor de lucrări;</w:t>
      </w:r>
    </w:p>
    <w:p w:rsidR="006C2644" w:rsidRPr="00EB2AA0" w:rsidRDefault="006C2644" w:rsidP="006C2644">
      <w:pPr>
        <w:suppressAutoHyphens/>
        <w:autoSpaceDE w:val="0"/>
        <w:ind w:left="708" w:firstLine="708"/>
        <w:jc w:val="both"/>
        <w:rPr>
          <w:rFonts w:eastAsia="Calibri"/>
          <w:lang w:val="ro-RO" w:eastAsia="en-US"/>
        </w:rPr>
      </w:pPr>
      <w:r w:rsidRPr="00EB2AA0">
        <w:rPr>
          <w:rFonts w:eastAsia="Calibri"/>
          <w:lang w:val="ro-RO" w:eastAsia="en-US"/>
        </w:rPr>
        <w:t>- pentru un număr de mai mult de 10 neconformități constatate se va aplica o penalitate de  10%  din valoarea situațiilor de lucrări;</w:t>
      </w:r>
    </w:p>
    <w:p w:rsidR="006C2644" w:rsidRPr="00EB2AA0" w:rsidRDefault="006C2644" w:rsidP="006C2644">
      <w:pPr>
        <w:pStyle w:val="ListParagraph"/>
        <w:spacing w:line="240" w:lineRule="auto"/>
        <w:ind w:left="0" w:firstLine="708"/>
        <w:jc w:val="both"/>
        <w:rPr>
          <w:rFonts w:eastAsia="Calibri"/>
          <w:lang w:val="ro-RO" w:eastAsia="en-US"/>
        </w:rPr>
      </w:pPr>
      <w:r w:rsidRPr="00EB2AA0">
        <w:rPr>
          <w:b/>
          <w:lang w:val="ro-RO"/>
        </w:rPr>
        <w:t>a.4 î</w:t>
      </w:r>
      <w:r w:rsidRPr="00EB2AA0">
        <w:rPr>
          <w:rFonts w:eastAsia="Calibri"/>
          <w:lang w:val="ro-RO" w:eastAsia="en-US"/>
        </w:rPr>
        <w:t xml:space="preserve">n cazul producerii de accidente de orice fel, fie din cauza nerealizării operațiunilor din </w:t>
      </w:r>
      <w:r w:rsidR="00D56BA8">
        <w:rPr>
          <w:rFonts w:eastAsia="Calibri"/>
          <w:lang w:val="ro-RO" w:eastAsia="en-US"/>
        </w:rPr>
        <w:t>cadrul activităţii de măturat</w:t>
      </w:r>
      <w:r w:rsidRPr="00EB2AA0">
        <w:rPr>
          <w:rFonts w:eastAsia="Calibri"/>
          <w:lang w:val="ro-RO" w:eastAsia="en-US"/>
        </w:rPr>
        <w:t>, stropit, întreţinere a căilor publice, c</w:t>
      </w:r>
      <w:r w:rsidRPr="00EB2AA0">
        <w:rPr>
          <w:rFonts w:eastAsia="Calibri"/>
          <w:lang w:val="ro-RO"/>
        </w:rPr>
        <w:t xml:space="preserve">urăţarea, menţinerea în </w:t>
      </w:r>
      <w:r w:rsidRPr="00EB2AA0">
        <w:rPr>
          <w:rFonts w:eastAsia="Calibri"/>
          <w:lang w:val="ro-RO"/>
        </w:rPr>
        <w:lastRenderedPageBreak/>
        <w:t>funcţiune a acestora pe timp de polei sau de îngheţ</w:t>
      </w:r>
      <w:r w:rsidR="00D56BA8">
        <w:rPr>
          <w:rFonts w:eastAsia="Calibri"/>
          <w:lang w:val="ro-RO"/>
        </w:rPr>
        <w:t>,</w:t>
      </w:r>
      <w:r w:rsidRPr="00EB2AA0">
        <w:rPr>
          <w:rFonts w:eastAsia="Calibri"/>
          <w:lang w:val="ro-RO"/>
        </w:rPr>
        <w:t xml:space="preserve"> </w:t>
      </w:r>
      <w:r w:rsidRPr="00EB2AA0">
        <w:rPr>
          <w:rFonts w:eastAsia="Calibri"/>
          <w:lang w:val="ro-RO" w:eastAsia="en-US"/>
        </w:rPr>
        <w:t xml:space="preserve">fie realizării defectuoase a acestor operațiuni, responsabilitatea revine operatorului care are obligația de a despăgubi persoanele fizice și/sau juridice afectate pentru toate daunele solicitate </w:t>
      </w:r>
      <w:r w:rsidR="00EB2AA0" w:rsidRPr="00EB2AA0">
        <w:rPr>
          <w:rFonts w:eastAsia="Calibri"/>
          <w:lang w:val="ro-RO" w:eastAsia="en-US"/>
        </w:rPr>
        <w:t>achizitor</w:t>
      </w:r>
      <w:r w:rsidRPr="00EB2AA0">
        <w:rPr>
          <w:rFonts w:eastAsia="Calibri"/>
          <w:lang w:val="ro-RO" w:eastAsia="en-US"/>
        </w:rPr>
        <w:t>ului, dacă acestea se dovedesc legal justificate.</w:t>
      </w:r>
    </w:p>
    <w:p w:rsidR="006C2644" w:rsidRPr="00EB2AA0" w:rsidRDefault="006C2644" w:rsidP="006C2644">
      <w:pPr>
        <w:pStyle w:val="ListParagraph"/>
        <w:spacing w:line="240" w:lineRule="auto"/>
        <w:ind w:left="0" w:firstLine="708"/>
        <w:jc w:val="both"/>
        <w:rPr>
          <w:b/>
          <w:lang w:val="ro-RO"/>
        </w:rPr>
      </w:pPr>
    </w:p>
    <w:p w:rsidR="006C2644" w:rsidRPr="00EB2AA0" w:rsidRDefault="006C2644" w:rsidP="006C2644">
      <w:pPr>
        <w:suppressAutoHyphens/>
        <w:autoSpaceDE w:val="0"/>
        <w:jc w:val="both"/>
        <w:rPr>
          <w:lang w:val="ro-RO"/>
        </w:rPr>
      </w:pPr>
      <w:r w:rsidRPr="00EB2AA0">
        <w:rPr>
          <w:rFonts w:eastAsia="Calibri"/>
          <w:b/>
          <w:bCs/>
          <w:lang w:val="ro-RO" w:eastAsia="en-US"/>
        </w:rPr>
        <w:tab/>
        <w:t>1</w:t>
      </w:r>
      <w:r w:rsidR="000D7B20">
        <w:rPr>
          <w:rFonts w:eastAsia="Calibri"/>
          <w:b/>
          <w:bCs/>
          <w:lang w:val="ro-RO" w:eastAsia="en-US"/>
        </w:rPr>
        <w:t>4</w:t>
      </w:r>
      <w:r w:rsidRPr="00EB2AA0">
        <w:rPr>
          <w:rFonts w:eastAsia="Calibri"/>
          <w:b/>
          <w:bCs/>
          <w:lang w:val="ro-RO" w:eastAsia="en-US"/>
        </w:rPr>
        <w:t>. CONFLICTUL DE INTERESE</w:t>
      </w:r>
    </w:p>
    <w:p w:rsidR="006C2644" w:rsidRPr="00EB2AA0" w:rsidRDefault="006C2644" w:rsidP="006C2644">
      <w:pPr>
        <w:suppressAutoHyphens/>
        <w:autoSpaceDE w:val="0"/>
        <w:jc w:val="both"/>
        <w:rPr>
          <w:lang w:val="ro-RO"/>
        </w:rPr>
      </w:pPr>
      <w:r w:rsidRPr="00EB2AA0">
        <w:rPr>
          <w:rFonts w:eastAsia="Calibri"/>
          <w:b/>
          <w:bCs/>
          <w:lang w:val="ro-RO" w:eastAsia="en-US"/>
        </w:rPr>
        <w:t>1</w:t>
      </w:r>
      <w:r w:rsidR="000D7B20">
        <w:rPr>
          <w:rFonts w:eastAsia="Calibri"/>
          <w:b/>
          <w:bCs/>
          <w:lang w:val="ro-RO" w:eastAsia="en-US"/>
        </w:rPr>
        <w:t>4</w:t>
      </w:r>
      <w:r w:rsidRPr="00EB2AA0">
        <w:rPr>
          <w:rFonts w:eastAsia="Calibri"/>
          <w:b/>
          <w:bCs/>
          <w:lang w:val="ro-RO" w:eastAsia="en-US"/>
        </w:rPr>
        <w:t>.1</w:t>
      </w:r>
      <w:r w:rsidRPr="00EB2AA0">
        <w:rPr>
          <w:rFonts w:eastAsia="Calibri"/>
          <w:lang w:val="ro-RO" w:eastAsia="en-US"/>
        </w:rPr>
        <w:t xml:space="preserve"> </w:t>
      </w:r>
      <w:r w:rsidR="00EB2AA0" w:rsidRPr="00EB2AA0">
        <w:rPr>
          <w:rFonts w:eastAsia="Calibri"/>
          <w:lang w:val="ro-RO" w:eastAsia="en-US"/>
        </w:rPr>
        <w:t>Prestator</w:t>
      </w:r>
      <w:r w:rsidRPr="00EB2AA0">
        <w:rPr>
          <w:rFonts w:eastAsia="Calibri"/>
          <w:lang w:val="ro-RO" w:eastAsia="en-US"/>
        </w:rPr>
        <w:t xml:space="preserve">ul va lua toate măsurile necesare pentru a preveni sau îndepărta orice situație care are sau poate avea ca efect compromiterea executării acestui contract în mod obiectiv și imparțial. Astfel de situații pot apărea ca rezultat al intereselor economice, afinităților politice sau naționale, legăturilor de familie sau emoționale, ori al altor legături sau interese comune. Oricare ar fi situația, apariția unui conflict de interese trebuie notificată de către </w:t>
      </w:r>
      <w:r w:rsidR="00EB2AA0" w:rsidRPr="00EB2AA0">
        <w:rPr>
          <w:rFonts w:eastAsia="Calibri"/>
          <w:lang w:val="ro-RO" w:eastAsia="en-US"/>
        </w:rPr>
        <w:t>Prestator</w:t>
      </w:r>
      <w:r w:rsidRPr="00EB2AA0">
        <w:rPr>
          <w:rFonts w:eastAsia="Calibri"/>
          <w:lang w:val="ro-RO" w:eastAsia="en-US"/>
        </w:rPr>
        <w:t xml:space="preserve"> imediat </w:t>
      </w:r>
      <w:r w:rsidR="00EB2AA0" w:rsidRPr="00EB2AA0">
        <w:rPr>
          <w:rFonts w:eastAsia="Calibri"/>
          <w:lang w:val="ro-RO" w:eastAsia="en-US"/>
        </w:rPr>
        <w:t>Achizitor</w:t>
      </w:r>
      <w:r w:rsidRPr="00EB2AA0">
        <w:rPr>
          <w:rFonts w:eastAsia="Calibri"/>
          <w:lang w:val="ro-RO" w:eastAsia="en-US"/>
        </w:rPr>
        <w:t>ului, în scris.</w:t>
      </w:r>
    </w:p>
    <w:p w:rsidR="006C2644" w:rsidRPr="00EB2AA0" w:rsidRDefault="006C2644" w:rsidP="006C2644">
      <w:pPr>
        <w:suppressAutoHyphens/>
        <w:autoSpaceDE w:val="0"/>
        <w:jc w:val="both"/>
        <w:rPr>
          <w:lang w:val="ro-RO"/>
        </w:rPr>
      </w:pPr>
      <w:r w:rsidRPr="00EB2AA0">
        <w:rPr>
          <w:rFonts w:eastAsia="Calibri"/>
          <w:b/>
          <w:bCs/>
          <w:lang w:val="ro-RO" w:eastAsia="en-US"/>
        </w:rPr>
        <w:t>1</w:t>
      </w:r>
      <w:r w:rsidR="000D7B20">
        <w:rPr>
          <w:rFonts w:eastAsia="Calibri"/>
          <w:b/>
          <w:bCs/>
          <w:lang w:val="ro-RO" w:eastAsia="en-US"/>
        </w:rPr>
        <w:t>4</w:t>
      </w:r>
      <w:r w:rsidRPr="00EB2AA0">
        <w:rPr>
          <w:rFonts w:eastAsia="Calibri"/>
          <w:b/>
          <w:bCs/>
          <w:lang w:val="ro-RO" w:eastAsia="en-US"/>
        </w:rPr>
        <w:t>.2</w:t>
      </w:r>
      <w:r w:rsidRPr="00EB2AA0">
        <w:rPr>
          <w:rFonts w:eastAsia="Calibri"/>
          <w:lang w:val="ro-RO" w:eastAsia="en-US"/>
        </w:rPr>
        <w:t xml:space="preserve"> </w:t>
      </w:r>
      <w:r w:rsidR="00EB2AA0" w:rsidRPr="00EB2AA0">
        <w:rPr>
          <w:rFonts w:eastAsia="Calibri"/>
          <w:lang w:val="ro-RO" w:eastAsia="en-US"/>
        </w:rPr>
        <w:t>Prestator</w:t>
      </w:r>
      <w:r w:rsidRPr="00EB2AA0">
        <w:rPr>
          <w:rFonts w:eastAsia="Calibri"/>
          <w:lang w:val="ro-RO" w:eastAsia="en-US"/>
        </w:rPr>
        <w:t xml:space="preserve">ul va garanta că personalul său, inclusiv cel de conducere, nu se află într-o situație care poate da naștere unui conflict de interese. </w:t>
      </w:r>
      <w:r w:rsidR="00EB2AA0" w:rsidRPr="00EB2AA0">
        <w:rPr>
          <w:rFonts w:eastAsia="Calibri"/>
          <w:lang w:val="ro-RO" w:eastAsia="en-US"/>
        </w:rPr>
        <w:t>Prestator</w:t>
      </w:r>
      <w:r w:rsidRPr="00EB2AA0">
        <w:rPr>
          <w:rFonts w:eastAsia="Calibri"/>
          <w:lang w:val="ro-RO" w:eastAsia="en-US"/>
        </w:rPr>
        <w:t xml:space="preserve">ul va înlocui, imediat și fără nici un fel de compensație din partea </w:t>
      </w:r>
      <w:r w:rsidR="00EB2AA0" w:rsidRPr="00EB2AA0">
        <w:rPr>
          <w:rFonts w:eastAsia="Calibri"/>
          <w:lang w:val="ro-RO" w:eastAsia="en-US"/>
        </w:rPr>
        <w:t>Achizitor</w:t>
      </w:r>
      <w:r w:rsidRPr="00EB2AA0">
        <w:rPr>
          <w:rFonts w:eastAsia="Calibri"/>
          <w:lang w:val="ro-RO" w:eastAsia="en-US"/>
        </w:rPr>
        <w:t>ului, orice membru al personalului său care se află într-o astfel de situație.</w:t>
      </w:r>
    </w:p>
    <w:p w:rsidR="006C2644" w:rsidRPr="00EB2AA0" w:rsidRDefault="006C2644" w:rsidP="006C2644">
      <w:pPr>
        <w:suppressAutoHyphens/>
        <w:autoSpaceDE w:val="0"/>
        <w:jc w:val="both"/>
        <w:rPr>
          <w:lang w:val="ro-RO"/>
        </w:rPr>
      </w:pPr>
      <w:r w:rsidRPr="00EB2AA0">
        <w:rPr>
          <w:rFonts w:eastAsia="Calibri"/>
          <w:b/>
          <w:bCs/>
          <w:lang w:val="ro-RO" w:eastAsia="en-US"/>
        </w:rPr>
        <w:t>1</w:t>
      </w:r>
      <w:r w:rsidR="000D7B20">
        <w:rPr>
          <w:rFonts w:eastAsia="Calibri"/>
          <w:b/>
          <w:bCs/>
          <w:lang w:val="ro-RO" w:eastAsia="en-US"/>
        </w:rPr>
        <w:t>4</w:t>
      </w:r>
      <w:r w:rsidRPr="00EB2AA0">
        <w:rPr>
          <w:rFonts w:eastAsia="Calibri"/>
          <w:b/>
          <w:bCs/>
          <w:lang w:val="ro-RO" w:eastAsia="en-US"/>
        </w:rPr>
        <w:t>.3</w:t>
      </w:r>
      <w:r w:rsidRPr="00EB2AA0">
        <w:rPr>
          <w:rFonts w:eastAsia="Calibri"/>
          <w:lang w:val="ro-RO" w:eastAsia="en-US"/>
        </w:rPr>
        <w:t xml:space="preserve"> </w:t>
      </w:r>
      <w:r w:rsidR="00EB2AA0" w:rsidRPr="00EB2AA0">
        <w:rPr>
          <w:rFonts w:eastAsia="Calibri"/>
          <w:lang w:val="ro-RO" w:eastAsia="en-US"/>
        </w:rPr>
        <w:t>Achizitor</w:t>
      </w:r>
      <w:r w:rsidRPr="00EB2AA0">
        <w:rPr>
          <w:rFonts w:eastAsia="Calibri"/>
          <w:lang w:val="ro-RO" w:eastAsia="en-US"/>
        </w:rPr>
        <w:t xml:space="preserve">ul își rezervă dreptul de a verifica dacă măsurile luate de </w:t>
      </w:r>
      <w:r w:rsidR="00EB2AA0" w:rsidRPr="00EB2AA0">
        <w:rPr>
          <w:rFonts w:eastAsia="Calibri"/>
          <w:lang w:val="ro-RO" w:eastAsia="en-US"/>
        </w:rPr>
        <w:t>Prestator</w:t>
      </w:r>
      <w:r w:rsidRPr="00EB2AA0">
        <w:rPr>
          <w:rFonts w:eastAsia="Calibri"/>
          <w:lang w:val="ro-RO" w:eastAsia="en-US"/>
        </w:rPr>
        <w:t xml:space="preserve"> în conformitate cu prevederile acestui articol sunt adecvate și de a solicita luarea de măsuri suplimentare dacă va considera acest lucru ca fiind necesar.</w:t>
      </w:r>
    </w:p>
    <w:p w:rsidR="006C2644" w:rsidRPr="00EB2AA0" w:rsidRDefault="006C2644" w:rsidP="006C2644">
      <w:pPr>
        <w:suppressAutoHyphens/>
        <w:autoSpaceDE w:val="0"/>
        <w:jc w:val="both"/>
        <w:rPr>
          <w:lang w:val="ro-RO"/>
        </w:rPr>
      </w:pPr>
      <w:r w:rsidRPr="00EB2AA0">
        <w:rPr>
          <w:rFonts w:eastAsia="Calibri"/>
          <w:b/>
          <w:bCs/>
          <w:lang w:val="ro-RO" w:eastAsia="en-US"/>
        </w:rPr>
        <w:t>1</w:t>
      </w:r>
      <w:r w:rsidR="000D7B20">
        <w:rPr>
          <w:rFonts w:eastAsia="Calibri"/>
          <w:b/>
          <w:bCs/>
          <w:lang w:val="ro-RO" w:eastAsia="en-US"/>
        </w:rPr>
        <w:t>4</w:t>
      </w:r>
      <w:r w:rsidRPr="00EB2AA0">
        <w:rPr>
          <w:rFonts w:eastAsia="Calibri"/>
          <w:b/>
          <w:bCs/>
          <w:lang w:val="ro-RO" w:eastAsia="en-US"/>
        </w:rPr>
        <w:t>.4</w:t>
      </w:r>
      <w:r w:rsidRPr="00EB2AA0">
        <w:rPr>
          <w:rFonts w:eastAsia="Calibri"/>
          <w:lang w:val="ro-RO" w:eastAsia="en-US"/>
        </w:rPr>
        <w:t xml:space="preserve"> </w:t>
      </w:r>
      <w:r w:rsidR="00EB2AA0" w:rsidRPr="00EB2AA0">
        <w:rPr>
          <w:rFonts w:eastAsia="Calibri"/>
          <w:lang w:val="ro-RO" w:eastAsia="en-US"/>
        </w:rPr>
        <w:t>Prestator</w:t>
      </w:r>
      <w:r w:rsidRPr="00EB2AA0">
        <w:rPr>
          <w:rFonts w:eastAsia="Calibri"/>
          <w:lang w:val="ro-RO" w:eastAsia="en-US"/>
        </w:rPr>
        <w:t xml:space="preserve">ul se va abține de la orice legături și relații, comerciale sau de altă natură, care au sau pot avea ca efect compromiterea independenței sale sau a personalului său. În cazul în care </w:t>
      </w:r>
      <w:r w:rsidR="00EB2AA0" w:rsidRPr="00EB2AA0">
        <w:rPr>
          <w:rFonts w:eastAsia="Calibri"/>
          <w:lang w:val="ro-RO" w:eastAsia="en-US"/>
        </w:rPr>
        <w:t>Prestator</w:t>
      </w:r>
      <w:r w:rsidRPr="00EB2AA0">
        <w:rPr>
          <w:rFonts w:eastAsia="Calibri"/>
          <w:lang w:val="ro-RO" w:eastAsia="en-US"/>
        </w:rPr>
        <w:t xml:space="preserve">ul nu poate menține această independență, </w:t>
      </w:r>
      <w:r w:rsidR="00EB2AA0" w:rsidRPr="00EB2AA0">
        <w:rPr>
          <w:rFonts w:eastAsia="Calibri"/>
          <w:lang w:val="ro-RO" w:eastAsia="en-US"/>
        </w:rPr>
        <w:t>Achizitor</w:t>
      </w:r>
      <w:r w:rsidRPr="00EB2AA0">
        <w:rPr>
          <w:rFonts w:eastAsia="Calibri"/>
          <w:lang w:val="ro-RO" w:eastAsia="en-US"/>
        </w:rPr>
        <w:t xml:space="preserve">ul are dreptul de a rezilia contractul, fără obligația notificării formale a </w:t>
      </w:r>
      <w:r w:rsidR="00EB2AA0" w:rsidRPr="00EB2AA0">
        <w:rPr>
          <w:rFonts w:eastAsia="Calibri"/>
          <w:lang w:val="ro-RO" w:eastAsia="en-US"/>
        </w:rPr>
        <w:t>Prestator</w:t>
      </w:r>
      <w:r w:rsidRPr="00EB2AA0">
        <w:rPr>
          <w:rFonts w:eastAsia="Calibri"/>
          <w:lang w:val="ro-RO" w:eastAsia="en-US"/>
        </w:rPr>
        <w:t xml:space="preserve">ului și fără a aduce atingere dreptului </w:t>
      </w:r>
      <w:r w:rsidR="00EB2AA0" w:rsidRPr="00EB2AA0">
        <w:rPr>
          <w:rFonts w:eastAsia="Calibri"/>
          <w:lang w:val="ro-RO" w:eastAsia="en-US"/>
        </w:rPr>
        <w:t>Achizitor</w:t>
      </w:r>
      <w:r w:rsidRPr="00EB2AA0">
        <w:rPr>
          <w:rFonts w:eastAsia="Calibri"/>
          <w:lang w:val="ro-RO" w:eastAsia="en-US"/>
        </w:rPr>
        <w:t>ului de a solicita despăgubiri pentru orice daune suferite ca urmare a acestei situații.</w:t>
      </w:r>
    </w:p>
    <w:p w:rsidR="006C2644" w:rsidRPr="00EB2AA0" w:rsidRDefault="006C2644" w:rsidP="006C2644">
      <w:pPr>
        <w:suppressAutoHyphens/>
        <w:autoSpaceDE w:val="0"/>
        <w:jc w:val="both"/>
        <w:rPr>
          <w:lang w:val="ro-RO"/>
        </w:rPr>
      </w:pPr>
    </w:p>
    <w:p w:rsidR="006C2644" w:rsidRPr="00EB2AA0" w:rsidRDefault="006C2644" w:rsidP="006C2644">
      <w:pPr>
        <w:suppressAutoHyphens/>
        <w:autoSpaceDE w:val="0"/>
        <w:jc w:val="both"/>
        <w:rPr>
          <w:lang w:val="ro-RO"/>
        </w:rPr>
      </w:pPr>
      <w:r w:rsidRPr="00EB2AA0">
        <w:rPr>
          <w:rFonts w:eastAsia="Calibri"/>
          <w:b/>
          <w:bCs/>
          <w:lang w:val="ro-RO" w:eastAsia="en-US"/>
        </w:rPr>
        <w:t xml:space="preserve"> </w:t>
      </w:r>
      <w:r w:rsidRPr="00EB2AA0">
        <w:rPr>
          <w:rFonts w:eastAsia="Calibri"/>
          <w:b/>
          <w:bCs/>
          <w:lang w:val="ro-RO" w:eastAsia="en-US"/>
        </w:rPr>
        <w:tab/>
        <w:t>1</w:t>
      </w:r>
      <w:r w:rsidR="000D7B20">
        <w:rPr>
          <w:rFonts w:eastAsia="Calibri"/>
          <w:b/>
          <w:bCs/>
          <w:lang w:val="ro-RO" w:eastAsia="en-US"/>
        </w:rPr>
        <w:t>5</w:t>
      </w:r>
      <w:r w:rsidRPr="00EB2AA0">
        <w:rPr>
          <w:rFonts w:eastAsia="Calibri"/>
          <w:b/>
          <w:bCs/>
          <w:lang w:val="ro-RO" w:eastAsia="en-US"/>
        </w:rPr>
        <w:t>. LIMITA DESPĂGUBIRILOR</w:t>
      </w:r>
    </w:p>
    <w:p w:rsidR="006C2644" w:rsidRPr="00EB2AA0" w:rsidRDefault="000D7B20" w:rsidP="006C2644">
      <w:pPr>
        <w:suppressAutoHyphens/>
        <w:autoSpaceDE w:val="0"/>
        <w:jc w:val="both"/>
        <w:rPr>
          <w:lang w:val="ro-RO"/>
        </w:rPr>
      </w:pPr>
      <w:r>
        <w:rPr>
          <w:rFonts w:eastAsia="Calibri"/>
          <w:b/>
          <w:bCs/>
          <w:lang w:val="ro-RO" w:eastAsia="en-US"/>
        </w:rPr>
        <w:tab/>
      </w:r>
      <w:r w:rsidR="006C2644" w:rsidRPr="00EB2AA0">
        <w:rPr>
          <w:rFonts w:eastAsia="Calibri"/>
          <w:lang w:val="ro-RO" w:eastAsia="en-US"/>
        </w:rPr>
        <w:t>Despăgubirile datorate de oricare dintre Părți conform prezentului Contract vor fi limitate la acoperirea integrală a Daunelor suferite de Partea sau persoana prejudiciată. În înțelesul prezentului Contract și articol în despăgubiri nu sunt incluse penalitățile ce pot fi datorate de o Parte conform prezentului Contract.</w:t>
      </w:r>
    </w:p>
    <w:p w:rsidR="006C2644" w:rsidRPr="00EB2AA0" w:rsidRDefault="006C2644" w:rsidP="006C2644">
      <w:pPr>
        <w:suppressAutoHyphens/>
        <w:autoSpaceDE w:val="0"/>
        <w:jc w:val="both"/>
        <w:rPr>
          <w:rFonts w:eastAsia="Calibri"/>
          <w:sz w:val="20"/>
          <w:szCs w:val="20"/>
          <w:lang w:val="ro-RO" w:eastAsia="en-US"/>
        </w:rPr>
      </w:pPr>
    </w:p>
    <w:p w:rsidR="006C2644" w:rsidRPr="00EB2AA0" w:rsidRDefault="006C2644" w:rsidP="006C2644">
      <w:pPr>
        <w:suppressAutoHyphens/>
        <w:autoSpaceDE w:val="0"/>
        <w:jc w:val="both"/>
        <w:rPr>
          <w:lang w:val="ro-RO"/>
        </w:rPr>
      </w:pPr>
      <w:r w:rsidRPr="00EB2AA0">
        <w:rPr>
          <w:rFonts w:eastAsia="Calibri"/>
          <w:b/>
          <w:bCs/>
          <w:lang w:val="ro-RO" w:eastAsia="en-US"/>
        </w:rPr>
        <w:tab/>
      </w:r>
      <w:r w:rsidR="000D7B20">
        <w:rPr>
          <w:rFonts w:eastAsia="Calibri"/>
          <w:b/>
          <w:bCs/>
          <w:lang w:val="ro-RO" w:eastAsia="en-US"/>
        </w:rPr>
        <w:t>16</w:t>
      </w:r>
      <w:r w:rsidRPr="00EB2AA0">
        <w:rPr>
          <w:rFonts w:eastAsia="Calibri"/>
          <w:b/>
          <w:bCs/>
          <w:lang w:val="ro-RO" w:eastAsia="en-US"/>
        </w:rPr>
        <w:t>. RECUPERAREA DEBITELOR</w:t>
      </w:r>
    </w:p>
    <w:p w:rsidR="006C2644" w:rsidRPr="00EB2AA0" w:rsidRDefault="000D7B20" w:rsidP="006C2644">
      <w:pPr>
        <w:suppressAutoHyphens/>
        <w:autoSpaceDE w:val="0"/>
        <w:jc w:val="both"/>
        <w:rPr>
          <w:lang w:val="ro-RO"/>
        </w:rPr>
      </w:pPr>
      <w:r>
        <w:rPr>
          <w:rFonts w:eastAsia="Calibri"/>
          <w:b/>
          <w:bCs/>
          <w:lang w:val="ro-RO" w:eastAsia="en-US"/>
        </w:rPr>
        <w:t>16</w:t>
      </w:r>
      <w:r w:rsidR="006C2644" w:rsidRPr="00EB2AA0">
        <w:rPr>
          <w:rFonts w:eastAsia="Calibri"/>
          <w:b/>
          <w:bCs/>
          <w:lang w:val="ro-RO" w:eastAsia="en-US"/>
        </w:rPr>
        <w:t>.1</w:t>
      </w:r>
      <w:r w:rsidR="006C2644" w:rsidRPr="00EB2AA0">
        <w:rPr>
          <w:rFonts w:eastAsia="Calibri"/>
          <w:lang w:val="ro-RO" w:eastAsia="en-US"/>
        </w:rPr>
        <w:t xml:space="preserve"> </w:t>
      </w:r>
      <w:r w:rsidR="00EB2AA0" w:rsidRPr="00EB2AA0">
        <w:rPr>
          <w:rFonts w:eastAsia="Calibri"/>
          <w:lang w:val="ro-RO" w:eastAsia="en-US"/>
        </w:rPr>
        <w:t>Achizitor</w:t>
      </w:r>
      <w:r w:rsidR="006C2644" w:rsidRPr="00EB2AA0">
        <w:rPr>
          <w:rFonts w:eastAsia="Calibri"/>
          <w:lang w:val="ro-RO" w:eastAsia="en-US"/>
        </w:rPr>
        <w:t xml:space="preserve">ul este îndreptățit să recupereze de la </w:t>
      </w:r>
      <w:r w:rsidR="00EB2AA0" w:rsidRPr="00EB2AA0">
        <w:rPr>
          <w:rFonts w:eastAsia="Calibri"/>
          <w:lang w:val="ro-RO" w:eastAsia="en-US"/>
        </w:rPr>
        <w:t>Prestator</w:t>
      </w:r>
      <w:r w:rsidR="006C2644" w:rsidRPr="00EB2AA0">
        <w:rPr>
          <w:rFonts w:eastAsia="Calibri"/>
          <w:lang w:val="ro-RO" w:eastAsia="en-US"/>
        </w:rPr>
        <w:t xml:space="preserve"> orice prejudicii suferite din vina </w:t>
      </w:r>
      <w:r w:rsidR="00EB2AA0" w:rsidRPr="00EB2AA0">
        <w:rPr>
          <w:rFonts w:eastAsia="Calibri"/>
          <w:lang w:val="ro-RO" w:eastAsia="en-US"/>
        </w:rPr>
        <w:t>Prestator</w:t>
      </w:r>
      <w:r w:rsidR="006C2644" w:rsidRPr="00EB2AA0">
        <w:rPr>
          <w:rFonts w:eastAsia="Calibri"/>
          <w:lang w:val="ro-RO" w:eastAsia="en-US"/>
        </w:rPr>
        <w:t>ului, care sunt descoperite după încetarea Contractului, în conformitate cu prevederile legislației românești aplicabile.</w:t>
      </w:r>
    </w:p>
    <w:p w:rsidR="006C2644" w:rsidRPr="00EB2AA0" w:rsidRDefault="000D7B20" w:rsidP="006C2644">
      <w:pPr>
        <w:suppressAutoHyphens/>
        <w:autoSpaceDE w:val="0"/>
        <w:jc w:val="both"/>
        <w:rPr>
          <w:rFonts w:eastAsia="Calibri"/>
          <w:lang w:val="ro-RO" w:eastAsia="en-US"/>
        </w:rPr>
      </w:pPr>
      <w:r>
        <w:rPr>
          <w:rFonts w:eastAsia="Calibri"/>
          <w:b/>
          <w:bCs/>
          <w:lang w:val="ro-RO" w:eastAsia="en-US"/>
        </w:rPr>
        <w:t>16</w:t>
      </w:r>
      <w:r w:rsidR="006C2644" w:rsidRPr="00EB2AA0">
        <w:rPr>
          <w:rFonts w:eastAsia="Calibri"/>
          <w:b/>
          <w:bCs/>
          <w:lang w:val="ro-RO" w:eastAsia="en-US"/>
        </w:rPr>
        <w:t>.2</w:t>
      </w:r>
      <w:r w:rsidR="006C2644" w:rsidRPr="00EB2AA0">
        <w:rPr>
          <w:rFonts w:eastAsia="Calibri"/>
          <w:lang w:val="ro-RO" w:eastAsia="en-US"/>
        </w:rPr>
        <w:t xml:space="preserve"> Comisioanele bancare și alte sume similare rezultate din operațiunile legate de plata sumelor datorate de </w:t>
      </w:r>
      <w:r w:rsidR="00EB2AA0" w:rsidRPr="00EB2AA0">
        <w:rPr>
          <w:rFonts w:eastAsia="Calibri"/>
          <w:lang w:val="ro-RO" w:eastAsia="en-US"/>
        </w:rPr>
        <w:t>Prestator</w:t>
      </w:r>
      <w:r w:rsidR="006C2644" w:rsidRPr="00EB2AA0">
        <w:rPr>
          <w:rFonts w:eastAsia="Calibri"/>
          <w:lang w:val="ro-RO" w:eastAsia="en-US"/>
        </w:rPr>
        <w:t xml:space="preserve"> </w:t>
      </w:r>
      <w:r w:rsidR="00EB2AA0" w:rsidRPr="00EB2AA0">
        <w:rPr>
          <w:rFonts w:eastAsia="Calibri"/>
          <w:lang w:val="ro-RO" w:eastAsia="en-US"/>
        </w:rPr>
        <w:t>Achizitor</w:t>
      </w:r>
      <w:r w:rsidR="006C2644" w:rsidRPr="00EB2AA0">
        <w:rPr>
          <w:rFonts w:eastAsia="Calibri"/>
          <w:lang w:val="ro-RO" w:eastAsia="en-US"/>
        </w:rPr>
        <w:t xml:space="preserve">ului cad în integralitate în sarcina </w:t>
      </w:r>
      <w:r w:rsidR="00EB2AA0" w:rsidRPr="00EB2AA0">
        <w:rPr>
          <w:rFonts w:eastAsia="Calibri"/>
          <w:lang w:val="ro-RO" w:eastAsia="en-US"/>
        </w:rPr>
        <w:t>Prestator</w:t>
      </w:r>
      <w:r w:rsidR="006C2644" w:rsidRPr="00EB2AA0">
        <w:rPr>
          <w:rFonts w:eastAsia="Calibri"/>
          <w:lang w:val="ro-RO" w:eastAsia="en-US"/>
        </w:rPr>
        <w:t>ului.</w:t>
      </w:r>
    </w:p>
    <w:p w:rsidR="006C2644" w:rsidRPr="00EB2AA0" w:rsidRDefault="006C2644" w:rsidP="006C2644">
      <w:pPr>
        <w:suppressAutoHyphens/>
        <w:autoSpaceDE w:val="0"/>
        <w:jc w:val="both"/>
        <w:rPr>
          <w:rFonts w:eastAsia="Calibri"/>
          <w:sz w:val="20"/>
          <w:szCs w:val="20"/>
          <w:lang w:val="ro-RO" w:eastAsia="en-US"/>
        </w:rPr>
      </w:pPr>
    </w:p>
    <w:p w:rsidR="006C2644" w:rsidRPr="00EB2AA0" w:rsidRDefault="006C2644" w:rsidP="006C2644">
      <w:pPr>
        <w:suppressAutoHyphens/>
        <w:autoSpaceDE w:val="0"/>
        <w:jc w:val="both"/>
        <w:rPr>
          <w:lang w:val="ro-RO"/>
        </w:rPr>
      </w:pPr>
      <w:r w:rsidRPr="00EB2AA0">
        <w:rPr>
          <w:rFonts w:eastAsia="Calibri"/>
          <w:b/>
          <w:bCs/>
          <w:lang w:val="ro-RO" w:eastAsia="en-US"/>
        </w:rPr>
        <w:tab/>
      </w:r>
      <w:r w:rsidR="000D7B20">
        <w:rPr>
          <w:rFonts w:eastAsia="Calibri"/>
          <w:b/>
          <w:bCs/>
          <w:lang w:val="ro-RO" w:eastAsia="en-US"/>
        </w:rPr>
        <w:t>17</w:t>
      </w:r>
      <w:r w:rsidRPr="00EB2AA0">
        <w:rPr>
          <w:rFonts w:eastAsia="Calibri"/>
          <w:b/>
          <w:bCs/>
          <w:lang w:val="ro-RO" w:eastAsia="en-US"/>
        </w:rPr>
        <w:t>. DECLARAȚII ȘI GARANȚII</w:t>
      </w:r>
    </w:p>
    <w:p w:rsidR="006C2644" w:rsidRPr="00EB2AA0" w:rsidRDefault="000D7B20" w:rsidP="006C2644">
      <w:pPr>
        <w:suppressAutoHyphens/>
        <w:autoSpaceDE w:val="0"/>
        <w:jc w:val="both"/>
        <w:rPr>
          <w:lang w:val="ro-RO"/>
        </w:rPr>
      </w:pPr>
      <w:r>
        <w:rPr>
          <w:rFonts w:eastAsia="Calibri"/>
          <w:b/>
          <w:bCs/>
          <w:lang w:val="ro-RO" w:eastAsia="en-US"/>
        </w:rPr>
        <w:t>17</w:t>
      </w:r>
      <w:r w:rsidR="006C2644" w:rsidRPr="00EB2AA0">
        <w:rPr>
          <w:rFonts w:eastAsia="Calibri"/>
          <w:b/>
          <w:bCs/>
          <w:lang w:val="ro-RO" w:eastAsia="en-US"/>
        </w:rPr>
        <w:t>.1</w:t>
      </w:r>
      <w:r w:rsidR="006C2644" w:rsidRPr="00EB2AA0">
        <w:rPr>
          <w:rFonts w:eastAsia="Calibri"/>
          <w:lang w:val="ro-RO" w:eastAsia="en-US"/>
        </w:rPr>
        <w:t xml:space="preserve"> Fără a aduce atingere oricăror garanții sau condiții prevăzute de lege și în plus față de orice alte declarații și garanții acordate prin clauzele prezentului Contract, </w:t>
      </w:r>
      <w:r w:rsidR="00EB2AA0" w:rsidRPr="00EB2AA0">
        <w:rPr>
          <w:rFonts w:eastAsia="Calibri"/>
          <w:lang w:val="ro-RO" w:eastAsia="en-US"/>
        </w:rPr>
        <w:t>Prestator</w:t>
      </w:r>
      <w:r w:rsidR="006C2644" w:rsidRPr="00EB2AA0">
        <w:rPr>
          <w:rFonts w:eastAsia="Calibri"/>
          <w:lang w:val="ro-RO" w:eastAsia="en-US"/>
        </w:rPr>
        <w:t>ul declară și garantează, la Data Semnării Contractului, următoarele:</w:t>
      </w:r>
    </w:p>
    <w:p w:rsidR="006C2644" w:rsidRPr="00EB2AA0" w:rsidRDefault="006C2644" w:rsidP="006C2644">
      <w:pPr>
        <w:suppressAutoHyphens/>
        <w:autoSpaceDE w:val="0"/>
        <w:ind w:firstLine="708"/>
        <w:jc w:val="both"/>
        <w:rPr>
          <w:lang w:val="ro-RO"/>
        </w:rPr>
      </w:pPr>
      <w:r w:rsidRPr="00EB2AA0">
        <w:rPr>
          <w:rFonts w:eastAsia="Calibri"/>
          <w:lang w:val="ro-RO" w:eastAsia="en-US"/>
        </w:rPr>
        <w:t>a) este o societate legal constituită, conform legilor române;</w:t>
      </w:r>
    </w:p>
    <w:p w:rsidR="006C2644" w:rsidRPr="00EB2AA0" w:rsidRDefault="006C2644" w:rsidP="006C2644">
      <w:pPr>
        <w:suppressAutoHyphens/>
        <w:autoSpaceDE w:val="0"/>
        <w:ind w:firstLine="708"/>
        <w:jc w:val="both"/>
        <w:rPr>
          <w:lang w:val="ro-RO"/>
        </w:rPr>
      </w:pPr>
      <w:r w:rsidRPr="00EB2AA0">
        <w:rPr>
          <w:rFonts w:eastAsia="Calibri"/>
          <w:lang w:val="ro-RO" w:eastAsia="en-US"/>
        </w:rPr>
        <w:t>b) are puteri depline și autoritatea să semneze prezentul Contract precum și să își asume și să respecte obligațiile prevăzute în Contract;</w:t>
      </w:r>
    </w:p>
    <w:p w:rsidR="006C2644" w:rsidRPr="00EB2AA0" w:rsidRDefault="006C2644" w:rsidP="006C2644">
      <w:pPr>
        <w:suppressAutoHyphens/>
        <w:autoSpaceDE w:val="0"/>
        <w:ind w:firstLine="708"/>
        <w:jc w:val="both"/>
        <w:rPr>
          <w:lang w:val="ro-RO"/>
        </w:rPr>
      </w:pPr>
      <w:r w:rsidRPr="00EB2AA0">
        <w:rPr>
          <w:rFonts w:eastAsia="Calibri"/>
          <w:lang w:val="ro-RO" w:eastAsia="en-US"/>
        </w:rPr>
        <w:t>c) a întreprins toate diligențele și acțiunile necesare conform legilor în vigoare și documentelor sale statutare pentru a obține autorizarea semnării prezentului Contract, asumării și îndeplinirii obligațiilor prevăzute de acesta;</w:t>
      </w:r>
    </w:p>
    <w:p w:rsidR="006C2644" w:rsidRPr="00EB2AA0" w:rsidRDefault="006C2644" w:rsidP="006C2644">
      <w:pPr>
        <w:suppressAutoHyphens/>
        <w:autoSpaceDE w:val="0"/>
        <w:ind w:firstLine="708"/>
        <w:jc w:val="both"/>
        <w:rPr>
          <w:lang w:val="ro-RO"/>
        </w:rPr>
      </w:pPr>
      <w:r w:rsidRPr="00EB2AA0">
        <w:rPr>
          <w:rFonts w:eastAsia="Calibri"/>
          <w:lang w:val="ro-RO" w:eastAsia="en-US"/>
        </w:rPr>
        <w:lastRenderedPageBreak/>
        <w:t xml:space="preserve">d) pe Durata Contractului, Actul Constitutiv al </w:t>
      </w:r>
      <w:r w:rsidR="00EB2AA0" w:rsidRPr="00EB2AA0">
        <w:rPr>
          <w:rFonts w:eastAsia="Calibri"/>
          <w:lang w:val="ro-RO" w:eastAsia="en-US"/>
        </w:rPr>
        <w:t>Prestator</w:t>
      </w:r>
      <w:r w:rsidRPr="00EB2AA0">
        <w:rPr>
          <w:rFonts w:eastAsia="Calibri"/>
          <w:lang w:val="ro-RO" w:eastAsia="en-US"/>
        </w:rPr>
        <w:t xml:space="preserve">ului nu va suferi modificări care ar determina ca îndeplinirea ulterioară de către </w:t>
      </w:r>
      <w:r w:rsidR="00EB2AA0" w:rsidRPr="00EB2AA0">
        <w:rPr>
          <w:rFonts w:eastAsia="Calibri"/>
          <w:lang w:val="ro-RO" w:eastAsia="en-US"/>
        </w:rPr>
        <w:t>Prestator</w:t>
      </w:r>
      <w:r w:rsidRPr="00EB2AA0">
        <w:rPr>
          <w:rFonts w:eastAsia="Calibri"/>
          <w:lang w:val="ro-RO" w:eastAsia="en-US"/>
        </w:rPr>
        <w:t xml:space="preserve"> a obligațiilor sale conform Contractului să fie ilegală sau ar presupune un conflict cu aceasta;</w:t>
      </w:r>
    </w:p>
    <w:p w:rsidR="006C2644" w:rsidRPr="00EB2AA0" w:rsidRDefault="006C2644" w:rsidP="006C2644">
      <w:pPr>
        <w:suppressAutoHyphens/>
        <w:autoSpaceDE w:val="0"/>
        <w:ind w:firstLine="708"/>
        <w:jc w:val="both"/>
        <w:rPr>
          <w:lang w:val="ro-RO"/>
        </w:rPr>
      </w:pPr>
      <w:r w:rsidRPr="00EB2AA0">
        <w:rPr>
          <w:rFonts w:eastAsia="Calibri"/>
          <w:lang w:val="ro-RO" w:eastAsia="en-US"/>
        </w:rPr>
        <w:t>e) deține capacitatea funcțională și financiară necesare derulării Contractului și îndeplinirii obligațiilor asumate prin acesta și va avea dreptul să efectueze plăți și va efectua toate plățile necesare în baza prezentului Contract și în conformitate cu prevederile sale;</w:t>
      </w:r>
    </w:p>
    <w:p w:rsidR="006C2644" w:rsidRPr="00EB2AA0" w:rsidRDefault="006C2644" w:rsidP="006C2644">
      <w:pPr>
        <w:suppressAutoHyphens/>
        <w:autoSpaceDE w:val="0"/>
        <w:ind w:firstLine="708"/>
        <w:jc w:val="both"/>
        <w:rPr>
          <w:lang w:val="ro-RO"/>
        </w:rPr>
      </w:pPr>
      <w:r w:rsidRPr="00EB2AA0">
        <w:rPr>
          <w:rFonts w:eastAsia="Calibri"/>
          <w:lang w:val="ro-RO" w:eastAsia="en-US"/>
        </w:rPr>
        <w:t xml:space="preserve">f) prezentul Contract instituie obligații contractuale, întemeiate și deplin acceptate de </w:t>
      </w:r>
      <w:r w:rsidR="00EB2AA0" w:rsidRPr="00EB2AA0">
        <w:rPr>
          <w:rFonts w:eastAsia="Calibri"/>
          <w:lang w:val="ro-RO" w:eastAsia="en-US"/>
        </w:rPr>
        <w:t>Prestator</w:t>
      </w:r>
      <w:r w:rsidRPr="00EB2AA0">
        <w:rPr>
          <w:rFonts w:eastAsia="Calibri"/>
          <w:lang w:val="ro-RO" w:eastAsia="en-US"/>
        </w:rPr>
        <w:t>;</w:t>
      </w:r>
    </w:p>
    <w:p w:rsidR="006C2644" w:rsidRPr="00EB2AA0" w:rsidRDefault="006C2644" w:rsidP="006C2644">
      <w:pPr>
        <w:suppressAutoHyphens/>
        <w:autoSpaceDE w:val="0"/>
        <w:ind w:firstLine="708"/>
        <w:jc w:val="both"/>
        <w:rPr>
          <w:lang w:val="ro-RO"/>
        </w:rPr>
      </w:pPr>
      <w:r w:rsidRPr="00EB2AA0">
        <w:rPr>
          <w:rFonts w:eastAsia="Calibri"/>
          <w:lang w:val="ro-RO" w:eastAsia="en-US"/>
        </w:rPr>
        <w:t>g) nu există nici</w:t>
      </w:r>
      <w:r w:rsidR="001C2F2B">
        <w:rPr>
          <w:rFonts w:eastAsia="Calibri"/>
          <w:lang w:val="ro-RO" w:eastAsia="en-US"/>
        </w:rPr>
        <w:t xml:space="preserve"> </w:t>
      </w:r>
      <w:r w:rsidRPr="00EB2AA0">
        <w:rPr>
          <w:rFonts w:eastAsia="Calibri"/>
          <w:lang w:val="ro-RO" w:eastAsia="en-US"/>
        </w:rPr>
        <w:t xml:space="preserve">o acțiune în justiție, arbitraj, proces aflat pe rol sau investigație judiciară sau extrajudiciară, în desfășurare sau iminentă, îndreptate împotriva </w:t>
      </w:r>
      <w:r w:rsidR="00EB2AA0" w:rsidRPr="00EB2AA0">
        <w:rPr>
          <w:rFonts w:eastAsia="Calibri"/>
          <w:lang w:val="ro-RO" w:eastAsia="en-US"/>
        </w:rPr>
        <w:t>Prestator</w:t>
      </w:r>
      <w:r w:rsidRPr="00EB2AA0">
        <w:rPr>
          <w:rFonts w:eastAsia="Calibri"/>
          <w:lang w:val="ro-RO" w:eastAsia="en-US"/>
        </w:rPr>
        <w:t xml:space="preserve">ului, sentințe defavorabile și nici alte proceduri care ar putea avea ca efect neîndeplinirea de către </w:t>
      </w:r>
      <w:r w:rsidR="00EB2AA0" w:rsidRPr="00EB2AA0">
        <w:rPr>
          <w:rFonts w:eastAsia="Calibri"/>
          <w:lang w:val="ro-RO" w:eastAsia="en-US"/>
        </w:rPr>
        <w:t>Prestator</w:t>
      </w:r>
      <w:r w:rsidRPr="00EB2AA0">
        <w:rPr>
          <w:rFonts w:eastAsia="Calibri"/>
          <w:lang w:val="ro-RO" w:eastAsia="en-US"/>
        </w:rPr>
        <w:t xml:space="preserve"> a uneia dintre obligațiile asumate prin Contract, sau care ar putea afecta în orice mod derularea Contractului conform obiectivelor </w:t>
      </w:r>
      <w:r w:rsidR="00EB2AA0" w:rsidRPr="00EB2AA0">
        <w:rPr>
          <w:rFonts w:eastAsia="Calibri"/>
          <w:lang w:val="ro-RO" w:eastAsia="en-US"/>
        </w:rPr>
        <w:t>Achizitor</w:t>
      </w:r>
      <w:r w:rsidRPr="00EB2AA0">
        <w:rPr>
          <w:rFonts w:eastAsia="Calibri"/>
          <w:lang w:val="ro-RO" w:eastAsia="en-US"/>
        </w:rPr>
        <w:t>ului;</w:t>
      </w:r>
    </w:p>
    <w:p w:rsidR="006C2644" w:rsidRPr="00EB2AA0" w:rsidRDefault="006C2644" w:rsidP="006C2644">
      <w:pPr>
        <w:suppressAutoHyphens/>
        <w:autoSpaceDE w:val="0"/>
        <w:ind w:firstLine="708"/>
        <w:jc w:val="both"/>
        <w:rPr>
          <w:lang w:val="ro-RO"/>
        </w:rPr>
      </w:pPr>
      <w:r w:rsidRPr="00EB2AA0">
        <w:rPr>
          <w:rFonts w:eastAsia="Calibri"/>
          <w:lang w:val="ro-RO" w:eastAsia="en-US"/>
        </w:rPr>
        <w:t xml:space="preserve">h) va garanta și va apăra pe </w:t>
      </w:r>
      <w:r w:rsidR="00EB2AA0" w:rsidRPr="00EB2AA0">
        <w:rPr>
          <w:rFonts w:eastAsia="Calibri"/>
          <w:lang w:val="ro-RO" w:eastAsia="en-US"/>
        </w:rPr>
        <w:t>Prestator</w:t>
      </w:r>
      <w:r w:rsidRPr="00EB2AA0">
        <w:rPr>
          <w:rFonts w:eastAsia="Calibri"/>
          <w:lang w:val="ro-RO" w:eastAsia="en-US"/>
        </w:rPr>
        <w:t xml:space="preserve">, inclusiv angajații și împuterniciții acestuia, împotriva oricăror reclamații, pretenții sau revendicări din partea unor terțe părți precum și împotriva unor daune și/sau pagube, costuri și/sau cheltuieli ivite ca urmare a nerespectării de către </w:t>
      </w:r>
      <w:r w:rsidR="00EB2AA0" w:rsidRPr="00EB2AA0">
        <w:rPr>
          <w:rFonts w:eastAsia="Calibri"/>
          <w:lang w:val="ro-RO" w:eastAsia="en-US"/>
        </w:rPr>
        <w:t>Prestator</w:t>
      </w:r>
      <w:r w:rsidRPr="00EB2AA0">
        <w:rPr>
          <w:rFonts w:eastAsia="Calibri"/>
          <w:lang w:val="ro-RO" w:eastAsia="en-US"/>
        </w:rPr>
        <w:t xml:space="preserve"> a legilor în vigoare și/sau a prevederilor prezentului Contract;</w:t>
      </w:r>
    </w:p>
    <w:p w:rsidR="006C2644" w:rsidRPr="00EB2AA0" w:rsidRDefault="006C2644" w:rsidP="006C2644">
      <w:pPr>
        <w:suppressAutoHyphens/>
        <w:autoSpaceDE w:val="0"/>
        <w:ind w:firstLine="708"/>
        <w:jc w:val="both"/>
        <w:rPr>
          <w:lang w:val="ro-RO"/>
        </w:rPr>
      </w:pPr>
      <w:r w:rsidRPr="00EB2AA0">
        <w:rPr>
          <w:rFonts w:eastAsia="Calibri"/>
          <w:lang w:val="ro-RO" w:eastAsia="en-US"/>
        </w:rPr>
        <w:t>i) nu a intervenit și nu există niciun eveniment care să constituie o încălcare a obligațiilor sale și care poate determina încetarea prezentului Contract sau care să constituie o încălcare a obligațiilor asumate în cadrul sau cu privire la oricare alt contract sau document la care este parte;</w:t>
      </w:r>
    </w:p>
    <w:p w:rsidR="006C2644" w:rsidRPr="00EB2AA0" w:rsidRDefault="006C2644" w:rsidP="006C2644">
      <w:pPr>
        <w:suppressAutoHyphens/>
        <w:autoSpaceDE w:val="0"/>
        <w:ind w:firstLine="708"/>
        <w:jc w:val="both"/>
        <w:rPr>
          <w:lang w:val="ro-RO"/>
        </w:rPr>
      </w:pPr>
      <w:r w:rsidRPr="00EB2AA0">
        <w:rPr>
          <w:rFonts w:eastAsia="Calibri"/>
          <w:lang w:val="ro-RO" w:eastAsia="en-US"/>
        </w:rPr>
        <w:t xml:space="preserve">j) încheierea de către </w:t>
      </w:r>
      <w:r w:rsidR="00EB2AA0" w:rsidRPr="00EB2AA0">
        <w:rPr>
          <w:rFonts w:eastAsia="Calibri"/>
          <w:lang w:val="ro-RO" w:eastAsia="en-US"/>
        </w:rPr>
        <w:t>Prestator</w:t>
      </w:r>
      <w:r w:rsidRPr="00EB2AA0">
        <w:rPr>
          <w:rFonts w:eastAsia="Calibri"/>
          <w:lang w:val="ro-RO" w:eastAsia="en-US"/>
        </w:rPr>
        <w:t xml:space="preserve"> și executarea obligațiilor rezultate din prezentul Contract de către </w:t>
      </w:r>
      <w:r w:rsidR="00EB2AA0" w:rsidRPr="00EB2AA0">
        <w:rPr>
          <w:rFonts w:eastAsia="Calibri"/>
          <w:lang w:val="ro-RO" w:eastAsia="en-US"/>
        </w:rPr>
        <w:t>Prestator</w:t>
      </w:r>
      <w:r w:rsidRPr="00EB2AA0">
        <w:rPr>
          <w:rFonts w:eastAsia="Calibri"/>
          <w:lang w:val="ro-RO" w:eastAsia="en-US"/>
        </w:rPr>
        <w:t xml:space="preserve"> și tranzacțiile prevăzute de prezentul Contract nu contravin sau nu exced:</w:t>
      </w:r>
    </w:p>
    <w:p w:rsidR="006C2644" w:rsidRPr="00EB2AA0" w:rsidRDefault="006C2644" w:rsidP="006C2644">
      <w:pPr>
        <w:suppressAutoHyphens/>
        <w:autoSpaceDE w:val="0"/>
        <w:ind w:left="708" w:firstLine="708"/>
        <w:jc w:val="both"/>
        <w:rPr>
          <w:lang w:val="ro-RO"/>
        </w:rPr>
      </w:pPr>
      <w:r w:rsidRPr="00EB2AA0">
        <w:rPr>
          <w:rFonts w:eastAsia="Calibri"/>
          <w:lang w:val="ro-RO" w:eastAsia="en-US"/>
        </w:rPr>
        <w:t xml:space="preserve">(i) nici unei legi aplicabile </w:t>
      </w:r>
      <w:r w:rsidR="00EB2AA0" w:rsidRPr="00EB2AA0">
        <w:rPr>
          <w:rFonts w:eastAsia="Calibri"/>
          <w:lang w:val="ro-RO" w:eastAsia="en-US"/>
        </w:rPr>
        <w:t>Prestator</w:t>
      </w:r>
      <w:r w:rsidRPr="00EB2AA0">
        <w:rPr>
          <w:rFonts w:eastAsia="Calibri"/>
          <w:lang w:val="ro-RO" w:eastAsia="en-US"/>
        </w:rPr>
        <w:t>ului;</w:t>
      </w:r>
    </w:p>
    <w:p w:rsidR="006C2644" w:rsidRPr="00EB2AA0" w:rsidRDefault="006C2644" w:rsidP="006C2644">
      <w:pPr>
        <w:suppressAutoHyphens/>
        <w:autoSpaceDE w:val="0"/>
        <w:ind w:left="708" w:firstLine="708"/>
        <w:jc w:val="both"/>
        <w:rPr>
          <w:lang w:val="ro-RO"/>
        </w:rPr>
      </w:pPr>
      <w:r w:rsidRPr="00EB2AA0">
        <w:rPr>
          <w:rFonts w:eastAsia="Calibri"/>
          <w:lang w:val="ro-RO" w:eastAsia="en-US"/>
        </w:rPr>
        <w:t xml:space="preserve">(ii) Actului Constitutiv sau oricărui document statutar al </w:t>
      </w:r>
      <w:r w:rsidR="00EB2AA0" w:rsidRPr="00EB2AA0">
        <w:rPr>
          <w:rFonts w:eastAsia="Calibri"/>
          <w:lang w:val="ro-RO" w:eastAsia="en-US"/>
        </w:rPr>
        <w:t>Prestator</w:t>
      </w:r>
      <w:r w:rsidRPr="00EB2AA0">
        <w:rPr>
          <w:rFonts w:eastAsia="Calibri"/>
          <w:lang w:val="ro-RO" w:eastAsia="en-US"/>
        </w:rPr>
        <w:t>ului;</w:t>
      </w:r>
    </w:p>
    <w:p w:rsidR="006C2644" w:rsidRPr="00EB2AA0" w:rsidRDefault="006C2644" w:rsidP="006C2644">
      <w:pPr>
        <w:suppressAutoHyphens/>
        <w:autoSpaceDE w:val="0"/>
        <w:ind w:left="708" w:firstLine="708"/>
        <w:jc w:val="both"/>
        <w:rPr>
          <w:lang w:val="ro-RO"/>
        </w:rPr>
      </w:pPr>
      <w:r w:rsidRPr="00EB2AA0">
        <w:rPr>
          <w:rFonts w:eastAsia="Calibri"/>
          <w:lang w:val="ro-RO" w:eastAsia="en-US"/>
        </w:rPr>
        <w:t xml:space="preserve">(iii) Nici unui contract sau document la care </w:t>
      </w:r>
      <w:r w:rsidR="00EB2AA0" w:rsidRPr="00EB2AA0">
        <w:rPr>
          <w:rFonts w:eastAsia="Calibri"/>
          <w:lang w:val="ro-RO" w:eastAsia="en-US"/>
        </w:rPr>
        <w:t>Prestator</w:t>
      </w:r>
      <w:r w:rsidRPr="00EB2AA0">
        <w:rPr>
          <w:rFonts w:eastAsia="Calibri"/>
          <w:lang w:val="ro-RO" w:eastAsia="en-US"/>
        </w:rPr>
        <w:t xml:space="preserve">ul este parte sau care este obligatoriu pentru </w:t>
      </w:r>
      <w:r w:rsidR="00EB2AA0" w:rsidRPr="00EB2AA0">
        <w:rPr>
          <w:rFonts w:eastAsia="Calibri"/>
          <w:lang w:val="ro-RO" w:eastAsia="en-US"/>
        </w:rPr>
        <w:t>Prestator</w:t>
      </w:r>
      <w:r w:rsidRPr="00EB2AA0">
        <w:rPr>
          <w:rFonts w:eastAsia="Calibri"/>
          <w:lang w:val="ro-RO" w:eastAsia="en-US"/>
        </w:rPr>
        <w:t xml:space="preserve"> sau oricăreia din obligațiile, proprietățile, bunurile sau veniturile </w:t>
      </w:r>
      <w:r w:rsidR="00EB2AA0" w:rsidRPr="00EB2AA0">
        <w:rPr>
          <w:rFonts w:eastAsia="Calibri"/>
          <w:lang w:val="ro-RO" w:eastAsia="en-US"/>
        </w:rPr>
        <w:t>Prestator</w:t>
      </w:r>
      <w:r w:rsidRPr="00EB2AA0">
        <w:rPr>
          <w:rFonts w:eastAsia="Calibri"/>
          <w:lang w:val="ro-RO" w:eastAsia="en-US"/>
        </w:rPr>
        <w:t>ului;</w:t>
      </w:r>
    </w:p>
    <w:p w:rsidR="006C2644" w:rsidRPr="00EB2AA0" w:rsidRDefault="006C2644" w:rsidP="006C2644">
      <w:pPr>
        <w:suppressAutoHyphens/>
        <w:autoSpaceDE w:val="0"/>
        <w:ind w:firstLine="708"/>
        <w:jc w:val="both"/>
        <w:rPr>
          <w:lang w:val="ro-RO"/>
        </w:rPr>
      </w:pPr>
      <w:r w:rsidRPr="00EB2AA0">
        <w:rPr>
          <w:rFonts w:eastAsia="Calibri"/>
          <w:lang w:val="ro-RO" w:eastAsia="en-US"/>
        </w:rPr>
        <w:t xml:space="preserve">k) Toate garanțiile, declarațiile, asigurările de asumare a obligațiilor și orice alte răspunderi asumate de </w:t>
      </w:r>
      <w:r w:rsidR="00EB2AA0" w:rsidRPr="00EB2AA0">
        <w:rPr>
          <w:rFonts w:eastAsia="Calibri"/>
          <w:lang w:val="ro-RO" w:eastAsia="en-US"/>
        </w:rPr>
        <w:t>Prestator</w:t>
      </w:r>
      <w:r w:rsidRPr="00EB2AA0">
        <w:rPr>
          <w:rFonts w:eastAsia="Calibri"/>
          <w:lang w:val="ro-RO" w:eastAsia="en-US"/>
        </w:rPr>
        <w:t xml:space="preserve"> în baza acestui Contract au efecte cumulative și niciuna nu va fi interpretată separat;</w:t>
      </w:r>
    </w:p>
    <w:p w:rsidR="006C2644" w:rsidRPr="00EB2AA0" w:rsidRDefault="000D7B20" w:rsidP="006C2644">
      <w:pPr>
        <w:suppressAutoHyphens/>
        <w:autoSpaceDE w:val="0"/>
        <w:jc w:val="both"/>
        <w:rPr>
          <w:lang w:val="ro-RO"/>
        </w:rPr>
      </w:pPr>
      <w:r>
        <w:rPr>
          <w:rFonts w:eastAsia="Calibri"/>
          <w:b/>
          <w:bCs/>
          <w:lang w:val="ro-RO" w:eastAsia="en-US"/>
        </w:rPr>
        <w:t>17</w:t>
      </w:r>
      <w:r w:rsidR="006C2644" w:rsidRPr="00EB2AA0">
        <w:rPr>
          <w:rFonts w:eastAsia="Calibri"/>
          <w:b/>
          <w:bCs/>
          <w:lang w:val="ro-RO" w:eastAsia="en-US"/>
        </w:rPr>
        <w:t>.2</w:t>
      </w:r>
      <w:r w:rsidR="006C2644" w:rsidRPr="00EB2AA0">
        <w:rPr>
          <w:rFonts w:eastAsia="Calibri"/>
          <w:lang w:val="ro-RO" w:eastAsia="en-US"/>
        </w:rPr>
        <w:t xml:space="preserve"> Fără a aduce atingere oricăror garanții sau condiții prevăzute de lege și în plus față de orice alte declarații și garanții acordate prin clauzele prezentului Contract, </w:t>
      </w:r>
      <w:r w:rsidR="00EB2AA0" w:rsidRPr="00EB2AA0">
        <w:rPr>
          <w:rFonts w:eastAsia="Calibri"/>
          <w:lang w:val="ro-RO" w:eastAsia="en-US"/>
        </w:rPr>
        <w:t>Achizitor</w:t>
      </w:r>
      <w:r w:rsidR="006C2644" w:rsidRPr="00EB2AA0">
        <w:rPr>
          <w:rFonts w:eastAsia="Calibri"/>
          <w:lang w:val="ro-RO" w:eastAsia="en-US"/>
        </w:rPr>
        <w:t>ul declară și garantează următoarele:</w:t>
      </w:r>
    </w:p>
    <w:p w:rsidR="006C2644" w:rsidRPr="00EB2AA0" w:rsidRDefault="006C2644" w:rsidP="006C2644">
      <w:pPr>
        <w:suppressAutoHyphens/>
        <w:autoSpaceDE w:val="0"/>
        <w:ind w:firstLine="708"/>
        <w:jc w:val="both"/>
        <w:rPr>
          <w:lang w:val="ro-RO"/>
        </w:rPr>
      </w:pPr>
      <w:r w:rsidRPr="00EB2AA0">
        <w:rPr>
          <w:rFonts w:eastAsia="Calibri"/>
          <w:lang w:val="ro-RO" w:eastAsia="en-US"/>
        </w:rPr>
        <w:t>a) are dreptul de a-și asuma obligații și de a-și îndeplini obligațiile asumate prin acest Contract;</w:t>
      </w:r>
    </w:p>
    <w:p w:rsidR="006C2644" w:rsidRPr="00EB2AA0" w:rsidRDefault="00F66AB9" w:rsidP="006C2644">
      <w:pPr>
        <w:suppressAutoHyphens/>
        <w:autoSpaceDE w:val="0"/>
        <w:ind w:firstLine="708"/>
        <w:jc w:val="both"/>
        <w:rPr>
          <w:lang w:val="ro-RO"/>
        </w:rPr>
      </w:pPr>
      <w:r>
        <w:rPr>
          <w:rFonts w:eastAsia="Calibri"/>
          <w:lang w:val="ro-RO" w:eastAsia="en-US"/>
        </w:rPr>
        <w:t>b</w:t>
      </w:r>
      <w:r w:rsidR="006C2644" w:rsidRPr="00EB2AA0">
        <w:rPr>
          <w:rFonts w:eastAsia="Calibri"/>
          <w:lang w:val="ro-RO" w:eastAsia="en-US"/>
        </w:rPr>
        <w:t xml:space="preserve">) încheierea prezentului Contract, exercitarea drepturilor sale și/sau îndeplinirea sau respectarea de către </w:t>
      </w:r>
      <w:r w:rsidR="00EB2AA0" w:rsidRPr="00EB2AA0">
        <w:rPr>
          <w:rFonts w:eastAsia="Calibri"/>
          <w:lang w:val="ro-RO" w:eastAsia="en-US"/>
        </w:rPr>
        <w:t>Prestator</w:t>
      </w:r>
      <w:r w:rsidR="006C2644" w:rsidRPr="00EB2AA0">
        <w:rPr>
          <w:rFonts w:eastAsia="Calibri"/>
          <w:lang w:val="ro-RO" w:eastAsia="en-US"/>
        </w:rPr>
        <w:t xml:space="preserve"> a obligațiilor ce-i revin în baza Contractului nu încalcă nicio prevedere legală, nici un act administrativ sau hotărâre judecătorească, iar </w:t>
      </w:r>
      <w:r w:rsidR="00EB2AA0" w:rsidRPr="00EB2AA0">
        <w:rPr>
          <w:rFonts w:eastAsia="Calibri"/>
          <w:lang w:val="ro-RO" w:eastAsia="en-US"/>
        </w:rPr>
        <w:t>Achizitor</w:t>
      </w:r>
      <w:r w:rsidR="006C2644" w:rsidRPr="00EB2AA0">
        <w:rPr>
          <w:rFonts w:eastAsia="Calibri"/>
          <w:lang w:val="ro-RO" w:eastAsia="en-US"/>
        </w:rPr>
        <w:t xml:space="preserve">ul are autoritatea necesară pentru a acorda drepturi exclusive </w:t>
      </w:r>
      <w:r w:rsidR="00EB2AA0" w:rsidRPr="00EB2AA0">
        <w:rPr>
          <w:rFonts w:eastAsia="Calibri"/>
          <w:lang w:val="ro-RO" w:eastAsia="en-US"/>
        </w:rPr>
        <w:t>Prestator</w:t>
      </w:r>
      <w:r w:rsidR="006C2644" w:rsidRPr="00EB2AA0">
        <w:rPr>
          <w:rFonts w:eastAsia="Calibri"/>
          <w:lang w:val="ro-RO" w:eastAsia="en-US"/>
        </w:rPr>
        <w:t>ului, după cum se prevede în prezentul Contract;</w:t>
      </w:r>
    </w:p>
    <w:p w:rsidR="006C2644" w:rsidRPr="00EB2AA0" w:rsidRDefault="00F66AB9" w:rsidP="006C2644">
      <w:pPr>
        <w:suppressAutoHyphens/>
        <w:autoSpaceDE w:val="0"/>
        <w:ind w:firstLine="708"/>
        <w:jc w:val="both"/>
        <w:rPr>
          <w:rFonts w:eastAsia="Calibri"/>
          <w:lang w:val="ro-RO" w:eastAsia="en-US"/>
        </w:rPr>
      </w:pPr>
      <w:r>
        <w:rPr>
          <w:rFonts w:eastAsia="Calibri"/>
          <w:lang w:val="ro-RO" w:eastAsia="en-US"/>
        </w:rPr>
        <w:t>c</w:t>
      </w:r>
      <w:r w:rsidR="006C2644" w:rsidRPr="00EB2AA0">
        <w:rPr>
          <w:rFonts w:eastAsia="Calibri"/>
          <w:lang w:val="ro-RO" w:eastAsia="en-US"/>
        </w:rPr>
        <w:t xml:space="preserve">) obligațiile asumate de către </w:t>
      </w:r>
      <w:r w:rsidR="00EB2AA0" w:rsidRPr="00EB2AA0">
        <w:rPr>
          <w:rFonts w:eastAsia="Calibri"/>
          <w:lang w:val="ro-RO" w:eastAsia="en-US"/>
        </w:rPr>
        <w:t>Prestator</w:t>
      </w:r>
      <w:r w:rsidR="006C2644" w:rsidRPr="00EB2AA0">
        <w:rPr>
          <w:rFonts w:eastAsia="Calibri"/>
          <w:lang w:val="ro-RO" w:eastAsia="en-US"/>
        </w:rPr>
        <w:t xml:space="preserve"> prin Contract sunt obligații asumate în conformitate cu prevederile legale, valabile, având caracter obligatoriu în baza legii.</w:t>
      </w:r>
    </w:p>
    <w:p w:rsidR="006C2644" w:rsidRPr="00EB2AA0" w:rsidRDefault="006C2644" w:rsidP="006C2644">
      <w:pPr>
        <w:suppressAutoHyphens/>
        <w:autoSpaceDE w:val="0"/>
        <w:jc w:val="both"/>
        <w:rPr>
          <w:sz w:val="20"/>
          <w:szCs w:val="20"/>
          <w:lang w:val="ro-RO"/>
        </w:rPr>
      </w:pPr>
    </w:p>
    <w:p w:rsidR="006C2644" w:rsidRPr="00EB2AA0" w:rsidRDefault="006C2644" w:rsidP="006C2644">
      <w:pPr>
        <w:suppressAutoHyphens/>
        <w:autoSpaceDE w:val="0"/>
        <w:jc w:val="both"/>
        <w:rPr>
          <w:rFonts w:eastAsia="Calibri"/>
          <w:lang w:val="ro-RO" w:eastAsia="en-US"/>
        </w:rPr>
      </w:pPr>
      <w:r w:rsidRPr="00EB2AA0">
        <w:rPr>
          <w:rFonts w:eastAsia="Calibri"/>
          <w:b/>
          <w:bCs/>
          <w:lang w:val="ro-RO" w:eastAsia="en-US"/>
        </w:rPr>
        <w:tab/>
      </w:r>
      <w:r w:rsidR="000D7B20">
        <w:rPr>
          <w:rFonts w:eastAsia="Calibri"/>
          <w:b/>
          <w:bCs/>
          <w:lang w:val="ro-RO" w:eastAsia="en-US"/>
        </w:rPr>
        <w:t>18</w:t>
      </w:r>
      <w:r w:rsidRPr="00EB2AA0">
        <w:rPr>
          <w:rFonts w:eastAsia="Calibri"/>
          <w:b/>
          <w:bCs/>
          <w:lang w:val="ro-RO" w:eastAsia="en-US"/>
        </w:rPr>
        <w:t>.  MODIFICAREA CONTRACTULUI</w:t>
      </w:r>
    </w:p>
    <w:p w:rsidR="006C2644" w:rsidRPr="00EB2AA0" w:rsidRDefault="000D7B20" w:rsidP="006C2644">
      <w:pPr>
        <w:suppressAutoHyphens/>
        <w:autoSpaceDE w:val="0"/>
        <w:jc w:val="both"/>
        <w:rPr>
          <w:lang w:val="ro-RO"/>
        </w:rPr>
      </w:pPr>
      <w:r>
        <w:rPr>
          <w:rFonts w:eastAsia="Calibri"/>
          <w:b/>
          <w:bCs/>
          <w:lang w:val="ro-RO" w:eastAsia="en-US"/>
        </w:rPr>
        <w:t xml:space="preserve"> </w:t>
      </w:r>
      <w:r>
        <w:rPr>
          <w:rFonts w:eastAsia="Calibri"/>
          <w:b/>
          <w:bCs/>
          <w:lang w:val="ro-RO" w:eastAsia="en-US"/>
        </w:rPr>
        <w:tab/>
      </w:r>
      <w:r w:rsidR="006C2644" w:rsidRPr="00EB2AA0">
        <w:rPr>
          <w:rFonts w:eastAsia="Calibri"/>
          <w:lang w:val="ro-RO" w:eastAsia="en-US"/>
        </w:rPr>
        <w:t xml:space="preserve">Modificarea prezentului Contract se face numai prin act adițional încheiat în scris între Părțile contractante cu respectarea corespunzătoare a prevederilor art. </w:t>
      </w:r>
      <w:r w:rsidR="00CF633C">
        <w:rPr>
          <w:rFonts w:eastAsia="Calibri"/>
          <w:lang w:val="ro-RO" w:eastAsia="en-US"/>
        </w:rPr>
        <w:t>221</w:t>
      </w:r>
      <w:r w:rsidR="006C2644" w:rsidRPr="00EB2AA0">
        <w:rPr>
          <w:rFonts w:eastAsia="Calibri"/>
          <w:lang w:val="ro-RO" w:eastAsia="en-US"/>
        </w:rPr>
        <w:t xml:space="preserve"> din Legea nr. </w:t>
      </w:r>
      <w:r w:rsidR="00CF633C">
        <w:rPr>
          <w:rFonts w:eastAsia="Calibri"/>
          <w:lang w:val="ro-RO" w:eastAsia="en-US"/>
        </w:rPr>
        <w:t>98</w:t>
      </w:r>
      <w:r w:rsidR="006C2644" w:rsidRPr="00EB2AA0">
        <w:rPr>
          <w:rFonts w:eastAsia="Calibri"/>
          <w:lang w:val="ro-RO" w:eastAsia="en-US"/>
        </w:rPr>
        <w:t xml:space="preserve">/2016 privind </w:t>
      </w:r>
      <w:r w:rsidR="00CF633C">
        <w:rPr>
          <w:rFonts w:eastAsia="Calibri"/>
          <w:lang w:val="ro-RO" w:eastAsia="en-US"/>
        </w:rPr>
        <w:t>achiziţiile publice.</w:t>
      </w:r>
    </w:p>
    <w:p w:rsidR="007A23C1" w:rsidRDefault="006C2644" w:rsidP="006C2644">
      <w:pPr>
        <w:suppressAutoHyphens/>
        <w:autoSpaceDE w:val="0"/>
        <w:jc w:val="both"/>
        <w:rPr>
          <w:rFonts w:eastAsia="Calibri"/>
          <w:b/>
          <w:bCs/>
          <w:lang w:val="ro-RO" w:eastAsia="en-US"/>
        </w:rPr>
      </w:pPr>
      <w:r w:rsidRPr="00EB2AA0">
        <w:rPr>
          <w:rFonts w:eastAsia="Calibri"/>
          <w:b/>
          <w:bCs/>
          <w:lang w:val="ro-RO" w:eastAsia="en-US"/>
        </w:rPr>
        <w:tab/>
        <w:t xml:space="preserve"> </w:t>
      </w:r>
    </w:p>
    <w:p w:rsidR="007A23C1" w:rsidRDefault="007A23C1" w:rsidP="006C2644">
      <w:pPr>
        <w:suppressAutoHyphens/>
        <w:autoSpaceDE w:val="0"/>
        <w:jc w:val="both"/>
        <w:rPr>
          <w:rFonts w:eastAsia="Calibri"/>
          <w:b/>
          <w:bCs/>
          <w:lang w:val="ro-RO" w:eastAsia="en-US"/>
        </w:rPr>
      </w:pPr>
    </w:p>
    <w:p w:rsidR="006C2644" w:rsidRPr="00EB2AA0" w:rsidRDefault="007A23C1" w:rsidP="006C2644">
      <w:pPr>
        <w:suppressAutoHyphens/>
        <w:autoSpaceDE w:val="0"/>
        <w:jc w:val="both"/>
        <w:rPr>
          <w:lang w:val="ro-RO"/>
        </w:rPr>
      </w:pPr>
      <w:r>
        <w:rPr>
          <w:rFonts w:eastAsia="Calibri"/>
          <w:b/>
          <w:bCs/>
          <w:lang w:val="ro-RO" w:eastAsia="en-US"/>
        </w:rPr>
        <w:tab/>
      </w:r>
      <w:r w:rsidR="00E37C16">
        <w:rPr>
          <w:rFonts w:eastAsia="Calibri"/>
          <w:b/>
          <w:bCs/>
          <w:lang w:val="ro-RO" w:eastAsia="en-US"/>
        </w:rPr>
        <w:t>19</w:t>
      </w:r>
      <w:r w:rsidR="006C2644" w:rsidRPr="00EB2AA0">
        <w:rPr>
          <w:rFonts w:eastAsia="Calibri"/>
          <w:b/>
          <w:bCs/>
          <w:lang w:val="ro-RO" w:eastAsia="en-US"/>
        </w:rPr>
        <w:t xml:space="preserve"> FORȚA MAJORĂ;</w:t>
      </w:r>
    </w:p>
    <w:p w:rsidR="006C2644" w:rsidRPr="00EB2AA0" w:rsidRDefault="00E37C16" w:rsidP="006C2644">
      <w:pPr>
        <w:suppressAutoHyphens/>
        <w:autoSpaceDE w:val="0"/>
        <w:jc w:val="both"/>
        <w:rPr>
          <w:lang w:val="ro-RO"/>
        </w:rPr>
      </w:pPr>
      <w:r>
        <w:rPr>
          <w:rFonts w:eastAsia="Calibri"/>
          <w:b/>
          <w:bCs/>
          <w:lang w:val="ro-RO" w:eastAsia="en-US"/>
        </w:rPr>
        <w:t>19</w:t>
      </w:r>
      <w:r w:rsidR="006C2644" w:rsidRPr="00EB2AA0">
        <w:rPr>
          <w:rFonts w:eastAsia="Calibri"/>
          <w:b/>
          <w:bCs/>
          <w:lang w:val="ro-RO" w:eastAsia="en-US"/>
        </w:rPr>
        <w:t>.1.</w:t>
      </w:r>
      <w:r w:rsidR="006C2644" w:rsidRPr="00EB2AA0">
        <w:rPr>
          <w:rFonts w:eastAsia="Calibri"/>
          <w:lang w:val="ro-RO" w:eastAsia="en-US"/>
        </w:rPr>
        <w:t xml:space="preserve"> Prin forţa majoră se înțelege orice eveniment extern ce se încadrează în prevederile art. 1351 Cod Civil, imprevizibil, absolut invincibil şi inevitabil, independent de voinţa părţilor, inclusiv, dar fără a se limita la inundaţii, cutremure, alte calamităţi naturale, şi care, survenind după încheierea contractului, împiedică sau întârzie, total sau parţial, îndeplinirea obligațiilor izvorând din contract.</w:t>
      </w:r>
    </w:p>
    <w:p w:rsidR="006C2644" w:rsidRPr="00EB2AA0" w:rsidRDefault="00E37C16" w:rsidP="006C2644">
      <w:pPr>
        <w:suppressAutoHyphens/>
        <w:autoSpaceDE w:val="0"/>
        <w:jc w:val="both"/>
        <w:rPr>
          <w:lang w:val="ro-RO"/>
        </w:rPr>
      </w:pPr>
      <w:r>
        <w:rPr>
          <w:rFonts w:eastAsia="Calibri"/>
          <w:b/>
          <w:bCs/>
          <w:lang w:val="ro-RO" w:eastAsia="en-US"/>
        </w:rPr>
        <w:t>19</w:t>
      </w:r>
      <w:r w:rsidR="006C2644" w:rsidRPr="00EB2AA0">
        <w:rPr>
          <w:rFonts w:eastAsia="Calibri"/>
          <w:b/>
          <w:bCs/>
          <w:lang w:val="ro-RO" w:eastAsia="en-US"/>
        </w:rPr>
        <w:t>.2.</w:t>
      </w:r>
      <w:r w:rsidR="006C2644" w:rsidRPr="00EB2AA0">
        <w:rPr>
          <w:rFonts w:eastAsia="Calibri"/>
          <w:lang w:val="ro-RO" w:eastAsia="en-US"/>
        </w:rPr>
        <w:t xml:space="preserve"> Niciuna dintre Părţi nu răspunde de neexecutarea la termen şi/sau de executarea în mod necorespunzător, total ori parţial, a oricărei obligaţii care îi revine în baza prezentului Contract, dacă neexecutarea sau executarea necorespunzătoare a obligaţiei respective este cauzată de un eveniment de forţă majoră.</w:t>
      </w:r>
    </w:p>
    <w:p w:rsidR="006C2644" w:rsidRPr="00EB2AA0" w:rsidRDefault="00E37C16" w:rsidP="006C2644">
      <w:pPr>
        <w:suppressAutoHyphens/>
        <w:autoSpaceDE w:val="0"/>
        <w:jc w:val="both"/>
        <w:rPr>
          <w:lang w:val="ro-RO"/>
        </w:rPr>
      </w:pPr>
      <w:r>
        <w:rPr>
          <w:rFonts w:eastAsia="Calibri"/>
          <w:b/>
          <w:bCs/>
          <w:lang w:val="ro-RO" w:eastAsia="en-US"/>
        </w:rPr>
        <w:t>19</w:t>
      </w:r>
      <w:r w:rsidR="006C2644" w:rsidRPr="00EB2AA0">
        <w:rPr>
          <w:rFonts w:eastAsia="Calibri"/>
          <w:b/>
          <w:bCs/>
          <w:lang w:val="ro-RO" w:eastAsia="en-US"/>
        </w:rPr>
        <w:t>.3</w:t>
      </w:r>
      <w:r w:rsidR="006C2644" w:rsidRPr="00EB2AA0">
        <w:rPr>
          <w:rFonts w:eastAsia="Calibri"/>
          <w:lang w:val="ro-RO" w:eastAsia="en-US"/>
        </w:rPr>
        <w:t xml:space="preserve"> Partea care invocă forţa majoră va fi exonerată de răspundere numai în măsura şi pentru perioada în care îndeplinirea obligaţiilor este împiedicată sau întârziată de situaţia de forţă majoră.</w:t>
      </w:r>
    </w:p>
    <w:p w:rsidR="006C2644" w:rsidRPr="00EB2AA0" w:rsidRDefault="00E37C16" w:rsidP="006C2644">
      <w:pPr>
        <w:suppressAutoHyphens/>
        <w:autoSpaceDE w:val="0"/>
        <w:jc w:val="both"/>
        <w:rPr>
          <w:lang w:val="ro-RO"/>
        </w:rPr>
      </w:pPr>
      <w:r>
        <w:rPr>
          <w:rFonts w:eastAsia="Calibri"/>
          <w:b/>
          <w:bCs/>
          <w:lang w:val="ro-RO" w:eastAsia="en-US"/>
        </w:rPr>
        <w:t>19</w:t>
      </w:r>
      <w:r w:rsidR="006C2644" w:rsidRPr="00EB2AA0">
        <w:rPr>
          <w:rFonts w:eastAsia="Calibri"/>
          <w:b/>
          <w:bCs/>
          <w:lang w:val="ro-RO" w:eastAsia="en-US"/>
        </w:rPr>
        <w:t>.4</w:t>
      </w:r>
      <w:r w:rsidR="006C2644" w:rsidRPr="00EB2AA0">
        <w:rPr>
          <w:rFonts w:eastAsia="Calibri"/>
          <w:lang w:val="ro-RO" w:eastAsia="en-US"/>
        </w:rPr>
        <w:t xml:space="preserve"> Apariţia forţei majore se va comunica celeilalte Părţi de îndată, prin telefon, sau orice altă modalitate de realizare a comunicărilor potrivit prezentului Contract. În caz de forţă majoră, comunicată şi constatată în condiţiile de mai sus, executarea obligaţiilor Părţilor se decalează în consecinţă cu perioada corespunzătoare acesteia, cu menţiunea că nici una din Părţi nu va solicita penalităţi pentru întârzierile în executarea Contractului. Partea care nu a îndeplinit obligaţia comunicării probei forţei majore nu va fi exonerată de răspundere pentru prejudiciile cauzate de neexecutarea şi/sau executarea necorespunzătoare a obligaţiilor ca urmare a evenimentului de forţă majoră.</w:t>
      </w:r>
    </w:p>
    <w:p w:rsidR="006C2644" w:rsidRPr="00EB2AA0" w:rsidRDefault="00E37C16" w:rsidP="006C2644">
      <w:pPr>
        <w:suppressAutoHyphens/>
        <w:autoSpaceDE w:val="0"/>
        <w:jc w:val="both"/>
        <w:rPr>
          <w:lang w:val="ro-RO"/>
        </w:rPr>
      </w:pPr>
      <w:r>
        <w:rPr>
          <w:rFonts w:eastAsia="Calibri"/>
          <w:b/>
          <w:bCs/>
          <w:lang w:val="ro-RO" w:eastAsia="en-US"/>
        </w:rPr>
        <w:t>19</w:t>
      </w:r>
      <w:r w:rsidR="006C2644" w:rsidRPr="00EB2AA0">
        <w:rPr>
          <w:rFonts w:eastAsia="Calibri"/>
          <w:b/>
          <w:bCs/>
          <w:lang w:val="ro-RO" w:eastAsia="en-US"/>
        </w:rPr>
        <w:t xml:space="preserve">.5 </w:t>
      </w:r>
      <w:r w:rsidR="006C2644" w:rsidRPr="00EB2AA0">
        <w:rPr>
          <w:rFonts w:eastAsia="Calibri"/>
          <w:lang w:val="ro-RO" w:eastAsia="en-US"/>
        </w:rPr>
        <w:t>Partea afectată de un caz de forţă majoră este obligată să întreprindă, fără întârziere şi în limita posibilului, orice măsuri necesare în vederea minimizării efectelor negative produse de evenimentul de forţă majoră și să reia îndeplinirea obligaţiilor contractuale cu notificarea, în scris, a celeilalte Părți despre aceasta, de îndată ce evenimentul de forţă majoră încetează.</w:t>
      </w:r>
    </w:p>
    <w:p w:rsidR="006C2644" w:rsidRPr="00EB2AA0" w:rsidRDefault="00E37C16" w:rsidP="006C2644">
      <w:pPr>
        <w:suppressAutoHyphens/>
        <w:autoSpaceDE w:val="0"/>
        <w:jc w:val="both"/>
        <w:rPr>
          <w:lang w:val="ro-RO"/>
        </w:rPr>
      </w:pPr>
      <w:r>
        <w:rPr>
          <w:rFonts w:eastAsia="Calibri"/>
          <w:b/>
          <w:bCs/>
          <w:lang w:val="ro-RO" w:eastAsia="en-US"/>
        </w:rPr>
        <w:t>19</w:t>
      </w:r>
      <w:r w:rsidR="006C2644" w:rsidRPr="00EB2AA0">
        <w:rPr>
          <w:rFonts w:eastAsia="Calibri"/>
          <w:b/>
          <w:bCs/>
          <w:lang w:val="ro-RO" w:eastAsia="en-US"/>
        </w:rPr>
        <w:t>.6</w:t>
      </w:r>
      <w:r w:rsidR="006C2644" w:rsidRPr="00EB2AA0">
        <w:rPr>
          <w:rFonts w:eastAsia="Calibri"/>
          <w:lang w:val="ro-RO" w:eastAsia="en-US"/>
        </w:rPr>
        <w:t xml:space="preserve"> Executarea Contractului va fi suspendată pe perioada de acţiune a forţei majore, dar fără a prejudicia drepturile ce li se cuveneau părţilor până la apariţia acesteia. În cazul dispariţiei sau imposibilităţii obiective de exploatare a bunurilor de retur pentru o perioadă mai mare de 30 de zile, datorată forţei majore, Părţile vor conveni asupra continuităţii sau încetării Contractului.</w:t>
      </w:r>
    </w:p>
    <w:p w:rsidR="006C2644" w:rsidRPr="00EB2AA0" w:rsidRDefault="00E37C16" w:rsidP="006C2644">
      <w:pPr>
        <w:suppressAutoHyphens/>
        <w:autoSpaceDE w:val="0"/>
        <w:jc w:val="both"/>
        <w:rPr>
          <w:lang w:val="ro-RO"/>
        </w:rPr>
      </w:pPr>
      <w:r>
        <w:rPr>
          <w:rFonts w:eastAsia="Calibri"/>
          <w:b/>
          <w:bCs/>
          <w:lang w:val="ro-RO" w:eastAsia="en-US"/>
        </w:rPr>
        <w:t>19</w:t>
      </w:r>
      <w:r w:rsidR="006C2644" w:rsidRPr="00EB2AA0">
        <w:rPr>
          <w:rFonts w:eastAsia="Calibri"/>
          <w:b/>
          <w:bCs/>
          <w:lang w:val="ro-RO" w:eastAsia="en-US"/>
        </w:rPr>
        <w:t>.7</w:t>
      </w:r>
      <w:r w:rsidR="006C2644" w:rsidRPr="00EB2AA0">
        <w:rPr>
          <w:rFonts w:eastAsia="Calibri"/>
          <w:lang w:val="ro-RO" w:eastAsia="en-US"/>
        </w:rPr>
        <w:t xml:space="preserve"> Dacă forţa majoră acţionează sau se estimează că va acţiona pe o perioadă mai mare de 3 luni, fiecare parte va avea dreptul să notifice celeilalte părţi încetarea de plin drept a Contractului, fără ca vreuna dintre ele să pretindă daune-interese</w:t>
      </w:r>
      <w:r w:rsidR="006C2644" w:rsidRPr="00EB2AA0">
        <w:rPr>
          <w:rFonts w:eastAsia="Calibri"/>
          <w:b/>
          <w:bCs/>
          <w:lang w:val="ro-RO" w:eastAsia="en-US"/>
        </w:rPr>
        <w:t>.</w:t>
      </w:r>
    </w:p>
    <w:p w:rsidR="006C2644" w:rsidRPr="00EB2AA0" w:rsidRDefault="006C2644" w:rsidP="006C2644">
      <w:pPr>
        <w:suppressAutoHyphens/>
        <w:autoSpaceDE w:val="0"/>
        <w:jc w:val="both"/>
        <w:rPr>
          <w:sz w:val="20"/>
          <w:szCs w:val="20"/>
          <w:lang w:val="ro-RO"/>
        </w:rPr>
      </w:pPr>
    </w:p>
    <w:p w:rsidR="006C2644" w:rsidRPr="00EB2AA0" w:rsidRDefault="006C2644" w:rsidP="006C2644">
      <w:pPr>
        <w:suppressAutoHyphens/>
        <w:autoSpaceDE w:val="0"/>
        <w:jc w:val="both"/>
        <w:rPr>
          <w:lang w:val="ro-RO"/>
        </w:rPr>
      </w:pPr>
      <w:r w:rsidRPr="00EB2AA0">
        <w:rPr>
          <w:rFonts w:eastAsia="Calibri"/>
          <w:b/>
          <w:bCs/>
          <w:lang w:val="ro-RO" w:eastAsia="en-US"/>
        </w:rPr>
        <w:tab/>
        <w:t xml:space="preserve"> 2</w:t>
      </w:r>
      <w:r w:rsidR="00E37C16">
        <w:rPr>
          <w:rFonts w:eastAsia="Calibri"/>
          <w:b/>
          <w:bCs/>
          <w:lang w:val="ro-RO" w:eastAsia="en-US"/>
        </w:rPr>
        <w:t>0</w:t>
      </w:r>
      <w:r w:rsidRPr="00EB2AA0">
        <w:rPr>
          <w:rFonts w:eastAsia="Calibri"/>
          <w:b/>
          <w:bCs/>
          <w:lang w:val="ro-RO" w:eastAsia="en-US"/>
        </w:rPr>
        <w:t xml:space="preserve">. CONDIȚIILE DE RESTITUIRE </w:t>
      </w:r>
      <w:r w:rsidR="007A23C1">
        <w:rPr>
          <w:rFonts w:eastAsia="Calibri"/>
          <w:b/>
          <w:bCs/>
          <w:lang w:val="ro-RO" w:eastAsia="en-US"/>
        </w:rPr>
        <w:t>A BUNURILOR</w:t>
      </w:r>
      <w:r w:rsidRPr="00EB2AA0">
        <w:rPr>
          <w:rFonts w:eastAsia="Calibri"/>
          <w:b/>
          <w:bCs/>
          <w:lang w:val="ro-RO" w:eastAsia="en-US"/>
        </w:rPr>
        <w:t xml:space="preserve"> LA ÎNCETAREA DIN ORICE CAUZĂ A CONTRACTULUI </w:t>
      </w:r>
    </w:p>
    <w:p w:rsidR="006C2644" w:rsidRPr="00EB2AA0" w:rsidRDefault="006C2644" w:rsidP="006C2644">
      <w:pPr>
        <w:suppressAutoHyphens/>
        <w:autoSpaceDE w:val="0"/>
        <w:jc w:val="both"/>
        <w:rPr>
          <w:lang w:val="ro-RO"/>
        </w:rPr>
      </w:pPr>
      <w:r w:rsidRPr="00EB2AA0">
        <w:rPr>
          <w:rFonts w:eastAsia="Calibri"/>
          <w:b/>
          <w:bCs/>
          <w:lang w:val="ro-RO" w:eastAsia="en-US"/>
        </w:rPr>
        <w:t>2</w:t>
      </w:r>
      <w:r w:rsidR="00E37C16">
        <w:rPr>
          <w:rFonts w:eastAsia="Calibri"/>
          <w:b/>
          <w:bCs/>
          <w:lang w:val="ro-RO" w:eastAsia="en-US"/>
        </w:rPr>
        <w:t>0</w:t>
      </w:r>
      <w:r w:rsidRPr="00EB2AA0">
        <w:rPr>
          <w:rFonts w:eastAsia="Calibri"/>
          <w:b/>
          <w:bCs/>
          <w:lang w:val="ro-RO" w:eastAsia="en-US"/>
        </w:rPr>
        <w:t>.1</w:t>
      </w:r>
      <w:r w:rsidRPr="00EB2AA0">
        <w:rPr>
          <w:rFonts w:eastAsia="Calibri"/>
          <w:lang w:val="ro-RO" w:eastAsia="en-US"/>
        </w:rPr>
        <w:t xml:space="preserve"> Toate Bunurile de Retur revin de drept </w:t>
      </w:r>
      <w:r w:rsidR="00EB2AA0" w:rsidRPr="00EB2AA0">
        <w:rPr>
          <w:rFonts w:eastAsia="Calibri"/>
          <w:lang w:val="ro-RO" w:eastAsia="en-US"/>
        </w:rPr>
        <w:t>Achizitor</w:t>
      </w:r>
      <w:r w:rsidRPr="00EB2AA0">
        <w:rPr>
          <w:rFonts w:eastAsia="Calibri"/>
          <w:lang w:val="ro-RO" w:eastAsia="en-US"/>
        </w:rPr>
        <w:t>ului, la încetarea Contractului din orice cauză, libere de orice sarcini și gratuit.</w:t>
      </w:r>
    </w:p>
    <w:p w:rsidR="006C2644" w:rsidRPr="00EB2AA0" w:rsidRDefault="006C2644" w:rsidP="006C2644">
      <w:pPr>
        <w:suppressAutoHyphens/>
        <w:autoSpaceDE w:val="0"/>
        <w:jc w:val="both"/>
        <w:rPr>
          <w:lang w:val="ro-RO"/>
        </w:rPr>
      </w:pPr>
      <w:r w:rsidRPr="00EB2AA0">
        <w:rPr>
          <w:rFonts w:eastAsia="Calibri"/>
          <w:b/>
          <w:bCs/>
          <w:lang w:val="ro-RO" w:eastAsia="en-US"/>
        </w:rPr>
        <w:t>2</w:t>
      </w:r>
      <w:r w:rsidR="00E37C16">
        <w:rPr>
          <w:rFonts w:eastAsia="Calibri"/>
          <w:b/>
          <w:bCs/>
          <w:lang w:val="ro-RO" w:eastAsia="en-US"/>
        </w:rPr>
        <w:t>0</w:t>
      </w:r>
      <w:r w:rsidRPr="00EB2AA0">
        <w:rPr>
          <w:rFonts w:eastAsia="Calibri"/>
          <w:b/>
          <w:bCs/>
          <w:lang w:val="ro-RO" w:eastAsia="en-US"/>
        </w:rPr>
        <w:t>.</w:t>
      </w:r>
      <w:r w:rsidR="007A23C1">
        <w:rPr>
          <w:rFonts w:eastAsia="Calibri"/>
          <w:b/>
          <w:bCs/>
          <w:lang w:val="ro-RO" w:eastAsia="en-US"/>
        </w:rPr>
        <w:t>2</w:t>
      </w:r>
      <w:r w:rsidRPr="00EB2AA0">
        <w:rPr>
          <w:rFonts w:eastAsia="Calibri"/>
          <w:lang w:val="ro-RO" w:eastAsia="en-US"/>
        </w:rPr>
        <w:t xml:space="preserve"> </w:t>
      </w:r>
      <w:r w:rsidR="00EB2AA0" w:rsidRPr="00EB2AA0">
        <w:rPr>
          <w:rFonts w:eastAsia="Calibri"/>
          <w:lang w:val="ro-RO" w:eastAsia="en-US"/>
        </w:rPr>
        <w:t>Prestator</w:t>
      </w:r>
      <w:r w:rsidRPr="00EB2AA0">
        <w:rPr>
          <w:rFonts w:eastAsia="Calibri"/>
          <w:lang w:val="ro-RO" w:eastAsia="en-US"/>
        </w:rPr>
        <w:t xml:space="preserve">ul nu va folosi nicio parte a spațiilor de lucru în alt scop decât prestarea Serviciului, fără aprobarea scrisă și prealabilă a </w:t>
      </w:r>
      <w:r w:rsidR="00EB2AA0" w:rsidRPr="00EB2AA0">
        <w:rPr>
          <w:rFonts w:eastAsia="Calibri"/>
          <w:lang w:val="ro-RO" w:eastAsia="en-US"/>
        </w:rPr>
        <w:t>Achizitor</w:t>
      </w:r>
      <w:r w:rsidRPr="00EB2AA0">
        <w:rPr>
          <w:rFonts w:eastAsia="Calibri"/>
          <w:lang w:val="ro-RO" w:eastAsia="en-US"/>
        </w:rPr>
        <w:t>ului.</w:t>
      </w:r>
    </w:p>
    <w:p w:rsidR="006C2644" w:rsidRPr="00EB2AA0" w:rsidRDefault="006C2644" w:rsidP="006C2644">
      <w:pPr>
        <w:suppressAutoHyphens/>
        <w:autoSpaceDE w:val="0"/>
        <w:jc w:val="both"/>
        <w:rPr>
          <w:lang w:val="ro-RO"/>
        </w:rPr>
      </w:pPr>
      <w:r w:rsidRPr="00EB2AA0">
        <w:rPr>
          <w:rFonts w:eastAsia="Calibri"/>
          <w:b/>
          <w:bCs/>
          <w:lang w:val="ro-RO" w:eastAsia="en-US"/>
        </w:rPr>
        <w:t>2</w:t>
      </w:r>
      <w:r w:rsidR="00E37C16">
        <w:rPr>
          <w:rFonts w:eastAsia="Calibri"/>
          <w:b/>
          <w:bCs/>
          <w:lang w:val="ro-RO" w:eastAsia="en-US"/>
        </w:rPr>
        <w:t>0</w:t>
      </w:r>
      <w:r w:rsidRPr="00EB2AA0">
        <w:rPr>
          <w:rFonts w:eastAsia="Calibri"/>
          <w:b/>
          <w:bCs/>
          <w:lang w:val="ro-RO" w:eastAsia="en-US"/>
        </w:rPr>
        <w:t>.</w:t>
      </w:r>
      <w:r w:rsidR="007A23C1">
        <w:rPr>
          <w:rFonts w:eastAsia="Calibri"/>
          <w:b/>
          <w:bCs/>
          <w:lang w:val="ro-RO" w:eastAsia="en-US"/>
        </w:rPr>
        <w:t>3</w:t>
      </w:r>
      <w:r w:rsidRPr="00EB2AA0">
        <w:rPr>
          <w:rFonts w:eastAsia="Calibri"/>
          <w:lang w:val="ro-RO" w:eastAsia="en-US"/>
        </w:rPr>
        <w:t xml:space="preserve"> </w:t>
      </w:r>
      <w:r w:rsidR="00EB2AA0" w:rsidRPr="00EB2AA0">
        <w:rPr>
          <w:rFonts w:eastAsia="Calibri"/>
          <w:lang w:val="ro-RO" w:eastAsia="en-US"/>
        </w:rPr>
        <w:t>Prestator</w:t>
      </w:r>
      <w:r w:rsidRPr="00EB2AA0">
        <w:rPr>
          <w:rFonts w:eastAsia="Calibri"/>
          <w:lang w:val="ro-RO" w:eastAsia="en-US"/>
        </w:rPr>
        <w:t xml:space="preserve">ul este obligat să nu constituie garanții reale asupra oricărui element aferent Bunurilor </w:t>
      </w:r>
      <w:r w:rsidR="00EB2AA0" w:rsidRPr="00EB2AA0">
        <w:rPr>
          <w:rFonts w:eastAsia="Calibri"/>
          <w:lang w:val="ro-RO" w:eastAsia="en-US"/>
        </w:rPr>
        <w:t>Achizitor</w:t>
      </w:r>
      <w:r w:rsidRPr="00EB2AA0">
        <w:rPr>
          <w:rFonts w:eastAsia="Calibri"/>
          <w:lang w:val="ro-RO" w:eastAsia="en-US"/>
        </w:rPr>
        <w:t>ului;</w:t>
      </w:r>
    </w:p>
    <w:p w:rsidR="006C2644" w:rsidRPr="00EB2AA0" w:rsidRDefault="006C2644" w:rsidP="006C2644">
      <w:pPr>
        <w:suppressAutoHyphens/>
        <w:autoSpaceDE w:val="0"/>
        <w:jc w:val="both"/>
        <w:rPr>
          <w:lang w:val="ro-RO"/>
        </w:rPr>
      </w:pPr>
      <w:r w:rsidRPr="00EB2AA0">
        <w:rPr>
          <w:rFonts w:eastAsia="Calibri"/>
          <w:b/>
          <w:bCs/>
          <w:lang w:val="ro-RO" w:eastAsia="en-US"/>
        </w:rPr>
        <w:t>2</w:t>
      </w:r>
      <w:r w:rsidR="00E37C16">
        <w:rPr>
          <w:rFonts w:eastAsia="Calibri"/>
          <w:b/>
          <w:bCs/>
          <w:lang w:val="ro-RO" w:eastAsia="en-US"/>
        </w:rPr>
        <w:t>0</w:t>
      </w:r>
      <w:r w:rsidRPr="00EB2AA0">
        <w:rPr>
          <w:rFonts w:eastAsia="Calibri"/>
          <w:b/>
          <w:bCs/>
          <w:lang w:val="ro-RO" w:eastAsia="en-US"/>
        </w:rPr>
        <w:t>.</w:t>
      </w:r>
      <w:r w:rsidR="007A23C1">
        <w:rPr>
          <w:rFonts w:eastAsia="Calibri"/>
          <w:b/>
          <w:bCs/>
          <w:lang w:val="ro-RO" w:eastAsia="en-US"/>
        </w:rPr>
        <w:t>4</w:t>
      </w:r>
      <w:r w:rsidRPr="00EB2AA0">
        <w:rPr>
          <w:rFonts w:eastAsia="Calibri"/>
          <w:b/>
          <w:bCs/>
          <w:lang w:val="ro-RO" w:eastAsia="en-US"/>
        </w:rPr>
        <w:t xml:space="preserve"> </w:t>
      </w:r>
      <w:r w:rsidR="00EB2AA0" w:rsidRPr="00EB2AA0">
        <w:rPr>
          <w:rFonts w:eastAsia="Calibri"/>
          <w:lang w:val="ro-RO" w:eastAsia="en-US"/>
        </w:rPr>
        <w:t>Prestator</w:t>
      </w:r>
      <w:r w:rsidRPr="00EB2AA0">
        <w:rPr>
          <w:rFonts w:eastAsia="Calibri"/>
          <w:lang w:val="ro-RO" w:eastAsia="en-US"/>
        </w:rPr>
        <w:t>ul nu poate închiria sau ceda, sub nicio formă juridică, folosința Bunurilor de Retur și elementelor lor componente.</w:t>
      </w:r>
    </w:p>
    <w:p w:rsidR="006C2644" w:rsidRPr="00EB2AA0" w:rsidRDefault="006C2644" w:rsidP="006C2644">
      <w:pPr>
        <w:suppressAutoHyphens/>
        <w:autoSpaceDE w:val="0"/>
        <w:jc w:val="both"/>
        <w:rPr>
          <w:lang w:val="ro-RO"/>
        </w:rPr>
      </w:pPr>
      <w:r w:rsidRPr="00EB2AA0">
        <w:rPr>
          <w:rFonts w:eastAsia="Calibri"/>
          <w:b/>
          <w:bCs/>
          <w:lang w:val="ro-RO" w:eastAsia="en-US"/>
        </w:rPr>
        <w:t>2</w:t>
      </w:r>
      <w:r w:rsidR="00E37C16">
        <w:rPr>
          <w:rFonts w:eastAsia="Calibri"/>
          <w:b/>
          <w:bCs/>
          <w:lang w:val="ro-RO" w:eastAsia="en-US"/>
        </w:rPr>
        <w:t>0</w:t>
      </w:r>
      <w:r w:rsidRPr="00EB2AA0">
        <w:rPr>
          <w:rFonts w:eastAsia="Calibri"/>
          <w:b/>
          <w:bCs/>
          <w:lang w:val="ro-RO" w:eastAsia="en-US"/>
        </w:rPr>
        <w:t>.</w:t>
      </w:r>
      <w:r w:rsidR="007A23C1">
        <w:rPr>
          <w:rFonts w:eastAsia="Calibri"/>
          <w:b/>
          <w:bCs/>
          <w:lang w:val="ro-RO" w:eastAsia="en-US"/>
        </w:rPr>
        <w:t>5</w:t>
      </w:r>
      <w:r w:rsidRPr="00EB2AA0">
        <w:rPr>
          <w:rFonts w:eastAsia="Calibri"/>
          <w:lang w:val="ro-RO" w:eastAsia="en-US"/>
        </w:rPr>
        <w:t xml:space="preserve"> </w:t>
      </w:r>
      <w:r w:rsidR="00EB2AA0" w:rsidRPr="00EB2AA0">
        <w:rPr>
          <w:rFonts w:eastAsia="Calibri"/>
          <w:lang w:val="ro-RO" w:eastAsia="en-US"/>
        </w:rPr>
        <w:t>Prestator</w:t>
      </w:r>
      <w:r w:rsidRPr="00EB2AA0">
        <w:rPr>
          <w:rFonts w:eastAsia="Calibri"/>
          <w:lang w:val="ro-RO" w:eastAsia="en-US"/>
        </w:rPr>
        <w:t xml:space="preserve">ul va avea obligația de a administra elementele preluate ale patrimoniului public aferent Bunurilor </w:t>
      </w:r>
      <w:r w:rsidR="00EB2AA0" w:rsidRPr="00EB2AA0">
        <w:rPr>
          <w:rFonts w:eastAsia="Calibri"/>
          <w:lang w:val="ro-RO" w:eastAsia="en-US"/>
        </w:rPr>
        <w:t>Achizitor</w:t>
      </w:r>
      <w:r w:rsidRPr="00EB2AA0">
        <w:rPr>
          <w:rFonts w:eastAsia="Calibri"/>
          <w:lang w:val="ro-RO" w:eastAsia="en-US"/>
        </w:rPr>
        <w:t>ului, cu diligența unui bun proprietar.</w:t>
      </w:r>
    </w:p>
    <w:p w:rsidR="006C2644" w:rsidRPr="00EB2AA0" w:rsidRDefault="006C2644" w:rsidP="006C2644">
      <w:pPr>
        <w:suppressAutoHyphens/>
        <w:autoSpaceDE w:val="0"/>
        <w:jc w:val="both"/>
        <w:rPr>
          <w:rFonts w:eastAsia="Calibri"/>
          <w:b/>
          <w:bCs/>
          <w:lang w:val="ro-RO" w:eastAsia="en-US"/>
        </w:rPr>
      </w:pPr>
      <w:r w:rsidRPr="00EB2AA0">
        <w:rPr>
          <w:rFonts w:eastAsia="Calibri"/>
          <w:b/>
          <w:bCs/>
          <w:lang w:val="ro-RO" w:eastAsia="en-US"/>
        </w:rPr>
        <w:tab/>
      </w:r>
    </w:p>
    <w:p w:rsidR="006C2644" w:rsidRDefault="006C2644" w:rsidP="006C2644">
      <w:pPr>
        <w:suppressAutoHyphens/>
        <w:autoSpaceDE w:val="0"/>
        <w:jc w:val="both"/>
        <w:rPr>
          <w:rFonts w:eastAsia="Calibri"/>
          <w:sz w:val="20"/>
          <w:szCs w:val="20"/>
          <w:lang w:val="ro-RO" w:eastAsia="en-US"/>
        </w:rPr>
      </w:pPr>
    </w:p>
    <w:p w:rsidR="0086170A" w:rsidRPr="00EB2AA0" w:rsidRDefault="0086170A" w:rsidP="006C2644">
      <w:pPr>
        <w:suppressAutoHyphens/>
        <w:autoSpaceDE w:val="0"/>
        <w:jc w:val="both"/>
        <w:rPr>
          <w:rFonts w:eastAsia="Calibri"/>
          <w:sz w:val="20"/>
          <w:szCs w:val="20"/>
          <w:lang w:val="ro-RO" w:eastAsia="en-US"/>
        </w:rPr>
      </w:pPr>
    </w:p>
    <w:p w:rsidR="006C2644" w:rsidRPr="00EB2AA0" w:rsidRDefault="006C2644" w:rsidP="006C2644">
      <w:pPr>
        <w:suppressAutoHyphens/>
        <w:autoSpaceDE w:val="0"/>
        <w:jc w:val="both"/>
        <w:rPr>
          <w:rFonts w:eastAsia="Calibri"/>
          <w:b/>
          <w:bCs/>
          <w:lang w:val="ro-RO" w:eastAsia="en-US"/>
        </w:rPr>
      </w:pPr>
      <w:r w:rsidRPr="00EB2AA0">
        <w:rPr>
          <w:rFonts w:eastAsia="Calibri"/>
          <w:b/>
          <w:bCs/>
          <w:lang w:val="ro-RO" w:eastAsia="en-US"/>
        </w:rPr>
        <w:lastRenderedPageBreak/>
        <w:t xml:space="preserve"> </w:t>
      </w:r>
      <w:r w:rsidRPr="00EB2AA0">
        <w:rPr>
          <w:rFonts w:eastAsia="Calibri"/>
          <w:b/>
          <w:bCs/>
          <w:lang w:val="ro-RO" w:eastAsia="en-US"/>
        </w:rPr>
        <w:tab/>
        <w:t>2</w:t>
      </w:r>
      <w:r w:rsidR="00E37C16">
        <w:rPr>
          <w:rFonts w:eastAsia="Calibri"/>
          <w:b/>
          <w:bCs/>
          <w:lang w:val="ro-RO" w:eastAsia="en-US"/>
        </w:rPr>
        <w:t>1</w:t>
      </w:r>
      <w:r w:rsidRPr="00EB2AA0">
        <w:rPr>
          <w:rFonts w:eastAsia="Calibri"/>
          <w:b/>
          <w:bCs/>
          <w:lang w:val="ro-RO" w:eastAsia="en-US"/>
        </w:rPr>
        <w:t xml:space="preserve">. CAZURILE DE ÎNCETARE ȘI CONDIȚIILE DE REZILIERE A CONTRACTULUI </w:t>
      </w:r>
    </w:p>
    <w:p w:rsidR="006C2644" w:rsidRPr="00EB2AA0" w:rsidRDefault="006C2644" w:rsidP="006C2644">
      <w:pPr>
        <w:autoSpaceDE w:val="0"/>
        <w:autoSpaceDN w:val="0"/>
        <w:adjustRightInd w:val="0"/>
        <w:jc w:val="both"/>
        <w:rPr>
          <w:rFonts w:eastAsia="Calibri"/>
          <w:lang w:val="ro-RO" w:eastAsia="en-US"/>
        </w:rPr>
      </w:pPr>
      <w:r w:rsidRPr="00EB2AA0">
        <w:rPr>
          <w:rFonts w:eastAsia="Calibri"/>
          <w:lang w:val="ro-RO" w:eastAsia="en-US"/>
        </w:rPr>
        <w:t>Contractul poate înceta, după cum urmează:</w:t>
      </w:r>
    </w:p>
    <w:p w:rsidR="006C2644" w:rsidRPr="00EB2AA0" w:rsidRDefault="006C2644" w:rsidP="006C2644">
      <w:pPr>
        <w:autoSpaceDE w:val="0"/>
        <w:autoSpaceDN w:val="0"/>
        <w:adjustRightInd w:val="0"/>
        <w:jc w:val="both"/>
        <w:rPr>
          <w:rFonts w:eastAsia="Calibri"/>
          <w:lang w:val="ro-RO" w:eastAsia="en-US"/>
        </w:rPr>
      </w:pPr>
      <w:r w:rsidRPr="00EB2AA0">
        <w:rPr>
          <w:rFonts w:eastAsia="Calibri"/>
          <w:lang w:val="ro-RO" w:eastAsia="en-US"/>
        </w:rPr>
        <w:t xml:space="preserve">    a) la expirarea duratei stabilite;</w:t>
      </w:r>
    </w:p>
    <w:p w:rsidR="006C2644" w:rsidRPr="00EB2AA0" w:rsidRDefault="006C2644" w:rsidP="006C2644">
      <w:pPr>
        <w:autoSpaceDE w:val="0"/>
        <w:autoSpaceDN w:val="0"/>
        <w:adjustRightInd w:val="0"/>
        <w:jc w:val="both"/>
        <w:rPr>
          <w:rFonts w:eastAsia="Calibri"/>
          <w:lang w:val="ro-RO" w:eastAsia="en-US"/>
        </w:rPr>
      </w:pPr>
      <w:r w:rsidRPr="00EB2AA0">
        <w:rPr>
          <w:rFonts w:eastAsia="Calibri"/>
          <w:lang w:val="ro-RO" w:eastAsia="en-US"/>
        </w:rPr>
        <w:t xml:space="preserve">    b) în cazul constatării unor abateri grave ale </w:t>
      </w:r>
      <w:r w:rsidR="00EB2AA0" w:rsidRPr="00EB2AA0">
        <w:rPr>
          <w:rFonts w:eastAsia="Calibri"/>
          <w:lang w:val="ro-RO" w:eastAsia="en-US"/>
        </w:rPr>
        <w:t>prestator</w:t>
      </w:r>
      <w:r w:rsidRPr="00EB2AA0">
        <w:rPr>
          <w:rFonts w:eastAsia="Calibri"/>
          <w:lang w:val="ro-RO" w:eastAsia="en-US"/>
        </w:rPr>
        <w:t xml:space="preserve">ului de la îndeplinirea obligaţiilor contractuale, prin rezilierea unilaterală de către </w:t>
      </w:r>
      <w:r w:rsidR="00EB2AA0" w:rsidRPr="00EB2AA0">
        <w:rPr>
          <w:rFonts w:eastAsia="Calibri"/>
          <w:lang w:val="ro-RO" w:eastAsia="en-US"/>
        </w:rPr>
        <w:t>achizitor</w:t>
      </w:r>
      <w:r w:rsidRPr="00EB2AA0">
        <w:rPr>
          <w:rFonts w:eastAsia="Calibri"/>
          <w:lang w:val="ro-RO" w:eastAsia="en-US"/>
        </w:rPr>
        <w:t xml:space="preserve"> şi cu plata unei despăgubiri în sarcina </w:t>
      </w:r>
      <w:r w:rsidR="00EB2AA0" w:rsidRPr="00EB2AA0">
        <w:rPr>
          <w:rFonts w:eastAsia="Calibri"/>
          <w:lang w:val="ro-RO" w:eastAsia="en-US"/>
        </w:rPr>
        <w:t>prestator</w:t>
      </w:r>
      <w:r w:rsidRPr="00EB2AA0">
        <w:rPr>
          <w:rFonts w:eastAsia="Calibri"/>
          <w:lang w:val="ro-RO" w:eastAsia="en-US"/>
        </w:rPr>
        <w:t>ului;</w:t>
      </w:r>
    </w:p>
    <w:p w:rsidR="006C2644" w:rsidRPr="00EB2AA0" w:rsidRDefault="006C2644" w:rsidP="006C2644">
      <w:pPr>
        <w:autoSpaceDE w:val="0"/>
        <w:autoSpaceDN w:val="0"/>
        <w:adjustRightInd w:val="0"/>
        <w:jc w:val="both"/>
        <w:rPr>
          <w:rFonts w:eastAsia="Calibri"/>
          <w:lang w:val="ro-RO" w:eastAsia="en-US"/>
        </w:rPr>
      </w:pPr>
      <w:r w:rsidRPr="00EB2AA0">
        <w:rPr>
          <w:rFonts w:eastAsia="Calibri"/>
          <w:lang w:val="ro-RO" w:eastAsia="en-US"/>
        </w:rPr>
        <w:t xml:space="preserve">    c) în cazul constatării unor abateri grave ale </w:t>
      </w:r>
      <w:r w:rsidR="00EB2AA0" w:rsidRPr="00EB2AA0">
        <w:rPr>
          <w:rFonts w:eastAsia="Calibri"/>
          <w:lang w:val="ro-RO" w:eastAsia="en-US"/>
        </w:rPr>
        <w:t>achizitor</w:t>
      </w:r>
      <w:r w:rsidRPr="00EB2AA0">
        <w:rPr>
          <w:rFonts w:eastAsia="Calibri"/>
          <w:lang w:val="ro-RO" w:eastAsia="en-US"/>
        </w:rPr>
        <w:t xml:space="preserve">ului de la îndeplinirea obligaţiilor contractuale, prin rezilierea unilaterală de către </w:t>
      </w:r>
      <w:r w:rsidR="00EB2AA0" w:rsidRPr="00EB2AA0">
        <w:rPr>
          <w:rFonts w:eastAsia="Calibri"/>
          <w:lang w:val="ro-RO" w:eastAsia="en-US"/>
        </w:rPr>
        <w:t>prestator</w:t>
      </w:r>
      <w:r w:rsidRPr="00EB2AA0">
        <w:rPr>
          <w:rFonts w:eastAsia="Calibri"/>
          <w:lang w:val="ro-RO" w:eastAsia="en-US"/>
        </w:rPr>
        <w:t xml:space="preserve"> şi cu plata unei despăgubiri în sarcina </w:t>
      </w:r>
      <w:r w:rsidR="00EB2AA0" w:rsidRPr="00EB2AA0">
        <w:rPr>
          <w:rFonts w:eastAsia="Calibri"/>
          <w:lang w:val="ro-RO" w:eastAsia="en-US"/>
        </w:rPr>
        <w:t>achizitor</w:t>
      </w:r>
      <w:r w:rsidRPr="00EB2AA0">
        <w:rPr>
          <w:rFonts w:eastAsia="Calibri"/>
          <w:lang w:val="ro-RO" w:eastAsia="en-US"/>
        </w:rPr>
        <w:t>ului;</w:t>
      </w:r>
    </w:p>
    <w:p w:rsidR="006C2644" w:rsidRPr="00EB2AA0" w:rsidRDefault="00B13B69" w:rsidP="006C2644">
      <w:pPr>
        <w:tabs>
          <w:tab w:val="left" w:pos="709"/>
        </w:tabs>
        <w:jc w:val="both"/>
        <w:rPr>
          <w:rFonts w:eastAsia="Calibri"/>
          <w:lang w:val="ro-RO" w:eastAsia="en-US"/>
        </w:rPr>
      </w:pPr>
      <w:r>
        <w:rPr>
          <w:rFonts w:eastAsia="Calibri"/>
          <w:lang w:val="ro-RO" w:eastAsia="en-US"/>
        </w:rPr>
        <w:t xml:space="preserve">    d</w:t>
      </w:r>
      <w:r w:rsidR="006C2644" w:rsidRPr="00EB2AA0">
        <w:rPr>
          <w:rFonts w:eastAsia="Calibri"/>
          <w:lang w:val="ro-RO" w:eastAsia="en-US"/>
        </w:rPr>
        <w:t xml:space="preserve">) în cazuri de forţă majoră sau caz fortuit, când </w:t>
      </w:r>
      <w:r w:rsidR="00EB2AA0" w:rsidRPr="00EB2AA0">
        <w:rPr>
          <w:rFonts w:eastAsia="Calibri"/>
          <w:lang w:val="ro-RO" w:eastAsia="en-US"/>
        </w:rPr>
        <w:t>prestator</w:t>
      </w:r>
      <w:r w:rsidR="006C2644" w:rsidRPr="00EB2AA0">
        <w:rPr>
          <w:rFonts w:eastAsia="Calibri"/>
          <w:lang w:val="ro-RO" w:eastAsia="en-US"/>
        </w:rPr>
        <w:t>ul se află în imposibilitatea de a continua contractul, prin renunţare fără plata unei despăgubiri.</w:t>
      </w:r>
    </w:p>
    <w:p w:rsidR="006C2644" w:rsidRPr="00EB2AA0" w:rsidRDefault="006C2644" w:rsidP="006C2644">
      <w:pPr>
        <w:shd w:val="clear" w:color="auto" w:fill="FFFFFF"/>
        <w:jc w:val="both"/>
        <w:rPr>
          <w:rFonts w:eastAsia="Calibri"/>
          <w:sz w:val="20"/>
          <w:szCs w:val="20"/>
          <w:lang w:val="ro-RO" w:eastAsia="en-US"/>
        </w:rPr>
      </w:pPr>
      <w:bookmarkStart w:id="3" w:name="do|caV|si3|ar110|al2"/>
      <w:bookmarkEnd w:id="3"/>
    </w:p>
    <w:p w:rsidR="006C2644" w:rsidRPr="00EB2AA0" w:rsidRDefault="006C2644" w:rsidP="006C2644">
      <w:pPr>
        <w:shd w:val="clear" w:color="auto" w:fill="FFFFFF"/>
        <w:jc w:val="both"/>
        <w:rPr>
          <w:rFonts w:eastAsia="Calibri"/>
          <w:sz w:val="20"/>
          <w:szCs w:val="20"/>
          <w:lang w:val="ro-RO" w:eastAsia="en-US"/>
        </w:rPr>
      </w:pPr>
    </w:p>
    <w:p w:rsidR="006C2644" w:rsidRPr="00EB2AA0" w:rsidRDefault="006C2644" w:rsidP="006C2644">
      <w:pPr>
        <w:shd w:val="clear" w:color="auto" w:fill="FFFFFF"/>
        <w:spacing w:line="276" w:lineRule="auto"/>
        <w:jc w:val="both"/>
        <w:rPr>
          <w:b/>
          <w:lang w:val="ro-RO"/>
        </w:rPr>
      </w:pPr>
      <w:r w:rsidRPr="00EB2AA0">
        <w:rPr>
          <w:b/>
          <w:lang w:val="ro-RO"/>
        </w:rPr>
        <w:tab/>
        <w:t>2</w:t>
      </w:r>
      <w:r w:rsidR="00E37C16">
        <w:rPr>
          <w:b/>
          <w:lang w:val="ro-RO"/>
        </w:rPr>
        <w:t>2</w:t>
      </w:r>
      <w:r w:rsidRPr="00EB2AA0">
        <w:rPr>
          <w:b/>
          <w:lang w:val="ro-RO"/>
        </w:rPr>
        <w:t xml:space="preserve">. SANCȚIUNI </w:t>
      </w:r>
    </w:p>
    <w:p w:rsidR="006C2644" w:rsidRPr="00EB2AA0" w:rsidRDefault="00E37C16" w:rsidP="006C2644">
      <w:pPr>
        <w:shd w:val="clear" w:color="auto" w:fill="FFFFFF"/>
        <w:spacing w:line="276" w:lineRule="auto"/>
        <w:jc w:val="both"/>
        <w:rPr>
          <w:lang w:val="ro-RO"/>
        </w:rPr>
      </w:pPr>
      <w:r>
        <w:rPr>
          <w:b/>
          <w:lang w:val="ro-RO"/>
        </w:rPr>
        <w:tab/>
      </w:r>
      <w:r w:rsidR="006C2644" w:rsidRPr="00EB2AA0">
        <w:rPr>
          <w:lang w:val="ro-RO"/>
        </w:rPr>
        <w:t>Sancţiunile se vor aplica în conformitate cu prevederile Regulamentului de salubritate aflat în vigoare.</w:t>
      </w:r>
    </w:p>
    <w:p w:rsidR="006C2644" w:rsidRPr="002E3949" w:rsidRDefault="006C2644" w:rsidP="002E3949">
      <w:pPr>
        <w:shd w:val="clear" w:color="auto" w:fill="FFFFFF"/>
        <w:spacing w:line="276" w:lineRule="auto"/>
        <w:jc w:val="both"/>
        <w:rPr>
          <w:b/>
          <w:bCs/>
          <w:sz w:val="22"/>
          <w:szCs w:val="22"/>
          <w:lang w:val="ro-RO"/>
        </w:rPr>
      </w:pPr>
      <w:r w:rsidRPr="00EB2AA0">
        <w:rPr>
          <w:lang w:val="ro-RO"/>
        </w:rPr>
        <w:t xml:space="preserve">  </w:t>
      </w:r>
    </w:p>
    <w:p w:rsidR="006C2644" w:rsidRPr="00EB2AA0" w:rsidRDefault="006C2644" w:rsidP="006C2644">
      <w:pPr>
        <w:suppressAutoHyphens/>
        <w:autoSpaceDE w:val="0"/>
        <w:jc w:val="both"/>
        <w:rPr>
          <w:lang w:val="ro-RO"/>
        </w:rPr>
      </w:pPr>
      <w:r w:rsidRPr="00EB2AA0">
        <w:rPr>
          <w:rFonts w:eastAsia="Calibri"/>
          <w:b/>
          <w:bCs/>
          <w:lang w:val="ro-RO" w:eastAsia="en-US"/>
        </w:rPr>
        <w:t xml:space="preserve"> </w:t>
      </w:r>
      <w:r w:rsidRPr="00EB2AA0">
        <w:rPr>
          <w:rFonts w:eastAsia="Calibri"/>
          <w:b/>
          <w:bCs/>
          <w:lang w:val="ro-RO" w:eastAsia="en-US"/>
        </w:rPr>
        <w:tab/>
      </w:r>
      <w:r w:rsidR="00E37C16">
        <w:rPr>
          <w:rFonts w:eastAsia="Calibri"/>
          <w:b/>
          <w:bCs/>
          <w:lang w:val="ro-RO" w:eastAsia="en-US"/>
        </w:rPr>
        <w:t>23</w:t>
      </w:r>
      <w:r w:rsidRPr="00EB2AA0">
        <w:rPr>
          <w:rFonts w:eastAsia="Calibri"/>
          <w:b/>
          <w:bCs/>
          <w:lang w:val="ro-RO" w:eastAsia="en-US"/>
        </w:rPr>
        <w:t>. CESIUNEA</w:t>
      </w:r>
    </w:p>
    <w:p w:rsidR="006C2644" w:rsidRPr="00EB2AA0" w:rsidRDefault="00E37C16" w:rsidP="006C2644">
      <w:pPr>
        <w:suppressAutoHyphens/>
        <w:autoSpaceDE w:val="0"/>
        <w:jc w:val="both"/>
        <w:rPr>
          <w:lang w:val="ro-RO"/>
        </w:rPr>
      </w:pPr>
      <w:r>
        <w:rPr>
          <w:rFonts w:eastAsia="Calibri"/>
          <w:b/>
          <w:bCs/>
          <w:lang w:val="ro-RO" w:eastAsia="en-US"/>
        </w:rPr>
        <w:tab/>
      </w:r>
      <w:r w:rsidR="00B13B69">
        <w:rPr>
          <w:rFonts w:eastAsia="Calibri"/>
          <w:lang w:val="ro-RO" w:eastAsia="en-US"/>
        </w:rPr>
        <w:t>Nu se acceptă cesionarea obligaţiilor prevăzute în prezentul contract.</w:t>
      </w:r>
    </w:p>
    <w:p w:rsidR="006C2644" w:rsidRPr="00EB2AA0" w:rsidRDefault="006C2644" w:rsidP="002E3949">
      <w:pPr>
        <w:suppressAutoHyphens/>
        <w:autoSpaceDE w:val="0"/>
        <w:jc w:val="both"/>
        <w:rPr>
          <w:lang w:val="ro-RO"/>
        </w:rPr>
      </w:pPr>
      <w:r w:rsidRPr="00EB2AA0">
        <w:rPr>
          <w:rFonts w:eastAsia="Calibri"/>
          <w:b/>
          <w:bCs/>
          <w:lang w:val="ro-RO" w:eastAsia="en-US"/>
        </w:rPr>
        <w:tab/>
      </w:r>
    </w:p>
    <w:p w:rsidR="006C2644" w:rsidRPr="00EB2AA0" w:rsidRDefault="006C2644" w:rsidP="006C2644">
      <w:pPr>
        <w:suppressAutoHyphens/>
        <w:autoSpaceDE w:val="0"/>
        <w:jc w:val="both"/>
        <w:rPr>
          <w:rFonts w:eastAsia="Calibri"/>
          <w:lang w:val="ro-RO" w:eastAsia="en-US"/>
        </w:rPr>
      </w:pPr>
    </w:p>
    <w:p w:rsidR="006C2644" w:rsidRPr="00EB2AA0" w:rsidRDefault="006C2644" w:rsidP="006C2644">
      <w:pPr>
        <w:suppressAutoHyphens/>
        <w:autoSpaceDE w:val="0"/>
        <w:jc w:val="both"/>
        <w:rPr>
          <w:rFonts w:eastAsia="Calibri"/>
          <w:b/>
          <w:bCs/>
          <w:lang w:val="ro-RO" w:eastAsia="en-US"/>
        </w:rPr>
      </w:pPr>
      <w:r w:rsidRPr="00EB2AA0">
        <w:rPr>
          <w:rFonts w:eastAsia="Calibri"/>
          <w:b/>
          <w:bCs/>
          <w:lang w:val="ro-RO" w:eastAsia="en-US"/>
        </w:rPr>
        <w:tab/>
      </w:r>
      <w:r w:rsidR="00E37C16">
        <w:rPr>
          <w:rFonts w:eastAsia="Calibri"/>
          <w:b/>
          <w:bCs/>
          <w:lang w:val="ro-RO" w:eastAsia="en-US"/>
        </w:rPr>
        <w:t>24</w:t>
      </w:r>
      <w:r w:rsidRPr="00EB2AA0">
        <w:rPr>
          <w:rFonts w:eastAsia="Calibri"/>
          <w:b/>
          <w:bCs/>
          <w:lang w:val="ro-RO" w:eastAsia="en-US"/>
        </w:rPr>
        <w:t xml:space="preserve">. </w:t>
      </w:r>
      <w:r w:rsidRPr="00EB2AA0">
        <w:rPr>
          <w:rFonts w:eastAsia="Calibri"/>
          <w:b/>
          <w:bCs/>
          <w:caps/>
          <w:lang w:val="ro-RO" w:eastAsia="en-US"/>
        </w:rPr>
        <w:t>Valoarea contractului</w:t>
      </w:r>
      <w:r w:rsidRPr="00EB2AA0">
        <w:rPr>
          <w:rFonts w:eastAsia="Calibri"/>
          <w:b/>
          <w:bCs/>
          <w:lang w:val="ro-RO" w:eastAsia="en-US"/>
        </w:rPr>
        <w:t>:</w:t>
      </w:r>
    </w:p>
    <w:p w:rsidR="006C2644" w:rsidRPr="00EB2AA0" w:rsidRDefault="00E37C16" w:rsidP="006C2644">
      <w:pPr>
        <w:tabs>
          <w:tab w:val="left" w:pos="255"/>
          <w:tab w:val="center" w:pos="4764"/>
        </w:tabs>
        <w:snapToGrid w:val="0"/>
        <w:spacing w:line="276" w:lineRule="auto"/>
        <w:jc w:val="both"/>
        <w:outlineLvl w:val="0"/>
        <w:rPr>
          <w:rFonts w:eastAsia="Calibri"/>
          <w:bCs/>
          <w:lang w:val="ro-RO" w:eastAsia="en-US"/>
        </w:rPr>
      </w:pPr>
      <w:r>
        <w:rPr>
          <w:rFonts w:eastAsia="Calibri"/>
          <w:b/>
          <w:bCs/>
          <w:lang w:val="ro-RO" w:eastAsia="en-US"/>
        </w:rPr>
        <w:t>24</w:t>
      </w:r>
      <w:r w:rsidR="006C2644" w:rsidRPr="00EB2AA0">
        <w:rPr>
          <w:rFonts w:eastAsia="Calibri"/>
          <w:b/>
          <w:bCs/>
          <w:lang w:val="ro-RO" w:eastAsia="en-US"/>
        </w:rPr>
        <w:t>.1.</w:t>
      </w:r>
      <w:r w:rsidR="006C2644" w:rsidRPr="00EB2AA0">
        <w:rPr>
          <w:rFonts w:eastAsia="Calibri"/>
          <w:bCs/>
          <w:lang w:val="ro-RO" w:eastAsia="en-US"/>
        </w:rPr>
        <w:t xml:space="preserve"> Valoarea totală a prezentului Contract </w:t>
      </w:r>
      <w:r w:rsidR="006C2644" w:rsidRPr="00EB2AA0">
        <w:rPr>
          <w:lang w:val="ro-RO"/>
        </w:rPr>
        <w:t xml:space="preserve">de servicii </w:t>
      </w:r>
      <w:r w:rsidR="006C2644" w:rsidRPr="00EB2AA0">
        <w:rPr>
          <w:rFonts w:eastAsia="Calibri"/>
          <w:bCs/>
          <w:lang w:val="ro-RO" w:eastAsia="en-US"/>
        </w:rPr>
        <w:t>este de __________________________lei, la care se adaugă TVA.</w:t>
      </w:r>
    </w:p>
    <w:p w:rsidR="006C2644" w:rsidRPr="00EB2AA0" w:rsidRDefault="00E37C16" w:rsidP="006C2644">
      <w:pPr>
        <w:tabs>
          <w:tab w:val="left" w:pos="255"/>
          <w:tab w:val="center" w:pos="4764"/>
        </w:tabs>
        <w:snapToGrid w:val="0"/>
        <w:spacing w:line="276" w:lineRule="auto"/>
        <w:outlineLvl w:val="0"/>
        <w:rPr>
          <w:rFonts w:eastAsia="Calibri"/>
          <w:bCs/>
          <w:lang w:val="ro-RO" w:eastAsia="en-US"/>
        </w:rPr>
      </w:pPr>
      <w:r>
        <w:rPr>
          <w:rFonts w:eastAsia="Calibri"/>
          <w:b/>
          <w:bCs/>
          <w:lang w:val="ro-RO" w:eastAsia="en-US"/>
        </w:rPr>
        <w:t>24</w:t>
      </w:r>
      <w:r w:rsidR="006C2644" w:rsidRPr="00EB2AA0">
        <w:rPr>
          <w:rFonts w:eastAsia="Calibri"/>
          <w:b/>
          <w:bCs/>
          <w:lang w:val="ro-RO" w:eastAsia="en-US"/>
        </w:rPr>
        <w:t xml:space="preserve">.2. </w:t>
      </w:r>
      <w:r w:rsidR="006C2644" w:rsidRPr="00EB2AA0">
        <w:rPr>
          <w:rFonts w:eastAsia="Calibri"/>
          <w:bCs/>
          <w:lang w:val="ro-RO" w:eastAsia="en-US"/>
        </w:rPr>
        <w:t xml:space="preserve"> Prețurile unitare sunt cele din propunerea financiară, respectiv Anexa nr. 2 la </w:t>
      </w:r>
      <w:r w:rsidR="001C2F2B">
        <w:rPr>
          <w:rFonts w:eastAsia="Calibri"/>
          <w:bCs/>
          <w:lang w:val="ro-RO" w:eastAsia="en-US"/>
        </w:rPr>
        <w:t xml:space="preserve">prezentul </w:t>
      </w:r>
      <w:r w:rsidR="006C2644" w:rsidRPr="00EB2AA0">
        <w:rPr>
          <w:rFonts w:eastAsia="Calibri"/>
          <w:bCs/>
          <w:lang w:val="ro-RO" w:eastAsia="en-US"/>
        </w:rPr>
        <w:t xml:space="preserve">contract. </w:t>
      </w:r>
    </w:p>
    <w:p w:rsidR="006C2644" w:rsidRPr="00EB2AA0" w:rsidRDefault="006C2644" w:rsidP="006C2644">
      <w:pPr>
        <w:tabs>
          <w:tab w:val="left" w:pos="255"/>
          <w:tab w:val="center" w:pos="4764"/>
        </w:tabs>
        <w:snapToGrid w:val="0"/>
        <w:spacing w:line="276" w:lineRule="auto"/>
        <w:outlineLvl w:val="0"/>
        <w:rPr>
          <w:rFonts w:eastAsia="Calibri"/>
          <w:bCs/>
          <w:lang w:val="ro-RO" w:eastAsia="en-US"/>
        </w:rPr>
      </w:pPr>
    </w:p>
    <w:p w:rsidR="006C2644" w:rsidRPr="00EB2AA0" w:rsidRDefault="00E37C16" w:rsidP="006C2644">
      <w:pPr>
        <w:suppressAutoHyphens/>
        <w:autoSpaceDE w:val="0"/>
        <w:ind w:firstLine="708"/>
        <w:jc w:val="both"/>
        <w:rPr>
          <w:lang w:val="ro-RO"/>
        </w:rPr>
      </w:pPr>
      <w:r>
        <w:rPr>
          <w:rFonts w:eastAsia="Calibri"/>
          <w:b/>
          <w:bCs/>
          <w:lang w:val="ro-RO" w:eastAsia="en-US"/>
        </w:rPr>
        <w:t>25</w:t>
      </w:r>
      <w:r w:rsidR="006C2644" w:rsidRPr="00EB2AA0">
        <w:rPr>
          <w:rFonts w:eastAsia="Calibri"/>
          <w:b/>
          <w:bCs/>
          <w:lang w:val="ro-RO" w:eastAsia="en-US"/>
        </w:rPr>
        <w:t>. COMUNICĂRI</w:t>
      </w:r>
    </w:p>
    <w:p w:rsidR="006C2644" w:rsidRPr="00EB2AA0" w:rsidRDefault="00E37C16" w:rsidP="006C2644">
      <w:pPr>
        <w:suppressAutoHyphens/>
        <w:autoSpaceDE w:val="0"/>
        <w:jc w:val="both"/>
        <w:rPr>
          <w:lang w:val="ro-RO"/>
        </w:rPr>
      </w:pPr>
      <w:r>
        <w:rPr>
          <w:rFonts w:eastAsia="Calibri"/>
          <w:b/>
          <w:lang w:val="ro-RO" w:eastAsia="en-US"/>
        </w:rPr>
        <w:t>25</w:t>
      </w:r>
      <w:r w:rsidR="006C2644" w:rsidRPr="00EB2AA0">
        <w:rPr>
          <w:rFonts w:eastAsia="Calibri"/>
          <w:b/>
          <w:lang w:val="ro-RO" w:eastAsia="en-US"/>
        </w:rPr>
        <w:t>.1</w:t>
      </w:r>
      <w:r w:rsidR="006C2644" w:rsidRPr="00EB2AA0">
        <w:rPr>
          <w:rFonts w:eastAsia="Calibri"/>
          <w:lang w:val="ro-RO" w:eastAsia="en-US"/>
        </w:rPr>
        <w:t xml:space="preserve"> Orice comunicare între părţi, referitoare la îndeplinirea prezentului contract, trebuie să fie transmisă în scris şi vor fi trimise prin scrisoare recomandată, transmise prin fax sau e-mail după cum urmează:</w:t>
      </w:r>
    </w:p>
    <w:p w:rsidR="006C2644" w:rsidRPr="00EB2AA0" w:rsidRDefault="006C2644" w:rsidP="006C2644">
      <w:pPr>
        <w:suppressAutoHyphens/>
        <w:autoSpaceDE w:val="0"/>
        <w:jc w:val="both"/>
        <w:rPr>
          <w:lang w:val="ro-RO"/>
        </w:rPr>
      </w:pPr>
      <w:r w:rsidRPr="00EB2AA0">
        <w:rPr>
          <w:rFonts w:eastAsia="Calibri"/>
          <w:b/>
          <w:bCs/>
          <w:lang w:val="ro-RO" w:eastAsia="en-US"/>
        </w:rPr>
        <w:t xml:space="preserve">Pentru </w:t>
      </w:r>
      <w:r w:rsidR="00EB2AA0" w:rsidRPr="00EB2AA0">
        <w:rPr>
          <w:rFonts w:eastAsia="Calibri"/>
          <w:b/>
          <w:bCs/>
          <w:lang w:val="ro-RO" w:eastAsia="en-US"/>
        </w:rPr>
        <w:t>Achizitor</w:t>
      </w:r>
      <w:r w:rsidRPr="00EB2AA0">
        <w:rPr>
          <w:rFonts w:eastAsia="Calibri"/>
          <w:b/>
          <w:bCs/>
          <w:lang w:val="ro-RO" w:eastAsia="en-US"/>
        </w:rPr>
        <w:t xml:space="preserve">: </w:t>
      </w:r>
      <w:r w:rsidRPr="00EB2AA0">
        <w:rPr>
          <w:rFonts w:eastAsia="Calibri"/>
          <w:lang w:val="ro-RO" w:eastAsia="en-US"/>
        </w:rPr>
        <w:t>Adresă: [●] str Piata 25 Octombrie nr. 1, Satu Mare, jud. Satu Mare</w:t>
      </w:r>
    </w:p>
    <w:p w:rsidR="006C2644" w:rsidRPr="00EB2AA0" w:rsidRDefault="006C2644" w:rsidP="006C2644">
      <w:pPr>
        <w:suppressAutoHyphens/>
        <w:autoSpaceDE w:val="0"/>
        <w:jc w:val="both"/>
        <w:rPr>
          <w:lang w:val="ro-RO"/>
        </w:rPr>
      </w:pPr>
      <w:r w:rsidRPr="00EB2AA0">
        <w:rPr>
          <w:rFonts w:eastAsia="Calibri"/>
          <w:lang w:val="ro-RO" w:eastAsia="en-US"/>
        </w:rPr>
        <w:t>În atenţia: [●...................................................</w:t>
      </w:r>
    </w:p>
    <w:p w:rsidR="006C2644" w:rsidRPr="00EB2AA0" w:rsidRDefault="006C2644" w:rsidP="006C2644">
      <w:pPr>
        <w:suppressAutoHyphens/>
        <w:autoSpaceDE w:val="0"/>
        <w:jc w:val="both"/>
        <w:rPr>
          <w:lang w:val="ro-RO"/>
        </w:rPr>
      </w:pPr>
      <w:r w:rsidRPr="00EB2AA0">
        <w:rPr>
          <w:rFonts w:eastAsia="Calibri"/>
          <w:b/>
          <w:bCs/>
          <w:lang w:val="ro-RO" w:eastAsia="en-US"/>
        </w:rPr>
        <w:t xml:space="preserve">Pentru </w:t>
      </w:r>
      <w:r w:rsidR="00EB2AA0" w:rsidRPr="00EB2AA0">
        <w:rPr>
          <w:rFonts w:eastAsia="Calibri"/>
          <w:b/>
          <w:bCs/>
          <w:lang w:val="ro-RO" w:eastAsia="en-US"/>
        </w:rPr>
        <w:t>Prestator</w:t>
      </w:r>
      <w:r w:rsidRPr="00EB2AA0">
        <w:rPr>
          <w:rFonts w:eastAsia="Calibri"/>
          <w:b/>
          <w:bCs/>
          <w:lang w:val="ro-RO" w:eastAsia="en-US"/>
        </w:rPr>
        <w:t xml:space="preserve">: </w:t>
      </w:r>
      <w:r w:rsidRPr="00EB2AA0">
        <w:rPr>
          <w:rFonts w:eastAsia="Calibri"/>
          <w:lang w:val="ro-RO" w:eastAsia="en-US"/>
        </w:rPr>
        <w:t>Adresă: [●]........................................................</w:t>
      </w:r>
    </w:p>
    <w:p w:rsidR="006C2644" w:rsidRPr="00EB2AA0" w:rsidRDefault="006C2644" w:rsidP="006C2644">
      <w:pPr>
        <w:suppressAutoHyphens/>
        <w:autoSpaceDE w:val="0"/>
        <w:jc w:val="both"/>
        <w:rPr>
          <w:lang w:val="ro-RO"/>
        </w:rPr>
      </w:pPr>
      <w:r w:rsidRPr="00EB2AA0">
        <w:rPr>
          <w:rFonts w:eastAsia="Calibri"/>
          <w:lang w:val="ro-RO" w:eastAsia="en-US"/>
        </w:rPr>
        <w:t>În atenţia: [●] ......................................................</w:t>
      </w:r>
    </w:p>
    <w:p w:rsidR="006C2644" w:rsidRPr="00EB2AA0" w:rsidRDefault="00E37C16" w:rsidP="006C2644">
      <w:pPr>
        <w:suppressAutoHyphens/>
        <w:autoSpaceDE w:val="0"/>
        <w:jc w:val="both"/>
        <w:rPr>
          <w:lang w:val="ro-RO"/>
        </w:rPr>
      </w:pPr>
      <w:r>
        <w:rPr>
          <w:rFonts w:eastAsia="Calibri"/>
          <w:b/>
          <w:bCs/>
          <w:lang w:val="ro-RO" w:eastAsia="en-US"/>
        </w:rPr>
        <w:t>25</w:t>
      </w:r>
      <w:r w:rsidR="006C2644" w:rsidRPr="00EB2AA0">
        <w:rPr>
          <w:rFonts w:eastAsia="Calibri"/>
          <w:b/>
          <w:bCs/>
          <w:lang w:val="ro-RO" w:eastAsia="en-US"/>
        </w:rPr>
        <w:t>.2</w:t>
      </w:r>
      <w:r w:rsidR="006C2644" w:rsidRPr="00EB2AA0">
        <w:rPr>
          <w:rFonts w:eastAsia="Calibri"/>
          <w:lang w:val="ro-RO" w:eastAsia="en-US"/>
        </w:rPr>
        <w:t xml:space="preserve"> Notificările se vor considera primite de cealaltă parte după cum urmează:</w:t>
      </w:r>
    </w:p>
    <w:p w:rsidR="006C2644" w:rsidRPr="00EB2AA0" w:rsidRDefault="006C2644" w:rsidP="006C2644">
      <w:pPr>
        <w:suppressAutoHyphens/>
        <w:autoSpaceDE w:val="0"/>
        <w:jc w:val="both"/>
        <w:rPr>
          <w:lang w:val="ro-RO"/>
        </w:rPr>
      </w:pPr>
      <w:r w:rsidRPr="00EB2AA0">
        <w:rPr>
          <w:rFonts w:eastAsia="Calibri"/>
          <w:lang w:val="ro-RO" w:eastAsia="en-US"/>
        </w:rPr>
        <w:t>(a) la data înregistrării de către părţile contactului;</w:t>
      </w:r>
    </w:p>
    <w:p w:rsidR="006C2644" w:rsidRPr="00EB2AA0" w:rsidRDefault="006C2644" w:rsidP="006C2644">
      <w:pPr>
        <w:suppressAutoHyphens/>
        <w:autoSpaceDE w:val="0"/>
        <w:jc w:val="both"/>
        <w:rPr>
          <w:lang w:val="ro-RO"/>
        </w:rPr>
      </w:pPr>
      <w:r w:rsidRPr="00EB2AA0">
        <w:rPr>
          <w:rFonts w:eastAsia="Calibri"/>
          <w:lang w:val="ro-RO" w:eastAsia="en-US"/>
        </w:rPr>
        <w:t>(b) în caz de transmitere prin fax/ e-mail, în ziua următoare transmiterii;</w:t>
      </w:r>
    </w:p>
    <w:p w:rsidR="006C2644" w:rsidRPr="00EB2AA0" w:rsidRDefault="006C2644" w:rsidP="006C2644">
      <w:pPr>
        <w:suppressAutoHyphens/>
        <w:autoSpaceDE w:val="0"/>
        <w:jc w:val="both"/>
        <w:rPr>
          <w:lang w:val="ro-RO"/>
        </w:rPr>
      </w:pPr>
      <w:r w:rsidRPr="00EB2AA0">
        <w:rPr>
          <w:rFonts w:eastAsia="Calibri"/>
          <w:lang w:val="ro-RO" w:eastAsia="en-US"/>
        </w:rPr>
        <w:t>(c) în caz de scrisoare recomandată, la data evidenţiată pe confirmarea de primire.</w:t>
      </w:r>
    </w:p>
    <w:p w:rsidR="006C2644" w:rsidRPr="00EB2AA0" w:rsidRDefault="00E37C16" w:rsidP="006C2644">
      <w:pPr>
        <w:suppressAutoHyphens/>
        <w:autoSpaceDE w:val="0"/>
        <w:jc w:val="both"/>
        <w:rPr>
          <w:lang w:val="ro-RO"/>
        </w:rPr>
      </w:pPr>
      <w:r>
        <w:rPr>
          <w:rFonts w:eastAsia="Calibri"/>
          <w:b/>
          <w:bCs/>
          <w:lang w:val="ro-RO" w:eastAsia="en-US"/>
        </w:rPr>
        <w:t>25</w:t>
      </w:r>
      <w:r w:rsidR="006C2644" w:rsidRPr="00EB2AA0">
        <w:rPr>
          <w:rFonts w:eastAsia="Calibri"/>
          <w:b/>
          <w:bCs/>
          <w:lang w:val="ro-RO" w:eastAsia="en-US"/>
        </w:rPr>
        <w:t>.3  (1)</w:t>
      </w:r>
      <w:r w:rsidR="006C2644" w:rsidRPr="00EB2AA0">
        <w:rPr>
          <w:rFonts w:eastAsia="Calibri"/>
          <w:lang w:val="ro-RO" w:eastAsia="en-US"/>
        </w:rPr>
        <w:t xml:space="preserve"> Dacă o parte nu notifică celeilalte părţi orice modificare a adresei de mai sus, corespondenţa trimisă la ultima adresă comunicată celeilalte părţi va fi considerată în mod corect efectuată.</w:t>
      </w:r>
    </w:p>
    <w:p w:rsidR="006C2644" w:rsidRPr="00EB2AA0" w:rsidRDefault="006C2644" w:rsidP="006C2644">
      <w:pPr>
        <w:suppressAutoHyphens/>
        <w:autoSpaceDE w:val="0"/>
        <w:ind w:firstLine="708"/>
        <w:jc w:val="both"/>
        <w:rPr>
          <w:lang w:val="ro-RO"/>
        </w:rPr>
      </w:pPr>
      <w:r w:rsidRPr="00EB2AA0">
        <w:rPr>
          <w:rFonts w:eastAsia="Calibri"/>
          <w:lang w:val="ro-RO" w:eastAsia="en-US"/>
        </w:rPr>
        <w:t>(2) Orice document scris trebuie înregistrat atât în momentul transmiterii cât şi în momentul primirii.</w:t>
      </w:r>
    </w:p>
    <w:p w:rsidR="006C2644" w:rsidRPr="00EB2AA0" w:rsidRDefault="006C2644" w:rsidP="006C2644">
      <w:pPr>
        <w:suppressAutoHyphens/>
        <w:autoSpaceDE w:val="0"/>
        <w:jc w:val="both"/>
        <w:rPr>
          <w:lang w:val="ro-RO"/>
        </w:rPr>
      </w:pPr>
    </w:p>
    <w:p w:rsidR="006C2644" w:rsidRDefault="006C2644" w:rsidP="006C2644">
      <w:pPr>
        <w:suppressAutoHyphens/>
        <w:autoSpaceDE w:val="0"/>
        <w:jc w:val="both"/>
        <w:rPr>
          <w:rFonts w:eastAsia="Calibri"/>
          <w:b/>
          <w:bCs/>
          <w:lang w:val="ro-RO" w:eastAsia="en-US"/>
        </w:rPr>
      </w:pPr>
      <w:r w:rsidRPr="00EB2AA0">
        <w:rPr>
          <w:rFonts w:eastAsia="Calibri"/>
          <w:b/>
          <w:bCs/>
          <w:lang w:val="ro-RO" w:eastAsia="en-US"/>
        </w:rPr>
        <w:tab/>
      </w:r>
    </w:p>
    <w:p w:rsidR="0086170A" w:rsidRPr="00EB2AA0" w:rsidRDefault="0086170A" w:rsidP="006C2644">
      <w:pPr>
        <w:suppressAutoHyphens/>
        <w:autoSpaceDE w:val="0"/>
        <w:jc w:val="both"/>
        <w:rPr>
          <w:rFonts w:eastAsia="Calibri"/>
          <w:b/>
          <w:bCs/>
          <w:lang w:val="ro-RO" w:eastAsia="en-US"/>
        </w:rPr>
      </w:pPr>
    </w:p>
    <w:p w:rsidR="006C2644" w:rsidRPr="00EB2AA0" w:rsidRDefault="00E37C16" w:rsidP="006C2644">
      <w:pPr>
        <w:suppressAutoHyphens/>
        <w:autoSpaceDE w:val="0"/>
        <w:jc w:val="both"/>
        <w:rPr>
          <w:lang w:val="ro-RO"/>
        </w:rPr>
      </w:pPr>
      <w:r>
        <w:rPr>
          <w:rFonts w:eastAsia="Calibri"/>
          <w:b/>
          <w:bCs/>
          <w:lang w:val="ro-RO" w:eastAsia="en-US"/>
        </w:rPr>
        <w:lastRenderedPageBreak/>
        <w:tab/>
        <w:t>26</w:t>
      </w:r>
      <w:r w:rsidR="006C2644" w:rsidRPr="00EB2AA0">
        <w:rPr>
          <w:rFonts w:eastAsia="Calibri"/>
          <w:b/>
          <w:bCs/>
          <w:lang w:val="ro-RO" w:eastAsia="en-US"/>
        </w:rPr>
        <w:t>. LIMBA CARE GUVERNEAZĂ CONTRACTUL</w:t>
      </w:r>
    </w:p>
    <w:p w:rsidR="006C2644" w:rsidRPr="00EB2AA0" w:rsidRDefault="00E37C16" w:rsidP="006C2644">
      <w:pPr>
        <w:suppressAutoHyphens/>
        <w:autoSpaceDE w:val="0"/>
        <w:jc w:val="both"/>
        <w:rPr>
          <w:lang w:val="ro-RO"/>
        </w:rPr>
      </w:pPr>
      <w:r>
        <w:rPr>
          <w:rFonts w:eastAsia="Calibri"/>
          <w:b/>
          <w:bCs/>
          <w:lang w:val="ro-RO" w:eastAsia="en-US"/>
        </w:rPr>
        <w:t xml:space="preserve"> </w:t>
      </w:r>
      <w:r>
        <w:rPr>
          <w:rFonts w:eastAsia="Calibri"/>
          <w:b/>
          <w:bCs/>
          <w:lang w:val="ro-RO" w:eastAsia="en-US"/>
        </w:rPr>
        <w:tab/>
      </w:r>
      <w:r w:rsidR="006C2644" w:rsidRPr="00EB2AA0">
        <w:rPr>
          <w:rFonts w:eastAsia="Calibri"/>
          <w:lang w:val="ro-RO" w:eastAsia="en-US"/>
        </w:rPr>
        <w:t>Limba care guvernează contractul este limba română. Toate comunicările dintre Părți se vor efectua în limba română.</w:t>
      </w:r>
    </w:p>
    <w:p w:rsidR="006C2644" w:rsidRPr="00EB2AA0" w:rsidRDefault="006C2644" w:rsidP="006C2644">
      <w:pPr>
        <w:suppressAutoHyphens/>
        <w:autoSpaceDE w:val="0"/>
        <w:jc w:val="both"/>
        <w:rPr>
          <w:rFonts w:eastAsia="Calibri"/>
          <w:lang w:val="ro-RO" w:eastAsia="en-US"/>
        </w:rPr>
      </w:pPr>
    </w:p>
    <w:p w:rsidR="006C2644" w:rsidRPr="00EB2AA0" w:rsidRDefault="006C2644" w:rsidP="006C2644">
      <w:pPr>
        <w:suppressAutoHyphens/>
        <w:autoSpaceDE w:val="0"/>
        <w:jc w:val="both"/>
        <w:rPr>
          <w:rFonts w:eastAsia="Calibri"/>
          <w:b/>
          <w:bCs/>
          <w:lang w:val="ro-RO" w:eastAsia="en-US"/>
        </w:rPr>
      </w:pPr>
      <w:r w:rsidRPr="00EB2AA0">
        <w:rPr>
          <w:rFonts w:eastAsia="Calibri"/>
          <w:b/>
          <w:bCs/>
          <w:lang w:val="ro-RO" w:eastAsia="en-US"/>
        </w:rPr>
        <w:tab/>
      </w:r>
      <w:r w:rsidR="00E37C16">
        <w:rPr>
          <w:rFonts w:eastAsia="Calibri"/>
          <w:b/>
          <w:bCs/>
          <w:lang w:val="ro-RO" w:eastAsia="en-US"/>
        </w:rPr>
        <w:t>27.</w:t>
      </w:r>
      <w:r w:rsidRPr="00EB2AA0">
        <w:rPr>
          <w:rFonts w:eastAsia="Calibri"/>
          <w:b/>
          <w:bCs/>
          <w:lang w:val="ro-RO" w:eastAsia="en-US"/>
        </w:rPr>
        <w:t xml:space="preserve"> LEGEA APLICABILĂ ȘI SOLUȚIONAREA LITIGIILOR</w:t>
      </w:r>
    </w:p>
    <w:p w:rsidR="006C2644" w:rsidRPr="00EB2AA0" w:rsidRDefault="00E37C16" w:rsidP="006C2644">
      <w:pPr>
        <w:suppressAutoHyphens/>
        <w:autoSpaceDE w:val="0"/>
        <w:jc w:val="both"/>
        <w:rPr>
          <w:lang w:val="ro-RO"/>
        </w:rPr>
      </w:pPr>
      <w:r>
        <w:rPr>
          <w:rFonts w:eastAsia="Calibri"/>
          <w:b/>
          <w:bCs/>
          <w:lang w:val="ro-RO" w:eastAsia="en-US"/>
        </w:rPr>
        <w:t>27</w:t>
      </w:r>
      <w:r w:rsidR="006C2644" w:rsidRPr="00EB2AA0">
        <w:rPr>
          <w:rFonts w:eastAsia="Calibri"/>
          <w:b/>
          <w:bCs/>
          <w:lang w:val="ro-RO" w:eastAsia="en-US"/>
        </w:rPr>
        <w:t xml:space="preserve">.1 </w:t>
      </w:r>
      <w:r w:rsidR="006C2644" w:rsidRPr="00EB2AA0">
        <w:rPr>
          <w:rFonts w:eastAsia="Calibri"/>
          <w:lang w:val="ro-RO" w:eastAsia="en-US"/>
        </w:rPr>
        <w:t>Părțile convin că acest Contract va fi interpretat și executat conform legilor din România.</w:t>
      </w:r>
    </w:p>
    <w:p w:rsidR="006C2644" w:rsidRPr="00EB2AA0" w:rsidRDefault="00E37C16" w:rsidP="006C2644">
      <w:pPr>
        <w:suppressAutoHyphens/>
        <w:autoSpaceDE w:val="0"/>
        <w:jc w:val="both"/>
        <w:rPr>
          <w:rFonts w:eastAsia="Calibri"/>
          <w:lang w:val="ro-RO" w:eastAsia="en-US"/>
        </w:rPr>
      </w:pPr>
      <w:r>
        <w:rPr>
          <w:rFonts w:eastAsia="Calibri"/>
          <w:b/>
          <w:bCs/>
          <w:lang w:val="ro-RO" w:eastAsia="en-US"/>
        </w:rPr>
        <w:t>27</w:t>
      </w:r>
      <w:r w:rsidR="006C2644" w:rsidRPr="00EB2AA0">
        <w:rPr>
          <w:rFonts w:eastAsia="Calibri"/>
          <w:b/>
          <w:bCs/>
          <w:lang w:val="ro-RO" w:eastAsia="en-US"/>
        </w:rPr>
        <w:t>.2</w:t>
      </w:r>
      <w:r w:rsidR="006C2644" w:rsidRPr="00EB2AA0">
        <w:rPr>
          <w:rFonts w:eastAsia="Calibri"/>
          <w:lang w:val="ro-RO" w:eastAsia="en-US"/>
        </w:rPr>
        <w:t xml:space="preserve"> În cazul unei dispute sau neînțelegeri privind interpretarea sau executarea Contractului, Părțile vor face toate eforturile necesare pentru a soluționa pe cale amiabilă orice dispută în termen de 30 (treizeci) de zile (sau o perioadă mai lungă dacă Părțile convin astfel) din momentul în care una dintre Părți a comunicat celeilalte Părți în scris existența unei dispute. Dacă disputa nu poate fi soluționată pe cale amiabilă, atunci, de la data la care una dintre Părți a primit comunicarea scrisă a celeilalte Părți ref</w:t>
      </w:r>
      <w:bookmarkStart w:id="4" w:name="_GoBack"/>
      <w:bookmarkEnd w:id="4"/>
      <w:r w:rsidR="006C2644" w:rsidRPr="00EB2AA0">
        <w:rPr>
          <w:rFonts w:eastAsia="Calibri"/>
          <w:lang w:val="ro-RO" w:eastAsia="en-US"/>
        </w:rPr>
        <w:t>eritor la imposibilitatea ajungerii la o soluție a disputei pe această cale, oricare dintre Părți poate supune spre soluționare disputa în fața instanțelor judecătorești competente din România.</w:t>
      </w:r>
    </w:p>
    <w:p w:rsidR="006C2644" w:rsidRPr="00EB2AA0" w:rsidRDefault="00E37C16" w:rsidP="006C2644">
      <w:pPr>
        <w:suppressAutoHyphens/>
        <w:autoSpaceDE w:val="0"/>
        <w:jc w:val="both"/>
        <w:rPr>
          <w:rFonts w:eastAsia="Calibri"/>
          <w:lang w:val="ro-RO" w:eastAsia="en-US"/>
        </w:rPr>
      </w:pPr>
      <w:r>
        <w:rPr>
          <w:rFonts w:eastAsia="Calibri"/>
          <w:b/>
          <w:bCs/>
          <w:lang w:val="ro-RO" w:eastAsia="en-US"/>
        </w:rPr>
        <w:t>27</w:t>
      </w:r>
      <w:r w:rsidR="006C2644" w:rsidRPr="00EB2AA0">
        <w:rPr>
          <w:rFonts w:eastAsia="Calibri"/>
          <w:b/>
          <w:bCs/>
          <w:lang w:val="ro-RO" w:eastAsia="en-US"/>
        </w:rPr>
        <w:t>.3</w:t>
      </w:r>
      <w:r w:rsidR="006C2644" w:rsidRPr="00EB2AA0">
        <w:rPr>
          <w:rFonts w:eastAsia="Calibri"/>
          <w:lang w:val="ro-RO" w:eastAsia="en-US"/>
        </w:rPr>
        <w:t xml:space="preserve"> </w:t>
      </w:r>
      <w:r w:rsidR="00EB2AA0" w:rsidRPr="00EB2AA0">
        <w:rPr>
          <w:rFonts w:eastAsia="Calibri"/>
          <w:lang w:val="ro-RO" w:eastAsia="en-US"/>
        </w:rPr>
        <w:t>Prestator</w:t>
      </w:r>
      <w:r w:rsidR="006C2644" w:rsidRPr="00EB2AA0">
        <w:rPr>
          <w:rFonts w:eastAsia="Calibri"/>
          <w:lang w:val="ro-RO" w:eastAsia="en-US"/>
        </w:rPr>
        <w:t>ul va respecta şi se va supune tuturor legilor şi reglementărilor în vigoare din România.</w:t>
      </w:r>
    </w:p>
    <w:p w:rsidR="006C2644" w:rsidRPr="00EB2AA0" w:rsidRDefault="00E37C16" w:rsidP="006C2644">
      <w:pPr>
        <w:suppressAutoHyphens/>
        <w:autoSpaceDE w:val="0"/>
        <w:jc w:val="both"/>
        <w:rPr>
          <w:lang w:val="ro-RO"/>
        </w:rPr>
      </w:pPr>
      <w:r>
        <w:rPr>
          <w:rFonts w:eastAsia="Calibri"/>
          <w:b/>
          <w:bCs/>
          <w:lang w:val="ro-RO" w:eastAsia="en-US"/>
        </w:rPr>
        <w:t>27</w:t>
      </w:r>
      <w:r w:rsidR="006C2644" w:rsidRPr="00EB2AA0">
        <w:rPr>
          <w:rFonts w:eastAsia="Calibri"/>
          <w:b/>
          <w:bCs/>
          <w:lang w:val="ro-RO" w:eastAsia="en-US"/>
        </w:rPr>
        <w:t xml:space="preserve">.4 </w:t>
      </w:r>
      <w:r w:rsidR="006C2644" w:rsidRPr="00EB2AA0">
        <w:rPr>
          <w:rFonts w:eastAsia="Calibri"/>
          <w:lang w:val="ro-RO" w:eastAsia="en-US"/>
        </w:rPr>
        <w:t>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w:t>
      </w:r>
    </w:p>
    <w:p w:rsidR="006C2644" w:rsidRPr="00EB2AA0" w:rsidRDefault="006C2644" w:rsidP="006C2644">
      <w:pPr>
        <w:suppressAutoHyphens/>
        <w:snapToGrid w:val="0"/>
        <w:spacing w:line="276" w:lineRule="auto"/>
        <w:jc w:val="both"/>
        <w:rPr>
          <w:lang w:val="ro-RO"/>
        </w:rPr>
      </w:pPr>
      <w:bookmarkStart w:id="5" w:name="do%7CcaXX%7Car34%7Cpa4"/>
      <w:r w:rsidRPr="00EB2AA0">
        <w:rPr>
          <w:rFonts w:eastAsia="Times New Roman"/>
          <w:lang w:val="ro-RO"/>
        </w:rPr>
        <w:t xml:space="preserve">        </w:t>
      </w:r>
      <w:r w:rsidRPr="00EB2AA0">
        <w:rPr>
          <w:lang w:val="ro-RO"/>
        </w:rPr>
        <w:tab/>
        <w:t xml:space="preserve">  </w:t>
      </w:r>
      <w:bookmarkEnd w:id="5"/>
      <w:r w:rsidRPr="00EB2AA0">
        <w:rPr>
          <w:lang w:val="ro-RO"/>
        </w:rPr>
        <w:t xml:space="preserve">Prezentul contract intră în vigoare începând cu data de _____________ și a fost încheiat azi, ____________________ ,  în cinci exemplare, patru pentru </w:t>
      </w:r>
      <w:r w:rsidR="00EB2AA0" w:rsidRPr="00EB2AA0">
        <w:rPr>
          <w:lang w:val="ro-RO"/>
        </w:rPr>
        <w:t>achizitor</w:t>
      </w:r>
      <w:r w:rsidRPr="00EB2AA0">
        <w:rPr>
          <w:lang w:val="ro-RO"/>
        </w:rPr>
        <w:t xml:space="preserve"> și unul pentru </w:t>
      </w:r>
      <w:r w:rsidR="00EB2AA0" w:rsidRPr="00EB2AA0">
        <w:rPr>
          <w:lang w:val="ro-RO"/>
        </w:rPr>
        <w:t>prestator</w:t>
      </w:r>
      <w:r w:rsidRPr="00EB2AA0">
        <w:rPr>
          <w:lang w:val="ro-RO"/>
        </w:rPr>
        <w:t>.</w:t>
      </w:r>
    </w:p>
    <w:p w:rsidR="006C2644" w:rsidRPr="00EB2AA0" w:rsidRDefault="006C2644" w:rsidP="006C2644">
      <w:pPr>
        <w:autoSpaceDE w:val="0"/>
        <w:autoSpaceDN w:val="0"/>
        <w:adjustRightInd w:val="0"/>
        <w:jc w:val="both"/>
        <w:rPr>
          <w:rFonts w:ascii="Montserrat Medium" w:hAnsi="Montserrat Medium"/>
          <w:bCs/>
          <w:iCs/>
          <w:noProof/>
          <w:sz w:val="22"/>
          <w:szCs w:val="22"/>
          <w:lang w:val="ro-RO"/>
        </w:rPr>
      </w:pPr>
    </w:p>
    <w:p w:rsidR="006C2644" w:rsidRPr="00EB2AA0" w:rsidRDefault="006C2644" w:rsidP="006C2644">
      <w:pPr>
        <w:autoSpaceDE w:val="0"/>
        <w:autoSpaceDN w:val="0"/>
        <w:adjustRightInd w:val="0"/>
        <w:jc w:val="both"/>
        <w:rPr>
          <w:b/>
          <w:lang w:val="ro-RO"/>
        </w:rPr>
      </w:pPr>
      <w:r w:rsidRPr="00EB2AA0">
        <w:rPr>
          <w:b/>
          <w:lang w:val="ro-RO"/>
        </w:rPr>
        <w:t xml:space="preserve">             </w:t>
      </w:r>
      <w:r w:rsidR="00EB2AA0" w:rsidRPr="00EB2AA0">
        <w:rPr>
          <w:b/>
          <w:lang w:val="ro-RO"/>
        </w:rPr>
        <w:t>Achizitor</w:t>
      </w:r>
      <w:r w:rsidRPr="00EB2AA0">
        <w:rPr>
          <w:b/>
          <w:lang w:val="ro-RO"/>
        </w:rPr>
        <w:t xml:space="preserve">,                                                                            </w:t>
      </w:r>
      <w:r w:rsidR="00EB2AA0" w:rsidRPr="00EB2AA0">
        <w:rPr>
          <w:b/>
          <w:lang w:val="ro-RO"/>
        </w:rPr>
        <w:t>Prestator</w:t>
      </w:r>
      <w:r w:rsidRPr="00EB2AA0">
        <w:rPr>
          <w:b/>
          <w:lang w:val="ro-RO"/>
        </w:rPr>
        <w:t>,</w:t>
      </w:r>
    </w:p>
    <w:p w:rsidR="006C2644" w:rsidRPr="00EB2AA0" w:rsidRDefault="006C2644" w:rsidP="006C2644">
      <w:pPr>
        <w:autoSpaceDE w:val="0"/>
        <w:autoSpaceDN w:val="0"/>
        <w:adjustRightInd w:val="0"/>
        <w:jc w:val="both"/>
        <w:rPr>
          <w:b/>
          <w:bCs/>
          <w:lang w:val="ro-RO"/>
        </w:rPr>
      </w:pPr>
      <w:r w:rsidRPr="00EB2AA0">
        <w:rPr>
          <w:b/>
          <w:lang w:val="ro-RO"/>
        </w:rPr>
        <w:t xml:space="preserve">      Municipiul Satu Mare                                                         </w:t>
      </w:r>
    </w:p>
    <w:p w:rsidR="006C2644" w:rsidRPr="00EB2AA0" w:rsidRDefault="006C2644" w:rsidP="006C2644">
      <w:pPr>
        <w:autoSpaceDE w:val="0"/>
        <w:autoSpaceDN w:val="0"/>
        <w:adjustRightInd w:val="0"/>
        <w:jc w:val="both"/>
        <w:rPr>
          <w:lang w:val="ro-RO"/>
        </w:rPr>
      </w:pPr>
      <w:r w:rsidRPr="00EB2AA0">
        <w:rPr>
          <w:lang w:val="ro-RO"/>
        </w:rPr>
        <w:t xml:space="preserve">                Primar,                                                                      </w:t>
      </w:r>
    </w:p>
    <w:p w:rsidR="006C2644" w:rsidRPr="00EB2AA0" w:rsidRDefault="006C2644" w:rsidP="006C2644">
      <w:pPr>
        <w:autoSpaceDE w:val="0"/>
        <w:autoSpaceDN w:val="0"/>
        <w:adjustRightInd w:val="0"/>
        <w:jc w:val="both"/>
        <w:rPr>
          <w:lang w:val="ro-RO"/>
        </w:rPr>
      </w:pPr>
      <w:r w:rsidRPr="00EB2AA0">
        <w:rPr>
          <w:lang w:val="ro-RO"/>
        </w:rPr>
        <w:t xml:space="preserve">         Kereskényi Gábor</w:t>
      </w:r>
    </w:p>
    <w:p w:rsidR="006C2644" w:rsidRPr="00EB2AA0" w:rsidRDefault="006C2644" w:rsidP="0086170A">
      <w:pPr>
        <w:autoSpaceDE w:val="0"/>
        <w:autoSpaceDN w:val="0"/>
        <w:adjustRightInd w:val="0"/>
        <w:jc w:val="both"/>
        <w:rPr>
          <w:lang w:val="ro-RO"/>
        </w:rPr>
      </w:pPr>
      <w:r w:rsidRPr="00EB2AA0">
        <w:rPr>
          <w:lang w:val="ro-RO"/>
        </w:rPr>
        <w:t xml:space="preserve">   </w:t>
      </w:r>
    </w:p>
    <w:p w:rsidR="006C2644" w:rsidRPr="00EB2AA0" w:rsidRDefault="006C2644" w:rsidP="006C2644">
      <w:pPr>
        <w:shd w:val="clear" w:color="auto" w:fill="FFFFFF"/>
        <w:tabs>
          <w:tab w:val="left" w:pos="9403"/>
        </w:tabs>
        <w:ind w:left="14"/>
        <w:rPr>
          <w:b/>
          <w:lang w:val="ro-RO"/>
        </w:rPr>
      </w:pPr>
      <w:r w:rsidRPr="00EB2AA0">
        <w:rPr>
          <w:lang w:val="ro-RO"/>
        </w:rPr>
        <w:t xml:space="preserve">      Director Executiv,                                                  </w:t>
      </w:r>
    </w:p>
    <w:p w:rsidR="006C2644" w:rsidRPr="00EB2AA0" w:rsidRDefault="006C2644" w:rsidP="006C2644">
      <w:pPr>
        <w:autoSpaceDE w:val="0"/>
        <w:autoSpaceDN w:val="0"/>
        <w:adjustRightInd w:val="0"/>
        <w:jc w:val="both"/>
        <w:rPr>
          <w:lang w:val="ro-RO"/>
        </w:rPr>
      </w:pPr>
      <w:r w:rsidRPr="00EB2AA0">
        <w:rPr>
          <w:lang w:val="ro-RO"/>
        </w:rPr>
        <w:t xml:space="preserve">       ec. Lucica Ursu                                                             </w:t>
      </w:r>
    </w:p>
    <w:p w:rsidR="006C2644" w:rsidRPr="00EB2AA0" w:rsidRDefault="006C2644" w:rsidP="0086170A">
      <w:pPr>
        <w:autoSpaceDE w:val="0"/>
        <w:autoSpaceDN w:val="0"/>
        <w:adjustRightInd w:val="0"/>
        <w:ind w:left="4320" w:firstLine="720"/>
        <w:jc w:val="both"/>
        <w:rPr>
          <w:lang w:val="ro-RO"/>
        </w:rPr>
      </w:pPr>
      <w:r w:rsidRPr="00EB2AA0">
        <w:rPr>
          <w:lang w:val="ro-RO"/>
        </w:rPr>
        <w:t xml:space="preserve">                                                               </w:t>
      </w:r>
    </w:p>
    <w:p w:rsidR="006C2644" w:rsidRPr="00EB2AA0" w:rsidRDefault="006C2644" w:rsidP="006C2644">
      <w:pPr>
        <w:shd w:val="clear" w:color="auto" w:fill="FFFFFF"/>
        <w:tabs>
          <w:tab w:val="left" w:pos="9403"/>
        </w:tabs>
        <w:rPr>
          <w:lang w:val="ro-RO"/>
        </w:rPr>
      </w:pPr>
      <w:r w:rsidRPr="00EB2AA0">
        <w:rPr>
          <w:lang w:val="ro-RO"/>
        </w:rPr>
        <w:t>Control Financiar Preventiv,</w:t>
      </w:r>
    </w:p>
    <w:p w:rsidR="006C2644" w:rsidRPr="00EB2AA0" w:rsidRDefault="006C2644" w:rsidP="006C2644">
      <w:pPr>
        <w:shd w:val="clear" w:color="auto" w:fill="FFFFFF"/>
        <w:tabs>
          <w:tab w:val="left" w:pos="9403"/>
        </w:tabs>
        <w:rPr>
          <w:lang w:val="ro-RO"/>
        </w:rPr>
      </w:pPr>
      <w:r w:rsidRPr="00EB2AA0">
        <w:rPr>
          <w:lang w:val="ro-RO"/>
        </w:rPr>
        <w:t xml:space="preserve">       ec. Medișan Maria</w:t>
      </w:r>
    </w:p>
    <w:p w:rsidR="006C2644" w:rsidRPr="00EB2AA0" w:rsidRDefault="006C2644" w:rsidP="0086170A">
      <w:pPr>
        <w:shd w:val="clear" w:color="auto" w:fill="FFFFFF"/>
        <w:tabs>
          <w:tab w:val="left" w:pos="9403"/>
        </w:tabs>
        <w:rPr>
          <w:lang w:val="ro-RO"/>
        </w:rPr>
      </w:pPr>
    </w:p>
    <w:p w:rsidR="006C2644" w:rsidRPr="00EB2AA0" w:rsidRDefault="006C2644" w:rsidP="006C2644">
      <w:pPr>
        <w:shd w:val="clear" w:color="auto" w:fill="FFFFFF"/>
        <w:tabs>
          <w:tab w:val="left" w:pos="9403"/>
        </w:tabs>
        <w:ind w:left="14"/>
        <w:rPr>
          <w:lang w:val="ro-RO"/>
        </w:rPr>
      </w:pPr>
      <w:r w:rsidRPr="00EB2AA0">
        <w:rPr>
          <w:lang w:val="ro-RO"/>
        </w:rPr>
        <w:t xml:space="preserve">          Aviz juridic,</w:t>
      </w:r>
    </w:p>
    <w:p w:rsidR="006C2644" w:rsidRPr="00EB2AA0" w:rsidRDefault="002E3949" w:rsidP="006C2644">
      <w:pPr>
        <w:shd w:val="clear" w:color="auto" w:fill="FFFFFF"/>
        <w:tabs>
          <w:tab w:val="left" w:pos="9403"/>
        </w:tabs>
        <w:ind w:left="14"/>
        <w:rPr>
          <w:lang w:val="ro-RO"/>
        </w:rPr>
      </w:pPr>
      <w:r>
        <w:rPr>
          <w:lang w:val="ro-RO"/>
        </w:rPr>
        <w:t xml:space="preserve">      jr. Monika Mihali</w:t>
      </w:r>
    </w:p>
    <w:p w:rsidR="006C2644" w:rsidRPr="00EB2AA0" w:rsidRDefault="006C2644" w:rsidP="006C2644">
      <w:pPr>
        <w:shd w:val="clear" w:color="auto" w:fill="FFFFFF"/>
        <w:tabs>
          <w:tab w:val="left" w:pos="9403"/>
        </w:tabs>
        <w:rPr>
          <w:lang w:val="ro-RO"/>
        </w:rPr>
      </w:pPr>
    </w:p>
    <w:p w:rsidR="006C2644" w:rsidRPr="00EB2AA0" w:rsidRDefault="006C2644" w:rsidP="006C2644">
      <w:pPr>
        <w:shd w:val="clear" w:color="auto" w:fill="FFFFFF"/>
        <w:tabs>
          <w:tab w:val="left" w:pos="9403"/>
        </w:tabs>
        <w:rPr>
          <w:lang w:val="ro-RO"/>
        </w:rPr>
      </w:pPr>
      <w:r w:rsidRPr="00EB2AA0">
        <w:rPr>
          <w:lang w:val="ro-RO"/>
        </w:rPr>
        <w:t xml:space="preserve"> Compartiment de Specialitate,</w:t>
      </w:r>
    </w:p>
    <w:p w:rsidR="006C2644" w:rsidRPr="00EB2AA0" w:rsidRDefault="002E3949" w:rsidP="006C2644">
      <w:pPr>
        <w:shd w:val="clear" w:color="auto" w:fill="FFFFFF"/>
        <w:tabs>
          <w:tab w:val="left" w:pos="9403"/>
        </w:tabs>
        <w:ind w:left="-426"/>
        <w:rPr>
          <w:lang w:val="ro-RO"/>
        </w:rPr>
      </w:pPr>
      <w:r>
        <w:rPr>
          <w:lang w:val="ro-RO"/>
        </w:rPr>
        <w:t xml:space="preserve">                </w:t>
      </w:r>
      <w:r w:rsidR="00BA222C">
        <w:rPr>
          <w:lang w:val="ro-RO"/>
        </w:rPr>
        <w:t>Ş</w:t>
      </w:r>
      <w:r w:rsidR="006C2644" w:rsidRPr="00EB2AA0">
        <w:rPr>
          <w:lang w:val="ro-RO"/>
        </w:rPr>
        <w:t>ef serviciu,</w:t>
      </w:r>
    </w:p>
    <w:p w:rsidR="006C2644" w:rsidRPr="00EB2AA0" w:rsidRDefault="006C2644" w:rsidP="006C2644">
      <w:pPr>
        <w:shd w:val="clear" w:color="auto" w:fill="FFFFFF"/>
        <w:tabs>
          <w:tab w:val="left" w:pos="9403"/>
        </w:tabs>
        <w:ind w:left="14"/>
        <w:rPr>
          <w:b/>
          <w:lang w:val="ro-RO"/>
        </w:rPr>
      </w:pPr>
      <w:r w:rsidRPr="00EB2AA0">
        <w:rPr>
          <w:lang w:val="ro-RO"/>
        </w:rPr>
        <w:t xml:space="preserve">         Haidu Zsolt</w:t>
      </w:r>
    </w:p>
    <w:p w:rsidR="00BD44B9" w:rsidRDefault="00BD44B9">
      <w:pPr>
        <w:rPr>
          <w:lang w:val="ro-RO"/>
        </w:rPr>
      </w:pPr>
    </w:p>
    <w:p w:rsidR="0086170A" w:rsidRDefault="0086170A">
      <w:pPr>
        <w:rPr>
          <w:lang w:val="ro-RO"/>
        </w:rPr>
      </w:pPr>
    </w:p>
    <w:p w:rsidR="0086170A" w:rsidRDefault="0086170A">
      <w:pPr>
        <w:rPr>
          <w:b/>
          <w:bCs/>
          <w:lang w:val="ro-RO"/>
        </w:rPr>
      </w:pPr>
      <w:r w:rsidRPr="0086170A">
        <w:rPr>
          <w:b/>
          <w:bCs/>
          <w:lang w:val="ro-RO"/>
        </w:rPr>
        <w:t xml:space="preserve">                       Președinte de ședință</w:t>
      </w:r>
      <w:r>
        <w:rPr>
          <w:b/>
          <w:bCs/>
          <w:lang w:val="ro-RO"/>
        </w:rPr>
        <w:t>,</w:t>
      </w:r>
      <w:r w:rsidRPr="0086170A">
        <w:rPr>
          <w:b/>
          <w:bCs/>
          <w:lang w:val="ro-RO"/>
        </w:rPr>
        <w:t xml:space="preserve">                               </w:t>
      </w:r>
      <w:r>
        <w:rPr>
          <w:b/>
          <w:bCs/>
          <w:lang w:val="ro-RO"/>
        </w:rPr>
        <w:t xml:space="preserve">                </w:t>
      </w:r>
      <w:r w:rsidRPr="0086170A">
        <w:rPr>
          <w:b/>
          <w:bCs/>
          <w:lang w:val="ro-RO"/>
        </w:rPr>
        <w:t xml:space="preserve"> Secretar</w:t>
      </w:r>
      <w:r w:rsidR="00774E8A">
        <w:rPr>
          <w:b/>
          <w:bCs/>
          <w:lang w:val="ro-RO"/>
        </w:rPr>
        <w:t xml:space="preserve"> general</w:t>
      </w:r>
      <w:r>
        <w:rPr>
          <w:b/>
          <w:bCs/>
          <w:lang w:val="ro-RO"/>
        </w:rPr>
        <w:t>,</w:t>
      </w:r>
    </w:p>
    <w:p w:rsidR="0086170A" w:rsidRPr="0086170A" w:rsidRDefault="0086170A">
      <w:pPr>
        <w:rPr>
          <w:b/>
          <w:bCs/>
          <w:lang w:val="ro-RO"/>
        </w:rPr>
      </w:pPr>
      <w:r w:rsidRPr="0086170A">
        <w:rPr>
          <w:b/>
          <w:bCs/>
          <w:lang w:val="ro-RO"/>
        </w:rPr>
        <w:t xml:space="preserve">                       </w:t>
      </w:r>
      <w:r>
        <w:rPr>
          <w:rFonts w:eastAsia="Courier New"/>
          <w:lang w:val="ro-RO" w:eastAsia="ro-RO"/>
        </w:rPr>
        <w:t xml:space="preserve">  </w:t>
      </w:r>
      <w:proofErr w:type="spellStart"/>
      <w:r w:rsidRPr="0086170A">
        <w:rPr>
          <w:iCs/>
        </w:rPr>
        <w:t>Szőcs</w:t>
      </w:r>
      <w:proofErr w:type="spellEnd"/>
      <w:r w:rsidRPr="0086170A">
        <w:rPr>
          <w:iCs/>
        </w:rPr>
        <w:t xml:space="preserve"> </w:t>
      </w:r>
      <w:proofErr w:type="spellStart"/>
      <w:r w:rsidRPr="0086170A">
        <w:rPr>
          <w:iCs/>
        </w:rPr>
        <w:t>Péter</w:t>
      </w:r>
      <w:proofErr w:type="spellEnd"/>
      <w:r w:rsidRPr="0086170A">
        <w:rPr>
          <w:iCs/>
        </w:rPr>
        <w:t xml:space="preserve"> </w:t>
      </w:r>
      <w:proofErr w:type="spellStart"/>
      <w:r w:rsidRPr="0086170A">
        <w:rPr>
          <w:iCs/>
        </w:rPr>
        <w:t>Levente</w:t>
      </w:r>
      <w:proofErr w:type="spellEnd"/>
      <w:r>
        <w:rPr>
          <w:iCs/>
        </w:rPr>
        <w:t xml:space="preserve">                                                Mihaela Maria </w:t>
      </w:r>
      <w:proofErr w:type="spellStart"/>
      <w:r>
        <w:rPr>
          <w:iCs/>
        </w:rPr>
        <w:t>Racolța</w:t>
      </w:r>
      <w:proofErr w:type="spellEnd"/>
    </w:p>
    <w:sectPr w:rsidR="0086170A" w:rsidRPr="0086170A" w:rsidSect="0086170A">
      <w:headerReference w:type="default" r:id="rId9"/>
      <w:footerReference w:type="default" r:id="rId10"/>
      <w:footerReference w:type="first" r:id="rId11"/>
      <w:pgSz w:w="11906" w:h="16838" w:code="9"/>
      <w:pgMar w:top="851" w:right="1134"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99C" w:rsidRDefault="0056599C" w:rsidP="00554E37">
      <w:r>
        <w:separator/>
      </w:r>
    </w:p>
  </w:endnote>
  <w:endnote w:type="continuationSeparator" w:id="0">
    <w:p w:rsidR="0056599C" w:rsidRDefault="0056599C" w:rsidP="0055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Montserrat">
    <w:altName w:val="Calibri"/>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OOEnc">
    <w:altName w:val="Times New Roman"/>
    <w:charset w:val="EE"/>
    <w:family w:val="auto"/>
    <w:pitch w:val="default"/>
  </w:font>
  <w:font w:name="Calibri,BoldOOEnc">
    <w:altName w:val="MS Mincho"/>
    <w:panose1 w:val="00000000000000000000"/>
    <w:charset w:val="80"/>
    <w:family w:val="auto"/>
    <w:notTrueType/>
    <w:pitch w:val="default"/>
    <w:sig w:usb0="00000001" w:usb1="08070000" w:usb2="00000010" w:usb3="00000000" w:csb0="00020000" w:csb1="00000000"/>
  </w:font>
  <w:font w:name="Montserrat Medium">
    <w:altName w:val="Calibri"/>
    <w:panose1 w:val="000006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AA0" w:rsidRDefault="00EB2AA0">
    <w:pPr>
      <w:pStyle w:val="Footer"/>
      <w:jc w:val="center"/>
    </w:pPr>
    <w:r>
      <w:t xml:space="preserve">Page </w:t>
    </w:r>
    <w:r w:rsidR="00E94E3C">
      <w:rPr>
        <w:b/>
        <w:bCs/>
      </w:rPr>
      <w:fldChar w:fldCharType="begin"/>
    </w:r>
    <w:r>
      <w:rPr>
        <w:b/>
        <w:bCs/>
      </w:rPr>
      <w:instrText xml:space="preserve"> PAGE </w:instrText>
    </w:r>
    <w:r w:rsidR="00E94E3C">
      <w:rPr>
        <w:b/>
        <w:bCs/>
      </w:rPr>
      <w:fldChar w:fldCharType="separate"/>
    </w:r>
    <w:r w:rsidR="006C6448">
      <w:rPr>
        <w:b/>
        <w:bCs/>
        <w:noProof/>
      </w:rPr>
      <w:t>12</w:t>
    </w:r>
    <w:r w:rsidR="00E94E3C">
      <w:rPr>
        <w:b/>
        <w:bCs/>
      </w:rPr>
      <w:fldChar w:fldCharType="end"/>
    </w:r>
    <w:r>
      <w:t xml:space="preserve"> of </w:t>
    </w:r>
    <w:r w:rsidR="00E94E3C">
      <w:rPr>
        <w:b/>
        <w:bCs/>
      </w:rPr>
      <w:fldChar w:fldCharType="begin"/>
    </w:r>
    <w:r>
      <w:rPr>
        <w:b/>
        <w:bCs/>
      </w:rPr>
      <w:instrText xml:space="preserve"> NUMPAGES  </w:instrText>
    </w:r>
    <w:r w:rsidR="00E94E3C">
      <w:rPr>
        <w:b/>
        <w:bCs/>
      </w:rPr>
      <w:fldChar w:fldCharType="separate"/>
    </w:r>
    <w:r w:rsidR="006C6448">
      <w:rPr>
        <w:b/>
        <w:bCs/>
        <w:noProof/>
      </w:rPr>
      <w:t>12</w:t>
    </w:r>
    <w:r w:rsidR="00E94E3C">
      <w:rPr>
        <w:b/>
        <w:bCs/>
      </w:rPr>
      <w:fldChar w:fldCharType="end"/>
    </w:r>
  </w:p>
  <w:p w:rsidR="00EB2AA0" w:rsidRDefault="00EB2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AA0" w:rsidRDefault="00EB2AA0">
    <w:pPr>
      <w:pStyle w:val="Footer"/>
      <w:jc w:val="center"/>
    </w:pPr>
    <w:r>
      <w:t xml:space="preserve">Page </w:t>
    </w:r>
    <w:r w:rsidR="00E94E3C">
      <w:rPr>
        <w:b/>
        <w:bCs/>
      </w:rPr>
      <w:fldChar w:fldCharType="begin"/>
    </w:r>
    <w:r>
      <w:rPr>
        <w:b/>
        <w:bCs/>
      </w:rPr>
      <w:instrText xml:space="preserve"> PAGE </w:instrText>
    </w:r>
    <w:r w:rsidR="00E94E3C">
      <w:rPr>
        <w:b/>
        <w:bCs/>
      </w:rPr>
      <w:fldChar w:fldCharType="separate"/>
    </w:r>
    <w:r w:rsidR="006C6448">
      <w:rPr>
        <w:b/>
        <w:bCs/>
        <w:noProof/>
      </w:rPr>
      <w:t>1</w:t>
    </w:r>
    <w:r w:rsidR="00E94E3C">
      <w:rPr>
        <w:b/>
        <w:bCs/>
      </w:rPr>
      <w:fldChar w:fldCharType="end"/>
    </w:r>
    <w:r>
      <w:t xml:space="preserve"> of </w:t>
    </w:r>
    <w:r w:rsidR="00E94E3C">
      <w:rPr>
        <w:b/>
        <w:bCs/>
      </w:rPr>
      <w:fldChar w:fldCharType="begin"/>
    </w:r>
    <w:r>
      <w:rPr>
        <w:b/>
        <w:bCs/>
      </w:rPr>
      <w:instrText xml:space="preserve"> NUMPAGES  </w:instrText>
    </w:r>
    <w:r w:rsidR="00E94E3C">
      <w:rPr>
        <w:b/>
        <w:bCs/>
      </w:rPr>
      <w:fldChar w:fldCharType="separate"/>
    </w:r>
    <w:r w:rsidR="006C6448">
      <w:rPr>
        <w:b/>
        <w:bCs/>
        <w:noProof/>
      </w:rPr>
      <w:t>12</w:t>
    </w:r>
    <w:r w:rsidR="00E94E3C">
      <w:rPr>
        <w:b/>
        <w:bCs/>
      </w:rPr>
      <w:fldChar w:fldCharType="end"/>
    </w:r>
  </w:p>
  <w:p w:rsidR="00EB2AA0" w:rsidRDefault="00EB2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99C" w:rsidRDefault="0056599C" w:rsidP="00554E37">
      <w:r>
        <w:separator/>
      </w:r>
    </w:p>
  </w:footnote>
  <w:footnote w:type="continuationSeparator" w:id="0">
    <w:p w:rsidR="0056599C" w:rsidRDefault="0056599C" w:rsidP="00554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3" w:type="dxa"/>
      <w:tblInd w:w="-856" w:type="dxa"/>
      <w:tblLook w:val="04A0" w:firstRow="1" w:lastRow="0" w:firstColumn="1" w:lastColumn="0" w:noHBand="0" w:noVBand="1"/>
    </w:tblPr>
    <w:tblGrid>
      <w:gridCol w:w="222"/>
      <w:gridCol w:w="261"/>
    </w:tblGrid>
    <w:tr w:rsidR="00EB2AA0" w:rsidTr="00EB2AA0">
      <w:trPr>
        <w:trHeight w:hRule="exact" w:val="552"/>
      </w:trPr>
      <w:tc>
        <w:tcPr>
          <w:tcW w:w="222" w:type="dxa"/>
          <w:vMerge w:val="restart"/>
          <w:shd w:val="clear" w:color="auto" w:fill="auto"/>
        </w:tcPr>
        <w:p w:rsidR="00EB2AA0" w:rsidRPr="001F6525" w:rsidRDefault="00EB2AA0" w:rsidP="00EB2AA0">
          <w:pPr>
            <w:pStyle w:val="Header"/>
          </w:pPr>
        </w:p>
      </w:tc>
      <w:tc>
        <w:tcPr>
          <w:tcW w:w="261" w:type="dxa"/>
          <w:shd w:val="clear" w:color="auto" w:fill="auto"/>
        </w:tcPr>
        <w:p w:rsidR="00EB2AA0" w:rsidRPr="001F6525" w:rsidRDefault="00EB2AA0" w:rsidP="00EB2AA0">
          <w:pPr>
            <w:pStyle w:val="Header"/>
          </w:pPr>
        </w:p>
      </w:tc>
    </w:tr>
    <w:tr w:rsidR="00EB2AA0" w:rsidRPr="004B4793" w:rsidTr="00EB2AA0">
      <w:trPr>
        <w:trHeight w:val="41"/>
      </w:trPr>
      <w:tc>
        <w:tcPr>
          <w:tcW w:w="222" w:type="dxa"/>
          <w:vMerge/>
          <w:shd w:val="clear" w:color="auto" w:fill="auto"/>
        </w:tcPr>
        <w:p w:rsidR="00EB2AA0" w:rsidRPr="001F6525" w:rsidRDefault="00EB2AA0" w:rsidP="00EB2AA0">
          <w:pPr>
            <w:pStyle w:val="Header"/>
          </w:pPr>
        </w:p>
      </w:tc>
      <w:tc>
        <w:tcPr>
          <w:tcW w:w="261" w:type="dxa"/>
          <w:shd w:val="clear" w:color="auto" w:fill="auto"/>
        </w:tcPr>
        <w:p w:rsidR="00EB2AA0" w:rsidRPr="001F6525" w:rsidRDefault="00EB2AA0" w:rsidP="00EB2AA0">
          <w:pPr>
            <w:pStyle w:val="BasicParagraph"/>
            <w:rPr>
              <w:rFonts w:ascii="Montserrat" w:hAnsi="Montserrat" w:cs="Montserrat Light"/>
              <w:color w:val="215868"/>
              <w:sz w:val="18"/>
              <w:szCs w:val="16"/>
            </w:rPr>
          </w:pPr>
        </w:p>
      </w:tc>
    </w:tr>
  </w:tbl>
  <w:p w:rsidR="00EB2AA0" w:rsidRPr="001F6525" w:rsidRDefault="00EB2AA0" w:rsidP="00EB2AA0">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5"/>
    <w:lvl w:ilvl="0">
      <w:start w:val="1"/>
      <w:numFmt w:val="lowerLetter"/>
      <w:lvlText w:val="%1)"/>
      <w:lvlJc w:val="left"/>
      <w:pPr>
        <w:tabs>
          <w:tab w:val="num" w:pos="250"/>
        </w:tabs>
        <w:ind w:left="0" w:firstLine="0"/>
      </w:pPr>
      <w:rPr>
        <w:rFonts w:ascii="Times New Roman" w:hAnsi="Times New Roman" w:cs="Times New Roman" w:hint="default"/>
      </w:rPr>
    </w:lvl>
  </w:abstractNum>
  <w:abstractNum w:abstractNumId="1" w15:restartNumberingAfterBreak="0">
    <w:nsid w:val="07085F7C"/>
    <w:multiLevelType w:val="singleLevel"/>
    <w:tmpl w:val="EE62B0FE"/>
    <w:lvl w:ilvl="0">
      <w:start w:val="1"/>
      <w:numFmt w:val="lowerLetter"/>
      <w:lvlText w:val="%1)"/>
      <w:legacy w:legacy="1" w:legacySpace="0" w:legacyIndent="240"/>
      <w:lvlJc w:val="left"/>
      <w:rPr>
        <w:rFonts w:ascii="Times New Roman" w:hAnsi="Times New Roman" w:cs="Times New Roman" w:hint="default"/>
      </w:rPr>
    </w:lvl>
  </w:abstractNum>
  <w:abstractNum w:abstractNumId="2" w15:restartNumberingAfterBreak="0">
    <w:nsid w:val="073C4B56"/>
    <w:multiLevelType w:val="hybridMultilevel"/>
    <w:tmpl w:val="7F66DBBC"/>
    <w:lvl w:ilvl="0" w:tplc="04090017">
      <w:start w:val="3"/>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0B81DF8"/>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abstractNum w:abstractNumId="4" w15:restartNumberingAfterBreak="0">
    <w:nsid w:val="176A7D33"/>
    <w:multiLevelType w:val="singleLevel"/>
    <w:tmpl w:val="EE62B0FE"/>
    <w:lvl w:ilvl="0">
      <w:start w:val="1"/>
      <w:numFmt w:val="lowerLetter"/>
      <w:lvlText w:val="%1)"/>
      <w:legacy w:legacy="1" w:legacySpace="0" w:legacyIndent="240"/>
      <w:lvlJc w:val="left"/>
      <w:rPr>
        <w:rFonts w:ascii="Times New Roman" w:hAnsi="Times New Roman" w:cs="Times New Roman" w:hint="default"/>
      </w:rPr>
    </w:lvl>
  </w:abstractNum>
  <w:abstractNum w:abstractNumId="5" w15:restartNumberingAfterBreak="0">
    <w:nsid w:val="1A137C35"/>
    <w:multiLevelType w:val="singleLevel"/>
    <w:tmpl w:val="B70A849E"/>
    <w:lvl w:ilvl="0">
      <w:start w:val="1"/>
      <w:numFmt w:val="lowerLetter"/>
      <w:lvlText w:val="%1)"/>
      <w:legacy w:legacy="1" w:legacySpace="0" w:legacyIndent="212"/>
      <w:lvlJc w:val="left"/>
      <w:rPr>
        <w:rFonts w:ascii="Times New Roman" w:hAnsi="Times New Roman" w:cs="Times New Roman" w:hint="default"/>
      </w:rPr>
    </w:lvl>
  </w:abstractNum>
  <w:abstractNum w:abstractNumId="6" w15:restartNumberingAfterBreak="0">
    <w:nsid w:val="1A864405"/>
    <w:multiLevelType w:val="hybridMultilevel"/>
    <w:tmpl w:val="4FB0A54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1DE051D3"/>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abstractNum w:abstractNumId="8" w15:restartNumberingAfterBreak="0">
    <w:nsid w:val="200F2028"/>
    <w:multiLevelType w:val="singleLevel"/>
    <w:tmpl w:val="A88A6476"/>
    <w:lvl w:ilvl="0">
      <w:start w:val="3"/>
      <w:numFmt w:val="decimal"/>
      <w:lvlText w:val="(%1)"/>
      <w:legacy w:legacy="1" w:legacySpace="0" w:legacyIndent="327"/>
      <w:lvlJc w:val="left"/>
      <w:rPr>
        <w:rFonts w:ascii="Times New Roman" w:hAnsi="Times New Roman" w:cs="Times New Roman" w:hint="default"/>
      </w:rPr>
    </w:lvl>
  </w:abstractNum>
  <w:abstractNum w:abstractNumId="9" w15:restartNumberingAfterBreak="0">
    <w:nsid w:val="219176A3"/>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abstractNum w:abstractNumId="10" w15:restartNumberingAfterBreak="0">
    <w:nsid w:val="256013E5"/>
    <w:multiLevelType w:val="hybridMultilevel"/>
    <w:tmpl w:val="A65CAA56"/>
    <w:lvl w:ilvl="0" w:tplc="6BC4C420">
      <w:start w:val="1"/>
      <w:numFmt w:val="lowerLetter"/>
      <w:lvlText w:val="%1)"/>
      <w:lvlJc w:val="left"/>
      <w:pPr>
        <w:ind w:left="1019" w:hanging="360"/>
      </w:pPr>
      <w:rPr>
        <w:rFonts w:eastAsia="Calibri"/>
        <w:b w:val="0"/>
      </w:rPr>
    </w:lvl>
    <w:lvl w:ilvl="1" w:tplc="04180019">
      <w:start w:val="1"/>
      <w:numFmt w:val="lowerLetter"/>
      <w:lvlText w:val="%2."/>
      <w:lvlJc w:val="left"/>
      <w:pPr>
        <w:ind w:left="1739" w:hanging="360"/>
      </w:pPr>
    </w:lvl>
    <w:lvl w:ilvl="2" w:tplc="0418001B">
      <w:start w:val="1"/>
      <w:numFmt w:val="lowerRoman"/>
      <w:lvlText w:val="%3."/>
      <w:lvlJc w:val="right"/>
      <w:pPr>
        <w:ind w:left="2459" w:hanging="180"/>
      </w:pPr>
    </w:lvl>
    <w:lvl w:ilvl="3" w:tplc="0418000F">
      <w:start w:val="1"/>
      <w:numFmt w:val="decimal"/>
      <w:lvlText w:val="%4."/>
      <w:lvlJc w:val="left"/>
      <w:pPr>
        <w:ind w:left="3179" w:hanging="360"/>
      </w:pPr>
    </w:lvl>
    <w:lvl w:ilvl="4" w:tplc="04180019">
      <w:start w:val="1"/>
      <w:numFmt w:val="lowerLetter"/>
      <w:lvlText w:val="%5."/>
      <w:lvlJc w:val="left"/>
      <w:pPr>
        <w:ind w:left="3899" w:hanging="360"/>
      </w:pPr>
    </w:lvl>
    <w:lvl w:ilvl="5" w:tplc="0418001B">
      <w:start w:val="1"/>
      <w:numFmt w:val="lowerRoman"/>
      <w:lvlText w:val="%6."/>
      <w:lvlJc w:val="right"/>
      <w:pPr>
        <w:ind w:left="4619" w:hanging="180"/>
      </w:pPr>
    </w:lvl>
    <w:lvl w:ilvl="6" w:tplc="0418000F">
      <w:start w:val="1"/>
      <w:numFmt w:val="decimal"/>
      <w:lvlText w:val="%7."/>
      <w:lvlJc w:val="left"/>
      <w:pPr>
        <w:ind w:left="5339" w:hanging="360"/>
      </w:pPr>
    </w:lvl>
    <w:lvl w:ilvl="7" w:tplc="04180019">
      <w:start w:val="1"/>
      <w:numFmt w:val="lowerLetter"/>
      <w:lvlText w:val="%8."/>
      <w:lvlJc w:val="left"/>
      <w:pPr>
        <w:ind w:left="6059" w:hanging="360"/>
      </w:pPr>
    </w:lvl>
    <w:lvl w:ilvl="8" w:tplc="0418001B">
      <w:start w:val="1"/>
      <w:numFmt w:val="lowerRoman"/>
      <w:lvlText w:val="%9."/>
      <w:lvlJc w:val="right"/>
      <w:pPr>
        <w:ind w:left="6779" w:hanging="180"/>
      </w:pPr>
    </w:lvl>
  </w:abstractNum>
  <w:abstractNum w:abstractNumId="11" w15:restartNumberingAfterBreak="0">
    <w:nsid w:val="35774E5A"/>
    <w:multiLevelType w:val="singleLevel"/>
    <w:tmpl w:val="50EA730C"/>
    <w:lvl w:ilvl="0">
      <w:start w:val="1"/>
      <w:numFmt w:val="decimal"/>
      <w:lvlText w:val="(%1)"/>
      <w:legacy w:legacy="1" w:legacySpace="0" w:legacyIndent="337"/>
      <w:lvlJc w:val="left"/>
      <w:rPr>
        <w:rFonts w:ascii="Times New Roman" w:hAnsi="Times New Roman" w:cs="Times New Roman" w:hint="default"/>
      </w:rPr>
    </w:lvl>
  </w:abstractNum>
  <w:abstractNum w:abstractNumId="12" w15:restartNumberingAfterBreak="0">
    <w:nsid w:val="36657CE4"/>
    <w:multiLevelType w:val="singleLevel"/>
    <w:tmpl w:val="EE62B0FE"/>
    <w:lvl w:ilvl="0">
      <w:start w:val="1"/>
      <w:numFmt w:val="lowerLetter"/>
      <w:lvlText w:val="%1)"/>
      <w:legacy w:legacy="1" w:legacySpace="0" w:legacyIndent="240"/>
      <w:lvlJc w:val="left"/>
      <w:rPr>
        <w:rFonts w:ascii="Times New Roman" w:hAnsi="Times New Roman" w:cs="Times New Roman" w:hint="default"/>
      </w:rPr>
    </w:lvl>
  </w:abstractNum>
  <w:abstractNum w:abstractNumId="13" w15:restartNumberingAfterBreak="0">
    <w:nsid w:val="3C362540"/>
    <w:multiLevelType w:val="singleLevel"/>
    <w:tmpl w:val="9872E6C4"/>
    <w:lvl w:ilvl="0">
      <w:start w:val="1"/>
      <w:numFmt w:val="decimal"/>
      <w:lvlText w:val="(%1)"/>
      <w:legacy w:legacy="1" w:legacySpace="0" w:legacyIndent="336"/>
      <w:lvlJc w:val="left"/>
      <w:rPr>
        <w:rFonts w:ascii="Times New Roman" w:hAnsi="Times New Roman" w:cs="Times New Roman" w:hint="default"/>
      </w:rPr>
    </w:lvl>
  </w:abstractNum>
  <w:abstractNum w:abstractNumId="14" w15:restartNumberingAfterBreak="0">
    <w:nsid w:val="43025A8C"/>
    <w:multiLevelType w:val="singleLevel"/>
    <w:tmpl w:val="538EE1A6"/>
    <w:lvl w:ilvl="0">
      <w:start w:val="1"/>
      <w:numFmt w:val="lowerLetter"/>
      <w:lvlText w:val="%1)"/>
      <w:lvlJc w:val="left"/>
      <w:pPr>
        <w:ind w:left="360" w:hanging="360"/>
      </w:pPr>
      <w:rPr>
        <w:rFonts w:ascii="Times New Roman" w:eastAsia="SimSun" w:hAnsi="Times New Roman" w:cs="Times New Roman" w:hint="default"/>
        <w:b w:val="0"/>
      </w:rPr>
    </w:lvl>
  </w:abstractNum>
  <w:abstractNum w:abstractNumId="15" w15:restartNumberingAfterBreak="0">
    <w:nsid w:val="4A2A656D"/>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abstractNum w:abstractNumId="16" w15:restartNumberingAfterBreak="0">
    <w:nsid w:val="4BBF166D"/>
    <w:multiLevelType w:val="hybridMultilevel"/>
    <w:tmpl w:val="34FE4F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4DB44924"/>
    <w:multiLevelType w:val="singleLevel"/>
    <w:tmpl w:val="7E2A8A06"/>
    <w:lvl w:ilvl="0">
      <w:start w:val="2"/>
      <w:numFmt w:val="decimal"/>
      <w:lvlText w:val="(%1)"/>
      <w:legacy w:legacy="1" w:legacySpace="0" w:legacyIndent="336"/>
      <w:lvlJc w:val="left"/>
      <w:rPr>
        <w:rFonts w:ascii="Times New Roman" w:hAnsi="Times New Roman" w:cs="Times New Roman" w:hint="default"/>
      </w:rPr>
    </w:lvl>
  </w:abstractNum>
  <w:abstractNum w:abstractNumId="18" w15:restartNumberingAfterBreak="0">
    <w:nsid w:val="4DF27C2B"/>
    <w:multiLevelType w:val="hybridMultilevel"/>
    <w:tmpl w:val="CF5695AE"/>
    <w:lvl w:ilvl="0" w:tplc="E71A582A">
      <w:start w:val="1"/>
      <w:numFmt w:val="lowerLetter"/>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9" w15:restartNumberingAfterBreak="0">
    <w:nsid w:val="56B071CB"/>
    <w:multiLevelType w:val="singleLevel"/>
    <w:tmpl w:val="858CD7E4"/>
    <w:lvl w:ilvl="0">
      <w:start w:val="1"/>
      <w:numFmt w:val="decimal"/>
      <w:lvlText w:val="(%1)"/>
      <w:legacy w:legacy="1" w:legacySpace="0" w:legacyIndent="326"/>
      <w:lvlJc w:val="left"/>
      <w:rPr>
        <w:rFonts w:ascii="Times New Roman" w:hAnsi="Times New Roman" w:cs="Times New Roman" w:hint="default"/>
      </w:rPr>
    </w:lvl>
  </w:abstractNum>
  <w:abstractNum w:abstractNumId="20" w15:restartNumberingAfterBreak="0">
    <w:nsid w:val="59DB6F65"/>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abstractNum w:abstractNumId="21" w15:restartNumberingAfterBreak="0">
    <w:nsid w:val="5EF93E42"/>
    <w:multiLevelType w:val="singleLevel"/>
    <w:tmpl w:val="858CD7E4"/>
    <w:lvl w:ilvl="0">
      <w:start w:val="1"/>
      <w:numFmt w:val="decimal"/>
      <w:lvlText w:val="(%1)"/>
      <w:legacy w:legacy="1" w:legacySpace="0" w:legacyIndent="326"/>
      <w:lvlJc w:val="left"/>
      <w:rPr>
        <w:rFonts w:ascii="Times New Roman" w:hAnsi="Times New Roman" w:cs="Times New Roman" w:hint="default"/>
      </w:rPr>
    </w:lvl>
  </w:abstractNum>
  <w:abstractNum w:abstractNumId="22" w15:restartNumberingAfterBreak="0">
    <w:nsid w:val="5FDE14C1"/>
    <w:multiLevelType w:val="singleLevel"/>
    <w:tmpl w:val="A494326C"/>
    <w:lvl w:ilvl="0">
      <w:start w:val="1"/>
      <w:numFmt w:val="lowerLetter"/>
      <w:lvlText w:val="%1)"/>
      <w:legacy w:legacy="1" w:legacySpace="0" w:legacyIndent="250"/>
      <w:lvlJc w:val="left"/>
      <w:rPr>
        <w:rFonts w:ascii="Times New Roman" w:hAnsi="Times New Roman" w:cs="Times New Roman" w:hint="default"/>
      </w:rPr>
    </w:lvl>
  </w:abstractNum>
  <w:abstractNum w:abstractNumId="23" w15:restartNumberingAfterBreak="0">
    <w:nsid w:val="607D5B70"/>
    <w:multiLevelType w:val="singleLevel"/>
    <w:tmpl w:val="7B38ACA2"/>
    <w:lvl w:ilvl="0">
      <w:start w:val="1"/>
      <w:numFmt w:val="lowerLetter"/>
      <w:lvlText w:val="%1)"/>
      <w:lvlJc w:val="left"/>
      <w:pPr>
        <w:ind w:left="360" w:hanging="360"/>
      </w:pPr>
      <w:rPr>
        <w:rFonts w:ascii="Times New Roman" w:eastAsia="SimSun" w:hAnsi="Times New Roman" w:cs="Times New Roman" w:hint="default"/>
      </w:rPr>
    </w:lvl>
  </w:abstractNum>
  <w:abstractNum w:abstractNumId="24" w15:restartNumberingAfterBreak="0">
    <w:nsid w:val="612B76BC"/>
    <w:multiLevelType w:val="singleLevel"/>
    <w:tmpl w:val="EE62B0FE"/>
    <w:lvl w:ilvl="0">
      <w:start w:val="1"/>
      <w:numFmt w:val="lowerLetter"/>
      <w:lvlText w:val="%1)"/>
      <w:legacy w:legacy="1" w:legacySpace="0" w:legacyIndent="240"/>
      <w:lvlJc w:val="left"/>
      <w:rPr>
        <w:rFonts w:ascii="Times New Roman" w:hAnsi="Times New Roman" w:cs="Times New Roman" w:hint="default"/>
      </w:rPr>
    </w:lvl>
  </w:abstractNum>
  <w:abstractNum w:abstractNumId="25" w15:restartNumberingAfterBreak="0">
    <w:nsid w:val="66AC2E03"/>
    <w:multiLevelType w:val="singleLevel"/>
    <w:tmpl w:val="EE62B0FE"/>
    <w:lvl w:ilvl="0">
      <w:start w:val="1"/>
      <w:numFmt w:val="lowerLetter"/>
      <w:lvlText w:val="%1)"/>
      <w:legacy w:legacy="1" w:legacySpace="0" w:legacyIndent="240"/>
      <w:lvlJc w:val="left"/>
      <w:rPr>
        <w:rFonts w:ascii="Times New Roman" w:hAnsi="Times New Roman" w:cs="Times New Roman" w:hint="default"/>
      </w:rPr>
    </w:lvl>
  </w:abstractNum>
  <w:abstractNum w:abstractNumId="26" w15:restartNumberingAfterBreak="0">
    <w:nsid w:val="69B0426B"/>
    <w:multiLevelType w:val="singleLevel"/>
    <w:tmpl w:val="EE62B0FE"/>
    <w:lvl w:ilvl="0">
      <w:start w:val="1"/>
      <w:numFmt w:val="lowerLetter"/>
      <w:lvlText w:val="%1)"/>
      <w:legacy w:legacy="1" w:legacySpace="0" w:legacyIndent="240"/>
      <w:lvlJc w:val="left"/>
      <w:rPr>
        <w:rFonts w:ascii="Times New Roman" w:hAnsi="Times New Roman" w:cs="Times New Roman" w:hint="default"/>
      </w:rPr>
    </w:lvl>
  </w:abstractNum>
  <w:abstractNum w:abstractNumId="27" w15:restartNumberingAfterBreak="0">
    <w:nsid w:val="6A714EA0"/>
    <w:multiLevelType w:val="singleLevel"/>
    <w:tmpl w:val="2B7A439A"/>
    <w:lvl w:ilvl="0">
      <w:start w:val="1"/>
      <w:numFmt w:val="lowerLetter"/>
      <w:lvlText w:val="%1)"/>
      <w:legacy w:legacy="1" w:legacySpace="0" w:legacyIndent="230"/>
      <w:lvlJc w:val="left"/>
      <w:rPr>
        <w:rFonts w:ascii="Times New Roman" w:hAnsi="Times New Roman" w:cs="Times New Roman" w:hint="default"/>
      </w:rPr>
    </w:lvl>
  </w:abstractNum>
  <w:abstractNum w:abstractNumId="28" w15:restartNumberingAfterBreak="0">
    <w:nsid w:val="6E93440B"/>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abstractNum w:abstractNumId="29" w15:restartNumberingAfterBreak="0">
    <w:nsid w:val="7B2461EA"/>
    <w:multiLevelType w:val="hybridMultilevel"/>
    <w:tmpl w:val="56CAFC04"/>
    <w:lvl w:ilvl="0" w:tplc="2A44D3D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7BB650C0"/>
    <w:multiLevelType w:val="singleLevel"/>
    <w:tmpl w:val="9872E6C4"/>
    <w:lvl w:ilvl="0">
      <w:start w:val="1"/>
      <w:numFmt w:val="decimal"/>
      <w:lvlText w:val="(%1)"/>
      <w:legacy w:legacy="1" w:legacySpace="0" w:legacyIndent="336"/>
      <w:lvlJc w:val="left"/>
      <w:rPr>
        <w:rFonts w:ascii="Times New Roman" w:hAnsi="Times New Roman" w:cs="Times New Roman" w:hint="default"/>
      </w:rPr>
    </w:lvl>
  </w:abstractNum>
  <w:abstractNum w:abstractNumId="31" w15:restartNumberingAfterBreak="0">
    <w:nsid w:val="7E391D70"/>
    <w:multiLevelType w:val="hybridMultilevel"/>
    <w:tmpl w:val="7A58F566"/>
    <w:lvl w:ilvl="0" w:tplc="E0FCAF9C">
      <w:start w:val="1"/>
      <w:numFmt w:val="lowerLetter"/>
      <w:lvlText w:val="%1)"/>
      <w:lvlJc w:val="left"/>
      <w:pPr>
        <w:ind w:left="1207" w:hanging="106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15:restartNumberingAfterBreak="0">
    <w:nsid w:val="7F9C6335"/>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num w:numId="1">
    <w:abstractNumId w:val="2"/>
  </w:num>
  <w:num w:numId="2">
    <w:abstractNumId w:val="23"/>
  </w:num>
  <w:num w:numId="3">
    <w:abstractNumId w:val="22"/>
  </w:num>
  <w:num w:numId="4">
    <w:abstractNumId w:val="3"/>
  </w:num>
  <w:num w:numId="5">
    <w:abstractNumId w:val="20"/>
  </w:num>
  <w:num w:numId="6">
    <w:abstractNumId w:val="19"/>
  </w:num>
  <w:num w:numId="7">
    <w:abstractNumId w:val="32"/>
  </w:num>
  <w:num w:numId="8">
    <w:abstractNumId w:val="28"/>
  </w:num>
  <w:num w:numId="9">
    <w:abstractNumId w:val="4"/>
  </w:num>
  <w:num w:numId="10">
    <w:abstractNumId w:val="25"/>
  </w:num>
  <w:num w:numId="11">
    <w:abstractNumId w:val="25"/>
    <w:lvlOverride w:ilvl="0">
      <w:lvl w:ilvl="0">
        <w:start w:val="5"/>
        <w:numFmt w:val="lowerLetter"/>
        <w:lvlText w:val="%1)"/>
        <w:legacy w:legacy="1" w:legacySpace="0" w:legacyIndent="221"/>
        <w:lvlJc w:val="left"/>
        <w:rPr>
          <w:rFonts w:ascii="Times New Roman" w:hAnsi="Times New Roman" w:cs="Times New Roman" w:hint="default"/>
        </w:rPr>
      </w:lvl>
    </w:lvlOverride>
  </w:num>
  <w:num w:numId="12">
    <w:abstractNumId w:val="30"/>
  </w:num>
  <w:num w:numId="13">
    <w:abstractNumId w:val="13"/>
  </w:num>
  <w:num w:numId="14">
    <w:abstractNumId w:val="9"/>
  </w:num>
  <w:num w:numId="15">
    <w:abstractNumId w:val="26"/>
  </w:num>
  <w:num w:numId="16">
    <w:abstractNumId w:val="26"/>
    <w:lvlOverride w:ilvl="0">
      <w:lvl w:ilvl="0">
        <w:start w:val="4"/>
        <w:numFmt w:val="lowerLetter"/>
        <w:lvlText w:val="%1)"/>
        <w:legacy w:legacy="1" w:legacySpace="0" w:legacyIndent="201"/>
        <w:lvlJc w:val="left"/>
        <w:rPr>
          <w:rFonts w:ascii="Times New Roman" w:hAnsi="Times New Roman" w:cs="Times New Roman" w:hint="default"/>
        </w:rPr>
      </w:lvl>
    </w:lvlOverride>
  </w:num>
  <w:num w:numId="17">
    <w:abstractNumId w:val="7"/>
  </w:num>
  <w:num w:numId="18">
    <w:abstractNumId w:val="1"/>
  </w:num>
  <w:num w:numId="19">
    <w:abstractNumId w:val="8"/>
  </w:num>
  <w:num w:numId="20">
    <w:abstractNumId w:val="17"/>
  </w:num>
  <w:num w:numId="21">
    <w:abstractNumId w:val="15"/>
  </w:num>
  <w:num w:numId="22">
    <w:abstractNumId w:val="11"/>
  </w:num>
  <w:num w:numId="23">
    <w:abstractNumId w:val="11"/>
    <w:lvlOverride w:ilvl="0">
      <w:lvl w:ilvl="0">
        <w:start w:val="1"/>
        <w:numFmt w:val="decimal"/>
        <w:lvlText w:val="(%1)"/>
        <w:legacy w:legacy="1" w:legacySpace="0" w:legacyIndent="336"/>
        <w:lvlJc w:val="left"/>
        <w:rPr>
          <w:rFonts w:ascii="Times New Roman" w:hAnsi="Times New Roman" w:cs="Times New Roman" w:hint="default"/>
        </w:rPr>
      </w:lvl>
    </w:lvlOverride>
  </w:num>
  <w:num w:numId="24">
    <w:abstractNumId w:val="18"/>
  </w:num>
  <w:num w:numId="25">
    <w:abstractNumId w:val="31"/>
  </w:num>
  <w:num w:numId="26">
    <w:abstractNumId w:val="21"/>
  </w:num>
  <w:num w:numId="27">
    <w:abstractNumId w:val="12"/>
  </w:num>
  <w:num w:numId="28">
    <w:abstractNumId w:val="27"/>
  </w:num>
  <w:num w:numId="29">
    <w:abstractNumId w:val="27"/>
    <w:lvlOverride w:ilvl="0">
      <w:lvl w:ilvl="0">
        <w:start w:val="4"/>
        <w:numFmt w:val="lowerLetter"/>
        <w:lvlText w:val="%1)"/>
        <w:legacy w:legacy="1" w:legacySpace="0" w:legacyIndent="231"/>
        <w:lvlJc w:val="left"/>
        <w:rPr>
          <w:rFonts w:ascii="Times New Roman" w:hAnsi="Times New Roman" w:cs="Times New Roman" w:hint="default"/>
        </w:rPr>
      </w:lvl>
    </w:lvlOverride>
  </w:num>
  <w:num w:numId="30">
    <w:abstractNumId w:val="24"/>
  </w:num>
  <w:num w:numId="31">
    <w:abstractNumId w:val="24"/>
    <w:lvlOverride w:ilvl="0">
      <w:lvl w:ilvl="0">
        <w:start w:val="1"/>
        <w:numFmt w:val="lowerLetter"/>
        <w:lvlText w:val="%1)"/>
        <w:legacy w:legacy="1" w:legacySpace="0" w:legacyIndent="239"/>
        <w:lvlJc w:val="left"/>
        <w:rPr>
          <w:rFonts w:ascii="Times New Roman" w:hAnsi="Times New Roman" w:cs="Times New Roman" w:hint="default"/>
        </w:rPr>
      </w:lvl>
    </w:lvlOverride>
  </w:num>
  <w:num w:numId="32">
    <w:abstractNumId w:val="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3"/>
    <w:lvlOverride w:ilvl="0">
      <w:startOverride w:val="1"/>
    </w:lvlOverride>
  </w:num>
  <w:num w:numId="36">
    <w:abstractNumId w:val="29"/>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2644"/>
    <w:rsid w:val="00000DAE"/>
    <w:rsid w:val="00001DF9"/>
    <w:rsid w:val="00003233"/>
    <w:rsid w:val="000035FC"/>
    <w:rsid w:val="00003D18"/>
    <w:rsid w:val="00005754"/>
    <w:rsid w:val="00006AF4"/>
    <w:rsid w:val="00011ACE"/>
    <w:rsid w:val="00012019"/>
    <w:rsid w:val="00014704"/>
    <w:rsid w:val="00015726"/>
    <w:rsid w:val="00016FBA"/>
    <w:rsid w:val="00020340"/>
    <w:rsid w:val="00020B5D"/>
    <w:rsid w:val="000212FD"/>
    <w:rsid w:val="00021B88"/>
    <w:rsid w:val="00021F53"/>
    <w:rsid w:val="00022C2F"/>
    <w:rsid w:val="00024CDE"/>
    <w:rsid w:val="00026408"/>
    <w:rsid w:val="0002672D"/>
    <w:rsid w:val="00027132"/>
    <w:rsid w:val="0002773E"/>
    <w:rsid w:val="00031A23"/>
    <w:rsid w:val="000324AB"/>
    <w:rsid w:val="00033368"/>
    <w:rsid w:val="000346D5"/>
    <w:rsid w:val="00035966"/>
    <w:rsid w:val="00036BF3"/>
    <w:rsid w:val="00040C37"/>
    <w:rsid w:val="00041355"/>
    <w:rsid w:val="00042346"/>
    <w:rsid w:val="00042DF7"/>
    <w:rsid w:val="00043383"/>
    <w:rsid w:val="000438A7"/>
    <w:rsid w:val="00045332"/>
    <w:rsid w:val="00045F30"/>
    <w:rsid w:val="00046027"/>
    <w:rsid w:val="00046F48"/>
    <w:rsid w:val="00047473"/>
    <w:rsid w:val="00047C23"/>
    <w:rsid w:val="000502D3"/>
    <w:rsid w:val="000518D7"/>
    <w:rsid w:val="00051B95"/>
    <w:rsid w:val="00052751"/>
    <w:rsid w:val="00052A62"/>
    <w:rsid w:val="00054B9C"/>
    <w:rsid w:val="0005504B"/>
    <w:rsid w:val="00055761"/>
    <w:rsid w:val="000559E5"/>
    <w:rsid w:val="0005679D"/>
    <w:rsid w:val="00057492"/>
    <w:rsid w:val="00057BE5"/>
    <w:rsid w:val="0006024A"/>
    <w:rsid w:val="000603C1"/>
    <w:rsid w:val="00060A95"/>
    <w:rsid w:val="00060BE3"/>
    <w:rsid w:val="00061D8B"/>
    <w:rsid w:val="00063BCA"/>
    <w:rsid w:val="00064681"/>
    <w:rsid w:val="00064B31"/>
    <w:rsid w:val="000657EA"/>
    <w:rsid w:val="0006739C"/>
    <w:rsid w:val="000678D1"/>
    <w:rsid w:val="00070286"/>
    <w:rsid w:val="000704C4"/>
    <w:rsid w:val="000708A7"/>
    <w:rsid w:val="00070E5E"/>
    <w:rsid w:val="00071F5F"/>
    <w:rsid w:val="00072C20"/>
    <w:rsid w:val="00073593"/>
    <w:rsid w:val="00073747"/>
    <w:rsid w:val="0007418D"/>
    <w:rsid w:val="00076AF0"/>
    <w:rsid w:val="00076CAA"/>
    <w:rsid w:val="00080549"/>
    <w:rsid w:val="00080846"/>
    <w:rsid w:val="00080AF8"/>
    <w:rsid w:val="00080CC1"/>
    <w:rsid w:val="00081612"/>
    <w:rsid w:val="000818D1"/>
    <w:rsid w:val="00082469"/>
    <w:rsid w:val="00084287"/>
    <w:rsid w:val="00084CF7"/>
    <w:rsid w:val="00086098"/>
    <w:rsid w:val="000861E7"/>
    <w:rsid w:val="000863D4"/>
    <w:rsid w:val="00087A28"/>
    <w:rsid w:val="00087B16"/>
    <w:rsid w:val="0009056B"/>
    <w:rsid w:val="000919C5"/>
    <w:rsid w:val="00091C97"/>
    <w:rsid w:val="00091E57"/>
    <w:rsid w:val="00091EAD"/>
    <w:rsid w:val="00092424"/>
    <w:rsid w:val="00093C4B"/>
    <w:rsid w:val="000945BA"/>
    <w:rsid w:val="00094B36"/>
    <w:rsid w:val="00095565"/>
    <w:rsid w:val="0009748F"/>
    <w:rsid w:val="000A02E5"/>
    <w:rsid w:val="000A0F39"/>
    <w:rsid w:val="000A190E"/>
    <w:rsid w:val="000A2720"/>
    <w:rsid w:val="000A2943"/>
    <w:rsid w:val="000A2C76"/>
    <w:rsid w:val="000A38BE"/>
    <w:rsid w:val="000A38DF"/>
    <w:rsid w:val="000A4891"/>
    <w:rsid w:val="000A48E3"/>
    <w:rsid w:val="000A523D"/>
    <w:rsid w:val="000A5EFC"/>
    <w:rsid w:val="000A6E74"/>
    <w:rsid w:val="000B1E84"/>
    <w:rsid w:val="000B313D"/>
    <w:rsid w:val="000B326E"/>
    <w:rsid w:val="000B45F8"/>
    <w:rsid w:val="000B5061"/>
    <w:rsid w:val="000B589D"/>
    <w:rsid w:val="000B5CB7"/>
    <w:rsid w:val="000B623E"/>
    <w:rsid w:val="000B7E77"/>
    <w:rsid w:val="000C1061"/>
    <w:rsid w:val="000C2375"/>
    <w:rsid w:val="000C2C68"/>
    <w:rsid w:val="000C4BE6"/>
    <w:rsid w:val="000C5491"/>
    <w:rsid w:val="000C6F34"/>
    <w:rsid w:val="000D1478"/>
    <w:rsid w:val="000D1C64"/>
    <w:rsid w:val="000D2D54"/>
    <w:rsid w:val="000D34EF"/>
    <w:rsid w:val="000D3917"/>
    <w:rsid w:val="000D43DE"/>
    <w:rsid w:val="000D4490"/>
    <w:rsid w:val="000D674D"/>
    <w:rsid w:val="000D71F9"/>
    <w:rsid w:val="000D7B20"/>
    <w:rsid w:val="000E0F90"/>
    <w:rsid w:val="000E14E3"/>
    <w:rsid w:val="000E1FD3"/>
    <w:rsid w:val="000E2572"/>
    <w:rsid w:val="000E3D3A"/>
    <w:rsid w:val="000E3EC7"/>
    <w:rsid w:val="000E4515"/>
    <w:rsid w:val="000E4E9D"/>
    <w:rsid w:val="000E6177"/>
    <w:rsid w:val="000E6DF0"/>
    <w:rsid w:val="000E76F9"/>
    <w:rsid w:val="000E78BD"/>
    <w:rsid w:val="000E78C0"/>
    <w:rsid w:val="000E78E5"/>
    <w:rsid w:val="000E7A22"/>
    <w:rsid w:val="000F0615"/>
    <w:rsid w:val="000F0932"/>
    <w:rsid w:val="000F1D46"/>
    <w:rsid w:val="000F22A8"/>
    <w:rsid w:val="000F3719"/>
    <w:rsid w:val="000F3F50"/>
    <w:rsid w:val="000F57E9"/>
    <w:rsid w:val="000F5D6C"/>
    <w:rsid w:val="0010028C"/>
    <w:rsid w:val="00102B41"/>
    <w:rsid w:val="00103266"/>
    <w:rsid w:val="0010495A"/>
    <w:rsid w:val="00104D29"/>
    <w:rsid w:val="00105EDC"/>
    <w:rsid w:val="00106DE7"/>
    <w:rsid w:val="001072DE"/>
    <w:rsid w:val="00110103"/>
    <w:rsid w:val="00110A80"/>
    <w:rsid w:val="00111067"/>
    <w:rsid w:val="001112CB"/>
    <w:rsid w:val="00111386"/>
    <w:rsid w:val="00112A1E"/>
    <w:rsid w:val="00114D36"/>
    <w:rsid w:val="00114DA3"/>
    <w:rsid w:val="00115186"/>
    <w:rsid w:val="001205A4"/>
    <w:rsid w:val="0012144E"/>
    <w:rsid w:val="00121F19"/>
    <w:rsid w:val="00121F7A"/>
    <w:rsid w:val="00122BA1"/>
    <w:rsid w:val="00122F62"/>
    <w:rsid w:val="00124B40"/>
    <w:rsid w:val="00124C5A"/>
    <w:rsid w:val="001255CC"/>
    <w:rsid w:val="00125767"/>
    <w:rsid w:val="0012618C"/>
    <w:rsid w:val="00126286"/>
    <w:rsid w:val="00126884"/>
    <w:rsid w:val="00126AF3"/>
    <w:rsid w:val="00127417"/>
    <w:rsid w:val="0012798B"/>
    <w:rsid w:val="001279C4"/>
    <w:rsid w:val="00127CA6"/>
    <w:rsid w:val="00130807"/>
    <w:rsid w:val="00130897"/>
    <w:rsid w:val="00130D91"/>
    <w:rsid w:val="00131B0E"/>
    <w:rsid w:val="00132252"/>
    <w:rsid w:val="00133F5B"/>
    <w:rsid w:val="001345D3"/>
    <w:rsid w:val="001350EE"/>
    <w:rsid w:val="00136842"/>
    <w:rsid w:val="00136A3D"/>
    <w:rsid w:val="0013702B"/>
    <w:rsid w:val="001375B9"/>
    <w:rsid w:val="00140D4D"/>
    <w:rsid w:val="00141EFC"/>
    <w:rsid w:val="00142791"/>
    <w:rsid w:val="00146616"/>
    <w:rsid w:val="00147132"/>
    <w:rsid w:val="00147150"/>
    <w:rsid w:val="0014716C"/>
    <w:rsid w:val="001472BC"/>
    <w:rsid w:val="00147695"/>
    <w:rsid w:val="00147FC8"/>
    <w:rsid w:val="00147FF1"/>
    <w:rsid w:val="001511EA"/>
    <w:rsid w:val="001516A0"/>
    <w:rsid w:val="00151AA2"/>
    <w:rsid w:val="00151E42"/>
    <w:rsid w:val="001521E3"/>
    <w:rsid w:val="00153AAC"/>
    <w:rsid w:val="00153E01"/>
    <w:rsid w:val="00154B34"/>
    <w:rsid w:val="00155083"/>
    <w:rsid w:val="00155C80"/>
    <w:rsid w:val="00155D1E"/>
    <w:rsid w:val="001566DE"/>
    <w:rsid w:val="00157253"/>
    <w:rsid w:val="00160288"/>
    <w:rsid w:val="00160522"/>
    <w:rsid w:val="001613CB"/>
    <w:rsid w:val="00161652"/>
    <w:rsid w:val="00162DCE"/>
    <w:rsid w:val="001640D1"/>
    <w:rsid w:val="0016450E"/>
    <w:rsid w:val="00164C01"/>
    <w:rsid w:val="00165923"/>
    <w:rsid w:val="001664E1"/>
    <w:rsid w:val="00166BF8"/>
    <w:rsid w:val="00167F2A"/>
    <w:rsid w:val="001701CD"/>
    <w:rsid w:val="00170362"/>
    <w:rsid w:val="00170CCD"/>
    <w:rsid w:val="001714C5"/>
    <w:rsid w:val="0017277C"/>
    <w:rsid w:val="00174807"/>
    <w:rsid w:val="00174E01"/>
    <w:rsid w:val="00175944"/>
    <w:rsid w:val="001773EF"/>
    <w:rsid w:val="00180FBD"/>
    <w:rsid w:val="00182028"/>
    <w:rsid w:val="0018339A"/>
    <w:rsid w:val="0018357C"/>
    <w:rsid w:val="001850EE"/>
    <w:rsid w:val="00185A09"/>
    <w:rsid w:val="00187DAA"/>
    <w:rsid w:val="00190EE1"/>
    <w:rsid w:val="001914BB"/>
    <w:rsid w:val="00191C4F"/>
    <w:rsid w:val="00192E14"/>
    <w:rsid w:val="00192F8E"/>
    <w:rsid w:val="0019544D"/>
    <w:rsid w:val="00196133"/>
    <w:rsid w:val="00196E09"/>
    <w:rsid w:val="00197212"/>
    <w:rsid w:val="00197340"/>
    <w:rsid w:val="00197AE8"/>
    <w:rsid w:val="00197CA6"/>
    <w:rsid w:val="00197F30"/>
    <w:rsid w:val="001A01A3"/>
    <w:rsid w:val="001A0235"/>
    <w:rsid w:val="001A1526"/>
    <w:rsid w:val="001A2626"/>
    <w:rsid w:val="001A3732"/>
    <w:rsid w:val="001A4AE9"/>
    <w:rsid w:val="001A550D"/>
    <w:rsid w:val="001A59CE"/>
    <w:rsid w:val="001B0981"/>
    <w:rsid w:val="001B2015"/>
    <w:rsid w:val="001B2D57"/>
    <w:rsid w:val="001B3BD7"/>
    <w:rsid w:val="001B4A9E"/>
    <w:rsid w:val="001B52C7"/>
    <w:rsid w:val="001B5385"/>
    <w:rsid w:val="001B647A"/>
    <w:rsid w:val="001B64A9"/>
    <w:rsid w:val="001B7171"/>
    <w:rsid w:val="001B7506"/>
    <w:rsid w:val="001B7E40"/>
    <w:rsid w:val="001C08DB"/>
    <w:rsid w:val="001C13BE"/>
    <w:rsid w:val="001C2F2B"/>
    <w:rsid w:val="001C3256"/>
    <w:rsid w:val="001C3967"/>
    <w:rsid w:val="001C3CDE"/>
    <w:rsid w:val="001C3F31"/>
    <w:rsid w:val="001C3F8F"/>
    <w:rsid w:val="001C47AE"/>
    <w:rsid w:val="001C502F"/>
    <w:rsid w:val="001C544E"/>
    <w:rsid w:val="001C6810"/>
    <w:rsid w:val="001C71C1"/>
    <w:rsid w:val="001D0339"/>
    <w:rsid w:val="001D0FFD"/>
    <w:rsid w:val="001D1217"/>
    <w:rsid w:val="001D138C"/>
    <w:rsid w:val="001D14CE"/>
    <w:rsid w:val="001D1661"/>
    <w:rsid w:val="001D17D6"/>
    <w:rsid w:val="001D2E79"/>
    <w:rsid w:val="001D3E69"/>
    <w:rsid w:val="001D652C"/>
    <w:rsid w:val="001D7DEF"/>
    <w:rsid w:val="001D7FE4"/>
    <w:rsid w:val="001E1221"/>
    <w:rsid w:val="001E2061"/>
    <w:rsid w:val="001E27FB"/>
    <w:rsid w:val="001E36BC"/>
    <w:rsid w:val="001E4C21"/>
    <w:rsid w:val="001E4E1B"/>
    <w:rsid w:val="001E6B04"/>
    <w:rsid w:val="001E7E87"/>
    <w:rsid w:val="001F0398"/>
    <w:rsid w:val="001F13A7"/>
    <w:rsid w:val="001F2704"/>
    <w:rsid w:val="001F33A4"/>
    <w:rsid w:val="001F3765"/>
    <w:rsid w:val="001F41D8"/>
    <w:rsid w:val="001F7182"/>
    <w:rsid w:val="00200B28"/>
    <w:rsid w:val="00201A36"/>
    <w:rsid w:val="0020289C"/>
    <w:rsid w:val="002045FB"/>
    <w:rsid w:val="00204601"/>
    <w:rsid w:val="00206106"/>
    <w:rsid w:val="0020762D"/>
    <w:rsid w:val="00207A51"/>
    <w:rsid w:val="00210BE6"/>
    <w:rsid w:val="00211C8E"/>
    <w:rsid w:val="00211F7E"/>
    <w:rsid w:val="002148A3"/>
    <w:rsid w:val="002155E1"/>
    <w:rsid w:val="00216630"/>
    <w:rsid w:val="002172EB"/>
    <w:rsid w:val="00217526"/>
    <w:rsid w:val="00220674"/>
    <w:rsid w:val="002208F6"/>
    <w:rsid w:val="00220E9A"/>
    <w:rsid w:val="00221171"/>
    <w:rsid w:val="0022138E"/>
    <w:rsid w:val="00221BCB"/>
    <w:rsid w:val="00222110"/>
    <w:rsid w:val="00223010"/>
    <w:rsid w:val="00223032"/>
    <w:rsid w:val="00224558"/>
    <w:rsid w:val="00224D50"/>
    <w:rsid w:val="00224E64"/>
    <w:rsid w:val="002250F3"/>
    <w:rsid w:val="0022582E"/>
    <w:rsid w:val="00226305"/>
    <w:rsid w:val="00226531"/>
    <w:rsid w:val="002310FB"/>
    <w:rsid w:val="00231648"/>
    <w:rsid w:val="00233113"/>
    <w:rsid w:val="00233240"/>
    <w:rsid w:val="002334FD"/>
    <w:rsid w:val="0023545E"/>
    <w:rsid w:val="00235D62"/>
    <w:rsid w:val="00235F10"/>
    <w:rsid w:val="00236AD6"/>
    <w:rsid w:val="00237021"/>
    <w:rsid w:val="002371A4"/>
    <w:rsid w:val="00237F03"/>
    <w:rsid w:val="00241C6A"/>
    <w:rsid w:val="002427F0"/>
    <w:rsid w:val="00242CA3"/>
    <w:rsid w:val="00244B71"/>
    <w:rsid w:val="002455AD"/>
    <w:rsid w:val="002457D3"/>
    <w:rsid w:val="00245827"/>
    <w:rsid w:val="00245E9F"/>
    <w:rsid w:val="002462D6"/>
    <w:rsid w:val="0024719F"/>
    <w:rsid w:val="00250D20"/>
    <w:rsid w:val="0025133C"/>
    <w:rsid w:val="00251D95"/>
    <w:rsid w:val="00252332"/>
    <w:rsid w:val="00252584"/>
    <w:rsid w:val="00252F14"/>
    <w:rsid w:val="002536F1"/>
    <w:rsid w:val="002543EC"/>
    <w:rsid w:val="00255F84"/>
    <w:rsid w:val="00256A6D"/>
    <w:rsid w:val="00257A55"/>
    <w:rsid w:val="0026093C"/>
    <w:rsid w:val="00260DCC"/>
    <w:rsid w:val="00260E3A"/>
    <w:rsid w:val="00260E90"/>
    <w:rsid w:val="00263330"/>
    <w:rsid w:val="002636AD"/>
    <w:rsid w:val="002645CF"/>
    <w:rsid w:val="0026560A"/>
    <w:rsid w:val="00267AB1"/>
    <w:rsid w:val="00267FE2"/>
    <w:rsid w:val="00271B64"/>
    <w:rsid w:val="00272A5F"/>
    <w:rsid w:val="00272A8B"/>
    <w:rsid w:val="002738C1"/>
    <w:rsid w:val="00274735"/>
    <w:rsid w:val="00275742"/>
    <w:rsid w:val="0027664A"/>
    <w:rsid w:val="00276BF3"/>
    <w:rsid w:val="00276C27"/>
    <w:rsid w:val="002771AC"/>
    <w:rsid w:val="002776A8"/>
    <w:rsid w:val="002800DF"/>
    <w:rsid w:val="00280415"/>
    <w:rsid w:val="002817CA"/>
    <w:rsid w:val="00282B82"/>
    <w:rsid w:val="00282F7A"/>
    <w:rsid w:val="00283371"/>
    <w:rsid w:val="00284CD7"/>
    <w:rsid w:val="00285DC1"/>
    <w:rsid w:val="00287414"/>
    <w:rsid w:val="00287DD2"/>
    <w:rsid w:val="00287E04"/>
    <w:rsid w:val="00290758"/>
    <w:rsid w:val="00290E33"/>
    <w:rsid w:val="0029116D"/>
    <w:rsid w:val="00293997"/>
    <w:rsid w:val="00293C6F"/>
    <w:rsid w:val="00294826"/>
    <w:rsid w:val="00296095"/>
    <w:rsid w:val="0029630B"/>
    <w:rsid w:val="00296C34"/>
    <w:rsid w:val="002A0A02"/>
    <w:rsid w:val="002A1379"/>
    <w:rsid w:val="002A1B38"/>
    <w:rsid w:val="002A20B3"/>
    <w:rsid w:val="002A2771"/>
    <w:rsid w:val="002A3137"/>
    <w:rsid w:val="002A40C5"/>
    <w:rsid w:val="002A454A"/>
    <w:rsid w:val="002A4DEC"/>
    <w:rsid w:val="002A671B"/>
    <w:rsid w:val="002A7DE6"/>
    <w:rsid w:val="002B23DF"/>
    <w:rsid w:val="002B2E93"/>
    <w:rsid w:val="002B2F26"/>
    <w:rsid w:val="002B40BB"/>
    <w:rsid w:val="002B4C83"/>
    <w:rsid w:val="002B5530"/>
    <w:rsid w:val="002B5F1A"/>
    <w:rsid w:val="002B62F6"/>
    <w:rsid w:val="002B7AD6"/>
    <w:rsid w:val="002C0773"/>
    <w:rsid w:val="002C104A"/>
    <w:rsid w:val="002C110C"/>
    <w:rsid w:val="002C124A"/>
    <w:rsid w:val="002C2C40"/>
    <w:rsid w:val="002C3802"/>
    <w:rsid w:val="002C3835"/>
    <w:rsid w:val="002C5FFC"/>
    <w:rsid w:val="002D00DD"/>
    <w:rsid w:val="002D0303"/>
    <w:rsid w:val="002D2070"/>
    <w:rsid w:val="002D3657"/>
    <w:rsid w:val="002D3D12"/>
    <w:rsid w:val="002D4372"/>
    <w:rsid w:val="002D45AC"/>
    <w:rsid w:val="002D50F8"/>
    <w:rsid w:val="002D5D39"/>
    <w:rsid w:val="002D6C8B"/>
    <w:rsid w:val="002D70F9"/>
    <w:rsid w:val="002D7154"/>
    <w:rsid w:val="002D77FE"/>
    <w:rsid w:val="002D7A96"/>
    <w:rsid w:val="002D7DE1"/>
    <w:rsid w:val="002E0D34"/>
    <w:rsid w:val="002E0F25"/>
    <w:rsid w:val="002E2225"/>
    <w:rsid w:val="002E2D19"/>
    <w:rsid w:val="002E2D96"/>
    <w:rsid w:val="002E2E39"/>
    <w:rsid w:val="002E36DC"/>
    <w:rsid w:val="002E3949"/>
    <w:rsid w:val="002E3B19"/>
    <w:rsid w:val="002E4910"/>
    <w:rsid w:val="002E5802"/>
    <w:rsid w:val="002E584A"/>
    <w:rsid w:val="002E5AD2"/>
    <w:rsid w:val="002E5B54"/>
    <w:rsid w:val="002E72AD"/>
    <w:rsid w:val="002F024C"/>
    <w:rsid w:val="002F2B6C"/>
    <w:rsid w:val="002F309D"/>
    <w:rsid w:val="002F40AE"/>
    <w:rsid w:val="002F4DD2"/>
    <w:rsid w:val="002F5847"/>
    <w:rsid w:val="002F59A8"/>
    <w:rsid w:val="00302D99"/>
    <w:rsid w:val="00303993"/>
    <w:rsid w:val="0030526A"/>
    <w:rsid w:val="003055CD"/>
    <w:rsid w:val="00306D5A"/>
    <w:rsid w:val="00307297"/>
    <w:rsid w:val="003072CA"/>
    <w:rsid w:val="00313027"/>
    <w:rsid w:val="00313051"/>
    <w:rsid w:val="003138AF"/>
    <w:rsid w:val="00313C18"/>
    <w:rsid w:val="00313D91"/>
    <w:rsid w:val="00313E30"/>
    <w:rsid w:val="00314965"/>
    <w:rsid w:val="00314B77"/>
    <w:rsid w:val="00314E0A"/>
    <w:rsid w:val="00314F10"/>
    <w:rsid w:val="003150CA"/>
    <w:rsid w:val="003152F2"/>
    <w:rsid w:val="0031552E"/>
    <w:rsid w:val="00315924"/>
    <w:rsid w:val="00315F73"/>
    <w:rsid w:val="00316564"/>
    <w:rsid w:val="00316F12"/>
    <w:rsid w:val="00317184"/>
    <w:rsid w:val="00317288"/>
    <w:rsid w:val="003228F8"/>
    <w:rsid w:val="00322C24"/>
    <w:rsid w:val="003249B5"/>
    <w:rsid w:val="00324F9A"/>
    <w:rsid w:val="00327117"/>
    <w:rsid w:val="00327DE2"/>
    <w:rsid w:val="00327FE7"/>
    <w:rsid w:val="003316F6"/>
    <w:rsid w:val="00331A18"/>
    <w:rsid w:val="0033232A"/>
    <w:rsid w:val="0033298C"/>
    <w:rsid w:val="003338F6"/>
    <w:rsid w:val="00333B4E"/>
    <w:rsid w:val="00333EFA"/>
    <w:rsid w:val="00335650"/>
    <w:rsid w:val="00335766"/>
    <w:rsid w:val="00335928"/>
    <w:rsid w:val="0033683D"/>
    <w:rsid w:val="00336B6D"/>
    <w:rsid w:val="003372A3"/>
    <w:rsid w:val="00337CF4"/>
    <w:rsid w:val="0034113B"/>
    <w:rsid w:val="00341B7C"/>
    <w:rsid w:val="00341C2C"/>
    <w:rsid w:val="0034270D"/>
    <w:rsid w:val="0034374D"/>
    <w:rsid w:val="0034431C"/>
    <w:rsid w:val="00344F1F"/>
    <w:rsid w:val="003456A3"/>
    <w:rsid w:val="003457F5"/>
    <w:rsid w:val="00346F14"/>
    <w:rsid w:val="00347139"/>
    <w:rsid w:val="0034715A"/>
    <w:rsid w:val="00347C42"/>
    <w:rsid w:val="0035008B"/>
    <w:rsid w:val="003501DA"/>
    <w:rsid w:val="00350904"/>
    <w:rsid w:val="00350EAF"/>
    <w:rsid w:val="003511F5"/>
    <w:rsid w:val="00351FE8"/>
    <w:rsid w:val="00352111"/>
    <w:rsid w:val="00352EAB"/>
    <w:rsid w:val="00353CF8"/>
    <w:rsid w:val="00354B69"/>
    <w:rsid w:val="003556B0"/>
    <w:rsid w:val="00355FCB"/>
    <w:rsid w:val="003562B0"/>
    <w:rsid w:val="003563B3"/>
    <w:rsid w:val="003577A7"/>
    <w:rsid w:val="0036135B"/>
    <w:rsid w:val="00362008"/>
    <w:rsid w:val="0036201F"/>
    <w:rsid w:val="00362B44"/>
    <w:rsid w:val="00365BD2"/>
    <w:rsid w:val="003669A9"/>
    <w:rsid w:val="00366A98"/>
    <w:rsid w:val="0036774C"/>
    <w:rsid w:val="003702D4"/>
    <w:rsid w:val="00370AA9"/>
    <w:rsid w:val="0037246C"/>
    <w:rsid w:val="003731C9"/>
    <w:rsid w:val="00373397"/>
    <w:rsid w:val="00373F1E"/>
    <w:rsid w:val="003741A2"/>
    <w:rsid w:val="003744D6"/>
    <w:rsid w:val="00375D2C"/>
    <w:rsid w:val="00376434"/>
    <w:rsid w:val="00376D42"/>
    <w:rsid w:val="0038048E"/>
    <w:rsid w:val="00381B76"/>
    <w:rsid w:val="00381C45"/>
    <w:rsid w:val="00383117"/>
    <w:rsid w:val="0038370A"/>
    <w:rsid w:val="00385603"/>
    <w:rsid w:val="0038663A"/>
    <w:rsid w:val="00386B22"/>
    <w:rsid w:val="00391044"/>
    <w:rsid w:val="003918AA"/>
    <w:rsid w:val="00392C34"/>
    <w:rsid w:val="00393374"/>
    <w:rsid w:val="003934AC"/>
    <w:rsid w:val="00393764"/>
    <w:rsid w:val="00394A5F"/>
    <w:rsid w:val="003955E7"/>
    <w:rsid w:val="0039614F"/>
    <w:rsid w:val="003965CC"/>
    <w:rsid w:val="00396C13"/>
    <w:rsid w:val="00396FC6"/>
    <w:rsid w:val="00397151"/>
    <w:rsid w:val="003977C2"/>
    <w:rsid w:val="0039781A"/>
    <w:rsid w:val="003A13E4"/>
    <w:rsid w:val="003A18B1"/>
    <w:rsid w:val="003A1ED3"/>
    <w:rsid w:val="003A3EBC"/>
    <w:rsid w:val="003A41C0"/>
    <w:rsid w:val="003A753F"/>
    <w:rsid w:val="003B19F6"/>
    <w:rsid w:val="003B1AB9"/>
    <w:rsid w:val="003B1C2A"/>
    <w:rsid w:val="003B23BF"/>
    <w:rsid w:val="003B2820"/>
    <w:rsid w:val="003B343A"/>
    <w:rsid w:val="003B3669"/>
    <w:rsid w:val="003B3D4C"/>
    <w:rsid w:val="003B4530"/>
    <w:rsid w:val="003B4987"/>
    <w:rsid w:val="003B6310"/>
    <w:rsid w:val="003B659B"/>
    <w:rsid w:val="003B68B7"/>
    <w:rsid w:val="003B7444"/>
    <w:rsid w:val="003C03EE"/>
    <w:rsid w:val="003C0A05"/>
    <w:rsid w:val="003C1085"/>
    <w:rsid w:val="003C392F"/>
    <w:rsid w:val="003C41C3"/>
    <w:rsid w:val="003C50CF"/>
    <w:rsid w:val="003C5CC6"/>
    <w:rsid w:val="003C72F3"/>
    <w:rsid w:val="003C7441"/>
    <w:rsid w:val="003C7A7B"/>
    <w:rsid w:val="003D042C"/>
    <w:rsid w:val="003D125F"/>
    <w:rsid w:val="003D146A"/>
    <w:rsid w:val="003D1C11"/>
    <w:rsid w:val="003D24CF"/>
    <w:rsid w:val="003D29EF"/>
    <w:rsid w:val="003D3172"/>
    <w:rsid w:val="003D3976"/>
    <w:rsid w:val="003D3C57"/>
    <w:rsid w:val="003D3E6E"/>
    <w:rsid w:val="003D3FFA"/>
    <w:rsid w:val="003D4BEF"/>
    <w:rsid w:val="003D55B1"/>
    <w:rsid w:val="003D59DD"/>
    <w:rsid w:val="003D5A3D"/>
    <w:rsid w:val="003D770B"/>
    <w:rsid w:val="003D7AD3"/>
    <w:rsid w:val="003D7FB7"/>
    <w:rsid w:val="003E0054"/>
    <w:rsid w:val="003E06FC"/>
    <w:rsid w:val="003E0B3D"/>
    <w:rsid w:val="003E161C"/>
    <w:rsid w:val="003E44FD"/>
    <w:rsid w:val="003E528C"/>
    <w:rsid w:val="003E539D"/>
    <w:rsid w:val="003E667B"/>
    <w:rsid w:val="003F0313"/>
    <w:rsid w:val="003F0584"/>
    <w:rsid w:val="003F0E40"/>
    <w:rsid w:val="003F3BB3"/>
    <w:rsid w:val="003F4109"/>
    <w:rsid w:val="003F554E"/>
    <w:rsid w:val="003F6FD6"/>
    <w:rsid w:val="003F7939"/>
    <w:rsid w:val="00402FD8"/>
    <w:rsid w:val="004033D3"/>
    <w:rsid w:val="00404A51"/>
    <w:rsid w:val="00405938"/>
    <w:rsid w:val="00405F76"/>
    <w:rsid w:val="004100D8"/>
    <w:rsid w:val="00410DA0"/>
    <w:rsid w:val="00412808"/>
    <w:rsid w:val="0041418C"/>
    <w:rsid w:val="004158BE"/>
    <w:rsid w:val="004167CB"/>
    <w:rsid w:val="00416809"/>
    <w:rsid w:val="0041747B"/>
    <w:rsid w:val="00422995"/>
    <w:rsid w:val="004231C2"/>
    <w:rsid w:val="00423A1F"/>
    <w:rsid w:val="004248B4"/>
    <w:rsid w:val="004250E4"/>
    <w:rsid w:val="004251A4"/>
    <w:rsid w:val="00425248"/>
    <w:rsid w:val="00425AFF"/>
    <w:rsid w:val="00425D89"/>
    <w:rsid w:val="004265A1"/>
    <w:rsid w:val="004266D7"/>
    <w:rsid w:val="00426BF5"/>
    <w:rsid w:val="00426D16"/>
    <w:rsid w:val="00426EEE"/>
    <w:rsid w:val="00427357"/>
    <w:rsid w:val="00427BF2"/>
    <w:rsid w:val="0043111F"/>
    <w:rsid w:val="004322E9"/>
    <w:rsid w:val="004336BC"/>
    <w:rsid w:val="00433A14"/>
    <w:rsid w:val="004344FE"/>
    <w:rsid w:val="00434D52"/>
    <w:rsid w:val="00434E46"/>
    <w:rsid w:val="00435363"/>
    <w:rsid w:val="004357B4"/>
    <w:rsid w:val="00436719"/>
    <w:rsid w:val="004367D4"/>
    <w:rsid w:val="004378F7"/>
    <w:rsid w:val="00437B77"/>
    <w:rsid w:val="004412D5"/>
    <w:rsid w:val="004421D5"/>
    <w:rsid w:val="00442738"/>
    <w:rsid w:val="00445EA1"/>
    <w:rsid w:val="004502B9"/>
    <w:rsid w:val="004511A5"/>
    <w:rsid w:val="0045130D"/>
    <w:rsid w:val="00451C88"/>
    <w:rsid w:val="00452AA3"/>
    <w:rsid w:val="00452AD5"/>
    <w:rsid w:val="0045387F"/>
    <w:rsid w:val="00456944"/>
    <w:rsid w:val="00456967"/>
    <w:rsid w:val="0045733C"/>
    <w:rsid w:val="004573B4"/>
    <w:rsid w:val="004575CA"/>
    <w:rsid w:val="00461848"/>
    <w:rsid w:val="00462430"/>
    <w:rsid w:val="00462745"/>
    <w:rsid w:val="004631B0"/>
    <w:rsid w:val="00463431"/>
    <w:rsid w:val="0046370D"/>
    <w:rsid w:val="00463E70"/>
    <w:rsid w:val="00464A52"/>
    <w:rsid w:val="00465677"/>
    <w:rsid w:val="0046695C"/>
    <w:rsid w:val="00470560"/>
    <w:rsid w:val="0047338A"/>
    <w:rsid w:val="00473BE6"/>
    <w:rsid w:val="004747AC"/>
    <w:rsid w:val="0047552D"/>
    <w:rsid w:val="004775A5"/>
    <w:rsid w:val="00482994"/>
    <w:rsid w:val="00482BA4"/>
    <w:rsid w:val="004841CA"/>
    <w:rsid w:val="0048454B"/>
    <w:rsid w:val="004848D2"/>
    <w:rsid w:val="00484A4C"/>
    <w:rsid w:val="0048510A"/>
    <w:rsid w:val="00485998"/>
    <w:rsid w:val="00485A14"/>
    <w:rsid w:val="00486AC5"/>
    <w:rsid w:val="00486E7B"/>
    <w:rsid w:val="00487C6E"/>
    <w:rsid w:val="004900EB"/>
    <w:rsid w:val="0049040E"/>
    <w:rsid w:val="00490A9A"/>
    <w:rsid w:val="004924AC"/>
    <w:rsid w:val="00492BC3"/>
    <w:rsid w:val="00492C56"/>
    <w:rsid w:val="00492F22"/>
    <w:rsid w:val="00494CA0"/>
    <w:rsid w:val="004950BE"/>
    <w:rsid w:val="004951D5"/>
    <w:rsid w:val="00495676"/>
    <w:rsid w:val="004958E9"/>
    <w:rsid w:val="00495ACE"/>
    <w:rsid w:val="00496095"/>
    <w:rsid w:val="004960AF"/>
    <w:rsid w:val="004A14EE"/>
    <w:rsid w:val="004A1E1A"/>
    <w:rsid w:val="004A1EA4"/>
    <w:rsid w:val="004A3F16"/>
    <w:rsid w:val="004A426B"/>
    <w:rsid w:val="004A465D"/>
    <w:rsid w:val="004A5014"/>
    <w:rsid w:val="004A5212"/>
    <w:rsid w:val="004A63C7"/>
    <w:rsid w:val="004A670E"/>
    <w:rsid w:val="004A68EE"/>
    <w:rsid w:val="004A703F"/>
    <w:rsid w:val="004B05E8"/>
    <w:rsid w:val="004B09E5"/>
    <w:rsid w:val="004B0DA5"/>
    <w:rsid w:val="004B0EDB"/>
    <w:rsid w:val="004B26AA"/>
    <w:rsid w:val="004B4981"/>
    <w:rsid w:val="004B4B25"/>
    <w:rsid w:val="004B53FF"/>
    <w:rsid w:val="004B548D"/>
    <w:rsid w:val="004B5A7C"/>
    <w:rsid w:val="004B668C"/>
    <w:rsid w:val="004B77D4"/>
    <w:rsid w:val="004C03AE"/>
    <w:rsid w:val="004C1816"/>
    <w:rsid w:val="004C29D6"/>
    <w:rsid w:val="004C3143"/>
    <w:rsid w:val="004C3614"/>
    <w:rsid w:val="004C36BE"/>
    <w:rsid w:val="004C37F5"/>
    <w:rsid w:val="004C392F"/>
    <w:rsid w:val="004C3A86"/>
    <w:rsid w:val="004C3C16"/>
    <w:rsid w:val="004C4290"/>
    <w:rsid w:val="004C4E5A"/>
    <w:rsid w:val="004C4EC6"/>
    <w:rsid w:val="004C60E5"/>
    <w:rsid w:val="004C6276"/>
    <w:rsid w:val="004C6339"/>
    <w:rsid w:val="004C6785"/>
    <w:rsid w:val="004C6998"/>
    <w:rsid w:val="004C6BCF"/>
    <w:rsid w:val="004C6D90"/>
    <w:rsid w:val="004D03E7"/>
    <w:rsid w:val="004D18E8"/>
    <w:rsid w:val="004D1F42"/>
    <w:rsid w:val="004D2D58"/>
    <w:rsid w:val="004D3292"/>
    <w:rsid w:val="004D3485"/>
    <w:rsid w:val="004D359F"/>
    <w:rsid w:val="004D36AA"/>
    <w:rsid w:val="004D5A3C"/>
    <w:rsid w:val="004D5A8C"/>
    <w:rsid w:val="004D5B9E"/>
    <w:rsid w:val="004D79E2"/>
    <w:rsid w:val="004E0345"/>
    <w:rsid w:val="004E0448"/>
    <w:rsid w:val="004E1360"/>
    <w:rsid w:val="004E2706"/>
    <w:rsid w:val="004E2C5D"/>
    <w:rsid w:val="004E332E"/>
    <w:rsid w:val="004E36CD"/>
    <w:rsid w:val="004E3841"/>
    <w:rsid w:val="004E5407"/>
    <w:rsid w:val="004E79B1"/>
    <w:rsid w:val="004F07CF"/>
    <w:rsid w:val="004F1168"/>
    <w:rsid w:val="004F139F"/>
    <w:rsid w:val="004F1A5A"/>
    <w:rsid w:val="004F3323"/>
    <w:rsid w:val="004F40D8"/>
    <w:rsid w:val="004F4461"/>
    <w:rsid w:val="004F5AD6"/>
    <w:rsid w:val="004F6F3B"/>
    <w:rsid w:val="00500BB1"/>
    <w:rsid w:val="00502ABE"/>
    <w:rsid w:val="00503385"/>
    <w:rsid w:val="00503B2E"/>
    <w:rsid w:val="00504A63"/>
    <w:rsid w:val="00505CB3"/>
    <w:rsid w:val="00505D7E"/>
    <w:rsid w:val="0050619B"/>
    <w:rsid w:val="00506350"/>
    <w:rsid w:val="0050713A"/>
    <w:rsid w:val="005076CF"/>
    <w:rsid w:val="00507715"/>
    <w:rsid w:val="00507D00"/>
    <w:rsid w:val="00510AB4"/>
    <w:rsid w:val="00510E09"/>
    <w:rsid w:val="00510E53"/>
    <w:rsid w:val="00511003"/>
    <w:rsid w:val="0051237D"/>
    <w:rsid w:val="00513487"/>
    <w:rsid w:val="005148B5"/>
    <w:rsid w:val="00514946"/>
    <w:rsid w:val="00514D20"/>
    <w:rsid w:val="0052082F"/>
    <w:rsid w:val="00520B1B"/>
    <w:rsid w:val="005217F2"/>
    <w:rsid w:val="00521F33"/>
    <w:rsid w:val="005223CE"/>
    <w:rsid w:val="00522F09"/>
    <w:rsid w:val="00525468"/>
    <w:rsid w:val="005255E8"/>
    <w:rsid w:val="00527000"/>
    <w:rsid w:val="00530074"/>
    <w:rsid w:val="005302CD"/>
    <w:rsid w:val="00530306"/>
    <w:rsid w:val="00530C37"/>
    <w:rsid w:val="00530F46"/>
    <w:rsid w:val="00531DA3"/>
    <w:rsid w:val="005322CA"/>
    <w:rsid w:val="00532E60"/>
    <w:rsid w:val="00533973"/>
    <w:rsid w:val="00534B74"/>
    <w:rsid w:val="00540481"/>
    <w:rsid w:val="00541071"/>
    <w:rsid w:val="005415ED"/>
    <w:rsid w:val="00541819"/>
    <w:rsid w:val="00541824"/>
    <w:rsid w:val="005422CF"/>
    <w:rsid w:val="00542321"/>
    <w:rsid w:val="00543FBE"/>
    <w:rsid w:val="00545A0D"/>
    <w:rsid w:val="005475D3"/>
    <w:rsid w:val="005501D6"/>
    <w:rsid w:val="00550914"/>
    <w:rsid w:val="00550F87"/>
    <w:rsid w:val="00551B8A"/>
    <w:rsid w:val="00552E07"/>
    <w:rsid w:val="00554A64"/>
    <w:rsid w:val="00554E37"/>
    <w:rsid w:val="00554F88"/>
    <w:rsid w:val="00556118"/>
    <w:rsid w:val="00556FDF"/>
    <w:rsid w:val="00557EC7"/>
    <w:rsid w:val="00560753"/>
    <w:rsid w:val="005611B3"/>
    <w:rsid w:val="00562697"/>
    <w:rsid w:val="005643E0"/>
    <w:rsid w:val="00564867"/>
    <w:rsid w:val="00564A81"/>
    <w:rsid w:val="00565154"/>
    <w:rsid w:val="005651FE"/>
    <w:rsid w:val="00565265"/>
    <w:rsid w:val="00565344"/>
    <w:rsid w:val="0056599C"/>
    <w:rsid w:val="005668C7"/>
    <w:rsid w:val="00566E39"/>
    <w:rsid w:val="00567336"/>
    <w:rsid w:val="00571312"/>
    <w:rsid w:val="00572280"/>
    <w:rsid w:val="005722C4"/>
    <w:rsid w:val="005735AD"/>
    <w:rsid w:val="005740B8"/>
    <w:rsid w:val="00574398"/>
    <w:rsid w:val="00576B64"/>
    <w:rsid w:val="005773FA"/>
    <w:rsid w:val="00582CFD"/>
    <w:rsid w:val="00582EB2"/>
    <w:rsid w:val="0058323A"/>
    <w:rsid w:val="00583402"/>
    <w:rsid w:val="00584E8B"/>
    <w:rsid w:val="005851DF"/>
    <w:rsid w:val="0058666A"/>
    <w:rsid w:val="00586C42"/>
    <w:rsid w:val="005872DE"/>
    <w:rsid w:val="005907CD"/>
    <w:rsid w:val="00590C3F"/>
    <w:rsid w:val="00591265"/>
    <w:rsid w:val="00591DD9"/>
    <w:rsid w:val="005929B9"/>
    <w:rsid w:val="0059312D"/>
    <w:rsid w:val="005940F7"/>
    <w:rsid w:val="0059510D"/>
    <w:rsid w:val="00595228"/>
    <w:rsid w:val="005954E7"/>
    <w:rsid w:val="00595877"/>
    <w:rsid w:val="00595DD0"/>
    <w:rsid w:val="0059711A"/>
    <w:rsid w:val="005A1500"/>
    <w:rsid w:val="005A1A2B"/>
    <w:rsid w:val="005A2E63"/>
    <w:rsid w:val="005A3800"/>
    <w:rsid w:val="005A3D44"/>
    <w:rsid w:val="005A48A9"/>
    <w:rsid w:val="005A4FD5"/>
    <w:rsid w:val="005A5509"/>
    <w:rsid w:val="005A5761"/>
    <w:rsid w:val="005A6388"/>
    <w:rsid w:val="005A6932"/>
    <w:rsid w:val="005A6B6C"/>
    <w:rsid w:val="005A6F79"/>
    <w:rsid w:val="005A7270"/>
    <w:rsid w:val="005B08D4"/>
    <w:rsid w:val="005B11CF"/>
    <w:rsid w:val="005B1B72"/>
    <w:rsid w:val="005B2029"/>
    <w:rsid w:val="005B21D7"/>
    <w:rsid w:val="005B302F"/>
    <w:rsid w:val="005B3895"/>
    <w:rsid w:val="005B42BF"/>
    <w:rsid w:val="005B6210"/>
    <w:rsid w:val="005B63D3"/>
    <w:rsid w:val="005C0933"/>
    <w:rsid w:val="005C1470"/>
    <w:rsid w:val="005C15F9"/>
    <w:rsid w:val="005C186D"/>
    <w:rsid w:val="005C1878"/>
    <w:rsid w:val="005C2429"/>
    <w:rsid w:val="005C4897"/>
    <w:rsid w:val="005C509F"/>
    <w:rsid w:val="005C62F9"/>
    <w:rsid w:val="005C6C63"/>
    <w:rsid w:val="005C708B"/>
    <w:rsid w:val="005C71B0"/>
    <w:rsid w:val="005C7F1F"/>
    <w:rsid w:val="005D0738"/>
    <w:rsid w:val="005D12C9"/>
    <w:rsid w:val="005D16B1"/>
    <w:rsid w:val="005D5235"/>
    <w:rsid w:val="005D6713"/>
    <w:rsid w:val="005D679E"/>
    <w:rsid w:val="005E0210"/>
    <w:rsid w:val="005E0B03"/>
    <w:rsid w:val="005E3F43"/>
    <w:rsid w:val="005E5219"/>
    <w:rsid w:val="005E5A95"/>
    <w:rsid w:val="005E7308"/>
    <w:rsid w:val="005F1113"/>
    <w:rsid w:val="005F1774"/>
    <w:rsid w:val="005F2FAA"/>
    <w:rsid w:val="005F3235"/>
    <w:rsid w:val="005F35A6"/>
    <w:rsid w:val="005F3BCE"/>
    <w:rsid w:val="005F3F82"/>
    <w:rsid w:val="005F43F0"/>
    <w:rsid w:val="005F48A8"/>
    <w:rsid w:val="005F4D6E"/>
    <w:rsid w:val="005F5071"/>
    <w:rsid w:val="005F5129"/>
    <w:rsid w:val="005F554D"/>
    <w:rsid w:val="005F57E5"/>
    <w:rsid w:val="005F718F"/>
    <w:rsid w:val="005F7755"/>
    <w:rsid w:val="00600906"/>
    <w:rsid w:val="0060297E"/>
    <w:rsid w:val="00602C3A"/>
    <w:rsid w:val="00603049"/>
    <w:rsid w:val="006032AF"/>
    <w:rsid w:val="00604F42"/>
    <w:rsid w:val="00606745"/>
    <w:rsid w:val="0060767A"/>
    <w:rsid w:val="006076E3"/>
    <w:rsid w:val="00610019"/>
    <w:rsid w:val="00610436"/>
    <w:rsid w:val="00610CC7"/>
    <w:rsid w:val="0061199B"/>
    <w:rsid w:val="006119D5"/>
    <w:rsid w:val="00612294"/>
    <w:rsid w:val="00613A17"/>
    <w:rsid w:val="00614492"/>
    <w:rsid w:val="00615CBD"/>
    <w:rsid w:val="00616391"/>
    <w:rsid w:val="00617659"/>
    <w:rsid w:val="006207CB"/>
    <w:rsid w:val="0062127D"/>
    <w:rsid w:val="00623295"/>
    <w:rsid w:val="00623342"/>
    <w:rsid w:val="006238F0"/>
    <w:rsid w:val="0062449B"/>
    <w:rsid w:val="00626D0A"/>
    <w:rsid w:val="006275B9"/>
    <w:rsid w:val="00627E77"/>
    <w:rsid w:val="00630B23"/>
    <w:rsid w:val="00630EDA"/>
    <w:rsid w:val="00631184"/>
    <w:rsid w:val="00631BA2"/>
    <w:rsid w:val="00632080"/>
    <w:rsid w:val="00632D9F"/>
    <w:rsid w:val="0063420F"/>
    <w:rsid w:val="00634628"/>
    <w:rsid w:val="006375F8"/>
    <w:rsid w:val="00637CF8"/>
    <w:rsid w:val="006401BD"/>
    <w:rsid w:val="00641212"/>
    <w:rsid w:val="00642182"/>
    <w:rsid w:val="00642991"/>
    <w:rsid w:val="00643067"/>
    <w:rsid w:val="0064497B"/>
    <w:rsid w:val="00644C56"/>
    <w:rsid w:val="00645DBF"/>
    <w:rsid w:val="00646065"/>
    <w:rsid w:val="00646CD8"/>
    <w:rsid w:val="0064727A"/>
    <w:rsid w:val="00650164"/>
    <w:rsid w:val="00650A24"/>
    <w:rsid w:val="00650B77"/>
    <w:rsid w:val="006513DD"/>
    <w:rsid w:val="00653AA0"/>
    <w:rsid w:val="00653CC2"/>
    <w:rsid w:val="00655726"/>
    <w:rsid w:val="00656082"/>
    <w:rsid w:val="00656135"/>
    <w:rsid w:val="006576A9"/>
    <w:rsid w:val="006578E7"/>
    <w:rsid w:val="00660B26"/>
    <w:rsid w:val="00661717"/>
    <w:rsid w:val="0066296C"/>
    <w:rsid w:val="006639C2"/>
    <w:rsid w:val="00665F61"/>
    <w:rsid w:val="006660D3"/>
    <w:rsid w:val="00666430"/>
    <w:rsid w:val="00666683"/>
    <w:rsid w:val="00666C40"/>
    <w:rsid w:val="00666F71"/>
    <w:rsid w:val="00667156"/>
    <w:rsid w:val="0067245F"/>
    <w:rsid w:val="006729C6"/>
    <w:rsid w:val="00673097"/>
    <w:rsid w:val="006747CC"/>
    <w:rsid w:val="00675008"/>
    <w:rsid w:val="006750FB"/>
    <w:rsid w:val="00675819"/>
    <w:rsid w:val="00675C37"/>
    <w:rsid w:val="00676C3C"/>
    <w:rsid w:val="006773DD"/>
    <w:rsid w:val="00677630"/>
    <w:rsid w:val="00677BD5"/>
    <w:rsid w:val="00677ED3"/>
    <w:rsid w:val="00680302"/>
    <w:rsid w:val="00681F62"/>
    <w:rsid w:val="006823A7"/>
    <w:rsid w:val="00682428"/>
    <w:rsid w:val="006840F3"/>
    <w:rsid w:val="006841D7"/>
    <w:rsid w:val="0068546F"/>
    <w:rsid w:val="00686A82"/>
    <w:rsid w:val="00686CBC"/>
    <w:rsid w:val="0069057B"/>
    <w:rsid w:val="00691010"/>
    <w:rsid w:val="006911E2"/>
    <w:rsid w:val="00691509"/>
    <w:rsid w:val="00691586"/>
    <w:rsid w:val="00691778"/>
    <w:rsid w:val="00691FAB"/>
    <w:rsid w:val="006924F2"/>
    <w:rsid w:val="00693563"/>
    <w:rsid w:val="006939E4"/>
    <w:rsid w:val="00694CDD"/>
    <w:rsid w:val="006956CF"/>
    <w:rsid w:val="00696876"/>
    <w:rsid w:val="00696CF8"/>
    <w:rsid w:val="00697716"/>
    <w:rsid w:val="00697AAA"/>
    <w:rsid w:val="006A1B53"/>
    <w:rsid w:val="006A200B"/>
    <w:rsid w:val="006A2FBA"/>
    <w:rsid w:val="006A3685"/>
    <w:rsid w:val="006A401D"/>
    <w:rsid w:val="006A4BB1"/>
    <w:rsid w:val="006A653D"/>
    <w:rsid w:val="006A7200"/>
    <w:rsid w:val="006B0276"/>
    <w:rsid w:val="006B0C8C"/>
    <w:rsid w:val="006B0E5E"/>
    <w:rsid w:val="006B216E"/>
    <w:rsid w:val="006B2F63"/>
    <w:rsid w:val="006B3FAD"/>
    <w:rsid w:val="006B5C1B"/>
    <w:rsid w:val="006B716C"/>
    <w:rsid w:val="006C04C1"/>
    <w:rsid w:val="006C07D5"/>
    <w:rsid w:val="006C0CE7"/>
    <w:rsid w:val="006C1663"/>
    <w:rsid w:val="006C1CDA"/>
    <w:rsid w:val="006C1FBA"/>
    <w:rsid w:val="006C233B"/>
    <w:rsid w:val="006C2628"/>
    <w:rsid w:val="006C2644"/>
    <w:rsid w:val="006C2857"/>
    <w:rsid w:val="006C3436"/>
    <w:rsid w:val="006C430B"/>
    <w:rsid w:val="006C4AB9"/>
    <w:rsid w:val="006C4DE4"/>
    <w:rsid w:val="006C57D8"/>
    <w:rsid w:val="006C5A3C"/>
    <w:rsid w:val="006C5F15"/>
    <w:rsid w:val="006C6448"/>
    <w:rsid w:val="006C6510"/>
    <w:rsid w:val="006C7146"/>
    <w:rsid w:val="006C7733"/>
    <w:rsid w:val="006C794D"/>
    <w:rsid w:val="006D07B8"/>
    <w:rsid w:val="006D1171"/>
    <w:rsid w:val="006D1807"/>
    <w:rsid w:val="006D1BDC"/>
    <w:rsid w:val="006D4037"/>
    <w:rsid w:val="006D4A78"/>
    <w:rsid w:val="006D4DBE"/>
    <w:rsid w:val="006D57CB"/>
    <w:rsid w:val="006D5A75"/>
    <w:rsid w:val="006D5DB0"/>
    <w:rsid w:val="006D6F22"/>
    <w:rsid w:val="006E0AE1"/>
    <w:rsid w:val="006E0D3A"/>
    <w:rsid w:val="006E1FDC"/>
    <w:rsid w:val="006E33EA"/>
    <w:rsid w:val="006E37C5"/>
    <w:rsid w:val="006E4761"/>
    <w:rsid w:val="006E4C11"/>
    <w:rsid w:val="006E5E39"/>
    <w:rsid w:val="006E6291"/>
    <w:rsid w:val="006F00C7"/>
    <w:rsid w:val="006F0C0B"/>
    <w:rsid w:val="006F0EFB"/>
    <w:rsid w:val="006F20DE"/>
    <w:rsid w:val="006F366B"/>
    <w:rsid w:val="006F37A8"/>
    <w:rsid w:val="006F48A5"/>
    <w:rsid w:val="006F4AD1"/>
    <w:rsid w:val="006F545F"/>
    <w:rsid w:val="006F54CF"/>
    <w:rsid w:val="006F57F3"/>
    <w:rsid w:val="006F6CA3"/>
    <w:rsid w:val="006F6D6C"/>
    <w:rsid w:val="006F7866"/>
    <w:rsid w:val="006F7EA0"/>
    <w:rsid w:val="00700C3A"/>
    <w:rsid w:val="00701216"/>
    <w:rsid w:val="0070124C"/>
    <w:rsid w:val="007027B1"/>
    <w:rsid w:val="00703D6B"/>
    <w:rsid w:val="0070451E"/>
    <w:rsid w:val="00706BDA"/>
    <w:rsid w:val="00706DD2"/>
    <w:rsid w:val="0071044E"/>
    <w:rsid w:val="00711430"/>
    <w:rsid w:val="007114AC"/>
    <w:rsid w:val="0071256C"/>
    <w:rsid w:val="007127B2"/>
    <w:rsid w:val="00713D9F"/>
    <w:rsid w:val="00714433"/>
    <w:rsid w:val="007200CE"/>
    <w:rsid w:val="00720633"/>
    <w:rsid w:val="00720709"/>
    <w:rsid w:val="00722C6D"/>
    <w:rsid w:val="00723626"/>
    <w:rsid w:val="00723AA7"/>
    <w:rsid w:val="007245BB"/>
    <w:rsid w:val="007300C3"/>
    <w:rsid w:val="00730274"/>
    <w:rsid w:val="00730342"/>
    <w:rsid w:val="007311DB"/>
    <w:rsid w:val="00731CA0"/>
    <w:rsid w:val="00731F1E"/>
    <w:rsid w:val="007325BF"/>
    <w:rsid w:val="007328FF"/>
    <w:rsid w:val="00732A28"/>
    <w:rsid w:val="00732B6D"/>
    <w:rsid w:val="00733FC6"/>
    <w:rsid w:val="00734465"/>
    <w:rsid w:val="007366F7"/>
    <w:rsid w:val="00737895"/>
    <w:rsid w:val="00741A01"/>
    <w:rsid w:val="007422D8"/>
    <w:rsid w:val="00742AE6"/>
    <w:rsid w:val="0074324E"/>
    <w:rsid w:val="00744BE9"/>
    <w:rsid w:val="00745330"/>
    <w:rsid w:val="007462F1"/>
    <w:rsid w:val="0074677A"/>
    <w:rsid w:val="0074779A"/>
    <w:rsid w:val="00750EAB"/>
    <w:rsid w:val="00750F1B"/>
    <w:rsid w:val="00751E3B"/>
    <w:rsid w:val="00753A65"/>
    <w:rsid w:val="007541E2"/>
    <w:rsid w:val="00754314"/>
    <w:rsid w:val="007545E5"/>
    <w:rsid w:val="00754D1E"/>
    <w:rsid w:val="00756512"/>
    <w:rsid w:val="00756C60"/>
    <w:rsid w:val="007572F2"/>
    <w:rsid w:val="00757AEF"/>
    <w:rsid w:val="00757C64"/>
    <w:rsid w:val="00757F16"/>
    <w:rsid w:val="007620E7"/>
    <w:rsid w:val="00762630"/>
    <w:rsid w:val="0076319C"/>
    <w:rsid w:val="00763E19"/>
    <w:rsid w:val="00765337"/>
    <w:rsid w:val="00765C5E"/>
    <w:rsid w:val="00766255"/>
    <w:rsid w:val="00770FAC"/>
    <w:rsid w:val="00771B08"/>
    <w:rsid w:val="007726EF"/>
    <w:rsid w:val="00772D6A"/>
    <w:rsid w:val="00773504"/>
    <w:rsid w:val="00773BBB"/>
    <w:rsid w:val="00774E8A"/>
    <w:rsid w:val="007754CE"/>
    <w:rsid w:val="0077550C"/>
    <w:rsid w:val="00775976"/>
    <w:rsid w:val="00776614"/>
    <w:rsid w:val="00776DF0"/>
    <w:rsid w:val="00780535"/>
    <w:rsid w:val="0078065C"/>
    <w:rsid w:val="0078128A"/>
    <w:rsid w:val="0078461F"/>
    <w:rsid w:val="00784752"/>
    <w:rsid w:val="00785A36"/>
    <w:rsid w:val="00786494"/>
    <w:rsid w:val="00787F50"/>
    <w:rsid w:val="00790DD8"/>
    <w:rsid w:val="00791EF2"/>
    <w:rsid w:val="00792334"/>
    <w:rsid w:val="00793736"/>
    <w:rsid w:val="00793963"/>
    <w:rsid w:val="00793D2F"/>
    <w:rsid w:val="00795015"/>
    <w:rsid w:val="007952A2"/>
    <w:rsid w:val="00795325"/>
    <w:rsid w:val="007A042A"/>
    <w:rsid w:val="007A23C1"/>
    <w:rsid w:val="007A2AAF"/>
    <w:rsid w:val="007A2BFA"/>
    <w:rsid w:val="007A2D4A"/>
    <w:rsid w:val="007A2F92"/>
    <w:rsid w:val="007A415D"/>
    <w:rsid w:val="007A437B"/>
    <w:rsid w:val="007A44DA"/>
    <w:rsid w:val="007A4E37"/>
    <w:rsid w:val="007A6385"/>
    <w:rsid w:val="007A7158"/>
    <w:rsid w:val="007A7DF1"/>
    <w:rsid w:val="007B13E9"/>
    <w:rsid w:val="007B1D63"/>
    <w:rsid w:val="007B315B"/>
    <w:rsid w:val="007B38FA"/>
    <w:rsid w:val="007B3A4B"/>
    <w:rsid w:val="007B5045"/>
    <w:rsid w:val="007B50DA"/>
    <w:rsid w:val="007B5FD1"/>
    <w:rsid w:val="007B70F3"/>
    <w:rsid w:val="007C0EE3"/>
    <w:rsid w:val="007C19DF"/>
    <w:rsid w:val="007C1CB8"/>
    <w:rsid w:val="007C22AF"/>
    <w:rsid w:val="007C2F27"/>
    <w:rsid w:val="007C44FF"/>
    <w:rsid w:val="007C4EDC"/>
    <w:rsid w:val="007C55FC"/>
    <w:rsid w:val="007C5C78"/>
    <w:rsid w:val="007C5D3C"/>
    <w:rsid w:val="007C6BCB"/>
    <w:rsid w:val="007C7758"/>
    <w:rsid w:val="007D042D"/>
    <w:rsid w:val="007D07C8"/>
    <w:rsid w:val="007D0933"/>
    <w:rsid w:val="007D0956"/>
    <w:rsid w:val="007D1B8E"/>
    <w:rsid w:val="007D20B8"/>
    <w:rsid w:val="007D2335"/>
    <w:rsid w:val="007D2B24"/>
    <w:rsid w:val="007D2C5E"/>
    <w:rsid w:val="007D3253"/>
    <w:rsid w:val="007D3B88"/>
    <w:rsid w:val="007D3C17"/>
    <w:rsid w:val="007D3D08"/>
    <w:rsid w:val="007D40BB"/>
    <w:rsid w:val="007D4F8A"/>
    <w:rsid w:val="007D51DF"/>
    <w:rsid w:val="007D5637"/>
    <w:rsid w:val="007D580E"/>
    <w:rsid w:val="007D59C9"/>
    <w:rsid w:val="007D6961"/>
    <w:rsid w:val="007D72E0"/>
    <w:rsid w:val="007E012B"/>
    <w:rsid w:val="007E01A4"/>
    <w:rsid w:val="007E3EE1"/>
    <w:rsid w:val="007E5BFF"/>
    <w:rsid w:val="007E638F"/>
    <w:rsid w:val="007E658F"/>
    <w:rsid w:val="007E67CC"/>
    <w:rsid w:val="007E7C86"/>
    <w:rsid w:val="007E7EBD"/>
    <w:rsid w:val="007E7F67"/>
    <w:rsid w:val="007F0764"/>
    <w:rsid w:val="007F0D82"/>
    <w:rsid w:val="007F1089"/>
    <w:rsid w:val="007F21ED"/>
    <w:rsid w:val="007F25CD"/>
    <w:rsid w:val="007F3551"/>
    <w:rsid w:val="007F4CA3"/>
    <w:rsid w:val="007F77D9"/>
    <w:rsid w:val="008019EB"/>
    <w:rsid w:val="00801B6A"/>
    <w:rsid w:val="0080297E"/>
    <w:rsid w:val="008035A0"/>
    <w:rsid w:val="00803A43"/>
    <w:rsid w:val="00804222"/>
    <w:rsid w:val="0080518C"/>
    <w:rsid w:val="00805653"/>
    <w:rsid w:val="00805C9E"/>
    <w:rsid w:val="00805E52"/>
    <w:rsid w:val="00806768"/>
    <w:rsid w:val="00807E75"/>
    <w:rsid w:val="00810115"/>
    <w:rsid w:val="00810BAF"/>
    <w:rsid w:val="00810C6C"/>
    <w:rsid w:val="00811175"/>
    <w:rsid w:val="00811B49"/>
    <w:rsid w:val="00813643"/>
    <w:rsid w:val="00813850"/>
    <w:rsid w:val="0081400F"/>
    <w:rsid w:val="008147BE"/>
    <w:rsid w:val="00821370"/>
    <w:rsid w:val="0082214C"/>
    <w:rsid w:val="00822B7C"/>
    <w:rsid w:val="0082381B"/>
    <w:rsid w:val="008246FD"/>
    <w:rsid w:val="00824C53"/>
    <w:rsid w:val="00825342"/>
    <w:rsid w:val="00825924"/>
    <w:rsid w:val="00825F68"/>
    <w:rsid w:val="008269EC"/>
    <w:rsid w:val="00826DF5"/>
    <w:rsid w:val="008272E4"/>
    <w:rsid w:val="0082754C"/>
    <w:rsid w:val="00830DA6"/>
    <w:rsid w:val="00832029"/>
    <w:rsid w:val="0083213C"/>
    <w:rsid w:val="0083288E"/>
    <w:rsid w:val="00832C61"/>
    <w:rsid w:val="00832F93"/>
    <w:rsid w:val="00833362"/>
    <w:rsid w:val="00833EA2"/>
    <w:rsid w:val="00833FF8"/>
    <w:rsid w:val="0083640D"/>
    <w:rsid w:val="00836623"/>
    <w:rsid w:val="00836E4F"/>
    <w:rsid w:val="0084002F"/>
    <w:rsid w:val="00841430"/>
    <w:rsid w:val="008421FC"/>
    <w:rsid w:val="00842214"/>
    <w:rsid w:val="00842795"/>
    <w:rsid w:val="00842906"/>
    <w:rsid w:val="00842D09"/>
    <w:rsid w:val="00844B3A"/>
    <w:rsid w:val="00845559"/>
    <w:rsid w:val="008459A4"/>
    <w:rsid w:val="00845DC2"/>
    <w:rsid w:val="00847877"/>
    <w:rsid w:val="00847EB2"/>
    <w:rsid w:val="0085076A"/>
    <w:rsid w:val="00850E5D"/>
    <w:rsid w:val="008512D4"/>
    <w:rsid w:val="008536A4"/>
    <w:rsid w:val="008537B8"/>
    <w:rsid w:val="008543D7"/>
    <w:rsid w:val="00854687"/>
    <w:rsid w:val="00854717"/>
    <w:rsid w:val="00854727"/>
    <w:rsid w:val="008547E7"/>
    <w:rsid w:val="008565B9"/>
    <w:rsid w:val="0086170A"/>
    <w:rsid w:val="0086179A"/>
    <w:rsid w:val="00861DAB"/>
    <w:rsid w:val="00861F9D"/>
    <w:rsid w:val="00862AFE"/>
    <w:rsid w:val="00863ED2"/>
    <w:rsid w:val="0086473E"/>
    <w:rsid w:val="00864B18"/>
    <w:rsid w:val="0086799B"/>
    <w:rsid w:val="00870935"/>
    <w:rsid w:val="00874207"/>
    <w:rsid w:val="00876491"/>
    <w:rsid w:val="00877502"/>
    <w:rsid w:val="00877A6B"/>
    <w:rsid w:val="00877BB3"/>
    <w:rsid w:val="00880770"/>
    <w:rsid w:val="00881A24"/>
    <w:rsid w:val="00882EEA"/>
    <w:rsid w:val="00884754"/>
    <w:rsid w:val="0088481B"/>
    <w:rsid w:val="00884AA7"/>
    <w:rsid w:val="00884C1F"/>
    <w:rsid w:val="008867A8"/>
    <w:rsid w:val="00886D77"/>
    <w:rsid w:val="008875A9"/>
    <w:rsid w:val="008876E7"/>
    <w:rsid w:val="008878A6"/>
    <w:rsid w:val="00887CBF"/>
    <w:rsid w:val="00892312"/>
    <w:rsid w:val="008937FC"/>
    <w:rsid w:val="008946D7"/>
    <w:rsid w:val="00895211"/>
    <w:rsid w:val="00895BE5"/>
    <w:rsid w:val="00895EF8"/>
    <w:rsid w:val="00896277"/>
    <w:rsid w:val="0089658A"/>
    <w:rsid w:val="008975DC"/>
    <w:rsid w:val="00897640"/>
    <w:rsid w:val="00897CD6"/>
    <w:rsid w:val="008A06CA"/>
    <w:rsid w:val="008A0F30"/>
    <w:rsid w:val="008A17FF"/>
    <w:rsid w:val="008A1F0D"/>
    <w:rsid w:val="008A4BBE"/>
    <w:rsid w:val="008A5268"/>
    <w:rsid w:val="008A543A"/>
    <w:rsid w:val="008A55AC"/>
    <w:rsid w:val="008A59A5"/>
    <w:rsid w:val="008A650A"/>
    <w:rsid w:val="008A749C"/>
    <w:rsid w:val="008A7DEE"/>
    <w:rsid w:val="008B1659"/>
    <w:rsid w:val="008B2758"/>
    <w:rsid w:val="008B32DF"/>
    <w:rsid w:val="008B44D4"/>
    <w:rsid w:val="008B4692"/>
    <w:rsid w:val="008B49D2"/>
    <w:rsid w:val="008B4C05"/>
    <w:rsid w:val="008B4E19"/>
    <w:rsid w:val="008B51DD"/>
    <w:rsid w:val="008B6079"/>
    <w:rsid w:val="008B6BE6"/>
    <w:rsid w:val="008B6E10"/>
    <w:rsid w:val="008B6E76"/>
    <w:rsid w:val="008B7584"/>
    <w:rsid w:val="008B7A19"/>
    <w:rsid w:val="008C2144"/>
    <w:rsid w:val="008C22ED"/>
    <w:rsid w:val="008C3467"/>
    <w:rsid w:val="008C3F93"/>
    <w:rsid w:val="008C55E6"/>
    <w:rsid w:val="008D18EB"/>
    <w:rsid w:val="008D5D8D"/>
    <w:rsid w:val="008D65FE"/>
    <w:rsid w:val="008D6838"/>
    <w:rsid w:val="008D7239"/>
    <w:rsid w:val="008D7282"/>
    <w:rsid w:val="008E0EAF"/>
    <w:rsid w:val="008E0F87"/>
    <w:rsid w:val="008E0FE0"/>
    <w:rsid w:val="008E13C0"/>
    <w:rsid w:val="008E1405"/>
    <w:rsid w:val="008E21DA"/>
    <w:rsid w:val="008E29F1"/>
    <w:rsid w:val="008E4D7C"/>
    <w:rsid w:val="008E5813"/>
    <w:rsid w:val="008E5949"/>
    <w:rsid w:val="008E5B25"/>
    <w:rsid w:val="008E5C60"/>
    <w:rsid w:val="008E6F4F"/>
    <w:rsid w:val="008E7529"/>
    <w:rsid w:val="008E7538"/>
    <w:rsid w:val="008E7C5E"/>
    <w:rsid w:val="008F012A"/>
    <w:rsid w:val="008F0581"/>
    <w:rsid w:val="008F4975"/>
    <w:rsid w:val="008F5661"/>
    <w:rsid w:val="008F6265"/>
    <w:rsid w:val="008F6DAE"/>
    <w:rsid w:val="009025AA"/>
    <w:rsid w:val="009038A0"/>
    <w:rsid w:val="00904562"/>
    <w:rsid w:val="0090539F"/>
    <w:rsid w:val="009054BE"/>
    <w:rsid w:val="0090639D"/>
    <w:rsid w:val="00906508"/>
    <w:rsid w:val="009074FE"/>
    <w:rsid w:val="009101B6"/>
    <w:rsid w:val="00910570"/>
    <w:rsid w:val="00911173"/>
    <w:rsid w:val="009114C9"/>
    <w:rsid w:val="009123C9"/>
    <w:rsid w:val="0091350B"/>
    <w:rsid w:val="0091396B"/>
    <w:rsid w:val="009139F5"/>
    <w:rsid w:val="00913ED0"/>
    <w:rsid w:val="00914243"/>
    <w:rsid w:val="00915CCA"/>
    <w:rsid w:val="009175B3"/>
    <w:rsid w:val="0092206C"/>
    <w:rsid w:val="009236AD"/>
    <w:rsid w:val="009238E1"/>
    <w:rsid w:val="00925105"/>
    <w:rsid w:val="0092602C"/>
    <w:rsid w:val="009262F6"/>
    <w:rsid w:val="00926F49"/>
    <w:rsid w:val="009304D1"/>
    <w:rsid w:val="00930BF3"/>
    <w:rsid w:val="009310DE"/>
    <w:rsid w:val="0093116C"/>
    <w:rsid w:val="0093125B"/>
    <w:rsid w:val="00932A2F"/>
    <w:rsid w:val="00932F4C"/>
    <w:rsid w:val="0093391C"/>
    <w:rsid w:val="00933B79"/>
    <w:rsid w:val="009359CC"/>
    <w:rsid w:val="0093698C"/>
    <w:rsid w:val="009369CC"/>
    <w:rsid w:val="0093776A"/>
    <w:rsid w:val="009378E0"/>
    <w:rsid w:val="0094108B"/>
    <w:rsid w:val="00941118"/>
    <w:rsid w:val="009411D8"/>
    <w:rsid w:val="0094126F"/>
    <w:rsid w:val="00943C1D"/>
    <w:rsid w:val="00943C3A"/>
    <w:rsid w:val="00944956"/>
    <w:rsid w:val="009457E4"/>
    <w:rsid w:val="00945EE9"/>
    <w:rsid w:val="0094668B"/>
    <w:rsid w:val="009470A2"/>
    <w:rsid w:val="00947C1E"/>
    <w:rsid w:val="00950472"/>
    <w:rsid w:val="00950CEA"/>
    <w:rsid w:val="00952490"/>
    <w:rsid w:val="00952574"/>
    <w:rsid w:val="00953860"/>
    <w:rsid w:val="00953A8C"/>
    <w:rsid w:val="00955A3C"/>
    <w:rsid w:val="0095628E"/>
    <w:rsid w:val="00956AEE"/>
    <w:rsid w:val="00960560"/>
    <w:rsid w:val="009606FD"/>
    <w:rsid w:val="0096083E"/>
    <w:rsid w:val="00961CC1"/>
    <w:rsid w:val="00961D1A"/>
    <w:rsid w:val="00962708"/>
    <w:rsid w:val="00963DEC"/>
    <w:rsid w:val="009640B7"/>
    <w:rsid w:val="0096600D"/>
    <w:rsid w:val="0096657E"/>
    <w:rsid w:val="00967FCB"/>
    <w:rsid w:val="00970F62"/>
    <w:rsid w:val="00972C7D"/>
    <w:rsid w:val="00972FE9"/>
    <w:rsid w:val="00973982"/>
    <w:rsid w:val="00973BAE"/>
    <w:rsid w:val="00973FCE"/>
    <w:rsid w:val="009753EA"/>
    <w:rsid w:val="00975459"/>
    <w:rsid w:val="00975843"/>
    <w:rsid w:val="00977193"/>
    <w:rsid w:val="009772BE"/>
    <w:rsid w:val="009820C0"/>
    <w:rsid w:val="00982B85"/>
    <w:rsid w:val="009833F0"/>
    <w:rsid w:val="00984C1A"/>
    <w:rsid w:val="00985207"/>
    <w:rsid w:val="009866A9"/>
    <w:rsid w:val="009875E1"/>
    <w:rsid w:val="00990664"/>
    <w:rsid w:val="009926DB"/>
    <w:rsid w:val="00992E94"/>
    <w:rsid w:val="00992F2A"/>
    <w:rsid w:val="00994DCA"/>
    <w:rsid w:val="00995678"/>
    <w:rsid w:val="00996FE2"/>
    <w:rsid w:val="009A0465"/>
    <w:rsid w:val="009A10B8"/>
    <w:rsid w:val="009A292F"/>
    <w:rsid w:val="009A4627"/>
    <w:rsid w:val="009A4804"/>
    <w:rsid w:val="009A4DB6"/>
    <w:rsid w:val="009A4F5F"/>
    <w:rsid w:val="009A5B37"/>
    <w:rsid w:val="009A6CED"/>
    <w:rsid w:val="009A7B2C"/>
    <w:rsid w:val="009B0716"/>
    <w:rsid w:val="009B0D4F"/>
    <w:rsid w:val="009B1C4F"/>
    <w:rsid w:val="009B205A"/>
    <w:rsid w:val="009B23F0"/>
    <w:rsid w:val="009B29B5"/>
    <w:rsid w:val="009B47C4"/>
    <w:rsid w:val="009B4A53"/>
    <w:rsid w:val="009B4C6B"/>
    <w:rsid w:val="009B4D9B"/>
    <w:rsid w:val="009B5463"/>
    <w:rsid w:val="009B565F"/>
    <w:rsid w:val="009B68C4"/>
    <w:rsid w:val="009C09D9"/>
    <w:rsid w:val="009C149D"/>
    <w:rsid w:val="009C14C8"/>
    <w:rsid w:val="009C22E5"/>
    <w:rsid w:val="009C2633"/>
    <w:rsid w:val="009C4146"/>
    <w:rsid w:val="009C586B"/>
    <w:rsid w:val="009C5E37"/>
    <w:rsid w:val="009C680E"/>
    <w:rsid w:val="009C6B21"/>
    <w:rsid w:val="009C7861"/>
    <w:rsid w:val="009D0549"/>
    <w:rsid w:val="009D1C12"/>
    <w:rsid w:val="009D2D8D"/>
    <w:rsid w:val="009D2DE5"/>
    <w:rsid w:val="009D360B"/>
    <w:rsid w:val="009D3868"/>
    <w:rsid w:val="009D3CF2"/>
    <w:rsid w:val="009D4A87"/>
    <w:rsid w:val="009D4DCF"/>
    <w:rsid w:val="009D73D7"/>
    <w:rsid w:val="009D774E"/>
    <w:rsid w:val="009E0542"/>
    <w:rsid w:val="009E155A"/>
    <w:rsid w:val="009E17BA"/>
    <w:rsid w:val="009E1907"/>
    <w:rsid w:val="009E1E07"/>
    <w:rsid w:val="009E215C"/>
    <w:rsid w:val="009E2556"/>
    <w:rsid w:val="009E2954"/>
    <w:rsid w:val="009E308A"/>
    <w:rsid w:val="009E42D6"/>
    <w:rsid w:val="009E5BBA"/>
    <w:rsid w:val="009E62CF"/>
    <w:rsid w:val="009E6A6B"/>
    <w:rsid w:val="009E7C86"/>
    <w:rsid w:val="009E7F15"/>
    <w:rsid w:val="009F10ED"/>
    <w:rsid w:val="009F11DA"/>
    <w:rsid w:val="009F3D5A"/>
    <w:rsid w:val="009F4779"/>
    <w:rsid w:val="009F5BCC"/>
    <w:rsid w:val="009F5EAB"/>
    <w:rsid w:val="009F647E"/>
    <w:rsid w:val="009F6B96"/>
    <w:rsid w:val="009F7B35"/>
    <w:rsid w:val="009F7BCD"/>
    <w:rsid w:val="00A0006C"/>
    <w:rsid w:val="00A001A9"/>
    <w:rsid w:val="00A0063A"/>
    <w:rsid w:val="00A01077"/>
    <w:rsid w:val="00A015E1"/>
    <w:rsid w:val="00A03228"/>
    <w:rsid w:val="00A03868"/>
    <w:rsid w:val="00A03A0F"/>
    <w:rsid w:val="00A07FDD"/>
    <w:rsid w:val="00A11254"/>
    <w:rsid w:val="00A116DD"/>
    <w:rsid w:val="00A1244B"/>
    <w:rsid w:val="00A128C2"/>
    <w:rsid w:val="00A131BB"/>
    <w:rsid w:val="00A1351E"/>
    <w:rsid w:val="00A14723"/>
    <w:rsid w:val="00A14807"/>
    <w:rsid w:val="00A14A55"/>
    <w:rsid w:val="00A152D9"/>
    <w:rsid w:val="00A15768"/>
    <w:rsid w:val="00A161A1"/>
    <w:rsid w:val="00A16AA5"/>
    <w:rsid w:val="00A16E84"/>
    <w:rsid w:val="00A207BD"/>
    <w:rsid w:val="00A21232"/>
    <w:rsid w:val="00A22EAD"/>
    <w:rsid w:val="00A27A18"/>
    <w:rsid w:val="00A30560"/>
    <w:rsid w:val="00A30D69"/>
    <w:rsid w:val="00A30DDE"/>
    <w:rsid w:val="00A31A94"/>
    <w:rsid w:val="00A333A4"/>
    <w:rsid w:val="00A33CD5"/>
    <w:rsid w:val="00A33E84"/>
    <w:rsid w:val="00A347E8"/>
    <w:rsid w:val="00A35467"/>
    <w:rsid w:val="00A35FEC"/>
    <w:rsid w:val="00A36E9C"/>
    <w:rsid w:val="00A36EEA"/>
    <w:rsid w:val="00A37EB8"/>
    <w:rsid w:val="00A37FC2"/>
    <w:rsid w:val="00A42D97"/>
    <w:rsid w:val="00A4493C"/>
    <w:rsid w:val="00A44C20"/>
    <w:rsid w:val="00A44F75"/>
    <w:rsid w:val="00A45B58"/>
    <w:rsid w:val="00A470DC"/>
    <w:rsid w:val="00A50B11"/>
    <w:rsid w:val="00A5199C"/>
    <w:rsid w:val="00A5257E"/>
    <w:rsid w:val="00A53D0B"/>
    <w:rsid w:val="00A5445F"/>
    <w:rsid w:val="00A5594E"/>
    <w:rsid w:val="00A562AB"/>
    <w:rsid w:val="00A562C3"/>
    <w:rsid w:val="00A56417"/>
    <w:rsid w:val="00A564A4"/>
    <w:rsid w:val="00A56C66"/>
    <w:rsid w:val="00A56D45"/>
    <w:rsid w:val="00A5703D"/>
    <w:rsid w:val="00A609E8"/>
    <w:rsid w:val="00A609FF"/>
    <w:rsid w:val="00A6258D"/>
    <w:rsid w:val="00A6267B"/>
    <w:rsid w:val="00A62FB8"/>
    <w:rsid w:val="00A63AD3"/>
    <w:rsid w:val="00A64CD1"/>
    <w:rsid w:val="00A64EA4"/>
    <w:rsid w:val="00A65288"/>
    <w:rsid w:val="00A65BCD"/>
    <w:rsid w:val="00A666A0"/>
    <w:rsid w:val="00A66770"/>
    <w:rsid w:val="00A667DD"/>
    <w:rsid w:val="00A66C6D"/>
    <w:rsid w:val="00A70C17"/>
    <w:rsid w:val="00A71139"/>
    <w:rsid w:val="00A715C4"/>
    <w:rsid w:val="00A74935"/>
    <w:rsid w:val="00A75B55"/>
    <w:rsid w:val="00A77F7C"/>
    <w:rsid w:val="00A84787"/>
    <w:rsid w:val="00A848BD"/>
    <w:rsid w:val="00A84B7A"/>
    <w:rsid w:val="00A8539D"/>
    <w:rsid w:val="00A85AD2"/>
    <w:rsid w:val="00A8645C"/>
    <w:rsid w:val="00A90BAA"/>
    <w:rsid w:val="00A9104F"/>
    <w:rsid w:val="00A91467"/>
    <w:rsid w:val="00A92324"/>
    <w:rsid w:val="00A92479"/>
    <w:rsid w:val="00A92807"/>
    <w:rsid w:val="00A92D73"/>
    <w:rsid w:val="00A9474E"/>
    <w:rsid w:val="00A949E2"/>
    <w:rsid w:val="00A95ECA"/>
    <w:rsid w:val="00A96756"/>
    <w:rsid w:val="00A96B39"/>
    <w:rsid w:val="00A96BEA"/>
    <w:rsid w:val="00A9755D"/>
    <w:rsid w:val="00AA03B0"/>
    <w:rsid w:val="00AA0775"/>
    <w:rsid w:val="00AA0990"/>
    <w:rsid w:val="00AA335C"/>
    <w:rsid w:val="00AA3BD8"/>
    <w:rsid w:val="00AA42E4"/>
    <w:rsid w:val="00AA4A24"/>
    <w:rsid w:val="00AA5445"/>
    <w:rsid w:val="00AA6254"/>
    <w:rsid w:val="00AA689B"/>
    <w:rsid w:val="00AB0BAD"/>
    <w:rsid w:val="00AB1FC0"/>
    <w:rsid w:val="00AB5803"/>
    <w:rsid w:val="00AB5EBA"/>
    <w:rsid w:val="00AB69A2"/>
    <w:rsid w:val="00AB7468"/>
    <w:rsid w:val="00AB7876"/>
    <w:rsid w:val="00AC01D3"/>
    <w:rsid w:val="00AC05DE"/>
    <w:rsid w:val="00AC0CBC"/>
    <w:rsid w:val="00AC1226"/>
    <w:rsid w:val="00AC1C84"/>
    <w:rsid w:val="00AC47A4"/>
    <w:rsid w:val="00AC48BC"/>
    <w:rsid w:val="00AC5096"/>
    <w:rsid w:val="00AC56E4"/>
    <w:rsid w:val="00AC5AB4"/>
    <w:rsid w:val="00AC6067"/>
    <w:rsid w:val="00AC75DD"/>
    <w:rsid w:val="00AD0A01"/>
    <w:rsid w:val="00AD18A8"/>
    <w:rsid w:val="00AD1EE2"/>
    <w:rsid w:val="00AD276F"/>
    <w:rsid w:val="00AD2DB9"/>
    <w:rsid w:val="00AD4395"/>
    <w:rsid w:val="00AD43A4"/>
    <w:rsid w:val="00AD444E"/>
    <w:rsid w:val="00AD52FA"/>
    <w:rsid w:val="00AD54A1"/>
    <w:rsid w:val="00AD5F48"/>
    <w:rsid w:val="00AD656F"/>
    <w:rsid w:val="00AD67B2"/>
    <w:rsid w:val="00AD7218"/>
    <w:rsid w:val="00AD7D19"/>
    <w:rsid w:val="00AE0923"/>
    <w:rsid w:val="00AE31E1"/>
    <w:rsid w:val="00AE3D3C"/>
    <w:rsid w:val="00AE3FA8"/>
    <w:rsid w:val="00AE427D"/>
    <w:rsid w:val="00AE4B22"/>
    <w:rsid w:val="00AE4D2B"/>
    <w:rsid w:val="00AE543A"/>
    <w:rsid w:val="00AE5DEE"/>
    <w:rsid w:val="00AE6156"/>
    <w:rsid w:val="00AE61F1"/>
    <w:rsid w:val="00AE7AF0"/>
    <w:rsid w:val="00AF0086"/>
    <w:rsid w:val="00AF0092"/>
    <w:rsid w:val="00AF0A66"/>
    <w:rsid w:val="00AF1451"/>
    <w:rsid w:val="00AF19D8"/>
    <w:rsid w:val="00AF22AD"/>
    <w:rsid w:val="00AF22DD"/>
    <w:rsid w:val="00AF23CC"/>
    <w:rsid w:val="00AF2E9D"/>
    <w:rsid w:val="00AF5185"/>
    <w:rsid w:val="00AF62BD"/>
    <w:rsid w:val="00B0095E"/>
    <w:rsid w:val="00B03CCC"/>
    <w:rsid w:val="00B03D69"/>
    <w:rsid w:val="00B03D8C"/>
    <w:rsid w:val="00B04DBC"/>
    <w:rsid w:val="00B05111"/>
    <w:rsid w:val="00B054BE"/>
    <w:rsid w:val="00B06532"/>
    <w:rsid w:val="00B1060E"/>
    <w:rsid w:val="00B10D00"/>
    <w:rsid w:val="00B10E05"/>
    <w:rsid w:val="00B1279F"/>
    <w:rsid w:val="00B1313B"/>
    <w:rsid w:val="00B13355"/>
    <w:rsid w:val="00B13B69"/>
    <w:rsid w:val="00B140D2"/>
    <w:rsid w:val="00B14266"/>
    <w:rsid w:val="00B15D63"/>
    <w:rsid w:val="00B16045"/>
    <w:rsid w:val="00B1667A"/>
    <w:rsid w:val="00B20FA5"/>
    <w:rsid w:val="00B21AB8"/>
    <w:rsid w:val="00B2290D"/>
    <w:rsid w:val="00B2332D"/>
    <w:rsid w:val="00B23915"/>
    <w:rsid w:val="00B23C29"/>
    <w:rsid w:val="00B23D0D"/>
    <w:rsid w:val="00B240DA"/>
    <w:rsid w:val="00B242C0"/>
    <w:rsid w:val="00B24348"/>
    <w:rsid w:val="00B249A6"/>
    <w:rsid w:val="00B24E6E"/>
    <w:rsid w:val="00B25725"/>
    <w:rsid w:val="00B25DCF"/>
    <w:rsid w:val="00B263E4"/>
    <w:rsid w:val="00B2665E"/>
    <w:rsid w:val="00B27596"/>
    <w:rsid w:val="00B3125F"/>
    <w:rsid w:val="00B31E48"/>
    <w:rsid w:val="00B321E9"/>
    <w:rsid w:val="00B32CDC"/>
    <w:rsid w:val="00B32E3E"/>
    <w:rsid w:val="00B3408E"/>
    <w:rsid w:val="00B34925"/>
    <w:rsid w:val="00B372AF"/>
    <w:rsid w:val="00B378AE"/>
    <w:rsid w:val="00B4134E"/>
    <w:rsid w:val="00B413B1"/>
    <w:rsid w:val="00B4254A"/>
    <w:rsid w:val="00B42DC2"/>
    <w:rsid w:val="00B440B5"/>
    <w:rsid w:val="00B44D2F"/>
    <w:rsid w:val="00B45176"/>
    <w:rsid w:val="00B47FFA"/>
    <w:rsid w:val="00B504F4"/>
    <w:rsid w:val="00B50E13"/>
    <w:rsid w:val="00B5170A"/>
    <w:rsid w:val="00B51DE3"/>
    <w:rsid w:val="00B52E82"/>
    <w:rsid w:val="00B53628"/>
    <w:rsid w:val="00B544D8"/>
    <w:rsid w:val="00B616E6"/>
    <w:rsid w:val="00B6293B"/>
    <w:rsid w:val="00B6366E"/>
    <w:rsid w:val="00B63931"/>
    <w:rsid w:val="00B6434C"/>
    <w:rsid w:val="00B646EA"/>
    <w:rsid w:val="00B65785"/>
    <w:rsid w:val="00B65C25"/>
    <w:rsid w:val="00B66BF1"/>
    <w:rsid w:val="00B670C9"/>
    <w:rsid w:val="00B7060D"/>
    <w:rsid w:val="00B71264"/>
    <w:rsid w:val="00B71343"/>
    <w:rsid w:val="00B71647"/>
    <w:rsid w:val="00B72147"/>
    <w:rsid w:val="00B721F4"/>
    <w:rsid w:val="00B73B4E"/>
    <w:rsid w:val="00B741BF"/>
    <w:rsid w:val="00B7484A"/>
    <w:rsid w:val="00B75227"/>
    <w:rsid w:val="00B761E9"/>
    <w:rsid w:val="00B769C5"/>
    <w:rsid w:val="00B77AE5"/>
    <w:rsid w:val="00B803D7"/>
    <w:rsid w:val="00B81051"/>
    <w:rsid w:val="00B82298"/>
    <w:rsid w:val="00B823AB"/>
    <w:rsid w:val="00B82584"/>
    <w:rsid w:val="00B82A86"/>
    <w:rsid w:val="00B844A2"/>
    <w:rsid w:val="00B85514"/>
    <w:rsid w:val="00B876F3"/>
    <w:rsid w:val="00B87784"/>
    <w:rsid w:val="00B87D96"/>
    <w:rsid w:val="00B87E40"/>
    <w:rsid w:val="00B92D63"/>
    <w:rsid w:val="00B9352F"/>
    <w:rsid w:val="00B940CE"/>
    <w:rsid w:val="00B94BF3"/>
    <w:rsid w:val="00B96835"/>
    <w:rsid w:val="00B9683B"/>
    <w:rsid w:val="00BA075A"/>
    <w:rsid w:val="00BA1981"/>
    <w:rsid w:val="00BA19AA"/>
    <w:rsid w:val="00BA222C"/>
    <w:rsid w:val="00BA28EF"/>
    <w:rsid w:val="00BA301F"/>
    <w:rsid w:val="00BA3831"/>
    <w:rsid w:val="00BA3A05"/>
    <w:rsid w:val="00BA3C09"/>
    <w:rsid w:val="00BA4F31"/>
    <w:rsid w:val="00BA5F8F"/>
    <w:rsid w:val="00BA647D"/>
    <w:rsid w:val="00BA6AEF"/>
    <w:rsid w:val="00BA6E33"/>
    <w:rsid w:val="00BA70E9"/>
    <w:rsid w:val="00BB01AE"/>
    <w:rsid w:val="00BB0819"/>
    <w:rsid w:val="00BB0BD7"/>
    <w:rsid w:val="00BB1F1D"/>
    <w:rsid w:val="00BB2BE0"/>
    <w:rsid w:val="00BB40C6"/>
    <w:rsid w:val="00BB46CF"/>
    <w:rsid w:val="00BB58CB"/>
    <w:rsid w:val="00BB5EE2"/>
    <w:rsid w:val="00BB6CFB"/>
    <w:rsid w:val="00BB704F"/>
    <w:rsid w:val="00BC0F17"/>
    <w:rsid w:val="00BC1CA3"/>
    <w:rsid w:val="00BC2A7B"/>
    <w:rsid w:val="00BC2F82"/>
    <w:rsid w:val="00BC3194"/>
    <w:rsid w:val="00BC32F6"/>
    <w:rsid w:val="00BC3589"/>
    <w:rsid w:val="00BC36CA"/>
    <w:rsid w:val="00BC6B59"/>
    <w:rsid w:val="00BC7461"/>
    <w:rsid w:val="00BC754E"/>
    <w:rsid w:val="00BC7C40"/>
    <w:rsid w:val="00BC7DB6"/>
    <w:rsid w:val="00BD0A36"/>
    <w:rsid w:val="00BD0E22"/>
    <w:rsid w:val="00BD1070"/>
    <w:rsid w:val="00BD1C35"/>
    <w:rsid w:val="00BD1EE5"/>
    <w:rsid w:val="00BD2AC1"/>
    <w:rsid w:val="00BD422F"/>
    <w:rsid w:val="00BD427F"/>
    <w:rsid w:val="00BD44B9"/>
    <w:rsid w:val="00BD52F1"/>
    <w:rsid w:val="00BD57E7"/>
    <w:rsid w:val="00BD6378"/>
    <w:rsid w:val="00BD7047"/>
    <w:rsid w:val="00BD7AC1"/>
    <w:rsid w:val="00BD7AF3"/>
    <w:rsid w:val="00BD7FB4"/>
    <w:rsid w:val="00BE01A1"/>
    <w:rsid w:val="00BE0E57"/>
    <w:rsid w:val="00BE3484"/>
    <w:rsid w:val="00BE420D"/>
    <w:rsid w:val="00BE42FE"/>
    <w:rsid w:val="00BE72FA"/>
    <w:rsid w:val="00BF0417"/>
    <w:rsid w:val="00BF0930"/>
    <w:rsid w:val="00BF09AE"/>
    <w:rsid w:val="00BF09CA"/>
    <w:rsid w:val="00BF0F7F"/>
    <w:rsid w:val="00BF2E04"/>
    <w:rsid w:val="00BF31B5"/>
    <w:rsid w:val="00BF3407"/>
    <w:rsid w:val="00BF3B65"/>
    <w:rsid w:val="00BF419E"/>
    <w:rsid w:val="00BF4247"/>
    <w:rsid w:val="00BF4395"/>
    <w:rsid w:val="00BF4E24"/>
    <w:rsid w:val="00BF58C0"/>
    <w:rsid w:val="00BF6EC7"/>
    <w:rsid w:val="00BF7B2C"/>
    <w:rsid w:val="00C002FA"/>
    <w:rsid w:val="00C0065F"/>
    <w:rsid w:val="00C009A6"/>
    <w:rsid w:val="00C015FB"/>
    <w:rsid w:val="00C01956"/>
    <w:rsid w:val="00C0322D"/>
    <w:rsid w:val="00C03EC7"/>
    <w:rsid w:val="00C03EFF"/>
    <w:rsid w:val="00C0473E"/>
    <w:rsid w:val="00C04CE7"/>
    <w:rsid w:val="00C05498"/>
    <w:rsid w:val="00C0557C"/>
    <w:rsid w:val="00C06E67"/>
    <w:rsid w:val="00C07014"/>
    <w:rsid w:val="00C073B1"/>
    <w:rsid w:val="00C101BB"/>
    <w:rsid w:val="00C1034E"/>
    <w:rsid w:val="00C10682"/>
    <w:rsid w:val="00C10AD5"/>
    <w:rsid w:val="00C10D55"/>
    <w:rsid w:val="00C14555"/>
    <w:rsid w:val="00C149E6"/>
    <w:rsid w:val="00C15ACC"/>
    <w:rsid w:val="00C1622D"/>
    <w:rsid w:val="00C162F6"/>
    <w:rsid w:val="00C16689"/>
    <w:rsid w:val="00C17FE4"/>
    <w:rsid w:val="00C20842"/>
    <w:rsid w:val="00C211A2"/>
    <w:rsid w:val="00C214BB"/>
    <w:rsid w:val="00C2234E"/>
    <w:rsid w:val="00C22CEF"/>
    <w:rsid w:val="00C23776"/>
    <w:rsid w:val="00C237D9"/>
    <w:rsid w:val="00C241EE"/>
    <w:rsid w:val="00C24F5B"/>
    <w:rsid w:val="00C25754"/>
    <w:rsid w:val="00C268A0"/>
    <w:rsid w:val="00C2730A"/>
    <w:rsid w:val="00C278E5"/>
    <w:rsid w:val="00C30229"/>
    <w:rsid w:val="00C3085A"/>
    <w:rsid w:val="00C3095C"/>
    <w:rsid w:val="00C31EC4"/>
    <w:rsid w:val="00C33817"/>
    <w:rsid w:val="00C348A3"/>
    <w:rsid w:val="00C34E00"/>
    <w:rsid w:val="00C37168"/>
    <w:rsid w:val="00C37F3A"/>
    <w:rsid w:val="00C413DF"/>
    <w:rsid w:val="00C41438"/>
    <w:rsid w:val="00C43B6A"/>
    <w:rsid w:val="00C447A2"/>
    <w:rsid w:val="00C44BCB"/>
    <w:rsid w:val="00C44E28"/>
    <w:rsid w:val="00C4597F"/>
    <w:rsid w:val="00C45ACC"/>
    <w:rsid w:val="00C468EB"/>
    <w:rsid w:val="00C501F3"/>
    <w:rsid w:val="00C50451"/>
    <w:rsid w:val="00C507A2"/>
    <w:rsid w:val="00C51395"/>
    <w:rsid w:val="00C51CD1"/>
    <w:rsid w:val="00C52069"/>
    <w:rsid w:val="00C52BC2"/>
    <w:rsid w:val="00C53255"/>
    <w:rsid w:val="00C546D1"/>
    <w:rsid w:val="00C54B20"/>
    <w:rsid w:val="00C55424"/>
    <w:rsid w:val="00C55695"/>
    <w:rsid w:val="00C557BF"/>
    <w:rsid w:val="00C55A59"/>
    <w:rsid w:val="00C55D34"/>
    <w:rsid w:val="00C55DA4"/>
    <w:rsid w:val="00C564C0"/>
    <w:rsid w:val="00C613FC"/>
    <w:rsid w:val="00C6153D"/>
    <w:rsid w:val="00C615F3"/>
    <w:rsid w:val="00C61D2E"/>
    <w:rsid w:val="00C624AF"/>
    <w:rsid w:val="00C6297E"/>
    <w:rsid w:val="00C62D3E"/>
    <w:rsid w:val="00C63E01"/>
    <w:rsid w:val="00C647A7"/>
    <w:rsid w:val="00C64D05"/>
    <w:rsid w:val="00C6584C"/>
    <w:rsid w:val="00C66979"/>
    <w:rsid w:val="00C66FC8"/>
    <w:rsid w:val="00C6740F"/>
    <w:rsid w:val="00C70449"/>
    <w:rsid w:val="00C704CA"/>
    <w:rsid w:val="00C706EB"/>
    <w:rsid w:val="00C71417"/>
    <w:rsid w:val="00C71F70"/>
    <w:rsid w:val="00C728B9"/>
    <w:rsid w:val="00C73FF7"/>
    <w:rsid w:val="00C74152"/>
    <w:rsid w:val="00C76E98"/>
    <w:rsid w:val="00C776B3"/>
    <w:rsid w:val="00C77EF0"/>
    <w:rsid w:val="00C8061A"/>
    <w:rsid w:val="00C829EA"/>
    <w:rsid w:val="00C838C9"/>
    <w:rsid w:val="00C862E5"/>
    <w:rsid w:val="00C876B0"/>
    <w:rsid w:val="00C877E6"/>
    <w:rsid w:val="00C90B91"/>
    <w:rsid w:val="00C91129"/>
    <w:rsid w:val="00C91852"/>
    <w:rsid w:val="00C92F51"/>
    <w:rsid w:val="00C932D4"/>
    <w:rsid w:val="00C935A9"/>
    <w:rsid w:val="00C939F4"/>
    <w:rsid w:val="00C93E63"/>
    <w:rsid w:val="00C9414B"/>
    <w:rsid w:val="00C95C23"/>
    <w:rsid w:val="00C9674F"/>
    <w:rsid w:val="00CA1A00"/>
    <w:rsid w:val="00CA1B74"/>
    <w:rsid w:val="00CA2073"/>
    <w:rsid w:val="00CA24ED"/>
    <w:rsid w:val="00CA2E51"/>
    <w:rsid w:val="00CA3ABF"/>
    <w:rsid w:val="00CA3BED"/>
    <w:rsid w:val="00CA465D"/>
    <w:rsid w:val="00CA651F"/>
    <w:rsid w:val="00CA6F22"/>
    <w:rsid w:val="00CA7F2A"/>
    <w:rsid w:val="00CB0208"/>
    <w:rsid w:val="00CB0B8B"/>
    <w:rsid w:val="00CB12B9"/>
    <w:rsid w:val="00CB146B"/>
    <w:rsid w:val="00CB19EA"/>
    <w:rsid w:val="00CB31C7"/>
    <w:rsid w:val="00CB3B1A"/>
    <w:rsid w:val="00CB3D0D"/>
    <w:rsid w:val="00CB4482"/>
    <w:rsid w:val="00CB4726"/>
    <w:rsid w:val="00CB49FD"/>
    <w:rsid w:val="00CB58BD"/>
    <w:rsid w:val="00CB5C20"/>
    <w:rsid w:val="00CB6380"/>
    <w:rsid w:val="00CB64F1"/>
    <w:rsid w:val="00CB65B0"/>
    <w:rsid w:val="00CB7055"/>
    <w:rsid w:val="00CB7ABB"/>
    <w:rsid w:val="00CB7EA6"/>
    <w:rsid w:val="00CC0912"/>
    <w:rsid w:val="00CC1359"/>
    <w:rsid w:val="00CC1C93"/>
    <w:rsid w:val="00CC1FDE"/>
    <w:rsid w:val="00CC2661"/>
    <w:rsid w:val="00CC3685"/>
    <w:rsid w:val="00CC3E22"/>
    <w:rsid w:val="00CC4AF9"/>
    <w:rsid w:val="00CC5A05"/>
    <w:rsid w:val="00CC5C10"/>
    <w:rsid w:val="00CD19D0"/>
    <w:rsid w:val="00CD2F11"/>
    <w:rsid w:val="00CD33B3"/>
    <w:rsid w:val="00CD3B2A"/>
    <w:rsid w:val="00CD51BF"/>
    <w:rsid w:val="00CD5CA5"/>
    <w:rsid w:val="00CD633A"/>
    <w:rsid w:val="00CD7ABC"/>
    <w:rsid w:val="00CE1929"/>
    <w:rsid w:val="00CE1A57"/>
    <w:rsid w:val="00CE2A97"/>
    <w:rsid w:val="00CE3ACF"/>
    <w:rsid w:val="00CE4142"/>
    <w:rsid w:val="00CE4B49"/>
    <w:rsid w:val="00CE557E"/>
    <w:rsid w:val="00CE7345"/>
    <w:rsid w:val="00CE7421"/>
    <w:rsid w:val="00CF0234"/>
    <w:rsid w:val="00CF2956"/>
    <w:rsid w:val="00CF2C6E"/>
    <w:rsid w:val="00CF3CA6"/>
    <w:rsid w:val="00CF3EDF"/>
    <w:rsid w:val="00CF4457"/>
    <w:rsid w:val="00CF4925"/>
    <w:rsid w:val="00CF4C0E"/>
    <w:rsid w:val="00CF5EF7"/>
    <w:rsid w:val="00CF633C"/>
    <w:rsid w:val="00CF68C6"/>
    <w:rsid w:val="00D00430"/>
    <w:rsid w:val="00D00C55"/>
    <w:rsid w:val="00D02083"/>
    <w:rsid w:val="00D037F8"/>
    <w:rsid w:val="00D043CD"/>
    <w:rsid w:val="00D05287"/>
    <w:rsid w:val="00D06C8F"/>
    <w:rsid w:val="00D10219"/>
    <w:rsid w:val="00D1050A"/>
    <w:rsid w:val="00D10838"/>
    <w:rsid w:val="00D10D30"/>
    <w:rsid w:val="00D10F6E"/>
    <w:rsid w:val="00D11A8F"/>
    <w:rsid w:val="00D1428F"/>
    <w:rsid w:val="00D14CA1"/>
    <w:rsid w:val="00D1519D"/>
    <w:rsid w:val="00D15BD6"/>
    <w:rsid w:val="00D1638B"/>
    <w:rsid w:val="00D17DE3"/>
    <w:rsid w:val="00D20BD4"/>
    <w:rsid w:val="00D22BAA"/>
    <w:rsid w:val="00D2331F"/>
    <w:rsid w:val="00D238EF"/>
    <w:rsid w:val="00D242DE"/>
    <w:rsid w:val="00D246DA"/>
    <w:rsid w:val="00D253B4"/>
    <w:rsid w:val="00D25B1E"/>
    <w:rsid w:val="00D25DB5"/>
    <w:rsid w:val="00D2793C"/>
    <w:rsid w:val="00D306E9"/>
    <w:rsid w:val="00D31594"/>
    <w:rsid w:val="00D32602"/>
    <w:rsid w:val="00D34240"/>
    <w:rsid w:val="00D35A70"/>
    <w:rsid w:val="00D35A7E"/>
    <w:rsid w:val="00D36C2B"/>
    <w:rsid w:val="00D3738C"/>
    <w:rsid w:val="00D37D3A"/>
    <w:rsid w:val="00D37E4E"/>
    <w:rsid w:val="00D428E8"/>
    <w:rsid w:val="00D446E4"/>
    <w:rsid w:val="00D46429"/>
    <w:rsid w:val="00D46B4E"/>
    <w:rsid w:val="00D471C4"/>
    <w:rsid w:val="00D47773"/>
    <w:rsid w:val="00D50B14"/>
    <w:rsid w:val="00D511A7"/>
    <w:rsid w:val="00D51698"/>
    <w:rsid w:val="00D51EB4"/>
    <w:rsid w:val="00D53D1E"/>
    <w:rsid w:val="00D56387"/>
    <w:rsid w:val="00D56BA8"/>
    <w:rsid w:val="00D56FAF"/>
    <w:rsid w:val="00D57660"/>
    <w:rsid w:val="00D63468"/>
    <w:rsid w:val="00D642E2"/>
    <w:rsid w:val="00D6432A"/>
    <w:rsid w:val="00D64530"/>
    <w:rsid w:val="00D655A7"/>
    <w:rsid w:val="00D655DC"/>
    <w:rsid w:val="00D66E26"/>
    <w:rsid w:val="00D706C9"/>
    <w:rsid w:val="00D70A97"/>
    <w:rsid w:val="00D71A6A"/>
    <w:rsid w:val="00D71C51"/>
    <w:rsid w:val="00D72309"/>
    <w:rsid w:val="00D72AC6"/>
    <w:rsid w:val="00D731ED"/>
    <w:rsid w:val="00D73291"/>
    <w:rsid w:val="00D73663"/>
    <w:rsid w:val="00D744FE"/>
    <w:rsid w:val="00D745F5"/>
    <w:rsid w:val="00D75318"/>
    <w:rsid w:val="00D75B58"/>
    <w:rsid w:val="00D762A1"/>
    <w:rsid w:val="00D7639A"/>
    <w:rsid w:val="00D76F39"/>
    <w:rsid w:val="00D81231"/>
    <w:rsid w:val="00D8285A"/>
    <w:rsid w:val="00D82BEC"/>
    <w:rsid w:val="00D832E9"/>
    <w:rsid w:val="00D8384F"/>
    <w:rsid w:val="00D8421A"/>
    <w:rsid w:val="00D84384"/>
    <w:rsid w:val="00D8488C"/>
    <w:rsid w:val="00D84D16"/>
    <w:rsid w:val="00D856C0"/>
    <w:rsid w:val="00D85A30"/>
    <w:rsid w:val="00D87D44"/>
    <w:rsid w:val="00D90384"/>
    <w:rsid w:val="00D9138B"/>
    <w:rsid w:val="00D91C24"/>
    <w:rsid w:val="00D92285"/>
    <w:rsid w:val="00D92814"/>
    <w:rsid w:val="00D92E75"/>
    <w:rsid w:val="00D9302C"/>
    <w:rsid w:val="00D942F7"/>
    <w:rsid w:val="00D97665"/>
    <w:rsid w:val="00D97EEC"/>
    <w:rsid w:val="00DA0EC2"/>
    <w:rsid w:val="00DA1AA1"/>
    <w:rsid w:val="00DA1BDA"/>
    <w:rsid w:val="00DA1D66"/>
    <w:rsid w:val="00DA229E"/>
    <w:rsid w:val="00DA3AC3"/>
    <w:rsid w:val="00DA3F6B"/>
    <w:rsid w:val="00DA4507"/>
    <w:rsid w:val="00DA4511"/>
    <w:rsid w:val="00DA5581"/>
    <w:rsid w:val="00DA641B"/>
    <w:rsid w:val="00DA79D5"/>
    <w:rsid w:val="00DA7E42"/>
    <w:rsid w:val="00DB0DC3"/>
    <w:rsid w:val="00DB1A56"/>
    <w:rsid w:val="00DB284B"/>
    <w:rsid w:val="00DB436C"/>
    <w:rsid w:val="00DB5197"/>
    <w:rsid w:val="00DB5281"/>
    <w:rsid w:val="00DB5963"/>
    <w:rsid w:val="00DB6C00"/>
    <w:rsid w:val="00DC0145"/>
    <w:rsid w:val="00DC1AD0"/>
    <w:rsid w:val="00DC3111"/>
    <w:rsid w:val="00DC3E0F"/>
    <w:rsid w:val="00DC4F10"/>
    <w:rsid w:val="00DC64BD"/>
    <w:rsid w:val="00DC66E1"/>
    <w:rsid w:val="00DC6D53"/>
    <w:rsid w:val="00DD08C7"/>
    <w:rsid w:val="00DD0965"/>
    <w:rsid w:val="00DD0B98"/>
    <w:rsid w:val="00DD1867"/>
    <w:rsid w:val="00DD22F6"/>
    <w:rsid w:val="00DD259D"/>
    <w:rsid w:val="00DD2968"/>
    <w:rsid w:val="00DD3AC9"/>
    <w:rsid w:val="00DD414F"/>
    <w:rsid w:val="00DD6370"/>
    <w:rsid w:val="00DD6B53"/>
    <w:rsid w:val="00DD7788"/>
    <w:rsid w:val="00DD7DB7"/>
    <w:rsid w:val="00DD7F37"/>
    <w:rsid w:val="00DE0346"/>
    <w:rsid w:val="00DE083E"/>
    <w:rsid w:val="00DE1D69"/>
    <w:rsid w:val="00DE2AED"/>
    <w:rsid w:val="00DE2E3C"/>
    <w:rsid w:val="00DE37DA"/>
    <w:rsid w:val="00DE5D96"/>
    <w:rsid w:val="00DE6429"/>
    <w:rsid w:val="00DF06A0"/>
    <w:rsid w:val="00DF0E5C"/>
    <w:rsid w:val="00DF1C78"/>
    <w:rsid w:val="00DF22BA"/>
    <w:rsid w:val="00DF2C0A"/>
    <w:rsid w:val="00DF373D"/>
    <w:rsid w:val="00DF3863"/>
    <w:rsid w:val="00DF44C1"/>
    <w:rsid w:val="00DF4F54"/>
    <w:rsid w:val="00DF5080"/>
    <w:rsid w:val="00DF5AC2"/>
    <w:rsid w:val="00DF5D07"/>
    <w:rsid w:val="00DF5D9E"/>
    <w:rsid w:val="00DF6292"/>
    <w:rsid w:val="00DF62CF"/>
    <w:rsid w:val="00DF6447"/>
    <w:rsid w:val="00E00436"/>
    <w:rsid w:val="00E01480"/>
    <w:rsid w:val="00E01B1E"/>
    <w:rsid w:val="00E02737"/>
    <w:rsid w:val="00E02CD6"/>
    <w:rsid w:val="00E02E97"/>
    <w:rsid w:val="00E032B7"/>
    <w:rsid w:val="00E04DB4"/>
    <w:rsid w:val="00E05422"/>
    <w:rsid w:val="00E05429"/>
    <w:rsid w:val="00E06710"/>
    <w:rsid w:val="00E06ABB"/>
    <w:rsid w:val="00E07BCD"/>
    <w:rsid w:val="00E112D2"/>
    <w:rsid w:val="00E11504"/>
    <w:rsid w:val="00E11CA4"/>
    <w:rsid w:val="00E1268A"/>
    <w:rsid w:val="00E1308A"/>
    <w:rsid w:val="00E14604"/>
    <w:rsid w:val="00E14CFF"/>
    <w:rsid w:val="00E15CED"/>
    <w:rsid w:val="00E204FF"/>
    <w:rsid w:val="00E2077E"/>
    <w:rsid w:val="00E208AB"/>
    <w:rsid w:val="00E20D57"/>
    <w:rsid w:val="00E21648"/>
    <w:rsid w:val="00E2169C"/>
    <w:rsid w:val="00E21E71"/>
    <w:rsid w:val="00E23232"/>
    <w:rsid w:val="00E2457F"/>
    <w:rsid w:val="00E2587A"/>
    <w:rsid w:val="00E25AA1"/>
    <w:rsid w:val="00E273C6"/>
    <w:rsid w:val="00E302E8"/>
    <w:rsid w:val="00E3111A"/>
    <w:rsid w:val="00E31519"/>
    <w:rsid w:val="00E3158F"/>
    <w:rsid w:val="00E320EB"/>
    <w:rsid w:val="00E3223B"/>
    <w:rsid w:val="00E3259D"/>
    <w:rsid w:val="00E34B77"/>
    <w:rsid w:val="00E3547A"/>
    <w:rsid w:val="00E35BF6"/>
    <w:rsid w:val="00E376FE"/>
    <w:rsid w:val="00E37C16"/>
    <w:rsid w:val="00E40362"/>
    <w:rsid w:val="00E40CF0"/>
    <w:rsid w:val="00E40D20"/>
    <w:rsid w:val="00E41FF4"/>
    <w:rsid w:val="00E426DD"/>
    <w:rsid w:val="00E43248"/>
    <w:rsid w:val="00E446D3"/>
    <w:rsid w:val="00E4705B"/>
    <w:rsid w:val="00E50554"/>
    <w:rsid w:val="00E50626"/>
    <w:rsid w:val="00E50FB9"/>
    <w:rsid w:val="00E5152D"/>
    <w:rsid w:val="00E51588"/>
    <w:rsid w:val="00E539AF"/>
    <w:rsid w:val="00E539D2"/>
    <w:rsid w:val="00E55114"/>
    <w:rsid w:val="00E57386"/>
    <w:rsid w:val="00E57A32"/>
    <w:rsid w:val="00E61AFA"/>
    <w:rsid w:val="00E61BB7"/>
    <w:rsid w:val="00E63391"/>
    <w:rsid w:val="00E64A3C"/>
    <w:rsid w:val="00E6570F"/>
    <w:rsid w:val="00E669FC"/>
    <w:rsid w:val="00E67D28"/>
    <w:rsid w:val="00E704FE"/>
    <w:rsid w:val="00E80E0A"/>
    <w:rsid w:val="00E83A0C"/>
    <w:rsid w:val="00E84089"/>
    <w:rsid w:val="00E84B3D"/>
    <w:rsid w:val="00E852ED"/>
    <w:rsid w:val="00E85A4E"/>
    <w:rsid w:val="00E85CE1"/>
    <w:rsid w:val="00E8686B"/>
    <w:rsid w:val="00E91C87"/>
    <w:rsid w:val="00E92B8D"/>
    <w:rsid w:val="00E93220"/>
    <w:rsid w:val="00E94640"/>
    <w:rsid w:val="00E94E3C"/>
    <w:rsid w:val="00E9573B"/>
    <w:rsid w:val="00E95F79"/>
    <w:rsid w:val="00E978C9"/>
    <w:rsid w:val="00E97A02"/>
    <w:rsid w:val="00EA001A"/>
    <w:rsid w:val="00EA15FB"/>
    <w:rsid w:val="00EA281C"/>
    <w:rsid w:val="00EA3F57"/>
    <w:rsid w:val="00EA3FA3"/>
    <w:rsid w:val="00EA4213"/>
    <w:rsid w:val="00EA4961"/>
    <w:rsid w:val="00EA4E8B"/>
    <w:rsid w:val="00EA55B6"/>
    <w:rsid w:val="00EA620D"/>
    <w:rsid w:val="00EB02F8"/>
    <w:rsid w:val="00EB0D03"/>
    <w:rsid w:val="00EB1865"/>
    <w:rsid w:val="00EB1B84"/>
    <w:rsid w:val="00EB2AA0"/>
    <w:rsid w:val="00EB2E08"/>
    <w:rsid w:val="00EB3057"/>
    <w:rsid w:val="00EB381F"/>
    <w:rsid w:val="00EB4C05"/>
    <w:rsid w:val="00EB70FF"/>
    <w:rsid w:val="00EB7598"/>
    <w:rsid w:val="00EB7949"/>
    <w:rsid w:val="00EC0283"/>
    <w:rsid w:val="00EC12F2"/>
    <w:rsid w:val="00EC1451"/>
    <w:rsid w:val="00EC2D7C"/>
    <w:rsid w:val="00EC3729"/>
    <w:rsid w:val="00EC50E1"/>
    <w:rsid w:val="00EC575B"/>
    <w:rsid w:val="00EC6A15"/>
    <w:rsid w:val="00EC75A9"/>
    <w:rsid w:val="00ED17E9"/>
    <w:rsid w:val="00ED2D75"/>
    <w:rsid w:val="00ED3333"/>
    <w:rsid w:val="00ED39AD"/>
    <w:rsid w:val="00ED3D5A"/>
    <w:rsid w:val="00ED6F5F"/>
    <w:rsid w:val="00EE1285"/>
    <w:rsid w:val="00EE3011"/>
    <w:rsid w:val="00EE4A14"/>
    <w:rsid w:val="00EE4A80"/>
    <w:rsid w:val="00EE4C03"/>
    <w:rsid w:val="00EE6030"/>
    <w:rsid w:val="00EE6EFE"/>
    <w:rsid w:val="00EE768B"/>
    <w:rsid w:val="00EE7BFE"/>
    <w:rsid w:val="00EF0836"/>
    <w:rsid w:val="00EF0B44"/>
    <w:rsid w:val="00EF0B60"/>
    <w:rsid w:val="00EF2068"/>
    <w:rsid w:val="00EF24FD"/>
    <w:rsid w:val="00EF30C8"/>
    <w:rsid w:val="00EF34BC"/>
    <w:rsid w:val="00EF375A"/>
    <w:rsid w:val="00EF3CC4"/>
    <w:rsid w:val="00EF405B"/>
    <w:rsid w:val="00EF47B5"/>
    <w:rsid w:val="00EF48E8"/>
    <w:rsid w:val="00EF5998"/>
    <w:rsid w:val="00EF63DF"/>
    <w:rsid w:val="00EF7B10"/>
    <w:rsid w:val="00F00B61"/>
    <w:rsid w:val="00F01E7A"/>
    <w:rsid w:val="00F02C76"/>
    <w:rsid w:val="00F02E45"/>
    <w:rsid w:val="00F02FAC"/>
    <w:rsid w:val="00F036C9"/>
    <w:rsid w:val="00F03D1D"/>
    <w:rsid w:val="00F03D5F"/>
    <w:rsid w:val="00F04301"/>
    <w:rsid w:val="00F050DC"/>
    <w:rsid w:val="00F06F80"/>
    <w:rsid w:val="00F10535"/>
    <w:rsid w:val="00F10BF2"/>
    <w:rsid w:val="00F125CD"/>
    <w:rsid w:val="00F12CB7"/>
    <w:rsid w:val="00F13A11"/>
    <w:rsid w:val="00F1495C"/>
    <w:rsid w:val="00F1521C"/>
    <w:rsid w:val="00F16182"/>
    <w:rsid w:val="00F164B2"/>
    <w:rsid w:val="00F20081"/>
    <w:rsid w:val="00F2081C"/>
    <w:rsid w:val="00F22179"/>
    <w:rsid w:val="00F222B1"/>
    <w:rsid w:val="00F22B4A"/>
    <w:rsid w:val="00F23342"/>
    <w:rsid w:val="00F30FAD"/>
    <w:rsid w:val="00F3145F"/>
    <w:rsid w:val="00F31DF5"/>
    <w:rsid w:val="00F32688"/>
    <w:rsid w:val="00F327C9"/>
    <w:rsid w:val="00F33A73"/>
    <w:rsid w:val="00F34C71"/>
    <w:rsid w:val="00F353A5"/>
    <w:rsid w:val="00F371D0"/>
    <w:rsid w:val="00F372A2"/>
    <w:rsid w:val="00F3788B"/>
    <w:rsid w:val="00F37F4A"/>
    <w:rsid w:val="00F40B18"/>
    <w:rsid w:val="00F410C0"/>
    <w:rsid w:val="00F41677"/>
    <w:rsid w:val="00F4171D"/>
    <w:rsid w:val="00F4306F"/>
    <w:rsid w:val="00F430F9"/>
    <w:rsid w:val="00F4397A"/>
    <w:rsid w:val="00F43C70"/>
    <w:rsid w:val="00F43CF9"/>
    <w:rsid w:val="00F44430"/>
    <w:rsid w:val="00F44F6D"/>
    <w:rsid w:val="00F453F8"/>
    <w:rsid w:val="00F459D2"/>
    <w:rsid w:val="00F477A0"/>
    <w:rsid w:val="00F47F40"/>
    <w:rsid w:val="00F47F54"/>
    <w:rsid w:val="00F50477"/>
    <w:rsid w:val="00F510DA"/>
    <w:rsid w:val="00F52415"/>
    <w:rsid w:val="00F53A30"/>
    <w:rsid w:val="00F546DD"/>
    <w:rsid w:val="00F54A21"/>
    <w:rsid w:val="00F54AEF"/>
    <w:rsid w:val="00F55C9E"/>
    <w:rsid w:val="00F55DFB"/>
    <w:rsid w:val="00F55E58"/>
    <w:rsid w:val="00F56449"/>
    <w:rsid w:val="00F56D47"/>
    <w:rsid w:val="00F57490"/>
    <w:rsid w:val="00F577F6"/>
    <w:rsid w:val="00F578CC"/>
    <w:rsid w:val="00F57BD6"/>
    <w:rsid w:val="00F6002D"/>
    <w:rsid w:val="00F61278"/>
    <w:rsid w:val="00F6296F"/>
    <w:rsid w:val="00F62DBF"/>
    <w:rsid w:val="00F638AB"/>
    <w:rsid w:val="00F66322"/>
    <w:rsid w:val="00F66AB9"/>
    <w:rsid w:val="00F674CF"/>
    <w:rsid w:val="00F675B2"/>
    <w:rsid w:val="00F7008D"/>
    <w:rsid w:val="00F71713"/>
    <w:rsid w:val="00F719DA"/>
    <w:rsid w:val="00F725FC"/>
    <w:rsid w:val="00F73E22"/>
    <w:rsid w:val="00F74011"/>
    <w:rsid w:val="00F7466F"/>
    <w:rsid w:val="00F7471C"/>
    <w:rsid w:val="00F757E7"/>
    <w:rsid w:val="00F75E89"/>
    <w:rsid w:val="00F75FB7"/>
    <w:rsid w:val="00F76C4C"/>
    <w:rsid w:val="00F8073A"/>
    <w:rsid w:val="00F81329"/>
    <w:rsid w:val="00F82C1E"/>
    <w:rsid w:val="00F8308F"/>
    <w:rsid w:val="00F83ED8"/>
    <w:rsid w:val="00F85509"/>
    <w:rsid w:val="00F8590D"/>
    <w:rsid w:val="00F85CE6"/>
    <w:rsid w:val="00F86730"/>
    <w:rsid w:val="00F869F7"/>
    <w:rsid w:val="00F8721A"/>
    <w:rsid w:val="00F873E1"/>
    <w:rsid w:val="00F90D4F"/>
    <w:rsid w:val="00F9221A"/>
    <w:rsid w:val="00F9222F"/>
    <w:rsid w:val="00F922C3"/>
    <w:rsid w:val="00F92306"/>
    <w:rsid w:val="00F93017"/>
    <w:rsid w:val="00F93242"/>
    <w:rsid w:val="00F941E1"/>
    <w:rsid w:val="00F95407"/>
    <w:rsid w:val="00F9694F"/>
    <w:rsid w:val="00F97E57"/>
    <w:rsid w:val="00FA10A0"/>
    <w:rsid w:val="00FA14D1"/>
    <w:rsid w:val="00FA1F55"/>
    <w:rsid w:val="00FA2541"/>
    <w:rsid w:val="00FA287F"/>
    <w:rsid w:val="00FA2939"/>
    <w:rsid w:val="00FA2DD4"/>
    <w:rsid w:val="00FA3973"/>
    <w:rsid w:val="00FA43F7"/>
    <w:rsid w:val="00FA7258"/>
    <w:rsid w:val="00FB2774"/>
    <w:rsid w:val="00FB2A08"/>
    <w:rsid w:val="00FB361F"/>
    <w:rsid w:val="00FB3ACA"/>
    <w:rsid w:val="00FB41BE"/>
    <w:rsid w:val="00FB4BF3"/>
    <w:rsid w:val="00FB7D92"/>
    <w:rsid w:val="00FC0C81"/>
    <w:rsid w:val="00FC0E71"/>
    <w:rsid w:val="00FC17C4"/>
    <w:rsid w:val="00FC3897"/>
    <w:rsid w:val="00FC3966"/>
    <w:rsid w:val="00FC4D9A"/>
    <w:rsid w:val="00FD03A0"/>
    <w:rsid w:val="00FD0685"/>
    <w:rsid w:val="00FD1FFA"/>
    <w:rsid w:val="00FD21C9"/>
    <w:rsid w:val="00FD2262"/>
    <w:rsid w:val="00FD30FE"/>
    <w:rsid w:val="00FD381C"/>
    <w:rsid w:val="00FD3D6D"/>
    <w:rsid w:val="00FD4E69"/>
    <w:rsid w:val="00FD4ED8"/>
    <w:rsid w:val="00FD54E2"/>
    <w:rsid w:val="00FD5E09"/>
    <w:rsid w:val="00FD67AB"/>
    <w:rsid w:val="00FD6978"/>
    <w:rsid w:val="00FE07BC"/>
    <w:rsid w:val="00FE3716"/>
    <w:rsid w:val="00FE49ED"/>
    <w:rsid w:val="00FE5180"/>
    <w:rsid w:val="00FE7A40"/>
    <w:rsid w:val="00FE7BEF"/>
    <w:rsid w:val="00FF016B"/>
    <w:rsid w:val="00FF1DB6"/>
    <w:rsid w:val="00FF2C77"/>
    <w:rsid w:val="00FF4CC2"/>
    <w:rsid w:val="00FF592B"/>
    <w:rsid w:val="00FF61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DD46"/>
  <w15:docId w15:val="{45461962-B3DE-4C35-935A-65184C3C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44"/>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qFormat/>
    <w:rsid w:val="00D56FAF"/>
    <w:pPr>
      <w:keepNext/>
      <w:widowControl w:val="0"/>
      <w:suppressAutoHyphens/>
      <w:ind w:left="1440" w:firstLine="720"/>
      <w:outlineLvl w:val="1"/>
    </w:pPr>
    <w:rPr>
      <w:rFonts w:eastAsia="Times New Roman"/>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6FAF"/>
    <w:rPr>
      <w:rFonts w:ascii="Times New Roman" w:eastAsia="Times New Roman" w:hAnsi="Times New Roman" w:cs="Times New Roman"/>
      <w:b/>
      <w:sz w:val="28"/>
      <w:szCs w:val="20"/>
      <w:lang w:val="ro-RO"/>
    </w:rPr>
  </w:style>
  <w:style w:type="paragraph" w:styleId="Title">
    <w:name w:val="Title"/>
    <w:basedOn w:val="Normal"/>
    <w:link w:val="TitleChar"/>
    <w:uiPriority w:val="99"/>
    <w:qFormat/>
    <w:rsid w:val="00D56FAF"/>
    <w:pPr>
      <w:jc w:val="center"/>
    </w:pPr>
    <w:rPr>
      <w:rFonts w:ascii="Calibri" w:eastAsia="Times New Roman" w:hAnsi="Calibri"/>
      <w:b/>
      <w:bCs/>
      <w:sz w:val="28"/>
      <w:szCs w:val="28"/>
      <w:lang w:eastAsia="en-US"/>
    </w:rPr>
  </w:style>
  <w:style w:type="character" w:customStyle="1" w:styleId="TitleChar">
    <w:name w:val="Title Char"/>
    <w:basedOn w:val="DefaultParagraphFont"/>
    <w:link w:val="Title"/>
    <w:uiPriority w:val="99"/>
    <w:rsid w:val="00D56FAF"/>
    <w:rPr>
      <w:rFonts w:ascii="Calibri" w:eastAsia="Times New Roman" w:hAnsi="Calibri" w:cs="Times New Roman"/>
      <w:b/>
      <w:bCs/>
      <w:sz w:val="28"/>
      <w:szCs w:val="28"/>
      <w:lang w:val="ro-RO"/>
    </w:rPr>
  </w:style>
  <w:style w:type="paragraph" w:styleId="Subtitle">
    <w:name w:val="Subtitle"/>
    <w:basedOn w:val="Normal"/>
    <w:next w:val="Normal"/>
    <w:link w:val="SubtitleChar"/>
    <w:uiPriority w:val="11"/>
    <w:qFormat/>
    <w:rsid w:val="00D56FAF"/>
    <w:pPr>
      <w:numPr>
        <w:ilvl w:val="1"/>
      </w:numPr>
      <w:spacing w:after="200" w:line="276" w:lineRule="auto"/>
    </w:pPr>
    <w:rPr>
      <w:rFonts w:asciiTheme="majorHAnsi" w:eastAsiaTheme="majorEastAsia" w:hAnsiTheme="majorHAnsi" w:cstheme="majorBidi"/>
      <w:i/>
      <w:iCs/>
      <w:color w:val="4472C4" w:themeColor="accent1"/>
      <w:spacing w:val="15"/>
      <w:lang w:eastAsia="en-US"/>
    </w:rPr>
  </w:style>
  <w:style w:type="character" w:customStyle="1" w:styleId="SubtitleChar">
    <w:name w:val="Subtitle Char"/>
    <w:basedOn w:val="DefaultParagraphFont"/>
    <w:link w:val="Subtitle"/>
    <w:uiPriority w:val="11"/>
    <w:rsid w:val="00D56FA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qFormat/>
    <w:rsid w:val="00D56FAF"/>
    <w:pPr>
      <w:spacing w:after="200" w:line="276" w:lineRule="auto"/>
      <w:ind w:left="720"/>
      <w:contextualSpacing/>
    </w:pPr>
    <w:rPr>
      <w:rFonts w:eastAsia="Times New Roman"/>
    </w:rPr>
  </w:style>
  <w:style w:type="character" w:customStyle="1" w:styleId="do1">
    <w:name w:val="do1"/>
    <w:rsid w:val="006C2644"/>
    <w:rPr>
      <w:b/>
      <w:bCs/>
      <w:sz w:val="26"/>
      <w:szCs w:val="26"/>
    </w:rPr>
  </w:style>
  <w:style w:type="character" w:customStyle="1" w:styleId="ca1">
    <w:name w:val="ca1"/>
    <w:rsid w:val="006C2644"/>
    <w:rPr>
      <w:b/>
      <w:bCs/>
      <w:color w:val="005F00"/>
      <w:sz w:val="24"/>
      <w:szCs w:val="24"/>
    </w:rPr>
  </w:style>
  <w:style w:type="character" w:customStyle="1" w:styleId="tca1">
    <w:name w:val="tca1"/>
    <w:rsid w:val="006C2644"/>
    <w:rPr>
      <w:b/>
      <w:bCs/>
      <w:sz w:val="24"/>
      <w:szCs w:val="24"/>
    </w:rPr>
  </w:style>
  <w:style w:type="character" w:customStyle="1" w:styleId="tpa1">
    <w:name w:val="tpa1"/>
    <w:basedOn w:val="DefaultParagraphFont"/>
    <w:rsid w:val="006C2644"/>
  </w:style>
  <w:style w:type="character" w:customStyle="1" w:styleId="ar1">
    <w:name w:val="ar1"/>
    <w:rsid w:val="006C2644"/>
    <w:rPr>
      <w:b/>
      <w:bCs/>
      <w:color w:val="0000AF"/>
      <w:sz w:val="22"/>
      <w:szCs w:val="22"/>
    </w:rPr>
  </w:style>
  <w:style w:type="character" w:customStyle="1" w:styleId="li1">
    <w:name w:val="li1"/>
    <w:rsid w:val="006C2644"/>
    <w:rPr>
      <w:b/>
      <w:bCs/>
      <w:color w:val="8F0000"/>
    </w:rPr>
  </w:style>
  <w:style w:type="character" w:customStyle="1" w:styleId="tli1">
    <w:name w:val="tli1"/>
    <w:basedOn w:val="DefaultParagraphFont"/>
    <w:rsid w:val="006C2644"/>
  </w:style>
  <w:style w:type="character" w:customStyle="1" w:styleId="al1">
    <w:name w:val="al1"/>
    <w:rsid w:val="006C2644"/>
    <w:rPr>
      <w:b/>
      <w:bCs/>
      <w:color w:val="008F00"/>
    </w:rPr>
  </w:style>
  <w:style w:type="character" w:customStyle="1" w:styleId="tal1">
    <w:name w:val="tal1"/>
    <w:basedOn w:val="DefaultParagraphFont"/>
    <w:rsid w:val="006C2644"/>
  </w:style>
  <w:style w:type="character" w:customStyle="1" w:styleId="si1">
    <w:name w:val="si1"/>
    <w:rsid w:val="006C2644"/>
    <w:rPr>
      <w:b/>
      <w:bCs/>
      <w:sz w:val="24"/>
      <w:szCs w:val="24"/>
    </w:rPr>
  </w:style>
  <w:style w:type="character" w:customStyle="1" w:styleId="tsi1">
    <w:name w:val="tsi1"/>
    <w:rsid w:val="006C2644"/>
    <w:rPr>
      <w:b/>
      <w:bCs/>
      <w:sz w:val="24"/>
      <w:szCs w:val="24"/>
    </w:rPr>
  </w:style>
  <w:style w:type="character" w:customStyle="1" w:styleId="pt1">
    <w:name w:val="pt1"/>
    <w:rsid w:val="006C2644"/>
    <w:rPr>
      <w:b/>
      <w:bCs/>
      <w:color w:val="8F0000"/>
    </w:rPr>
  </w:style>
  <w:style w:type="character" w:customStyle="1" w:styleId="tpt1">
    <w:name w:val="tpt1"/>
    <w:basedOn w:val="DefaultParagraphFont"/>
    <w:rsid w:val="006C2644"/>
  </w:style>
  <w:style w:type="paragraph" w:styleId="BodyText">
    <w:name w:val="Body Text"/>
    <w:basedOn w:val="Normal"/>
    <w:link w:val="BodyTextChar"/>
    <w:rsid w:val="006C2644"/>
    <w:pPr>
      <w:autoSpaceDE w:val="0"/>
      <w:autoSpaceDN w:val="0"/>
      <w:adjustRightInd w:val="0"/>
    </w:pPr>
    <w:rPr>
      <w:rFonts w:ascii="Courier New" w:eastAsia="Times New Roman" w:hAnsi="Courier New"/>
      <w:sz w:val="20"/>
      <w:szCs w:val="20"/>
      <w:u w:val="single"/>
    </w:rPr>
  </w:style>
  <w:style w:type="character" w:customStyle="1" w:styleId="BodyTextChar">
    <w:name w:val="Body Text Char"/>
    <w:basedOn w:val="DefaultParagraphFont"/>
    <w:link w:val="BodyText"/>
    <w:rsid w:val="006C2644"/>
    <w:rPr>
      <w:rFonts w:ascii="Courier New" w:eastAsia="Times New Roman" w:hAnsi="Courier New" w:cs="Times New Roman"/>
      <w:sz w:val="20"/>
      <w:szCs w:val="20"/>
      <w:u w:val="single"/>
    </w:rPr>
  </w:style>
  <w:style w:type="paragraph" w:styleId="PlainText">
    <w:name w:val="Plain Text"/>
    <w:basedOn w:val="Normal"/>
    <w:link w:val="PlainTextChar"/>
    <w:rsid w:val="006C2644"/>
    <w:rPr>
      <w:rFonts w:ascii="Courier New" w:eastAsia="Times New Roman" w:hAnsi="Courier New"/>
      <w:sz w:val="20"/>
      <w:szCs w:val="20"/>
    </w:rPr>
  </w:style>
  <w:style w:type="character" w:customStyle="1" w:styleId="PlainTextChar">
    <w:name w:val="Plain Text Char"/>
    <w:basedOn w:val="DefaultParagraphFont"/>
    <w:link w:val="PlainText"/>
    <w:rsid w:val="006C2644"/>
    <w:rPr>
      <w:rFonts w:ascii="Courier New" w:eastAsia="Times New Roman" w:hAnsi="Courier New" w:cs="Times New Roman"/>
      <w:sz w:val="20"/>
      <w:szCs w:val="20"/>
    </w:rPr>
  </w:style>
  <w:style w:type="character" w:customStyle="1" w:styleId="tsp1">
    <w:name w:val="tsp1"/>
    <w:basedOn w:val="DefaultParagraphFont"/>
    <w:rsid w:val="006C2644"/>
  </w:style>
  <w:style w:type="paragraph" w:customStyle="1" w:styleId="DefaultText">
    <w:name w:val="Default Text"/>
    <w:basedOn w:val="Normal"/>
    <w:link w:val="DefaultTextChar"/>
    <w:rsid w:val="006C2644"/>
    <w:rPr>
      <w:rFonts w:eastAsia="Times New Roman"/>
      <w:noProof/>
      <w:szCs w:val="20"/>
    </w:rPr>
  </w:style>
  <w:style w:type="character" w:customStyle="1" w:styleId="DefaultTextChar">
    <w:name w:val="Default Text Char"/>
    <w:link w:val="DefaultText"/>
    <w:rsid w:val="006C2644"/>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6C2644"/>
    <w:rPr>
      <w:sz w:val="20"/>
      <w:szCs w:val="20"/>
    </w:rPr>
  </w:style>
  <w:style w:type="character" w:customStyle="1" w:styleId="FootnoteTextChar">
    <w:name w:val="Footnote Text Char"/>
    <w:basedOn w:val="DefaultParagraphFont"/>
    <w:link w:val="FootnoteText"/>
    <w:semiHidden/>
    <w:rsid w:val="006C2644"/>
    <w:rPr>
      <w:rFonts w:ascii="Times New Roman" w:eastAsia="SimSun" w:hAnsi="Times New Roman" w:cs="Times New Roman"/>
      <w:sz w:val="20"/>
      <w:szCs w:val="20"/>
      <w:lang w:eastAsia="zh-CN"/>
    </w:rPr>
  </w:style>
  <w:style w:type="character" w:styleId="FootnoteReference">
    <w:name w:val="footnote reference"/>
    <w:semiHidden/>
    <w:rsid w:val="006C2644"/>
    <w:rPr>
      <w:vertAlign w:val="superscript"/>
    </w:rPr>
  </w:style>
  <w:style w:type="paragraph" w:styleId="BalloonText">
    <w:name w:val="Balloon Text"/>
    <w:basedOn w:val="Normal"/>
    <w:link w:val="BalloonTextChar"/>
    <w:uiPriority w:val="99"/>
    <w:semiHidden/>
    <w:unhideWhenUsed/>
    <w:rsid w:val="006C2644"/>
    <w:rPr>
      <w:rFonts w:ascii="Tahoma" w:hAnsi="Tahoma"/>
      <w:sz w:val="16"/>
      <w:szCs w:val="16"/>
    </w:rPr>
  </w:style>
  <w:style w:type="character" w:customStyle="1" w:styleId="BalloonTextChar">
    <w:name w:val="Balloon Text Char"/>
    <w:basedOn w:val="DefaultParagraphFont"/>
    <w:link w:val="BalloonText"/>
    <w:uiPriority w:val="99"/>
    <w:semiHidden/>
    <w:rsid w:val="006C2644"/>
    <w:rPr>
      <w:rFonts w:ascii="Tahoma" w:eastAsia="SimSun" w:hAnsi="Tahoma" w:cs="Times New Roman"/>
      <w:sz w:val="16"/>
      <w:szCs w:val="16"/>
    </w:rPr>
  </w:style>
  <w:style w:type="character" w:customStyle="1" w:styleId="ln2linie">
    <w:name w:val="ln2linie"/>
    <w:basedOn w:val="DefaultParagraphFont"/>
    <w:rsid w:val="006C2644"/>
  </w:style>
  <w:style w:type="character" w:customStyle="1" w:styleId="ln2alineat1">
    <w:name w:val="ln2alineat1"/>
    <w:rsid w:val="006C2644"/>
    <w:rPr>
      <w:b/>
      <w:bCs/>
      <w:color w:val="74929F"/>
    </w:rPr>
  </w:style>
  <w:style w:type="character" w:customStyle="1" w:styleId="ln2talineat">
    <w:name w:val="ln2talineat"/>
    <w:basedOn w:val="DefaultParagraphFont"/>
    <w:rsid w:val="006C2644"/>
  </w:style>
  <w:style w:type="character" w:customStyle="1" w:styleId="part">
    <w:name w:val="p_art"/>
    <w:basedOn w:val="DefaultParagraphFont"/>
    <w:rsid w:val="006C2644"/>
  </w:style>
  <w:style w:type="character" w:customStyle="1" w:styleId="ln2tparagraf">
    <w:name w:val="ln2tparagraf"/>
    <w:rsid w:val="006C2644"/>
  </w:style>
  <w:style w:type="character" w:styleId="Hyperlink">
    <w:name w:val="Hyperlink"/>
    <w:uiPriority w:val="99"/>
    <w:unhideWhenUsed/>
    <w:rsid w:val="006C2644"/>
    <w:rPr>
      <w:color w:val="0000FF"/>
      <w:u w:val="single"/>
    </w:rPr>
  </w:style>
  <w:style w:type="paragraph" w:styleId="Header">
    <w:name w:val="header"/>
    <w:basedOn w:val="Normal"/>
    <w:link w:val="HeaderChar"/>
    <w:uiPriority w:val="99"/>
    <w:unhideWhenUsed/>
    <w:rsid w:val="006C2644"/>
    <w:pPr>
      <w:tabs>
        <w:tab w:val="center" w:pos="4680"/>
        <w:tab w:val="right" w:pos="9360"/>
      </w:tabs>
    </w:pPr>
  </w:style>
  <w:style w:type="character" w:customStyle="1" w:styleId="HeaderChar">
    <w:name w:val="Header Char"/>
    <w:basedOn w:val="DefaultParagraphFont"/>
    <w:link w:val="Header"/>
    <w:uiPriority w:val="99"/>
    <w:rsid w:val="006C264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C2644"/>
    <w:pPr>
      <w:tabs>
        <w:tab w:val="center" w:pos="4680"/>
        <w:tab w:val="right" w:pos="9360"/>
      </w:tabs>
    </w:pPr>
  </w:style>
  <w:style w:type="character" w:customStyle="1" w:styleId="FooterChar">
    <w:name w:val="Footer Char"/>
    <w:basedOn w:val="DefaultParagraphFont"/>
    <w:link w:val="Footer"/>
    <w:uiPriority w:val="99"/>
    <w:rsid w:val="006C2644"/>
    <w:rPr>
      <w:rFonts w:ascii="Times New Roman" w:eastAsia="SimSun" w:hAnsi="Times New Roman" w:cs="Times New Roman"/>
      <w:sz w:val="24"/>
      <w:szCs w:val="24"/>
      <w:lang w:eastAsia="zh-CN"/>
    </w:rPr>
  </w:style>
  <w:style w:type="character" w:styleId="Strong">
    <w:name w:val="Strong"/>
    <w:uiPriority w:val="22"/>
    <w:qFormat/>
    <w:rsid w:val="006C2644"/>
    <w:rPr>
      <w:b/>
      <w:bCs/>
    </w:rPr>
  </w:style>
  <w:style w:type="character" w:customStyle="1" w:styleId="UnresolvedMention1">
    <w:name w:val="Unresolved Mention1"/>
    <w:uiPriority w:val="99"/>
    <w:semiHidden/>
    <w:unhideWhenUsed/>
    <w:rsid w:val="006C2644"/>
    <w:rPr>
      <w:color w:val="808080"/>
      <w:shd w:val="clear" w:color="auto" w:fill="E6E6E6"/>
    </w:rPr>
  </w:style>
  <w:style w:type="paragraph" w:customStyle="1" w:styleId="CharCharCaracterCharCaracterChar">
    <w:name w:val="Char Char Caracter Char Caracter Char"/>
    <w:basedOn w:val="Normal"/>
    <w:rsid w:val="006C2644"/>
    <w:pPr>
      <w:widowControl w:val="0"/>
      <w:adjustRightInd w:val="0"/>
      <w:spacing w:after="160" w:line="240" w:lineRule="exact"/>
      <w:jc w:val="both"/>
      <w:textAlignment w:val="baseline"/>
    </w:pPr>
    <w:rPr>
      <w:rFonts w:ascii="Tahoma" w:eastAsia="Times New Roman" w:hAnsi="Tahoma"/>
      <w:sz w:val="20"/>
      <w:szCs w:val="20"/>
      <w:lang w:eastAsia="en-US"/>
    </w:rPr>
  </w:style>
  <w:style w:type="paragraph" w:styleId="NormalWeb">
    <w:name w:val="Normal (Web)"/>
    <w:basedOn w:val="Normal"/>
    <w:uiPriority w:val="99"/>
    <w:unhideWhenUsed/>
    <w:rsid w:val="006C2644"/>
    <w:pPr>
      <w:spacing w:before="100" w:beforeAutospacing="1" w:after="100" w:afterAutospacing="1"/>
    </w:pPr>
    <w:rPr>
      <w:rFonts w:eastAsia="Times New Roman"/>
      <w:lang w:val="ro-RO" w:eastAsia="ro-RO"/>
    </w:rPr>
  </w:style>
  <w:style w:type="paragraph" w:styleId="HTMLPreformatted">
    <w:name w:val="HTML Preformatted"/>
    <w:basedOn w:val="Normal"/>
    <w:link w:val="HTMLPreformattedChar"/>
    <w:uiPriority w:val="99"/>
    <w:unhideWhenUsed/>
    <w:rsid w:val="006C2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6C2644"/>
    <w:rPr>
      <w:rFonts w:ascii="Courier New" w:eastAsia="Times New Roman" w:hAnsi="Courier New" w:cs="Times New Roman"/>
      <w:sz w:val="20"/>
      <w:szCs w:val="20"/>
    </w:rPr>
  </w:style>
  <w:style w:type="paragraph" w:customStyle="1" w:styleId="Times-Roman-R">
    <w:name w:val="Times-Roman-R"/>
    <w:basedOn w:val="Normal"/>
    <w:next w:val="NormalIndent"/>
    <w:rsid w:val="006C2644"/>
    <w:pPr>
      <w:spacing w:after="160" w:line="240" w:lineRule="exact"/>
    </w:pPr>
    <w:rPr>
      <w:rFonts w:ascii="Tahoma" w:eastAsia="Times New Roman" w:hAnsi="Tahoma"/>
      <w:sz w:val="20"/>
      <w:szCs w:val="20"/>
      <w:lang w:eastAsia="en-US"/>
    </w:rPr>
  </w:style>
  <w:style w:type="paragraph" w:styleId="NormalIndent">
    <w:name w:val="Normal Indent"/>
    <w:basedOn w:val="Normal"/>
    <w:uiPriority w:val="99"/>
    <w:semiHidden/>
    <w:unhideWhenUsed/>
    <w:rsid w:val="006C2644"/>
    <w:pPr>
      <w:ind w:left="720"/>
    </w:pPr>
  </w:style>
  <w:style w:type="paragraph" w:customStyle="1" w:styleId="Style5">
    <w:name w:val="Style5"/>
    <w:basedOn w:val="Normal"/>
    <w:uiPriority w:val="99"/>
    <w:rsid w:val="006C2644"/>
    <w:pPr>
      <w:widowControl w:val="0"/>
      <w:autoSpaceDE w:val="0"/>
      <w:autoSpaceDN w:val="0"/>
      <w:adjustRightInd w:val="0"/>
      <w:spacing w:line="257" w:lineRule="exact"/>
      <w:jc w:val="both"/>
    </w:pPr>
    <w:rPr>
      <w:rFonts w:eastAsia="Times New Roman"/>
      <w:lang w:eastAsia="en-US"/>
    </w:rPr>
  </w:style>
  <w:style w:type="paragraph" w:customStyle="1" w:styleId="Style6">
    <w:name w:val="Style6"/>
    <w:basedOn w:val="Normal"/>
    <w:uiPriority w:val="99"/>
    <w:rsid w:val="006C2644"/>
    <w:pPr>
      <w:widowControl w:val="0"/>
      <w:autoSpaceDE w:val="0"/>
      <w:autoSpaceDN w:val="0"/>
      <w:adjustRightInd w:val="0"/>
      <w:spacing w:line="269" w:lineRule="exact"/>
      <w:jc w:val="both"/>
    </w:pPr>
    <w:rPr>
      <w:rFonts w:eastAsia="Times New Roman"/>
      <w:lang w:eastAsia="en-US"/>
    </w:rPr>
  </w:style>
  <w:style w:type="character" w:customStyle="1" w:styleId="FontStyle48">
    <w:name w:val="Font Style48"/>
    <w:uiPriority w:val="99"/>
    <w:rsid w:val="006C2644"/>
    <w:rPr>
      <w:rFonts w:ascii="Times New Roman" w:hAnsi="Times New Roman" w:cs="Times New Roman"/>
      <w:color w:val="000000"/>
      <w:sz w:val="22"/>
      <w:szCs w:val="22"/>
    </w:rPr>
  </w:style>
  <w:style w:type="paragraph" w:customStyle="1" w:styleId="Style3">
    <w:name w:val="Style3"/>
    <w:basedOn w:val="Normal"/>
    <w:uiPriority w:val="99"/>
    <w:rsid w:val="006C2644"/>
    <w:pPr>
      <w:widowControl w:val="0"/>
      <w:autoSpaceDE w:val="0"/>
      <w:autoSpaceDN w:val="0"/>
      <w:adjustRightInd w:val="0"/>
      <w:spacing w:line="250" w:lineRule="exact"/>
      <w:ind w:firstLine="240"/>
    </w:pPr>
    <w:rPr>
      <w:rFonts w:eastAsia="Times New Roman"/>
      <w:lang w:eastAsia="en-US"/>
    </w:rPr>
  </w:style>
  <w:style w:type="paragraph" w:customStyle="1" w:styleId="Style4">
    <w:name w:val="Style4"/>
    <w:basedOn w:val="Normal"/>
    <w:uiPriority w:val="99"/>
    <w:rsid w:val="006C2644"/>
    <w:pPr>
      <w:widowControl w:val="0"/>
      <w:autoSpaceDE w:val="0"/>
      <w:autoSpaceDN w:val="0"/>
      <w:adjustRightInd w:val="0"/>
      <w:spacing w:line="256" w:lineRule="exact"/>
      <w:ind w:firstLine="240"/>
      <w:jc w:val="both"/>
    </w:pPr>
    <w:rPr>
      <w:rFonts w:eastAsia="Times New Roman"/>
      <w:lang w:eastAsia="en-US"/>
    </w:rPr>
  </w:style>
  <w:style w:type="paragraph" w:customStyle="1" w:styleId="Style9">
    <w:name w:val="Style9"/>
    <w:basedOn w:val="Normal"/>
    <w:uiPriority w:val="99"/>
    <w:rsid w:val="006C2644"/>
    <w:pPr>
      <w:widowControl w:val="0"/>
      <w:autoSpaceDE w:val="0"/>
      <w:autoSpaceDN w:val="0"/>
      <w:adjustRightInd w:val="0"/>
      <w:spacing w:line="269" w:lineRule="exact"/>
      <w:ind w:firstLine="240"/>
    </w:pPr>
    <w:rPr>
      <w:rFonts w:eastAsia="Times New Roman"/>
      <w:lang w:eastAsia="en-US"/>
    </w:rPr>
  </w:style>
  <w:style w:type="paragraph" w:styleId="NoSpacing">
    <w:name w:val="No Spacing"/>
    <w:uiPriority w:val="1"/>
    <w:qFormat/>
    <w:rsid w:val="006C2644"/>
    <w:pPr>
      <w:spacing w:after="0" w:line="240" w:lineRule="auto"/>
    </w:pPr>
    <w:rPr>
      <w:rFonts w:ascii="Times New Roman" w:eastAsia="SimSun" w:hAnsi="Times New Roman" w:cs="Times New Roman"/>
      <w:sz w:val="24"/>
      <w:szCs w:val="24"/>
      <w:lang w:eastAsia="zh-CN"/>
    </w:rPr>
  </w:style>
  <w:style w:type="character" w:customStyle="1" w:styleId="FontStyle46">
    <w:name w:val="Font Style46"/>
    <w:uiPriority w:val="99"/>
    <w:rsid w:val="006C2644"/>
    <w:rPr>
      <w:rFonts w:ascii="Times New Roman" w:hAnsi="Times New Roman" w:cs="Times New Roman"/>
      <w:b/>
      <w:bCs/>
      <w:color w:val="000000"/>
      <w:sz w:val="22"/>
      <w:szCs w:val="22"/>
    </w:rPr>
  </w:style>
  <w:style w:type="paragraph" w:customStyle="1" w:styleId="Style2">
    <w:name w:val="Style2"/>
    <w:basedOn w:val="Normal"/>
    <w:uiPriority w:val="99"/>
    <w:rsid w:val="006C2644"/>
    <w:pPr>
      <w:widowControl w:val="0"/>
      <w:autoSpaceDE w:val="0"/>
      <w:autoSpaceDN w:val="0"/>
      <w:adjustRightInd w:val="0"/>
    </w:pPr>
    <w:rPr>
      <w:rFonts w:eastAsia="Times New Roman"/>
      <w:lang w:eastAsia="en-US"/>
    </w:rPr>
  </w:style>
  <w:style w:type="paragraph" w:customStyle="1" w:styleId="Style7">
    <w:name w:val="Style7"/>
    <w:basedOn w:val="Normal"/>
    <w:uiPriority w:val="99"/>
    <w:rsid w:val="006C2644"/>
    <w:pPr>
      <w:widowControl w:val="0"/>
      <w:autoSpaceDE w:val="0"/>
      <w:autoSpaceDN w:val="0"/>
      <w:adjustRightInd w:val="0"/>
      <w:spacing w:line="259" w:lineRule="exact"/>
      <w:ind w:firstLine="230"/>
      <w:jc w:val="both"/>
    </w:pPr>
    <w:rPr>
      <w:rFonts w:eastAsia="Times New Roman"/>
      <w:lang w:eastAsia="en-US"/>
    </w:rPr>
  </w:style>
  <w:style w:type="paragraph" w:customStyle="1" w:styleId="Style8">
    <w:name w:val="Style8"/>
    <w:basedOn w:val="Normal"/>
    <w:uiPriority w:val="99"/>
    <w:rsid w:val="006C2644"/>
    <w:pPr>
      <w:widowControl w:val="0"/>
      <w:autoSpaceDE w:val="0"/>
      <w:autoSpaceDN w:val="0"/>
      <w:adjustRightInd w:val="0"/>
    </w:pPr>
    <w:rPr>
      <w:rFonts w:eastAsia="Times New Roman"/>
      <w:lang w:eastAsia="en-US"/>
    </w:rPr>
  </w:style>
  <w:style w:type="paragraph" w:customStyle="1" w:styleId="Style25">
    <w:name w:val="Style25"/>
    <w:basedOn w:val="Normal"/>
    <w:uiPriority w:val="99"/>
    <w:rsid w:val="006C2644"/>
    <w:pPr>
      <w:widowControl w:val="0"/>
      <w:autoSpaceDE w:val="0"/>
      <w:autoSpaceDN w:val="0"/>
      <w:adjustRightInd w:val="0"/>
      <w:spacing w:line="528" w:lineRule="exact"/>
    </w:pPr>
    <w:rPr>
      <w:rFonts w:eastAsia="Times New Roman"/>
      <w:lang w:eastAsia="en-US"/>
    </w:rPr>
  </w:style>
  <w:style w:type="paragraph" w:customStyle="1" w:styleId="Style18">
    <w:name w:val="Style18"/>
    <w:basedOn w:val="Normal"/>
    <w:uiPriority w:val="99"/>
    <w:rsid w:val="006C2644"/>
    <w:pPr>
      <w:widowControl w:val="0"/>
      <w:autoSpaceDE w:val="0"/>
      <w:autoSpaceDN w:val="0"/>
      <w:adjustRightInd w:val="0"/>
      <w:spacing w:line="254" w:lineRule="exact"/>
      <w:ind w:firstLine="125"/>
    </w:pPr>
    <w:rPr>
      <w:rFonts w:eastAsia="Times New Roman"/>
      <w:lang w:eastAsia="en-US"/>
    </w:rPr>
  </w:style>
  <w:style w:type="paragraph" w:customStyle="1" w:styleId="Style66">
    <w:name w:val="Style66"/>
    <w:basedOn w:val="Normal"/>
    <w:uiPriority w:val="99"/>
    <w:rsid w:val="006C2644"/>
    <w:pPr>
      <w:widowControl w:val="0"/>
      <w:autoSpaceDE w:val="0"/>
      <w:autoSpaceDN w:val="0"/>
      <w:adjustRightInd w:val="0"/>
      <w:spacing w:line="324" w:lineRule="exact"/>
    </w:pPr>
    <w:rPr>
      <w:rFonts w:ascii="Calibri" w:eastAsia="Times New Roman" w:hAnsi="Calibri" w:cs="Calibri"/>
      <w:lang w:eastAsia="en-US"/>
    </w:rPr>
  </w:style>
  <w:style w:type="paragraph" w:customStyle="1" w:styleId="Style26">
    <w:name w:val="Style26"/>
    <w:basedOn w:val="Normal"/>
    <w:uiPriority w:val="99"/>
    <w:rsid w:val="006C2644"/>
    <w:pPr>
      <w:widowControl w:val="0"/>
      <w:autoSpaceDE w:val="0"/>
      <w:autoSpaceDN w:val="0"/>
      <w:adjustRightInd w:val="0"/>
      <w:spacing w:line="274" w:lineRule="exact"/>
      <w:ind w:hanging="355"/>
      <w:jc w:val="both"/>
    </w:pPr>
    <w:rPr>
      <w:rFonts w:eastAsia="Times New Roman"/>
      <w:lang w:val="ro-RO" w:eastAsia="ro-RO"/>
    </w:rPr>
  </w:style>
  <w:style w:type="character" w:customStyle="1" w:styleId="FontStyle78">
    <w:name w:val="Font Style78"/>
    <w:uiPriority w:val="99"/>
    <w:rsid w:val="006C2644"/>
    <w:rPr>
      <w:rFonts w:ascii="Times New Roman" w:hAnsi="Times New Roman" w:cs="Times New Roman" w:hint="default"/>
      <w:b/>
      <w:bCs/>
      <w:color w:val="000000"/>
      <w:sz w:val="24"/>
      <w:szCs w:val="24"/>
    </w:rPr>
  </w:style>
  <w:style w:type="character" w:styleId="FollowedHyperlink">
    <w:name w:val="FollowedHyperlink"/>
    <w:uiPriority w:val="99"/>
    <w:semiHidden/>
    <w:unhideWhenUsed/>
    <w:rsid w:val="006C2644"/>
    <w:rPr>
      <w:color w:val="954F72"/>
      <w:u w:val="single"/>
    </w:rPr>
  </w:style>
  <w:style w:type="paragraph" w:styleId="BodyTextIndent2">
    <w:name w:val="Body Text Indent 2"/>
    <w:basedOn w:val="Normal"/>
    <w:link w:val="BodyTextIndent2Char"/>
    <w:semiHidden/>
    <w:unhideWhenUsed/>
    <w:rsid w:val="006C2644"/>
    <w:pPr>
      <w:spacing w:after="120" w:line="480" w:lineRule="auto"/>
      <w:ind w:left="283"/>
    </w:pPr>
    <w:rPr>
      <w:rFonts w:eastAsia="Times New Roman"/>
      <w:noProof/>
      <w:sz w:val="20"/>
      <w:szCs w:val="20"/>
      <w:lang w:val="ro-RO" w:eastAsia="ro-RO"/>
    </w:rPr>
  </w:style>
  <w:style w:type="character" w:customStyle="1" w:styleId="BodyTextIndent2Char">
    <w:name w:val="Body Text Indent 2 Char"/>
    <w:basedOn w:val="DefaultParagraphFont"/>
    <w:link w:val="BodyTextIndent2"/>
    <w:semiHidden/>
    <w:rsid w:val="006C2644"/>
    <w:rPr>
      <w:rFonts w:ascii="Times New Roman" w:eastAsia="Times New Roman" w:hAnsi="Times New Roman" w:cs="Times New Roman"/>
      <w:noProof/>
      <w:sz w:val="20"/>
      <w:szCs w:val="20"/>
      <w:lang w:val="ro-RO" w:eastAsia="ro-RO"/>
    </w:rPr>
  </w:style>
  <w:style w:type="paragraph" w:customStyle="1" w:styleId="BasicParagraph">
    <w:name w:val="[Basic Paragraph]"/>
    <w:basedOn w:val="Normal"/>
    <w:uiPriority w:val="99"/>
    <w:rsid w:val="006C2644"/>
    <w:pPr>
      <w:autoSpaceDE w:val="0"/>
      <w:autoSpaceDN w:val="0"/>
      <w:adjustRightInd w:val="0"/>
      <w:spacing w:line="288" w:lineRule="auto"/>
    </w:pPr>
    <w:rPr>
      <w:rFonts w:ascii="MinionPro-Regular" w:eastAsia="Times New Roman" w:hAnsi="MinionPro-Regular" w:cs="MinionPro-Regular"/>
      <w:noProof/>
      <w:color w:val="000000"/>
      <w:lang w:val="ro-RO" w:eastAsia="ro-RO"/>
    </w:rPr>
  </w:style>
  <w:style w:type="paragraph" w:customStyle="1" w:styleId="CharCaracterCaracterCharCaracterCaracterCharCaracterCaracterCharCaracterCaracter">
    <w:name w:val="Char Caracter Caracter Char Caracter Caracter Char Caracter Caracter Char Caracter Caracter"/>
    <w:basedOn w:val="Normal"/>
    <w:rsid w:val="006C2644"/>
    <w:rPr>
      <w:rFonts w:eastAsia="Times New Roman"/>
      <w:noProof/>
      <w:lang w:val="pl-PL" w:eastAsia="pl-PL"/>
    </w:rPr>
  </w:style>
  <w:style w:type="paragraph" w:customStyle="1" w:styleId="BodyText21">
    <w:name w:val="Body Text 21"/>
    <w:basedOn w:val="Normal"/>
    <w:rsid w:val="006C2644"/>
    <w:pPr>
      <w:suppressAutoHyphens/>
    </w:pPr>
    <w:rPr>
      <w:rFonts w:eastAsia="Times New Roman"/>
      <w:noProof/>
      <w:sz w:val="28"/>
      <w:szCs w:val="20"/>
      <w:lang w:val="ro-RO" w:eastAsia="ro-RO"/>
    </w:rPr>
  </w:style>
  <w:style w:type="paragraph" w:customStyle="1" w:styleId="Style47">
    <w:name w:val="Style47"/>
    <w:basedOn w:val="Normal"/>
    <w:uiPriority w:val="99"/>
    <w:rsid w:val="006C2644"/>
    <w:pPr>
      <w:widowControl w:val="0"/>
      <w:autoSpaceDE w:val="0"/>
      <w:autoSpaceDN w:val="0"/>
      <w:adjustRightInd w:val="0"/>
      <w:spacing w:line="300" w:lineRule="exact"/>
      <w:jc w:val="both"/>
    </w:pPr>
    <w:rPr>
      <w:rFonts w:ascii="Calibri" w:eastAsia="Times New Roman" w:hAnsi="Calibri" w:cs="Calibri"/>
      <w:lang w:eastAsia="en-US"/>
    </w:rPr>
  </w:style>
  <w:style w:type="paragraph" w:customStyle="1" w:styleId="Style44">
    <w:name w:val="Style44"/>
    <w:basedOn w:val="Normal"/>
    <w:uiPriority w:val="99"/>
    <w:rsid w:val="006C2644"/>
    <w:pPr>
      <w:widowControl w:val="0"/>
      <w:autoSpaceDE w:val="0"/>
      <w:autoSpaceDN w:val="0"/>
      <w:adjustRightInd w:val="0"/>
      <w:spacing w:line="324" w:lineRule="exact"/>
      <w:ind w:firstLine="382"/>
    </w:pPr>
    <w:rPr>
      <w:rFonts w:ascii="Calibri" w:eastAsia="Times New Roman" w:hAnsi="Calibri" w:cs="Calibri"/>
      <w:lang w:eastAsia="en-US"/>
    </w:rPr>
  </w:style>
  <w:style w:type="paragraph" w:customStyle="1" w:styleId="Style14">
    <w:name w:val="Style14"/>
    <w:basedOn w:val="Normal"/>
    <w:uiPriority w:val="99"/>
    <w:rsid w:val="006C2644"/>
    <w:pPr>
      <w:widowControl w:val="0"/>
      <w:autoSpaceDE w:val="0"/>
      <w:autoSpaceDN w:val="0"/>
      <w:adjustRightInd w:val="0"/>
      <w:spacing w:line="324" w:lineRule="exact"/>
      <w:jc w:val="both"/>
    </w:pPr>
    <w:rPr>
      <w:rFonts w:ascii="Calibri" w:eastAsia="Times New Roman" w:hAnsi="Calibri" w:cs="Calibri"/>
      <w:lang w:eastAsia="en-US"/>
    </w:rPr>
  </w:style>
  <w:style w:type="paragraph" w:customStyle="1" w:styleId="Style21">
    <w:name w:val="Style21"/>
    <w:basedOn w:val="Normal"/>
    <w:uiPriority w:val="99"/>
    <w:rsid w:val="006C2644"/>
    <w:pPr>
      <w:widowControl w:val="0"/>
      <w:autoSpaceDE w:val="0"/>
      <w:autoSpaceDN w:val="0"/>
      <w:adjustRightInd w:val="0"/>
      <w:spacing w:line="317" w:lineRule="exact"/>
      <w:jc w:val="both"/>
    </w:pPr>
    <w:rPr>
      <w:rFonts w:ascii="Calibri" w:eastAsia="Times New Roman" w:hAnsi="Calibri" w:cs="Calibri"/>
      <w:lang w:eastAsia="en-US"/>
    </w:rPr>
  </w:style>
  <w:style w:type="paragraph" w:customStyle="1" w:styleId="Style12">
    <w:name w:val="Style12"/>
    <w:basedOn w:val="Normal"/>
    <w:uiPriority w:val="99"/>
    <w:rsid w:val="006C2644"/>
    <w:pPr>
      <w:widowControl w:val="0"/>
      <w:autoSpaceDE w:val="0"/>
      <w:autoSpaceDN w:val="0"/>
      <w:adjustRightInd w:val="0"/>
      <w:spacing w:line="274" w:lineRule="exact"/>
    </w:pPr>
    <w:rPr>
      <w:rFonts w:eastAsia="Times New Roman"/>
      <w:lang w:val="ro-RO" w:eastAsia="ro-RO"/>
    </w:rPr>
  </w:style>
  <w:style w:type="paragraph" w:customStyle="1" w:styleId="Style15">
    <w:name w:val="Style15"/>
    <w:basedOn w:val="Normal"/>
    <w:uiPriority w:val="99"/>
    <w:rsid w:val="006C2644"/>
    <w:pPr>
      <w:widowControl w:val="0"/>
      <w:autoSpaceDE w:val="0"/>
      <w:autoSpaceDN w:val="0"/>
      <w:adjustRightInd w:val="0"/>
      <w:spacing w:line="320" w:lineRule="exact"/>
    </w:pPr>
    <w:rPr>
      <w:rFonts w:ascii="Calibri" w:eastAsia="Times New Roman" w:hAnsi="Calibri" w:cs="Calibri"/>
      <w:lang w:eastAsia="en-US"/>
    </w:rPr>
  </w:style>
  <w:style w:type="paragraph" w:customStyle="1" w:styleId="Style23">
    <w:name w:val="Style23"/>
    <w:basedOn w:val="Normal"/>
    <w:uiPriority w:val="99"/>
    <w:rsid w:val="006C2644"/>
    <w:pPr>
      <w:widowControl w:val="0"/>
      <w:autoSpaceDE w:val="0"/>
      <w:autoSpaceDN w:val="0"/>
      <w:adjustRightInd w:val="0"/>
      <w:spacing w:line="562" w:lineRule="exact"/>
    </w:pPr>
    <w:rPr>
      <w:rFonts w:ascii="Calibri" w:eastAsia="Times New Roman" w:hAnsi="Calibri" w:cs="Calibri"/>
      <w:lang w:eastAsia="en-US"/>
    </w:rPr>
  </w:style>
  <w:style w:type="paragraph" w:customStyle="1" w:styleId="Style73">
    <w:name w:val="Style73"/>
    <w:basedOn w:val="Normal"/>
    <w:uiPriority w:val="99"/>
    <w:rsid w:val="006C2644"/>
    <w:pPr>
      <w:widowControl w:val="0"/>
      <w:autoSpaceDE w:val="0"/>
      <w:autoSpaceDN w:val="0"/>
      <w:adjustRightInd w:val="0"/>
      <w:spacing w:line="320" w:lineRule="exact"/>
      <w:ind w:firstLine="770"/>
    </w:pPr>
    <w:rPr>
      <w:rFonts w:ascii="Calibri" w:eastAsia="Times New Roman" w:hAnsi="Calibri" w:cs="Calibri"/>
      <w:lang w:eastAsia="en-US"/>
    </w:rPr>
  </w:style>
  <w:style w:type="paragraph" w:customStyle="1" w:styleId="Default">
    <w:name w:val="Default"/>
    <w:rsid w:val="006C2644"/>
    <w:pPr>
      <w:autoSpaceDE w:val="0"/>
      <w:autoSpaceDN w:val="0"/>
      <w:adjustRightInd w:val="0"/>
      <w:spacing w:after="0" w:line="240" w:lineRule="auto"/>
    </w:pPr>
    <w:rPr>
      <w:rFonts w:ascii="Calibri" w:eastAsia="SimSun" w:hAnsi="Calibri" w:cs="Calibri"/>
      <w:color w:val="000000"/>
      <w:sz w:val="24"/>
      <w:szCs w:val="24"/>
      <w:lang w:val="ro-RO"/>
    </w:rPr>
  </w:style>
  <w:style w:type="paragraph" w:customStyle="1" w:styleId="Style56">
    <w:name w:val="Style56"/>
    <w:basedOn w:val="Normal"/>
    <w:uiPriority w:val="99"/>
    <w:rsid w:val="006C2644"/>
    <w:pPr>
      <w:widowControl w:val="0"/>
      <w:autoSpaceDE w:val="0"/>
      <w:autoSpaceDN w:val="0"/>
      <w:adjustRightInd w:val="0"/>
      <w:spacing w:line="321" w:lineRule="exact"/>
    </w:pPr>
    <w:rPr>
      <w:rFonts w:ascii="Calibri" w:eastAsia="Times New Roman" w:hAnsi="Calibri" w:cs="Calibri"/>
      <w:lang w:eastAsia="en-US"/>
    </w:rPr>
  </w:style>
  <w:style w:type="paragraph" w:customStyle="1" w:styleId="Style70">
    <w:name w:val="Style70"/>
    <w:basedOn w:val="Normal"/>
    <w:uiPriority w:val="99"/>
    <w:rsid w:val="006C2644"/>
    <w:pPr>
      <w:widowControl w:val="0"/>
      <w:autoSpaceDE w:val="0"/>
      <w:autoSpaceDN w:val="0"/>
      <w:adjustRightInd w:val="0"/>
      <w:spacing w:line="331" w:lineRule="exact"/>
      <w:ind w:hanging="158"/>
    </w:pPr>
    <w:rPr>
      <w:rFonts w:ascii="Calibri" w:eastAsia="Times New Roman" w:hAnsi="Calibri" w:cs="Calibri"/>
      <w:lang w:eastAsia="en-US"/>
    </w:rPr>
  </w:style>
  <w:style w:type="paragraph" w:customStyle="1" w:styleId="Style42">
    <w:name w:val="Style42"/>
    <w:basedOn w:val="Normal"/>
    <w:uiPriority w:val="99"/>
    <w:rsid w:val="006C2644"/>
    <w:pPr>
      <w:widowControl w:val="0"/>
      <w:autoSpaceDE w:val="0"/>
      <w:autoSpaceDN w:val="0"/>
      <w:adjustRightInd w:val="0"/>
      <w:spacing w:line="320" w:lineRule="exact"/>
      <w:jc w:val="center"/>
    </w:pPr>
    <w:rPr>
      <w:rFonts w:ascii="Calibri" w:eastAsia="Times New Roman" w:hAnsi="Calibri" w:cs="Calibri"/>
      <w:lang w:eastAsia="en-US"/>
    </w:rPr>
  </w:style>
  <w:style w:type="paragraph" w:customStyle="1" w:styleId="Style51">
    <w:name w:val="Style51"/>
    <w:basedOn w:val="Normal"/>
    <w:uiPriority w:val="99"/>
    <w:rsid w:val="006C2644"/>
    <w:pPr>
      <w:widowControl w:val="0"/>
      <w:autoSpaceDE w:val="0"/>
      <w:autoSpaceDN w:val="0"/>
      <w:adjustRightInd w:val="0"/>
    </w:pPr>
    <w:rPr>
      <w:rFonts w:ascii="Calibri" w:eastAsia="Times New Roman" w:hAnsi="Calibri" w:cs="Calibri"/>
      <w:lang w:eastAsia="en-US"/>
    </w:rPr>
  </w:style>
  <w:style w:type="paragraph" w:customStyle="1" w:styleId="Style52">
    <w:name w:val="Style52"/>
    <w:basedOn w:val="Normal"/>
    <w:uiPriority w:val="99"/>
    <w:rsid w:val="006C2644"/>
    <w:pPr>
      <w:widowControl w:val="0"/>
      <w:autoSpaceDE w:val="0"/>
      <w:autoSpaceDN w:val="0"/>
      <w:adjustRightInd w:val="0"/>
    </w:pPr>
    <w:rPr>
      <w:rFonts w:ascii="Calibri" w:eastAsia="Times New Roman" w:hAnsi="Calibri" w:cs="Calibri"/>
      <w:lang w:eastAsia="en-US"/>
    </w:rPr>
  </w:style>
  <w:style w:type="paragraph" w:customStyle="1" w:styleId="Style67">
    <w:name w:val="Style67"/>
    <w:basedOn w:val="Normal"/>
    <w:uiPriority w:val="99"/>
    <w:rsid w:val="006C2644"/>
    <w:pPr>
      <w:widowControl w:val="0"/>
      <w:autoSpaceDE w:val="0"/>
      <w:autoSpaceDN w:val="0"/>
      <w:adjustRightInd w:val="0"/>
    </w:pPr>
    <w:rPr>
      <w:rFonts w:ascii="Calibri" w:eastAsia="Times New Roman" w:hAnsi="Calibri" w:cs="Calibri"/>
      <w:lang w:eastAsia="en-US"/>
    </w:rPr>
  </w:style>
  <w:style w:type="paragraph" w:customStyle="1" w:styleId="Style68">
    <w:name w:val="Style68"/>
    <w:basedOn w:val="Normal"/>
    <w:uiPriority w:val="99"/>
    <w:rsid w:val="006C2644"/>
    <w:pPr>
      <w:widowControl w:val="0"/>
      <w:autoSpaceDE w:val="0"/>
      <w:autoSpaceDN w:val="0"/>
      <w:adjustRightInd w:val="0"/>
      <w:spacing w:line="317" w:lineRule="exact"/>
    </w:pPr>
    <w:rPr>
      <w:rFonts w:ascii="Calibri" w:eastAsia="Times New Roman" w:hAnsi="Calibri" w:cs="Calibri"/>
      <w:lang w:eastAsia="en-US"/>
    </w:rPr>
  </w:style>
  <w:style w:type="paragraph" w:customStyle="1" w:styleId="Style34">
    <w:name w:val="Style34"/>
    <w:basedOn w:val="Normal"/>
    <w:uiPriority w:val="99"/>
    <w:rsid w:val="006C2644"/>
    <w:pPr>
      <w:widowControl w:val="0"/>
      <w:autoSpaceDE w:val="0"/>
      <w:autoSpaceDN w:val="0"/>
      <w:adjustRightInd w:val="0"/>
      <w:spacing w:line="281" w:lineRule="exact"/>
      <w:jc w:val="center"/>
    </w:pPr>
    <w:rPr>
      <w:rFonts w:ascii="Calibri" w:eastAsia="Times New Roman" w:hAnsi="Calibri" w:cs="Calibri"/>
      <w:lang w:eastAsia="en-US"/>
    </w:rPr>
  </w:style>
  <w:style w:type="paragraph" w:customStyle="1" w:styleId="Style64">
    <w:name w:val="Style64"/>
    <w:basedOn w:val="Normal"/>
    <w:uiPriority w:val="99"/>
    <w:rsid w:val="006C2644"/>
    <w:pPr>
      <w:widowControl w:val="0"/>
      <w:autoSpaceDE w:val="0"/>
      <w:autoSpaceDN w:val="0"/>
      <w:adjustRightInd w:val="0"/>
    </w:pPr>
    <w:rPr>
      <w:rFonts w:ascii="Calibri" w:eastAsia="Times New Roman" w:hAnsi="Calibri" w:cs="Calibri"/>
      <w:lang w:eastAsia="en-US"/>
    </w:rPr>
  </w:style>
  <w:style w:type="paragraph" w:customStyle="1" w:styleId="Style59">
    <w:name w:val="Style59"/>
    <w:basedOn w:val="Normal"/>
    <w:uiPriority w:val="99"/>
    <w:rsid w:val="006C2644"/>
    <w:pPr>
      <w:widowControl w:val="0"/>
      <w:autoSpaceDE w:val="0"/>
      <w:autoSpaceDN w:val="0"/>
      <w:adjustRightInd w:val="0"/>
    </w:pPr>
    <w:rPr>
      <w:rFonts w:ascii="Calibri" w:eastAsia="Times New Roman" w:hAnsi="Calibri" w:cs="Calibri"/>
      <w:lang w:eastAsia="en-US"/>
    </w:rPr>
  </w:style>
  <w:style w:type="paragraph" w:customStyle="1" w:styleId="Style69">
    <w:name w:val="Style69"/>
    <w:basedOn w:val="Normal"/>
    <w:uiPriority w:val="99"/>
    <w:rsid w:val="006C2644"/>
    <w:pPr>
      <w:widowControl w:val="0"/>
      <w:autoSpaceDE w:val="0"/>
      <w:autoSpaceDN w:val="0"/>
      <w:adjustRightInd w:val="0"/>
    </w:pPr>
    <w:rPr>
      <w:rFonts w:ascii="Calibri" w:eastAsia="Times New Roman" w:hAnsi="Calibri" w:cs="Calibri"/>
      <w:lang w:eastAsia="en-US"/>
    </w:rPr>
  </w:style>
  <w:style w:type="paragraph" w:customStyle="1" w:styleId="Style58">
    <w:name w:val="Style58"/>
    <w:basedOn w:val="Normal"/>
    <w:uiPriority w:val="99"/>
    <w:rsid w:val="006C2644"/>
    <w:pPr>
      <w:widowControl w:val="0"/>
      <w:autoSpaceDE w:val="0"/>
      <w:autoSpaceDN w:val="0"/>
      <w:adjustRightInd w:val="0"/>
      <w:spacing w:line="288" w:lineRule="exact"/>
    </w:pPr>
    <w:rPr>
      <w:rFonts w:ascii="Calibri" w:eastAsia="Times New Roman" w:hAnsi="Calibri" w:cs="Calibri"/>
      <w:lang w:eastAsia="en-US"/>
    </w:rPr>
  </w:style>
  <w:style w:type="paragraph" w:customStyle="1" w:styleId="Style38">
    <w:name w:val="Style38"/>
    <w:basedOn w:val="Normal"/>
    <w:uiPriority w:val="99"/>
    <w:rsid w:val="006C2644"/>
    <w:pPr>
      <w:widowControl w:val="0"/>
      <w:autoSpaceDE w:val="0"/>
      <w:autoSpaceDN w:val="0"/>
      <w:adjustRightInd w:val="0"/>
      <w:spacing w:line="299" w:lineRule="exact"/>
      <w:ind w:firstLine="86"/>
    </w:pPr>
    <w:rPr>
      <w:rFonts w:ascii="Calibri" w:eastAsia="Times New Roman" w:hAnsi="Calibri" w:cs="Calibri"/>
      <w:lang w:eastAsia="en-US"/>
    </w:rPr>
  </w:style>
  <w:style w:type="paragraph" w:customStyle="1" w:styleId="Style46">
    <w:name w:val="Style46"/>
    <w:basedOn w:val="Normal"/>
    <w:uiPriority w:val="99"/>
    <w:rsid w:val="006C2644"/>
    <w:pPr>
      <w:widowControl w:val="0"/>
      <w:autoSpaceDE w:val="0"/>
      <w:autoSpaceDN w:val="0"/>
      <w:adjustRightInd w:val="0"/>
    </w:pPr>
    <w:rPr>
      <w:rFonts w:ascii="Calibri" w:eastAsia="Times New Roman" w:hAnsi="Calibri" w:cs="Calibri"/>
      <w:lang w:eastAsia="en-US"/>
    </w:rPr>
  </w:style>
  <w:style w:type="paragraph" w:customStyle="1" w:styleId="Style17">
    <w:name w:val="Style17"/>
    <w:basedOn w:val="Normal"/>
    <w:uiPriority w:val="99"/>
    <w:rsid w:val="006C2644"/>
    <w:pPr>
      <w:widowControl w:val="0"/>
      <w:autoSpaceDE w:val="0"/>
      <w:autoSpaceDN w:val="0"/>
      <w:adjustRightInd w:val="0"/>
    </w:pPr>
    <w:rPr>
      <w:rFonts w:ascii="Calibri" w:eastAsia="Times New Roman" w:hAnsi="Calibri" w:cs="Calibri"/>
      <w:lang w:eastAsia="en-US"/>
    </w:rPr>
  </w:style>
  <w:style w:type="paragraph" w:customStyle="1" w:styleId="Style48">
    <w:name w:val="Style48"/>
    <w:basedOn w:val="Normal"/>
    <w:uiPriority w:val="99"/>
    <w:rsid w:val="006C2644"/>
    <w:pPr>
      <w:widowControl w:val="0"/>
      <w:autoSpaceDE w:val="0"/>
      <w:autoSpaceDN w:val="0"/>
      <w:adjustRightInd w:val="0"/>
      <w:spacing w:line="317" w:lineRule="exact"/>
      <w:ind w:firstLine="209"/>
      <w:jc w:val="both"/>
    </w:pPr>
    <w:rPr>
      <w:rFonts w:ascii="Calibri" w:eastAsia="Times New Roman" w:hAnsi="Calibri" w:cs="Calibri"/>
      <w:lang w:eastAsia="en-US"/>
    </w:rPr>
  </w:style>
  <w:style w:type="character" w:styleId="PlaceholderText">
    <w:name w:val="Placeholder Text"/>
    <w:uiPriority w:val="99"/>
    <w:semiHidden/>
    <w:rsid w:val="006C2644"/>
    <w:rPr>
      <w:color w:val="808080"/>
    </w:rPr>
  </w:style>
  <w:style w:type="character" w:customStyle="1" w:styleId="UnresolvedMention10">
    <w:name w:val="Unresolved Mention1"/>
    <w:uiPriority w:val="99"/>
    <w:semiHidden/>
    <w:rsid w:val="006C2644"/>
    <w:rPr>
      <w:color w:val="808080"/>
      <w:shd w:val="clear" w:color="auto" w:fill="E6E6E6"/>
    </w:rPr>
  </w:style>
  <w:style w:type="character" w:customStyle="1" w:styleId="FontStyle29">
    <w:name w:val="Font Style29"/>
    <w:uiPriority w:val="99"/>
    <w:rsid w:val="006C2644"/>
    <w:rPr>
      <w:rFonts w:ascii="Times New Roman" w:hAnsi="Times New Roman" w:cs="Times New Roman" w:hint="default"/>
      <w:color w:val="000000"/>
      <w:sz w:val="22"/>
      <w:szCs w:val="22"/>
    </w:rPr>
  </w:style>
  <w:style w:type="character" w:customStyle="1" w:styleId="FontStyle28">
    <w:name w:val="Font Style28"/>
    <w:uiPriority w:val="99"/>
    <w:rsid w:val="006C2644"/>
    <w:rPr>
      <w:rFonts w:ascii="Times New Roman" w:hAnsi="Times New Roman" w:cs="Times New Roman" w:hint="default"/>
      <w:b/>
      <w:bCs/>
      <w:color w:val="000000"/>
      <w:sz w:val="22"/>
      <w:szCs w:val="22"/>
    </w:rPr>
  </w:style>
  <w:style w:type="character" w:customStyle="1" w:styleId="FontStyle81">
    <w:name w:val="Font Style81"/>
    <w:uiPriority w:val="99"/>
    <w:rsid w:val="006C2644"/>
    <w:rPr>
      <w:rFonts w:ascii="Times New Roman" w:hAnsi="Times New Roman" w:cs="Times New Roman" w:hint="default"/>
      <w:b/>
      <w:bCs/>
      <w:i/>
      <w:iCs/>
      <w:color w:val="000000"/>
      <w:sz w:val="24"/>
      <w:szCs w:val="24"/>
    </w:rPr>
  </w:style>
  <w:style w:type="character" w:customStyle="1" w:styleId="FontStyle79">
    <w:name w:val="Font Style79"/>
    <w:uiPriority w:val="99"/>
    <w:rsid w:val="006C2644"/>
    <w:rPr>
      <w:rFonts w:ascii="Times New Roman" w:hAnsi="Times New Roman" w:cs="Times New Roman" w:hint="default"/>
      <w:color w:val="000000"/>
      <w:sz w:val="24"/>
      <w:szCs w:val="24"/>
    </w:rPr>
  </w:style>
  <w:style w:type="character" w:customStyle="1" w:styleId="FontStyle32">
    <w:name w:val="Font Style32"/>
    <w:uiPriority w:val="99"/>
    <w:rsid w:val="006C2644"/>
    <w:rPr>
      <w:rFonts w:ascii="Times New Roman" w:hAnsi="Times New Roman" w:cs="Times New Roman" w:hint="default"/>
      <w:color w:val="000000"/>
      <w:sz w:val="22"/>
      <w:szCs w:val="22"/>
    </w:rPr>
  </w:style>
  <w:style w:type="character" w:customStyle="1" w:styleId="FontStyle88">
    <w:name w:val="Font Style88"/>
    <w:uiPriority w:val="99"/>
    <w:rsid w:val="006C2644"/>
    <w:rPr>
      <w:rFonts w:ascii="Calibri" w:hAnsi="Calibri" w:cs="Calibri" w:hint="default"/>
      <w:color w:val="000000"/>
      <w:sz w:val="36"/>
      <w:szCs w:val="36"/>
    </w:rPr>
  </w:style>
  <w:style w:type="character" w:customStyle="1" w:styleId="FontStyle91">
    <w:name w:val="Font Style91"/>
    <w:uiPriority w:val="99"/>
    <w:rsid w:val="006C2644"/>
    <w:rPr>
      <w:rFonts w:ascii="Times New Roman" w:hAnsi="Times New Roman" w:cs="Times New Roman" w:hint="default"/>
      <w:b/>
      <w:bCs/>
      <w:smallCaps/>
      <w:color w:val="000000"/>
      <w:sz w:val="18"/>
      <w:szCs w:val="18"/>
    </w:rPr>
  </w:style>
  <w:style w:type="character" w:customStyle="1" w:styleId="FontStyle82">
    <w:name w:val="Font Style82"/>
    <w:uiPriority w:val="99"/>
    <w:rsid w:val="006C2644"/>
    <w:rPr>
      <w:rFonts w:ascii="Times New Roman" w:hAnsi="Times New Roman" w:cs="Times New Roman" w:hint="default"/>
      <w:i/>
      <w:iCs/>
      <w:color w:val="000000"/>
      <w:sz w:val="24"/>
      <w:szCs w:val="24"/>
    </w:rPr>
  </w:style>
  <w:style w:type="character" w:customStyle="1" w:styleId="FontStyle75">
    <w:name w:val="Font Style75"/>
    <w:uiPriority w:val="99"/>
    <w:rsid w:val="006C2644"/>
    <w:rPr>
      <w:rFonts w:ascii="Calibri" w:hAnsi="Calibri" w:cs="Calibri" w:hint="default"/>
      <w:b/>
      <w:bCs/>
      <w:color w:val="000000"/>
      <w:sz w:val="22"/>
      <w:szCs w:val="22"/>
    </w:rPr>
  </w:style>
  <w:style w:type="character" w:customStyle="1" w:styleId="FontStyle93">
    <w:name w:val="Font Style93"/>
    <w:uiPriority w:val="99"/>
    <w:rsid w:val="006C2644"/>
    <w:rPr>
      <w:rFonts w:ascii="Times New Roman" w:hAnsi="Times New Roman" w:cs="Times New Roman" w:hint="default"/>
      <w:b/>
      <w:bCs/>
      <w:color w:val="000000"/>
      <w:sz w:val="22"/>
      <w:szCs w:val="22"/>
    </w:rPr>
  </w:style>
  <w:style w:type="character" w:customStyle="1" w:styleId="FontStyle83">
    <w:name w:val="Font Style83"/>
    <w:uiPriority w:val="99"/>
    <w:rsid w:val="006C2644"/>
    <w:rPr>
      <w:rFonts w:ascii="Times New Roman" w:hAnsi="Times New Roman" w:cs="Times New Roman" w:hint="default"/>
      <w:b/>
      <w:bCs/>
      <w:i/>
      <w:iCs/>
      <w:color w:val="000000"/>
      <w:spacing w:val="-20"/>
      <w:sz w:val="22"/>
      <w:szCs w:val="22"/>
    </w:rPr>
  </w:style>
  <w:style w:type="character" w:customStyle="1" w:styleId="FontStyle86">
    <w:name w:val="Font Style86"/>
    <w:uiPriority w:val="99"/>
    <w:rsid w:val="006C2644"/>
    <w:rPr>
      <w:rFonts w:ascii="Times New Roman" w:hAnsi="Times New Roman" w:cs="Times New Roman" w:hint="default"/>
      <w:b/>
      <w:bCs/>
      <w:color w:val="000000"/>
      <w:spacing w:val="20"/>
      <w:sz w:val="20"/>
      <w:szCs w:val="20"/>
    </w:rPr>
  </w:style>
  <w:style w:type="character" w:customStyle="1" w:styleId="FontStyle92">
    <w:name w:val="Font Style92"/>
    <w:uiPriority w:val="99"/>
    <w:rsid w:val="006C2644"/>
    <w:rPr>
      <w:rFonts w:ascii="Candara" w:hAnsi="Candara" w:cs="Candara" w:hint="default"/>
      <w:color w:val="000000"/>
      <w:sz w:val="18"/>
      <w:szCs w:val="18"/>
    </w:rPr>
  </w:style>
  <w:style w:type="character" w:customStyle="1" w:styleId="FontStyle95">
    <w:name w:val="Font Style95"/>
    <w:uiPriority w:val="99"/>
    <w:rsid w:val="006C2644"/>
    <w:rPr>
      <w:rFonts w:ascii="Times New Roman" w:hAnsi="Times New Roman" w:cs="Times New Roman" w:hint="default"/>
      <w:color w:val="000000"/>
      <w:sz w:val="22"/>
      <w:szCs w:val="22"/>
    </w:rPr>
  </w:style>
  <w:style w:type="character" w:customStyle="1" w:styleId="FontStyle94">
    <w:name w:val="Font Style94"/>
    <w:uiPriority w:val="99"/>
    <w:rsid w:val="006C2644"/>
    <w:rPr>
      <w:rFonts w:ascii="Consolas" w:hAnsi="Consolas" w:cs="Consolas" w:hint="default"/>
      <w:b/>
      <w:bCs/>
      <w:color w:val="000000"/>
      <w:sz w:val="8"/>
      <w:szCs w:val="8"/>
    </w:rPr>
  </w:style>
  <w:style w:type="character" w:customStyle="1" w:styleId="FontStyle96">
    <w:name w:val="Font Style96"/>
    <w:uiPriority w:val="99"/>
    <w:rsid w:val="006C2644"/>
    <w:rPr>
      <w:rFonts w:ascii="Times New Roman" w:hAnsi="Times New Roman" w:cs="Times New Roman" w:hint="default"/>
      <w:b/>
      <w:bCs/>
      <w:color w:val="000000"/>
      <w:sz w:val="26"/>
      <w:szCs w:val="26"/>
    </w:rPr>
  </w:style>
  <w:style w:type="character" w:customStyle="1" w:styleId="x-panel-header-text2">
    <w:name w:val="x-panel-header-text2"/>
    <w:rsid w:val="006C2644"/>
    <w:rPr>
      <w:b/>
      <w:bCs/>
      <w:sz w:val="20"/>
      <w:szCs w:val="20"/>
    </w:rPr>
  </w:style>
  <w:style w:type="table" w:styleId="TableGrid">
    <w:name w:val="Table Grid"/>
    <w:basedOn w:val="TableNormal"/>
    <w:uiPriority w:val="59"/>
    <w:rsid w:val="006C2644"/>
    <w:pPr>
      <w:spacing w:after="0" w:line="240" w:lineRule="auto"/>
    </w:pPr>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36C43-BA01-4DE9-BAAE-DD04682C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12</Pages>
  <Words>5710</Words>
  <Characters>32552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zsolt.haidu</dc:creator>
  <cp:lastModifiedBy>Mariana Husar</cp:lastModifiedBy>
  <cp:revision>52</cp:revision>
  <cp:lastPrinted>2019-11-14T10:40:00Z</cp:lastPrinted>
  <dcterms:created xsi:type="dcterms:W3CDTF">2019-11-05T06:10:00Z</dcterms:created>
  <dcterms:modified xsi:type="dcterms:W3CDTF">2019-11-20T13:03:00Z</dcterms:modified>
</cp:coreProperties>
</file>