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52839" w14:textId="631D8598" w:rsidR="00382399" w:rsidRDefault="00781819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  <w:r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>CONSILIUL LOCAL AL MUNICIPIULUI SATU MARE</w:t>
      </w:r>
      <w:r w:rsidR="00251CC2" w:rsidRPr="002D79EF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                  </w:t>
      </w:r>
      <w:r w:rsidR="00203CAD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                </w:t>
      </w:r>
      <w:r w:rsidR="00251CC2" w:rsidRPr="002D79EF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        </w:t>
      </w:r>
      <w:r w:rsidR="00203CAD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</w:t>
      </w:r>
    </w:p>
    <w:p w14:paraId="2424E248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3609BA40" w14:textId="77777777"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14:paraId="2E3AF7C7" w14:textId="77777777" w:rsidR="00D820AD" w:rsidRPr="00781819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27404E8F" w14:textId="77777777" w:rsidR="00311F90" w:rsidRPr="00781819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>ANEXA  NR</w:t>
      </w:r>
      <w:proofErr w:type="gramEnd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>. 1</w:t>
      </w:r>
    </w:p>
    <w:p w14:paraId="69127F71" w14:textId="77777777" w:rsidR="00311F90" w:rsidRPr="00781819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 xml:space="preserve">la </w:t>
      </w:r>
      <w:proofErr w:type="spellStart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>Hotărârea</w:t>
      </w:r>
      <w:proofErr w:type="spellEnd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>Consiliului</w:t>
      </w:r>
      <w:proofErr w:type="spellEnd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 xml:space="preserve"> local al </w:t>
      </w:r>
      <w:proofErr w:type="spellStart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>municipiului</w:t>
      </w:r>
      <w:proofErr w:type="spellEnd"/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 xml:space="preserve"> Satu Mare</w:t>
      </w:r>
    </w:p>
    <w:p w14:paraId="05AFF46F" w14:textId="2C69DC46" w:rsidR="00311F90" w:rsidRPr="00781819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781819">
        <w:rPr>
          <w:rFonts w:ascii="Times New Roman" w:hAnsi="Times New Roman" w:cs="Times New Roman"/>
          <w:b/>
          <w:kern w:val="20"/>
          <w:sz w:val="28"/>
          <w:szCs w:val="28"/>
        </w:rPr>
        <w:t>Nr.</w:t>
      </w:r>
      <w:r w:rsidR="00781819" w:rsidRPr="00781819">
        <w:rPr>
          <w:rFonts w:ascii="Times New Roman" w:hAnsi="Times New Roman" w:cs="Times New Roman"/>
          <w:b/>
          <w:kern w:val="20"/>
          <w:sz w:val="28"/>
          <w:szCs w:val="28"/>
        </w:rPr>
        <w:t>234/27.09.2018</w:t>
      </w:r>
    </w:p>
    <w:p w14:paraId="4A410CC2" w14:textId="77777777" w:rsidR="00311F90" w:rsidRPr="00781819" w:rsidRDefault="00311F90" w:rsidP="00781819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</w:p>
    <w:p w14:paraId="3C933E6D" w14:textId="718747B2" w:rsidR="00E0750F" w:rsidRDefault="00311F90" w:rsidP="00781819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tehni</w:t>
      </w:r>
      <w:r w:rsidR="00E0750F">
        <w:rPr>
          <w:rFonts w:ascii="Times New Roman" w:hAnsi="Times New Roman" w:cs="Times New Roman"/>
          <w:kern w:val="20"/>
          <w:sz w:val="28"/>
          <w:szCs w:val="28"/>
        </w:rPr>
        <w:t>co-economici</w:t>
      </w:r>
      <w:proofErr w:type="spellEnd"/>
      <w:r w:rsidR="00E0750F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="00E0750F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E0750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 :</w:t>
      </w:r>
      <w:proofErr w:type="gramEnd"/>
    </w:p>
    <w:p w14:paraId="6DD678B0" w14:textId="77777777" w:rsidR="00781819" w:rsidRDefault="00781819" w:rsidP="00781819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</w:p>
    <w:p w14:paraId="48F6927E" w14:textId="57E0F00C" w:rsidR="00311F90" w:rsidRDefault="00E0750F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E0750F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SCHIMBAREA CORPURILOR DE ILUMINAT  PE STRADA GHEORGHE BARIȚIU ȘI EXTINDEREA ILUMINATULUI PUBLIC PRIN AMPLASARE DE STÂLPI FOTOVOLTAICI PE STRADA GORUNULUI, AFERENT PISTEI DE BICICLETE </w:t>
      </w:r>
    </w:p>
    <w:p w14:paraId="6B65DCCA" w14:textId="77777777" w:rsidR="00781819" w:rsidRPr="00781819" w:rsidRDefault="00781819" w:rsidP="00781819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</w:rPr>
      </w:pPr>
    </w:p>
    <w:p w14:paraId="365EC2FE" w14:textId="3DD428D2" w:rsidR="00E0750F" w:rsidRDefault="00311F90" w:rsidP="00781819">
      <w:pPr>
        <w:spacing w:after="0" w:line="240" w:lineRule="auto"/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="00E0750F" w:rsidRPr="00E0750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="00E0750F" w:rsidRPr="00E0750F"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  <w:t xml:space="preserve">SCHIMBAREA CORPURILOR DE </w:t>
      </w:r>
      <w:proofErr w:type="gramStart"/>
      <w:r w:rsidR="00E0750F" w:rsidRPr="00E0750F"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  <w:t>ILUMINAT  PE</w:t>
      </w:r>
      <w:proofErr w:type="gramEnd"/>
      <w:r w:rsidR="00E0750F" w:rsidRPr="00E0750F"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  <w:t xml:space="preserve"> STRADA GHEORGHE BARIȚIU ȘI EXTINDEREA ILUMINATULUI PUBLIC PRIN AMPLASARE DE STÂLPI FOTOVOLTAICI PE STRADA GORUNULUI, AFERENT PISTEI DE BICICLETE </w:t>
      </w:r>
    </w:p>
    <w:p w14:paraId="0F2EC873" w14:textId="77777777" w:rsidR="00781819" w:rsidRPr="00E0750F" w:rsidRDefault="00781819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6C6B4E3B" w14:textId="10CC942F" w:rsidR="00311F90" w:rsidRDefault="00311F90" w:rsidP="007818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854C88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854C88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854C88">
        <w:rPr>
          <w:rFonts w:ascii="Times New Roman" w:hAnsi="Times New Roman" w:cs="Times New Roman"/>
          <w:sz w:val="28"/>
          <w:szCs w:val="28"/>
          <w:lang w:val="es-ES"/>
        </w:rPr>
        <w:t xml:space="preserve">S.C. Amper </w:t>
      </w:r>
      <w:proofErr w:type="spellStart"/>
      <w:r w:rsidRPr="00854C88">
        <w:rPr>
          <w:rFonts w:ascii="Times New Roman" w:hAnsi="Times New Roman" w:cs="Times New Roman"/>
          <w:sz w:val="28"/>
          <w:szCs w:val="28"/>
          <w:lang w:val="es-ES"/>
        </w:rPr>
        <w:t>Proiect</w:t>
      </w:r>
      <w:proofErr w:type="spellEnd"/>
      <w:r w:rsidRPr="00854C8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854C88">
        <w:rPr>
          <w:rFonts w:ascii="Times New Roman" w:hAnsi="Times New Roman" w:cs="Times New Roman"/>
          <w:sz w:val="28"/>
          <w:szCs w:val="28"/>
          <w:lang w:val="es-ES"/>
        </w:rPr>
        <w:t>S.R.L.</w:t>
      </w:r>
      <w:r w:rsidR="00E0750F" w:rsidRPr="00854C88">
        <w:rPr>
          <w:rFonts w:ascii="Times New Roman" w:hAnsi="Times New Roman" w:cs="Times New Roman"/>
          <w:sz w:val="28"/>
          <w:szCs w:val="28"/>
          <w:lang w:val="es-ES"/>
        </w:rPr>
        <w:t>,Oradea</w:t>
      </w:r>
      <w:proofErr w:type="spellEnd"/>
    </w:p>
    <w:p w14:paraId="2FB11F8F" w14:textId="391473A3" w:rsidR="00781819" w:rsidRPr="004B5FDE" w:rsidRDefault="00311F90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854C88"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 w:rsidRPr="00854C88">
        <w:rPr>
          <w:rFonts w:ascii="Times New Roman" w:hAnsi="Times New Roman" w:cs="Times New Roman"/>
          <w:kern w:val="20"/>
          <w:sz w:val="28"/>
          <w:szCs w:val="28"/>
        </w:rPr>
        <w:t xml:space="preserve"> nr. </w:t>
      </w:r>
      <w:r w:rsidR="00854C88" w:rsidRPr="00854C88">
        <w:rPr>
          <w:rFonts w:ascii="Times New Roman" w:hAnsi="Times New Roman" w:cs="Times New Roman"/>
          <w:kern w:val="20"/>
          <w:sz w:val="28"/>
          <w:szCs w:val="28"/>
        </w:rPr>
        <w:t>81</w:t>
      </w:r>
      <w:r w:rsidR="00854C88" w:rsidRPr="00854C88">
        <w:rPr>
          <w:rFonts w:ascii="Times New Roman" w:hAnsi="Times New Roman" w:cs="Times New Roman"/>
          <w:sz w:val="28"/>
          <w:szCs w:val="28"/>
        </w:rPr>
        <w:t>/2018</w:t>
      </w:r>
      <w:r w:rsidRPr="00854C88">
        <w:rPr>
          <w:rFonts w:ascii="Times New Roman" w:hAnsi="Times New Roman" w:cs="Times New Roman"/>
          <w:kern w:val="20"/>
          <w:sz w:val="28"/>
          <w:szCs w:val="28"/>
        </w:rPr>
        <w:t>,</w:t>
      </w:r>
    </w:p>
    <w:p w14:paraId="3961C8B8" w14:textId="77777777" w:rsidR="00311F90" w:rsidRPr="004B5FDE" w:rsidRDefault="00311F90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775E1CC6" w14:textId="7F711A46" w:rsidR="00311F90" w:rsidRPr="004B5FDE" w:rsidRDefault="00311F90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Prim</w:t>
      </w:r>
      <w:r w:rsidR="00781819">
        <w:rPr>
          <w:rFonts w:ascii="Times New Roman" w:hAnsi="Times New Roman" w:cs="Times New Roman"/>
          <w:kern w:val="20"/>
          <w:sz w:val="28"/>
          <w:szCs w:val="28"/>
        </w:rPr>
        <w:t>arul</w:t>
      </w:r>
      <w:proofErr w:type="spellEnd"/>
      <w:r w:rsidR="00781819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7082C147" w14:textId="77777777" w:rsidR="00311F90" w:rsidRDefault="00311F90" w:rsidP="00781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E0750F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="00E0750F" w:rsidRPr="00E0750F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E0750F" w:rsidRPr="00E0750F">
        <w:rPr>
          <w:rFonts w:ascii="Times New Roman" w:hAnsi="Times New Roman" w:cs="Times New Roman"/>
          <w:b/>
          <w:sz w:val="28"/>
          <w:szCs w:val="28"/>
        </w:rPr>
        <w:t>strada</w:t>
      </w:r>
      <w:proofErr w:type="spellEnd"/>
      <w:r w:rsidR="00E0750F" w:rsidRPr="00E0750F">
        <w:rPr>
          <w:rFonts w:ascii="Times New Roman" w:hAnsi="Times New Roman" w:cs="Times New Roman"/>
          <w:b/>
          <w:sz w:val="28"/>
          <w:szCs w:val="28"/>
        </w:rPr>
        <w:t xml:space="preserve"> Gheorghe Bari</w:t>
      </w:r>
      <w:r w:rsidR="00E0750F" w:rsidRPr="00E0750F">
        <w:rPr>
          <w:rFonts w:ascii="Times New Roman" w:hAnsi="Times New Roman" w:cs="Times New Roman"/>
          <w:b/>
          <w:sz w:val="28"/>
          <w:szCs w:val="28"/>
          <w:lang w:val="ro-RO"/>
        </w:rPr>
        <w:t>ţiu şi strada Gorunului</w:t>
      </w:r>
    </w:p>
    <w:p w14:paraId="633DA99E" w14:textId="77777777" w:rsidR="00E0750F" w:rsidRPr="00E0750F" w:rsidRDefault="00E0750F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4FA0F0BC" w14:textId="77777777" w:rsidR="00311F90" w:rsidRPr="004B5FDE" w:rsidRDefault="00311F90" w:rsidP="00781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b/>
          <w:sz w:val="28"/>
          <w:szCs w:val="28"/>
        </w:rPr>
        <w:t>INDICATORI  TEHNICO</w:t>
      </w:r>
      <w:proofErr w:type="gramEnd"/>
      <w:r w:rsidRPr="004B5FDE">
        <w:rPr>
          <w:rFonts w:ascii="Times New Roman" w:hAnsi="Times New Roman" w:cs="Times New Roman"/>
          <w:b/>
          <w:sz w:val="28"/>
          <w:szCs w:val="28"/>
        </w:rPr>
        <w:t xml:space="preserve"> – ECONOMICI  PROPUŞI  ÎN  PROIECT:</w:t>
      </w:r>
    </w:p>
    <w:p w14:paraId="6C402A12" w14:textId="77777777" w:rsidR="00E0750F" w:rsidRPr="00E0750F" w:rsidRDefault="00E0750F" w:rsidP="0078181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E0750F" w:rsidRPr="00E0750F" w14:paraId="378A6DB3" w14:textId="77777777" w:rsidTr="00990C3E">
        <w:trPr>
          <w:tblCellSpacing w:w="0" w:type="dxa"/>
        </w:trPr>
        <w:tc>
          <w:tcPr>
            <w:tcW w:w="3075" w:type="dxa"/>
            <w:tcBorders>
              <w:top w:val="single" w:sz="6" w:space="0" w:color="555555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49AE335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CARACTERISITICI TEHNICE</w:t>
            </w:r>
          </w:p>
        </w:tc>
        <w:tc>
          <w:tcPr>
            <w:tcW w:w="3075" w:type="dxa"/>
            <w:tcBorders>
              <w:top w:val="single" w:sz="6" w:space="0" w:color="555555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50B4D08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SCENARIUL 1</w:t>
            </w:r>
          </w:p>
        </w:tc>
        <w:tc>
          <w:tcPr>
            <w:tcW w:w="3075" w:type="dxa"/>
            <w:tcBorders>
              <w:top w:val="single" w:sz="6" w:space="0" w:color="555555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D971195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SCENARIUL 2</w:t>
            </w:r>
          </w:p>
        </w:tc>
      </w:tr>
      <w:tr w:rsidR="00E0750F" w:rsidRPr="00E0750F" w14:paraId="36F4AD91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49F4D6F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numă</w:t>
            </w: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r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aparate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E6A7A41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94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buc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5E11522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94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buc</w:t>
            </w:r>
            <w:proofErr w:type="spellEnd"/>
          </w:p>
        </w:tc>
      </w:tr>
      <w:tr w:rsidR="00E0750F" w:rsidRPr="00E0750F" w14:paraId="19015297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3B362F3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număr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stâ</w:t>
            </w: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lpi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noi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3E7E4D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59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buc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539FC8A" w14:textId="77777777" w:rsid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59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buc</w:t>
            </w:r>
            <w:proofErr w:type="spellEnd"/>
          </w:p>
          <w:p w14:paraId="50DFC7E4" w14:textId="77777777" w:rsidR="00781819" w:rsidRDefault="00781819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  <w:p w14:paraId="2243AAEF" w14:textId="4C9A273A" w:rsidR="00781819" w:rsidRPr="00E0750F" w:rsidRDefault="00781819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</w:p>
        </w:tc>
      </w:tr>
      <w:tr w:rsidR="00E0750F" w:rsidRPr="00E0750F" w14:paraId="74D1A713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2CA346F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numă</w:t>
            </w: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r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kit-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uri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fotovoltaice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24A6E67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59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buc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C7A245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59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buc</w:t>
            </w:r>
            <w:proofErr w:type="spellEnd"/>
          </w:p>
        </w:tc>
      </w:tr>
      <w:tr w:rsidR="00E0750F" w:rsidRPr="00E0750F" w14:paraId="7D3BC1D5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A0389F3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tehnologie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4D00777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LED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BBB586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sursa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Sodiu</w:t>
            </w:r>
            <w:proofErr w:type="spellEnd"/>
          </w:p>
        </w:tc>
      </w:tr>
      <w:tr w:rsidR="00E0750F" w:rsidRPr="00E0750F" w14:paraId="78E97C6D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887F4B9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lastRenderedPageBreak/>
              <w:t>puterea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corpului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2C4503A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35 W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0466DA8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100 W</w:t>
            </w:r>
          </w:p>
        </w:tc>
      </w:tr>
      <w:tr w:rsidR="00E0750F" w:rsidRPr="00E0750F" w14:paraId="58DB091C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0575CD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sistem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telegestiune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a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iluminatului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2920FC2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DA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87342E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NU</w:t>
            </w:r>
          </w:p>
        </w:tc>
      </w:tr>
      <w:tr w:rsidR="00E0750F" w:rsidRPr="00E0750F" w14:paraId="24D3A174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5F96BE8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Putere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electrică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instalată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2CADA356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3,29 kW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C5FDDF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9,4 kW</w:t>
            </w:r>
          </w:p>
        </w:tc>
      </w:tr>
      <w:tr w:rsidR="00E0750F" w:rsidRPr="00E0750F" w14:paraId="66DF3F0B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5E5AC9D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Putere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electrică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absorbita</w:t>
            </w:r>
            <w:proofErr w:type="spellEnd"/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71BFC32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0,98 kW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7A6D8FD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3,5 kW</w:t>
            </w:r>
          </w:p>
        </w:tc>
      </w:tr>
      <w:tr w:rsidR="00E0750F" w:rsidRPr="00E0750F" w14:paraId="69435AAE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D8280BC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Total ore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funcționare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sistem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public pe an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29169D0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3950 ore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F952F46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3950 ore</w:t>
            </w:r>
          </w:p>
        </w:tc>
      </w:tr>
      <w:tr w:rsidR="00E0750F" w:rsidRPr="00E0750F" w14:paraId="3090D748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7FAC5A3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Consumul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anual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de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energie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electrică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al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iluminatului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public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A7CE4C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3871,00 kWh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4620CC6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13825,00 kWh</w:t>
            </w:r>
          </w:p>
        </w:tc>
      </w:tr>
      <w:tr w:rsidR="00E0750F" w:rsidRPr="00E0750F" w14:paraId="049D1BE0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F9FA658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Cheltuieli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anuale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cu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iluminatul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public (la un cost de 0,45 Ron/kWh  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fara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TVA)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ABD58DB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1741,95 lei</w:t>
            </w:r>
          </w:p>
        </w:tc>
        <w:tc>
          <w:tcPr>
            <w:tcW w:w="3075" w:type="dxa"/>
            <w:tcBorders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D06B00F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6221,25 lei</w:t>
            </w:r>
          </w:p>
        </w:tc>
      </w:tr>
      <w:tr w:rsidR="00E0750F" w:rsidRPr="00E0750F" w14:paraId="40A29DD3" w14:textId="77777777" w:rsidTr="00990C3E">
        <w:trPr>
          <w:tblCellSpacing w:w="0" w:type="dxa"/>
        </w:trPr>
        <w:tc>
          <w:tcPr>
            <w:tcW w:w="3075" w:type="dxa"/>
            <w:tcBorders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A430D8F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Valoarea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totala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investiţ</w:t>
            </w:r>
            <w:r w:rsidRPr="00E0750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iei</w:t>
            </w:r>
            <w:proofErr w:type="spellEnd"/>
          </w:p>
        </w:tc>
        <w:tc>
          <w:tcPr>
            <w:tcW w:w="3075" w:type="dxa"/>
            <w:tcBorders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96BEEBC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1.038.272,55 lei (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fara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TVA)</w:t>
            </w:r>
          </w:p>
        </w:tc>
        <w:tc>
          <w:tcPr>
            <w:tcW w:w="3075" w:type="dxa"/>
            <w:tcBorders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5CB25639" w14:textId="77777777" w:rsidR="00E0750F" w:rsidRPr="00E0750F" w:rsidRDefault="00E0750F" w:rsidP="007818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1.063.088,75 lei (</w:t>
            </w:r>
            <w:proofErr w:type="spellStart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fara</w:t>
            </w:r>
            <w:proofErr w:type="spellEnd"/>
            <w:r w:rsidRPr="00E0750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TVA).</w:t>
            </w:r>
          </w:p>
        </w:tc>
      </w:tr>
    </w:tbl>
    <w:p w14:paraId="6568E987" w14:textId="77777777" w:rsidR="00781819" w:rsidRDefault="00781819" w:rsidP="0078181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6A1AB94" w14:textId="77777777" w:rsidR="00781819" w:rsidRPr="00E0750F" w:rsidRDefault="00781819" w:rsidP="0078181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828"/>
        <w:gridCol w:w="4983"/>
        <w:gridCol w:w="1273"/>
        <w:gridCol w:w="1273"/>
        <w:gridCol w:w="1284"/>
      </w:tblGrid>
      <w:tr w:rsidR="00FF733B" w:rsidRPr="00FF733B" w14:paraId="61F40B8F" w14:textId="77777777" w:rsidTr="00FF733B">
        <w:trPr>
          <w:trHeight w:val="360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79B0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DEVIZ GENERAL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varianta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 cu LED</w:t>
            </w:r>
          </w:p>
        </w:tc>
      </w:tr>
      <w:tr w:rsidR="00FF733B" w:rsidRPr="00FF733B" w14:paraId="0BF78116" w14:textId="77777777" w:rsidTr="00FF733B">
        <w:trPr>
          <w:trHeight w:val="27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56B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98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conform HG 907 din 29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nov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5E2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8B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8913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33B" w:rsidRPr="00FF733B" w14:paraId="1EC35520" w14:textId="77777777" w:rsidTr="00FF733B">
        <w:trPr>
          <w:trHeight w:val="36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2D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3299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F733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       al </w:t>
            </w:r>
            <w:proofErr w:type="spellStart"/>
            <w:r w:rsidRPr="00FF733B">
              <w:rPr>
                <w:rFonts w:ascii="Arial" w:eastAsia="Times New Roman" w:hAnsi="Arial" w:cs="Arial"/>
                <w:sz w:val="18"/>
                <w:szCs w:val="18"/>
              </w:rPr>
              <w:t>obiectivului</w:t>
            </w:r>
            <w:proofErr w:type="spellEnd"/>
            <w:r w:rsidRPr="00FF733B"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8"/>
                <w:szCs w:val="18"/>
              </w:rPr>
              <w:t>investitii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EC6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F69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71FF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33B" w:rsidRPr="00FF733B" w14:paraId="55E54342" w14:textId="77777777" w:rsidTr="00FF733B">
        <w:trPr>
          <w:trHeight w:val="885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A57E26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F733B">
              <w:rPr>
                <w:rFonts w:ascii="Arial" w:eastAsia="Times New Roman" w:hAnsi="Arial" w:cs="Arial"/>
              </w:rPr>
              <w:t>SCHIMBAREA CORPURILOR DE ILUMINAT PE STRADA GHEORGHE BARITIU SI EXTINDEREA ILUMINATULUI PUBLIC PRIN AMPLASARE DE STALPI FOTOVOLTAICI PE STRADA GORUNULUI, AFERENT PISTEI DE BICICLETE</w:t>
            </w:r>
          </w:p>
        </w:tc>
      </w:tr>
      <w:tr w:rsidR="00FF733B" w:rsidRPr="00FF733B" w14:paraId="61119FB9" w14:textId="77777777" w:rsidTr="00FF733B">
        <w:trPr>
          <w:trHeight w:val="270"/>
        </w:trPr>
        <w:tc>
          <w:tcPr>
            <w:tcW w:w="5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117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0D6C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94E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D290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F733B" w:rsidRPr="00FF733B" w14:paraId="5073F51D" w14:textId="77777777" w:rsidTr="00FF733B">
        <w:trPr>
          <w:trHeight w:val="255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6BFF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 xml:space="preserve">Nr. </w:t>
            </w:r>
            <w:proofErr w:type="spellStart"/>
            <w:r w:rsidRPr="00FF733B">
              <w:rPr>
                <w:rFonts w:ascii="Arial" w:eastAsia="Times New Roman" w:hAnsi="Arial" w:cs="Arial"/>
                <w:sz w:val="20"/>
                <w:szCs w:val="20"/>
              </w:rPr>
              <w:t>crt</w:t>
            </w:r>
            <w:proofErr w:type="spellEnd"/>
            <w:r w:rsidRPr="00FF733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4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623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Denumirea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capitolelor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subcapitolelor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cheltuieli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B2A55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F733B" w:rsidRPr="00FF733B" w14:paraId="2755B2A5" w14:textId="77777777" w:rsidTr="00FF733B">
        <w:trPr>
          <w:trHeight w:val="735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4BA8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A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C7D2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Valoare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(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fara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TVA)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E2B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TVA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973A1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Valoare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(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inclusiv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FF733B" w:rsidRPr="00FF733B" w14:paraId="55080B2D" w14:textId="77777777" w:rsidTr="00FF733B">
        <w:trPr>
          <w:trHeight w:val="255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1E8A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494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3A7F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LEI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BF4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LEI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6661C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LEI</w:t>
            </w:r>
          </w:p>
        </w:tc>
      </w:tr>
      <w:tr w:rsidR="00FF733B" w:rsidRPr="00FF733B" w14:paraId="444263F5" w14:textId="77777777" w:rsidTr="00FF733B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05F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9E1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0D82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D16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87E4E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FF733B" w:rsidRPr="00FF733B" w14:paraId="4E49CC36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7DF4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PARTEA I</w:t>
            </w:r>
          </w:p>
        </w:tc>
      </w:tr>
      <w:tr w:rsidR="00FF733B" w:rsidRPr="00FF733B" w14:paraId="3604480E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13E7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1 -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obţinerea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amenajarea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terenului</w:t>
            </w:r>
            <w:proofErr w:type="spellEnd"/>
          </w:p>
        </w:tc>
      </w:tr>
      <w:tr w:rsidR="00FF733B" w:rsidRPr="00FF733B" w14:paraId="0B606B22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115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6B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Obţinerea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terenului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F1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3B5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FFCC3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19D17D20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3D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4B8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Amenajarea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terenului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97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EE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6D47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48C9B5CB" w14:textId="77777777" w:rsidTr="00FF733B">
        <w:trPr>
          <w:trHeight w:val="70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85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9EBB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Amenajării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protecţia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mediului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aducerea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la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iniţială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8F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04B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FC80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4924A40B" w14:textId="77777777" w:rsidTr="00FF733B">
        <w:trPr>
          <w:trHeight w:val="70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35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1.4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242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relocarea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protectia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utilitatilor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80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EF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F0DE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2C4B7E0E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706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cap. 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08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29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33C4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F733B" w:rsidRPr="00FF733B" w14:paraId="28A31E24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9CE6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FF733B" w:rsidRPr="00FF733B" w14:paraId="586ED465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804DA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2 -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asigurarea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utilităţilor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necesare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obiectivului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investitii</w:t>
            </w:r>
            <w:proofErr w:type="spellEnd"/>
          </w:p>
        </w:tc>
      </w:tr>
      <w:tr w:rsidR="00FF733B" w:rsidRPr="00FF733B" w14:paraId="6C0A9E98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FF2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7569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ALIMENTARE APA, CANALIZARE, ENERGIE ELECTRICA, ETC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EDA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A9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3511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610A1299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12BE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cap. 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080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18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7404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F733B" w:rsidRPr="00FF733B" w14:paraId="59421B14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86EDE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3 -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proiectare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asistenţă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tehnică</w:t>
            </w:r>
            <w:proofErr w:type="spellEnd"/>
          </w:p>
        </w:tc>
      </w:tr>
      <w:tr w:rsidR="00FF733B" w:rsidRPr="00FF733B" w14:paraId="23FFA60C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5B3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526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Studii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DBE3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C3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1B87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46C67C5B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FE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3.1.1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1D3E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Studii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teren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D78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1C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F41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10CBEA74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7C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3.1.2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932C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Raport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privind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impactul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asupra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mediului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31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50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9097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19269A75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2AB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3.1.3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29B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Alte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studii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specifice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126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44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EA256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5E8040A7" w14:textId="77777777" w:rsidTr="00FF733B">
        <w:trPr>
          <w:trHeight w:val="70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C7A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4A7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Documentatii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-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suport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obtinerea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avize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acorduri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autorizatii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B04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53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5D60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049248A5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16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B59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Expertizare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tehnica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03C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F05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7130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0D9AC1CA" w14:textId="77777777" w:rsidTr="00FF733B">
        <w:trPr>
          <w:trHeight w:val="72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0FE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632C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Certificarea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performantei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energetice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auditul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energetic al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cladirilor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56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229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A1F2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757EFB92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1DF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CA0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Proiectare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CEC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37696,50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EC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7162,34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72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44858,84</w:t>
            </w:r>
          </w:p>
        </w:tc>
      </w:tr>
      <w:tr w:rsidR="00FF733B" w:rsidRPr="00FF733B" w14:paraId="74EB3B97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B90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8FF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Tema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proiectare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C99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EEB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4A1A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4C0892B1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693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60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Studiu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prefezabilitate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F7F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93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9AF5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2244D404" w14:textId="77777777" w:rsidTr="00781819">
        <w:trPr>
          <w:trHeight w:val="50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7454" w14:textId="4C26E6E6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</w:t>
            </w:r>
            <w:r w:rsidR="007818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A729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Studiu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fezabilitate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oportunitate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documentatie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avizare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lucrarilor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interventii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deviz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general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86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10500,00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9A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1995,00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B00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12495,00</w:t>
            </w:r>
          </w:p>
        </w:tc>
      </w:tr>
      <w:tr w:rsidR="00FF733B" w:rsidRPr="00FF733B" w14:paraId="10ED62A8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98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61B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Audit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electroenergetic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luminotehnic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9E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82C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0140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34357FE4" w14:textId="77777777" w:rsidTr="00781819">
        <w:trPr>
          <w:trHeight w:val="521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822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D1B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Documentatii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necesare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in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vederea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obtinerii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avizelor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acordurilor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autorizatiilor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7C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4D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6707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2380,00</w:t>
            </w:r>
          </w:p>
        </w:tc>
      </w:tr>
      <w:tr w:rsidR="00FF733B" w:rsidRPr="00FF733B" w14:paraId="7422B4A7" w14:textId="77777777" w:rsidTr="00781819">
        <w:trPr>
          <w:trHeight w:val="543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0E9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A81E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Verificarea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calitate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detaliilor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executie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FC3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A60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8A9B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2380,00</w:t>
            </w:r>
          </w:p>
        </w:tc>
      </w:tr>
      <w:tr w:rsidR="00FF733B" w:rsidRPr="00FF733B" w14:paraId="6B97D142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644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CA2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detalii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executie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28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23196,50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41E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4407,34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CF96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27603,84</w:t>
            </w:r>
          </w:p>
        </w:tc>
      </w:tr>
      <w:tr w:rsidR="00FF733B" w:rsidRPr="00FF733B" w14:paraId="05DECB63" w14:textId="77777777" w:rsidTr="00FF733B">
        <w:trPr>
          <w:trHeight w:val="67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4B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3.5.8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549A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Auditul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parametrilor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luminotehnici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asumati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prin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(la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terminarea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lucrarilor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16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9E5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8375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1616EA5F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7D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E9C3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Organizarea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procedurilor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achizitie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B7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C3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B2F0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76851424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A0C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964A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Consultanta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D1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680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67C2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4E2D6FA8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A99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3.7.1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806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Managementul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obiectivul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investitii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5D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4B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C282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0672C109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53C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3.7.2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BC28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Auditul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financiar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ED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D48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341D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209F82D4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328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A6E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Asistenta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tehnica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C1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22000,00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CBE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F14D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26180,00</w:t>
            </w:r>
          </w:p>
        </w:tc>
      </w:tr>
      <w:tr w:rsidR="00FF733B" w:rsidRPr="00FF733B" w14:paraId="3BC5134A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91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3.8.1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7663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Asistenta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tehnica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din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partea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proiectantului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2C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12000,00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C55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2280,00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1AAD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14280,00</w:t>
            </w:r>
          </w:p>
        </w:tc>
      </w:tr>
      <w:tr w:rsidR="00FF733B" w:rsidRPr="00FF733B" w14:paraId="2E5B4D0C" w14:textId="77777777" w:rsidTr="00FF733B">
        <w:trPr>
          <w:trHeight w:val="58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56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3.8.1.1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89E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pe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perioada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executie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lucrarilor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F8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7000,00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3E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1330,00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6C75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8330,00</w:t>
            </w:r>
          </w:p>
        </w:tc>
      </w:tr>
      <w:tr w:rsidR="00FF733B" w:rsidRPr="00FF733B" w14:paraId="793BE095" w14:textId="77777777" w:rsidTr="00FF733B">
        <w:trPr>
          <w:trHeight w:val="12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8E69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3.8.1.2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562B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participarea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proiectantului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la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fazele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incluse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in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programul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control al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lucrarilor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executie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avizat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catre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Inspectoratul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Stat in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Constructii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8B9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1E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950,00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2D7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5950,00</w:t>
            </w:r>
          </w:p>
        </w:tc>
      </w:tr>
      <w:tr w:rsidR="00FF733B" w:rsidRPr="00FF733B" w14:paraId="662621AA" w14:textId="77777777" w:rsidTr="00FF733B">
        <w:trPr>
          <w:trHeight w:val="36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BD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3.8.2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6CE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Dirigintie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santier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271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10000,00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DE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8857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11900,00</w:t>
            </w:r>
          </w:p>
        </w:tc>
      </w:tr>
      <w:tr w:rsidR="00FF733B" w:rsidRPr="00FF733B" w14:paraId="47CE5F10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705D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cap.3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86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59696,50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2BA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11342,34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42C9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71038,84</w:t>
            </w:r>
          </w:p>
        </w:tc>
      </w:tr>
      <w:tr w:rsidR="00FF733B" w:rsidRPr="00FF733B" w14:paraId="50A878AD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1BEFB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4 -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investiţia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bază</w:t>
            </w:r>
            <w:proofErr w:type="spellEnd"/>
          </w:p>
        </w:tc>
      </w:tr>
      <w:tr w:rsidR="00FF733B" w:rsidRPr="00FF733B" w14:paraId="27D368CE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85A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6EC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Constructii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instalatii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30F6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125725,03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FF5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23887,76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B2B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149612,79</w:t>
            </w:r>
          </w:p>
        </w:tc>
      </w:tr>
      <w:tr w:rsidR="00FF733B" w:rsidRPr="00FF733B" w14:paraId="42EC68D3" w14:textId="77777777" w:rsidTr="00FF733B">
        <w:trPr>
          <w:trHeight w:val="49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B8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E77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Montaj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utilaje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echipamente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tehnologice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functionale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35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8D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7545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5DC2972F" w14:textId="77777777" w:rsidTr="00FF733B">
        <w:trPr>
          <w:trHeight w:val="67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360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858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Utilaje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echipamente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tehnologice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funcţionale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care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necesita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montaj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D1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28A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65833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18B9FDFD" w14:textId="77777777" w:rsidTr="00FF733B">
        <w:trPr>
          <w:trHeight w:val="67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D4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EEA9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Utilaje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echipamente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tehnologice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functionale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care nu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necestita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montaj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echipamente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transport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9E2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8F4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BE26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2085C28A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19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DE9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Dotări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E9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817468,04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26A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155318,93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1E2C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972786,97</w:t>
            </w:r>
          </w:p>
        </w:tc>
      </w:tr>
      <w:tr w:rsidR="00FF733B" w:rsidRPr="00FF733B" w14:paraId="7DA4FA26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DE3B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4.6.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5CD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Active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necorporale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A08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CB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4CEF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3428C49C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FF6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cap.4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D97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943193,07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63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179206,68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DE9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1122399,75</w:t>
            </w:r>
          </w:p>
        </w:tc>
      </w:tr>
      <w:tr w:rsidR="00FF733B" w:rsidRPr="00FF733B" w14:paraId="1E064702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0B5D48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5 - Alte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cheltuieli</w:t>
            </w:r>
            <w:proofErr w:type="spellEnd"/>
          </w:p>
        </w:tc>
      </w:tr>
      <w:tr w:rsidR="00FF733B" w:rsidRPr="00FF733B" w14:paraId="6BFDEF3E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E5E0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D8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Organizare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şantier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BDE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7500,00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B8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1425,00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734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8925,00</w:t>
            </w:r>
          </w:p>
        </w:tc>
      </w:tr>
      <w:tr w:rsidR="00FF733B" w:rsidRPr="00FF733B" w14:paraId="05AE5323" w14:textId="77777777" w:rsidTr="00FF733B">
        <w:trPr>
          <w:trHeight w:val="49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60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5.1.1.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E32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Lucrării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construcţii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instalatii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aferente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organizarii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santier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05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A0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E12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5DF045FB" w14:textId="77777777" w:rsidTr="00FF733B">
        <w:trPr>
          <w:trHeight w:val="46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183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5.1.2.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501E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conexe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organizării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şantierului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B3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81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0F8A8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6FEC4F8E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F40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37C3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Comisioane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cote,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taxe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costul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creditului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01B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1382,98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B29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B91F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1382,98</w:t>
            </w:r>
          </w:p>
        </w:tc>
      </w:tr>
      <w:tr w:rsidR="00FF733B" w:rsidRPr="00FF733B" w14:paraId="53013DCF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0B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5.2.1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962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Comisioanele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dobânzile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aferente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creditului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băncii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finanţatoare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856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54E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3DF7B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63B18C8B" w14:textId="77777777" w:rsidTr="00FF733B">
        <w:trPr>
          <w:trHeight w:val="69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1D0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5.2.2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F1519" w14:textId="77777777" w:rsidR="00FF733B" w:rsidRPr="00FF733B" w:rsidRDefault="00FF733B" w:rsidP="00781819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Cota </w:t>
            </w:r>
            <w:proofErr w:type="spellStart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>aferentă</w:t>
            </w:r>
            <w:proofErr w:type="spellEnd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ISC </w:t>
            </w:r>
            <w:proofErr w:type="spellStart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>pentru</w:t>
            </w:r>
            <w:proofErr w:type="spellEnd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>controlul</w:t>
            </w:r>
            <w:proofErr w:type="spellEnd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>calităţii</w:t>
            </w:r>
            <w:proofErr w:type="spellEnd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>lucrărilor</w:t>
            </w:r>
            <w:proofErr w:type="spellEnd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de </w:t>
            </w:r>
            <w:proofErr w:type="spellStart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>construcţii</w:t>
            </w:r>
            <w:proofErr w:type="spellEnd"/>
            <w:r w:rsidRPr="00FF733B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043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628,63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C4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C47F7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628,63</w:t>
            </w:r>
          </w:p>
        </w:tc>
      </w:tr>
      <w:tr w:rsidR="00FF733B" w:rsidRPr="00FF733B" w14:paraId="5CAC64BC" w14:textId="77777777" w:rsidTr="00FF733B">
        <w:trPr>
          <w:trHeight w:val="94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AB1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FE6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Cota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aferentă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ISC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controlul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statului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în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amenajarea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teritoriului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 urbanism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autorizarea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lucrărilor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construcţii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A9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125,73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7E3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67D2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125,73</w:t>
            </w:r>
          </w:p>
        </w:tc>
      </w:tr>
      <w:tr w:rsidR="00FF733B" w:rsidRPr="00FF733B" w14:paraId="3C809AF5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6E2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5.2.4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4B52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Cota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aferentă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Casei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Sociale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a     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Constructorilor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- CSC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666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628,63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5B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F88D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628,63</w:t>
            </w:r>
          </w:p>
        </w:tc>
      </w:tr>
      <w:tr w:rsidR="00FF733B" w:rsidRPr="00FF733B" w14:paraId="290CC55E" w14:textId="77777777" w:rsidTr="00FF733B">
        <w:trPr>
          <w:trHeight w:val="64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B7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5.2.5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FB4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Taxe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acorduri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avize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conforme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autorizaţia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construire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desfiinţare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1E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12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C87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00710C5E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0D7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311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diverse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neprevăzute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96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18500,00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018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3515,00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67EF2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22015,00</w:t>
            </w:r>
          </w:p>
        </w:tc>
      </w:tr>
      <w:tr w:rsidR="00FF733B" w:rsidRPr="00FF733B" w14:paraId="27C0D3E8" w14:textId="77777777" w:rsidTr="00FF733B">
        <w:trPr>
          <w:trHeight w:val="4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EC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ED05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informare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publicitate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9A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8000,00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C9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1520,00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98784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9520,00</w:t>
            </w:r>
          </w:p>
        </w:tc>
      </w:tr>
      <w:tr w:rsidR="00FF733B" w:rsidRPr="00FF733B" w14:paraId="471F6E1A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5E9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cap.5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0231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35382,98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D6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E340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41842,98</w:t>
            </w:r>
          </w:p>
        </w:tc>
      </w:tr>
      <w:tr w:rsidR="00FF733B" w:rsidRPr="00FF733B" w14:paraId="088798EC" w14:textId="77777777" w:rsidTr="00FF733B">
        <w:trPr>
          <w:trHeight w:val="24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FA8B3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Capitolul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6 -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Cheltuieli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probe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tehnologice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teste</w:t>
            </w:r>
          </w:p>
        </w:tc>
      </w:tr>
      <w:tr w:rsidR="00FF733B" w:rsidRPr="00FF733B" w14:paraId="4E221850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A8F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BF6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Pregătirea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personalului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de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exploatare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84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7D4E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5F26D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42CB41DE" w14:textId="77777777" w:rsidTr="00FF733B">
        <w:trPr>
          <w:trHeight w:val="24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14D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174" w14:textId="77777777" w:rsidR="00FF733B" w:rsidRPr="00FF733B" w:rsidRDefault="00FF733B" w:rsidP="007818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Probe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tehnologice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>şi</w:t>
            </w:r>
            <w:proofErr w:type="spellEnd"/>
            <w:r w:rsidRPr="00FF733B">
              <w:rPr>
                <w:rFonts w:ascii="Arial" w:eastAsia="Times New Roman" w:hAnsi="Arial" w:cs="Arial"/>
                <w:sz w:val="16"/>
                <w:szCs w:val="16"/>
              </w:rPr>
              <w:t xml:space="preserve"> teste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7C0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49A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DD61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F733B" w:rsidRPr="00FF733B" w14:paraId="0F994CC8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B1C0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cap. 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CE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453C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2D2A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F733B" w:rsidRPr="00FF733B" w14:paraId="0E5502A7" w14:textId="77777777" w:rsidTr="00FF733B">
        <w:trPr>
          <w:trHeight w:val="240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59E5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GENERAL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35F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1038272,55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1A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197009,02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47479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1235281,56</w:t>
            </w:r>
          </w:p>
        </w:tc>
      </w:tr>
      <w:tr w:rsidR="00FF733B" w:rsidRPr="00FF733B" w14:paraId="0AC88A43" w14:textId="77777777" w:rsidTr="00FF733B">
        <w:trPr>
          <w:trHeight w:val="615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7916" w14:textId="77777777" w:rsidR="00FF733B" w:rsidRPr="00FF733B" w:rsidRDefault="00FF733B" w:rsidP="00781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Din care C+M (1.2 + 1.3 +1.4 + 2 + 4.1 + 4.2 + 5.1.1)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89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125725,03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BB5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23887,76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715B6" w14:textId="77777777" w:rsidR="00FF733B" w:rsidRPr="00FF733B" w:rsidRDefault="00FF733B" w:rsidP="007818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3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149612,79</w:t>
            </w:r>
          </w:p>
        </w:tc>
      </w:tr>
    </w:tbl>
    <w:p w14:paraId="4A6CE716" w14:textId="77777777" w:rsidR="001A774B" w:rsidRPr="004B5FDE" w:rsidRDefault="001A774B" w:rsidP="00781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EA058E" w14:textId="77777777" w:rsidR="00A91DC2" w:rsidRPr="00E0750F" w:rsidRDefault="00A91DC2" w:rsidP="00781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14:paraId="02E3F08E" w14:textId="77777777" w:rsidR="00835D16" w:rsidRPr="00FF733B" w:rsidRDefault="00311F90" w:rsidP="0078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33B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FF733B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Nerambursabile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>,</w:t>
      </w:r>
      <w:r w:rsidRPr="00FF733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b</w:t>
      </w:r>
      <w:r w:rsidR="001A774B" w:rsidRPr="00FF733B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local</w:t>
      </w:r>
      <w:r w:rsidRPr="00FF733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 xml:space="preserve"> Satu Mare</w:t>
      </w:r>
      <w:r w:rsidR="001A774B" w:rsidRPr="00FF733B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Credite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contractate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Alte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1A774B" w:rsidRPr="00FF733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="001A774B" w:rsidRPr="00FF733B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>.</w:t>
      </w:r>
    </w:p>
    <w:p w14:paraId="7D903480" w14:textId="77777777" w:rsidR="00311F90" w:rsidRPr="00FF733B" w:rsidRDefault="00311F90" w:rsidP="00781819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FF733B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FF733B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203B0632" w14:textId="77777777" w:rsidR="00311F90" w:rsidRPr="004B5FDE" w:rsidRDefault="00311F90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FF733B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33B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FF733B">
        <w:rPr>
          <w:rFonts w:ascii="Times New Roman" w:hAnsi="Times New Roman" w:cs="Times New Roman"/>
          <w:sz w:val="28"/>
          <w:szCs w:val="28"/>
        </w:rPr>
        <w:t>.</w:t>
      </w:r>
    </w:p>
    <w:p w14:paraId="136961BE" w14:textId="3BE70E82" w:rsidR="00311F90" w:rsidRDefault="00311F90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2A247555" w14:textId="3BAAF7B0" w:rsidR="00781819" w:rsidRDefault="00781819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28ECE472" w14:textId="2304A429" w:rsidR="00781819" w:rsidRDefault="00781819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041A7BF6" w14:textId="77777777" w:rsidR="00781819" w:rsidRPr="004B5FDE" w:rsidRDefault="00781819" w:rsidP="00781819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4CD764A1" w14:textId="77777777" w:rsidR="00D820AD" w:rsidRPr="00E0750F" w:rsidRDefault="00EA1DD9" w:rsidP="00781819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Prima</w:t>
      </w:r>
      <w:r w:rsidR="00E0750F">
        <w:rPr>
          <w:rFonts w:ascii="Times New Roman" w:hAnsi="Times New Roman" w:cs="Times New Roman"/>
          <w:kern w:val="20"/>
          <w:sz w:val="28"/>
          <w:szCs w:val="28"/>
        </w:rPr>
        <w:t>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09D5D53F" w14:textId="77777777" w:rsidR="00781819" w:rsidRDefault="00EA1DD9" w:rsidP="0078181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7E3C4D93" w14:textId="53B60B21" w:rsidR="00EA1DD9" w:rsidRPr="004B5FDE" w:rsidRDefault="00EA1DD9" w:rsidP="0078181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069FF351" w14:textId="121D6041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0C026121" w14:textId="5254D55A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1B89B789" w14:textId="07122F4A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5FACCFB8" w14:textId="03A9BBA3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218FFE02" w14:textId="2C10697F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0CABEDA7" w14:textId="3AC8E234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479ACA1E" w14:textId="77777777" w:rsidR="00781819" w:rsidRDefault="00781819" w:rsidP="0078181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ro-RO" w:eastAsia="zh-CN"/>
        </w:rPr>
      </w:pPr>
    </w:p>
    <w:p w14:paraId="3DACCC71" w14:textId="292BD947" w:rsidR="00781819" w:rsidRPr="00781819" w:rsidRDefault="00781819" w:rsidP="0078181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23B448C" w14:textId="2355B97D" w:rsidR="00781819" w:rsidRPr="00781819" w:rsidRDefault="00781819" w:rsidP="0078181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78181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Președinte de ședință  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                                            </w:t>
      </w:r>
      <w:r w:rsidRPr="0078181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Secretar</w:t>
      </w:r>
    </w:p>
    <w:p w14:paraId="48CD4136" w14:textId="6A362F08" w:rsidR="00781819" w:rsidRPr="00AE7E99" w:rsidRDefault="00781819" w:rsidP="00AE7E99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sectPr w:rsidR="00781819" w:rsidRPr="00AE7E99" w:rsidSect="00AD355C">
          <w:footerReference w:type="default" r:id="rId8"/>
          <w:pgSz w:w="12240" w:h="15840"/>
          <w:pgMar w:top="1134" w:right="1418" w:bottom="851" w:left="1418" w:header="567" w:footer="567" w:gutter="0"/>
          <w:cols w:space="708"/>
          <w:titlePg/>
          <w:docGrid w:linePitch="360"/>
        </w:sectPr>
      </w:pPr>
      <w:r w:rsidRPr="0078181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Doina  </w:t>
      </w:r>
      <w:proofErr w:type="spellStart"/>
      <w:r w:rsidRPr="0078181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Feher</w:t>
      </w:r>
      <w:proofErr w:type="spellEnd"/>
      <w:r w:rsidRPr="0078181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                                        Mihaela Maria Racolț</w:t>
      </w:r>
      <w:r w:rsidR="00AE7E99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a</w:t>
      </w:r>
    </w:p>
    <w:p w14:paraId="054BA397" w14:textId="77777777" w:rsidR="005772C1" w:rsidRPr="00854C88" w:rsidRDefault="005772C1" w:rsidP="00AE7E99">
      <w:pPr>
        <w:spacing w:after="0" w:line="240" w:lineRule="auto"/>
      </w:pPr>
      <w:bookmarkStart w:id="0" w:name="_GoBack"/>
      <w:bookmarkEnd w:id="0"/>
    </w:p>
    <w:sectPr w:rsidR="005772C1" w:rsidRPr="00854C88" w:rsidSect="00790FEE"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E1652" w14:textId="77777777" w:rsidR="00540BD8" w:rsidRDefault="00540BD8" w:rsidP="00FC4AD0">
      <w:pPr>
        <w:spacing w:after="0" w:line="240" w:lineRule="auto"/>
      </w:pPr>
      <w:r>
        <w:separator/>
      </w:r>
    </w:p>
  </w:endnote>
  <w:endnote w:type="continuationSeparator" w:id="0">
    <w:p w14:paraId="3E516EA5" w14:textId="77777777" w:rsidR="00540BD8" w:rsidRDefault="00540BD8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677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463BC" w14:textId="74D452A9" w:rsidR="00781819" w:rsidRDefault="00781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F410F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B23E" w14:textId="77777777" w:rsidR="00540BD8" w:rsidRDefault="00540BD8" w:rsidP="00FC4AD0">
      <w:pPr>
        <w:spacing w:after="0" w:line="240" w:lineRule="auto"/>
      </w:pPr>
      <w:r>
        <w:separator/>
      </w:r>
    </w:p>
  </w:footnote>
  <w:footnote w:type="continuationSeparator" w:id="0">
    <w:p w14:paraId="45CFEB51" w14:textId="77777777" w:rsidR="00540BD8" w:rsidRDefault="00540BD8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F109B"/>
    <w:rsid w:val="00113EE4"/>
    <w:rsid w:val="00132F94"/>
    <w:rsid w:val="00175B56"/>
    <w:rsid w:val="001A774B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54E45"/>
    <w:rsid w:val="00367FCA"/>
    <w:rsid w:val="00382399"/>
    <w:rsid w:val="00384EDD"/>
    <w:rsid w:val="003916F6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B5FDE"/>
    <w:rsid w:val="004F13EB"/>
    <w:rsid w:val="00513259"/>
    <w:rsid w:val="00521851"/>
    <w:rsid w:val="00540BD8"/>
    <w:rsid w:val="00545E3C"/>
    <w:rsid w:val="00565D04"/>
    <w:rsid w:val="005772C1"/>
    <w:rsid w:val="0057738F"/>
    <w:rsid w:val="00584286"/>
    <w:rsid w:val="005A3E72"/>
    <w:rsid w:val="005A6F9F"/>
    <w:rsid w:val="005B756A"/>
    <w:rsid w:val="005C2C17"/>
    <w:rsid w:val="005C5242"/>
    <w:rsid w:val="0063247E"/>
    <w:rsid w:val="00641C09"/>
    <w:rsid w:val="00644778"/>
    <w:rsid w:val="006613FD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74D96"/>
    <w:rsid w:val="00781819"/>
    <w:rsid w:val="00786A82"/>
    <w:rsid w:val="00790FEE"/>
    <w:rsid w:val="007A09C8"/>
    <w:rsid w:val="007A4D38"/>
    <w:rsid w:val="007D64E3"/>
    <w:rsid w:val="007E2DCF"/>
    <w:rsid w:val="007F2E3F"/>
    <w:rsid w:val="007F38A3"/>
    <w:rsid w:val="00801A44"/>
    <w:rsid w:val="00813B1E"/>
    <w:rsid w:val="00835D16"/>
    <w:rsid w:val="008379B8"/>
    <w:rsid w:val="00841331"/>
    <w:rsid w:val="00841B29"/>
    <w:rsid w:val="00854C88"/>
    <w:rsid w:val="00856093"/>
    <w:rsid w:val="008C6224"/>
    <w:rsid w:val="008D0C88"/>
    <w:rsid w:val="008D543E"/>
    <w:rsid w:val="008D7643"/>
    <w:rsid w:val="00921B6D"/>
    <w:rsid w:val="00927C03"/>
    <w:rsid w:val="00933D63"/>
    <w:rsid w:val="0094380A"/>
    <w:rsid w:val="00963CE7"/>
    <w:rsid w:val="009C28B0"/>
    <w:rsid w:val="009F74A1"/>
    <w:rsid w:val="00A153F5"/>
    <w:rsid w:val="00A20FD4"/>
    <w:rsid w:val="00A24F82"/>
    <w:rsid w:val="00A45E10"/>
    <w:rsid w:val="00A6167D"/>
    <w:rsid w:val="00A91DC2"/>
    <w:rsid w:val="00AA0421"/>
    <w:rsid w:val="00AD355C"/>
    <w:rsid w:val="00AE7E99"/>
    <w:rsid w:val="00AF3294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40938"/>
    <w:rsid w:val="00C42E45"/>
    <w:rsid w:val="00C61768"/>
    <w:rsid w:val="00C76751"/>
    <w:rsid w:val="00C82FCE"/>
    <w:rsid w:val="00CD3497"/>
    <w:rsid w:val="00CE3577"/>
    <w:rsid w:val="00CE44C3"/>
    <w:rsid w:val="00CE6B6F"/>
    <w:rsid w:val="00D14A3D"/>
    <w:rsid w:val="00D6207B"/>
    <w:rsid w:val="00D820AD"/>
    <w:rsid w:val="00D85F46"/>
    <w:rsid w:val="00DE33FF"/>
    <w:rsid w:val="00E0750F"/>
    <w:rsid w:val="00E11FB6"/>
    <w:rsid w:val="00E1430E"/>
    <w:rsid w:val="00E34E91"/>
    <w:rsid w:val="00E46B53"/>
    <w:rsid w:val="00EA1BAE"/>
    <w:rsid w:val="00EA1DD9"/>
    <w:rsid w:val="00EB2BA8"/>
    <w:rsid w:val="00EC6048"/>
    <w:rsid w:val="00ED56BC"/>
    <w:rsid w:val="00EF012E"/>
    <w:rsid w:val="00F11302"/>
    <w:rsid w:val="00F12E81"/>
    <w:rsid w:val="00F46995"/>
    <w:rsid w:val="00F46F15"/>
    <w:rsid w:val="00F63508"/>
    <w:rsid w:val="00F710A0"/>
    <w:rsid w:val="00F81CCE"/>
    <w:rsid w:val="00F8384D"/>
    <w:rsid w:val="00F86FC7"/>
    <w:rsid w:val="00FA5811"/>
    <w:rsid w:val="00FC4AD0"/>
    <w:rsid w:val="00FE419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A11"/>
  <w15:docId w15:val="{02A3CC8F-C095-4B6B-A4A4-02BF05B7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7AED-2EB1-44B1-9060-CCC61599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4</cp:revision>
  <cp:lastPrinted>2018-09-20T12:19:00Z</cp:lastPrinted>
  <dcterms:created xsi:type="dcterms:W3CDTF">2018-09-24T07:05:00Z</dcterms:created>
  <dcterms:modified xsi:type="dcterms:W3CDTF">2018-10-02T10:13:00Z</dcterms:modified>
</cp:coreProperties>
</file>