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C7" w:rsidRPr="004B6D74" w:rsidRDefault="000845C7" w:rsidP="000845C7">
      <w:pPr>
        <w:tabs>
          <w:tab w:val="center" w:pos="4536"/>
          <w:tab w:val="right" w:pos="9072"/>
        </w:tabs>
        <w:suppressAutoHyphens/>
        <w:spacing w:after="120"/>
        <w:jc w:val="center"/>
        <w:rPr>
          <w:b/>
          <w:spacing w:val="40"/>
          <w:sz w:val="28"/>
          <w:szCs w:val="28"/>
          <w:lang w:val="ro-RO" w:eastAsia="ar-SA"/>
        </w:rPr>
      </w:pPr>
      <w:bookmarkStart w:id="0" w:name="_GoBack"/>
      <w:bookmarkEnd w:id="0"/>
      <w:r w:rsidRPr="004B6D74">
        <w:rPr>
          <w:b/>
          <w:spacing w:val="40"/>
          <w:sz w:val="28"/>
          <w:szCs w:val="28"/>
          <w:lang w:val="ro-RO" w:eastAsia="ar-SA"/>
        </w:rPr>
        <w:t>MUNICIPIUL</w:t>
      </w:r>
    </w:p>
    <w:p w:rsidR="000845C7" w:rsidRPr="004B6D74" w:rsidRDefault="007F7A0F" w:rsidP="000845C7">
      <w:pPr>
        <w:tabs>
          <w:tab w:val="center" w:pos="4536"/>
          <w:tab w:val="right" w:pos="9072"/>
        </w:tabs>
        <w:suppressAutoHyphens/>
        <w:jc w:val="center"/>
        <w:rPr>
          <w:szCs w:val="20"/>
          <w:lang w:val="ro-RO" w:eastAsia="ar-SA"/>
        </w:rPr>
      </w:pPr>
      <w:r w:rsidRPr="004B6D74">
        <w:rPr>
          <w:noProof/>
          <w:szCs w:val="20"/>
        </w:rPr>
        <w:drawing>
          <wp:inline distT="0" distB="0" distL="0" distR="0">
            <wp:extent cx="2457450" cy="917555"/>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917555"/>
                    </a:xfrm>
                    <a:prstGeom prst="rect">
                      <a:avLst/>
                    </a:prstGeom>
                    <a:noFill/>
                    <a:ln>
                      <a:noFill/>
                    </a:ln>
                  </pic:spPr>
                </pic:pic>
              </a:graphicData>
            </a:graphic>
          </wp:inline>
        </w:drawing>
      </w:r>
    </w:p>
    <w:p w:rsidR="00F043DC" w:rsidRDefault="00602744" w:rsidP="000845C7">
      <w:pPr>
        <w:tabs>
          <w:tab w:val="center" w:pos="4536"/>
          <w:tab w:val="right" w:pos="9072"/>
        </w:tabs>
        <w:suppressAutoHyphens/>
        <w:jc w:val="center"/>
        <w:rPr>
          <w:b/>
          <w:sz w:val="22"/>
          <w:szCs w:val="22"/>
          <w:lang w:val="ro-RO" w:eastAsia="ar-SA"/>
        </w:rPr>
      </w:pPr>
      <w:r>
        <w:rPr>
          <w:b/>
          <w:sz w:val="22"/>
          <w:szCs w:val="22"/>
          <w:lang w:val="ro-RO" w:eastAsia="ar-SA"/>
        </w:rPr>
        <w:t>Birou de consultanta tehnica si supervizare lucrari</w:t>
      </w:r>
    </w:p>
    <w:p w:rsidR="000845C7" w:rsidRPr="00B63856" w:rsidRDefault="000845C7" w:rsidP="000845C7">
      <w:pPr>
        <w:tabs>
          <w:tab w:val="center" w:pos="4536"/>
          <w:tab w:val="right" w:pos="9072"/>
        </w:tabs>
        <w:suppressAutoHyphens/>
        <w:jc w:val="center"/>
        <w:rPr>
          <w:b/>
          <w:sz w:val="22"/>
          <w:szCs w:val="22"/>
          <w:lang w:val="ro-RO" w:eastAsia="ar-SA"/>
        </w:rPr>
      </w:pPr>
      <w:r w:rsidRPr="00B63856">
        <w:rPr>
          <w:b/>
          <w:sz w:val="22"/>
          <w:szCs w:val="22"/>
          <w:lang w:val="ro-RO" w:eastAsia="ar-SA"/>
        </w:rPr>
        <w:t xml:space="preserve">Piaţa 25 Octombrie 1, Cam. </w:t>
      </w:r>
      <w:r w:rsidR="00602744">
        <w:rPr>
          <w:b/>
          <w:sz w:val="22"/>
          <w:szCs w:val="22"/>
          <w:lang w:val="ro-RO" w:eastAsia="ar-SA"/>
        </w:rPr>
        <w:t>XXI</w:t>
      </w:r>
      <w:r w:rsidRPr="00B63856">
        <w:rPr>
          <w:b/>
          <w:sz w:val="22"/>
          <w:szCs w:val="22"/>
          <w:lang w:val="ro-RO" w:eastAsia="ar-SA"/>
        </w:rPr>
        <w:t>; 440026 Satu Mare</w:t>
      </w:r>
    </w:p>
    <w:p w:rsidR="000845C7" w:rsidRPr="00B63856" w:rsidRDefault="000845C7" w:rsidP="000845C7">
      <w:pPr>
        <w:tabs>
          <w:tab w:val="center" w:pos="4536"/>
          <w:tab w:val="right" w:pos="9072"/>
        </w:tabs>
        <w:suppressAutoHyphens/>
        <w:jc w:val="center"/>
        <w:rPr>
          <w:b/>
          <w:sz w:val="22"/>
          <w:szCs w:val="22"/>
          <w:lang w:val="ro-RO" w:eastAsia="ar-SA"/>
        </w:rPr>
      </w:pPr>
      <w:r w:rsidRPr="00B63856">
        <w:rPr>
          <w:b/>
          <w:sz w:val="22"/>
          <w:szCs w:val="22"/>
          <w:lang w:val="ro-RO" w:eastAsia="ar-SA"/>
        </w:rPr>
        <w:t>Telefon: (0261) 807515</w:t>
      </w:r>
    </w:p>
    <w:p w:rsidR="004B6D74" w:rsidRDefault="004B6D74" w:rsidP="00500183">
      <w:pPr>
        <w:pStyle w:val="Heading1"/>
        <w:jc w:val="left"/>
        <w:rPr>
          <w:color w:val="FF0000"/>
          <w:sz w:val="28"/>
          <w:szCs w:val="28"/>
        </w:rPr>
      </w:pPr>
    </w:p>
    <w:p w:rsidR="00500183" w:rsidRPr="007B7435" w:rsidRDefault="00500183" w:rsidP="00500183">
      <w:pPr>
        <w:pStyle w:val="Heading1"/>
        <w:jc w:val="left"/>
        <w:rPr>
          <w:sz w:val="24"/>
          <w:szCs w:val="24"/>
        </w:rPr>
      </w:pPr>
      <w:r w:rsidRPr="007B7435">
        <w:rPr>
          <w:sz w:val="24"/>
          <w:szCs w:val="24"/>
        </w:rPr>
        <w:t xml:space="preserve">Nr. </w:t>
      </w:r>
      <w:r w:rsidR="007B7435">
        <w:rPr>
          <w:sz w:val="24"/>
          <w:szCs w:val="24"/>
        </w:rPr>
        <w:t>40366</w:t>
      </w:r>
      <w:r w:rsidR="00074824" w:rsidRPr="007B7435">
        <w:rPr>
          <w:sz w:val="24"/>
          <w:szCs w:val="24"/>
        </w:rPr>
        <w:t>/</w:t>
      </w:r>
      <w:r w:rsidR="00CE3346" w:rsidRPr="007B7435">
        <w:rPr>
          <w:sz w:val="24"/>
          <w:szCs w:val="24"/>
        </w:rPr>
        <w:t>2</w:t>
      </w:r>
      <w:r w:rsidR="007B7435">
        <w:rPr>
          <w:sz w:val="24"/>
          <w:szCs w:val="24"/>
        </w:rPr>
        <w:t>7</w:t>
      </w:r>
      <w:r w:rsidR="00997001" w:rsidRPr="007B7435">
        <w:rPr>
          <w:sz w:val="24"/>
          <w:szCs w:val="24"/>
        </w:rPr>
        <w:t>.0</w:t>
      </w:r>
      <w:r w:rsidR="007B7435">
        <w:rPr>
          <w:sz w:val="24"/>
          <w:szCs w:val="24"/>
        </w:rPr>
        <w:t>8</w:t>
      </w:r>
      <w:r w:rsidR="00997001" w:rsidRPr="007B7435">
        <w:rPr>
          <w:sz w:val="24"/>
          <w:szCs w:val="24"/>
        </w:rPr>
        <w:t>.201</w:t>
      </w:r>
      <w:r w:rsidR="00CE3346" w:rsidRPr="007B7435">
        <w:rPr>
          <w:sz w:val="24"/>
          <w:szCs w:val="24"/>
        </w:rPr>
        <w:t>8</w:t>
      </w:r>
    </w:p>
    <w:p w:rsidR="00500183" w:rsidRPr="00CA770A" w:rsidRDefault="00500183" w:rsidP="00500183">
      <w:pPr>
        <w:rPr>
          <w:color w:val="FF0000"/>
          <w:sz w:val="20"/>
          <w:szCs w:val="20"/>
          <w:lang w:val="ro-RO"/>
        </w:rPr>
      </w:pPr>
    </w:p>
    <w:p w:rsidR="00602744" w:rsidRPr="00602744" w:rsidRDefault="00602744" w:rsidP="00602744">
      <w:pPr>
        <w:pStyle w:val="Heading1"/>
        <w:ind w:left="2160" w:firstLine="720"/>
        <w:jc w:val="left"/>
        <w:rPr>
          <w:b/>
          <w:sz w:val="24"/>
          <w:szCs w:val="24"/>
        </w:rPr>
      </w:pPr>
      <w:r w:rsidRPr="00602744">
        <w:rPr>
          <w:b/>
          <w:sz w:val="24"/>
          <w:szCs w:val="24"/>
        </w:rPr>
        <w:t xml:space="preserve">RAPORT  DE  SPECIALITATE </w:t>
      </w:r>
    </w:p>
    <w:p w:rsidR="00602744" w:rsidRPr="00602744" w:rsidRDefault="00602744" w:rsidP="00602744">
      <w:pPr>
        <w:jc w:val="center"/>
        <w:rPr>
          <w:lang w:val="ro-RO"/>
        </w:rPr>
      </w:pPr>
      <w:r w:rsidRPr="00602744">
        <w:rPr>
          <w:lang w:val="ro-RO"/>
        </w:rPr>
        <w:t xml:space="preserve">la proiectul de hotărâre privind aprobarea </w:t>
      </w:r>
      <w:r w:rsidR="00953D9A" w:rsidRPr="007B0A4D">
        <w:rPr>
          <w:lang w:val="ro-RO"/>
        </w:rPr>
        <w:t>Documenta</w:t>
      </w:r>
      <w:r w:rsidR="00FF48B2">
        <w:rPr>
          <w:lang w:val="ro-RO"/>
        </w:rPr>
        <w:t>ț</w:t>
      </w:r>
      <w:r w:rsidR="00953D9A" w:rsidRPr="007B0A4D">
        <w:rPr>
          <w:lang w:val="ro-RO"/>
        </w:rPr>
        <w:t>iei de Avizare a Lucr</w:t>
      </w:r>
      <w:r w:rsidR="00FF48B2">
        <w:rPr>
          <w:lang w:val="ro-RO"/>
        </w:rPr>
        <w:t>ă</w:t>
      </w:r>
      <w:r w:rsidR="00953D9A" w:rsidRPr="007B0A4D">
        <w:rPr>
          <w:lang w:val="ro-RO"/>
        </w:rPr>
        <w:t>rilor de Interven</w:t>
      </w:r>
      <w:r w:rsidR="00FF48B2">
        <w:rPr>
          <w:lang w:val="ro-RO"/>
        </w:rPr>
        <w:t>ț</w:t>
      </w:r>
      <w:r w:rsidR="00953D9A" w:rsidRPr="007B0A4D">
        <w:rPr>
          <w:lang w:val="ro-RO"/>
        </w:rPr>
        <w:t>ii</w:t>
      </w:r>
      <w:r w:rsidR="00953D9A" w:rsidRPr="00B81A12">
        <w:rPr>
          <w:rFonts w:asciiTheme="majorHAnsi" w:hAnsiTheme="majorHAnsi" w:cs="Tahoma"/>
          <w:lang w:val="ro-RO"/>
        </w:rPr>
        <w:t xml:space="preserve"> </w:t>
      </w:r>
      <w:r w:rsidR="00CE3346" w:rsidRPr="00CE3346">
        <w:rPr>
          <w:lang w:val="ro-RO"/>
        </w:rPr>
        <w:t>(DALI)</w:t>
      </w:r>
      <w:r w:rsidR="00CE3346">
        <w:rPr>
          <w:rFonts w:asciiTheme="majorHAnsi" w:hAnsiTheme="majorHAnsi" w:cs="Tahoma"/>
          <w:lang w:val="ro-RO"/>
        </w:rPr>
        <w:t xml:space="preserve"> </w:t>
      </w:r>
      <w:r w:rsidRPr="00602744">
        <w:rPr>
          <w:lang w:val="ro-RO"/>
        </w:rPr>
        <w:t xml:space="preserve">şi a indicatorilor tehnico-economici la obiectivul de investiţie: </w:t>
      </w:r>
    </w:p>
    <w:p w:rsidR="00602744" w:rsidRPr="007B0A4D" w:rsidRDefault="00953D9A" w:rsidP="00953D9A">
      <w:pPr>
        <w:jc w:val="center"/>
        <w:rPr>
          <w:color w:val="FF0000"/>
        </w:rPr>
      </w:pPr>
      <w:r w:rsidRPr="007B0A4D">
        <w:rPr>
          <w:b/>
        </w:rPr>
        <w:t xml:space="preserve">,,MODERNIZAREA SI EXTINDEREA TRASEULUI PIETONAL SI VELO IN CENTRUL </w:t>
      </w:r>
      <w:r w:rsidR="00FF48B2">
        <w:rPr>
          <w:b/>
        </w:rPr>
        <w:t>VECHI</w:t>
      </w:r>
      <w:r w:rsidRPr="007B0A4D">
        <w:rPr>
          <w:b/>
        </w:rPr>
        <w:t xml:space="preserve"> DIN MUNICIPIUL SATU MARE”</w:t>
      </w:r>
    </w:p>
    <w:p w:rsidR="00602744" w:rsidRPr="00602744" w:rsidRDefault="00602744" w:rsidP="00602744">
      <w:pPr>
        <w:rPr>
          <w:color w:val="FF0000"/>
        </w:rPr>
      </w:pPr>
    </w:p>
    <w:p w:rsidR="00602744" w:rsidRPr="00602744" w:rsidRDefault="00602744" w:rsidP="00602744">
      <w:pPr>
        <w:ind w:firstLine="708"/>
        <w:jc w:val="both"/>
        <w:rPr>
          <w:kern w:val="20"/>
        </w:rPr>
      </w:pPr>
      <w:r w:rsidRPr="00602744">
        <w:rPr>
          <w:kern w:val="20"/>
        </w:rPr>
        <w:t xml:space="preserve">Obectivul general al acestui </w:t>
      </w:r>
      <w:r w:rsidR="007428DA">
        <w:rPr>
          <w:kern w:val="20"/>
        </w:rPr>
        <w:t>DALI</w:t>
      </w:r>
      <w:r w:rsidRPr="00602744">
        <w:rPr>
          <w:kern w:val="20"/>
        </w:rPr>
        <w:t xml:space="preserve"> </w:t>
      </w:r>
      <w:r w:rsidR="009C6CC0">
        <w:rPr>
          <w:kern w:val="20"/>
        </w:rPr>
        <w:t>este</w:t>
      </w:r>
      <w:r w:rsidRPr="00602744">
        <w:rPr>
          <w:kern w:val="20"/>
        </w:rPr>
        <w:t xml:space="preserve"> </w:t>
      </w:r>
      <w:r w:rsidR="007428DA" w:rsidRPr="007B0A4D">
        <w:rPr>
          <w:b/>
        </w:rPr>
        <w:t>,,Modernizar</w:t>
      </w:r>
      <w:r w:rsidR="00982CBA">
        <w:rPr>
          <w:b/>
        </w:rPr>
        <w:t>ea</w:t>
      </w:r>
      <w:r w:rsidR="007428DA" w:rsidRPr="007B0A4D">
        <w:rPr>
          <w:b/>
        </w:rPr>
        <w:t xml:space="preserve"> </w:t>
      </w:r>
      <w:r w:rsidR="00FF48B2">
        <w:rPr>
          <w:b/>
        </w:rPr>
        <w:t>ș</w:t>
      </w:r>
      <w:r w:rsidR="007428DA" w:rsidRPr="007B0A4D">
        <w:rPr>
          <w:b/>
        </w:rPr>
        <w:t xml:space="preserve">i extinderea traseului pietonal </w:t>
      </w:r>
      <w:r w:rsidR="00FF48B2">
        <w:rPr>
          <w:b/>
        </w:rPr>
        <w:t>ș</w:t>
      </w:r>
      <w:r w:rsidR="007428DA" w:rsidRPr="007B0A4D">
        <w:rPr>
          <w:b/>
        </w:rPr>
        <w:t xml:space="preserve">i velo </w:t>
      </w:r>
      <w:r w:rsidR="00FF48B2">
        <w:rPr>
          <w:b/>
        </w:rPr>
        <w:t>î</w:t>
      </w:r>
      <w:r w:rsidR="007428DA" w:rsidRPr="007B0A4D">
        <w:rPr>
          <w:b/>
        </w:rPr>
        <w:t xml:space="preserve">n Centrul </w:t>
      </w:r>
      <w:r w:rsidR="00FF48B2">
        <w:rPr>
          <w:b/>
        </w:rPr>
        <w:t>Vechi</w:t>
      </w:r>
      <w:r w:rsidR="007428DA" w:rsidRPr="007B0A4D">
        <w:rPr>
          <w:b/>
        </w:rPr>
        <w:t xml:space="preserve"> din municipiul Satu Mare</w:t>
      </w:r>
      <w:r w:rsidR="007B0A4D">
        <w:rPr>
          <w:b/>
        </w:rPr>
        <w:t>”</w:t>
      </w:r>
      <w:r w:rsidRPr="00602744">
        <w:t>, jud. Satu Mare</w:t>
      </w:r>
      <w:r w:rsidRPr="00602744">
        <w:rPr>
          <w:kern w:val="20"/>
        </w:rPr>
        <w:t>.</w:t>
      </w:r>
    </w:p>
    <w:p w:rsidR="00602744" w:rsidRDefault="00602744" w:rsidP="00602744">
      <w:pPr>
        <w:ind w:firstLine="720"/>
        <w:jc w:val="both"/>
        <w:rPr>
          <w:rFonts w:eastAsia="SimSun"/>
          <w:bCs/>
          <w:lang w:val="ro-RO" w:eastAsia="zh-CN"/>
        </w:rPr>
      </w:pPr>
      <w:r w:rsidRPr="00602744">
        <w:rPr>
          <w:rFonts w:eastAsia="SimSun"/>
          <w:bCs/>
          <w:lang w:val="ro-RO" w:eastAsia="zh-CN"/>
        </w:rPr>
        <w:t>Prezenta investi</w:t>
      </w:r>
      <w:r w:rsidR="00DB41FA">
        <w:rPr>
          <w:rFonts w:eastAsia="SimSun"/>
          <w:bCs/>
          <w:lang w:val="ro-RO" w:eastAsia="zh-CN"/>
        </w:rPr>
        <w:t>ț</w:t>
      </w:r>
      <w:r w:rsidRPr="00602744">
        <w:rPr>
          <w:rFonts w:eastAsia="SimSun"/>
          <w:bCs/>
          <w:lang w:val="ro-RO" w:eastAsia="zh-CN"/>
        </w:rPr>
        <w:t xml:space="preserve">ie are ca principal obiectiv </w:t>
      </w:r>
      <w:r w:rsidR="00DB41FA">
        <w:rPr>
          <w:rFonts w:eastAsia="SimSun"/>
          <w:bCs/>
          <w:lang w:val="ro-RO" w:eastAsia="zh-CN"/>
        </w:rPr>
        <w:t>î</w:t>
      </w:r>
      <w:r w:rsidRPr="00602744">
        <w:rPr>
          <w:rFonts w:eastAsia="SimSun"/>
          <w:bCs/>
          <w:lang w:val="ro-RO" w:eastAsia="zh-CN"/>
        </w:rPr>
        <w:t>mbun</w:t>
      </w:r>
      <w:r w:rsidR="00DB41FA">
        <w:rPr>
          <w:rFonts w:eastAsia="SimSun"/>
          <w:bCs/>
          <w:lang w:val="ro-RO" w:eastAsia="zh-CN"/>
        </w:rPr>
        <w:t>ă</w:t>
      </w:r>
      <w:r w:rsidRPr="00602744">
        <w:rPr>
          <w:rFonts w:eastAsia="SimSun"/>
          <w:bCs/>
          <w:lang w:val="ro-RO" w:eastAsia="zh-CN"/>
        </w:rPr>
        <w:t>t</w:t>
      </w:r>
      <w:r w:rsidR="00DB41FA">
        <w:rPr>
          <w:rFonts w:eastAsia="SimSun"/>
          <w:bCs/>
          <w:lang w:val="ro-RO" w:eastAsia="zh-CN"/>
        </w:rPr>
        <w:t>ăț</w:t>
      </w:r>
      <w:r w:rsidRPr="00602744">
        <w:rPr>
          <w:rFonts w:eastAsia="SimSun"/>
          <w:bCs/>
          <w:lang w:val="ro-RO" w:eastAsia="zh-CN"/>
        </w:rPr>
        <w:t>irea mobilit</w:t>
      </w:r>
      <w:r w:rsidR="00DB41FA">
        <w:rPr>
          <w:rFonts w:eastAsia="SimSun"/>
          <w:bCs/>
          <w:lang w:val="ro-RO" w:eastAsia="zh-CN"/>
        </w:rPr>
        <w:t>ăț</w:t>
      </w:r>
      <w:r w:rsidRPr="00602744">
        <w:rPr>
          <w:rFonts w:eastAsia="SimSun"/>
          <w:bCs/>
          <w:lang w:val="ro-RO" w:eastAsia="zh-CN"/>
        </w:rPr>
        <w:t xml:space="preserve">ii pietonilor </w:t>
      </w:r>
      <w:r w:rsidR="00DB41FA">
        <w:rPr>
          <w:rFonts w:eastAsia="SimSun"/>
          <w:bCs/>
          <w:lang w:val="ro-RO" w:eastAsia="zh-CN"/>
        </w:rPr>
        <w:t>ș</w:t>
      </w:r>
      <w:r w:rsidRPr="00602744">
        <w:rPr>
          <w:rFonts w:eastAsia="SimSun"/>
          <w:bCs/>
          <w:lang w:val="ro-RO" w:eastAsia="zh-CN"/>
        </w:rPr>
        <w:t>i cicli</w:t>
      </w:r>
      <w:r w:rsidR="00DB41FA">
        <w:rPr>
          <w:rFonts w:eastAsia="SimSun"/>
          <w:bCs/>
          <w:lang w:val="ro-RO" w:eastAsia="zh-CN"/>
        </w:rPr>
        <w:t>ș</w:t>
      </w:r>
      <w:r w:rsidRPr="00602744">
        <w:rPr>
          <w:rFonts w:eastAsia="SimSun"/>
          <w:bCs/>
          <w:lang w:val="ro-RO" w:eastAsia="zh-CN"/>
        </w:rPr>
        <w:t xml:space="preserve">tilor </w:t>
      </w:r>
      <w:r w:rsidR="00DB41FA">
        <w:rPr>
          <w:rFonts w:eastAsia="SimSun"/>
          <w:bCs/>
          <w:lang w:val="ro-RO" w:eastAsia="zh-CN"/>
        </w:rPr>
        <w:t>î</w:t>
      </w:r>
      <w:r w:rsidRPr="00602744">
        <w:rPr>
          <w:rFonts w:eastAsia="SimSun"/>
          <w:bCs/>
          <w:lang w:val="ro-RO" w:eastAsia="zh-CN"/>
        </w:rPr>
        <w:t>n zona central</w:t>
      </w:r>
      <w:r w:rsidR="00DB41FA">
        <w:rPr>
          <w:rFonts w:eastAsia="SimSun"/>
          <w:bCs/>
          <w:lang w:val="ro-RO" w:eastAsia="zh-CN"/>
        </w:rPr>
        <w:t>ă</w:t>
      </w:r>
      <w:r w:rsidRPr="00602744">
        <w:rPr>
          <w:rFonts w:eastAsia="SimSun"/>
          <w:bCs/>
          <w:lang w:val="ro-RO" w:eastAsia="zh-CN"/>
        </w:rPr>
        <w:t xml:space="preserve"> a mun. Satu Mare, realiz</w:t>
      </w:r>
      <w:r w:rsidR="00DB41FA">
        <w:rPr>
          <w:rFonts w:eastAsia="SimSun"/>
          <w:bCs/>
          <w:lang w:val="ro-RO" w:eastAsia="zh-CN"/>
        </w:rPr>
        <w:t>â</w:t>
      </w:r>
      <w:r w:rsidRPr="00602744">
        <w:rPr>
          <w:rFonts w:eastAsia="SimSun"/>
          <w:bCs/>
          <w:lang w:val="ro-RO" w:eastAsia="zh-CN"/>
        </w:rPr>
        <w:t xml:space="preserve">ndu-se astfel </w:t>
      </w:r>
      <w:r w:rsidR="00DB41FA">
        <w:rPr>
          <w:rFonts w:eastAsia="SimSun"/>
          <w:bCs/>
          <w:lang w:val="ro-RO" w:eastAsia="zh-CN"/>
        </w:rPr>
        <w:t>ș</w:t>
      </w:r>
      <w:r w:rsidRPr="00602744">
        <w:rPr>
          <w:rFonts w:eastAsia="SimSun"/>
          <w:bCs/>
          <w:lang w:val="ro-RO" w:eastAsia="zh-CN"/>
        </w:rPr>
        <w:t xml:space="preserve">i </w:t>
      </w:r>
      <w:r w:rsidRPr="00602744">
        <w:rPr>
          <w:kern w:val="20"/>
          <w:lang w:val="ro-RO"/>
        </w:rPr>
        <w:t>cre</w:t>
      </w:r>
      <w:r w:rsidR="00DB41FA">
        <w:rPr>
          <w:kern w:val="20"/>
          <w:lang w:val="ro-RO"/>
        </w:rPr>
        <w:t>ș</w:t>
      </w:r>
      <w:r w:rsidRPr="00602744">
        <w:rPr>
          <w:kern w:val="20"/>
          <w:lang w:val="ro-RO"/>
        </w:rPr>
        <w:t>terea calit</w:t>
      </w:r>
      <w:r w:rsidR="00DB41FA">
        <w:rPr>
          <w:kern w:val="20"/>
          <w:lang w:val="ro-RO"/>
        </w:rPr>
        <w:t>ăț</w:t>
      </w:r>
      <w:r w:rsidRPr="00602744">
        <w:rPr>
          <w:kern w:val="20"/>
          <w:lang w:val="ro-RO"/>
        </w:rPr>
        <w:t>ii vie</w:t>
      </w:r>
      <w:r w:rsidR="00DB41FA">
        <w:rPr>
          <w:kern w:val="20"/>
          <w:lang w:val="ro-RO"/>
        </w:rPr>
        <w:t>ț</w:t>
      </w:r>
      <w:r w:rsidRPr="00602744">
        <w:rPr>
          <w:kern w:val="20"/>
          <w:lang w:val="ro-RO"/>
        </w:rPr>
        <w:t>ii cet</w:t>
      </w:r>
      <w:r w:rsidR="00DB41FA">
        <w:rPr>
          <w:kern w:val="20"/>
          <w:lang w:val="ro-RO"/>
        </w:rPr>
        <w:t>ăț</w:t>
      </w:r>
      <w:r w:rsidRPr="00602744">
        <w:rPr>
          <w:kern w:val="20"/>
          <w:lang w:val="ro-RO"/>
        </w:rPr>
        <w:t>enilor</w:t>
      </w:r>
      <w:r w:rsidRPr="00602744">
        <w:rPr>
          <w:rFonts w:eastAsia="SimSun"/>
          <w:bCs/>
          <w:lang w:val="ro-RO" w:eastAsia="zh-CN"/>
        </w:rPr>
        <w:t>.</w:t>
      </w:r>
    </w:p>
    <w:p w:rsidR="00602744" w:rsidRPr="00F633D9" w:rsidRDefault="00F633D9" w:rsidP="00F633D9">
      <w:pPr>
        <w:ind w:firstLine="720"/>
        <w:jc w:val="both"/>
        <w:rPr>
          <w:rFonts w:eastAsia="SimSun"/>
          <w:bCs/>
          <w:lang w:val="ro-RO" w:eastAsia="zh-CN"/>
        </w:rPr>
      </w:pPr>
      <w:r w:rsidRPr="00F633D9">
        <w:t xml:space="preserve">Modernizarea traseului pietonal </w:t>
      </w:r>
      <w:r w:rsidR="00D00587">
        <w:t>ș</w:t>
      </w:r>
      <w:r w:rsidRPr="00F633D9">
        <w:t xml:space="preserve">i velo propusă </w:t>
      </w:r>
      <w:r w:rsidR="00D00587">
        <w:t>î</w:t>
      </w:r>
      <w:r w:rsidRPr="00F633D9">
        <w:t xml:space="preserve">n Centrul </w:t>
      </w:r>
      <w:r w:rsidR="00D00587">
        <w:t>Vechi</w:t>
      </w:r>
      <w:r w:rsidRPr="00F633D9">
        <w:t xml:space="preserve"> </w:t>
      </w:r>
      <w:r w:rsidR="00D00587">
        <w:t>ș</w:t>
      </w:r>
      <w:r w:rsidRPr="00F633D9">
        <w:t>i conectarea acest</w:t>
      </w:r>
      <w:r w:rsidR="009C6CC0">
        <w:t>u</w:t>
      </w:r>
      <w:r w:rsidRPr="00F633D9">
        <w:t xml:space="preserve">ia la pistele de biciclete din Centrul </w:t>
      </w:r>
      <w:r w:rsidR="00D00587">
        <w:t>Nou</w:t>
      </w:r>
      <w:r w:rsidR="00617C68">
        <w:t xml:space="preserve">, </w:t>
      </w:r>
      <w:r w:rsidRPr="00F633D9">
        <w:t xml:space="preserve">la pasarela pentru pietoni </w:t>
      </w:r>
      <w:r w:rsidR="00D00587">
        <w:t>ș</w:t>
      </w:r>
      <w:r w:rsidRPr="00F633D9">
        <w:t>i biciclisti peste r</w:t>
      </w:r>
      <w:r w:rsidR="00D00587">
        <w:t>â</w:t>
      </w:r>
      <w:r w:rsidRPr="00F633D9">
        <w:t>ul Some</w:t>
      </w:r>
      <w:r w:rsidR="00D00587">
        <w:t>ș</w:t>
      </w:r>
      <w:r w:rsidRPr="00F633D9">
        <w:t>,</w:t>
      </w:r>
      <w:r w:rsidR="00617C68">
        <w:t xml:space="preserve"> la pistele de bicicliști propuse a se realiza în municipiul Satu Mare,</w:t>
      </w:r>
      <w:r w:rsidRPr="00F633D9">
        <w:t xml:space="preserve"> va juca un rol esenţial în fluidizarea si sporirea siguranţei circulaţiei şi eliminarea blocajelor</w:t>
      </w:r>
      <w:r w:rsidR="00602744" w:rsidRPr="00602744">
        <w:t>,</w:t>
      </w:r>
      <w:r>
        <w:t xml:space="preserve"> </w:t>
      </w:r>
      <w:r w:rsidR="00617C68">
        <w:t>î</w:t>
      </w:r>
      <w:r>
        <w:t xml:space="preserve">n </w:t>
      </w:r>
      <w:r w:rsidR="00602744" w:rsidRPr="00602744">
        <w:t>îmbunătăţi</w:t>
      </w:r>
      <w:r>
        <w:t>rea</w:t>
      </w:r>
      <w:r w:rsidR="00602744" w:rsidRPr="00602744">
        <w:t xml:space="preserve"> performanţ</w:t>
      </w:r>
      <w:r>
        <w:t>ei</w:t>
      </w:r>
      <w:r w:rsidR="00602744" w:rsidRPr="00602744">
        <w:t xml:space="preserve"> reţelei de transport existente, prin reducerea costurilor de operare şi a numărului de accidente, creşterea vitezei de deplasare şi îmbunătăţirea gradului de accesibilitate pe direcţiile principale de traversare a localităţii.</w:t>
      </w:r>
    </w:p>
    <w:p w:rsidR="00602744" w:rsidRPr="00602744" w:rsidRDefault="00602744" w:rsidP="00602744">
      <w:pPr>
        <w:ind w:firstLine="708"/>
        <w:jc w:val="both"/>
        <w:rPr>
          <w:kern w:val="20"/>
          <w:lang w:eastAsia="ro-RO"/>
        </w:rPr>
      </w:pPr>
      <w:r w:rsidRPr="00602744">
        <w:rPr>
          <w:kern w:val="20"/>
          <w:lang w:val="ro-RO" w:eastAsia="ro-RO"/>
        </w:rPr>
        <w:t>Necesitatea realiz</w:t>
      </w:r>
      <w:r w:rsidR="00617C68">
        <w:rPr>
          <w:kern w:val="20"/>
          <w:lang w:val="ro-RO" w:eastAsia="ro-RO"/>
        </w:rPr>
        <w:t>ă</w:t>
      </w:r>
      <w:r w:rsidRPr="00602744">
        <w:rPr>
          <w:kern w:val="20"/>
          <w:lang w:val="ro-RO" w:eastAsia="ro-RO"/>
        </w:rPr>
        <w:t>rii acestei investi</w:t>
      </w:r>
      <w:r w:rsidR="00617C68">
        <w:rPr>
          <w:kern w:val="20"/>
          <w:lang w:val="ro-RO" w:eastAsia="ro-RO"/>
        </w:rPr>
        <w:t>ț</w:t>
      </w:r>
      <w:r w:rsidRPr="00602744">
        <w:rPr>
          <w:kern w:val="20"/>
          <w:lang w:val="ro-RO" w:eastAsia="ro-RO"/>
        </w:rPr>
        <w:t>ii este datorat</w:t>
      </w:r>
      <w:r w:rsidR="00617C68">
        <w:rPr>
          <w:kern w:val="20"/>
          <w:lang w:val="ro-RO" w:eastAsia="ro-RO"/>
        </w:rPr>
        <w:t>ă</w:t>
      </w:r>
      <w:r w:rsidRPr="00602744">
        <w:rPr>
          <w:kern w:val="20"/>
          <w:lang w:val="ro-RO" w:eastAsia="ro-RO"/>
        </w:rPr>
        <w:t xml:space="preserve"> </w:t>
      </w:r>
      <w:r w:rsidR="00617C68">
        <w:rPr>
          <w:kern w:val="20"/>
          <w:lang w:val="ro-RO" w:eastAsia="ro-RO"/>
        </w:rPr>
        <w:t>ș</w:t>
      </w:r>
      <w:r w:rsidRPr="00602744">
        <w:rPr>
          <w:kern w:val="20"/>
          <w:lang w:val="ro-RO" w:eastAsia="ro-RO"/>
        </w:rPr>
        <w:t>i faptului c</w:t>
      </w:r>
      <w:r w:rsidR="00617C68">
        <w:rPr>
          <w:kern w:val="20"/>
          <w:lang w:val="ro-RO" w:eastAsia="ro-RO"/>
        </w:rPr>
        <w:t>ă</w:t>
      </w:r>
      <w:r w:rsidRPr="00602744">
        <w:rPr>
          <w:kern w:val="20"/>
          <w:lang w:val="ro-RO" w:eastAsia="ro-RO"/>
        </w:rPr>
        <w:t xml:space="preserve"> </w:t>
      </w:r>
      <w:r w:rsidR="00617C68">
        <w:rPr>
          <w:kern w:val="20"/>
          <w:lang w:val="ro-RO" w:eastAsia="ro-RO"/>
        </w:rPr>
        <w:t>P</w:t>
      </w:r>
      <w:r w:rsidRPr="00602744">
        <w:rPr>
          <w:kern w:val="20"/>
          <w:lang w:val="ro-RO" w:eastAsia="ro-RO"/>
        </w:rPr>
        <w:t>rim</w:t>
      </w:r>
      <w:r w:rsidR="00617C68">
        <w:rPr>
          <w:kern w:val="20"/>
          <w:lang w:val="ro-RO" w:eastAsia="ro-RO"/>
        </w:rPr>
        <w:t>ă</w:t>
      </w:r>
      <w:r w:rsidRPr="00602744">
        <w:rPr>
          <w:kern w:val="20"/>
          <w:lang w:val="ro-RO" w:eastAsia="ro-RO"/>
        </w:rPr>
        <w:t>ria municipiului Satu Mare dore</w:t>
      </w:r>
      <w:r w:rsidR="00617C68">
        <w:rPr>
          <w:kern w:val="20"/>
          <w:lang w:val="ro-RO" w:eastAsia="ro-RO"/>
        </w:rPr>
        <w:t>ș</w:t>
      </w:r>
      <w:r w:rsidRPr="00602744">
        <w:rPr>
          <w:kern w:val="20"/>
          <w:lang w:val="ro-RO" w:eastAsia="ro-RO"/>
        </w:rPr>
        <w:t>te promovarea unor strategii cu emisii sc</w:t>
      </w:r>
      <w:r w:rsidR="00617C68">
        <w:rPr>
          <w:kern w:val="20"/>
          <w:lang w:val="ro-RO" w:eastAsia="ro-RO"/>
        </w:rPr>
        <w:t>ă</w:t>
      </w:r>
      <w:r w:rsidRPr="00602744">
        <w:rPr>
          <w:kern w:val="20"/>
          <w:lang w:val="ro-RO" w:eastAsia="ro-RO"/>
        </w:rPr>
        <w:t xml:space="preserve">zute de dioxid de carbon </w:t>
      </w:r>
      <w:r w:rsidR="00617C68">
        <w:rPr>
          <w:kern w:val="20"/>
          <w:lang w:val="ro-RO" w:eastAsia="ro-RO"/>
        </w:rPr>
        <w:t>î</w:t>
      </w:r>
      <w:r w:rsidRPr="00602744">
        <w:rPr>
          <w:kern w:val="20"/>
          <w:lang w:val="ro-RO" w:eastAsia="ro-RO"/>
        </w:rPr>
        <w:t>n municipiu, inclusiv promovarea mobilit</w:t>
      </w:r>
      <w:r w:rsidR="00617C68">
        <w:rPr>
          <w:kern w:val="20"/>
          <w:lang w:val="ro-RO" w:eastAsia="ro-RO"/>
        </w:rPr>
        <w:t>ăț</w:t>
      </w:r>
      <w:r w:rsidRPr="00602744">
        <w:rPr>
          <w:kern w:val="20"/>
          <w:lang w:val="ro-RO" w:eastAsia="ro-RO"/>
        </w:rPr>
        <w:t>ii urbane multimodale durabile, prin investi</w:t>
      </w:r>
      <w:r w:rsidR="00617C68">
        <w:rPr>
          <w:kern w:val="20"/>
          <w:lang w:val="ro-RO" w:eastAsia="ro-RO"/>
        </w:rPr>
        <w:t>ț</w:t>
      </w:r>
      <w:r w:rsidRPr="00602744">
        <w:rPr>
          <w:kern w:val="20"/>
          <w:lang w:val="ro-RO" w:eastAsia="ro-RO"/>
        </w:rPr>
        <w:t xml:space="preserve">ii bazate pe </w:t>
      </w:r>
      <w:r w:rsidRPr="00602744">
        <w:rPr>
          <w:kern w:val="20"/>
          <w:lang w:eastAsia="ro-RO"/>
        </w:rPr>
        <w:t>Planul de mobilitate urban</w:t>
      </w:r>
      <w:r w:rsidR="00617C68">
        <w:rPr>
          <w:kern w:val="20"/>
          <w:lang w:eastAsia="ro-RO"/>
        </w:rPr>
        <w:t>ă</w:t>
      </w:r>
      <w:r w:rsidRPr="00602744">
        <w:rPr>
          <w:kern w:val="20"/>
          <w:lang w:eastAsia="ro-RO"/>
        </w:rPr>
        <w:t xml:space="preserve"> durabil</w:t>
      </w:r>
      <w:r w:rsidR="00617C68">
        <w:rPr>
          <w:kern w:val="20"/>
          <w:lang w:eastAsia="ro-RO"/>
        </w:rPr>
        <w:t>ă</w:t>
      </w:r>
      <w:r w:rsidRPr="00602744">
        <w:rPr>
          <w:kern w:val="20"/>
          <w:lang w:eastAsia="ro-RO"/>
        </w:rPr>
        <w:t xml:space="preserve"> a municipiului Satu Mare, care au impact semnificativ la cre</w:t>
      </w:r>
      <w:r w:rsidR="00617C68">
        <w:rPr>
          <w:kern w:val="20"/>
          <w:lang w:eastAsia="ro-RO"/>
        </w:rPr>
        <w:t>ș</w:t>
      </w:r>
      <w:r w:rsidRPr="00602744">
        <w:rPr>
          <w:kern w:val="20"/>
          <w:lang w:eastAsia="ro-RO"/>
        </w:rPr>
        <w:t>terea calit</w:t>
      </w:r>
      <w:r w:rsidR="00617C68">
        <w:rPr>
          <w:kern w:val="20"/>
          <w:lang w:eastAsia="ro-RO"/>
        </w:rPr>
        <w:t>ăț</w:t>
      </w:r>
      <w:r w:rsidRPr="00602744">
        <w:rPr>
          <w:kern w:val="20"/>
          <w:lang w:eastAsia="ro-RO"/>
        </w:rPr>
        <w:t>ii vie</w:t>
      </w:r>
      <w:r w:rsidR="00617C68">
        <w:rPr>
          <w:kern w:val="20"/>
          <w:lang w:eastAsia="ro-RO"/>
        </w:rPr>
        <w:t>ț</w:t>
      </w:r>
      <w:r w:rsidRPr="00602744">
        <w:rPr>
          <w:kern w:val="20"/>
          <w:lang w:eastAsia="ro-RO"/>
        </w:rPr>
        <w:t>ii cet</w:t>
      </w:r>
      <w:r w:rsidR="00617C68">
        <w:rPr>
          <w:kern w:val="20"/>
          <w:lang w:eastAsia="ro-RO"/>
        </w:rPr>
        <w:t>ăț</w:t>
      </w:r>
      <w:r w:rsidRPr="00602744">
        <w:rPr>
          <w:kern w:val="20"/>
          <w:lang w:eastAsia="ro-RO"/>
        </w:rPr>
        <w:t>enilor, r</w:t>
      </w:r>
      <w:r w:rsidR="00617C68">
        <w:rPr>
          <w:kern w:val="20"/>
          <w:lang w:eastAsia="ro-RO"/>
        </w:rPr>
        <w:t>ă</w:t>
      </w:r>
      <w:r w:rsidRPr="00602744">
        <w:rPr>
          <w:kern w:val="20"/>
          <w:lang w:eastAsia="ro-RO"/>
        </w:rPr>
        <w:t>spunz</w:t>
      </w:r>
      <w:r w:rsidR="00617C68">
        <w:rPr>
          <w:kern w:val="20"/>
          <w:lang w:eastAsia="ro-RO"/>
        </w:rPr>
        <w:t>â</w:t>
      </w:r>
      <w:r w:rsidRPr="00602744">
        <w:rPr>
          <w:kern w:val="20"/>
          <w:lang w:eastAsia="ro-RO"/>
        </w:rPr>
        <w:t>nd astfel apelului de proiecte cu numarul POR/2017/4/4.1/1 – Axa prioritara 4:</w:t>
      </w:r>
      <w:r w:rsidRPr="00602744">
        <w:rPr>
          <w:i/>
          <w:kern w:val="20"/>
          <w:lang w:eastAsia="ro-RO"/>
        </w:rPr>
        <w:t xml:space="preserve"> Sprijinirea dezvoltarii urbane durabile.</w:t>
      </w:r>
    </w:p>
    <w:p w:rsidR="00602744" w:rsidRPr="00602744" w:rsidRDefault="00602744" w:rsidP="00602744">
      <w:pPr>
        <w:ind w:firstLine="708"/>
        <w:jc w:val="both"/>
        <w:rPr>
          <w:kern w:val="20"/>
          <w:lang w:eastAsia="ro-RO"/>
        </w:rPr>
      </w:pPr>
    </w:p>
    <w:p w:rsidR="00602744" w:rsidRPr="00602744" w:rsidRDefault="00602744" w:rsidP="00602744">
      <w:pPr>
        <w:jc w:val="both"/>
        <w:rPr>
          <w:kern w:val="20"/>
        </w:rPr>
      </w:pPr>
      <w:r w:rsidRPr="00602744">
        <w:rPr>
          <w:color w:val="FF0000"/>
          <w:kern w:val="20"/>
          <w:lang w:val="fr-FR"/>
        </w:rPr>
        <w:tab/>
      </w:r>
      <w:r w:rsidRPr="00602744">
        <w:rPr>
          <w:kern w:val="20"/>
        </w:rPr>
        <w:t xml:space="preserve">În temeiul art. 41, art. 44 aliniat 1 din Legea nr. 273 din 29.iunie 2006, </w:t>
      </w:r>
      <w:r w:rsidRPr="00602744">
        <w:rPr>
          <w:bCs/>
          <w:kern w:val="20"/>
        </w:rPr>
        <w:t>cu modificarile si completarile ulterioare</w:t>
      </w:r>
      <w:r w:rsidRPr="00602744">
        <w:rPr>
          <w:kern w:val="20"/>
        </w:rPr>
        <w:t>, privind Finanţele publice locale, cu referire la cheltuielile de investiţii şi documentaţiile tehnico-economice,</w:t>
      </w:r>
    </w:p>
    <w:p w:rsidR="00602744" w:rsidRDefault="00602744" w:rsidP="00602744">
      <w:pPr>
        <w:ind w:firstLine="708"/>
        <w:jc w:val="both"/>
        <w:rPr>
          <w:kern w:val="20"/>
        </w:rPr>
      </w:pPr>
      <w:r w:rsidRPr="00602744">
        <w:rPr>
          <w:kern w:val="20"/>
        </w:rPr>
        <w:t xml:space="preserve">În conformitate cu prevederile art. 36, aliniat 4, lit.”d”  şi art. 45 aliniat 2 litera “a” din Legea 215/2001, </w:t>
      </w:r>
      <w:r w:rsidRPr="00602744">
        <w:rPr>
          <w:bCs/>
          <w:kern w:val="20"/>
        </w:rPr>
        <w:t>cu modificarile si completarile ulterioare</w:t>
      </w:r>
      <w:r w:rsidRPr="00602744">
        <w:rPr>
          <w:kern w:val="20"/>
        </w:rPr>
        <w:t>, privind Administraţia publică locală, referitoare la temeiul legal pentru adoptarea hotărârilor.</w:t>
      </w:r>
    </w:p>
    <w:p w:rsidR="00602744" w:rsidRDefault="00602744" w:rsidP="00602744">
      <w:pPr>
        <w:ind w:firstLine="708"/>
        <w:jc w:val="both"/>
      </w:pPr>
    </w:p>
    <w:p w:rsidR="00602744" w:rsidRDefault="00602744" w:rsidP="00602744">
      <w:pPr>
        <w:ind w:firstLine="708"/>
        <w:jc w:val="both"/>
        <w:rPr>
          <w:lang w:val="ro-RO"/>
        </w:rPr>
      </w:pPr>
      <w:r w:rsidRPr="00602744">
        <w:rPr>
          <w:lang w:val="ro-RO"/>
        </w:rPr>
        <w:t xml:space="preserve">Proiectul - faza </w:t>
      </w:r>
      <w:r w:rsidR="00447D78">
        <w:rPr>
          <w:lang w:val="ro-RO"/>
        </w:rPr>
        <w:t xml:space="preserve">DALI </w:t>
      </w:r>
      <w:r w:rsidRPr="00602744">
        <w:rPr>
          <w:lang w:val="ro-RO"/>
        </w:rPr>
        <w:t>-  cu nr.</w:t>
      </w:r>
      <w:r w:rsidR="0094495F">
        <w:rPr>
          <w:lang w:val="ro-RO"/>
        </w:rPr>
        <w:t>87</w:t>
      </w:r>
      <w:r w:rsidRPr="00602744">
        <w:rPr>
          <w:lang w:val="ro-RO"/>
        </w:rPr>
        <w:t>/201</w:t>
      </w:r>
      <w:r w:rsidR="00447D78">
        <w:rPr>
          <w:lang w:val="ro-RO"/>
        </w:rPr>
        <w:t>8</w:t>
      </w:r>
      <w:r w:rsidRPr="00602744">
        <w:t xml:space="preserve"> </w:t>
      </w:r>
      <w:r w:rsidRPr="00602744">
        <w:rPr>
          <w:lang w:val="ro-RO"/>
        </w:rPr>
        <w:t>a fost realizat de către:</w:t>
      </w:r>
    </w:p>
    <w:p w:rsidR="00602744" w:rsidRPr="00370541" w:rsidRDefault="00447D78" w:rsidP="00602744">
      <w:pPr>
        <w:ind w:firstLine="708"/>
        <w:jc w:val="both"/>
        <w:rPr>
          <w:lang w:val="fr-FR"/>
        </w:rPr>
      </w:pPr>
      <w:r w:rsidRPr="00370541">
        <w:rPr>
          <w:lang w:val="ro-RO"/>
        </w:rPr>
        <w:t>Proiectant</w:t>
      </w:r>
      <w:r w:rsidR="00602744" w:rsidRPr="00370541">
        <w:rPr>
          <w:lang w:val="ro-RO"/>
        </w:rPr>
        <w:t>:</w:t>
      </w:r>
      <w:r w:rsidR="00602744" w:rsidRPr="00370541">
        <w:rPr>
          <w:lang w:val="ro-RO"/>
        </w:rPr>
        <w:tab/>
      </w:r>
      <w:r w:rsidR="00602744" w:rsidRPr="00370541">
        <w:rPr>
          <w:lang w:val="ro-RO"/>
        </w:rPr>
        <w:tab/>
      </w:r>
      <w:r w:rsidR="00602744" w:rsidRPr="00370541">
        <w:rPr>
          <w:rFonts w:eastAsia="SimSun"/>
          <w:bCs/>
          <w:lang w:val="ro-RO" w:eastAsia="zh-CN"/>
        </w:rPr>
        <w:t xml:space="preserve">SC </w:t>
      </w:r>
      <w:r w:rsidR="0094495F" w:rsidRPr="00370541">
        <w:rPr>
          <w:rFonts w:eastAsia="SimSun"/>
          <w:bCs/>
          <w:lang w:val="ro-RO" w:eastAsia="zh-CN"/>
        </w:rPr>
        <w:t xml:space="preserve">ARHABITAT 2015 </w:t>
      </w:r>
      <w:r w:rsidR="00602744" w:rsidRPr="00370541">
        <w:rPr>
          <w:rFonts w:eastAsia="SimSun"/>
          <w:bCs/>
          <w:lang w:val="ro-RO" w:eastAsia="zh-CN"/>
        </w:rPr>
        <w:t>SRL Satu Mare</w:t>
      </w:r>
      <w:r w:rsidR="00602744" w:rsidRPr="00370541">
        <w:rPr>
          <w:lang w:val="fr-FR"/>
        </w:rPr>
        <w:t xml:space="preserve"> </w:t>
      </w:r>
    </w:p>
    <w:p w:rsidR="00602744" w:rsidRPr="00602744" w:rsidRDefault="00602744" w:rsidP="00602744">
      <w:pPr>
        <w:ind w:firstLine="709"/>
        <w:jc w:val="both"/>
        <w:rPr>
          <w:lang w:val="fr-FR"/>
        </w:rPr>
      </w:pPr>
    </w:p>
    <w:p w:rsidR="0094495F" w:rsidRPr="00370541" w:rsidRDefault="0094495F" w:rsidP="0094495F">
      <w:pPr>
        <w:pStyle w:val="Default"/>
        <w:ind w:firstLine="720"/>
        <w:jc w:val="both"/>
      </w:pPr>
      <w:r w:rsidRPr="00370541">
        <w:t>Proiectul propus vizează reabilitarea integrală a amplasamentului studiat. Astfel, se identifică următoarele categorii de ansambluri la care se propun intervenții:</w:t>
      </w:r>
    </w:p>
    <w:p w:rsidR="0094495F" w:rsidRPr="00370541" w:rsidRDefault="0094495F" w:rsidP="0094495F">
      <w:pPr>
        <w:pStyle w:val="Default"/>
        <w:ind w:firstLine="720"/>
      </w:pPr>
    </w:p>
    <w:p w:rsidR="0094495F" w:rsidRPr="00370541" w:rsidRDefault="0094495F" w:rsidP="0094495F">
      <w:pPr>
        <w:autoSpaceDE w:val="0"/>
        <w:autoSpaceDN w:val="0"/>
        <w:adjustRightInd w:val="0"/>
        <w:jc w:val="both"/>
        <w:rPr>
          <w:b/>
        </w:rPr>
      </w:pPr>
    </w:p>
    <w:p w:rsidR="0094495F" w:rsidRPr="00370541" w:rsidRDefault="0094495F" w:rsidP="0094495F">
      <w:pPr>
        <w:autoSpaceDE w:val="0"/>
        <w:autoSpaceDN w:val="0"/>
        <w:adjustRightInd w:val="0"/>
        <w:jc w:val="both"/>
        <w:rPr>
          <w:b/>
        </w:rPr>
      </w:pPr>
    </w:p>
    <w:p w:rsidR="0094495F" w:rsidRPr="00370541" w:rsidRDefault="0094495F" w:rsidP="0094495F">
      <w:pPr>
        <w:autoSpaceDE w:val="0"/>
        <w:autoSpaceDN w:val="0"/>
        <w:adjustRightInd w:val="0"/>
        <w:jc w:val="both"/>
        <w:rPr>
          <w:b/>
        </w:rPr>
      </w:pPr>
      <w:r w:rsidRPr="00370541">
        <w:rPr>
          <w:b/>
        </w:rPr>
        <w:lastRenderedPageBreak/>
        <w:t>Pista pentru bicicliști:</w:t>
      </w:r>
    </w:p>
    <w:p w:rsidR="0094495F" w:rsidRPr="00370541" w:rsidRDefault="0094495F" w:rsidP="0094495F">
      <w:pPr>
        <w:autoSpaceDE w:val="0"/>
        <w:autoSpaceDN w:val="0"/>
        <w:adjustRightInd w:val="0"/>
        <w:ind w:firstLine="720"/>
        <w:jc w:val="both"/>
      </w:pPr>
      <w:r w:rsidRPr="00370541">
        <w:t>În soluția proiectată pista va avea o lățime de 3,00 m. Pista va permite deplasarea în ambele sensuri pe întreaga sa lungime.</w:t>
      </w:r>
    </w:p>
    <w:p w:rsidR="0094495F" w:rsidRPr="00370541" w:rsidRDefault="0094495F" w:rsidP="0094495F">
      <w:pPr>
        <w:autoSpaceDE w:val="0"/>
        <w:autoSpaceDN w:val="0"/>
        <w:adjustRightInd w:val="0"/>
        <w:jc w:val="both"/>
        <w:rPr>
          <w:b/>
        </w:rPr>
      </w:pPr>
    </w:p>
    <w:p w:rsidR="0094495F" w:rsidRPr="00370541" w:rsidRDefault="0094495F" w:rsidP="0094495F">
      <w:pPr>
        <w:autoSpaceDE w:val="0"/>
        <w:autoSpaceDN w:val="0"/>
        <w:adjustRightInd w:val="0"/>
        <w:jc w:val="both"/>
      </w:pPr>
      <w:r w:rsidRPr="00370541">
        <w:rPr>
          <w:b/>
        </w:rPr>
        <w:t>Alei pietonale perimetrale:</w:t>
      </w:r>
      <w:r w:rsidRPr="00370541">
        <w:t xml:space="preserve"> </w:t>
      </w:r>
    </w:p>
    <w:p w:rsidR="0094495F" w:rsidRPr="00370541" w:rsidRDefault="0094495F" w:rsidP="0094495F">
      <w:pPr>
        <w:autoSpaceDE w:val="0"/>
        <w:autoSpaceDN w:val="0"/>
        <w:adjustRightInd w:val="0"/>
        <w:ind w:firstLine="720"/>
        <w:jc w:val="both"/>
      </w:pPr>
      <w:r w:rsidRPr="00370541">
        <w:t>În soluția proiectată, acestea vor avea o lățime variabilă, cuprinsă între 5,00 – 15,00 m. Vor fi delimitate de borduri de trotuar sau borduri carosabile, în funcție de amplasament.</w:t>
      </w:r>
    </w:p>
    <w:p w:rsidR="0094495F" w:rsidRPr="00370541" w:rsidRDefault="0094495F" w:rsidP="0094495F">
      <w:pPr>
        <w:autoSpaceDE w:val="0"/>
        <w:autoSpaceDN w:val="0"/>
        <w:adjustRightInd w:val="0"/>
        <w:ind w:firstLine="720"/>
        <w:jc w:val="both"/>
      </w:pPr>
    </w:p>
    <w:p w:rsidR="0094495F" w:rsidRPr="00370541" w:rsidRDefault="0094495F" w:rsidP="0094495F">
      <w:pPr>
        <w:autoSpaceDE w:val="0"/>
        <w:autoSpaceDN w:val="0"/>
        <w:adjustRightInd w:val="0"/>
        <w:jc w:val="both"/>
        <w:rPr>
          <w:b/>
        </w:rPr>
      </w:pPr>
      <w:r w:rsidRPr="00370541">
        <w:rPr>
          <w:b/>
        </w:rPr>
        <w:t>Alei pietonale interioare parcului:</w:t>
      </w:r>
    </w:p>
    <w:p w:rsidR="0094495F" w:rsidRPr="00370541" w:rsidRDefault="0094495F" w:rsidP="0094495F">
      <w:pPr>
        <w:autoSpaceDE w:val="0"/>
        <w:autoSpaceDN w:val="0"/>
        <w:adjustRightInd w:val="0"/>
        <w:ind w:firstLine="720"/>
        <w:jc w:val="both"/>
      </w:pPr>
      <w:r w:rsidRPr="00370541">
        <w:t>Spațiile pietonale se vor reface integral și se va înlocui finisajul cu o diversitate de tipuri de pavaj în funcție de utilitatea sau destinația zonei.</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rPr>
          <w:b/>
        </w:rPr>
      </w:pPr>
      <w:r w:rsidRPr="00370541">
        <w:rPr>
          <w:b/>
        </w:rPr>
        <w:t>Carosabilul:</w:t>
      </w:r>
    </w:p>
    <w:p w:rsidR="0094495F" w:rsidRPr="00370541" w:rsidRDefault="0094495F" w:rsidP="0094495F">
      <w:pPr>
        <w:autoSpaceDE w:val="0"/>
        <w:autoSpaceDN w:val="0"/>
        <w:adjustRightInd w:val="0"/>
        <w:jc w:val="both"/>
      </w:pPr>
      <w:r w:rsidRPr="00370541">
        <w:tab/>
        <w:t>Partea de carosabil este proiectată pentru circulație cu sens unic. Parcările vor fi eliminate în totalitate de pe suprafața studiată. Pe latura sudică (între str.Decebal și str.Al.I.Cuza, se va permite accesul tuturor autovehiculelor, neexistând nici o restricție</w:t>
      </w:r>
      <w:r w:rsidR="0019370F">
        <w:t>.</w:t>
      </w:r>
      <w:r w:rsidRPr="00370541">
        <w:t xml:space="preserve"> Pe latura estică, se va permite accesul vehiculelor doar cu autorizație special</w:t>
      </w:r>
      <w:r w:rsidR="0019370F">
        <w:rPr>
          <w:lang w:val="ro-RO"/>
        </w:rPr>
        <w:t>ă</w:t>
      </w:r>
      <w:r w:rsidRPr="00370541">
        <w:t>, iar pe latura nordică și pe cea vestică, se va permite accesul autovehiculelor de transport perso</w:t>
      </w:r>
      <w:r w:rsidR="0019370F">
        <w:t>a</w:t>
      </w:r>
      <w:r w:rsidRPr="00370541">
        <w:t>ne (autobuze, autocare, microbuze) și a autovehiculelor ce obțin autorizație special</w:t>
      </w:r>
      <w:r w:rsidR="0019370F">
        <w:t>ă</w:t>
      </w:r>
      <w:r w:rsidRPr="00370541">
        <w:t>.</w:t>
      </w:r>
    </w:p>
    <w:p w:rsidR="0094495F" w:rsidRPr="00370541" w:rsidRDefault="0094495F" w:rsidP="0094495F">
      <w:pPr>
        <w:autoSpaceDE w:val="0"/>
        <w:autoSpaceDN w:val="0"/>
        <w:adjustRightInd w:val="0"/>
        <w:jc w:val="both"/>
      </w:pPr>
      <w:r w:rsidRPr="00370541">
        <w:t xml:space="preserve"> </w:t>
      </w:r>
      <w:r w:rsidRPr="00370541">
        <w:tab/>
        <w:t xml:space="preserve">Carosabilul proiectat se suprapune în întregime peste o parte a carosabilului existent. În soluția proiectată, carosabilul va avea o lățime de 5,50 m, fiind delimitat de borduri carosabile îngropate. </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rPr>
          <w:b/>
        </w:rPr>
      </w:pPr>
      <w:r w:rsidRPr="00370541">
        <w:rPr>
          <w:b/>
        </w:rPr>
        <w:t>Sistem de iluminat public și ambiental:</w:t>
      </w:r>
    </w:p>
    <w:p w:rsidR="0094495F" w:rsidRPr="00370541" w:rsidRDefault="0094495F" w:rsidP="0094495F">
      <w:pPr>
        <w:autoSpaceDE w:val="0"/>
        <w:autoSpaceDN w:val="0"/>
        <w:adjustRightInd w:val="0"/>
        <w:jc w:val="both"/>
      </w:pPr>
      <w:r w:rsidRPr="00370541">
        <w:tab/>
        <w:t>Se propune reabilitarea și modernizarea sistemului de iluminat public și ambiental prin înlocuirea integrală a corpurilor de iluminat de pe ansamblul studiat.</w:t>
      </w:r>
    </w:p>
    <w:p w:rsidR="0094495F" w:rsidRPr="00370541" w:rsidRDefault="0094495F" w:rsidP="0094495F">
      <w:pPr>
        <w:pStyle w:val="Default"/>
        <w:jc w:val="both"/>
      </w:pPr>
      <w:r w:rsidRPr="00370541">
        <w:tab/>
        <w:t xml:space="preserve">Pentru iluminarea zonei teraselor și interiorul parcului se vor monta un număr de 76 de bucăți de stâlpi de iluminat ornamentali metalici echipați cu corp de iluminat LED. </w:t>
      </w:r>
    </w:p>
    <w:p w:rsidR="0094495F" w:rsidRPr="00370541" w:rsidRDefault="0094495F" w:rsidP="0094495F">
      <w:pPr>
        <w:autoSpaceDE w:val="0"/>
        <w:autoSpaceDN w:val="0"/>
        <w:adjustRightInd w:val="0"/>
        <w:ind w:firstLine="720"/>
        <w:jc w:val="both"/>
        <w:rPr>
          <w:color w:val="000000"/>
        </w:rPr>
      </w:pPr>
      <w:r w:rsidRPr="00370541">
        <w:rPr>
          <w:color w:val="000000"/>
        </w:rPr>
        <w:t>Pentru iluminarea carosabilului și pistelor de biciclete se vor monta un număr de 51 de bucăți de st</w:t>
      </w:r>
      <w:r w:rsidR="0019370F">
        <w:rPr>
          <w:color w:val="000000"/>
        </w:rPr>
        <w:t>â</w:t>
      </w:r>
      <w:r w:rsidRPr="00370541">
        <w:rPr>
          <w:color w:val="000000"/>
        </w:rPr>
        <w:t xml:space="preserve">lpi de iluminat ornamentali,echipați cu corpuri de iluminat LED. </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rPr>
          <w:b/>
          <w:bCs/>
        </w:rPr>
      </w:pPr>
      <w:r w:rsidRPr="00370541">
        <w:rPr>
          <w:b/>
          <w:bCs/>
        </w:rPr>
        <w:t>Evacuarea apelor pluviale:</w:t>
      </w:r>
    </w:p>
    <w:p w:rsidR="0094495F" w:rsidRPr="00370541" w:rsidRDefault="0094495F" w:rsidP="0094495F">
      <w:pPr>
        <w:autoSpaceDE w:val="0"/>
        <w:autoSpaceDN w:val="0"/>
        <w:adjustRightInd w:val="0"/>
        <w:ind w:firstLine="720"/>
        <w:jc w:val="both"/>
      </w:pPr>
      <w:r w:rsidRPr="00370541">
        <w:t xml:space="preserve">Se va realiza printr-o serie de rigole acoperite de unde apa va fi redirecționată spre canalizarea propusă, la care se va racorda. </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rPr>
          <w:b/>
          <w:lang w:val="ro-RO"/>
        </w:rPr>
      </w:pPr>
      <w:r w:rsidRPr="00370541">
        <w:rPr>
          <w:b/>
          <w:lang w:val="ro-RO"/>
        </w:rPr>
        <w:t>Înlocuire rețele de apă și canalizare:</w:t>
      </w:r>
    </w:p>
    <w:p w:rsidR="0094495F" w:rsidRPr="00370541" w:rsidRDefault="0094495F" w:rsidP="0094495F">
      <w:pPr>
        <w:autoSpaceDE w:val="0"/>
        <w:autoSpaceDN w:val="0"/>
        <w:adjustRightInd w:val="0"/>
        <w:jc w:val="both"/>
      </w:pPr>
      <w:r w:rsidRPr="00370541">
        <w:rPr>
          <w:lang w:val="ro-RO"/>
        </w:rPr>
        <w:tab/>
        <w:t>R</w:t>
      </w:r>
      <w:r w:rsidRPr="00370541">
        <w:t>ețelele de apă și de canalizare existente și învechite vor fi înlocuite, inclusiv branșamentele și racordurile. Conductele de apă existente vor fi înlocuite cu conducte de polietilenă PEHD, iar cele de canalizare se înlocuiesc cu conducte din PVC-KG.</w:t>
      </w:r>
    </w:p>
    <w:p w:rsidR="0094495F" w:rsidRPr="00370541" w:rsidRDefault="0094495F" w:rsidP="0094495F">
      <w:pPr>
        <w:autoSpaceDE w:val="0"/>
        <w:autoSpaceDN w:val="0"/>
        <w:adjustRightInd w:val="0"/>
        <w:ind w:firstLine="720"/>
        <w:jc w:val="both"/>
      </w:pPr>
      <w:r w:rsidRPr="00370541">
        <w:t>Vanele existente din căminele reabilitate se vor înlocui cu vane noi cu același  diametru precum cele existente.</w:t>
      </w:r>
    </w:p>
    <w:p w:rsidR="0094495F" w:rsidRPr="00370541" w:rsidRDefault="0094495F" w:rsidP="0094495F">
      <w:pPr>
        <w:autoSpaceDE w:val="0"/>
        <w:autoSpaceDN w:val="0"/>
        <w:adjustRightInd w:val="0"/>
        <w:ind w:firstLine="720"/>
        <w:jc w:val="both"/>
      </w:pPr>
      <w:r w:rsidRPr="00370541">
        <w:t>Se propune înlocuirea căminelor de vane aferente conductelor de apă în număr de 6 buc și a căminelor de vizitare aferente rețelei de canalizare, în număr de 23 buc.</w:t>
      </w:r>
    </w:p>
    <w:p w:rsidR="0094495F" w:rsidRPr="00370541" w:rsidRDefault="0094495F" w:rsidP="0094495F">
      <w:pPr>
        <w:autoSpaceDE w:val="0"/>
        <w:autoSpaceDN w:val="0"/>
        <w:adjustRightInd w:val="0"/>
        <w:ind w:firstLine="720"/>
        <w:jc w:val="both"/>
      </w:pPr>
      <w:r w:rsidRPr="00370541">
        <w:t>Se propune de asemenea amplasarea unui număr de 8 hidranți, DN80mm supraterani pe locul celor existenți.</w:t>
      </w:r>
    </w:p>
    <w:p w:rsidR="0094495F" w:rsidRPr="00370541" w:rsidRDefault="0094495F" w:rsidP="0094495F">
      <w:pPr>
        <w:autoSpaceDE w:val="0"/>
        <w:autoSpaceDN w:val="0"/>
        <w:adjustRightInd w:val="0"/>
        <w:ind w:firstLine="720"/>
        <w:jc w:val="both"/>
      </w:pPr>
      <w:r w:rsidRPr="00370541">
        <w:t xml:space="preserve">Pe amplasamentul studiat vor fi amplasate două țâșnitori (cișmele). </w:t>
      </w:r>
    </w:p>
    <w:p w:rsidR="0094495F" w:rsidRPr="00370541" w:rsidRDefault="0094495F" w:rsidP="0094495F">
      <w:pPr>
        <w:autoSpaceDE w:val="0"/>
        <w:autoSpaceDN w:val="0"/>
        <w:adjustRightInd w:val="0"/>
        <w:ind w:firstLine="720"/>
        <w:jc w:val="both"/>
      </w:pPr>
    </w:p>
    <w:p w:rsidR="0094495F" w:rsidRPr="00370541" w:rsidRDefault="0094495F" w:rsidP="0094495F">
      <w:pPr>
        <w:autoSpaceDE w:val="0"/>
        <w:autoSpaceDN w:val="0"/>
        <w:adjustRightInd w:val="0"/>
        <w:jc w:val="both"/>
      </w:pPr>
      <w:r w:rsidRPr="00370541">
        <w:rPr>
          <w:b/>
          <w:bCs/>
        </w:rPr>
        <w:t>Spațiul verde:</w:t>
      </w:r>
    </w:p>
    <w:p w:rsidR="0094495F" w:rsidRPr="00370541" w:rsidRDefault="0094495F" w:rsidP="0094495F">
      <w:pPr>
        <w:autoSpaceDE w:val="0"/>
        <w:autoSpaceDN w:val="0"/>
        <w:adjustRightInd w:val="0"/>
        <w:ind w:firstLine="720"/>
        <w:jc w:val="both"/>
      </w:pPr>
      <w:r w:rsidRPr="00370541">
        <w:t>Vegetația din interiorul spațiului studiat a fost cartată, iar pe baza unui sistem de punctare s-a determinat starea fiecărui element. Astfel dintr-un total de 370 de arbori și arbuști se propune tăierea unui număr de 95 de arbuști și 85 de arbori.</w:t>
      </w:r>
    </w:p>
    <w:p w:rsidR="0094495F" w:rsidRPr="00370541" w:rsidRDefault="0094495F" w:rsidP="0094495F">
      <w:pPr>
        <w:autoSpaceDE w:val="0"/>
        <w:autoSpaceDN w:val="0"/>
        <w:adjustRightInd w:val="0"/>
        <w:ind w:firstLine="720"/>
        <w:jc w:val="both"/>
      </w:pPr>
      <w:r w:rsidRPr="00370541">
        <w:lastRenderedPageBreak/>
        <w:t>Aliniamentele existente de copaci se vor completa cu un număr de 268 de arbori care împreună cu arborii și arbuștii existenți păstrați constituie un total de 458 de bucăți.</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rPr>
          <w:b/>
        </w:rPr>
      </w:pPr>
      <w:r w:rsidRPr="00370541">
        <w:rPr>
          <w:b/>
        </w:rPr>
        <w:t>Fântâna arteziană:</w:t>
      </w:r>
    </w:p>
    <w:p w:rsidR="0094495F" w:rsidRPr="00370541" w:rsidRDefault="00286FA4" w:rsidP="0094495F">
      <w:pPr>
        <w:autoSpaceDE w:val="0"/>
        <w:autoSpaceDN w:val="0"/>
        <w:adjustRightInd w:val="0"/>
        <w:ind w:firstLine="720"/>
        <w:jc w:val="both"/>
      </w:pPr>
      <w:r w:rsidRPr="00370541">
        <w:t>Se propune a se realiza o fântână arteziană</w:t>
      </w:r>
      <w:r w:rsidR="0094495F" w:rsidRPr="00370541">
        <w:t xml:space="preserve"> cu o suprafață totală de 197,60 mp și dimensiunile maxime în plan de 7,60 m lățime și 26,00 m lungime.</w:t>
      </w:r>
    </w:p>
    <w:p w:rsidR="0094495F" w:rsidRPr="00370541" w:rsidRDefault="0094495F" w:rsidP="0094495F">
      <w:pPr>
        <w:autoSpaceDE w:val="0"/>
        <w:autoSpaceDN w:val="0"/>
        <w:adjustRightInd w:val="0"/>
        <w:ind w:firstLine="720"/>
        <w:jc w:val="both"/>
        <w:rPr>
          <w:b/>
        </w:rPr>
      </w:pPr>
      <w:r w:rsidRPr="00370541">
        <w:t>Se vor prevedea sisteme de filtrare mecanică și tratare chimică a</w:t>
      </w:r>
      <w:r w:rsidR="00286FA4" w:rsidRPr="00370541">
        <w:t xml:space="preserve"> apei</w:t>
      </w:r>
      <w:r w:rsidRPr="00370541">
        <w:t>.</w:t>
      </w:r>
    </w:p>
    <w:p w:rsidR="0094495F" w:rsidRPr="00370541" w:rsidRDefault="0094495F" w:rsidP="0094495F">
      <w:pPr>
        <w:autoSpaceDE w:val="0"/>
        <w:autoSpaceDN w:val="0"/>
        <w:adjustRightInd w:val="0"/>
        <w:ind w:firstLine="720"/>
        <w:jc w:val="both"/>
        <w:rPr>
          <w:lang w:val="ro-RO"/>
        </w:rPr>
      </w:pPr>
      <w:r w:rsidRPr="00370541">
        <w:t>Suprafața destinată acestei instalații va fi înconjurată de o rigolă de 20 cm lățime care va colecta în totalitate apa utilizată și o va redirecționa spre un bazin de colectare unde aceasta va fi filtrată și reintrodusă în circuitul de apă.</w:t>
      </w:r>
    </w:p>
    <w:p w:rsidR="0094495F" w:rsidRPr="00370541" w:rsidRDefault="0094495F" w:rsidP="0094495F">
      <w:pPr>
        <w:autoSpaceDE w:val="0"/>
        <w:autoSpaceDN w:val="0"/>
        <w:adjustRightInd w:val="0"/>
        <w:ind w:firstLine="720"/>
        <w:jc w:val="both"/>
      </w:pPr>
      <w:r w:rsidRPr="00370541">
        <w:t xml:space="preserve"> Pentru alimentarea cu apă a căminului tehnic de la fântâna arteziană proiectată se propune o conductă de apă din PEHD cu diametrul de 63 mm cu lungimea de 30 m.</w:t>
      </w:r>
    </w:p>
    <w:p w:rsidR="0094495F" w:rsidRPr="00370541" w:rsidRDefault="0094495F" w:rsidP="0094495F">
      <w:pPr>
        <w:autoSpaceDE w:val="0"/>
        <w:autoSpaceDN w:val="0"/>
        <w:adjustRightInd w:val="0"/>
        <w:jc w:val="both"/>
      </w:pPr>
    </w:p>
    <w:p w:rsidR="0094495F" w:rsidRPr="00370541" w:rsidRDefault="0094495F" w:rsidP="0094495F">
      <w:pPr>
        <w:autoSpaceDE w:val="0"/>
        <w:autoSpaceDN w:val="0"/>
        <w:adjustRightInd w:val="0"/>
        <w:jc w:val="both"/>
      </w:pPr>
      <w:r w:rsidRPr="00370541">
        <w:rPr>
          <w:b/>
          <w:bCs/>
        </w:rPr>
        <w:t>Grupurile sanitare:</w:t>
      </w:r>
    </w:p>
    <w:p w:rsidR="0094495F" w:rsidRPr="00370541" w:rsidRDefault="0094495F" w:rsidP="0094495F">
      <w:pPr>
        <w:autoSpaceDE w:val="0"/>
        <w:autoSpaceDN w:val="0"/>
        <w:adjustRightInd w:val="0"/>
        <w:jc w:val="both"/>
      </w:pPr>
      <w:r w:rsidRPr="00370541">
        <w:tab/>
      </w:r>
      <w:r w:rsidRPr="00370541">
        <w:rPr>
          <w:bCs/>
        </w:rPr>
        <w:t xml:space="preserve">Grupurile sanitare </w:t>
      </w:r>
      <w:r w:rsidRPr="00370541">
        <w:t>din colțul de sud-vest se vor reabilita și se vor extinde pentru a asigura accesul persoanelor cu dizabilități motorii.</w:t>
      </w:r>
    </w:p>
    <w:p w:rsidR="0094495F" w:rsidRPr="00370541" w:rsidRDefault="0094495F" w:rsidP="0094495F">
      <w:pPr>
        <w:autoSpaceDE w:val="0"/>
        <w:autoSpaceDN w:val="0"/>
        <w:adjustRightInd w:val="0"/>
        <w:ind w:firstLine="720"/>
        <w:jc w:val="both"/>
      </w:pPr>
      <w:r w:rsidRPr="00370541">
        <w:t>Deasupra construcției existente se propune realizarea unei structuri înclinate de tip pergol</w:t>
      </w:r>
      <w:r w:rsidR="00286FA4" w:rsidRPr="00370541">
        <w:t>ă</w:t>
      </w:r>
      <w:r w:rsidRPr="00370541">
        <w:t xml:space="preserve"> pe care să se cațere plante pentru a oferi un aspect mai plăcut zonei.</w:t>
      </w:r>
    </w:p>
    <w:p w:rsidR="0094495F" w:rsidRPr="00370541" w:rsidRDefault="0094495F" w:rsidP="0094495F">
      <w:pPr>
        <w:autoSpaceDE w:val="0"/>
        <w:autoSpaceDN w:val="0"/>
        <w:adjustRightInd w:val="0"/>
        <w:jc w:val="both"/>
        <w:rPr>
          <w:color w:val="000000"/>
        </w:rPr>
      </w:pPr>
    </w:p>
    <w:p w:rsidR="0094495F" w:rsidRPr="00370541" w:rsidRDefault="0094495F" w:rsidP="0094495F">
      <w:pPr>
        <w:autoSpaceDE w:val="0"/>
        <w:autoSpaceDN w:val="0"/>
        <w:adjustRightInd w:val="0"/>
        <w:jc w:val="both"/>
        <w:rPr>
          <w:b/>
          <w:color w:val="000000"/>
        </w:rPr>
      </w:pPr>
      <w:r w:rsidRPr="00370541">
        <w:rPr>
          <w:b/>
          <w:color w:val="000000"/>
        </w:rPr>
        <w:t>Mobilier:</w:t>
      </w:r>
    </w:p>
    <w:p w:rsidR="0094495F" w:rsidRPr="00370541" w:rsidRDefault="0094495F" w:rsidP="0094495F">
      <w:pPr>
        <w:autoSpaceDE w:val="0"/>
        <w:autoSpaceDN w:val="0"/>
        <w:adjustRightInd w:val="0"/>
        <w:ind w:firstLine="720"/>
        <w:jc w:val="both"/>
      </w:pPr>
      <w:r w:rsidRPr="00370541">
        <w:t>Obiectele de mobilier propuse sunt:</w:t>
      </w:r>
    </w:p>
    <w:p w:rsidR="0094495F" w:rsidRPr="00370541" w:rsidRDefault="0094495F" w:rsidP="0094495F">
      <w:pPr>
        <w:autoSpaceDE w:val="0"/>
        <w:autoSpaceDN w:val="0"/>
        <w:adjustRightInd w:val="0"/>
        <w:jc w:val="both"/>
      </w:pPr>
      <w:r w:rsidRPr="00370541">
        <w:rPr>
          <w:color w:val="000000"/>
        </w:rPr>
        <w:t xml:space="preserve">-Bancă tip 1: module din beton de culoare albă/gri deschis care permit articularea spațiului prin posibilitățile multiple de așezare. </w:t>
      </w:r>
    </w:p>
    <w:p w:rsidR="0094495F" w:rsidRPr="00370541" w:rsidRDefault="0094495F" w:rsidP="0094495F">
      <w:pPr>
        <w:autoSpaceDE w:val="0"/>
        <w:autoSpaceDN w:val="0"/>
        <w:adjustRightInd w:val="0"/>
        <w:spacing w:after="46"/>
        <w:jc w:val="both"/>
      </w:pPr>
      <w:r w:rsidRPr="00370541">
        <w:t>-Bancă tip 2: mobilier cu posibilitate de realizare la mai multe dimensiuni, alcătuit din structură de aluminiu cu șezutul și spătarul din lamele de lemn</w:t>
      </w:r>
      <w:r w:rsidR="00286FA4" w:rsidRPr="00370541">
        <w:t>.</w:t>
      </w:r>
      <w:r w:rsidRPr="00370541">
        <w:t xml:space="preserve"> </w:t>
      </w:r>
    </w:p>
    <w:p w:rsidR="0094495F" w:rsidRPr="00370541" w:rsidRDefault="0094495F" w:rsidP="0094495F">
      <w:pPr>
        <w:autoSpaceDE w:val="0"/>
        <w:autoSpaceDN w:val="0"/>
        <w:adjustRightInd w:val="0"/>
        <w:spacing w:after="46"/>
        <w:jc w:val="both"/>
      </w:pPr>
      <w:r w:rsidRPr="00370541">
        <w:t>- Bancă tip 3: mobilier alcătuit din structură de oțe</w:t>
      </w:r>
      <w:r w:rsidR="00370541">
        <w:t>l acoperită cu lamele din lemn.</w:t>
      </w:r>
    </w:p>
    <w:p w:rsidR="0094495F" w:rsidRPr="00370541" w:rsidRDefault="0094495F" w:rsidP="0094495F">
      <w:pPr>
        <w:autoSpaceDE w:val="0"/>
        <w:autoSpaceDN w:val="0"/>
        <w:adjustRightInd w:val="0"/>
        <w:spacing w:after="46"/>
        <w:jc w:val="both"/>
      </w:pPr>
      <w:r w:rsidRPr="00370541">
        <w:t xml:space="preserve">- Mese cu băncuțe: în apropierea spațiului pentru tineri și copii. </w:t>
      </w:r>
    </w:p>
    <w:p w:rsidR="0094495F" w:rsidRPr="00370541" w:rsidRDefault="0094495F" w:rsidP="0094495F">
      <w:pPr>
        <w:autoSpaceDE w:val="0"/>
        <w:autoSpaceDN w:val="0"/>
        <w:adjustRightInd w:val="0"/>
        <w:jc w:val="both"/>
      </w:pPr>
      <w:r w:rsidRPr="00370541">
        <w:t xml:space="preserve">- Bancă unicat: în zona centrală a parcului realizat pe structură metalică și acoperit cu lemn. </w:t>
      </w:r>
    </w:p>
    <w:p w:rsidR="0094495F" w:rsidRPr="00370541" w:rsidRDefault="0094495F" w:rsidP="0094495F">
      <w:pPr>
        <w:autoSpaceDE w:val="0"/>
        <w:autoSpaceDN w:val="0"/>
        <w:adjustRightInd w:val="0"/>
        <w:ind w:firstLine="720"/>
        <w:jc w:val="both"/>
        <w:rPr>
          <w:color w:val="000000"/>
        </w:rPr>
      </w:pPr>
      <w:r w:rsidRPr="00370541">
        <w:rPr>
          <w:color w:val="000000"/>
        </w:rPr>
        <w:t>Pe amplasamentul studiat se propune de asemenea amplasarea următoarelor obiecte: coșuri de gunoi, dispens</w:t>
      </w:r>
      <w:r w:rsidR="0019370F">
        <w:rPr>
          <w:color w:val="000000"/>
        </w:rPr>
        <w:t>e</w:t>
      </w:r>
      <w:r w:rsidRPr="00370541">
        <w:rPr>
          <w:color w:val="000000"/>
        </w:rPr>
        <w:t xml:space="preserve">re de pungi igienice pentru dejecții canine, rastele de biciclete, grătare de protecție pentru copaci, cișmea poziționată în două puncte opuse ale parcului. </w:t>
      </w:r>
    </w:p>
    <w:p w:rsidR="0094495F" w:rsidRPr="00370541" w:rsidRDefault="0094495F" w:rsidP="0094495F">
      <w:pPr>
        <w:autoSpaceDE w:val="0"/>
        <w:autoSpaceDN w:val="0"/>
        <w:adjustRightInd w:val="0"/>
        <w:ind w:firstLine="720"/>
        <w:jc w:val="both"/>
      </w:pPr>
      <w:r w:rsidRPr="00370541">
        <w:rPr>
          <w:color w:val="000000"/>
        </w:rPr>
        <w:t xml:space="preserve">Pentru reglementarea accesului autovehiculelor se vor implementa o serie de bolarzi conectați la sistemul electric. Aceștia sunt propuși la intersecțiile dintre carosabilul cu acces restricționat </w:t>
      </w:r>
      <w:r w:rsidR="00286FA4" w:rsidRPr="00370541">
        <w:rPr>
          <w:color w:val="000000"/>
        </w:rPr>
        <w:t>și cel cu acces nerestricționat</w:t>
      </w:r>
      <w:r w:rsidRPr="00370541">
        <w:rPr>
          <w:color w:val="000000"/>
        </w:rPr>
        <w:t>.</w:t>
      </w:r>
    </w:p>
    <w:p w:rsidR="00E613BF" w:rsidRPr="00370541" w:rsidRDefault="0044066D" w:rsidP="0094495F">
      <w:pPr>
        <w:jc w:val="both"/>
        <w:rPr>
          <w:b/>
          <w:lang w:val="fr-FR"/>
        </w:rPr>
      </w:pPr>
      <w:r w:rsidRPr="00370541">
        <w:t>.</w:t>
      </w:r>
    </w:p>
    <w:p w:rsidR="00602744" w:rsidRPr="00370541" w:rsidRDefault="0044066D" w:rsidP="00602744">
      <w:pPr>
        <w:ind w:firstLine="709"/>
        <w:jc w:val="both"/>
        <w:rPr>
          <w:b/>
          <w:lang w:val="fr-FR"/>
        </w:rPr>
      </w:pPr>
      <w:r w:rsidRPr="00370541">
        <w:rPr>
          <w:b/>
          <w:lang w:val="fr-FR"/>
        </w:rPr>
        <w:t xml:space="preserve"> </w:t>
      </w:r>
    </w:p>
    <w:p w:rsidR="00286FA4" w:rsidRPr="00370541" w:rsidRDefault="00286FA4" w:rsidP="00286FA4">
      <w:pPr>
        <w:autoSpaceDE w:val="0"/>
        <w:autoSpaceDN w:val="0"/>
        <w:adjustRightInd w:val="0"/>
        <w:rPr>
          <w:b/>
          <w:bCs/>
        </w:rPr>
      </w:pPr>
      <w:r w:rsidRPr="00370541">
        <w:rPr>
          <w:b/>
          <w:bCs/>
        </w:rPr>
        <w:t>CARACTERISTICI TEHNICE – SITUAŢIA PROPUSĂ</w:t>
      </w:r>
    </w:p>
    <w:p w:rsidR="00286FA4" w:rsidRPr="00370541" w:rsidRDefault="00286FA4" w:rsidP="00286FA4">
      <w:pPr>
        <w:autoSpaceDE w:val="0"/>
        <w:autoSpaceDN w:val="0"/>
        <w:adjustRightInd w:val="0"/>
        <w:rPr>
          <w:color w:val="000000"/>
        </w:rPr>
      </w:pPr>
      <w:r w:rsidRPr="00370541">
        <w:rPr>
          <w:color w:val="000000"/>
        </w:rPr>
        <w:t xml:space="preserve">Principalii indicatori ai proiectului propus: </w:t>
      </w:r>
    </w:p>
    <w:p w:rsidR="00286FA4" w:rsidRPr="00370541" w:rsidRDefault="00286FA4" w:rsidP="00286FA4">
      <w:pPr>
        <w:autoSpaceDE w:val="0"/>
        <w:autoSpaceDN w:val="0"/>
        <w:adjustRightInd w:val="0"/>
        <w:jc w:val="both"/>
        <w:rPr>
          <w:color w:val="000000"/>
        </w:rPr>
      </w:pPr>
      <w:r w:rsidRPr="00370541">
        <w:rPr>
          <w:color w:val="000000"/>
        </w:rPr>
        <w:t>Suprafața totală studiată: 40.319,00 mp = 18.504 (nr. cad.15133) + 21.815 (nr. cad.171932)</w:t>
      </w:r>
    </w:p>
    <w:p w:rsidR="00286FA4" w:rsidRPr="00370541" w:rsidRDefault="00286FA4" w:rsidP="00286FA4">
      <w:pPr>
        <w:autoSpaceDE w:val="0"/>
        <w:autoSpaceDN w:val="0"/>
        <w:adjustRightInd w:val="0"/>
        <w:jc w:val="both"/>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2235"/>
        <w:gridCol w:w="1701"/>
        <w:gridCol w:w="1701"/>
      </w:tblGrid>
      <w:tr w:rsidR="00286FA4" w:rsidRPr="00370541" w:rsidTr="001674C3">
        <w:trPr>
          <w:trHeight w:val="290"/>
        </w:trPr>
        <w:tc>
          <w:tcPr>
            <w:tcW w:w="3936" w:type="dxa"/>
            <w:gridSpan w:val="2"/>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ind w:left="2268"/>
              <w:rPr>
                <w:color w:val="000000"/>
              </w:rPr>
            </w:pPr>
            <w:r w:rsidRPr="00370541">
              <w:rPr>
                <w:color w:val="000000"/>
              </w:rPr>
              <w:t xml:space="preserve">Existent </w:t>
            </w:r>
          </w:p>
          <w:p w:rsidR="00286FA4" w:rsidRPr="00370541" w:rsidRDefault="00286FA4" w:rsidP="001674C3">
            <w:pPr>
              <w:autoSpaceDE w:val="0"/>
              <w:autoSpaceDN w:val="0"/>
              <w:adjustRightInd w:val="0"/>
              <w:ind w:left="2410"/>
              <w:rPr>
                <w:color w:val="000000"/>
              </w:rPr>
            </w:pPr>
            <w:r w:rsidRPr="00370541">
              <w:rPr>
                <w:color w:val="000000"/>
              </w:rPr>
              <w:t xml:space="preserve">  mp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   Propus </w:t>
            </w:r>
          </w:p>
          <w:p w:rsidR="00286FA4" w:rsidRPr="00370541" w:rsidRDefault="00286FA4" w:rsidP="001674C3">
            <w:pPr>
              <w:autoSpaceDE w:val="0"/>
              <w:autoSpaceDN w:val="0"/>
              <w:adjustRightInd w:val="0"/>
              <w:rPr>
                <w:color w:val="000000"/>
              </w:rPr>
            </w:pPr>
            <w:r w:rsidRPr="00370541">
              <w:rPr>
                <w:color w:val="000000"/>
              </w:rPr>
              <w:t xml:space="preserve">       mp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Spații verzi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13 692,35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14 848,90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Trotuare/pietonal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12 994,80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18 287,40 </w:t>
            </w:r>
          </w:p>
        </w:tc>
      </w:tr>
      <w:tr w:rsidR="00286FA4" w:rsidRPr="00370541" w:rsidTr="001674C3">
        <w:trPr>
          <w:trHeight w:val="259"/>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Carosabil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13 111,60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4 353,90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Pistă de biciclete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2 398,40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Fântâni arteziene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401,40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197,60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Grupuri sanitare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70,00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181,00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Statui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48,85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color w:val="000000"/>
              </w:rPr>
              <w:t xml:space="preserve">51,80 </w:t>
            </w:r>
          </w:p>
        </w:tc>
      </w:tr>
      <w:tr w:rsidR="00286FA4" w:rsidRPr="00370541" w:rsidTr="001674C3">
        <w:trPr>
          <w:trHeight w:val="120"/>
        </w:trPr>
        <w:tc>
          <w:tcPr>
            <w:tcW w:w="2235"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b/>
                <w:bCs/>
                <w:color w:val="000000"/>
              </w:rPr>
              <w:t xml:space="preserve">Total: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b/>
                <w:bCs/>
                <w:color w:val="000000"/>
              </w:rPr>
              <w:t xml:space="preserve">40 319,00 </w:t>
            </w:r>
          </w:p>
        </w:tc>
        <w:tc>
          <w:tcPr>
            <w:tcW w:w="1701" w:type="dxa"/>
            <w:tcBorders>
              <w:top w:val="single" w:sz="4" w:space="0" w:color="auto"/>
              <w:left w:val="single" w:sz="4" w:space="0" w:color="auto"/>
              <w:bottom w:val="single" w:sz="4" w:space="0" w:color="auto"/>
              <w:right w:val="single" w:sz="4" w:space="0" w:color="auto"/>
            </w:tcBorders>
          </w:tcPr>
          <w:p w:rsidR="00286FA4" w:rsidRPr="00370541" w:rsidRDefault="00286FA4" w:rsidP="001674C3">
            <w:pPr>
              <w:autoSpaceDE w:val="0"/>
              <w:autoSpaceDN w:val="0"/>
              <w:adjustRightInd w:val="0"/>
              <w:rPr>
                <w:color w:val="000000"/>
              </w:rPr>
            </w:pPr>
            <w:r w:rsidRPr="00370541">
              <w:rPr>
                <w:b/>
                <w:bCs/>
                <w:color w:val="000000"/>
              </w:rPr>
              <w:t xml:space="preserve">40 319,00 </w:t>
            </w:r>
          </w:p>
        </w:tc>
      </w:tr>
    </w:tbl>
    <w:p w:rsidR="00286FA4" w:rsidRPr="00370541" w:rsidRDefault="00286FA4" w:rsidP="00286FA4">
      <w:pPr>
        <w:autoSpaceDE w:val="0"/>
        <w:autoSpaceDN w:val="0"/>
        <w:adjustRightInd w:val="0"/>
        <w:ind w:firstLine="720"/>
        <w:jc w:val="both"/>
        <w:rPr>
          <w:b/>
          <w:color w:val="000000"/>
        </w:rPr>
      </w:pPr>
    </w:p>
    <w:p w:rsidR="00286FA4" w:rsidRPr="00370541" w:rsidRDefault="00286FA4" w:rsidP="00286FA4">
      <w:pPr>
        <w:autoSpaceDE w:val="0"/>
        <w:autoSpaceDN w:val="0"/>
        <w:adjustRightInd w:val="0"/>
        <w:rPr>
          <w:color w:val="000000"/>
        </w:rPr>
      </w:pPr>
      <w:r w:rsidRPr="00370541">
        <w:rPr>
          <w:b/>
          <w:bCs/>
          <w:color w:val="000000"/>
        </w:rPr>
        <w:t xml:space="preserve">Spațiile verzi propuse cuprind: </w:t>
      </w:r>
    </w:p>
    <w:p w:rsidR="00286FA4" w:rsidRPr="00370541" w:rsidRDefault="00286FA4" w:rsidP="00286FA4">
      <w:pPr>
        <w:autoSpaceDE w:val="0"/>
        <w:autoSpaceDN w:val="0"/>
        <w:adjustRightInd w:val="0"/>
        <w:ind w:firstLine="720"/>
        <w:rPr>
          <w:color w:val="000000"/>
        </w:rPr>
      </w:pPr>
      <w:r w:rsidRPr="00370541">
        <w:rPr>
          <w:color w:val="000000"/>
        </w:rPr>
        <w:t xml:space="preserve">Plante de sezon </w:t>
      </w:r>
      <w:r w:rsidRPr="00370541">
        <w:rPr>
          <w:color w:val="000000"/>
        </w:rPr>
        <w:tab/>
      </w:r>
      <w:r w:rsidRPr="00370541">
        <w:rPr>
          <w:color w:val="000000"/>
        </w:rPr>
        <w:tab/>
        <w:t xml:space="preserve">5 350,00 mp </w:t>
      </w:r>
    </w:p>
    <w:p w:rsidR="00286FA4" w:rsidRPr="00370541" w:rsidRDefault="00286FA4" w:rsidP="00286FA4">
      <w:pPr>
        <w:autoSpaceDE w:val="0"/>
        <w:autoSpaceDN w:val="0"/>
        <w:adjustRightInd w:val="0"/>
        <w:ind w:firstLine="720"/>
        <w:rPr>
          <w:color w:val="000000"/>
        </w:rPr>
      </w:pPr>
      <w:r w:rsidRPr="00370541">
        <w:rPr>
          <w:color w:val="000000"/>
        </w:rPr>
        <w:t>Plante perene</w:t>
      </w:r>
      <w:r w:rsidRPr="00370541">
        <w:rPr>
          <w:color w:val="000000"/>
        </w:rPr>
        <w:tab/>
      </w:r>
      <w:r w:rsidRPr="00370541">
        <w:rPr>
          <w:color w:val="000000"/>
        </w:rPr>
        <w:tab/>
        <w:t xml:space="preserve">  </w:t>
      </w:r>
      <w:r w:rsidRPr="00370541">
        <w:rPr>
          <w:color w:val="000000"/>
        </w:rPr>
        <w:tab/>
        <w:t xml:space="preserve">   759,50 mp </w:t>
      </w:r>
    </w:p>
    <w:p w:rsidR="00286FA4" w:rsidRPr="00370541" w:rsidRDefault="00286FA4" w:rsidP="00286FA4">
      <w:pPr>
        <w:autoSpaceDE w:val="0"/>
        <w:autoSpaceDN w:val="0"/>
        <w:adjustRightInd w:val="0"/>
        <w:ind w:firstLine="720"/>
        <w:rPr>
          <w:color w:val="000000"/>
        </w:rPr>
      </w:pPr>
      <w:r w:rsidRPr="00370541">
        <w:rPr>
          <w:color w:val="000000"/>
        </w:rPr>
        <w:t xml:space="preserve">Gazon simplu </w:t>
      </w:r>
      <w:r w:rsidRPr="00370541">
        <w:rPr>
          <w:color w:val="000000"/>
        </w:rPr>
        <w:tab/>
        <w:t xml:space="preserve"> </w:t>
      </w:r>
      <w:r w:rsidRPr="00370541">
        <w:rPr>
          <w:color w:val="000000"/>
        </w:rPr>
        <w:tab/>
      </w:r>
      <w:r w:rsidR="004E621D">
        <w:rPr>
          <w:color w:val="000000"/>
        </w:rPr>
        <w:tab/>
      </w:r>
      <w:r w:rsidRPr="00370541">
        <w:rPr>
          <w:color w:val="000000"/>
        </w:rPr>
        <w:t xml:space="preserve">6 909,40 mp </w:t>
      </w:r>
    </w:p>
    <w:p w:rsidR="00286FA4" w:rsidRPr="00370541" w:rsidRDefault="00286FA4" w:rsidP="00286FA4">
      <w:pPr>
        <w:autoSpaceDE w:val="0"/>
        <w:autoSpaceDN w:val="0"/>
        <w:adjustRightInd w:val="0"/>
        <w:ind w:firstLine="720"/>
        <w:rPr>
          <w:color w:val="000000"/>
        </w:rPr>
      </w:pPr>
      <w:r w:rsidRPr="00370541">
        <w:rPr>
          <w:color w:val="000000"/>
        </w:rPr>
        <w:t xml:space="preserve">Gazon decorativ </w:t>
      </w:r>
      <w:r w:rsidRPr="00370541">
        <w:rPr>
          <w:color w:val="000000"/>
        </w:rPr>
        <w:tab/>
        <w:t xml:space="preserve">    </w:t>
      </w:r>
      <w:r w:rsidRPr="00370541">
        <w:rPr>
          <w:color w:val="000000"/>
        </w:rPr>
        <w:tab/>
        <w:t xml:space="preserve">   330,00 mp </w:t>
      </w:r>
    </w:p>
    <w:p w:rsidR="00286FA4" w:rsidRPr="00370541" w:rsidRDefault="00286FA4" w:rsidP="00286FA4">
      <w:pPr>
        <w:autoSpaceDE w:val="0"/>
        <w:autoSpaceDN w:val="0"/>
        <w:adjustRightInd w:val="0"/>
        <w:ind w:firstLine="720"/>
        <w:rPr>
          <w:color w:val="000000"/>
          <w:u w:val="single"/>
        </w:rPr>
      </w:pPr>
      <w:r w:rsidRPr="00370541">
        <w:rPr>
          <w:color w:val="000000"/>
          <w:u w:val="single"/>
        </w:rPr>
        <w:t xml:space="preserve">Zonă de arbuști </w:t>
      </w:r>
      <w:r w:rsidRPr="00370541">
        <w:rPr>
          <w:color w:val="000000"/>
          <w:u w:val="single"/>
        </w:rPr>
        <w:tab/>
      </w:r>
      <w:r w:rsidRPr="00370541">
        <w:rPr>
          <w:color w:val="000000"/>
          <w:u w:val="single"/>
        </w:rPr>
        <w:tab/>
        <w:t xml:space="preserve">1 500,00 mp </w:t>
      </w:r>
    </w:p>
    <w:p w:rsidR="00286FA4" w:rsidRPr="00370541" w:rsidRDefault="00286FA4" w:rsidP="00286FA4">
      <w:pPr>
        <w:autoSpaceDE w:val="0"/>
        <w:autoSpaceDN w:val="0"/>
        <w:adjustRightInd w:val="0"/>
        <w:ind w:firstLine="720"/>
        <w:rPr>
          <w:b/>
          <w:bCs/>
          <w:color w:val="000000"/>
        </w:rPr>
      </w:pPr>
      <w:r w:rsidRPr="00370541">
        <w:rPr>
          <w:b/>
          <w:bCs/>
          <w:color w:val="000000"/>
        </w:rPr>
        <w:t xml:space="preserve">Total spații verzi  </w:t>
      </w:r>
      <w:r w:rsidRPr="00370541">
        <w:rPr>
          <w:b/>
          <w:bCs/>
          <w:color w:val="000000"/>
        </w:rPr>
        <w:tab/>
        <w:t xml:space="preserve">           14 848,90 mp </w:t>
      </w:r>
    </w:p>
    <w:p w:rsidR="00286FA4" w:rsidRPr="00370541" w:rsidRDefault="00286FA4" w:rsidP="00286FA4">
      <w:pPr>
        <w:autoSpaceDE w:val="0"/>
        <w:autoSpaceDN w:val="0"/>
        <w:adjustRightInd w:val="0"/>
        <w:ind w:firstLine="720"/>
        <w:rPr>
          <w:color w:val="000000"/>
        </w:rPr>
      </w:pPr>
    </w:p>
    <w:p w:rsidR="00286FA4" w:rsidRPr="00370541" w:rsidRDefault="00286FA4" w:rsidP="00286FA4">
      <w:pPr>
        <w:autoSpaceDE w:val="0"/>
        <w:autoSpaceDN w:val="0"/>
        <w:adjustRightInd w:val="0"/>
        <w:rPr>
          <w:color w:val="000000"/>
        </w:rPr>
      </w:pPr>
      <w:r w:rsidRPr="00370541">
        <w:rPr>
          <w:b/>
          <w:bCs/>
          <w:color w:val="000000"/>
        </w:rPr>
        <w:t xml:space="preserve">Arbori și arbuști </w:t>
      </w:r>
    </w:p>
    <w:p w:rsidR="00286FA4" w:rsidRPr="00370541" w:rsidRDefault="00286FA4" w:rsidP="00286FA4">
      <w:pPr>
        <w:autoSpaceDE w:val="0"/>
        <w:autoSpaceDN w:val="0"/>
        <w:adjustRightInd w:val="0"/>
        <w:ind w:firstLine="720"/>
        <w:rPr>
          <w:color w:val="000000"/>
        </w:rPr>
      </w:pPr>
      <w:r w:rsidRPr="00370541">
        <w:rPr>
          <w:color w:val="000000"/>
        </w:rPr>
        <w:t xml:space="preserve">Total existenți: </w:t>
      </w:r>
      <w:r w:rsidRPr="00370541">
        <w:rPr>
          <w:color w:val="000000"/>
        </w:rPr>
        <w:tab/>
      </w:r>
      <w:r w:rsidRPr="00370541">
        <w:rPr>
          <w:color w:val="000000"/>
        </w:rPr>
        <w:tab/>
        <w:t xml:space="preserve">           370 buc. </w:t>
      </w:r>
    </w:p>
    <w:p w:rsidR="00286FA4" w:rsidRPr="00370541" w:rsidRDefault="00286FA4" w:rsidP="00286FA4">
      <w:pPr>
        <w:autoSpaceDE w:val="0"/>
        <w:autoSpaceDN w:val="0"/>
        <w:adjustRightInd w:val="0"/>
        <w:ind w:firstLine="720"/>
        <w:rPr>
          <w:color w:val="000000"/>
        </w:rPr>
      </w:pPr>
      <w:r w:rsidRPr="00370541">
        <w:rPr>
          <w:color w:val="000000"/>
        </w:rPr>
        <w:t xml:space="preserve">Arbori propuși a fi tăiați: </w:t>
      </w:r>
      <w:r w:rsidRPr="00370541">
        <w:rPr>
          <w:color w:val="000000"/>
        </w:rPr>
        <w:tab/>
        <w:t xml:space="preserve">             85 buc. </w:t>
      </w:r>
    </w:p>
    <w:p w:rsidR="00286FA4" w:rsidRPr="00370541" w:rsidRDefault="00286FA4" w:rsidP="00286FA4">
      <w:pPr>
        <w:autoSpaceDE w:val="0"/>
        <w:autoSpaceDN w:val="0"/>
        <w:adjustRightInd w:val="0"/>
        <w:ind w:firstLine="720"/>
        <w:rPr>
          <w:color w:val="000000"/>
        </w:rPr>
      </w:pPr>
      <w:r w:rsidRPr="00370541">
        <w:rPr>
          <w:color w:val="000000"/>
        </w:rPr>
        <w:t xml:space="preserve">Arbuști propuși a fi tăiați:                   95 buc. </w:t>
      </w:r>
    </w:p>
    <w:p w:rsidR="00286FA4" w:rsidRPr="00370541" w:rsidRDefault="00286FA4" w:rsidP="00286FA4">
      <w:pPr>
        <w:autoSpaceDE w:val="0"/>
        <w:autoSpaceDN w:val="0"/>
        <w:adjustRightInd w:val="0"/>
        <w:ind w:firstLine="720"/>
        <w:rPr>
          <w:color w:val="000000"/>
          <w:u w:val="single"/>
        </w:rPr>
      </w:pPr>
      <w:r w:rsidRPr="00370541">
        <w:rPr>
          <w:color w:val="000000"/>
          <w:u w:val="single"/>
        </w:rPr>
        <w:t xml:space="preserve">Arbori propuși a fi amplasați:         </w:t>
      </w:r>
      <w:r w:rsidR="00E93B5B">
        <w:rPr>
          <w:color w:val="000000"/>
          <w:u w:val="single"/>
        </w:rPr>
        <w:t xml:space="preserve">  </w:t>
      </w:r>
      <w:r w:rsidRPr="00370541">
        <w:rPr>
          <w:color w:val="000000"/>
          <w:u w:val="single"/>
        </w:rPr>
        <w:t xml:space="preserve">268 buc. </w:t>
      </w:r>
    </w:p>
    <w:p w:rsidR="00286FA4" w:rsidRPr="00370541" w:rsidRDefault="00286FA4" w:rsidP="00286FA4">
      <w:pPr>
        <w:autoSpaceDE w:val="0"/>
        <w:autoSpaceDN w:val="0"/>
        <w:adjustRightInd w:val="0"/>
        <w:ind w:firstLine="720"/>
        <w:jc w:val="both"/>
        <w:rPr>
          <w:color w:val="000000"/>
        </w:rPr>
      </w:pPr>
      <w:r w:rsidRPr="00370541">
        <w:rPr>
          <w:b/>
          <w:bCs/>
          <w:color w:val="000000"/>
        </w:rPr>
        <w:t xml:space="preserve">Total arbori și arbuști în final:   </w:t>
      </w:r>
      <w:r w:rsidR="00E93B5B">
        <w:rPr>
          <w:b/>
          <w:bCs/>
          <w:color w:val="000000"/>
        </w:rPr>
        <w:t xml:space="preserve">  </w:t>
      </w:r>
      <w:r w:rsidRPr="00370541">
        <w:rPr>
          <w:b/>
          <w:bCs/>
          <w:color w:val="000000"/>
        </w:rPr>
        <w:t>458 buc.</w:t>
      </w:r>
    </w:p>
    <w:p w:rsidR="00286FA4" w:rsidRPr="00370541" w:rsidRDefault="00286FA4" w:rsidP="00286FA4">
      <w:pPr>
        <w:autoSpaceDE w:val="0"/>
        <w:autoSpaceDN w:val="0"/>
        <w:adjustRightInd w:val="0"/>
        <w:ind w:firstLine="720"/>
        <w:jc w:val="both"/>
        <w:rPr>
          <w:color w:val="000000"/>
        </w:rPr>
      </w:pPr>
    </w:p>
    <w:p w:rsidR="00286FA4" w:rsidRPr="00370541" w:rsidRDefault="00286FA4" w:rsidP="00286FA4">
      <w:pPr>
        <w:autoSpaceDE w:val="0"/>
        <w:autoSpaceDN w:val="0"/>
        <w:adjustRightInd w:val="0"/>
        <w:jc w:val="both"/>
      </w:pPr>
    </w:p>
    <w:p w:rsidR="00286FA4" w:rsidRPr="00370541" w:rsidRDefault="00286FA4" w:rsidP="00286FA4">
      <w:pPr>
        <w:autoSpaceDE w:val="0"/>
        <w:autoSpaceDN w:val="0"/>
        <w:adjustRightInd w:val="0"/>
        <w:jc w:val="both"/>
      </w:pPr>
      <w:r w:rsidRPr="00370541">
        <w:t xml:space="preserve">În </w:t>
      </w:r>
      <w:r w:rsidRPr="00370541">
        <w:rPr>
          <w:b/>
          <w:bCs/>
        </w:rPr>
        <w:t xml:space="preserve">spațiul pietonal </w:t>
      </w:r>
      <w:r w:rsidRPr="00370541">
        <w:t>sunt incluse:</w:t>
      </w:r>
    </w:p>
    <w:p w:rsidR="00286FA4" w:rsidRPr="00370541" w:rsidRDefault="00286FA4" w:rsidP="00286FA4">
      <w:pPr>
        <w:autoSpaceDE w:val="0"/>
        <w:autoSpaceDN w:val="0"/>
        <w:adjustRightInd w:val="0"/>
        <w:rPr>
          <w:color w:val="000000"/>
        </w:rPr>
      </w:pPr>
      <w:r w:rsidRPr="00370541">
        <w:rPr>
          <w:color w:val="000000"/>
        </w:rPr>
        <w:t>Loc de relaxare copii și tineri:</w:t>
      </w:r>
      <w:r w:rsidRPr="00370541">
        <w:rPr>
          <w:color w:val="000000"/>
        </w:rPr>
        <w:tab/>
        <w:t xml:space="preserve"> 579,37 mp </w:t>
      </w:r>
    </w:p>
    <w:p w:rsidR="00286FA4" w:rsidRPr="00370541" w:rsidRDefault="00286FA4" w:rsidP="00286FA4">
      <w:pPr>
        <w:autoSpaceDE w:val="0"/>
        <w:autoSpaceDN w:val="0"/>
        <w:adjustRightInd w:val="0"/>
        <w:rPr>
          <w:color w:val="000000"/>
        </w:rPr>
      </w:pPr>
      <w:r w:rsidRPr="00370541">
        <w:rPr>
          <w:color w:val="000000"/>
        </w:rPr>
        <w:t xml:space="preserve">Loc de relaxare persoane vârstnice: </w:t>
      </w:r>
      <w:r w:rsidRPr="00370541">
        <w:rPr>
          <w:color w:val="000000"/>
        </w:rPr>
        <w:tab/>
      </w:r>
      <w:r w:rsidR="00370541">
        <w:rPr>
          <w:color w:val="000000"/>
        </w:rPr>
        <w:t xml:space="preserve"> </w:t>
      </w:r>
      <w:r w:rsidRPr="00370541">
        <w:rPr>
          <w:color w:val="000000"/>
        </w:rPr>
        <w:t xml:space="preserve">450,64 mp </w:t>
      </w:r>
    </w:p>
    <w:p w:rsidR="00286FA4" w:rsidRPr="00370541" w:rsidRDefault="00286FA4" w:rsidP="00286FA4">
      <w:pPr>
        <w:autoSpaceDE w:val="0"/>
        <w:autoSpaceDN w:val="0"/>
        <w:adjustRightInd w:val="0"/>
        <w:rPr>
          <w:b/>
          <w:bCs/>
          <w:color w:val="000000"/>
        </w:rPr>
      </w:pPr>
    </w:p>
    <w:p w:rsidR="00286FA4" w:rsidRPr="00370541" w:rsidRDefault="00286FA4" w:rsidP="00286FA4">
      <w:pPr>
        <w:autoSpaceDE w:val="0"/>
        <w:autoSpaceDN w:val="0"/>
        <w:adjustRightInd w:val="0"/>
        <w:rPr>
          <w:color w:val="000000"/>
        </w:rPr>
      </w:pPr>
      <w:r w:rsidRPr="00370541">
        <w:rPr>
          <w:b/>
          <w:bCs/>
          <w:color w:val="000000"/>
        </w:rPr>
        <w:t xml:space="preserve">Pista de bicicliști propusă: </w:t>
      </w:r>
    </w:p>
    <w:p w:rsidR="00286FA4" w:rsidRPr="00370541" w:rsidRDefault="00286FA4" w:rsidP="00286FA4">
      <w:pPr>
        <w:autoSpaceDE w:val="0"/>
        <w:autoSpaceDN w:val="0"/>
        <w:adjustRightInd w:val="0"/>
        <w:rPr>
          <w:color w:val="000000"/>
        </w:rPr>
      </w:pPr>
      <w:r w:rsidRPr="00370541">
        <w:rPr>
          <w:color w:val="000000"/>
        </w:rPr>
        <w:t xml:space="preserve">Lungime: </w:t>
      </w:r>
      <w:r w:rsidRPr="00370541">
        <w:rPr>
          <w:color w:val="000000"/>
        </w:rPr>
        <w:tab/>
      </w:r>
      <w:r w:rsidRPr="00370541">
        <w:rPr>
          <w:color w:val="000000"/>
        </w:rPr>
        <w:tab/>
        <w:t xml:space="preserve">799,50 ml </w:t>
      </w:r>
    </w:p>
    <w:p w:rsidR="00286FA4" w:rsidRPr="00370541" w:rsidRDefault="00286FA4" w:rsidP="00286FA4">
      <w:pPr>
        <w:autoSpaceDE w:val="0"/>
        <w:autoSpaceDN w:val="0"/>
        <w:adjustRightInd w:val="0"/>
        <w:rPr>
          <w:color w:val="000000"/>
        </w:rPr>
      </w:pPr>
      <w:r w:rsidRPr="00370541">
        <w:rPr>
          <w:color w:val="000000"/>
        </w:rPr>
        <w:t xml:space="preserve">Lățime: </w:t>
      </w:r>
      <w:r w:rsidRPr="00370541">
        <w:rPr>
          <w:color w:val="000000"/>
        </w:rPr>
        <w:tab/>
        <w:t xml:space="preserve">    </w:t>
      </w:r>
      <w:r w:rsidRPr="00370541">
        <w:rPr>
          <w:color w:val="000000"/>
        </w:rPr>
        <w:tab/>
        <w:t xml:space="preserve">     3,00 m </w:t>
      </w:r>
    </w:p>
    <w:p w:rsidR="00286FA4" w:rsidRPr="00370541" w:rsidRDefault="00286FA4" w:rsidP="00286FA4">
      <w:pPr>
        <w:autoSpaceDE w:val="0"/>
        <w:autoSpaceDN w:val="0"/>
        <w:adjustRightInd w:val="0"/>
        <w:rPr>
          <w:color w:val="000000"/>
        </w:rPr>
      </w:pPr>
      <w:r w:rsidRPr="00370541">
        <w:rPr>
          <w:color w:val="000000"/>
        </w:rPr>
        <w:t xml:space="preserve">Suprafață:  </w:t>
      </w:r>
      <w:r w:rsidRPr="00370541">
        <w:rPr>
          <w:color w:val="000000"/>
        </w:rPr>
        <w:tab/>
        <w:t xml:space="preserve">           2 398,50 mp </w:t>
      </w:r>
    </w:p>
    <w:p w:rsidR="00286FA4" w:rsidRPr="00370541" w:rsidRDefault="00286FA4" w:rsidP="00286FA4">
      <w:pPr>
        <w:autoSpaceDE w:val="0"/>
        <w:autoSpaceDN w:val="0"/>
        <w:adjustRightInd w:val="0"/>
        <w:rPr>
          <w:b/>
          <w:bCs/>
          <w:color w:val="000000"/>
        </w:rPr>
      </w:pPr>
    </w:p>
    <w:p w:rsidR="00286FA4" w:rsidRPr="00370541" w:rsidRDefault="00286FA4" w:rsidP="00286FA4">
      <w:pPr>
        <w:autoSpaceDE w:val="0"/>
        <w:autoSpaceDN w:val="0"/>
        <w:adjustRightInd w:val="0"/>
        <w:rPr>
          <w:color w:val="000000"/>
        </w:rPr>
      </w:pPr>
      <w:r w:rsidRPr="00370541">
        <w:rPr>
          <w:b/>
          <w:bCs/>
          <w:color w:val="000000"/>
        </w:rPr>
        <w:t xml:space="preserve">Carosabil propus: </w:t>
      </w:r>
    </w:p>
    <w:p w:rsidR="00286FA4" w:rsidRPr="00370541" w:rsidRDefault="00286FA4" w:rsidP="00286FA4">
      <w:pPr>
        <w:autoSpaceDE w:val="0"/>
        <w:autoSpaceDN w:val="0"/>
        <w:adjustRightInd w:val="0"/>
        <w:rPr>
          <w:color w:val="000000"/>
        </w:rPr>
      </w:pPr>
      <w:r w:rsidRPr="00370541">
        <w:rPr>
          <w:color w:val="000000"/>
        </w:rPr>
        <w:t xml:space="preserve">Lățime: </w:t>
      </w:r>
      <w:r w:rsidRPr="00370541">
        <w:rPr>
          <w:color w:val="000000"/>
        </w:rPr>
        <w:tab/>
      </w:r>
      <w:r w:rsidRPr="00370541">
        <w:rPr>
          <w:color w:val="000000"/>
        </w:rPr>
        <w:tab/>
        <w:t xml:space="preserve">       5,50 m </w:t>
      </w:r>
    </w:p>
    <w:p w:rsidR="00286FA4" w:rsidRPr="00370541" w:rsidRDefault="00286FA4" w:rsidP="00286FA4">
      <w:pPr>
        <w:autoSpaceDE w:val="0"/>
        <w:autoSpaceDN w:val="0"/>
        <w:adjustRightInd w:val="0"/>
        <w:jc w:val="both"/>
        <w:rPr>
          <w:color w:val="000000"/>
        </w:rPr>
      </w:pPr>
      <w:r w:rsidRPr="00370541">
        <w:rPr>
          <w:color w:val="000000"/>
        </w:rPr>
        <w:t xml:space="preserve">Suprafață carosabil: </w:t>
      </w:r>
      <w:r w:rsidR="00E93B5B">
        <w:rPr>
          <w:color w:val="000000"/>
        </w:rPr>
        <w:t xml:space="preserve">  </w:t>
      </w:r>
      <w:r w:rsidRPr="00370541">
        <w:rPr>
          <w:color w:val="000000"/>
        </w:rPr>
        <w:t>4 353,90 mp</w:t>
      </w:r>
    </w:p>
    <w:p w:rsidR="00286FA4" w:rsidRPr="00370541" w:rsidRDefault="00286FA4" w:rsidP="00286FA4">
      <w:pPr>
        <w:autoSpaceDE w:val="0"/>
        <w:autoSpaceDN w:val="0"/>
        <w:adjustRightInd w:val="0"/>
        <w:ind w:firstLine="720"/>
        <w:jc w:val="both"/>
      </w:pPr>
    </w:p>
    <w:p w:rsidR="00602744" w:rsidRPr="00602744" w:rsidRDefault="00602744" w:rsidP="00602744">
      <w:pPr>
        <w:ind w:firstLine="708"/>
        <w:jc w:val="both"/>
      </w:pPr>
    </w:p>
    <w:p w:rsidR="00D92E2D" w:rsidRPr="00D92E2D" w:rsidRDefault="00D92E2D" w:rsidP="00D92E2D">
      <w:pPr>
        <w:rPr>
          <w:rFonts w:eastAsia="SimSun"/>
          <w:bCs/>
          <w:lang w:val="ro-RO" w:eastAsia="zh-CN"/>
        </w:rPr>
      </w:pPr>
      <w:r w:rsidRPr="00D92E2D">
        <w:rPr>
          <w:rFonts w:eastAsia="SimSun"/>
          <w:b/>
          <w:bCs/>
          <w:lang w:val="ro-RO" w:eastAsia="zh-CN"/>
        </w:rPr>
        <w:t>INDICATORI TEHNICO-ECONOMICI PROPUȘI ÎN PROIECT:</w:t>
      </w:r>
      <w:r w:rsidRPr="00D92E2D">
        <w:rPr>
          <w:rFonts w:eastAsia="SimSun"/>
          <w:bCs/>
          <w:lang w:val="ro-RO" w:eastAsia="zh-CN"/>
        </w:rPr>
        <w:t xml:space="preserve">  </w:t>
      </w:r>
      <w:r w:rsidRPr="00D92E2D">
        <w:rPr>
          <w:rFonts w:eastAsia="SimSun"/>
          <w:bCs/>
          <w:lang w:val="ro-RO" w:eastAsia="zh-CN"/>
        </w:rPr>
        <w:tab/>
      </w:r>
    </w:p>
    <w:p w:rsidR="0044066D" w:rsidRPr="00650753" w:rsidRDefault="0044066D" w:rsidP="0044066D">
      <w:pPr>
        <w:rPr>
          <w:rFonts w:eastAsia="SimSun"/>
          <w:bCs/>
          <w:lang w:val="ro-RO" w:eastAsia="zh-CN"/>
        </w:rPr>
      </w:pPr>
      <w:r w:rsidRPr="0044066D">
        <w:rPr>
          <w:rFonts w:eastAsia="SimSun"/>
          <w:bCs/>
          <w:lang w:val="ro-RO" w:eastAsia="zh-CN"/>
        </w:rPr>
        <w:t>Valoarea totală a investiției</w:t>
      </w:r>
      <w:r w:rsidR="00286FA4" w:rsidRPr="00170358">
        <w:rPr>
          <w:rFonts w:ascii="Cambria" w:eastAsia="SimSun" w:hAnsi="Cambria"/>
          <w:bCs/>
          <w:lang w:val="ro-RO" w:eastAsia="zh-CN"/>
        </w:rPr>
        <w:t xml:space="preserve">:           </w:t>
      </w:r>
      <w:r w:rsidR="00286FA4">
        <w:rPr>
          <w:rFonts w:ascii="Cambria" w:eastAsia="SimSun" w:hAnsi="Cambria"/>
          <w:bCs/>
          <w:lang w:val="ro-RO" w:eastAsia="zh-CN"/>
        </w:rPr>
        <w:t xml:space="preserve"> </w:t>
      </w:r>
      <w:r w:rsidR="00650753">
        <w:rPr>
          <w:rFonts w:ascii="Cambria" w:eastAsia="SimSun" w:hAnsi="Cambria"/>
          <w:bCs/>
          <w:lang w:val="ro-RO" w:eastAsia="zh-CN"/>
        </w:rPr>
        <w:tab/>
      </w:r>
      <w:r w:rsidR="00286FA4" w:rsidRPr="00650753">
        <w:rPr>
          <w:b/>
          <w:lang w:val="ro-RO"/>
        </w:rPr>
        <w:t xml:space="preserve">16.045.689,78 </w:t>
      </w:r>
      <w:r w:rsidR="00286FA4" w:rsidRPr="00650753">
        <w:rPr>
          <w:lang w:val="ro-RO"/>
        </w:rPr>
        <w:t xml:space="preserve"> </w:t>
      </w:r>
      <w:r w:rsidRPr="00650753">
        <w:rPr>
          <w:lang w:val="ro-RO"/>
        </w:rPr>
        <w:t xml:space="preserve">lei </w:t>
      </w:r>
      <w:r w:rsidRPr="00650753">
        <w:rPr>
          <w:rFonts w:eastAsia="SimSun"/>
          <w:bCs/>
          <w:lang w:val="ro-RO" w:eastAsia="zh-CN"/>
        </w:rPr>
        <w:t>(fără TVA), din care:</w:t>
      </w:r>
    </w:p>
    <w:p w:rsidR="0044066D" w:rsidRPr="00650753" w:rsidRDefault="0044066D" w:rsidP="0044066D">
      <w:pPr>
        <w:rPr>
          <w:rFonts w:eastAsia="SimSun"/>
          <w:bCs/>
          <w:lang w:val="ro-RO" w:eastAsia="zh-CN"/>
        </w:rPr>
      </w:pPr>
      <w:r w:rsidRPr="00650753">
        <w:rPr>
          <w:rFonts w:eastAsia="SimSun"/>
          <w:bCs/>
          <w:lang w:val="ro-RO" w:eastAsia="zh-CN"/>
        </w:rPr>
        <w:t xml:space="preserve"> Construcții-Montaj:  </w:t>
      </w:r>
      <w:r w:rsidRPr="00650753">
        <w:rPr>
          <w:rFonts w:eastAsia="SimSun"/>
          <w:bCs/>
          <w:lang w:val="ro-RO" w:eastAsia="zh-CN"/>
        </w:rPr>
        <w:tab/>
      </w:r>
      <w:r w:rsidR="00650753" w:rsidRPr="00650753">
        <w:rPr>
          <w:rFonts w:eastAsia="SimSun"/>
          <w:bCs/>
          <w:lang w:val="ro-RO" w:eastAsia="zh-CN"/>
        </w:rPr>
        <w:tab/>
      </w:r>
      <w:r w:rsidR="00650753" w:rsidRPr="00650753">
        <w:rPr>
          <w:rFonts w:eastAsia="SimSun"/>
          <w:bCs/>
          <w:lang w:val="ro-RO" w:eastAsia="zh-CN"/>
        </w:rPr>
        <w:tab/>
      </w:r>
      <w:r w:rsidR="00650753" w:rsidRPr="00650753">
        <w:rPr>
          <w:b/>
          <w:lang w:val="ro-RO"/>
        </w:rPr>
        <w:t>12.023.609,85</w:t>
      </w:r>
      <w:r w:rsidR="00650753" w:rsidRPr="00650753">
        <w:rPr>
          <w:b/>
          <w:color w:val="FF0000"/>
          <w:lang w:val="ro-RO"/>
        </w:rPr>
        <w:t xml:space="preserve">  </w:t>
      </w:r>
      <w:r w:rsidRPr="00650753">
        <w:rPr>
          <w:lang w:val="ro-RO"/>
        </w:rPr>
        <w:t xml:space="preserve">lei </w:t>
      </w:r>
      <w:r w:rsidRPr="00650753">
        <w:rPr>
          <w:rFonts w:eastAsia="SimSun"/>
          <w:bCs/>
          <w:lang w:val="ro-RO" w:eastAsia="zh-CN"/>
        </w:rPr>
        <w:t>(fără TVA)</w:t>
      </w:r>
    </w:p>
    <w:p w:rsidR="00D92E2D" w:rsidRDefault="00D92E2D" w:rsidP="00602744">
      <w:pPr>
        <w:ind w:firstLine="708"/>
        <w:jc w:val="both"/>
        <w:rPr>
          <w:color w:val="FF0000"/>
          <w:lang w:val="fr-FR"/>
        </w:rPr>
      </w:pPr>
    </w:p>
    <w:p w:rsidR="00D92E2D" w:rsidRPr="00D92E2D" w:rsidRDefault="00D92E2D" w:rsidP="00D92E2D">
      <w:pPr>
        <w:shd w:val="clear" w:color="auto" w:fill="FFFFFF"/>
        <w:ind w:firstLine="708"/>
        <w:jc w:val="both"/>
        <w:rPr>
          <w:color w:val="222222"/>
        </w:rPr>
      </w:pPr>
      <w:r>
        <w:rPr>
          <w:color w:val="222222"/>
        </w:rPr>
        <w:t>Lista standardelor de cost, aprobat</w:t>
      </w:r>
      <w:r w:rsidR="00650753">
        <w:rPr>
          <w:color w:val="222222"/>
          <w:lang w:val="ro-RO"/>
        </w:rPr>
        <w:t>ă</w:t>
      </w:r>
      <w:r>
        <w:rPr>
          <w:color w:val="222222"/>
        </w:rPr>
        <w:t xml:space="preserve"> </w:t>
      </w:r>
      <w:r w:rsidR="00650753">
        <w:rPr>
          <w:color w:val="222222"/>
        </w:rPr>
        <w:t>î</w:t>
      </w:r>
      <w:r>
        <w:rPr>
          <w:color w:val="222222"/>
        </w:rPr>
        <w:t>n cadrul HG nr.363/14.04.2010, nu cuprinde standard p</w:t>
      </w:r>
      <w:r w:rsidRPr="00D92E2D">
        <w:rPr>
          <w:color w:val="222222"/>
        </w:rPr>
        <w:t xml:space="preserve">entru </w:t>
      </w:r>
      <w:r w:rsidR="00771538">
        <w:rPr>
          <w:color w:val="222222"/>
        </w:rPr>
        <w:t>obiective de investi</w:t>
      </w:r>
      <w:r w:rsidR="00650753">
        <w:rPr>
          <w:color w:val="222222"/>
        </w:rPr>
        <w:t>ț</w:t>
      </w:r>
      <w:r w:rsidR="00771538">
        <w:rPr>
          <w:color w:val="222222"/>
        </w:rPr>
        <w:t>ii const</w:t>
      </w:r>
      <w:r w:rsidR="00650753">
        <w:rPr>
          <w:color w:val="222222"/>
        </w:rPr>
        <w:t>â</w:t>
      </w:r>
      <w:r w:rsidR="00771538">
        <w:rPr>
          <w:color w:val="222222"/>
        </w:rPr>
        <w:t xml:space="preserve">nd </w:t>
      </w:r>
      <w:r w:rsidR="00650753">
        <w:rPr>
          <w:color w:val="222222"/>
        </w:rPr>
        <w:t>î</w:t>
      </w:r>
      <w:r w:rsidR="0044066D">
        <w:rPr>
          <w:color w:val="222222"/>
        </w:rPr>
        <w:t xml:space="preserve">n modernizarea </w:t>
      </w:r>
      <w:r w:rsidR="00650753">
        <w:rPr>
          <w:color w:val="222222"/>
        </w:rPr>
        <w:t>ș</w:t>
      </w:r>
      <w:r w:rsidR="0044066D">
        <w:rPr>
          <w:color w:val="222222"/>
        </w:rPr>
        <w:t xml:space="preserve">i extinderea traseelor pietonale </w:t>
      </w:r>
      <w:r w:rsidR="00650753">
        <w:rPr>
          <w:color w:val="222222"/>
        </w:rPr>
        <w:t>ș</w:t>
      </w:r>
      <w:r w:rsidR="0044066D">
        <w:rPr>
          <w:color w:val="222222"/>
        </w:rPr>
        <w:t>i velo</w:t>
      </w:r>
      <w:r w:rsidRPr="00D92E2D">
        <w:rPr>
          <w:color w:val="222222"/>
        </w:rPr>
        <w:t>.</w:t>
      </w:r>
    </w:p>
    <w:p w:rsidR="00D92E2D" w:rsidRPr="00D92E2D" w:rsidRDefault="00D92E2D" w:rsidP="00D92E2D">
      <w:pPr>
        <w:shd w:val="clear" w:color="auto" w:fill="FFFFFF"/>
        <w:rPr>
          <w:color w:val="222222"/>
        </w:rPr>
      </w:pPr>
    </w:p>
    <w:p w:rsidR="00D92E2D" w:rsidRPr="00D92E2D" w:rsidRDefault="00D92E2D" w:rsidP="00D92E2D">
      <w:pPr>
        <w:shd w:val="clear" w:color="auto" w:fill="FFFFFF"/>
        <w:ind w:firstLine="708"/>
        <w:jc w:val="both"/>
        <w:rPr>
          <w:color w:val="222222"/>
        </w:rPr>
      </w:pPr>
      <w:r w:rsidRPr="00D92E2D">
        <w:rPr>
          <w:color w:val="222222"/>
        </w:rPr>
        <w:t>Evaluarea s-a facut pe baza listelor de cantit</w:t>
      </w:r>
      <w:r w:rsidR="00650753">
        <w:rPr>
          <w:color w:val="222222"/>
        </w:rPr>
        <w:t>ă</w:t>
      </w:r>
      <w:r w:rsidRPr="00D92E2D">
        <w:rPr>
          <w:color w:val="222222"/>
        </w:rPr>
        <w:t xml:space="preserve">ti, </w:t>
      </w:r>
      <w:r w:rsidR="004C4B84">
        <w:rPr>
          <w:color w:val="222222"/>
        </w:rPr>
        <w:t>asumate de catre proiectant</w:t>
      </w:r>
      <w:r w:rsidRPr="00D92E2D">
        <w:rPr>
          <w:color w:val="222222"/>
        </w:rPr>
        <w:t>.</w:t>
      </w:r>
    </w:p>
    <w:p w:rsidR="00602744" w:rsidRPr="00602744" w:rsidRDefault="00602744" w:rsidP="00602744">
      <w:pPr>
        <w:ind w:firstLine="708"/>
        <w:jc w:val="both"/>
        <w:rPr>
          <w:lang w:val="ro-RO"/>
        </w:rPr>
      </w:pPr>
    </w:p>
    <w:p w:rsidR="00602744" w:rsidRDefault="00602744" w:rsidP="00E80261">
      <w:pPr>
        <w:ind w:firstLine="708"/>
        <w:jc w:val="both"/>
        <w:rPr>
          <w:rFonts w:ascii="Cambria" w:hAnsi="Cambria"/>
          <w:b/>
        </w:rPr>
      </w:pPr>
      <w:r w:rsidRPr="00602744">
        <w:rPr>
          <w:lang w:val="ro-RO"/>
        </w:rPr>
        <w:t xml:space="preserve">Supunem spre aprobare proiectul de hotărâre privind aprobarea </w:t>
      </w:r>
      <w:r w:rsidR="0044066D">
        <w:rPr>
          <w:lang w:val="ro-RO"/>
        </w:rPr>
        <w:t>DALI</w:t>
      </w:r>
      <w:r w:rsidRPr="00602744">
        <w:rPr>
          <w:lang w:val="ro-RO"/>
        </w:rPr>
        <w:t xml:space="preserve"> şi a indicatorilor tehnico-economici la obiectivul de </w:t>
      </w:r>
      <w:r w:rsidRPr="007B0A4D">
        <w:rPr>
          <w:lang w:val="ro-RO"/>
        </w:rPr>
        <w:t xml:space="preserve">investiţii </w:t>
      </w:r>
      <w:r w:rsidR="00E80261" w:rsidRPr="007B0A4D">
        <w:rPr>
          <w:b/>
        </w:rPr>
        <w:t xml:space="preserve">,,Modernizarea si extinderea traseului pietonal si velo in Centrul </w:t>
      </w:r>
      <w:r w:rsidR="00650753">
        <w:rPr>
          <w:b/>
        </w:rPr>
        <w:t>Vechi</w:t>
      </w:r>
      <w:r w:rsidR="00E80261" w:rsidRPr="007B0A4D">
        <w:rPr>
          <w:b/>
        </w:rPr>
        <w:t xml:space="preserve"> din municipiul Satu Mare”.</w:t>
      </w:r>
    </w:p>
    <w:p w:rsidR="00E80261" w:rsidRDefault="00E80261" w:rsidP="00E80261">
      <w:pPr>
        <w:ind w:firstLine="708"/>
        <w:jc w:val="both"/>
        <w:rPr>
          <w:rFonts w:ascii="Cambria" w:hAnsi="Cambria"/>
          <w:b/>
        </w:rPr>
      </w:pPr>
    </w:p>
    <w:p w:rsidR="00E80261" w:rsidRPr="00602744" w:rsidRDefault="00E80261" w:rsidP="00E80261">
      <w:pPr>
        <w:ind w:firstLine="708"/>
        <w:jc w:val="both"/>
        <w:rPr>
          <w:color w:val="FF0000"/>
          <w:lang w:val="ro-RO"/>
        </w:rPr>
      </w:pPr>
    </w:p>
    <w:p w:rsidR="00602744" w:rsidRPr="00602744" w:rsidRDefault="00602744" w:rsidP="00602744">
      <w:pPr>
        <w:autoSpaceDE w:val="0"/>
        <w:autoSpaceDN w:val="0"/>
        <w:adjustRightInd w:val="0"/>
        <w:ind w:firstLine="720"/>
        <w:jc w:val="both"/>
        <w:rPr>
          <w:color w:val="FF0000"/>
          <w:lang w:val="ro-RO"/>
        </w:rPr>
      </w:pPr>
    </w:p>
    <w:p w:rsidR="00602744" w:rsidRPr="00602744" w:rsidRDefault="00602744" w:rsidP="00602744">
      <w:pPr>
        <w:autoSpaceDE w:val="0"/>
        <w:autoSpaceDN w:val="0"/>
        <w:adjustRightInd w:val="0"/>
        <w:ind w:left="720" w:firstLine="720"/>
        <w:jc w:val="both"/>
      </w:pPr>
      <w:r w:rsidRPr="00602744">
        <w:t>Şef Serviciu,</w:t>
      </w:r>
      <w:r w:rsidRPr="00602744">
        <w:tab/>
      </w:r>
      <w:r w:rsidRPr="00602744">
        <w:tab/>
      </w:r>
      <w:r w:rsidRPr="00602744">
        <w:tab/>
      </w:r>
      <w:r w:rsidRPr="00602744">
        <w:tab/>
      </w:r>
      <w:r w:rsidRPr="00602744">
        <w:tab/>
      </w:r>
      <w:r w:rsidR="00E80261">
        <w:tab/>
      </w:r>
      <w:r w:rsidRPr="00602744">
        <w:t>Director executiv,</w:t>
      </w:r>
    </w:p>
    <w:p w:rsidR="00602744" w:rsidRPr="00602744" w:rsidRDefault="00602744" w:rsidP="00602744">
      <w:pPr>
        <w:autoSpaceDE w:val="0"/>
        <w:autoSpaceDN w:val="0"/>
        <w:adjustRightInd w:val="0"/>
        <w:ind w:firstLine="708"/>
        <w:jc w:val="both"/>
      </w:pPr>
      <w:r w:rsidRPr="00602744">
        <w:t xml:space="preserve">   ing. </w:t>
      </w:r>
      <w:r w:rsidR="006964FF">
        <w:t>Criste Florin Calin</w:t>
      </w:r>
      <w:r w:rsidRPr="00602744">
        <w:tab/>
      </w:r>
      <w:r w:rsidRPr="00602744">
        <w:tab/>
      </w:r>
      <w:r w:rsidRPr="00602744">
        <w:tab/>
      </w:r>
      <w:r w:rsidRPr="00602744">
        <w:tab/>
        <w:t xml:space="preserve">   </w:t>
      </w:r>
      <w:r w:rsidR="00E80261">
        <w:tab/>
      </w:r>
      <w:r w:rsidRPr="00602744">
        <w:t xml:space="preserve"> Ursu Lucica</w:t>
      </w:r>
    </w:p>
    <w:p w:rsidR="00602744" w:rsidRPr="00602744" w:rsidRDefault="00602744" w:rsidP="00602744">
      <w:pPr>
        <w:pStyle w:val="BasicParagraph"/>
        <w:spacing w:line="240" w:lineRule="auto"/>
        <w:jc w:val="both"/>
        <w:rPr>
          <w:rFonts w:ascii="Times New Roman" w:hAnsi="Times New Roman" w:cs="Times New Roman"/>
          <w:color w:val="auto"/>
        </w:rPr>
      </w:pPr>
    </w:p>
    <w:p w:rsidR="00754114" w:rsidRPr="00CA770A" w:rsidRDefault="00754114" w:rsidP="00754114">
      <w:pPr>
        <w:autoSpaceDE w:val="0"/>
        <w:autoSpaceDN w:val="0"/>
        <w:adjustRightInd w:val="0"/>
        <w:ind w:firstLine="720"/>
        <w:jc w:val="both"/>
        <w:rPr>
          <w:color w:val="FF0000"/>
        </w:rPr>
      </w:pPr>
    </w:p>
    <w:p w:rsidR="00754114" w:rsidRPr="00CA770A" w:rsidRDefault="00754114" w:rsidP="00754114">
      <w:pPr>
        <w:autoSpaceDE w:val="0"/>
        <w:autoSpaceDN w:val="0"/>
        <w:adjustRightInd w:val="0"/>
        <w:ind w:firstLine="720"/>
        <w:jc w:val="both"/>
        <w:rPr>
          <w:color w:val="FF0000"/>
        </w:rPr>
      </w:pPr>
    </w:p>
    <w:p w:rsidR="00754114" w:rsidRDefault="00754114" w:rsidP="00754114">
      <w:pPr>
        <w:autoSpaceDE w:val="0"/>
        <w:autoSpaceDN w:val="0"/>
        <w:adjustRightInd w:val="0"/>
        <w:ind w:firstLine="720"/>
        <w:jc w:val="both"/>
        <w:rPr>
          <w:color w:val="FF0000"/>
        </w:rPr>
      </w:pPr>
    </w:p>
    <w:p w:rsidR="00B724BC" w:rsidRDefault="00B724BC" w:rsidP="00754114">
      <w:pPr>
        <w:autoSpaceDE w:val="0"/>
        <w:autoSpaceDN w:val="0"/>
        <w:adjustRightInd w:val="0"/>
        <w:ind w:firstLine="720"/>
        <w:jc w:val="both"/>
        <w:rPr>
          <w:color w:val="FF0000"/>
        </w:rPr>
      </w:pPr>
    </w:p>
    <w:p w:rsidR="00B724BC" w:rsidRPr="00CA770A" w:rsidRDefault="00B724BC" w:rsidP="00754114">
      <w:pPr>
        <w:autoSpaceDE w:val="0"/>
        <w:autoSpaceDN w:val="0"/>
        <w:adjustRightInd w:val="0"/>
        <w:ind w:firstLine="720"/>
        <w:jc w:val="both"/>
        <w:rPr>
          <w:color w:val="FF0000"/>
        </w:rPr>
      </w:pPr>
    </w:p>
    <w:p w:rsidR="00754114" w:rsidRPr="00CA770A" w:rsidRDefault="00754114" w:rsidP="00754114">
      <w:pPr>
        <w:autoSpaceDE w:val="0"/>
        <w:autoSpaceDN w:val="0"/>
        <w:adjustRightInd w:val="0"/>
        <w:jc w:val="both"/>
        <w:rPr>
          <w:b/>
        </w:rPr>
      </w:pPr>
      <w:r w:rsidRPr="00CA770A">
        <w:rPr>
          <w:b/>
        </w:rPr>
        <w:t>Anexe:</w:t>
      </w:r>
    </w:p>
    <w:p w:rsidR="00754114" w:rsidRPr="00CA770A" w:rsidRDefault="00754114" w:rsidP="00754114">
      <w:pPr>
        <w:pStyle w:val="Heading1"/>
        <w:ind w:firstLine="720"/>
        <w:jc w:val="both"/>
        <w:rPr>
          <w:sz w:val="24"/>
          <w:szCs w:val="24"/>
          <w:lang w:val="en-US"/>
        </w:rPr>
      </w:pPr>
      <w:r w:rsidRPr="00C85BFE">
        <w:rPr>
          <w:sz w:val="24"/>
          <w:szCs w:val="24"/>
          <w:lang w:val="en-US"/>
        </w:rPr>
        <w:t>- referat nr</w:t>
      </w:r>
      <w:r w:rsidRPr="00E80261">
        <w:rPr>
          <w:sz w:val="24"/>
          <w:szCs w:val="24"/>
          <w:lang w:val="en-US"/>
        </w:rPr>
        <w:t xml:space="preserve">. </w:t>
      </w:r>
      <w:r w:rsidR="00B3791F">
        <w:rPr>
          <w:sz w:val="24"/>
          <w:szCs w:val="24"/>
          <w:lang w:val="en-US"/>
        </w:rPr>
        <w:t>39851/</w:t>
      </w:r>
      <w:r w:rsidR="004A1C9A" w:rsidRPr="00B3791F">
        <w:rPr>
          <w:sz w:val="24"/>
          <w:szCs w:val="24"/>
          <w:lang w:val="en-US"/>
        </w:rPr>
        <w:t>2</w:t>
      </w:r>
      <w:r w:rsidR="00B3791F" w:rsidRPr="00B3791F">
        <w:rPr>
          <w:sz w:val="24"/>
          <w:szCs w:val="24"/>
          <w:lang w:val="en-US"/>
        </w:rPr>
        <w:t>2</w:t>
      </w:r>
      <w:r w:rsidR="004A1C9A" w:rsidRPr="00B3791F">
        <w:rPr>
          <w:sz w:val="24"/>
          <w:szCs w:val="24"/>
          <w:lang w:val="en-US"/>
        </w:rPr>
        <w:t>.0</w:t>
      </w:r>
      <w:r w:rsidR="00B3791F" w:rsidRPr="00B3791F">
        <w:rPr>
          <w:sz w:val="24"/>
          <w:szCs w:val="24"/>
          <w:lang w:val="en-US"/>
        </w:rPr>
        <w:t>8</w:t>
      </w:r>
      <w:r w:rsidR="004A1C9A" w:rsidRPr="00B3791F">
        <w:rPr>
          <w:sz w:val="24"/>
          <w:szCs w:val="24"/>
          <w:lang w:val="en-US"/>
        </w:rPr>
        <w:t>.2018</w:t>
      </w:r>
      <w:r w:rsidRPr="00C85BFE">
        <w:rPr>
          <w:sz w:val="24"/>
          <w:szCs w:val="24"/>
        </w:rPr>
        <w:t xml:space="preserve"> privind</w:t>
      </w:r>
      <w:r w:rsidRPr="00CA770A">
        <w:rPr>
          <w:sz w:val="24"/>
          <w:szCs w:val="24"/>
        </w:rPr>
        <w:t xml:space="preserve"> înaintarea spre analiză şi avizare comisiei tehnico</w:t>
      </w:r>
      <w:r w:rsidR="00650753">
        <w:rPr>
          <w:sz w:val="24"/>
          <w:szCs w:val="24"/>
        </w:rPr>
        <w:t>-</w:t>
      </w:r>
      <w:r w:rsidRPr="00CA770A">
        <w:rPr>
          <w:sz w:val="24"/>
          <w:szCs w:val="24"/>
        </w:rPr>
        <w:t xml:space="preserve">economice a </w:t>
      </w:r>
      <w:r w:rsidR="00E80261">
        <w:rPr>
          <w:sz w:val="24"/>
          <w:szCs w:val="24"/>
        </w:rPr>
        <w:t>DALI</w:t>
      </w:r>
      <w:r w:rsidRPr="00CA770A">
        <w:rPr>
          <w:sz w:val="24"/>
          <w:szCs w:val="24"/>
        </w:rPr>
        <w:t xml:space="preserve"> şi a indicatorilor  tehnico-economici la obiectiv</w:t>
      </w:r>
      <w:r w:rsidR="00650753">
        <w:rPr>
          <w:sz w:val="24"/>
          <w:szCs w:val="24"/>
        </w:rPr>
        <w:t>u</w:t>
      </w:r>
      <w:r w:rsidRPr="00CA770A">
        <w:rPr>
          <w:sz w:val="24"/>
          <w:szCs w:val="24"/>
        </w:rPr>
        <w:t>l de investiţii</w:t>
      </w:r>
      <w:r w:rsidR="00E80261">
        <w:rPr>
          <w:sz w:val="24"/>
          <w:szCs w:val="24"/>
        </w:rPr>
        <w:t xml:space="preserve"> </w:t>
      </w:r>
      <w:r w:rsidR="00E80261" w:rsidRPr="007B0A4D">
        <w:rPr>
          <w:b/>
          <w:sz w:val="24"/>
          <w:szCs w:val="24"/>
        </w:rPr>
        <w:t xml:space="preserve">,,Modernizarea si extinderea traseului pietonal si velo in Centrul </w:t>
      </w:r>
      <w:r w:rsidR="00650753">
        <w:rPr>
          <w:b/>
          <w:sz w:val="24"/>
          <w:szCs w:val="24"/>
        </w:rPr>
        <w:t>Vechi</w:t>
      </w:r>
      <w:r w:rsidR="00E80261" w:rsidRPr="007B0A4D">
        <w:rPr>
          <w:b/>
          <w:sz w:val="24"/>
          <w:szCs w:val="24"/>
        </w:rPr>
        <w:t xml:space="preserve"> din municipiul Satu Mare</w:t>
      </w:r>
      <w:r w:rsidR="006964FF" w:rsidRPr="00394C9D">
        <w:rPr>
          <w:rFonts w:ascii="Cambria" w:hAnsi="Cambria"/>
          <w:b/>
          <w:sz w:val="24"/>
          <w:szCs w:val="24"/>
        </w:rPr>
        <w:t>”</w:t>
      </w:r>
      <w:r w:rsidRPr="00CA770A">
        <w:rPr>
          <w:sz w:val="24"/>
          <w:szCs w:val="24"/>
          <w:lang w:val="en-US"/>
        </w:rPr>
        <w:t>,</w:t>
      </w:r>
    </w:p>
    <w:p w:rsidR="00754114" w:rsidRPr="00467921" w:rsidRDefault="00754114" w:rsidP="00754114">
      <w:pPr>
        <w:ind w:firstLine="720"/>
        <w:jc w:val="both"/>
      </w:pPr>
      <w:r w:rsidRPr="00467921">
        <w:t xml:space="preserve">- </w:t>
      </w:r>
      <w:r w:rsidR="00BB0C2B">
        <w:t>P</w:t>
      </w:r>
      <w:r w:rsidRPr="00467921">
        <w:t xml:space="preserve">roces - </w:t>
      </w:r>
      <w:r w:rsidR="00BB0C2B">
        <w:t>V</w:t>
      </w:r>
      <w:r w:rsidRPr="00467921">
        <w:t xml:space="preserve">erbal al comisiei </w:t>
      </w:r>
      <w:r w:rsidR="00BB0C2B">
        <w:t xml:space="preserve">de avizare </w:t>
      </w:r>
      <w:r w:rsidRPr="00467921">
        <w:t>tehnico-economic</w:t>
      </w:r>
      <w:r w:rsidR="00BB0C2B">
        <w:t>a nr.40184/24.08.2018</w:t>
      </w:r>
      <w:r w:rsidRPr="00467921">
        <w:t>,</w:t>
      </w:r>
    </w:p>
    <w:p w:rsidR="00754114" w:rsidRPr="00C07FC0" w:rsidRDefault="00754114" w:rsidP="00754114">
      <w:pPr>
        <w:ind w:firstLine="720"/>
        <w:jc w:val="both"/>
      </w:pPr>
      <w:r w:rsidRPr="00C07FC0">
        <w:t xml:space="preserve">- proiect </w:t>
      </w:r>
      <w:r w:rsidR="00E80261">
        <w:t>nr.</w:t>
      </w:r>
      <w:r w:rsidR="00650753">
        <w:t>87</w:t>
      </w:r>
      <w:r w:rsidRPr="00C07FC0">
        <w:t>/201</w:t>
      </w:r>
      <w:r w:rsidR="00E80261">
        <w:t>8</w:t>
      </w:r>
      <w:r w:rsidRPr="00C07FC0">
        <w:t xml:space="preserve"> </w:t>
      </w:r>
      <w:r w:rsidR="006964FF">
        <w:t>-</w:t>
      </w:r>
      <w:r w:rsidR="00E80261">
        <w:t xml:space="preserve"> </w:t>
      </w:r>
      <w:r w:rsidR="00E80261" w:rsidRPr="00B64B74">
        <w:rPr>
          <w:rFonts w:ascii="Cambria" w:hAnsi="Cambria" w:cs="Tahoma"/>
          <w:lang w:val="ro-RO"/>
        </w:rPr>
        <w:t>Documentati</w:t>
      </w:r>
      <w:r w:rsidR="00E80261">
        <w:rPr>
          <w:rFonts w:ascii="Cambria" w:hAnsi="Cambria" w:cs="Tahoma"/>
          <w:lang w:val="ro-RO"/>
        </w:rPr>
        <w:t>a</w:t>
      </w:r>
      <w:r w:rsidR="00E80261" w:rsidRPr="00B64B74">
        <w:rPr>
          <w:rFonts w:ascii="Cambria" w:hAnsi="Cambria" w:cs="Tahoma"/>
          <w:lang w:val="ro-RO"/>
        </w:rPr>
        <w:t xml:space="preserve"> de Avizare a Lucrarilor de Interventii</w:t>
      </w:r>
      <w:r w:rsidRPr="00C07FC0">
        <w:t>.</w:t>
      </w:r>
    </w:p>
    <w:p w:rsidR="00754114" w:rsidRPr="00CA770A" w:rsidRDefault="00754114" w:rsidP="00754114">
      <w:pPr>
        <w:rPr>
          <w:color w:val="FF0000"/>
          <w:sz w:val="20"/>
          <w:szCs w:val="20"/>
          <w:lang w:val="en-GB"/>
        </w:rPr>
      </w:pPr>
    </w:p>
    <w:p w:rsidR="00B724BC" w:rsidRDefault="00B724BC" w:rsidP="00754114">
      <w:pPr>
        <w:rPr>
          <w:color w:val="FF0000"/>
          <w:sz w:val="20"/>
          <w:szCs w:val="20"/>
          <w:lang w:val="en-GB"/>
        </w:rPr>
      </w:pPr>
    </w:p>
    <w:p w:rsidR="00AA29A9" w:rsidRDefault="00AA29A9" w:rsidP="00754114">
      <w:pPr>
        <w:rPr>
          <w:color w:val="FF0000"/>
          <w:sz w:val="20"/>
          <w:szCs w:val="20"/>
          <w:lang w:val="en-GB"/>
        </w:rPr>
      </w:pPr>
    </w:p>
    <w:p w:rsidR="006964FF" w:rsidRDefault="006964FF" w:rsidP="00754114">
      <w:pPr>
        <w:rPr>
          <w:color w:val="FF0000"/>
          <w:sz w:val="20"/>
          <w:szCs w:val="20"/>
          <w:lang w:val="en-GB"/>
        </w:rPr>
      </w:pPr>
    </w:p>
    <w:p w:rsidR="00E80261" w:rsidRDefault="00E80261" w:rsidP="00754114">
      <w:pPr>
        <w:rPr>
          <w:color w:val="FF0000"/>
          <w:sz w:val="20"/>
          <w:szCs w:val="20"/>
          <w:lang w:val="en-GB"/>
        </w:rPr>
      </w:pPr>
    </w:p>
    <w:p w:rsidR="00B724BC" w:rsidRPr="00CA770A" w:rsidRDefault="00B724BC" w:rsidP="00754114">
      <w:pPr>
        <w:rPr>
          <w:color w:val="FF0000"/>
          <w:sz w:val="20"/>
          <w:szCs w:val="20"/>
          <w:lang w:val="en-GB"/>
        </w:rPr>
      </w:pPr>
    </w:p>
    <w:p w:rsidR="006964FF" w:rsidRPr="009E02D8" w:rsidRDefault="00754114" w:rsidP="00754114">
      <w:pPr>
        <w:rPr>
          <w:sz w:val="16"/>
          <w:szCs w:val="16"/>
          <w:lang w:val="en-GB"/>
        </w:rPr>
      </w:pPr>
      <w:r w:rsidRPr="009E02D8">
        <w:rPr>
          <w:sz w:val="16"/>
          <w:szCs w:val="16"/>
          <w:lang w:val="en-GB"/>
        </w:rPr>
        <w:t xml:space="preserve">Întocmit </w:t>
      </w:r>
    </w:p>
    <w:p w:rsidR="006964FF" w:rsidRPr="00E80261" w:rsidRDefault="00E80261" w:rsidP="00754114">
      <w:pPr>
        <w:rPr>
          <w:sz w:val="16"/>
          <w:szCs w:val="16"/>
          <w:lang w:val="hu-HU"/>
        </w:rPr>
      </w:pPr>
      <w:r>
        <w:rPr>
          <w:sz w:val="16"/>
          <w:szCs w:val="16"/>
          <w:lang w:val="en-GB"/>
        </w:rPr>
        <w:t>Ing. Erdei M.Ildik</w:t>
      </w:r>
      <w:r>
        <w:rPr>
          <w:sz w:val="16"/>
          <w:szCs w:val="16"/>
          <w:lang w:val="hu-HU"/>
        </w:rPr>
        <w:t>ó</w:t>
      </w:r>
    </w:p>
    <w:p w:rsidR="00754114" w:rsidRPr="009E02D8" w:rsidRDefault="00754114" w:rsidP="00754114">
      <w:pPr>
        <w:rPr>
          <w:sz w:val="16"/>
          <w:szCs w:val="16"/>
          <w:lang w:val="en-GB"/>
        </w:rPr>
      </w:pPr>
      <w:r w:rsidRPr="009E02D8">
        <w:rPr>
          <w:sz w:val="16"/>
          <w:szCs w:val="16"/>
          <w:lang w:val="en-GB"/>
        </w:rPr>
        <w:t>2 ex.</w:t>
      </w:r>
    </w:p>
    <w:p w:rsidR="00500183" w:rsidRPr="00CA770A" w:rsidRDefault="00500183" w:rsidP="00754114">
      <w:pPr>
        <w:pStyle w:val="Heading1"/>
        <w:rPr>
          <w:sz w:val="20"/>
        </w:rPr>
      </w:pPr>
    </w:p>
    <w:sectPr w:rsidR="00500183" w:rsidRPr="00CA770A" w:rsidSect="004B6D74">
      <w:footerReference w:type="even" r:id="rId9"/>
      <w:footerReference w:type="default" r:id="rId10"/>
      <w:pgSz w:w="12240" w:h="15840"/>
      <w:pgMar w:top="567" w:right="720" w:bottom="539"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64D" w:rsidRDefault="0092364D" w:rsidP="000953E6">
      <w:r>
        <w:separator/>
      </w:r>
    </w:p>
  </w:endnote>
  <w:endnote w:type="continuationSeparator" w:id="0">
    <w:p w:rsidR="0092364D" w:rsidRDefault="0092364D"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44F" w:rsidRDefault="00AF3EA3"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end"/>
    </w:r>
  </w:p>
  <w:p w:rsidR="0048644F" w:rsidRDefault="0092364D" w:rsidP="00D61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44F" w:rsidRDefault="00AF3EA3"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19370F">
      <w:rPr>
        <w:rStyle w:val="PageNumber"/>
        <w:noProof/>
      </w:rPr>
      <w:t>3</w:t>
    </w:r>
    <w:r>
      <w:rPr>
        <w:rStyle w:val="PageNumber"/>
      </w:rPr>
      <w:fldChar w:fldCharType="end"/>
    </w:r>
  </w:p>
  <w:p w:rsidR="0048644F" w:rsidRDefault="0092364D" w:rsidP="00D6193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64D" w:rsidRDefault="0092364D" w:rsidP="000953E6">
      <w:r>
        <w:separator/>
      </w:r>
    </w:p>
  </w:footnote>
  <w:footnote w:type="continuationSeparator" w:id="0">
    <w:p w:rsidR="0092364D" w:rsidRDefault="0092364D"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7BD"/>
    <w:multiLevelType w:val="hybridMultilevel"/>
    <w:tmpl w:val="8E54D4C6"/>
    <w:lvl w:ilvl="0" w:tplc="47FE44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0F3C98"/>
    <w:multiLevelType w:val="hybridMultilevel"/>
    <w:tmpl w:val="A11891B2"/>
    <w:lvl w:ilvl="0" w:tplc="EA3EE40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BD5161"/>
    <w:multiLevelType w:val="hybridMultilevel"/>
    <w:tmpl w:val="881C366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22CA0"/>
    <w:rsid w:val="00023195"/>
    <w:rsid w:val="0002438B"/>
    <w:rsid w:val="00026E4E"/>
    <w:rsid w:val="00042C20"/>
    <w:rsid w:val="00060AB1"/>
    <w:rsid w:val="00074824"/>
    <w:rsid w:val="000845C7"/>
    <w:rsid w:val="000953E6"/>
    <w:rsid w:val="000A1D41"/>
    <w:rsid w:val="000A2068"/>
    <w:rsid w:val="000B3318"/>
    <w:rsid w:val="000B4C07"/>
    <w:rsid w:val="000B5163"/>
    <w:rsid w:val="000B67E4"/>
    <w:rsid w:val="000B7AAD"/>
    <w:rsid w:val="000C51A3"/>
    <w:rsid w:val="000D0BF2"/>
    <w:rsid w:val="000D34ED"/>
    <w:rsid w:val="000D54B3"/>
    <w:rsid w:val="000E2E24"/>
    <w:rsid w:val="000E3660"/>
    <w:rsid w:val="000E3EFC"/>
    <w:rsid w:val="000E6D8D"/>
    <w:rsid w:val="000F05C0"/>
    <w:rsid w:val="00130815"/>
    <w:rsid w:val="00155800"/>
    <w:rsid w:val="001719AD"/>
    <w:rsid w:val="0019370F"/>
    <w:rsid w:val="001A3276"/>
    <w:rsid w:val="001B1497"/>
    <w:rsid w:val="001F16EE"/>
    <w:rsid w:val="00201BE3"/>
    <w:rsid w:val="00235B1C"/>
    <w:rsid w:val="00254D50"/>
    <w:rsid w:val="0026128A"/>
    <w:rsid w:val="00270193"/>
    <w:rsid w:val="00281D10"/>
    <w:rsid w:val="00283F5A"/>
    <w:rsid w:val="00286E3A"/>
    <w:rsid w:val="00286FA4"/>
    <w:rsid w:val="002A3D85"/>
    <w:rsid w:val="002B4DF6"/>
    <w:rsid w:val="002C0052"/>
    <w:rsid w:val="002E1895"/>
    <w:rsid w:val="002E49A0"/>
    <w:rsid w:val="002E4B89"/>
    <w:rsid w:val="003112EA"/>
    <w:rsid w:val="00315A08"/>
    <w:rsid w:val="00320ED2"/>
    <w:rsid w:val="00323145"/>
    <w:rsid w:val="00333DBA"/>
    <w:rsid w:val="00370541"/>
    <w:rsid w:val="003768D7"/>
    <w:rsid w:val="003B22DA"/>
    <w:rsid w:val="003D3A6A"/>
    <w:rsid w:val="003D4342"/>
    <w:rsid w:val="003E43D3"/>
    <w:rsid w:val="003E6756"/>
    <w:rsid w:val="003F0C68"/>
    <w:rsid w:val="003F6763"/>
    <w:rsid w:val="00400FF2"/>
    <w:rsid w:val="00401F86"/>
    <w:rsid w:val="004060BE"/>
    <w:rsid w:val="00415744"/>
    <w:rsid w:val="0044066D"/>
    <w:rsid w:val="00445F60"/>
    <w:rsid w:val="00447D78"/>
    <w:rsid w:val="00467921"/>
    <w:rsid w:val="00472396"/>
    <w:rsid w:val="00490ACC"/>
    <w:rsid w:val="004A1C9A"/>
    <w:rsid w:val="004B47B0"/>
    <w:rsid w:val="004B6D74"/>
    <w:rsid w:val="004C3DB0"/>
    <w:rsid w:val="004C4B84"/>
    <w:rsid w:val="004D6E2F"/>
    <w:rsid w:val="004E621D"/>
    <w:rsid w:val="004F73F6"/>
    <w:rsid w:val="00500183"/>
    <w:rsid w:val="00514443"/>
    <w:rsid w:val="00517787"/>
    <w:rsid w:val="00537320"/>
    <w:rsid w:val="00552264"/>
    <w:rsid w:val="00552374"/>
    <w:rsid w:val="005633E4"/>
    <w:rsid w:val="00575224"/>
    <w:rsid w:val="00580A04"/>
    <w:rsid w:val="00582A7F"/>
    <w:rsid w:val="0058793A"/>
    <w:rsid w:val="00591D86"/>
    <w:rsid w:val="00592F76"/>
    <w:rsid w:val="00594397"/>
    <w:rsid w:val="00597411"/>
    <w:rsid w:val="005A5143"/>
    <w:rsid w:val="005E27C3"/>
    <w:rsid w:val="005E2FB6"/>
    <w:rsid w:val="005E62DD"/>
    <w:rsid w:val="005E7BEC"/>
    <w:rsid w:val="005F074B"/>
    <w:rsid w:val="005F6857"/>
    <w:rsid w:val="00602744"/>
    <w:rsid w:val="00617C68"/>
    <w:rsid w:val="006260C2"/>
    <w:rsid w:val="006352B0"/>
    <w:rsid w:val="006401EB"/>
    <w:rsid w:val="00643487"/>
    <w:rsid w:val="006464A8"/>
    <w:rsid w:val="00650753"/>
    <w:rsid w:val="006556B4"/>
    <w:rsid w:val="00674F10"/>
    <w:rsid w:val="006964FF"/>
    <w:rsid w:val="006A2370"/>
    <w:rsid w:val="006A25EB"/>
    <w:rsid w:val="006C3062"/>
    <w:rsid w:val="006C410F"/>
    <w:rsid w:val="006E617C"/>
    <w:rsid w:val="006E7399"/>
    <w:rsid w:val="00733AF8"/>
    <w:rsid w:val="00734FA3"/>
    <w:rsid w:val="00735CCF"/>
    <w:rsid w:val="00736BF1"/>
    <w:rsid w:val="007428DA"/>
    <w:rsid w:val="00754114"/>
    <w:rsid w:val="00771538"/>
    <w:rsid w:val="00777FB9"/>
    <w:rsid w:val="007809F3"/>
    <w:rsid w:val="00781EAC"/>
    <w:rsid w:val="00794F2A"/>
    <w:rsid w:val="007953D3"/>
    <w:rsid w:val="007A18E9"/>
    <w:rsid w:val="007B0A4D"/>
    <w:rsid w:val="007B6FD4"/>
    <w:rsid w:val="007B7435"/>
    <w:rsid w:val="007C41A1"/>
    <w:rsid w:val="007D1487"/>
    <w:rsid w:val="007D2E5C"/>
    <w:rsid w:val="007D665C"/>
    <w:rsid w:val="007E39F1"/>
    <w:rsid w:val="007F7A0F"/>
    <w:rsid w:val="008071E7"/>
    <w:rsid w:val="00810959"/>
    <w:rsid w:val="00841249"/>
    <w:rsid w:val="00841A6B"/>
    <w:rsid w:val="00856E65"/>
    <w:rsid w:val="00866003"/>
    <w:rsid w:val="00873D93"/>
    <w:rsid w:val="00876DE2"/>
    <w:rsid w:val="00885B6C"/>
    <w:rsid w:val="00897A23"/>
    <w:rsid w:val="008D7D1A"/>
    <w:rsid w:val="008E0C0D"/>
    <w:rsid w:val="008F08D3"/>
    <w:rsid w:val="00900322"/>
    <w:rsid w:val="0091291E"/>
    <w:rsid w:val="0092364D"/>
    <w:rsid w:val="00925274"/>
    <w:rsid w:val="0093165D"/>
    <w:rsid w:val="009343A5"/>
    <w:rsid w:val="009361D6"/>
    <w:rsid w:val="0094495F"/>
    <w:rsid w:val="00953D9A"/>
    <w:rsid w:val="00961CE6"/>
    <w:rsid w:val="00982CBA"/>
    <w:rsid w:val="009861B3"/>
    <w:rsid w:val="0099425D"/>
    <w:rsid w:val="00997001"/>
    <w:rsid w:val="009A0F81"/>
    <w:rsid w:val="009B42A0"/>
    <w:rsid w:val="009C59B7"/>
    <w:rsid w:val="009C6CC0"/>
    <w:rsid w:val="009E02D8"/>
    <w:rsid w:val="009E2FBD"/>
    <w:rsid w:val="00A12EE3"/>
    <w:rsid w:val="00A45B6F"/>
    <w:rsid w:val="00A74BD2"/>
    <w:rsid w:val="00AA1A85"/>
    <w:rsid w:val="00AA29A9"/>
    <w:rsid w:val="00AC186A"/>
    <w:rsid w:val="00AC5F8E"/>
    <w:rsid w:val="00AD0031"/>
    <w:rsid w:val="00AE7E7F"/>
    <w:rsid w:val="00AF3EA3"/>
    <w:rsid w:val="00B20463"/>
    <w:rsid w:val="00B27826"/>
    <w:rsid w:val="00B27A7A"/>
    <w:rsid w:val="00B3791F"/>
    <w:rsid w:val="00B63856"/>
    <w:rsid w:val="00B70470"/>
    <w:rsid w:val="00B718F1"/>
    <w:rsid w:val="00B724BC"/>
    <w:rsid w:val="00B861F3"/>
    <w:rsid w:val="00B86CB6"/>
    <w:rsid w:val="00B9790F"/>
    <w:rsid w:val="00BB0C2B"/>
    <w:rsid w:val="00BB6DEE"/>
    <w:rsid w:val="00BC2E2E"/>
    <w:rsid w:val="00BD0E13"/>
    <w:rsid w:val="00BD3EE4"/>
    <w:rsid w:val="00C07FC0"/>
    <w:rsid w:val="00C5685F"/>
    <w:rsid w:val="00C75412"/>
    <w:rsid w:val="00C76FDB"/>
    <w:rsid w:val="00C85294"/>
    <w:rsid w:val="00C85BFE"/>
    <w:rsid w:val="00CA770A"/>
    <w:rsid w:val="00CD4872"/>
    <w:rsid w:val="00CE3346"/>
    <w:rsid w:val="00CF3EDB"/>
    <w:rsid w:val="00D00587"/>
    <w:rsid w:val="00D11598"/>
    <w:rsid w:val="00D13958"/>
    <w:rsid w:val="00D150D6"/>
    <w:rsid w:val="00D31A04"/>
    <w:rsid w:val="00D33800"/>
    <w:rsid w:val="00D5480A"/>
    <w:rsid w:val="00D56794"/>
    <w:rsid w:val="00D65ED7"/>
    <w:rsid w:val="00D73349"/>
    <w:rsid w:val="00D92E2D"/>
    <w:rsid w:val="00DB41FA"/>
    <w:rsid w:val="00DC28F3"/>
    <w:rsid w:val="00DD36E1"/>
    <w:rsid w:val="00DE2E5B"/>
    <w:rsid w:val="00DF169E"/>
    <w:rsid w:val="00E01897"/>
    <w:rsid w:val="00E048CE"/>
    <w:rsid w:val="00E05A34"/>
    <w:rsid w:val="00E11DD0"/>
    <w:rsid w:val="00E21119"/>
    <w:rsid w:val="00E2133C"/>
    <w:rsid w:val="00E2243D"/>
    <w:rsid w:val="00E32350"/>
    <w:rsid w:val="00E3298F"/>
    <w:rsid w:val="00E55E5F"/>
    <w:rsid w:val="00E613BF"/>
    <w:rsid w:val="00E6490A"/>
    <w:rsid w:val="00E71214"/>
    <w:rsid w:val="00E80261"/>
    <w:rsid w:val="00E877CC"/>
    <w:rsid w:val="00E911F5"/>
    <w:rsid w:val="00E93B5B"/>
    <w:rsid w:val="00EA7FFD"/>
    <w:rsid w:val="00EB6C69"/>
    <w:rsid w:val="00ED2A39"/>
    <w:rsid w:val="00EE79EA"/>
    <w:rsid w:val="00EF3E6D"/>
    <w:rsid w:val="00EF4E5D"/>
    <w:rsid w:val="00EF544D"/>
    <w:rsid w:val="00F043DC"/>
    <w:rsid w:val="00F12273"/>
    <w:rsid w:val="00F251DC"/>
    <w:rsid w:val="00F51646"/>
    <w:rsid w:val="00F633D9"/>
    <w:rsid w:val="00F646D7"/>
    <w:rsid w:val="00F65A8D"/>
    <w:rsid w:val="00F96280"/>
    <w:rsid w:val="00FA0D79"/>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6C519-BBDE-4995-91AB-1BD1E816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1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rsid w:val="00500183"/>
    <w:pPr>
      <w:tabs>
        <w:tab w:val="center" w:pos="4320"/>
        <w:tab w:val="right" w:pos="8640"/>
      </w:tabs>
    </w:pPr>
  </w:style>
  <w:style w:type="character" w:customStyle="1" w:styleId="FooterChar">
    <w:name w:val="Footer Char"/>
    <w:basedOn w:val="DefaultParagraphFont"/>
    <w:link w:val="Footer"/>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character" w:styleId="PlaceholderText">
    <w:name w:val="Placeholder Text"/>
    <w:basedOn w:val="DefaultParagraphFont"/>
    <w:uiPriority w:val="99"/>
    <w:semiHidden/>
    <w:rsid w:val="004B6D74"/>
    <w:rPr>
      <w:color w:val="808080"/>
    </w:rPr>
  </w:style>
  <w:style w:type="paragraph" w:customStyle="1" w:styleId="BasicParagraph">
    <w:name w:val="[Basic Paragraph]"/>
    <w:basedOn w:val="Normal"/>
    <w:uiPriority w:val="99"/>
    <w:rsid w:val="00602744"/>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Default">
    <w:name w:val="Default"/>
    <w:rsid w:val="0060274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587811128">
      <w:bodyDiv w:val="1"/>
      <w:marLeft w:val="0"/>
      <w:marRight w:val="0"/>
      <w:marTop w:val="0"/>
      <w:marBottom w:val="0"/>
      <w:divBdr>
        <w:top w:val="none" w:sz="0" w:space="0" w:color="auto"/>
        <w:left w:val="none" w:sz="0" w:space="0" w:color="auto"/>
        <w:bottom w:val="none" w:sz="0" w:space="0" w:color="auto"/>
        <w:right w:val="none" w:sz="0" w:space="0" w:color="auto"/>
      </w:divBdr>
      <w:divsChild>
        <w:div w:id="42868871">
          <w:marLeft w:val="0"/>
          <w:marRight w:val="0"/>
          <w:marTop w:val="0"/>
          <w:marBottom w:val="0"/>
          <w:divBdr>
            <w:top w:val="none" w:sz="0" w:space="0" w:color="auto"/>
            <w:left w:val="none" w:sz="0" w:space="0" w:color="auto"/>
            <w:bottom w:val="none" w:sz="0" w:space="0" w:color="auto"/>
            <w:right w:val="none" w:sz="0" w:space="0" w:color="auto"/>
          </w:divBdr>
        </w:div>
        <w:div w:id="1840073989">
          <w:marLeft w:val="0"/>
          <w:marRight w:val="0"/>
          <w:marTop w:val="0"/>
          <w:marBottom w:val="0"/>
          <w:divBdr>
            <w:top w:val="none" w:sz="0" w:space="0" w:color="auto"/>
            <w:left w:val="none" w:sz="0" w:space="0" w:color="auto"/>
            <w:bottom w:val="none" w:sz="0" w:space="0" w:color="auto"/>
            <w:right w:val="none" w:sz="0" w:space="0" w:color="auto"/>
          </w:divBdr>
        </w:div>
        <w:div w:id="1479492016">
          <w:marLeft w:val="0"/>
          <w:marRight w:val="0"/>
          <w:marTop w:val="0"/>
          <w:marBottom w:val="0"/>
          <w:divBdr>
            <w:top w:val="none" w:sz="0" w:space="0" w:color="auto"/>
            <w:left w:val="none" w:sz="0" w:space="0" w:color="auto"/>
            <w:bottom w:val="none" w:sz="0" w:space="0" w:color="auto"/>
            <w:right w:val="none" w:sz="0" w:space="0" w:color="auto"/>
          </w:divBdr>
        </w:div>
      </w:divsChild>
    </w:div>
    <w:div w:id="1645814529">
      <w:bodyDiv w:val="1"/>
      <w:marLeft w:val="0"/>
      <w:marRight w:val="0"/>
      <w:marTop w:val="0"/>
      <w:marBottom w:val="0"/>
      <w:divBdr>
        <w:top w:val="none" w:sz="0" w:space="0" w:color="auto"/>
        <w:left w:val="none" w:sz="0" w:space="0" w:color="auto"/>
        <w:bottom w:val="none" w:sz="0" w:space="0" w:color="auto"/>
        <w:right w:val="none" w:sz="0" w:space="0" w:color="auto"/>
      </w:divBdr>
    </w:div>
    <w:div w:id="1948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B4664-9DF1-44DB-BC2A-F9818F35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cp:revision>
  <cp:lastPrinted>2018-08-27T09:26:00Z</cp:lastPrinted>
  <dcterms:created xsi:type="dcterms:W3CDTF">2018-08-27T09:43:00Z</dcterms:created>
  <dcterms:modified xsi:type="dcterms:W3CDTF">2018-08-27T09:43:00Z</dcterms:modified>
</cp:coreProperties>
</file>