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F2B2D" w14:textId="77777777" w:rsidR="00794DE3" w:rsidRPr="00C17B3D" w:rsidRDefault="00794DE3" w:rsidP="00794DE3">
      <w:pPr>
        <w:jc w:val="center"/>
        <w:rPr>
          <w:b/>
          <w:kern w:val="20"/>
          <w:sz w:val="28"/>
          <w:szCs w:val="28"/>
        </w:rPr>
      </w:pPr>
      <w:r w:rsidRPr="00C17B3D">
        <w:rPr>
          <w:b/>
          <w:kern w:val="20"/>
          <w:sz w:val="28"/>
          <w:szCs w:val="28"/>
        </w:rPr>
        <w:t>ANEXA  NR. 1</w:t>
      </w:r>
    </w:p>
    <w:p w14:paraId="3548347E" w14:textId="77777777" w:rsidR="00794DE3" w:rsidRPr="00C17B3D" w:rsidRDefault="00794DE3" w:rsidP="00794DE3">
      <w:pPr>
        <w:jc w:val="center"/>
        <w:rPr>
          <w:b/>
          <w:kern w:val="20"/>
          <w:sz w:val="28"/>
          <w:szCs w:val="28"/>
        </w:rPr>
      </w:pPr>
      <w:r w:rsidRPr="00C17B3D">
        <w:rPr>
          <w:b/>
          <w:kern w:val="20"/>
          <w:sz w:val="28"/>
          <w:szCs w:val="28"/>
        </w:rPr>
        <w:t>la Hotărârea Consiliului local al municipiului Satu Mare</w:t>
      </w:r>
    </w:p>
    <w:p w14:paraId="2E1282C4" w14:textId="4161D8C2" w:rsidR="00794DE3" w:rsidRPr="00C17B3D" w:rsidRDefault="00794DE3" w:rsidP="00794DE3">
      <w:pPr>
        <w:jc w:val="center"/>
        <w:rPr>
          <w:b/>
          <w:kern w:val="20"/>
          <w:sz w:val="28"/>
          <w:szCs w:val="28"/>
        </w:rPr>
      </w:pPr>
      <w:r w:rsidRPr="00C17B3D">
        <w:rPr>
          <w:b/>
          <w:kern w:val="20"/>
          <w:sz w:val="28"/>
          <w:szCs w:val="28"/>
        </w:rPr>
        <w:t>Nr.</w:t>
      </w:r>
      <w:r w:rsidR="00DA1E65">
        <w:rPr>
          <w:b/>
          <w:kern w:val="20"/>
          <w:sz w:val="28"/>
          <w:szCs w:val="28"/>
        </w:rPr>
        <w:t xml:space="preserve"> </w:t>
      </w:r>
      <w:r w:rsidR="00C17B3D" w:rsidRPr="00C17B3D">
        <w:rPr>
          <w:b/>
          <w:kern w:val="20"/>
          <w:sz w:val="28"/>
          <w:szCs w:val="28"/>
        </w:rPr>
        <w:t>218/30.08.2018</w:t>
      </w:r>
    </w:p>
    <w:p w14:paraId="172F6D80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3DDF639A" w14:textId="319C150E" w:rsidR="00EE2993" w:rsidRPr="00C17B3D" w:rsidRDefault="00794DE3" w:rsidP="00C17B3D">
      <w:pPr>
        <w:jc w:val="center"/>
        <w:rPr>
          <w:b/>
          <w:kern w:val="20"/>
          <w:sz w:val="28"/>
          <w:szCs w:val="28"/>
        </w:rPr>
      </w:pPr>
      <w:r w:rsidRPr="00C17B3D">
        <w:rPr>
          <w:b/>
          <w:kern w:val="20"/>
          <w:sz w:val="28"/>
          <w:szCs w:val="28"/>
        </w:rPr>
        <w:t xml:space="preserve">Caracteristicile principale şi indicatorii tehnico-economici ai obiectivului de </w:t>
      </w:r>
      <w:proofErr w:type="spellStart"/>
      <w:r w:rsidRPr="00C17B3D">
        <w:rPr>
          <w:b/>
          <w:kern w:val="20"/>
          <w:sz w:val="28"/>
          <w:szCs w:val="28"/>
        </w:rPr>
        <w:t>investiţie</w:t>
      </w:r>
      <w:proofErr w:type="spellEnd"/>
      <w:r w:rsidRPr="00C17B3D">
        <w:rPr>
          <w:b/>
          <w:kern w:val="20"/>
          <w:sz w:val="28"/>
          <w:szCs w:val="28"/>
        </w:rPr>
        <w:t xml:space="preserve"> : </w:t>
      </w:r>
      <w:r w:rsidR="00C17B3D">
        <w:rPr>
          <w:b/>
          <w:kern w:val="20"/>
          <w:sz w:val="28"/>
          <w:szCs w:val="28"/>
        </w:rPr>
        <w:t xml:space="preserve"> </w:t>
      </w:r>
      <w:r w:rsidR="00733BF4" w:rsidRPr="00C17B3D">
        <w:rPr>
          <w:b/>
          <w:sz w:val="28"/>
          <w:szCs w:val="28"/>
        </w:rPr>
        <w:t xml:space="preserve">,,MODERNIZAREA SI EXTINDEREA TRASEULUI PIETONAL SI VELO IN CENTRUL </w:t>
      </w:r>
      <w:r w:rsidR="002B0121" w:rsidRPr="00C17B3D">
        <w:rPr>
          <w:b/>
          <w:sz w:val="28"/>
          <w:szCs w:val="28"/>
        </w:rPr>
        <w:t>VECHI</w:t>
      </w:r>
      <w:r w:rsidR="00733BF4" w:rsidRPr="00C17B3D">
        <w:rPr>
          <w:b/>
          <w:sz w:val="28"/>
          <w:szCs w:val="28"/>
        </w:rPr>
        <w:t xml:space="preserve"> DIN MUNICIPIUL SATU MARE”</w:t>
      </w:r>
    </w:p>
    <w:p w14:paraId="3DFCE3D0" w14:textId="77777777" w:rsidR="00733BF4" w:rsidRPr="00053F88" w:rsidRDefault="00733BF4" w:rsidP="00733BF4">
      <w:pPr>
        <w:jc w:val="center"/>
        <w:rPr>
          <w:kern w:val="20"/>
          <w:sz w:val="28"/>
          <w:szCs w:val="28"/>
        </w:rPr>
      </w:pPr>
    </w:p>
    <w:p w14:paraId="29BC6660" w14:textId="77777777" w:rsidR="001F6295" w:rsidRDefault="001F6295" w:rsidP="0014661E">
      <w:pPr>
        <w:rPr>
          <w:kern w:val="20"/>
          <w:szCs w:val="24"/>
        </w:rPr>
      </w:pPr>
    </w:p>
    <w:p w14:paraId="3BB0331D" w14:textId="77777777" w:rsidR="00ED0144" w:rsidRDefault="00794DE3" w:rsidP="00ED0144">
      <w:pPr>
        <w:rPr>
          <w:rFonts w:ascii="Cambria" w:hAnsi="Cambria"/>
          <w:b/>
          <w:szCs w:val="24"/>
        </w:rPr>
      </w:pPr>
      <w:r w:rsidRPr="00053F88">
        <w:rPr>
          <w:kern w:val="20"/>
          <w:szCs w:val="24"/>
        </w:rPr>
        <w:t>Denumirea obiectivului de investiţie</w:t>
      </w:r>
      <w:r w:rsidR="00ED0144">
        <w:rPr>
          <w:kern w:val="20"/>
          <w:szCs w:val="24"/>
        </w:rPr>
        <w:t>:</w:t>
      </w:r>
      <w:r w:rsidR="00ED0144" w:rsidRPr="00ED0144">
        <w:rPr>
          <w:rFonts w:ascii="Cambria" w:hAnsi="Cambria"/>
          <w:b/>
          <w:szCs w:val="24"/>
        </w:rPr>
        <w:t xml:space="preserve"> </w:t>
      </w:r>
      <w:r w:rsidR="00ED0144">
        <w:rPr>
          <w:rFonts w:ascii="Cambria" w:hAnsi="Cambria"/>
          <w:b/>
          <w:szCs w:val="24"/>
        </w:rPr>
        <w:t xml:space="preserve">„Modernizarea si extinderea traseului pietonal si  </w:t>
      </w:r>
    </w:p>
    <w:p w14:paraId="71A5A8E3" w14:textId="77777777" w:rsidR="00ED0144" w:rsidRDefault="00ED0144" w:rsidP="00ED0144">
      <w:pPr>
        <w:ind w:left="2832" w:firstLine="708"/>
        <w:rPr>
          <w:kern w:val="20"/>
          <w:szCs w:val="24"/>
          <w:lang w:val="en-US"/>
        </w:rPr>
      </w:pPr>
      <w:r>
        <w:rPr>
          <w:rFonts w:ascii="Cambria" w:hAnsi="Cambria"/>
          <w:b/>
          <w:szCs w:val="24"/>
        </w:rPr>
        <w:t xml:space="preserve">   velo in Centrul </w:t>
      </w:r>
      <w:r w:rsidR="002B0121">
        <w:rPr>
          <w:rFonts w:ascii="Cambria" w:hAnsi="Cambria"/>
          <w:b/>
          <w:szCs w:val="24"/>
        </w:rPr>
        <w:t>Vechi</w:t>
      </w:r>
      <w:r w:rsidRPr="00394C9D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d</w:t>
      </w:r>
      <w:r w:rsidRPr="00394C9D">
        <w:rPr>
          <w:rFonts w:ascii="Cambria" w:hAnsi="Cambria"/>
          <w:b/>
          <w:szCs w:val="24"/>
        </w:rPr>
        <w:t xml:space="preserve">in municipiul </w:t>
      </w:r>
      <w:r>
        <w:rPr>
          <w:rFonts w:ascii="Cambria" w:hAnsi="Cambria"/>
          <w:b/>
          <w:szCs w:val="24"/>
        </w:rPr>
        <w:t>S</w:t>
      </w:r>
      <w:r w:rsidRPr="00394C9D">
        <w:rPr>
          <w:rFonts w:ascii="Cambria" w:hAnsi="Cambria"/>
          <w:b/>
          <w:szCs w:val="24"/>
        </w:rPr>
        <w:t xml:space="preserve">atu </w:t>
      </w:r>
      <w:r>
        <w:rPr>
          <w:rFonts w:ascii="Cambria" w:hAnsi="Cambria"/>
          <w:b/>
          <w:szCs w:val="24"/>
        </w:rPr>
        <w:t>M</w:t>
      </w:r>
      <w:r w:rsidRPr="00394C9D">
        <w:rPr>
          <w:rFonts w:ascii="Cambria" w:hAnsi="Cambria"/>
          <w:b/>
          <w:szCs w:val="24"/>
        </w:rPr>
        <w:t>are</w:t>
      </w:r>
      <w:r>
        <w:rPr>
          <w:rFonts w:ascii="Cambria" w:hAnsi="Cambria"/>
          <w:b/>
          <w:szCs w:val="24"/>
        </w:rPr>
        <w:t>”</w:t>
      </w:r>
      <w:r w:rsidRPr="00053F88">
        <w:rPr>
          <w:kern w:val="20"/>
          <w:szCs w:val="24"/>
          <w:lang w:val="en-US"/>
        </w:rPr>
        <w:t xml:space="preserve"> </w:t>
      </w:r>
    </w:p>
    <w:p w14:paraId="7B4D05FF" w14:textId="77777777" w:rsidR="002B0121" w:rsidRPr="00394C9D" w:rsidRDefault="00794DE3" w:rsidP="002B0121">
      <w:pPr>
        <w:jc w:val="both"/>
        <w:rPr>
          <w:rFonts w:ascii="Cambria" w:eastAsia="SimSun" w:hAnsi="Cambria"/>
          <w:bCs/>
          <w:szCs w:val="24"/>
          <w:lang w:eastAsia="zh-CN"/>
        </w:rPr>
      </w:pPr>
      <w:proofErr w:type="gramStart"/>
      <w:r w:rsidRPr="00053F88">
        <w:rPr>
          <w:kern w:val="20"/>
          <w:szCs w:val="24"/>
          <w:lang w:val="en-US"/>
        </w:rPr>
        <w:t>Elaborator :</w:t>
      </w:r>
      <w:proofErr w:type="gramEnd"/>
      <w:r w:rsidR="00FF298F" w:rsidRPr="00053F88">
        <w:rPr>
          <w:kern w:val="20"/>
          <w:szCs w:val="24"/>
          <w:lang w:val="en-US"/>
        </w:rPr>
        <w:t xml:space="preserve"> </w:t>
      </w:r>
      <w:r w:rsidR="001F6295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  <w:t xml:space="preserve">                  </w:t>
      </w:r>
      <w:r w:rsidR="001D1C1E">
        <w:rPr>
          <w:kern w:val="20"/>
          <w:szCs w:val="24"/>
          <w:lang w:val="en-US"/>
        </w:rPr>
        <w:t xml:space="preserve">  </w:t>
      </w:r>
      <w:r w:rsidR="00ED0144">
        <w:rPr>
          <w:kern w:val="20"/>
          <w:szCs w:val="24"/>
          <w:lang w:val="en-US"/>
        </w:rPr>
        <w:tab/>
        <w:t xml:space="preserve">  </w:t>
      </w:r>
      <w:r w:rsidR="002B0121" w:rsidRPr="00394C9D">
        <w:rPr>
          <w:rFonts w:ascii="Cambria" w:eastAsia="SimSun" w:hAnsi="Cambria"/>
          <w:bCs/>
          <w:szCs w:val="24"/>
          <w:lang w:eastAsia="zh-CN"/>
        </w:rPr>
        <w:t xml:space="preserve">SC </w:t>
      </w:r>
      <w:r w:rsidR="002B0121">
        <w:rPr>
          <w:rFonts w:ascii="Cambria" w:eastAsia="SimSun" w:hAnsi="Cambria"/>
          <w:bCs/>
          <w:szCs w:val="24"/>
          <w:lang w:eastAsia="zh-CN"/>
        </w:rPr>
        <w:t xml:space="preserve">ARHABITAT 2015 </w:t>
      </w:r>
      <w:r w:rsidR="002B0121" w:rsidRPr="00394C9D">
        <w:rPr>
          <w:rFonts w:ascii="Cambria" w:eastAsia="SimSun" w:hAnsi="Cambria"/>
          <w:bCs/>
          <w:szCs w:val="24"/>
          <w:lang w:eastAsia="zh-CN"/>
        </w:rPr>
        <w:t>SRL Satu Mare</w:t>
      </w:r>
    </w:p>
    <w:p w14:paraId="54EBF974" w14:textId="77777777" w:rsidR="00794DE3" w:rsidRPr="00053F88" w:rsidRDefault="00794DE3" w:rsidP="00EC6A16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 w:rsidR="001F6295">
        <w:rPr>
          <w:kern w:val="20"/>
          <w:szCs w:val="24"/>
          <w:lang w:val="en-US"/>
        </w:rPr>
        <w:t xml:space="preserve">                                </w:t>
      </w:r>
      <w:r w:rsidR="001D1C1E">
        <w:rPr>
          <w:kern w:val="20"/>
          <w:szCs w:val="24"/>
          <w:lang w:val="en-US"/>
        </w:rPr>
        <w:t xml:space="preserve">   </w:t>
      </w:r>
      <w:r w:rsidR="001F6295">
        <w:rPr>
          <w:kern w:val="20"/>
          <w:szCs w:val="24"/>
          <w:lang w:val="en-US"/>
        </w:rPr>
        <w:t xml:space="preserve"> </w:t>
      </w:r>
      <w:r w:rsidR="001D1C1E">
        <w:rPr>
          <w:kern w:val="20"/>
          <w:szCs w:val="24"/>
          <w:lang w:val="en-US"/>
        </w:rPr>
        <w:t xml:space="preserve">  </w:t>
      </w:r>
      <w:r w:rsidR="00ED0144">
        <w:rPr>
          <w:kern w:val="20"/>
          <w:szCs w:val="24"/>
          <w:lang w:val="en-US"/>
        </w:rPr>
        <w:t xml:space="preserve"> </w:t>
      </w:r>
      <w:r w:rsidR="002B0121">
        <w:rPr>
          <w:kern w:val="20"/>
          <w:szCs w:val="24"/>
          <w:lang w:val="en-US"/>
        </w:rPr>
        <w:t>87</w:t>
      </w:r>
      <w:r w:rsidR="00EC6A16" w:rsidRPr="00053F88">
        <w:rPr>
          <w:szCs w:val="24"/>
        </w:rPr>
        <w:t>/201</w:t>
      </w:r>
      <w:r w:rsidR="00ED0144">
        <w:rPr>
          <w:szCs w:val="24"/>
        </w:rPr>
        <w:t>8</w:t>
      </w:r>
      <w:r w:rsidRPr="00053F88">
        <w:rPr>
          <w:kern w:val="20"/>
          <w:szCs w:val="24"/>
          <w:lang w:val="en-US"/>
        </w:rPr>
        <w:t>,</w:t>
      </w:r>
    </w:p>
    <w:p w14:paraId="7BCDADAE" w14:textId="7777777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r w:rsidR="001F6295">
        <w:rPr>
          <w:kern w:val="20"/>
          <w:szCs w:val="24"/>
          <w:lang w:val="en-US"/>
        </w:rPr>
        <w:t xml:space="preserve">   </w:t>
      </w:r>
      <w:r w:rsidR="001D1C1E">
        <w:rPr>
          <w:kern w:val="20"/>
          <w:szCs w:val="24"/>
          <w:lang w:val="en-US"/>
        </w:rPr>
        <w:t xml:space="preserve">  </w:t>
      </w:r>
      <w:r w:rsidR="001F6295">
        <w:rPr>
          <w:kern w:val="20"/>
          <w:szCs w:val="24"/>
          <w:lang w:val="en-US"/>
        </w:rPr>
        <w:t xml:space="preserve"> </w:t>
      </w:r>
      <w:r w:rsidR="00ED0144">
        <w:rPr>
          <w:kern w:val="20"/>
          <w:szCs w:val="24"/>
          <w:lang w:val="en-US"/>
        </w:rPr>
        <w:t xml:space="preserve">      </w:t>
      </w:r>
      <w:proofErr w:type="spellStart"/>
      <w:r w:rsidRPr="00053F88">
        <w:rPr>
          <w:kern w:val="20"/>
          <w:szCs w:val="24"/>
          <w:lang w:val="en-US"/>
        </w:rPr>
        <w:t>Municipiul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r w:rsidR="00ED0144">
        <w:rPr>
          <w:kern w:val="20"/>
          <w:szCs w:val="24"/>
          <w:lang w:val="en-US"/>
        </w:rPr>
        <w:t>S</w:t>
      </w:r>
      <w:r w:rsidRPr="00053F88">
        <w:rPr>
          <w:kern w:val="20"/>
          <w:szCs w:val="24"/>
          <w:lang w:val="en-US"/>
        </w:rPr>
        <w:t>atu Mare,</w:t>
      </w:r>
    </w:p>
    <w:p w14:paraId="1C8CE48C" w14:textId="7777777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r w:rsidR="00ED0144">
        <w:rPr>
          <w:kern w:val="20"/>
          <w:szCs w:val="24"/>
          <w:lang w:val="en-US"/>
        </w:rPr>
        <w:t xml:space="preserve">       </w:t>
      </w:r>
      <w:proofErr w:type="spellStart"/>
      <w:r w:rsidRPr="00053F88">
        <w:rPr>
          <w:kern w:val="20"/>
          <w:szCs w:val="24"/>
          <w:lang w:val="en-US"/>
        </w:rPr>
        <w:t>Primăria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municipiului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64289DE8" w14:textId="77777777" w:rsidR="00917A3F" w:rsidRDefault="00794DE3" w:rsidP="00917A3F">
      <w:pPr>
        <w:jc w:val="both"/>
        <w:rPr>
          <w:szCs w:val="24"/>
          <w:lang w:val="fr-FR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="009917FB" w:rsidRPr="00053F88">
        <w:rPr>
          <w:szCs w:val="24"/>
        </w:rPr>
        <w:t xml:space="preserve"> </w:t>
      </w:r>
      <w:r w:rsidR="001F6295">
        <w:rPr>
          <w:szCs w:val="24"/>
        </w:rPr>
        <w:t xml:space="preserve">      </w:t>
      </w:r>
      <w:r w:rsidR="00917A3F">
        <w:rPr>
          <w:szCs w:val="24"/>
        </w:rPr>
        <w:t xml:space="preserve">   </w:t>
      </w:r>
      <w:r w:rsidR="001D1C1E">
        <w:rPr>
          <w:szCs w:val="24"/>
        </w:rPr>
        <w:t xml:space="preserve"> </w:t>
      </w:r>
      <w:r w:rsidR="00917A3F">
        <w:rPr>
          <w:szCs w:val="24"/>
          <w:lang w:val="fr-FR"/>
        </w:rPr>
        <w:t xml:space="preserve">Zona </w:t>
      </w:r>
      <w:proofErr w:type="spellStart"/>
      <w:r w:rsidR="00917A3F">
        <w:rPr>
          <w:szCs w:val="24"/>
          <w:lang w:val="fr-FR"/>
        </w:rPr>
        <w:t>central</w:t>
      </w:r>
      <w:r w:rsidR="002B0121">
        <w:rPr>
          <w:szCs w:val="24"/>
          <w:lang w:val="fr-FR"/>
        </w:rPr>
        <w:t>ă</w:t>
      </w:r>
      <w:proofErr w:type="spellEnd"/>
      <w:r w:rsidR="00917A3F">
        <w:rPr>
          <w:szCs w:val="24"/>
          <w:lang w:val="fr-FR"/>
        </w:rPr>
        <w:t xml:space="preserve"> a </w:t>
      </w:r>
      <w:proofErr w:type="spellStart"/>
      <w:r w:rsidR="002B0121">
        <w:rPr>
          <w:szCs w:val="24"/>
          <w:lang w:val="fr-FR"/>
        </w:rPr>
        <w:t>municipiului</w:t>
      </w:r>
      <w:proofErr w:type="spellEnd"/>
      <w:r w:rsidR="002B0121">
        <w:rPr>
          <w:szCs w:val="24"/>
          <w:lang w:val="fr-FR"/>
        </w:rPr>
        <w:t xml:space="preserve"> Satu Mare, </w:t>
      </w:r>
      <w:proofErr w:type="spellStart"/>
      <w:r w:rsidR="002B0121">
        <w:rPr>
          <w:szCs w:val="24"/>
          <w:lang w:val="fr-FR"/>
        </w:rPr>
        <w:t>denumită</w:t>
      </w:r>
      <w:proofErr w:type="spellEnd"/>
      <w:r w:rsidR="00917A3F">
        <w:rPr>
          <w:szCs w:val="24"/>
          <w:lang w:val="fr-FR"/>
        </w:rPr>
        <w:t xml:space="preserve"> </w:t>
      </w:r>
      <w:proofErr w:type="spellStart"/>
      <w:r w:rsidR="00917A3F">
        <w:rPr>
          <w:szCs w:val="24"/>
          <w:lang w:val="fr-FR"/>
        </w:rPr>
        <w:t>Centrul</w:t>
      </w:r>
      <w:proofErr w:type="spellEnd"/>
    </w:p>
    <w:p w14:paraId="053EBF53" w14:textId="77777777" w:rsidR="00794DE3" w:rsidRPr="00053F88" w:rsidRDefault="00917A3F" w:rsidP="00917A3F">
      <w:pPr>
        <w:ind w:left="1416" w:firstLine="708"/>
        <w:jc w:val="both"/>
        <w:rPr>
          <w:kern w:val="20"/>
          <w:szCs w:val="24"/>
          <w:lang w:val="en-US"/>
        </w:rPr>
      </w:pPr>
      <w:r>
        <w:rPr>
          <w:szCs w:val="24"/>
          <w:lang w:val="fr-FR"/>
        </w:rPr>
        <w:t xml:space="preserve">                     </w:t>
      </w:r>
      <w:proofErr w:type="spellStart"/>
      <w:r w:rsidR="002B0121">
        <w:rPr>
          <w:szCs w:val="24"/>
          <w:lang w:val="fr-FR"/>
        </w:rPr>
        <w:t>Vechi</w:t>
      </w:r>
      <w:proofErr w:type="spellEnd"/>
      <w:r>
        <w:rPr>
          <w:szCs w:val="24"/>
          <w:lang w:val="fr-FR"/>
        </w:rPr>
        <w:t xml:space="preserve">, este </w:t>
      </w:r>
      <w:proofErr w:type="spellStart"/>
      <w:r>
        <w:rPr>
          <w:szCs w:val="24"/>
          <w:lang w:val="fr-FR"/>
        </w:rPr>
        <w:t>situat</w:t>
      </w:r>
      <w:r w:rsidR="002B0121">
        <w:rPr>
          <w:szCs w:val="24"/>
          <w:lang w:val="fr-FR"/>
        </w:rPr>
        <w:t>ă</w:t>
      </w:r>
      <w:proofErr w:type="spellEnd"/>
      <w:r>
        <w:rPr>
          <w:szCs w:val="24"/>
          <w:lang w:val="fr-FR"/>
        </w:rPr>
        <w:t xml:space="preserve"> </w:t>
      </w:r>
      <w:proofErr w:type="spellStart"/>
      <w:r w:rsidR="002B0121">
        <w:rPr>
          <w:szCs w:val="24"/>
          <w:lang w:val="fr-FR"/>
        </w:rPr>
        <w:t>î</w:t>
      </w:r>
      <w:r>
        <w:rPr>
          <w:szCs w:val="24"/>
          <w:lang w:val="fr-FR"/>
        </w:rPr>
        <w:t>n</w:t>
      </w:r>
      <w:proofErr w:type="spellEnd"/>
      <w:r w:rsidR="002B0121">
        <w:rPr>
          <w:szCs w:val="24"/>
          <w:lang w:val="fr-FR"/>
        </w:rPr>
        <w:t xml:space="preserve"> </w:t>
      </w:r>
      <w:proofErr w:type="spellStart"/>
      <w:r w:rsidR="002B0121">
        <w:rPr>
          <w:szCs w:val="24"/>
          <w:lang w:val="fr-FR"/>
        </w:rPr>
        <w:t>P-ț</w:t>
      </w:r>
      <w:r>
        <w:rPr>
          <w:szCs w:val="24"/>
          <w:lang w:val="fr-FR"/>
        </w:rPr>
        <w:t>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Libert</w:t>
      </w:r>
      <w:r w:rsidR="002B0121">
        <w:rPr>
          <w:szCs w:val="24"/>
          <w:lang w:val="fr-FR"/>
        </w:rPr>
        <w:t>ăț</w:t>
      </w:r>
      <w:r>
        <w:rPr>
          <w:szCs w:val="24"/>
          <w:lang w:val="fr-FR"/>
        </w:rPr>
        <w:t>ii</w:t>
      </w:r>
      <w:proofErr w:type="spellEnd"/>
      <w:r w:rsidR="00794DE3" w:rsidRPr="00053F88">
        <w:rPr>
          <w:kern w:val="20"/>
          <w:szCs w:val="24"/>
          <w:lang w:val="en-US"/>
        </w:rPr>
        <w:t>.</w:t>
      </w:r>
    </w:p>
    <w:p w14:paraId="533E9829" w14:textId="77777777" w:rsidR="00794DE3" w:rsidRPr="00053F88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236041E6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3ECCE8B3" w14:textId="77777777" w:rsidR="001F6295" w:rsidRDefault="001F6295" w:rsidP="0014661E">
      <w:pPr>
        <w:rPr>
          <w:rFonts w:eastAsia="SimSun"/>
          <w:bCs/>
          <w:lang w:eastAsia="zh-CN"/>
        </w:rPr>
      </w:pPr>
    </w:p>
    <w:p w14:paraId="5607F431" w14:textId="77777777" w:rsidR="0014661E" w:rsidRPr="00D92E2D" w:rsidRDefault="0014661E" w:rsidP="0014661E">
      <w:pPr>
        <w:rPr>
          <w:rFonts w:eastAsia="SimSun"/>
          <w:bCs/>
          <w:lang w:eastAsia="zh-CN"/>
        </w:rPr>
      </w:pPr>
      <w:r w:rsidRPr="00D92E2D">
        <w:rPr>
          <w:rFonts w:eastAsia="SimSun"/>
          <w:bCs/>
          <w:lang w:eastAsia="zh-CN"/>
        </w:rPr>
        <w:t xml:space="preserve">Valoarea totală a investiției :         </w:t>
      </w:r>
      <w:r w:rsidR="002B0121">
        <w:rPr>
          <w:rFonts w:eastAsia="SimSun"/>
          <w:bCs/>
          <w:lang w:eastAsia="zh-CN"/>
        </w:rPr>
        <w:t xml:space="preserve">   </w:t>
      </w:r>
      <w:r w:rsidRPr="00D92E2D">
        <w:rPr>
          <w:rFonts w:eastAsia="SimSun"/>
          <w:bCs/>
          <w:lang w:eastAsia="zh-CN"/>
        </w:rPr>
        <w:t xml:space="preserve"> </w:t>
      </w:r>
      <w:r>
        <w:rPr>
          <w:rFonts w:eastAsia="SimSun"/>
          <w:bCs/>
          <w:lang w:eastAsia="zh-CN"/>
        </w:rPr>
        <w:tab/>
      </w:r>
      <w:r w:rsidR="002B0121" w:rsidRPr="00650753">
        <w:rPr>
          <w:b/>
        </w:rPr>
        <w:t xml:space="preserve">16.045.689,78 </w:t>
      </w:r>
      <w:r w:rsidR="002B0121" w:rsidRPr="00650753">
        <w:t xml:space="preserve"> </w:t>
      </w:r>
      <w:r w:rsidR="00CF2C3E" w:rsidRPr="00394C9D">
        <w:rPr>
          <w:rFonts w:ascii="Cambria" w:hAnsi="Cambria" w:cs="Tahoma"/>
          <w:szCs w:val="24"/>
        </w:rPr>
        <w:t>lei</w:t>
      </w:r>
      <w:r w:rsidR="00CF2C3E">
        <w:rPr>
          <w:rFonts w:ascii="Cambria" w:hAnsi="Cambria" w:cs="Tahoma"/>
          <w:szCs w:val="24"/>
        </w:rPr>
        <w:t xml:space="preserve">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(fără TVA)</w:t>
      </w:r>
      <w:r w:rsidR="00CF2C3E">
        <w:rPr>
          <w:rFonts w:ascii="Cambria" w:eastAsia="SimSun" w:hAnsi="Cambria"/>
          <w:bCs/>
          <w:szCs w:val="24"/>
          <w:lang w:eastAsia="zh-CN"/>
        </w:rPr>
        <w:t xml:space="preserve">,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din care</w:t>
      </w:r>
      <w:r w:rsidR="00CF2C3E">
        <w:rPr>
          <w:rFonts w:ascii="Cambria" w:eastAsia="SimSun" w:hAnsi="Cambria"/>
          <w:bCs/>
          <w:szCs w:val="24"/>
          <w:lang w:eastAsia="zh-CN"/>
        </w:rPr>
        <w:t>:</w:t>
      </w:r>
    </w:p>
    <w:p w14:paraId="0A2FDB7D" w14:textId="77777777" w:rsidR="0014661E" w:rsidRPr="00D92E2D" w:rsidRDefault="0014661E" w:rsidP="0014661E">
      <w:pPr>
        <w:rPr>
          <w:rFonts w:eastAsia="SimSun"/>
          <w:bCs/>
          <w:lang w:eastAsia="zh-CN"/>
        </w:rPr>
      </w:pPr>
      <w:r w:rsidRPr="00D92E2D">
        <w:rPr>
          <w:rFonts w:eastAsia="SimSun"/>
          <w:bCs/>
          <w:lang w:eastAsia="zh-CN"/>
        </w:rPr>
        <w:t xml:space="preserve">Construcții-Montaj :  </w:t>
      </w:r>
      <w:r w:rsidRPr="00D92E2D">
        <w:rPr>
          <w:rFonts w:eastAsia="SimSun"/>
          <w:bCs/>
          <w:lang w:eastAsia="zh-CN"/>
        </w:rPr>
        <w:tab/>
        <w:t xml:space="preserve">  </w:t>
      </w:r>
      <w:r>
        <w:rPr>
          <w:rFonts w:eastAsia="SimSun"/>
          <w:bCs/>
          <w:lang w:eastAsia="zh-CN"/>
        </w:rPr>
        <w:tab/>
      </w:r>
      <w:r w:rsidR="00CF2C3E">
        <w:rPr>
          <w:rFonts w:eastAsia="SimSun"/>
          <w:bCs/>
          <w:lang w:eastAsia="zh-CN"/>
        </w:rPr>
        <w:t xml:space="preserve">  </w:t>
      </w:r>
      <w:r w:rsidR="002B0121">
        <w:rPr>
          <w:rFonts w:eastAsia="SimSun"/>
          <w:bCs/>
          <w:lang w:eastAsia="zh-CN"/>
        </w:rPr>
        <w:tab/>
      </w:r>
      <w:r w:rsidR="002B0121" w:rsidRPr="00650753">
        <w:rPr>
          <w:b/>
          <w:szCs w:val="24"/>
        </w:rPr>
        <w:t>12.023.609,85</w:t>
      </w:r>
      <w:r w:rsidR="002B0121" w:rsidRPr="00650753">
        <w:rPr>
          <w:b/>
          <w:color w:val="FF0000"/>
          <w:szCs w:val="24"/>
        </w:rPr>
        <w:t xml:space="preserve"> </w:t>
      </w:r>
      <w:r w:rsidR="002B0121" w:rsidRPr="00650753">
        <w:rPr>
          <w:b/>
          <w:color w:val="FF0000"/>
        </w:rPr>
        <w:t xml:space="preserve"> </w:t>
      </w:r>
      <w:r w:rsidR="00CF2C3E" w:rsidRPr="00394C9D">
        <w:rPr>
          <w:rFonts w:ascii="Cambria" w:hAnsi="Cambria" w:cs="Tahoma"/>
          <w:szCs w:val="24"/>
        </w:rPr>
        <w:t>lei</w:t>
      </w:r>
      <w:r w:rsidR="00CF2C3E">
        <w:rPr>
          <w:rFonts w:ascii="Cambria" w:hAnsi="Cambria" w:cs="Tahoma"/>
          <w:szCs w:val="24"/>
        </w:rPr>
        <w:t xml:space="preserve">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(fără TVA)</w:t>
      </w:r>
    </w:p>
    <w:p w14:paraId="6903FC29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58EDA21C" w14:textId="77777777" w:rsidR="0014661E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Eşalonarea investiţiei:   </w:t>
      </w:r>
    </w:p>
    <w:p w14:paraId="2F70F79F" w14:textId="7777777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>Anul  I</w:t>
      </w:r>
      <w:r w:rsidR="006123D8">
        <w:rPr>
          <w:szCs w:val="24"/>
        </w:rPr>
        <w:t>:</w:t>
      </w:r>
      <w:r w:rsidR="006123D8">
        <w:rPr>
          <w:szCs w:val="24"/>
        </w:rPr>
        <w:tab/>
      </w:r>
      <w:r w:rsidRPr="00053F88">
        <w:rPr>
          <w:szCs w:val="24"/>
        </w:rPr>
        <w:t xml:space="preserve">  </w:t>
      </w:r>
      <w:r w:rsidR="00B05A99">
        <w:rPr>
          <w:szCs w:val="24"/>
        </w:rPr>
        <w:t xml:space="preserve">  </w:t>
      </w:r>
      <w:r w:rsidRPr="00053F88">
        <w:rPr>
          <w:szCs w:val="24"/>
        </w:rPr>
        <w:t xml:space="preserve"> </w:t>
      </w:r>
      <w:r w:rsidR="001D1C1E">
        <w:rPr>
          <w:szCs w:val="24"/>
        </w:rPr>
        <w:t xml:space="preserve">   </w:t>
      </w:r>
      <w:r w:rsidR="00B4234E">
        <w:rPr>
          <w:szCs w:val="24"/>
        </w:rPr>
        <w:t xml:space="preserve">  </w:t>
      </w:r>
      <w:r w:rsidR="00B4234E">
        <w:rPr>
          <w:b/>
          <w:szCs w:val="24"/>
        </w:rPr>
        <w:t>305</w:t>
      </w:r>
      <w:r w:rsidR="0014661E" w:rsidRPr="00B4234E">
        <w:rPr>
          <w:b/>
        </w:rPr>
        <w:t>.</w:t>
      </w:r>
      <w:r w:rsidR="00B4234E">
        <w:rPr>
          <w:b/>
        </w:rPr>
        <w:t>964,94</w:t>
      </w:r>
      <w:r w:rsidR="0014661E" w:rsidRPr="00D92E2D">
        <w:rPr>
          <w:b/>
        </w:rPr>
        <w:t xml:space="preserve"> </w:t>
      </w:r>
      <w:r w:rsidR="0014661E" w:rsidRPr="00D92E2D">
        <w:t xml:space="preserve"> lei</w:t>
      </w:r>
      <w:r w:rsidR="0014661E">
        <w:t xml:space="preserve"> </w:t>
      </w:r>
      <w:r w:rsidR="0014661E" w:rsidRPr="00D92E2D">
        <w:rPr>
          <w:rFonts w:eastAsia="SimSun"/>
          <w:bCs/>
          <w:lang w:eastAsia="zh-CN"/>
        </w:rPr>
        <w:t>(fără TVA)</w:t>
      </w:r>
      <w:r w:rsidR="006123D8">
        <w:rPr>
          <w:rFonts w:eastAsia="SimSun"/>
          <w:bCs/>
          <w:lang w:eastAsia="zh-CN"/>
        </w:rPr>
        <w:t xml:space="preserve"> </w:t>
      </w:r>
    </w:p>
    <w:p w14:paraId="1BD8545F" w14:textId="77777777" w:rsidR="00EC6A16" w:rsidRPr="00B4234E" w:rsidRDefault="006123D8" w:rsidP="00EC6A16">
      <w:pPr>
        <w:jc w:val="both"/>
        <w:rPr>
          <w:rFonts w:eastAsia="SimSun"/>
          <w:bCs/>
          <w:lang w:eastAsia="zh-CN"/>
        </w:rPr>
      </w:pPr>
      <w:r>
        <w:rPr>
          <w:szCs w:val="24"/>
        </w:rPr>
        <w:t>Anul II</w:t>
      </w:r>
      <w:r w:rsidR="00D658C7">
        <w:rPr>
          <w:szCs w:val="24"/>
        </w:rPr>
        <w:t>-III</w:t>
      </w:r>
      <w:r>
        <w:rPr>
          <w:szCs w:val="24"/>
        </w:rPr>
        <w:t>:</w:t>
      </w:r>
      <w:r>
        <w:rPr>
          <w:szCs w:val="24"/>
        </w:rPr>
        <w:tab/>
        <w:t xml:space="preserve">   </w:t>
      </w:r>
      <w:r w:rsidR="006B32E6">
        <w:rPr>
          <w:szCs w:val="24"/>
        </w:rPr>
        <w:t xml:space="preserve">  </w:t>
      </w:r>
      <w:r w:rsidR="006E1707">
        <w:rPr>
          <w:b/>
          <w:szCs w:val="24"/>
        </w:rPr>
        <w:t>1</w:t>
      </w:r>
      <w:r w:rsidR="00B4234E">
        <w:rPr>
          <w:b/>
          <w:szCs w:val="24"/>
        </w:rPr>
        <w:t>5</w:t>
      </w:r>
      <w:r w:rsidRPr="00D92E2D">
        <w:rPr>
          <w:b/>
        </w:rPr>
        <w:t>.</w:t>
      </w:r>
      <w:r w:rsidR="00B4234E">
        <w:rPr>
          <w:b/>
        </w:rPr>
        <w:t>739</w:t>
      </w:r>
      <w:r w:rsidRPr="00D92E2D">
        <w:rPr>
          <w:b/>
        </w:rPr>
        <w:t>.</w:t>
      </w:r>
      <w:r w:rsidR="00B4234E">
        <w:rPr>
          <w:b/>
        </w:rPr>
        <w:t>724</w:t>
      </w:r>
      <w:r w:rsidRPr="00D92E2D">
        <w:rPr>
          <w:b/>
        </w:rPr>
        <w:t>,</w:t>
      </w:r>
      <w:r w:rsidR="00B4234E">
        <w:rPr>
          <w:b/>
        </w:rPr>
        <w:t>84</w:t>
      </w:r>
      <w:r w:rsidR="00C45334">
        <w:rPr>
          <w:b/>
        </w:rPr>
        <w:t xml:space="preserve"> </w:t>
      </w:r>
      <w:r w:rsidRPr="00D92E2D">
        <w:rPr>
          <w:b/>
        </w:rPr>
        <w:t xml:space="preserve"> </w:t>
      </w:r>
      <w:r w:rsidRPr="00D92E2D">
        <w:t>lei</w:t>
      </w:r>
      <w:r>
        <w:t xml:space="preserve"> </w:t>
      </w:r>
      <w:r w:rsidRPr="00D92E2D">
        <w:rPr>
          <w:rFonts w:eastAsia="SimSun"/>
          <w:bCs/>
          <w:lang w:eastAsia="zh-CN"/>
        </w:rPr>
        <w:t>(fără TVA)</w:t>
      </w:r>
      <w:r w:rsidR="00EC6A16" w:rsidRPr="00053F88">
        <w:rPr>
          <w:szCs w:val="24"/>
        </w:rPr>
        <w:tab/>
      </w:r>
      <w:r w:rsidR="00CA791B" w:rsidRPr="00053F88">
        <w:rPr>
          <w:szCs w:val="24"/>
        </w:rPr>
        <w:t xml:space="preserve">   </w:t>
      </w:r>
      <w:r w:rsidR="00EC6A16" w:rsidRPr="00053F88">
        <w:rPr>
          <w:szCs w:val="24"/>
        </w:rPr>
        <w:t xml:space="preserve">  </w:t>
      </w:r>
      <w:r w:rsidR="00EC6A16" w:rsidRPr="00053F88">
        <w:rPr>
          <w:szCs w:val="24"/>
        </w:rPr>
        <w:tab/>
      </w:r>
      <w:r w:rsidR="00EC6A16" w:rsidRPr="00053F88">
        <w:rPr>
          <w:color w:val="FF0000"/>
          <w:szCs w:val="24"/>
        </w:rPr>
        <w:t xml:space="preserve">   </w:t>
      </w:r>
      <w:r w:rsidR="00EC6A16" w:rsidRPr="00053F88">
        <w:rPr>
          <w:color w:val="FF0000"/>
          <w:szCs w:val="24"/>
        </w:rPr>
        <w:tab/>
        <w:t xml:space="preserve">   </w:t>
      </w:r>
    </w:p>
    <w:p w14:paraId="55299089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369AB14F" w14:textId="77777777" w:rsidR="00EC6A16" w:rsidRPr="00053F88" w:rsidRDefault="00EC6A16" w:rsidP="00EC6A16">
      <w:pPr>
        <w:jc w:val="both"/>
        <w:rPr>
          <w:szCs w:val="24"/>
          <w:lang w:val="fr-FR"/>
        </w:rPr>
      </w:pPr>
      <w:proofErr w:type="spellStart"/>
      <w:r w:rsidRPr="00053F88">
        <w:rPr>
          <w:szCs w:val="24"/>
          <w:lang w:val="fr-FR"/>
        </w:rPr>
        <w:t>Durata</w:t>
      </w:r>
      <w:proofErr w:type="spellEnd"/>
      <w:r w:rsidRPr="00053F88">
        <w:rPr>
          <w:szCs w:val="24"/>
          <w:lang w:val="fr-FR"/>
        </w:rPr>
        <w:t xml:space="preserve"> de </w:t>
      </w:r>
      <w:proofErr w:type="spellStart"/>
      <w:r w:rsidRPr="00053F88">
        <w:rPr>
          <w:szCs w:val="24"/>
          <w:lang w:val="fr-FR"/>
        </w:rPr>
        <w:t>realizare</w:t>
      </w:r>
      <w:proofErr w:type="spellEnd"/>
      <w:r w:rsidRPr="00053F88">
        <w:rPr>
          <w:szCs w:val="24"/>
          <w:lang w:val="fr-FR"/>
        </w:rPr>
        <w:t xml:space="preserve"> a </w:t>
      </w:r>
      <w:proofErr w:type="spellStart"/>
      <w:r w:rsidRPr="00053F88">
        <w:rPr>
          <w:szCs w:val="24"/>
          <w:lang w:val="fr-FR"/>
        </w:rPr>
        <w:t>investiţiei</w:t>
      </w:r>
      <w:proofErr w:type="spellEnd"/>
      <w:r w:rsidRPr="00053F88">
        <w:rPr>
          <w:szCs w:val="24"/>
          <w:lang w:val="fr-FR"/>
        </w:rPr>
        <w:t xml:space="preserve"> </w:t>
      </w:r>
      <w:r w:rsidR="002B0121">
        <w:rPr>
          <w:szCs w:val="24"/>
          <w:lang w:val="fr-FR"/>
        </w:rPr>
        <w:t>24</w:t>
      </w:r>
      <w:r w:rsidRPr="00053F88">
        <w:rPr>
          <w:szCs w:val="24"/>
          <w:lang w:val="fr-FR"/>
        </w:rPr>
        <w:t xml:space="preserve"> </w:t>
      </w:r>
      <w:proofErr w:type="spellStart"/>
      <w:r w:rsidRPr="00053F88">
        <w:rPr>
          <w:szCs w:val="24"/>
          <w:lang w:val="fr-FR"/>
        </w:rPr>
        <w:t>luni</w:t>
      </w:r>
      <w:proofErr w:type="spellEnd"/>
      <w:r w:rsidR="006E1707">
        <w:rPr>
          <w:szCs w:val="24"/>
          <w:lang w:val="fr-FR"/>
        </w:rPr>
        <w:t>:</w:t>
      </w:r>
    </w:p>
    <w:p w14:paraId="6790FFDC" w14:textId="77777777" w:rsidR="00EC6A16" w:rsidRPr="00053F88" w:rsidRDefault="002B0121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>
        <w:rPr>
          <w:szCs w:val="24"/>
          <w:lang w:val="fr-FR"/>
        </w:rPr>
        <w:t>6</w:t>
      </w:r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luni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1D1C1E">
        <w:rPr>
          <w:szCs w:val="24"/>
          <w:lang w:val="fr-FR"/>
        </w:rPr>
        <w:t>pentru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realiz</w:t>
      </w:r>
      <w:r w:rsidR="001D1C1E">
        <w:rPr>
          <w:szCs w:val="24"/>
          <w:lang w:val="fr-FR"/>
        </w:rPr>
        <w:t>area</w:t>
      </w:r>
      <w:proofErr w:type="spellEnd"/>
      <w:r w:rsidR="001D1C1E">
        <w:rPr>
          <w:szCs w:val="24"/>
          <w:lang w:val="fr-FR"/>
        </w:rPr>
        <w:t xml:space="preserve"> si </w:t>
      </w:r>
      <w:proofErr w:type="spellStart"/>
      <w:r w:rsidR="001D1C1E">
        <w:rPr>
          <w:szCs w:val="24"/>
          <w:lang w:val="fr-FR"/>
        </w:rPr>
        <w:t>aprobarea</w:t>
      </w:r>
      <w:proofErr w:type="spellEnd"/>
      <w:r w:rsidR="001D1C1E">
        <w:rPr>
          <w:szCs w:val="24"/>
          <w:lang w:val="fr-FR"/>
        </w:rPr>
        <w:t xml:space="preserve"> </w:t>
      </w:r>
      <w:proofErr w:type="spellStart"/>
      <w:r w:rsidR="006E1707">
        <w:rPr>
          <w:szCs w:val="24"/>
          <w:lang w:val="fr-FR"/>
        </w:rPr>
        <w:t>proiectului</w:t>
      </w:r>
      <w:proofErr w:type="spellEnd"/>
      <w:r w:rsidR="006E1707">
        <w:rPr>
          <w:szCs w:val="24"/>
          <w:lang w:val="fr-FR"/>
        </w:rPr>
        <w:t>,</w:t>
      </w:r>
    </w:p>
    <w:p w14:paraId="40B484CC" w14:textId="77777777" w:rsidR="00EC6A16" w:rsidRPr="00053F88" w:rsidRDefault="002B0121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>
        <w:rPr>
          <w:szCs w:val="24"/>
          <w:lang w:val="fr-FR"/>
        </w:rPr>
        <w:t>18</w:t>
      </w:r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luni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faza</w:t>
      </w:r>
      <w:proofErr w:type="spellEnd"/>
      <w:r w:rsidR="00EC6A16" w:rsidRPr="00053F88">
        <w:rPr>
          <w:szCs w:val="24"/>
          <w:lang w:val="fr-FR"/>
        </w:rPr>
        <w:t xml:space="preserve"> de </w:t>
      </w:r>
      <w:proofErr w:type="spellStart"/>
      <w:r w:rsidR="00EC6A16" w:rsidRPr="00053F88">
        <w:rPr>
          <w:szCs w:val="24"/>
          <w:lang w:val="fr-FR"/>
        </w:rPr>
        <w:t>execuție</w:t>
      </w:r>
      <w:proofErr w:type="spellEnd"/>
      <w:r w:rsidR="00EC6A16" w:rsidRPr="00053F88">
        <w:rPr>
          <w:szCs w:val="24"/>
          <w:lang w:val="fr-FR"/>
        </w:rPr>
        <w:t>.</w:t>
      </w:r>
    </w:p>
    <w:p w14:paraId="685752D5" w14:textId="77777777" w:rsidR="00EC6A16" w:rsidRPr="001165EA" w:rsidRDefault="00EC6A16" w:rsidP="00EC6A16">
      <w:pPr>
        <w:pStyle w:val="ListParagraph"/>
        <w:jc w:val="both"/>
        <w:rPr>
          <w:szCs w:val="24"/>
          <w:lang w:val="fr-FR"/>
        </w:rPr>
      </w:pPr>
    </w:p>
    <w:p w14:paraId="7911B594" w14:textId="77777777" w:rsidR="00B4234E" w:rsidRDefault="00B4234E" w:rsidP="00EC6A16">
      <w:pPr>
        <w:jc w:val="both"/>
        <w:rPr>
          <w:b/>
          <w:szCs w:val="24"/>
          <w:lang w:val="fr-FR"/>
        </w:rPr>
      </w:pPr>
    </w:p>
    <w:p w14:paraId="376FE6CD" w14:textId="77777777" w:rsidR="00B4234E" w:rsidRDefault="00EC6A16" w:rsidP="00EC6A16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CARACTERISTICI:</w:t>
      </w:r>
    </w:p>
    <w:p w14:paraId="5AF62003" w14:textId="77777777" w:rsidR="00B4234E" w:rsidRPr="001165EA" w:rsidRDefault="00B4234E" w:rsidP="00EC6A16">
      <w:pPr>
        <w:jc w:val="both"/>
        <w:rPr>
          <w:b/>
          <w:szCs w:val="24"/>
          <w:lang w:val="fr-FR"/>
        </w:rPr>
      </w:pPr>
    </w:p>
    <w:p w14:paraId="2F36EF41" w14:textId="77777777" w:rsidR="00B4234E" w:rsidRPr="00370541" w:rsidRDefault="00B4234E" w:rsidP="00B4234E">
      <w:pPr>
        <w:jc w:val="both"/>
        <w:rPr>
          <w:color w:val="000000"/>
        </w:rPr>
      </w:pPr>
      <w:r w:rsidRPr="00370541">
        <w:rPr>
          <w:color w:val="000000"/>
        </w:rPr>
        <w:t>Suprafața totală studiată: 40.319,00 mp = 18.504 (nr. cad.15133) + 21.815 (nr. cad.171932)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701"/>
      </w:tblGrid>
      <w:tr w:rsidR="00B4234E" w:rsidRPr="00370541" w14:paraId="255A2F72" w14:textId="77777777" w:rsidTr="0017478F">
        <w:trPr>
          <w:trHeight w:val="2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41F" w14:textId="77777777" w:rsidR="00B4234E" w:rsidRPr="00370541" w:rsidRDefault="00B4234E" w:rsidP="0017478F">
            <w:pPr>
              <w:ind w:left="2268"/>
              <w:rPr>
                <w:color w:val="000000"/>
              </w:rPr>
            </w:pPr>
            <w:r w:rsidRPr="00370541">
              <w:rPr>
                <w:color w:val="000000"/>
              </w:rPr>
              <w:t xml:space="preserve">Existent </w:t>
            </w:r>
          </w:p>
          <w:p w14:paraId="3AF91C5A" w14:textId="77777777" w:rsidR="00B4234E" w:rsidRPr="00370541" w:rsidRDefault="00B4234E" w:rsidP="0017478F">
            <w:pPr>
              <w:ind w:left="2410"/>
              <w:rPr>
                <w:color w:val="000000"/>
              </w:rPr>
            </w:pPr>
            <w:r w:rsidRPr="00370541">
              <w:rPr>
                <w:color w:val="000000"/>
              </w:rPr>
              <w:t xml:space="preserve">  mp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28A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   Propus </w:t>
            </w:r>
          </w:p>
          <w:p w14:paraId="77B99370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       mp </w:t>
            </w:r>
          </w:p>
        </w:tc>
      </w:tr>
      <w:tr w:rsidR="00B4234E" w:rsidRPr="00370541" w14:paraId="037945E1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748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Spații verzi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7D7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13 692,35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645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14 848,90 </w:t>
            </w:r>
          </w:p>
        </w:tc>
      </w:tr>
      <w:tr w:rsidR="00B4234E" w:rsidRPr="00370541" w14:paraId="380E3F6C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FED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Trotuare/pietonal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0DD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12 994,80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8FE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18 287,40 </w:t>
            </w:r>
          </w:p>
        </w:tc>
      </w:tr>
      <w:tr w:rsidR="00B4234E" w:rsidRPr="00370541" w14:paraId="3AC68F87" w14:textId="77777777" w:rsidTr="0017478F">
        <w:trPr>
          <w:trHeight w:val="2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016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Carosabil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B44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13 111,60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049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4 353,90 </w:t>
            </w:r>
          </w:p>
        </w:tc>
      </w:tr>
      <w:tr w:rsidR="00B4234E" w:rsidRPr="00370541" w14:paraId="60F61402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42B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Pistă de biciclete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A590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D89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2 398,40 </w:t>
            </w:r>
          </w:p>
        </w:tc>
      </w:tr>
      <w:tr w:rsidR="00B4234E" w:rsidRPr="00370541" w14:paraId="4977DE25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880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Fântâni arteziene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64C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401,40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563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197,60 </w:t>
            </w:r>
          </w:p>
        </w:tc>
      </w:tr>
      <w:tr w:rsidR="00B4234E" w:rsidRPr="00370541" w14:paraId="3B714E13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0B6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Grupuri sanitare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5D6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70,00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DD22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181,00 </w:t>
            </w:r>
          </w:p>
        </w:tc>
      </w:tr>
      <w:tr w:rsidR="00B4234E" w:rsidRPr="00370541" w14:paraId="538A59B0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7E3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Statui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FCB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48,85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9EA7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51,80 </w:t>
            </w:r>
          </w:p>
        </w:tc>
      </w:tr>
      <w:tr w:rsidR="00B4234E" w:rsidRPr="00370541" w14:paraId="58B06B3D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9CA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b/>
                <w:bCs/>
                <w:color w:val="000000"/>
              </w:rPr>
              <w:t xml:space="preserve">Total: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6F4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b/>
                <w:bCs/>
                <w:color w:val="000000"/>
              </w:rPr>
              <w:t xml:space="preserve">40 319,00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020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b/>
                <w:bCs/>
                <w:color w:val="000000"/>
              </w:rPr>
              <w:t xml:space="preserve">40 319,00 </w:t>
            </w:r>
          </w:p>
        </w:tc>
      </w:tr>
    </w:tbl>
    <w:p w14:paraId="030EE52C" w14:textId="77777777" w:rsidR="00B4234E" w:rsidRPr="00370541" w:rsidRDefault="00B4234E" w:rsidP="00B4234E">
      <w:pPr>
        <w:ind w:firstLine="720"/>
        <w:jc w:val="both"/>
        <w:rPr>
          <w:b/>
          <w:color w:val="000000"/>
        </w:rPr>
      </w:pPr>
    </w:p>
    <w:p w14:paraId="6D7A7809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Spațiile verzi propuse cuprind: </w:t>
      </w:r>
    </w:p>
    <w:p w14:paraId="0E5BF42D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Plante de sezon </w:t>
      </w:r>
      <w:r w:rsidRPr="00370541">
        <w:rPr>
          <w:color w:val="000000"/>
        </w:rPr>
        <w:tab/>
      </w:r>
      <w:r w:rsidRPr="00370541">
        <w:rPr>
          <w:color w:val="000000"/>
        </w:rPr>
        <w:tab/>
        <w:t xml:space="preserve">5 350,00 mp </w:t>
      </w:r>
    </w:p>
    <w:p w14:paraId="78B312F9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>Plante perene</w:t>
      </w:r>
      <w:r w:rsidRPr="00370541">
        <w:rPr>
          <w:color w:val="000000"/>
        </w:rPr>
        <w:tab/>
      </w:r>
      <w:r w:rsidRPr="00370541">
        <w:rPr>
          <w:color w:val="000000"/>
        </w:rPr>
        <w:tab/>
        <w:t xml:space="preserve">  </w:t>
      </w:r>
      <w:r w:rsidRPr="00370541">
        <w:rPr>
          <w:color w:val="000000"/>
        </w:rPr>
        <w:tab/>
        <w:t xml:space="preserve">   759,50 mp </w:t>
      </w:r>
    </w:p>
    <w:p w14:paraId="08EBD63E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lastRenderedPageBreak/>
        <w:t xml:space="preserve">Gazon simplu </w:t>
      </w:r>
      <w:r w:rsidRPr="00370541">
        <w:rPr>
          <w:color w:val="000000"/>
        </w:rPr>
        <w:tab/>
        <w:t xml:space="preserve"> </w:t>
      </w:r>
      <w:r w:rsidRPr="00370541">
        <w:rPr>
          <w:color w:val="000000"/>
        </w:rPr>
        <w:tab/>
      </w:r>
      <w:r>
        <w:rPr>
          <w:color w:val="000000"/>
        </w:rPr>
        <w:tab/>
      </w:r>
      <w:r w:rsidRPr="00370541">
        <w:rPr>
          <w:color w:val="000000"/>
        </w:rPr>
        <w:t xml:space="preserve">6 909,40 mp </w:t>
      </w:r>
    </w:p>
    <w:p w14:paraId="5A86BEB2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Gazon decorativ </w:t>
      </w:r>
      <w:r w:rsidRPr="00370541">
        <w:rPr>
          <w:color w:val="000000"/>
        </w:rPr>
        <w:tab/>
        <w:t xml:space="preserve">    </w:t>
      </w:r>
      <w:r w:rsidRPr="00370541">
        <w:rPr>
          <w:color w:val="000000"/>
        </w:rPr>
        <w:tab/>
        <w:t xml:space="preserve">   330,00 mp </w:t>
      </w:r>
    </w:p>
    <w:p w14:paraId="7E4E9903" w14:textId="77777777" w:rsidR="00B4234E" w:rsidRPr="00370541" w:rsidRDefault="00B4234E" w:rsidP="00B4234E">
      <w:pPr>
        <w:ind w:firstLine="720"/>
        <w:rPr>
          <w:color w:val="000000"/>
          <w:u w:val="single"/>
        </w:rPr>
      </w:pPr>
      <w:r w:rsidRPr="00370541">
        <w:rPr>
          <w:color w:val="000000"/>
          <w:u w:val="single"/>
        </w:rPr>
        <w:t xml:space="preserve">Zonă de arbuști </w:t>
      </w:r>
      <w:r w:rsidRPr="00370541">
        <w:rPr>
          <w:color w:val="000000"/>
          <w:u w:val="single"/>
        </w:rPr>
        <w:tab/>
      </w:r>
      <w:r w:rsidRPr="00370541">
        <w:rPr>
          <w:color w:val="000000"/>
          <w:u w:val="single"/>
        </w:rPr>
        <w:tab/>
        <w:t xml:space="preserve">1 500,00 mp </w:t>
      </w:r>
    </w:p>
    <w:p w14:paraId="28510CF1" w14:textId="77777777" w:rsidR="00B4234E" w:rsidRPr="00370541" w:rsidRDefault="00B4234E" w:rsidP="00B4234E">
      <w:pPr>
        <w:ind w:firstLine="720"/>
        <w:rPr>
          <w:b/>
          <w:bCs/>
          <w:color w:val="000000"/>
        </w:rPr>
      </w:pPr>
      <w:r w:rsidRPr="00370541">
        <w:rPr>
          <w:b/>
          <w:bCs/>
          <w:color w:val="000000"/>
        </w:rPr>
        <w:t xml:space="preserve">Total spații verzi  </w:t>
      </w:r>
      <w:r w:rsidRPr="00370541">
        <w:rPr>
          <w:b/>
          <w:bCs/>
          <w:color w:val="000000"/>
        </w:rPr>
        <w:tab/>
        <w:t xml:space="preserve">           14 848,90 mp </w:t>
      </w:r>
    </w:p>
    <w:p w14:paraId="486A2EF9" w14:textId="77777777" w:rsidR="00B4234E" w:rsidRPr="00370541" w:rsidRDefault="00B4234E" w:rsidP="00B4234E">
      <w:pPr>
        <w:ind w:firstLine="720"/>
        <w:rPr>
          <w:color w:val="000000"/>
        </w:rPr>
      </w:pPr>
    </w:p>
    <w:p w14:paraId="2C98F3DB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Arbori și arbuști </w:t>
      </w:r>
    </w:p>
    <w:p w14:paraId="02CFD388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Total existenți: </w:t>
      </w:r>
      <w:r w:rsidRPr="00370541">
        <w:rPr>
          <w:color w:val="000000"/>
        </w:rPr>
        <w:tab/>
      </w:r>
      <w:r w:rsidRPr="00370541">
        <w:rPr>
          <w:color w:val="000000"/>
        </w:rPr>
        <w:tab/>
        <w:t xml:space="preserve">           370 buc. </w:t>
      </w:r>
    </w:p>
    <w:p w14:paraId="79F2BA01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Arbori propuși a fi tăiați: </w:t>
      </w:r>
      <w:r w:rsidRPr="00370541">
        <w:rPr>
          <w:color w:val="000000"/>
        </w:rPr>
        <w:tab/>
        <w:t xml:space="preserve">             85 buc. </w:t>
      </w:r>
      <w:bookmarkStart w:id="0" w:name="_GoBack"/>
      <w:bookmarkEnd w:id="0"/>
    </w:p>
    <w:p w14:paraId="6FD6C202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>Arbuști propuși</w:t>
      </w:r>
      <w:r>
        <w:rPr>
          <w:color w:val="000000"/>
        </w:rPr>
        <w:t xml:space="preserve"> a fi tăiați:                  </w:t>
      </w:r>
      <w:r w:rsidRPr="00370541">
        <w:rPr>
          <w:color w:val="000000"/>
        </w:rPr>
        <w:t xml:space="preserve">95 buc. </w:t>
      </w:r>
    </w:p>
    <w:p w14:paraId="1CDDAB0F" w14:textId="77777777" w:rsidR="00B4234E" w:rsidRPr="00370541" w:rsidRDefault="00B4234E" w:rsidP="00B4234E">
      <w:pPr>
        <w:ind w:firstLine="720"/>
        <w:rPr>
          <w:color w:val="000000"/>
          <w:u w:val="single"/>
        </w:rPr>
      </w:pPr>
      <w:r w:rsidRPr="00370541">
        <w:rPr>
          <w:color w:val="000000"/>
          <w:u w:val="single"/>
        </w:rPr>
        <w:t xml:space="preserve">Arbori propuși a fi amplasați:         </w:t>
      </w:r>
      <w:r>
        <w:rPr>
          <w:color w:val="000000"/>
          <w:u w:val="single"/>
        </w:rPr>
        <w:t xml:space="preserve">  </w:t>
      </w:r>
      <w:r w:rsidRPr="00370541">
        <w:rPr>
          <w:color w:val="000000"/>
          <w:u w:val="single"/>
        </w:rPr>
        <w:t xml:space="preserve">268 buc. </w:t>
      </w:r>
    </w:p>
    <w:p w14:paraId="7EF81A50" w14:textId="77777777" w:rsidR="00B4234E" w:rsidRPr="00370541" w:rsidRDefault="00B4234E" w:rsidP="00B4234E">
      <w:pPr>
        <w:ind w:firstLine="720"/>
        <w:jc w:val="both"/>
        <w:rPr>
          <w:color w:val="000000"/>
        </w:rPr>
      </w:pPr>
      <w:r w:rsidRPr="00370541">
        <w:rPr>
          <w:b/>
          <w:bCs/>
          <w:color w:val="000000"/>
        </w:rPr>
        <w:t xml:space="preserve">Total arbori și arbuști în final:   </w:t>
      </w:r>
      <w:r>
        <w:rPr>
          <w:b/>
          <w:bCs/>
          <w:color w:val="000000"/>
        </w:rPr>
        <w:t xml:space="preserve">  </w:t>
      </w:r>
      <w:r w:rsidRPr="00370541">
        <w:rPr>
          <w:b/>
          <w:bCs/>
          <w:color w:val="000000"/>
        </w:rPr>
        <w:t>458 buc.</w:t>
      </w:r>
    </w:p>
    <w:p w14:paraId="0F16744A" w14:textId="77777777" w:rsidR="00B4234E" w:rsidRPr="00370541" w:rsidRDefault="00B4234E" w:rsidP="00B4234E">
      <w:pPr>
        <w:jc w:val="both"/>
      </w:pPr>
    </w:p>
    <w:p w14:paraId="6B77ECDC" w14:textId="77777777" w:rsidR="00B4234E" w:rsidRPr="00370541" w:rsidRDefault="00B4234E" w:rsidP="00B4234E">
      <w:pPr>
        <w:jc w:val="both"/>
      </w:pPr>
      <w:r w:rsidRPr="00370541">
        <w:t xml:space="preserve">În </w:t>
      </w:r>
      <w:r w:rsidRPr="00370541">
        <w:rPr>
          <w:b/>
          <w:bCs/>
        </w:rPr>
        <w:t xml:space="preserve">spațiul pietonal </w:t>
      </w:r>
      <w:r w:rsidRPr="00370541">
        <w:t>sunt incluse:</w:t>
      </w:r>
    </w:p>
    <w:p w14:paraId="72C693AD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>Loc de relaxare copii și tineri:</w:t>
      </w:r>
      <w:r w:rsidRPr="00370541">
        <w:rPr>
          <w:color w:val="000000"/>
        </w:rPr>
        <w:tab/>
        <w:t xml:space="preserve"> 579,37 mp </w:t>
      </w:r>
    </w:p>
    <w:p w14:paraId="471C5972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Loc de relaxare persoane vârstnice: </w:t>
      </w:r>
      <w:r w:rsidRPr="00370541">
        <w:rPr>
          <w:color w:val="000000"/>
        </w:rPr>
        <w:tab/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450,64 mp </w:t>
      </w:r>
    </w:p>
    <w:p w14:paraId="25A03F29" w14:textId="77777777" w:rsidR="00B4234E" w:rsidRPr="00370541" w:rsidRDefault="00B4234E" w:rsidP="00B4234E">
      <w:pPr>
        <w:rPr>
          <w:b/>
          <w:bCs/>
          <w:color w:val="000000"/>
        </w:rPr>
      </w:pPr>
    </w:p>
    <w:p w14:paraId="0FA3CC15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Pista de bicicliști propusă: </w:t>
      </w:r>
    </w:p>
    <w:p w14:paraId="19D90059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Lungime: </w:t>
      </w:r>
      <w:r w:rsidRPr="00370541">
        <w:rPr>
          <w:color w:val="000000"/>
        </w:rPr>
        <w:tab/>
      </w:r>
      <w:r w:rsidRPr="00370541">
        <w:rPr>
          <w:color w:val="000000"/>
        </w:rPr>
        <w:tab/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799,50 ml </w:t>
      </w:r>
    </w:p>
    <w:p w14:paraId="34EF0B15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Lățime: </w:t>
      </w:r>
      <w:r w:rsidRPr="00370541">
        <w:rPr>
          <w:color w:val="000000"/>
        </w:rPr>
        <w:tab/>
        <w:t xml:space="preserve">    </w:t>
      </w:r>
      <w:r w:rsidRPr="00370541">
        <w:rPr>
          <w:color w:val="000000"/>
        </w:rPr>
        <w:tab/>
        <w:t xml:space="preserve">   </w:t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  3,00 m </w:t>
      </w:r>
    </w:p>
    <w:p w14:paraId="5188F9AC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Suprafață:  </w:t>
      </w:r>
      <w:r w:rsidRPr="00370541">
        <w:rPr>
          <w:color w:val="000000"/>
        </w:rPr>
        <w:tab/>
        <w:t xml:space="preserve">           2 398,50 mp </w:t>
      </w:r>
    </w:p>
    <w:p w14:paraId="0EDF1B8C" w14:textId="77777777" w:rsidR="00B4234E" w:rsidRPr="00370541" w:rsidRDefault="00B4234E" w:rsidP="00B4234E">
      <w:pPr>
        <w:rPr>
          <w:b/>
          <w:bCs/>
          <w:color w:val="000000"/>
        </w:rPr>
      </w:pPr>
    </w:p>
    <w:p w14:paraId="20307818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Carosabil propus: </w:t>
      </w:r>
    </w:p>
    <w:p w14:paraId="7E7BE6F7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Lățime: </w:t>
      </w:r>
      <w:r w:rsidRPr="00370541">
        <w:rPr>
          <w:color w:val="000000"/>
        </w:rPr>
        <w:tab/>
      </w:r>
      <w:r w:rsidRPr="00370541">
        <w:rPr>
          <w:color w:val="000000"/>
        </w:rPr>
        <w:tab/>
        <w:t xml:space="preserve">     </w:t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  5,50 m </w:t>
      </w:r>
    </w:p>
    <w:p w14:paraId="72587F0C" w14:textId="77777777" w:rsidR="00B4234E" w:rsidRPr="00370541" w:rsidRDefault="00B4234E" w:rsidP="00B4234E">
      <w:pPr>
        <w:jc w:val="both"/>
        <w:rPr>
          <w:color w:val="000000"/>
        </w:rPr>
      </w:pPr>
      <w:r w:rsidRPr="00370541">
        <w:rPr>
          <w:color w:val="000000"/>
        </w:rPr>
        <w:t>Suprafață carosabil:</w:t>
      </w:r>
      <w:r>
        <w:rPr>
          <w:color w:val="000000"/>
        </w:rPr>
        <w:t xml:space="preserve">   </w:t>
      </w:r>
      <w:r w:rsidRPr="00370541">
        <w:rPr>
          <w:color w:val="000000"/>
        </w:rPr>
        <w:t xml:space="preserve"> 4 353,90 mp</w:t>
      </w:r>
    </w:p>
    <w:p w14:paraId="480EF029" w14:textId="77777777" w:rsidR="006123D8" w:rsidRPr="00687D25" w:rsidRDefault="006123D8" w:rsidP="00067647">
      <w:pPr>
        <w:overflowPunct/>
        <w:ind w:firstLine="708"/>
        <w:jc w:val="both"/>
        <w:rPr>
          <w:szCs w:val="24"/>
          <w:lang w:val="en-GB"/>
        </w:rPr>
      </w:pPr>
    </w:p>
    <w:p w14:paraId="00203807" w14:textId="77777777" w:rsidR="00B4234E" w:rsidRDefault="00B4234E" w:rsidP="00794DE3">
      <w:pPr>
        <w:jc w:val="both"/>
        <w:rPr>
          <w:b/>
          <w:kern w:val="20"/>
          <w:szCs w:val="24"/>
          <w:lang w:val="fr-FR"/>
        </w:rPr>
      </w:pPr>
    </w:p>
    <w:p w14:paraId="6F1223EE" w14:textId="77777777" w:rsidR="00794DE3" w:rsidRPr="00687D25" w:rsidRDefault="00794DE3" w:rsidP="00794DE3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r w:rsidRPr="00687D25">
        <w:rPr>
          <w:kern w:val="20"/>
          <w:szCs w:val="24"/>
          <w:lang w:val="en-US"/>
        </w:rPr>
        <w:t xml:space="preserve"> </w:t>
      </w:r>
      <w:r w:rsidR="001F6295">
        <w:rPr>
          <w:kern w:val="20"/>
          <w:szCs w:val="24"/>
          <w:lang w:val="en-US"/>
        </w:rPr>
        <w:t>POR 2014-2020.</w:t>
      </w:r>
    </w:p>
    <w:p w14:paraId="25F954EE" w14:textId="77777777" w:rsidR="00794DE3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2E944C43" w14:textId="77777777" w:rsidR="00C17B3D" w:rsidRDefault="00C17B3D" w:rsidP="00C17B3D">
      <w:pPr>
        <w:jc w:val="both"/>
        <w:rPr>
          <w:szCs w:val="24"/>
        </w:rPr>
      </w:pPr>
    </w:p>
    <w:p w14:paraId="0A3E7C23" w14:textId="77777777" w:rsidR="00C17B3D" w:rsidRPr="00D964CF" w:rsidRDefault="00C17B3D" w:rsidP="00C17B3D">
      <w:pPr>
        <w:jc w:val="both"/>
        <w:rPr>
          <w:szCs w:val="24"/>
        </w:rPr>
      </w:pPr>
    </w:p>
    <w:p w14:paraId="1A2CFD5E" w14:textId="4BADE081" w:rsidR="00C17B3D" w:rsidRPr="00D964CF" w:rsidRDefault="00C17B3D" w:rsidP="00C17B3D">
      <w:pPr>
        <w:tabs>
          <w:tab w:val="center" w:pos="1985"/>
          <w:tab w:val="center" w:pos="7088"/>
        </w:tabs>
        <w:spacing w:before="480"/>
        <w:jc w:val="both"/>
        <w:rPr>
          <w:kern w:val="20"/>
          <w:szCs w:val="24"/>
        </w:rPr>
      </w:pPr>
      <w:r>
        <w:rPr>
          <w:kern w:val="20"/>
          <w:szCs w:val="24"/>
        </w:rPr>
        <w:t xml:space="preserve">                  </w:t>
      </w:r>
      <w:r w:rsidRPr="00D964CF">
        <w:rPr>
          <w:kern w:val="20"/>
          <w:szCs w:val="24"/>
        </w:rPr>
        <w:t>Primar,</w:t>
      </w:r>
      <w:r w:rsidRPr="00D964CF">
        <w:rPr>
          <w:kern w:val="20"/>
          <w:szCs w:val="24"/>
        </w:rPr>
        <w:tab/>
      </w:r>
      <w:r>
        <w:rPr>
          <w:kern w:val="20"/>
          <w:szCs w:val="24"/>
        </w:rPr>
        <w:t xml:space="preserve">                                                                          </w:t>
      </w:r>
      <w:proofErr w:type="spellStart"/>
      <w:r w:rsidRPr="00D964CF">
        <w:rPr>
          <w:kern w:val="20"/>
          <w:szCs w:val="24"/>
        </w:rPr>
        <w:t>Şef</w:t>
      </w:r>
      <w:proofErr w:type="spellEnd"/>
      <w:r w:rsidRPr="00D964CF">
        <w:rPr>
          <w:kern w:val="20"/>
          <w:szCs w:val="24"/>
        </w:rPr>
        <w:t xml:space="preserve"> Birou C.T.S.L.</w:t>
      </w:r>
    </w:p>
    <w:p w14:paraId="4B00D0E5" w14:textId="5861557A" w:rsidR="00C17B3D" w:rsidRDefault="00C17B3D" w:rsidP="00C17B3D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>
        <w:rPr>
          <w:szCs w:val="24"/>
        </w:rPr>
        <w:t xml:space="preserve">      </w:t>
      </w:r>
      <w:proofErr w:type="spellStart"/>
      <w:r w:rsidRPr="00D964CF">
        <w:rPr>
          <w:szCs w:val="24"/>
        </w:rPr>
        <w:t>Kereskényi</w:t>
      </w:r>
      <w:proofErr w:type="spellEnd"/>
      <w:r w:rsidRPr="00D964CF">
        <w:rPr>
          <w:szCs w:val="24"/>
        </w:rPr>
        <w:t xml:space="preserve"> Gábor</w:t>
      </w:r>
      <w:r w:rsidRPr="00D964CF">
        <w:rPr>
          <w:szCs w:val="24"/>
        </w:rPr>
        <w:tab/>
      </w:r>
      <w:r w:rsidRPr="00D964CF">
        <w:rPr>
          <w:kern w:val="20"/>
          <w:szCs w:val="24"/>
        </w:rPr>
        <w:t>ing. Criste Florin Călin</w:t>
      </w:r>
    </w:p>
    <w:p w14:paraId="795AC18C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29C00854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470C4AB8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3D9B4445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0896D33A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1D32087A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237BF0D6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64D30447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0E57FD06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609291DD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71F2BE72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08812297" w14:textId="557281F6" w:rsidR="00C17B3D" w:rsidRDefault="00C17B3D" w:rsidP="00C17B3D">
      <w:pPr>
        <w:tabs>
          <w:tab w:val="center" w:pos="1985"/>
          <w:tab w:val="center" w:pos="7088"/>
        </w:tabs>
        <w:jc w:val="both"/>
      </w:pPr>
      <w:r>
        <w:t>Președinte de ședi</w:t>
      </w:r>
      <w:r w:rsidR="006C7156">
        <w:t>n</w:t>
      </w:r>
      <w:r>
        <w:t>ță                                                                                        Secretar</w:t>
      </w:r>
    </w:p>
    <w:p w14:paraId="5D18A20B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  <w:r>
        <w:t xml:space="preserve">   Fanea Dumitru                                                                                   Mihaela Maria Racolța</w:t>
      </w:r>
    </w:p>
    <w:p w14:paraId="150D59C3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3C39588B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7F06AA01" w14:textId="77777777" w:rsidR="00C17B3D" w:rsidRDefault="00C17B3D" w:rsidP="00C17B3D">
      <w:pPr>
        <w:tabs>
          <w:tab w:val="center" w:pos="1985"/>
          <w:tab w:val="center" w:pos="7088"/>
        </w:tabs>
        <w:jc w:val="both"/>
      </w:pPr>
    </w:p>
    <w:p w14:paraId="693BECE0" w14:textId="77777777" w:rsidR="001F6295" w:rsidRDefault="001F6295" w:rsidP="00794DE3">
      <w:pPr>
        <w:rPr>
          <w:color w:val="FF0000"/>
          <w:kern w:val="20"/>
          <w:sz w:val="28"/>
          <w:szCs w:val="28"/>
          <w:lang w:val="en-US"/>
        </w:rPr>
      </w:pPr>
    </w:p>
    <w:sectPr w:rsidR="001F6295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49319" w14:textId="77777777" w:rsidR="00E92113" w:rsidRDefault="00E92113" w:rsidP="0015104F">
      <w:r>
        <w:separator/>
      </w:r>
    </w:p>
  </w:endnote>
  <w:endnote w:type="continuationSeparator" w:id="0">
    <w:p w14:paraId="1625DCD0" w14:textId="77777777" w:rsidR="00E92113" w:rsidRDefault="00E92113" w:rsidP="0015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414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660B9" w14:textId="3EF8D80B" w:rsidR="0015104F" w:rsidRDefault="001510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858AC" w14:textId="77777777" w:rsidR="0015104F" w:rsidRDefault="00151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A558" w14:textId="77777777" w:rsidR="00E92113" w:rsidRDefault="00E92113" w:rsidP="0015104F">
      <w:r>
        <w:separator/>
      </w:r>
    </w:p>
  </w:footnote>
  <w:footnote w:type="continuationSeparator" w:id="0">
    <w:p w14:paraId="22D16BA9" w14:textId="77777777" w:rsidR="00E92113" w:rsidRDefault="00E92113" w:rsidP="0015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65EA"/>
    <w:rsid w:val="00117048"/>
    <w:rsid w:val="00126A02"/>
    <w:rsid w:val="0014661E"/>
    <w:rsid w:val="0015104F"/>
    <w:rsid w:val="00196DB0"/>
    <w:rsid w:val="001D1C1E"/>
    <w:rsid w:val="001E2CD2"/>
    <w:rsid w:val="001E41AD"/>
    <w:rsid w:val="001F5BA3"/>
    <w:rsid w:val="001F6295"/>
    <w:rsid w:val="001F7037"/>
    <w:rsid w:val="0022025B"/>
    <w:rsid w:val="0026534F"/>
    <w:rsid w:val="002A2401"/>
    <w:rsid w:val="002A62F7"/>
    <w:rsid w:val="002B0121"/>
    <w:rsid w:val="002B0BEE"/>
    <w:rsid w:val="002B5EA2"/>
    <w:rsid w:val="002B640A"/>
    <w:rsid w:val="002D1ADC"/>
    <w:rsid w:val="00331DB6"/>
    <w:rsid w:val="003B2C7C"/>
    <w:rsid w:val="003C2AC2"/>
    <w:rsid w:val="004324A1"/>
    <w:rsid w:val="00476F81"/>
    <w:rsid w:val="004B227F"/>
    <w:rsid w:val="004D3D2D"/>
    <w:rsid w:val="004D4131"/>
    <w:rsid w:val="004F0B71"/>
    <w:rsid w:val="005E2987"/>
    <w:rsid w:val="006123D8"/>
    <w:rsid w:val="00664C61"/>
    <w:rsid w:val="00687D25"/>
    <w:rsid w:val="006952B6"/>
    <w:rsid w:val="006B32E6"/>
    <w:rsid w:val="006C7156"/>
    <w:rsid w:val="006E1707"/>
    <w:rsid w:val="006F7B5B"/>
    <w:rsid w:val="00733898"/>
    <w:rsid w:val="00733BF4"/>
    <w:rsid w:val="00751316"/>
    <w:rsid w:val="007722B1"/>
    <w:rsid w:val="00794DE3"/>
    <w:rsid w:val="007E055E"/>
    <w:rsid w:val="008B00F5"/>
    <w:rsid w:val="008F39AD"/>
    <w:rsid w:val="008F6A8B"/>
    <w:rsid w:val="00917A3F"/>
    <w:rsid w:val="00936668"/>
    <w:rsid w:val="009453D9"/>
    <w:rsid w:val="0098205B"/>
    <w:rsid w:val="00982571"/>
    <w:rsid w:val="00983D10"/>
    <w:rsid w:val="009917FB"/>
    <w:rsid w:val="00A61233"/>
    <w:rsid w:val="00B05A99"/>
    <w:rsid w:val="00B4234E"/>
    <w:rsid w:val="00BB14B4"/>
    <w:rsid w:val="00BB35CC"/>
    <w:rsid w:val="00BD0425"/>
    <w:rsid w:val="00C17B3D"/>
    <w:rsid w:val="00C45334"/>
    <w:rsid w:val="00CA791B"/>
    <w:rsid w:val="00CB4CF8"/>
    <w:rsid w:val="00CD7663"/>
    <w:rsid w:val="00CF2C3E"/>
    <w:rsid w:val="00D07932"/>
    <w:rsid w:val="00D27E09"/>
    <w:rsid w:val="00D34D11"/>
    <w:rsid w:val="00D658C7"/>
    <w:rsid w:val="00DA1E65"/>
    <w:rsid w:val="00DC1987"/>
    <w:rsid w:val="00DC5EC8"/>
    <w:rsid w:val="00DD0344"/>
    <w:rsid w:val="00DF2499"/>
    <w:rsid w:val="00E0652B"/>
    <w:rsid w:val="00E57002"/>
    <w:rsid w:val="00E6005F"/>
    <w:rsid w:val="00E86266"/>
    <w:rsid w:val="00E90C6A"/>
    <w:rsid w:val="00E92113"/>
    <w:rsid w:val="00EC6761"/>
    <w:rsid w:val="00EC6A16"/>
    <w:rsid w:val="00ED0144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7942"/>
  <w15:docId w15:val="{27BA6F4E-725B-4DDF-B0B1-4C3E3175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1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04F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151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04F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15</cp:revision>
  <cp:lastPrinted>2018-08-27T06:38:00Z</cp:lastPrinted>
  <dcterms:created xsi:type="dcterms:W3CDTF">2018-05-25T07:10:00Z</dcterms:created>
  <dcterms:modified xsi:type="dcterms:W3CDTF">2018-09-03T05:31:00Z</dcterms:modified>
</cp:coreProperties>
</file>