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E3252" w14:textId="77777777" w:rsidR="00C35A5D" w:rsidRPr="003A06EB" w:rsidRDefault="00C35A5D" w:rsidP="00C35A5D">
      <w:pPr>
        <w:pStyle w:val="Header"/>
        <w:jc w:val="center"/>
        <w:outlineLvl w:val="0"/>
        <w:rPr>
          <w:rFonts w:ascii="Franklin Gothic Demi" w:hAnsi="Franklin Gothic Demi"/>
          <w:b/>
          <w:spacing w:val="40"/>
        </w:rPr>
      </w:pPr>
      <w:r w:rsidRPr="003A06EB">
        <w:rPr>
          <w:rFonts w:ascii="Franklin Gothic Demi" w:hAnsi="Franklin Gothic Demi"/>
          <w:b/>
          <w:spacing w:val="40"/>
          <w:sz w:val="28"/>
          <w:szCs w:val="28"/>
        </w:rPr>
        <w:t>MUNICIPIUL</w:t>
      </w:r>
    </w:p>
    <w:p w14:paraId="529D3F2B" w14:textId="77777777" w:rsidR="00C35A5D" w:rsidRPr="003A06EB" w:rsidRDefault="00C35A5D" w:rsidP="00C35A5D">
      <w:pPr>
        <w:pStyle w:val="Header"/>
        <w:spacing w:line="360" w:lineRule="auto"/>
        <w:jc w:val="center"/>
        <w:rPr>
          <w:rFonts w:ascii="Franklin Gothic Demi" w:hAnsi="Franklin Gothic Demi"/>
        </w:rPr>
      </w:pPr>
      <w:r w:rsidRPr="003A06EB">
        <w:rPr>
          <w:rFonts w:ascii="Franklin Gothic Demi" w:hAnsi="Franklin Gothic Demi"/>
          <w:noProof/>
          <w:lang w:val="en-US"/>
        </w:rPr>
        <w:drawing>
          <wp:inline distT="0" distB="0" distL="0" distR="0" wp14:anchorId="0DA2465F" wp14:editId="257259CB">
            <wp:extent cx="2933700" cy="1095375"/>
            <wp:effectExtent l="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3700" cy="1095375"/>
                    </a:xfrm>
                    <a:prstGeom prst="rect">
                      <a:avLst/>
                    </a:prstGeom>
                    <a:noFill/>
                    <a:ln>
                      <a:noFill/>
                    </a:ln>
                  </pic:spPr>
                </pic:pic>
              </a:graphicData>
            </a:graphic>
          </wp:inline>
        </w:drawing>
      </w:r>
    </w:p>
    <w:p w14:paraId="758D241E" w14:textId="77777777" w:rsidR="00C35A5D" w:rsidRPr="00DB164B" w:rsidRDefault="00C35A5D" w:rsidP="00C35A5D">
      <w:pPr>
        <w:pStyle w:val="Header"/>
        <w:jc w:val="center"/>
        <w:outlineLvl w:val="0"/>
        <w:rPr>
          <w:sz w:val="22"/>
          <w:szCs w:val="22"/>
        </w:rPr>
      </w:pPr>
      <w:r w:rsidRPr="00DB164B">
        <w:rPr>
          <w:sz w:val="22"/>
          <w:szCs w:val="22"/>
        </w:rPr>
        <w:t>Cabinet primar</w:t>
      </w:r>
    </w:p>
    <w:p w14:paraId="42AF8863" w14:textId="77777777" w:rsidR="00C35A5D" w:rsidRPr="00DB164B" w:rsidRDefault="00C35A5D" w:rsidP="00C35A5D">
      <w:pPr>
        <w:pStyle w:val="Header"/>
        <w:jc w:val="center"/>
        <w:rPr>
          <w:sz w:val="22"/>
          <w:szCs w:val="22"/>
        </w:rPr>
      </w:pPr>
      <w:r w:rsidRPr="00DB164B">
        <w:rPr>
          <w:sz w:val="22"/>
          <w:szCs w:val="22"/>
        </w:rPr>
        <w:t>Piaţa 25 Octombrie 1; 440026 Satu Mare</w:t>
      </w:r>
    </w:p>
    <w:p w14:paraId="6310109C" w14:textId="77777777" w:rsidR="00C35A5D" w:rsidRPr="00DB164B" w:rsidRDefault="00C35A5D" w:rsidP="00C35A5D">
      <w:pPr>
        <w:pStyle w:val="Header"/>
        <w:jc w:val="center"/>
        <w:rPr>
          <w:sz w:val="22"/>
          <w:szCs w:val="22"/>
        </w:rPr>
      </w:pPr>
      <w:r w:rsidRPr="00DB164B">
        <w:rPr>
          <w:sz w:val="22"/>
          <w:szCs w:val="22"/>
        </w:rPr>
        <w:t>Telefon: (0261) 807500, Fax: (0261) 710760</w:t>
      </w:r>
    </w:p>
    <w:p w14:paraId="7A5A17EB" w14:textId="77777777" w:rsidR="00C35A5D" w:rsidRPr="003A06EB" w:rsidRDefault="00E75E39" w:rsidP="00C35A5D">
      <w:pPr>
        <w:pStyle w:val="Header"/>
        <w:jc w:val="center"/>
        <w:rPr>
          <w:sz w:val="22"/>
          <w:szCs w:val="22"/>
        </w:rPr>
      </w:pPr>
      <w:hyperlink r:id="rId6" w:history="1">
        <w:r w:rsidR="00C35A5D" w:rsidRPr="003A06EB">
          <w:rPr>
            <w:rStyle w:val="Hyperlink"/>
            <w:color w:val="auto"/>
            <w:sz w:val="22"/>
            <w:szCs w:val="22"/>
          </w:rPr>
          <w:t>cabinetprimar@satu-mare.ro</w:t>
        </w:r>
      </w:hyperlink>
    </w:p>
    <w:p w14:paraId="6D549E1C" w14:textId="77777777" w:rsidR="00D3334C" w:rsidRPr="00981941" w:rsidRDefault="00D3334C" w:rsidP="00D3334C">
      <w:pPr>
        <w:jc w:val="both"/>
        <w:rPr>
          <w:kern w:val="20"/>
          <w:szCs w:val="24"/>
          <w:lang w:val="fr-FR"/>
        </w:rPr>
      </w:pPr>
      <w:r w:rsidRPr="00981941">
        <w:rPr>
          <w:kern w:val="20"/>
          <w:szCs w:val="24"/>
          <w:lang w:val="fr-FR"/>
        </w:rPr>
        <w:t xml:space="preserve">Nr. </w:t>
      </w:r>
      <w:r w:rsidR="0098023E" w:rsidRPr="00981941">
        <w:rPr>
          <w:kern w:val="20"/>
          <w:szCs w:val="24"/>
          <w:lang w:val="fr-FR"/>
        </w:rPr>
        <w:t>3</w:t>
      </w:r>
      <w:r w:rsidR="007E77B2" w:rsidRPr="00981941">
        <w:rPr>
          <w:kern w:val="20"/>
          <w:szCs w:val="24"/>
          <w:lang w:val="fr-FR"/>
        </w:rPr>
        <w:t>7984</w:t>
      </w:r>
      <w:r w:rsidR="00574123" w:rsidRPr="00981941">
        <w:rPr>
          <w:kern w:val="20"/>
          <w:szCs w:val="24"/>
          <w:lang w:val="fr-FR"/>
        </w:rPr>
        <w:t>/</w:t>
      </w:r>
      <w:r w:rsidR="007E77B2" w:rsidRPr="00981941">
        <w:rPr>
          <w:kern w:val="20"/>
          <w:szCs w:val="24"/>
          <w:lang w:val="fr-FR"/>
        </w:rPr>
        <w:t>06</w:t>
      </w:r>
      <w:r w:rsidR="003A06EB" w:rsidRPr="00981941">
        <w:rPr>
          <w:kern w:val="20"/>
          <w:szCs w:val="24"/>
          <w:lang w:val="fr-FR"/>
        </w:rPr>
        <w:t>.0</w:t>
      </w:r>
      <w:r w:rsidR="007E77B2" w:rsidRPr="00981941">
        <w:rPr>
          <w:kern w:val="20"/>
          <w:szCs w:val="24"/>
          <w:lang w:val="fr-FR"/>
        </w:rPr>
        <w:t>8</w:t>
      </w:r>
      <w:r w:rsidR="003A06EB" w:rsidRPr="00981941">
        <w:rPr>
          <w:kern w:val="20"/>
          <w:szCs w:val="24"/>
          <w:lang w:val="fr-FR"/>
        </w:rPr>
        <w:t>.201</w:t>
      </w:r>
      <w:r w:rsidR="0098023E" w:rsidRPr="00981941">
        <w:rPr>
          <w:kern w:val="20"/>
          <w:szCs w:val="24"/>
          <w:lang w:val="fr-FR"/>
        </w:rPr>
        <w:t>8</w:t>
      </w:r>
    </w:p>
    <w:p w14:paraId="62428F3B" w14:textId="77777777" w:rsidR="00D3334C" w:rsidRPr="00981941" w:rsidRDefault="00D3334C" w:rsidP="00D3334C">
      <w:pPr>
        <w:jc w:val="both"/>
        <w:rPr>
          <w:b/>
          <w:kern w:val="20"/>
          <w:sz w:val="28"/>
          <w:szCs w:val="28"/>
          <w:lang w:val="fr-FR"/>
        </w:rPr>
      </w:pPr>
    </w:p>
    <w:p w14:paraId="2E7DBC67" w14:textId="77777777" w:rsidR="00625CD7" w:rsidRPr="009B6CD1" w:rsidRDefault="00625CD7" w:rsidP="00625CD7">
      <w:pPr>
        <w:jc w:val="center"/>
        <w:rPr>
          <w:b/>
          <w:kern w:val="20"/>
          <w:szCs w:val="24"/>
          <w:lang w:val="fr-FR"/>
        </w:rPr>
      </w:pPr>
      <w:r w:rsidRPr="009B6CD1">
        <w:rPr>
          <w:b/>
          <w:kern w:val="20"/>
          <w:szCs w:val="24"/>
          <w:lang w:val="fr-FR"/>
        </w:rPr>
        <w:t>EXPUNERE DE MOTIVE</w:t>
      </w:r>
    </w:p>
    <w:p w14:paraId="28B17976" w14:textId="564C644F" w:rsidR="00625CD7" w:rsidRPr="009B6CD1" w:rsidRDefault="00625CD7" w:rsidP="00625CD7">
      <w:pPr>
        <w:jc w:val="center"/>
        <w:rPr>
          <w:szCs w:val="24"/>
        </w:rPr>
      </w:pPr>
      <w:r w:rsidRPr="009B6CD1">
        <w:rPr>
          <w:szCs w:val="24"/>
        </w:rPr>
        <w:t xml:space="preserve">la proiectul de hotărâre privind aprobarea </w:t>
      </w:r>
      <w:r w:rsidR="004E6311">
        <w:t>Studiului de Oportunitate</w:t>
      </w:r>
      <w:r w:rsidR="00136395" w:rsidRPr="00B81A12">
        <w:rPr>
          <w:rFonts w:asciiTheme="majorHAnsi" w:hAnsiTheme="majorHAnsi" w:cs="Tahoma"/>
        </w:rPr>
        <w:t xml:space="preserve"> </w:t>
      </w:r>
      <w:r w:rsidRPr="009B6CD1">
        <w:rPr>
          <w:szCs w:val="24"/>
        </w:rPr>
        <w:t>:</w:t>
      </w:r>
    </w:p>
    <w:p w14:paraId="3B8D66A1" w14:textId="77777777" w:rsidR="004E6311" w:rsidRPr="007A39E4" w:rsidRDefault="004E6311" w:rsidP="004E6311">
      <w:pPr>
        <w:jc w:val="center"/>
        <w:rPr>
          <w:b/>
        </w:rPr>
      </w:pPr>
      <w:r w:rsidRPr="007A39E4">
        <w:rPr>
          <w:rFonts w:eastAsia="SimSun"/>
          <w:b/>
          <w:bCs/>
          <w:lang w:eastAsia="zh-CN"/>
        </w:rPr>
        <w:t>”</w:t>
      </w:r>
      <w:r w:rsidRPr="007A39E4">
        <w:rPr>
          <w:b/>
        </w:rPr>
        <w:t>Creșterea eficienței transportului public urban de călători prin achiziționarea unor autobuze hibride și asigurarea infrastructurii suport”</w:t>
      </w:r>
    </w:p>
    <w:p w14:paraId="3AA70242" w14:textId="77777777" w:rsidR="00625CD7" w:rsidRPr="009B6CD1" w:rsidRDefault="00625CD7" w:rsidP="00625CD7">
      <w:pPr>
        <w:jc w:val="center"/>
        <w:rPr>
          <w:b/>
          <w:kern w:val="20"/>
          <w:szCs w:val="24"/>
        </w:rPr>
      </w:pPr>
    </w:p>
    <w:p w14:paraId="340E7AAA" w14:textId="77777777" w:rsidR="00625CD7" w:rsidRPr="009B6CD1" w:rsidRDefault="00625CD7" w:rsidP="00625CD7">
      <w:pPr>
        <w:jc w:val="both"/>
        <w:rPr>
          <w:kern w:val="20"/>
          <w:szCs w:val="24"/>
          <w:lang w:val="fr-FR"/>
        </w:rPr>
      </w:pPr>
    </w:p>
    <w:p w14:paraId="2A8499AF" w14:textId="77777777" w:rsidR="00136395" w:rsidRPr="00CC2D1D" w:rsidRDefault="00A60A02" w:rsidP="00022D02">
      <w:pPr>
        <w:jc w:val="both"/>
        <w:rPr>
          <w:b/>
        </w:rPr>
      </w:pPr>
      <w:r>
        <w:rPr>
          <w:kern w:val="20"/>
          <w:szCs w:val="24"/>
        </w:rPr>
        <w:t xml:space="preserve">  </w:t>
      </w:r>
      <w:r w:rsidR="00022D02">
        <w:rPr>
          <w:kern w:val="20"/>
          <w:szCs w:val="24"/>
        </w:rPr>
        <w:t xml:space="preserve">        </w:t>
      </w:r>
      <w:r w:rsidR="00625CD7" w:rsidRPr="009B6CD1">
        <w:rPr>
          <w:kern w:val="20"/>
          <w:szCs w:val="24"/>
        </w:rPr>
        <w:t>Obectivul general al acest</w:t>
      </w:r>
      <w:r w:rsidR="00022D02">
        <w:rPr>
          <w:kern w:val="20"/>
          <w:szCs w:val="24"/>
        </w:rPr>
        <w:t>ui</w:t>
      </w:r>
      <w:r w:rsidR="00625CD7" w:rsidRPr="009B6CD1">
        <w:rPr>
          <w:kern w:val="20"/>
          <w:szCs w:val="24"/>
        </w:rPr>
        <w:t xml:space="preserve"> </w:t>
      </w:r>
      <w:r w:rsidR="005C56CB">
        <w:rPr>
          <w:kern w:val="20"/>
        </w:rPr>
        <w:t>Studiu de Oportunitate</w:t>
      </w:r>
      <w:r w:rsidR="00022D02">
        <w:rPr>
          <w:kern w:val="20"/>
        </w:rPr>
        <w:t xml:space="preserve"> </w:t>
      </w:r>
      <w:r w:rsidR="005C56CB">
        <w:rPr>
          <w:kern w:val="20"/>
          <w:szCs w:val="24"/>
        </w:rPr>
        <w:t>e</w:t>
      </w:r>
      <w:r w:rsidR="00625CD7" w:rsidRPr="009B6CD1">
        <w:rPr>
          <w:kern w:val="20"/>
          <w:szCs w:val="24"/>
        </w:rPr>
        <w:t>ste</w:t>
      </w:r>
      <w:r w:rsidR="005C56CB">
        <w:rPr>
          <w:kern w:val="20"/>
          <w:szCs w:val="24"/>
        </w:rPr>
        <w:t xml:space="preserve"> </w:t>
      </w:r>
      <w:r w:rsidR="00CC2D1D" w:rsidRPr="007A39E4">
        <w:rPr>
          <w:rFonts w:eastAsia="SimSun"/>
          <w:b/>
          <w:bCs/>
          <w:lang w:eastAsia="zh-CN"/>
        </w:rPr>
        <w:t>”</w:t>
      </w:r>
      <w:r w:rsidR="00CC2D1D" w:rsidRPr="007A39E4">
        <w:rPr>
          <w:b/>
        </w:rPr>
        <w:t>Creșterea eficienței transportului public urban de călători prin achiziționarea unor autobuze hibride și asigurarea infrastructurii suport”</w:t>
      </w:r>
      <w:r w:rsidR="005C56CB">
        <w:t xml:space="preserve"> din municipiul Satu Mare.</w:t>
      </w:r>
    </w:p>
    <w:p w14:paraId="3C08A4D1" w14:textId="77777777" w:rsidR="00625CD7" w:rsidRPr="009B6CD1" w:rsidRDefault="00F31B03" w:rsidP="00136395">
      <w:pPr>
        <w:ind w:firstLine="708"/>
        <w:jc w:val="both"/>
        <w:rPr>
          <w:kern w:val="20"/>
          <w:szCs w:val="24"/>
        </w:rPr>
      </w:pPr>
      <w:r w:rsidRPr="00C277FA">
        <w:rPr>
          <w:kern w:val="20"/>
        </w:rPr>
        <w:t xml:space="preserve">Obiectivul specific constă în </w:t>
      </w:r>
      <w:r w:rsidRPr="00C277FA">
        <w:t>modernizarea parcului auto de transport public de călăt</w:t>
      </w:r>
      <w:r>
        <w:t xml:space="preserve">ori care reprezintă </w:t>
      </w:r>
      <w:r w:rsidRPr="00C277FA">
        <w:t>o soluție în ce privește rezolvarea nevoilor de mobilitate a populației de toate vârstele din municipiul Satu Mare, și un sistem de transport eficient și durabil, accesibil și economic care va contribui pozitiv la dezvoltarea orașului și la creșterea calității vieții locuitorilor</w:t>
      </w:r>
      <w:r>
        <w:t>, î</w:t>
      </w:r>
      <w:r w:rsidRPr="00FE0AEF">
        <w:rPr>
          <w:rFonts w:eastAsia="SimSun"/>
          <w:bCs/>
          <w:lang w:eastAsia="zh-CN"/>
        </w:rPr>
        <w:t>mbun</w:t>
      </w:r>
      <w:r>
        <w:rPr>
          <w:rFonts w:eastAsia="SimSun"/>
          <w:bCs/>
          <w:lang w:eastAsia="zh-CN"/>
        </w:rPr>
        <w:t>ă</w:t>
      </w:r>
      <w:r w:rsidRPr="00FE0AEF">
        <w:rPr>
          <w:rFonts w:eastAsia="SimSun"/>
          <w:bCs/>
          <w:lang w:eastAsia="zh-CN"/>
        </w:rPr>
        <w:t>t</w:t>
      </w:r>
      <w:r>
        <w:rPr>
          <w:rFonts w:eastAsia="SimSun"/>
          <w:bCs/>
          <w:lang w:eastAsia="zh-CN"/>
        </w:rPr>
        <w:t>ăț</w:t>
      </w:r>
      <w:r w:rsidRPr="00FE0AEF">
        <w:rPr>
          <w:rFonts w:eastAsia="SimSun"/>
          <w:bCs/>
          <w:lang w:eastAsia="zh-CN"/>
        </w:rPr>
        <w:t>irea siguran</w:t>
      </w:r>
      <w:r>
        <w:rPr>
          <w:rFonts w:eastAsia="SimSun"/>
          <w:bCs/>
          <w:lang w:eastAsia="zh-CN"/>
        </w:rPr>
        <w:t>ț</w:t>
      </w:r>
      <w:r w:rsidRPr="00FE0AEF">
        <w:rPr>
          <w:rFonts w:eastAsia="SimSun"/>
          <w:bCs/>
          <w:lang w:eastAsia="zh-CN"/>
        </w:rPr>
        <w:t xml:space="preserve">ei </w:t>
      </w:r>
      <w:r>
        <w:rPr>
          <w:rFonts w:eastAsia="SimSun"/>
          <w:bCs/>
          <w:lang w:eastAsia="zh-CN"/>
        </w:rPr>
        <w:t>ș</w:t>
      </w:r>
      <w:r w:rsidRPr="00FE0AEF">
        <w:rPr>
          <w:rFonts w:eastAsia="SimSun"/>
          <w:bCs/>
          <w:lang w:eastAsia="zh-CN"/>
        </w:rPr>
        <w:t>i securit</w:t>
      </w:r>
      <w:r>
        <w:rPr>
          <w:rFonts w:eastAsia="SimSun"/>
          <w:bCs/>
          <w:lang w:eastAsia="zh-CN"/>
        </w:rPr>
        <w:t>ăț</w:t>
      </w:r>
      <w:r w:rsidRPr="00FE0AEF">
        <w:rPr>
          <w:rFonts w:eastAsia="SimSun"/>
          <w:bCs/>
          <w:lang w:eastAsia="zh-CN"/>
        </w:rPr>
        <w:t xml:space="preserve">ii transportului </w:t>
      </w:r>
      <w:r>
        <w:rPr>
          <w:rFonts w:eastAsia="SimSun"/>
          <w:bCs/>
          <w:lang w:eastAsia="zh-CN"/>
        </w:rPr>
        <w:t>ș</w:t>
      </w:r>
      <w:r w:rsidRPr="00FE0AEF">
        <w:rPr>
          <w:rFonts w:eastAsia="SimSun"/>
          <w:bCs/>
          <w:lang w:eastAsia="zh-CN"/>
        </w:rPr>
        <w:t xml:space="preserve">i nu </w:t>
      </w:r>
      <w:r>
        <w:rPr>
          <w:rFonts w:eastAsia="SimSun"/>
          <w:bCs/>
          <w:lang w:eastAsia="zh-CN"/>
        </w:rPr>
        <w:t>î</w:t>
      </w:r>
      <w:r w:rsidRPr="00FE0AEF">
        <w:rPr>
          <w:rFonts w:eastAsia="SimSun"/>
          <w:bCs/>
          <w:lang w:eastAsia="zh-CN"/>
        </w:rPr>
        <w:t>n ultimul r</w:t>
      </w:r>
      <w:r>
        <w:rPr>
          <w:rFonts w:eastAsia="SimSun"/>
          <w:bCs/>
          <w:lang w:eastAsia="zh-CN"/>
        </w:rPr>
        <w:t>â</w:t>
      </w:r>
      <w:r w:rsidRPr="00FE0AEF">
        <w:rPr>
          <w:rFonts w:eastAsia="SimSun"/>
          <w:bCs/>
          <w:lang w:eastAsia="zh-CN"/>
        </w:rPr>
        <w:t>nd reducerea polu</w:t>
      </w:r>
      <w:r>
        <w:rPr>
          <w:rFonts w:eastAsia="SimSun"/>
          <w:bCs/>
          <w:lang w:eastAsia="zh-CN"/>
        </w:rPr>
        <w:t>ă</w:t>
      </w:r>
      <w:r w:rsidRPr="00FE0AEF">
        <w:rPr>
          <w:rFonts w:eastAsia="SimSun"/>
          <w:bCs/>
          <w:lang w:eastAsia="zh-CN"/>
        </w:rPr>
        <w:t xml:space="preserve">rii sonore </w:t>
      </w:r>
      <w:r>
        <w:rPr>
          <w:rFonts w:eastAsia="SimSun"/>
          <w:bCs/>
          <w:lang w:eastAsia="zh-CN"/>
        </w:rPr>
        <w:t>ș</w:t>
      </w:r>
      <w:r w:rsidRPr="00FE0AEF">
        <w:rPr>
          <w:rFonts w:eastAsia="SimSun"/>
          <w:bCs/>
          <w:lang w:eastAsia="zh-CN"/>
        </w:rPr>
        <w:t>i a aerului, a emisiilor de gaze cu efect de ser</w:t>
      </w:r>
      <w:r>
        <w:rPr>
          <w:rFonts w:eastAsia="SimSun"/>
          <w:bCs/>
          <w:lang w:eastAsia="zh-CN"/>
        </w:rPr>
        <w:t>ă.</w:t>
      </w:r>
    </w:p>
    <w:p w14:paraId="32A7C263" w14:textId="77777777" w:rsidR="00625CD7" w:rsidRPr="009B6CD1" w:rsidRDefault="00625CD7" w:rsidP="00136395">
      <w:pPr>
        <w:ind w:firstLine="708"/>
        <w:jc w:val="both"/>
        <w:rPr>
          <w:kern w:val="20"/>
          <w:szCs w:val="24"/>
        </w:rPr>
      </w:pPr>
      <w:r w:rsidRPr="009B6CD1">
        <w:rPr>
          <w:kern w:val="20"/>
          <w:szCs w:val="24"/>
        </w:rPr>
        <w:t>Princi</w:t>
      </w:r>
      <w:r w:rsidR="00A60A02">
        <w:rPr>
          <w:kern w:val="20"/>
          <w:szCs w:val="24"/>
        </w:rPr>
        <w:t>p</w:t>
      </w:r>
      <w:r w:rsidRPr="009B6CD1">
        <w:rPr>
          <w:kern w:val="20"/>
          <w:szCs w:val="24"/>
        </w:rPr>
        <w:t>alul obiectiv preconizat a fi atins prin realizarea prezent</w:t>
      </w:r>
      <w:r w:rsidR="00F276DF">
        <w:rPr>
          <w:kern w:val="20"/>
          <w:szCs w:val="24"/>
        </w:rPr>
        <w:t>ului studiu</w:t>
      </w:r>
      <w:r w:rsidRPr="009B6CD1">
        <w:rPr>
          <w:kern w:val="20"/>
          <w:szCs w:val="24"/>
        </w:rPr>
        <w:t xml:space="preserve"> este de cre</w:t>
      </w:r>
      <w:r w:rsidR="009D5CCF">
        <w:rPr>
          <w:kern w:val="20"/>
          <w:szCs w:val="24"/>
        </w:rPr>
        <w:t>ș</w:t>
      </w:r>
      <w:r w:rsidRPr="009B6CD1">
        <w:rPr>
          <w:kern w:val="20"/>
          <w:szCs w:val="24"/>
        </w:rPr>
        <w:t>tere a calit</w:t>
      </w:r>
      <w:r w:rsidR="009D5CCF">
        <w:rPr>
          <w:kern w:val="20"/>
          <w:szCs w:val="24"/>
        </w:rPr>
        <w:t>ăț</w:t>
      </w:r>
      <w:r w:rsidRPr="009B6CD1">
        <w:rPr>
          <w:kern w:val="20"/>
          <w:szCs w:val="24"/>
        </w:rPr>
        <w:t>ii vie</w:t>
      </w:r>
      <w:r w:rsidR="009D5CCF">
        <w:rPr>
          <w:kern w:val="20"/>
          <w:szCs w:val="24"/>
        </w:rPr>
        <w:t>ț</w:t>
      </w:r>
      <w:r w:rsidRPr="009B6CD1">
        <w:rPr>
          <w:kern w:val="20"/>
          <w:szCs w:val="24"/>
        </w:rPr>
        <w:t>ii cet</w:t>
      </w:r>
      <w:r w:rsidR="009D5CCF">
        <w:rPr>
          <w:kern w:val="20"/>
          <w:szCs w:val="24"/>
        </w:rPr>
        <w:t>ăț</w:t>
      </w:r>
      <w:r w:rsidRPr="009B6CD1">
        <w:rPr>
          <w:kern w:val="20"/>
          <w:szCs w:val="24"/>
        </w:rPr>
        <w:t>enilor</w:t>
      </w:r>
      <w:r w:rsidR="00136395">
        <w:rPr>
          <w:kern w:val="20"/>
          <w:szCs w:val="24"/>
        </w:rPr>
        <w:t>,</w:t>
      </w:r>
      <w:r w:rsidR="00A60A02" w:rsidRPr="00602744">
        <w:t xml:space="preserve"> </w:t>
      </w:r>
      <w:r w:rsidR="00F31B03" w:rsidRPr="00602744">
        <w:rPr>
          <w:kern w:val="20"/>
        </w:rPr>
        <w:t>promovarea unor strategii cu emisii sc</w:t>
      </w:r>
      <w:r w:rsidR="00F31B03">
        <w:rPr>
          <w:kern w:val="20"/>
        </w:rPr>
        <w:t>ă</w:t>
      </w:r>
      <w:r w:rsidR="00F31B03" w:rsidRPr="00602744">
        <w:rPr>
          <w:kern w:val="20"/>
        </w:rPr>
        <w:t xml:space="preserve">zute de dioxid de carbon </w:t>
      </w:r>
      <w:r w:rsidR="00F31B03">
        <w:rPr>
          <w:kern w:val="20"/>
        </w:rPr>
        <w:t>î</w:t>
      </w:r>
      <w:r w:rsidR="00F31B03" w:rsidRPr="00602744">
        <w:rPr>
          <w:kern w:val="20"/>
        </w:rPr>
        <w:t>n municipiu, inclusiv promovarea mobilit</w:t>
      </w:r>
      <w:r w:rsidR="00F31B03">
        <w:rPr>
          <w:kern w:val="20"/>
        </w:rPr>
        <w:t>ăț</w:t>
      </w:r>
      <w:r w:rsidR="00F31B03" w:rsidRPr="00602744">
        <w:rPr>
          <w:kern w:val="20"/>
        </w:rPr>
        <w:t>ii urbane multimodale durabile</w:t>
      </w:r>
      <w:r w:rsidR="00F31B03" w:rsidRPr="00602744">
        <w:t xml:space="preserve"> </w:t>
      </w:r>
      <w:r w:rsidR="00136395" w:rsidRPr="00602744">
        <w:t>şi îmbunătăţirea gradului de accesibilitate pe direcţiile principale de traversare a localităţii</w:t>
      </w:r>
      <w:r w:rsidR="00F31B03">
        <w:t xml:space="preserve">, prin achizitionarea de autobuze ecologice, </w:t>
      </w:r>
      <w:r w:rsidR="00F31B03" w:rsidRPr="00602744">
        <w:rPr>
          <w:kern w:val="20"/>
        </w:rPr>
        <w:t>r</w:t>
      </w:r>
      <w:r w:rsidR="00F31B03">
        <w:rPr>
          <w:kern w:val="20"/>
        </w:rPr>
        <w:t>ă</w:t>
      </w:r>
      <w:r w:rsidR="00F31B03" w:rsidRPr="00602744">
        <w:rPr>
          <w:kern w:val="20"/>
        </w:rPr>
        <w:t>spunz</w:t>
      </w:r>
      <w:r w:rsidR="00F31B03">
        <w:rPr>
          <w:kern w:val="20"/>
        </w:rPr>
        <w:t>â</w:t>
      </w:r>
      <w:r w:rsidR="00F31B03" w:rsidRPr="00602744">
        <w:rPr>
          <w:kern w:val="20"/>
        </w:rPr>
        <w:t>nd ast</w:t>
      </w:r>
      <w:r w:rsidR="00F31B03">
        <w:rPr>
          <w:kern w:val="20"/>
        </w:rPr>
        <w:t>fel apelului de proiecte cu numă</w:t>
      </w:r>
      <w:r w:rsidR="00F31B03" w:rsidRPr="00602744">
        <w:rPr>
          <w:kern w:val="20"/>
        </w:rPr>
        <w:t>rul POR/2017/4/4.1/1 – Axa prioritara 4:</w:t>
      </w:r>
      <w:r w:rsidR="00F31B03" w:rsidRPr="00602744">
        <w:rPr>
          <w:i/>
          <w:kern w:val="20"/>
        </w:rPr>
        <w:t xml:space="preserve"> Sprijinirea dezvoltarii urbane durabile</w:t>
      </w:r>
      <w:r w:rsidRPr="009B6CD1">
        <w:rPr>
          <w:kern w:val="20"/>
          <w:szCs w:val="24"/>
        </w:rPr>
        <w:t>.</w:t>
      </w:r>
    </w:p>
    <w:p w14:paraId="68D92F59" w14:textId="77777777" w:rsidR="009D5CCF" w:rsidRDefault="00625CD7" w:rsidP="009D5CCF">
      <w:pPr>
        <w:jc w:val="both"/>
        <w:rPr>
          <w:kern w:val="20"/>
          <w:szCs w:val="24"/>
          <w:lang w:val="fr-FR"/>
        </w:rPr>
      </w:pPr>
      <w:r w:rsidRPr="009B6CD1">
        <w:rPr>
          <w:kern w:val="20"/>
          <w:szCs w:val="24"/>
          <w:lang w:val="fr-FR"/>
        </w:rPr>
        <w:tab/>
      </w:r>
    </w:p>
    <w:p w14:paraId="6EFA4BEF" w14:textId="77777777" w:rsidR="00625CD7" w:rsidRPr="009B6CD1" w:rsidRDefault="00625CD7" w:rsidP="009D5CCF">
      <w:pPr>
        <w:ind w:firstLine="708"/>
        <w:jc w:val="both"/>
        <w:rPr>
          <w:kern w:val="20"/>
          <w:szCs w:val="24"/>
        </w:rPr>
      </w:pPr>
      <w:r w:rsidRPr="009B6CD1">
        <w:rPr>
          <w:kern w:val="20"/>
          <w:szCs w:val="24"/>
        </w:rPr>
        <w:t xml:space="preserve">În temeiul  art. 36 alin.4 lit. d) , ale art. 45 alin. 2 lit. e) și alin. 6, din Legea 215/2001, </w:t>
      </w:r>
      <w:r w:rsidRPr="009B6CD1">
        <w:rPr>
          <w:bCs/>
          <w:kern w:val="20"/>
          <w:szCs w:val="24"/>
        </w:rPr>
        <w:t>cu modificarile si completarile ulterioare</w:t>
      </w:r>
      <w:r w:rsidRPr="009B6CD1">
        <w:rPr>
          <w:kern w:val="20"/>
          <w:szCs w:val="24"/>
        </w:rPr>
        <w:t xml:space="preserve">, privind Administraţia publică locală, </w:t>
      </w:r>
    </w:p>
    <w:p w14:paraId="13401187" w14:textId="7F413395" w:rsidR="00625CD7" w:rsidRPr="00CC2D1D" w:rsidRDefault="00625CD7" w:rsidP="00CC2D1D">
      <w:pPr>
        <w:jc w:val="both"/>
        <w:rPr>
          <w:b/>
        </w:rPr>
      </w:pPr>
      <w:r w:rsidRPr="009B6CD1">
        <w:rPr>
          <w:kern w:val="20"/>
          <w:szCs w:val="24"/>
        </w:rPr>
        <w:t xml:space="preserve">Propun spre dezbatere şi aprobare Consiliului Local al municipiului Satu Mare Proiectul de hotărâre privind aprobarea </w:t>
      </w:r>
      <w:r w:rsidR="00F31B03">
        <w:rPr>
          <w:kern w:val="20"/>
          <w:szCs w:val="24"/>
        </w:rPr>
        <w:t>Studiului de Oportunitate</w:t>
      </w:r>
      <w:r w:rsidRPr="009B6CD1">
        <w:rPr>
          <w:kern w:val="20"/>
          <w:szCs w:val="24"/>
        </w:rPr>
        <w:t xml:space="preserve"> </w:t>
      </w:r>
      <w:bookmarkStart w:id="0" w:name="_GoBack"/>
      <w:bookmarkEnd w:id="0"/>
      <w:r w:rsidR="00CC2D1D" w:rsidRPr="007A39E4">
        <w:rPr>
          <w:rFonts w:eastAsia="SimSun"/>
          <w:b/>
          <w:bCs/>
          <w:lang w:eastAsia="zh-CN"/>
        </w:rPr>
        <w:t>”</w:t>
      </w:r>
      <w:r w:rsidR="00CC2D1D" w:rsidRPr="007A39E4">
        <w:rPr>
          <w:b/>
        </w:rPr>
        <w:t>Creșterea eficienței transportului public urban de călători prin achiziționarea unor autobuze hibride și asigurarea infrastructurii suport”</w:t>
      </w:r>
      <w:r w:rsidR="00A60A02">
        <w:rPr>
          <w:b/>
        </w:rPr>
        <w:t>.</w:t>
      </w:r>
    </w:p>
    <w:p w14:paraId="1BED2BB5" w14:textId="77777777" w:rsidR="00625CD7" w:rsidRPr="009B6CD1" w:rsidRDefault="00625CD7" w:rsidP="00625CD7">
      <w:pPr>
        <w:jc w:val="both"/>
        <w:rPr>
          <w:kern w:val="20"/>
          <w:szCs w:val="24"/>
        </w:rPr>
      </w:pPr>
    </w:p>
    <w:p w14:paraId="74B2730D" w14:textId="77777777" w:rsidR="00625CD7" w:rsidRPr="009B6CD1" w:rsidRDefault="00625CD7" w:rsidP="00625CD7">
      <w:pPr>
        <w:jc w:val="both"/>
        <w:rPr>
          <w:kern w:val="20"/>
          <w:szCs w:val="24"/>
        </w:rPr>
      </w:pPr>
    </w:p>
    <w:p w14:paraId="7CF4B1AE" w14:textId="77777777" w:rsidR="00625CD7" w:rsidRPr="009B6CD1" w:rsidRDefault="00625CD7" w:rsidP="00625CD7">
      <w:pPr>
        <w:jc w:val="center"/>
        <w:rPr>
          <w:b/>
          <w:kern w:val="20"/>
          <w:szCs w:val="24"/>
        </w:rPr>
      </w:pPr>
      <w:r w:rsidRPr="009B6CD1">
        <w:rPr>
          <w:b/>
          <w:kern w:val="20"/>
          <w:szCs w:val="24"/>
        </w:rPr>
        <w:t>Primar,</w:t>
      </w:r>
    </w:p>
    <w:p w14:paraId="52515912" w14:textId="77777777" w:rsidR="00625CD7" w:rsidRPr="009B6CD1" w:rsidRDefault="00625CD7" w:rsidP="00625CD7">
      <w:pPr>
        <w:jc w:val="center"/>
        <w:rPr>
          <w:szCs w:val="24"/>
        </w:rPr>
      </w:pPr>
      <w:r w:rsidRPr="009B6CD1">
        <w:rPr>
          <w:szCs w:val="24"/>
        </w:rPr>
        <w:t>Kereskényi Gábor</w:t>
      </w:r>
    </w:p>
    <w:p w14:paraId="15D2E0EE" w14:textId="77777777" w:rsidR="00625CD7" w:rsidRPr="009B6CD1" w:rsidRDefault="00625CD7" w:rsidP="00625CD7">
      <w:pPr>
        <w:rPr>
          <w:color w:val="FF0000"/>
          <w:sz w:val="20"/>
          <w:lang w:val="en-GB"/>
        </w:rPr>
      </w:pPr>
    </w:p>
    <w:p w14:paraId="560BD8AF" w14:textId="77777777" w:rsidR="00625CD7" w:rsidRPr="00272589" w:rsidRDefault="00625CD7" w:rsidP="00625CD7">
      <w:pPr>
        <w:rPr>
          <w:sz w:val="20"/>
          <w:lang w:val="en-GB"/>
        </w:rPr>
      </w:pPr>
    </w:p>
    <w:p w14:paraId="1F84A3B1" w14:textId="77777777" w:rsidR="00A60A02" w:rsidRPr="00272589" w:rsidRDefault="00625CD7" w:rsidP="00A60A02">
      <w:pPr>
        <w:rPr>
          <w:sz w:val="16"/>
          <w:szCs w:val="16"/>
          <w:lang w:val="en-GB"/>
        </w:rPr>
      </w:pPr>
      <w:proofErr w:type="spellStart"/>
      <w:r w:rsidRPr="00272589">
        <w:rPr>
          <w:sz w:val="16"/>
          <w:szCs w:val="16"/>
          <w:lang w:val="en-GB"/>
        </w:rPr>
        <w:t>Întocmit</w:t>
      </w:r>
      <w:proofErr w:type="spellEnd"/>
      <w:r w:rsidR="00A60A02" w:rsidRPr="00272589">
        <w:rPr>
          <w:sz w:val="16"/>
          <w:szCs w:val="16"/>
          <w:lang w:val="en-GB"/>
        </w:rPr>
        <w:t xml:space="preserve">: </w:t>
      </w:r>
      <w:r w:rsidRPr="00272589">
        <w:rPr>
          <w:sz w:val="16"/>
          <w:szCs w:val="16"/>
          <w:lang w:val="en-GB"/>
        </w:rPr>
        <w:t xml:space="preserve"> </w:t>
      </w:r>
    </w:p>
    <w:p w14:paraId="3E888947" w14:textId="77777777" w:rsidR="00136395" w:rsidRPr="00E80261" w:rsidRDefault="00136395" w:rsidP="00136395">
      <w:pPr>
        <w:rPr>
          <w:sz w:val="16"/>
          <w:szCs w:val="16"/>
          <w:lang w:val="hu-HU"/>
        </w:rPr>
      </w:pPr>
      <w:r>
        <w:rPr>
          <w:sz w:val="16"/>
          <w:szCs w:val="16"/>
          <w:lang w:val="en-GB"/>
        </w:rPr>
        <w:t xml:space="preserve">Ing. </w:t>
      </w:r>
      <w:proofErr w:type="spellStart"/>
      <w:r>
        <w:rPr>
          <w:sz w:val="16"/>
          <w:szCs w:val="16"/>
          <w:lang w:val="en-GB"/>
        </w:rPr>
        <w:t>Erdei</w:t>
      </w:r>
      <w:proofErr w:type="spellEnd"/>
      <w:r>
        <w:rPr>
          <w:sz w:val="16"/>
          <w:szCs w:val="16"/>
          <w:lang w:val="en-GB"/>
        </w:rPr>
        <w:t xml:space="preserve"> </w:t>
      </w:r>
      <w:proofErr w:type="spellStart"/>
      <w:r>
        <w:rPr>
          <w:sz w:val="16"/>
          <w:szCs w:val="16"/>
          <w:lang w:val="en-GB"/>
        </w:rPr>
        <w:t>M.Ildik</w:t>
      </w:r>
      <w:proofErr w:type="spellEnd"/>
      <w:r>
        <w:rPr>
          <w:sz w:val="16"/>
          <w:szCs w:val="16"/>
          <w:lang w:val="hu-HU"/>
        </w:rPr>
        <w:t>ó</w:t>
      </w:r>
    </w:p>
    <w:p w14:paraId="170749AE" w14:textId="77777777" w:rsidR="00544B68" w:rsidRPr="00272589" w:rsidRDefault="00625CD7" w:rsidP="00A60A02">
      <w:pPr>
        <w:rPr>
          <w:szCs w:val="24"/>
        </w:rPr>
      </w:pPr>
      <w:r w:rsidRPr="00272589">
        <w:rPr>
          <w:sz w:val="16"/>
          <w:szCs w:val="16"/>
          <w:lang w:val="en-GB"/>
        </w:rPr>
        <w:t>2 ex.</w:t>
      </w:r>
    </w:p>
    <w:sectPr w:rsidR="00544B68" w:rsidRPr="00272589" w:rsidSect="00C35A5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36A30"/>
    <w:multiLevelType w:val="hybridMultilevel"/>
    <w:tmpl w:val="05200C44"/>
    <w:lvl w:ilvl="0" w:tplc="CAAE09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4C"/>
    <w:rsid w:val="00022D02"/>
    <w:rsid w:val="00063582"/>
    <w:rsid w:val="00066A92"/>
    <w:rsid w:val="0009775B"/>
    <w:rsid w:val="000C2AF2"/>
    <w:rsid w:val="00121D62"/>
    <w:rsid w:val="00136395"/>
    <w:rsid w:val="00170848"/>
    <w:rsid w:val="0022690A"/>
    <w:rsid w:val="00272589"/>
    <w:rsid w:val="002D22BB"/>
    <w:rsid w:val="00306F26"/>
    <w:rsid w:val="003074AD"/>
    <w:rsid w:val="00325F9A"/>
    <w:rsid w:val="003374E1"/>
    <w:rsid w:val="00350621"/>
    <w:rsid w:val="003A06EB"/>
    <w:rsid w:val="003B0E63"/>
    <w:rsid w:val="003E3211"/>
    <w:rsid w:val="0040509C"/>
    <w:rsid w:val="0047641C"/>
    <w:rsid w:val="0049078E"/>
    <w:rsid w:val="004E6311"/>
    <w:rsid w:val="00501908"/>
    <w:rsid w:val="00544B68"/>
    <w:rsid w:val="005451B7"/>
    <w:rsid w:val="005703C2"/>
    <w:rsid w:val="00574123"/>
    <w:rsid w:val="00596B11"/>
    <w:rsid w:val="005A284E"/>
    <w:rsid w:val="005C56CB"/>
    <w:rsid w:val="006060B4"/>
    <w:rsid w:val="00613E30"/>
    <w:rsid w:val="00625CD7"/>
    <w:rsid w:val="006462C0"/>
    <w:rsid w:val="00664699"/>
    <w:rsid w:val="0066633E"/>
    <w:rsid w:val="00666918"/>
    <w:rsid w:val="007E77B2"/>
    <w:rsid w:val="00833AD6"/>
    <w:rsid w:val="0083404F"/>
    <w:rsid w:val="00890290"/>
    <w:rsid w:val="0095184F"/>
    <w:rsid w:val="0098023E"/>
    <w:rsid w:val="00981941"/>
    <w:rsid w:val="009B43A7"/>
    <w:rsid w:val="009B6CD1"/>
    <w:rsid w:val="009C3F9B"/>
    <w:rsid w:val="009D5CCF"/>
    <w:rsid w:val="00A03A66"/>
    <w:rsid w:val="00A24F97"/>
    <w:rsid w:val="00A60A02"/>
    <w:rsid w:val="00AF1E1F"/>
    <w:rsid w:val="00B33B99"/>
    <w:rsid w:val="00B953DF"/>
    <w:rsid w:val="00BB41C7"/>
    <w:rsid w:val="00BF684C"/>
    <w:rsid w:val="00C209EF"/>
    <w:rsid w:val="00C35A5D"/>
    <w:rsid w:val="00CA0CD8"/>
    <w:rsid w:val="00CA4CAF"/>
    <w:rsid w:val="00CC03F0"/>
    <w:rsid w:val="00CC2D1D"/>
    <w:rsid w:val="00D0185A"/>
    <w:rsid w:val="00D314AC"/>
    <w:rsid w:val="00D3334C"/>
    <w:rsid w:val="00D41490"/>
    <w:rsid w:val="00D463E1"/>
    <w:rsid w:val="00D468A9"/>
    <w:rsid w:val="00DB0B78"/>
    <w:rsid w:val="00DB164B"/>
    <w:rsid w:val="00E56ECF"/>
    <w:rsid w:val="00E75E39"/>
    <w:rsid w:val="00EA5AD6"/>
    <w:rsid w:val="00ED0C7A"/>
    <w:rsid w:val="00ED2B49"/>
    <w:rsid w:val="00EE5115"/>
    <w:rsid w:val="00F10D77"/>
    <w:rsid w:val="00F276DF"/>
    <w:rsid w:val="00F31B03"/>
    <w:rsid w:val="00F9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F7A5"/>
  <w15:docId w15:val="{4E2031A9-D456-4CDB-813F-0FA9F4E0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34C"/>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B99"/>
    <w:pPr>
      <w:ind w:left="720"/>
      <w:contextualSpacing/>
    </w:pPr>
  </w:style>
  <w:style w:type="paragraph" w:styleId="Header">
    <w:name w:val="header"/>
    <w:basedOn w:val="Normal"/>
    <w:link w:val="HeaderChar"/>
    <w:semiHidden/>
    <w:unhideWhenUsed/>
    <w:rsid w:val="00C35A5D"/>
    <w:pPr>
      <w:tabs>
        <w:tab w:val="center" w:pos="4320"/>
        <w:tab w:val="right" w:pos="8640"/>
      </w:tabs>
      <w:overflowPunct/>
      <w:autoSpaceDE/>
      <w:autoSpaceDN/>
      <w:adjustRightInd/>
    </w:pPr>
    <w:rPr>
      <w:szCs w:val="24"/>
      <w:lang w:eastAsia="en-US"/>
    </w:rPr>
  </w:style>
  <w:style w:type="character" w:customStyle="1" w:styleId="HeaderChar">
    <w:name w:val="Header Char"/>
    <w:basedOn w:val="DefaultParagraphFont"/>
    <w:link w:val="Header"/>
    <w:semiHidden/>
    <w:rsid w:val="00C35A5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5A5D"/>
    <w:rPr>
      <w:color w:val="0000FF" w:themeColor="hyperlink"/>
      <w:u w:val="single"/>
    </w:rPr>
  </w:style>
  <w:style w:type="paragraph" w:styleId="BalloonText">
    <w:name w:val="Balloon Text"/>
    <w:basedOn w:val="Normal"/>
    <w:link w:val="BalloonTextChar"/>
    <w:uiPriority w:val="99"/>
    <w:semiHidden/>
    <w:unhideWhenUsed/>
    <w:rsid w:val="00C35A5D"/>
    <w:rPr>
      <w:rFonts w:ascii="Tahoma" w:hAnsi="Tahoma" w:cs="Tahoma"/>
      <w:sz w:val="16"/>
      <w:szCs w:val="16"/>
    </w:rPr>
  </w:style>
  <w:style w:type="character" w:customStyle="1" w:styleId="BalloonTextChar">
    <w:name w:val="Balloon Text Char"/>
    <w:basedOn w:val="DefaultParagraphFont"/>
    <w:link w:val="BalloonText"/>
    <w:uiPriority w:val="99"/>
    <w:semiHidden/>
    <w:rsid w:val="00C35A5D"/>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73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binetprimar@satu-mare.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Mariana Husar</cp:lastModifiedBy>
  <cp:revision>3</cp:revision>
  <cp:lastPrinted>2018-08-07T06:05:00Z</cp:lastPrinted>
  <dcterms:created xsi:type="dcterms:W3CDTF">2018-08-07T06:55:00Z</dcterms:created>
  <dcterms:modified xsi:type="dcterms:W3CDTF">2018-08-07T07:06:00Z</dcterms:modified>
</cp:coreProperties>
</file>