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FAC" w:rsidRDefault="00D02A74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208280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E76"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FAC" w:rsidRPr="004D54D0" w:rsidRDefault="00653E76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4D54D0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:rsidR="00746FAC" w:rsidRPr="004D54D0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D54D0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:rsidR="00746FAC" w:rsidRPr="004D54D0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D54D0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:rsidR="00746FAC" w:rsidRPr="004D54D0" w:rsidRDefault="00653E76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D54D0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:rsidR="00746FAC" w:rsidRDefault="00746FA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:rsidR="00746FAC" w:rsidRPr="004D54D0" w:rsidRDefault="00653E76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4D54D0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:rsidR="00746FAC" w:rsidRPr="004D54D0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D54D0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:rsidR="00746FAC" w:rsidRPr="004D54D0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D54D0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:rsidR="00746FAC" w:rsidRPr="004D54D0" w:rsidRDefault="00653E76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D54D0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:rsidR="00746FAC" w:rsidRDefault="00746FA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53E76">
        <w:rPr>
          <w:rFonts w:ascii="Times New Roman CE" w:hAnsi="Times New Roman CE"/>
          <w:szCs w:val="24"/>
        </w:rPr>
        <w:t xml:space="preserve">   </w:t>
      </w:r>
    </w:p>
    <w:p w:rsidR="00B35E1D" w:rsidRDefault="00B35E1D">
      <w:pPr>
        <w:spacing w:line="240" w:lineRule="auto"/>
        <w:rPr>
          <w:sz w:val="28"/>
          <w:szCs w:val="28"/>
        </w:rPr>
      </w:pPr>
    </w:p>
    <w:p w:rsidR="004D54D0" w:rsidRDefault="004D54D0">
      <w:pPr>
        <w:spacing w:after="0" w:line="240" w:lineRule="auto"/>
        <w:jc w:val="center"/>
        <w:rPr>
          <w:b/>
          <w:sz w:val="28"/>
          <w:szCs w:val="28"/>
        </w:rPr>
      </w:pPr>
    </w:p>
    <w:p w:rsidR="00746FAC" w:rsidRDefault="00653E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D02A74">
        <w:rPr>
          <w:b/>
          <w:sz w:val="28"/>
          <w:szCs w:val="28"/>
        </w:rPr>
        <w:t>A Nr. 126/31.05.2018</w:t>
      </w:r>
    </w:p>
    <w:p w:rsidR="002B5605" w:rsidRPr="00D02A74" w:rsidRDefault="00653E76" w:rsidP="002B5605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B5605">
        <w:rPr>
          <w:sz w:val="28"/>
          <w:szCs w:val="28"/>
        </w:rPr>
        <w:t xml:space="preserve"> </w:t>
      </w:r>
      <w:proofErr w:type="spellStart"/>
      <w:r w:rsidR="002B5605" w:rsidRPr="00D02A74">
        <w:rPr>
          <w:b/>
          <w:sz w:val="28"/>
          <w:szCs w:val="28"/>
        </w:rPr>
        <w:t>privind</w:t>
      </w:r>
      <w:proofErr w:type="spellEnd"/>
      <w:r w:rsidR="002B5605" w:rsidRPr="00D02A74">
        <w:rPr>
          <w:b/>
          <w:sz w:val="28"/>
          <w:szCs w:val="28"/>
        </w:rPr>
        <w:t xml:space="preserve"> </w:t>
      </w:r>
      <w:proofErr w:type="spellStart"/>
      <w:r w:rsidR="002B5605" w:rsidRPr="00D02A74">
        <w:rPr>
          <w:b/>
          <w:sz w:val="28"/>
          <w:szCs w:val="28"/>
        </w:rPr>
        <w:t>aprobarea</w:t>
      </w:r>
      <w:proofErr w:type="spellEnd"/>
      <w:r w:rsidR="002B5605" w:rsidRPr="00D02A74">
        <w:rPr>
          <w:b/>
          <w:sz w:val="28"/>
          <w:szCs w:val="28"/>
        </w:rPr>
        <w:t xml:space="preserve"> </w:t>
      </w:r>
      <w:bookmarkStart w:id="0" w:name="_Hlk514749802"/>
      <w:proofErr w:type="spellStart"/>
      <w:r w:rsidR="002B5605" w:rsidRPr="00D02A74">
        <w:rPr>
          <w:b/>
          <w:sz w:val="28"/>
          <w:szCs w:val="28"/>
        </w:rPr>
        <w:t>depunerii</w:t>
      </w:r>
      <w:proofErr w:type="spellEnd"/>
      <w:r w:rsidR="002B5605" w:rsidRPr="00D02A74">
        <w:rPr>
          <w:b/>
          <w:sz w:val="28"/>
          <w:szCs w:val="28"/>
        </w:rPr>
        <w:t xml:space="preserve"> </w:t>
      </w:r>
      <w:proofErr w:type="spellStart"/>
      <w:r w:rsidR="002B5605" w:rsidRPr="00D02A74">
        <w:rPr>
          <w:b/>
          <w:sz w:val="28"/>
          <w:szCs w:val="28"/>
        </w:rPr>
        <w:t>documentaţiei</w:t>
      </w:r>
      <w:proofErr w:type="spellEnd"/>
      <w:r w:rsidR="002B5605" w:rsidRPr="00D02A74">
        <w:rPr>
          <w:b/>
          <w:sz w:val="28"/>
          <w:szCs w:val="28"/>
        </w:rPr>
        <w:t xml:space="preserve"> la </w:t>
      </w:r>
    </w:p>
    <w:p w:rsidR="00D02A74" w:rsidRPr="00D02A74" w:rsidRDefault="002B5605" w:rsidP="002B5605">
      <w:pPr>
        <w:spacing w:after="0"/>
        <w:jc w:val="center"/>
        <w:rPr>
          <w:b/>
          <w:sz w:val="28"/>
          <w:szCs w:val="28"/>
        </w:rPr>
      </w:pPr>
      <w:proofErr w:type="spellStart"/>
      <w:r w:rsidRPr="00D02A74">
        <w:rPr>
          <w:b/>
          <w:sz w:val="28"/>
          <w:szCs w:val="28"/>
        </w:rPr>
        <w:t>Ministerul</w:t>
      </w:r>
      <w:proofErr w:type="spellEnd"/>
      <w:r w:rsidRPr="00D02A74">
        <w:rPr>
          <w:b/>
          <w:sz w:val="28"/>
          <w:szCs w:val="28"/>
        </w:rPr>
        <w:t xml:space="preserve"> </w:t>
      </w:r>
      <w:proofErr w:type="spellStart"/>
      <w:r w:rsidRPr="00D02A74">
        <w:rPr>
          <w:b/>
          <w:sz w:val="28"/>
          <w:szCs w:val="28"/>
        </w:rPr>
        <w:t>Turismului</w:t>
      </w:r>
      <w:proofErr w:type="spellEnd"/>
      <w:r w:rsidRPr="00D02A74">
        <w:rPr>
          <w:b/>
          <w:sz w:val="28"/>
          <w:szCs w:val="28"/>
        </w:rPr>
        <w:t xml:space="preserve"> </w:t>
      </w:r>
      <w:proofErr w:type="spellStart"/>
      <w:r w:rsidRPr="00D02A74">
        <w:rPr>
          <w:b/>
          <w:sz w:val="28"/>
          <w:szCs w:val="28"/>
        </w:rPr>
        <w:t>în</w:t>
      </w:r>
      <w:proofErr w:type="spellEnd"/>
      <w:r w:rsidRPr="00D02A74">
        <w:rPr>
          <w:b/>
          <w:sz w:val="28"/>
          <w:szCs w:val="28"/>
        </w:rPr>
        <w:t xml:space="preserve"> </w:t>
      </w:r>
      <w:proofErr w:type="spellStart"/>
      <w:r w:rsidRPr="00D02A74">
        <w:rPr>
          <w:b/>
          <w:sz w:val="28"/>
          <w:szCs w:val="28"/>
        </w:rPr>
        <w:t>vederea</w:t>
      </w:r>
      <w:proofErr w:type="spellEnd"/>
      <w:r w:rsidRPr="00D02A74">
        <w:rPr>
          <w:b/>
          <w:sz w:val="28"/>
          <w:szCs w:val="28"/>
        </w:rPr>
        <w:t xml:space="preserve"> </w:t>
      </w:r>
      <w:proofErr w:type="spellStart"/>
      <w:r w:rsidRPr="00D02A74">
        <w:rPr>
          <w:b/>
          <w:sz w:val="28"/>
          <w:szCs w:val="28"/>
        </w:rPr>
        <w:t>iniţierii</w:t>
      </w:r>
      <w:proofErr w:type="spellEnd"/>
      <w:r w:rsidRPr="00D02A74">
        <w:rPr>
          <w:b/>
          <w:sz w:val="28"/>
          <w:szCs w:val="28"/>
        </w:rPr>
        <w:t xml:space="preserve"> </w:t>
      </w:r>
      <w:proofErr w:type="spellStart"/>
      <w:r w:rsidRPr="00D02A74">
        <w:rPr>
          <w:b/>
          <w:sz w:val="28"/>
          <w:szCs w:val="28"/>
        </w:rPr>
        <w:t>unei</w:t>
      </w:r>
      <w:proofErr w:type="spellEnd"/>
      <w:r w:rsidRPr="00D02A74">
        <w:rPr>
          <w:b/>
          <w:sz w:val="28"/>
          <w:szCs w:val="28"/>
        </w:rPr>
        <w:t xml:space="preserve"> </w:t>
      </w:r>
      <w:proofErr w:type="spellStart"/>
      <w:r w:rsidRPr="00D02A74">
        <w:rPr>
          <w:b/>
          <w:sz w:val="28"/>
          <w:szCs w:val="28"/>
        </w:rPr>
        <w:t>hotărâri</w:t>
      </w:r>
      <w:proofErr w:type="spellEnd"/>
      <w:r w:rsidRPr="00D02A74">
        <w:rPr>
          <w:b/>
          <w:sz w:val="28"/>
          <w:szCs w:val="28"/>
        </w:rPr>
        <w:t xml:space="preserve"> a </w:t>
      </w:r>
      <w:proofErr w:type="spellStart"/>
      <w:r w:rsidRPr="00D02A74">
        <w:rPr>
          <w:b/>
          <w:sz w:val="28"/>
          <w:szCs w:val="28"/>
        </w:rPr>
        <w:t>Guvernului</w:t>
      </w:r>
      <w:proofErr w:type="spellEnd"/>
    </w:p>
    <w:p w:rsidR="004D54D0" w:rsidRDefault="002B5605" w:rsidP="002B5605">
      <w:pPr>
        <w:spacing w:after="0"/>
        <w:jc w:val="center"/>
        <w:rPr>
          <w:b/>
          <w:sz w:val="28"/>
          <w:szCs w:val="28"/>
        </w:rPr>
      </w:pPr>
      <w:r w:rsidRPr="00D02A74">
        <w:rPr>
          <w:b/>
          <w:sz w:val="28"/>
          <w:szCs w:val="28"/>
        </w:rPr>
        <w:t xml:space="preserve"> </w:t>
      </w:r>
      <w:proofErr w:type="spellStart"/>
      <w:r w:rsidRPr="00D02A74">
        <w:rPr>
          <w:b/>
          <w:sz w:val="28"/>
          <w:szCs w:val="28"/>
        </w:rPr>
        <w:t>pentru</w:t>
      </w:r>
      <w:proofErr w:type="spellEnd"/>
      <w:r w:rsidRPr="00D02A74">
        <w:rPr>
          <w:b/>
          <w:sz w:val="28"/>
          <w:szCs w:val="28"/>
        </w:rPr>
        <w:t xml:space="preserve"> </w:t>
      </w:r>
      <w:proofErr w:type="spellStart"/>
      <w:r w:rsidRPr="00D02A74">
        <w:rPr>
          <w:b/>
          <w:sz w:val="28"/>
          <w:szCs w:val="28"/>
        </w:rPr>
        <w:t>atestarea</w:t>
      </w:r>
      <w:proofErr w:type="spellEnd"/>
      <w:r w:rsidRPr="00D02A74">
        <w:rPr>
          <w:b/>
          <w:sz w:val="28"/>
          <w:szCs w:val="28"/>
        </w:rPr>
        <w:t xml:space="preserve"> </w:t>
      </w:r>
      <w:proofErr w:type="spellStart"/>
      <w:r w:rsidRPr="00D02A74">
        <w:rPr>
          <w:b/>
          <w:sz w:val="28"/>
          <w:szCs w:val="28"/>
        </w:rPr>
        <w:t>municipiului</w:t>
      </w:r>
      <w:proofErr w:type="spellEnd"/>
      <w:r w:rsidRPr="00D02A74">
        <w:rPr>
          <w:b/>
          <w:sz w:val="28"/>
          <w:szCs w:val="28"/>
        </w:rPr>
        <w:t xml:space="preserve"> Satu Mare ca </w:t>
      </w:r>
      <w:proofErr w:type="spellStart"/>
      <w:r w:rsidRPr="00D02A74">
        <w:rPr>
          <w:b/>
          <w:sz w:val="28"/>
          <w:szCs w:val="28"/>
        </w:rPr>
        <w:t>staţiune</w:t>
      </w:r>
      <w:proofErr w:type="spellEnd"/>
      <w:r w:rsidRPr="00D02A74">
        <w:rPr>
          <w:b/>
          <w:sz w:val="28"/>
          <w:szCs w:val="28"/>
        </w:rPr>
        <w:t xml:space="preserve"> </w:t>
      </w:r>
      <w:proofErr w:type="spellStart"/>
      <w:r w:rsidRPr="00D02A74">
        <w:rPr>
          <w:b/>
          <w:sz w:val="28"/>
          <w:szCs w:val="28"/>
        </w:rPr>
        <w:t>turistică</w:t>
      </w:r>
      <w:proofErr w:type="spellEnd"/>
    </w:p>
    <w:p w:rsidR="002B5605" w:rsidRPr="00D02A74" w:rsidRDefault="002B5605" w:rsidP="002B5605">
      <w:pPr>
        <w:spacing w:after="0"/>
        <w:jc w:val="center"/>
        <w:rPr>
          <w:b/>
          <w:bCs/>
          <w:sz w:val="28"/>
          <w:szCs w:val="28"/>
        </w:rPr>
      </w:pPr>
      <w:bookmarkStart w:id="1" w:name="_GoBack"/>
      <w:bookmarkEnd w:id="1"/>
      <w:r w:rsidRPr="00D02A74">
        <w:rPr>
          <w:b/>
          <w:sz w:val="28"/>
          <w:szCs w:val="28"/>
        </w:rPr>
        <w:t xml:space="preserve"> de </w:t>
      </w:r>
      <w:proofErr w:type="spellStart"/>
      <w:r w:rsidRPr="00D02A74">
        <w:rPr>
          <w:b/>
          <w:sz w:val="28"/>
          <w:szCs w:val="28"/>
        </w:rPr>
        <w:t>interes</w:t>
      </w:r>
      <w:proofErr w:type="spellEnd"/>
      <w:r w:rsidRPr="00D02A74">
        <w:rPr>
          <w:b/>
          <w:sz w:val="28"/>
          <w:szCs w:val="28"/>
        </w:rPr>
        <w:t xml:space="preserve"> local/</w:t>
      </w:r>
      <w:proofErr w:type="spellStart"/>
      <w:r w:rsidRPr="00D02A74">
        <w:rPr>
          <w:b/>
          <w:sz w:val="28"/>
          <w:szCs w:val="28"/>
        </w:rPr>
        <w:t>naţional</w:t>
      </w:r>
      <w:proofErr w:type="spellEnd"/>
    </w:p>
    <w:bookmarkEnd w:id="0"/>
    <w:p w:rsidR="00746FAC" w:rsidRPr="00D02A74" w:rsidRDefault="00746FAC" w:rsidP="002B5605">
      <w:pPr>
        <w:spacing w:after="0" w:line="240" w:lineRule="auto"/>
        <w:jc w:val="center"/>
        <w:rPr>
          <w:b/>
          <w:sz w:val="28"/>
          <w:szCs w:val="28"/>
        </w:rPr>
      </w:pPr>
    </w:p>
    <w:p w:rsidR="00746FAC" w:rsidRDefault="00746FAC" w:rsidP="00D02A74">
      <w:pPr>
        <w:spacing w:after="0" w:line="240" w:lineRule="auto"/>
        <w:jc w:val="both"/>
        <w:rPr>
          <w:sz w:val="28"/>
          <w:szCs w:val="28"/>
        </w:rPr>
      </w:pPr>
    </w:p>
    <w:p w:rsidR="00746FAC" w:rsidRDefault="00653E76" w:rsidP="00D6527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ordinară</w:t>
      </w:r>
      <w:proofErr w:type="spellEnd"/>
      <w:r>
        <w:rPr>
          <w:sz w:val="28"/>
          <w:szCs w:val="28"/>
        </w:rPr>
        <w:t xml:space="preserve"> din data de </w:t>
      </w:r>
      <w:r w:rsidR="0075429F" w:rsidRPr="0075429F">
        <w:rPr>
          <w:sz w:val="28"/>
          <w:szCs w:val="28"/>
        </w:rPr>
        <w:t>31</w:t>
      </w:r>
      <w:r w:rsidRPr="0075429F">
        <w:rPr>
          <w:sz w:val="28"/>
          <w:szCs w:val="28"/>
        </w:rPr>
        <w:t>.</w:t>
      </w:r>
      <w:r w:rsidR="0075429F" w:rsidRPr="0075429F">
        <w:rPr>
          <w:sz w:val="28"/>
          <w:szCs w:val="28"/>
        </w:rPr>
        <w:t>05</w:t>
      </w:r>
      <w:r w:rsidRPr="0075429F">
        <w:rPr>
          <w:sz w:val="28"/>
          <w:szCs w:val="28"/>
        </w:rPr>
        <w:t>.201</w:t>
      </w:r>
      <w:r w:rsidR="0075429F" w:rsidRPr="0075429F">
        <w:rPr>
          <w:sz w:val="28"/>
          <w:szCs w:val="28"/>
        </w:rPr>
        <w:t>8</w:t>
      </w:r>
    </w:p>
    <w:p w:rsidR="00746FAC" w:rsidRDefault="00653E76" w:rsidP="00D6527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r w:rsidRPr="0075429F">
        <w:rPr>
          <w:sz w:val="28"/>
          <w:szCs w:val="28"/>
        </w:rPr>
        <w:t xml:space="preserve">cu nr. </w:t>
      </w:r>
      <w:r w:rsidR="0075429F" w:rsidRPr="0075429F">
        <w:rPr>
          <w:sz w:val="28"/>
          <w:szCs w:val="28"/>
        </w:rPr>
        <w:t>2</w:t>
      </w:r>
      <w:r w:rsidR="002B5605">
        <w:rPr>
          <w:sz w:val="28"/>
          <w:szCs w:val="28"/>
        </w:rPr>
        <w:t>5884</w:t>
      </w:r>
      <w:r w:rsidRPr="0075429F">
        <w:rPr>
          <w:sz w:val="28"/>
          <w:szCs w:val="28"/>
        </w:rPr>
        <w:t>/</w:t>
      </w:r>
      <w:r w:rsidR="002B5605">
        <w:rPr>
          <w:sz w:val="28"/>
          <w:szCs w:val="28"/>
        </w:rPr>
        <w:t>22</w:t>
      </w:r>
      <w:r w:rsidRPr="0075429F">
        <w:rPr>
          <w:sz w:val="28"/>
          <w:szCs w:val="28"/>
        </w:rPr>
        <w:t>.</w:t>
      </w:r>
      <w:r w:rsidR="0075429F" w:rsidRPr="0075429F">
        <w:rPr>
          <w:sz w:val="28"/>
          <w:szCs w:val="28"/>
        </w:rPr>
        <w:t>05</w:t>
      </w:r>
      <w:r w:rsidRPr="0075429F">
        <w:rPr>
          <w:sz w:val="28"/>
          <w:szCs w:val="28"/>
        </w:rPr>
        <w:t>.201</w:t>
      </w:r>
      <w:r w:rsidR="002B5605">
        <w:rPr>
          <w:sz w:val="28"/>
          <w:szCs w:val="28"/>
        </w:rPr>
        <w:t>8</w:t>
      </w:r>
      <w:r w:rsidRPr="00D644A4">
        <w:rPr>
          <w:sz w:val="28"/>
          <w:szCs w:val="28"/>
        </w:rPr>
        <w:t>,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</w:t>
      </w:r>
      <w:r w:rsidRPr="00D644A4">
        <w:rPr>
          <w:sz w:val="28"/>
          <w:szCs w:val="28"/>
        </w:rPr>
        <w:t xml:space="preserve">cu nr. </w:t>
      </w:r>
      <w:r w:rsidR="00D644A4" w:rsidRPr="00D644A4">
        <w:rPr>
          <w:sz w:val="28"/>
          <w:szCs w:val="28"/>
        </w:rPr>
        <w:t>2</w:t>
      </w:r>
      <w:r w:rsidR="002B5605">
        <w:rPr>
          <w:sz w:val="28"/>
          <w:szCs w:val="28"/>
        </w:rPr>
        <w:t>5886</w:t>
      </w:r>
      <w:r w:rsidRPr="00D644A4">
        <w:rPr>
          <w:sz w:val="28"/>
          <w:szCs w:val="28"/>
        </w:rPr>
        <w:t>/</w:t>
      </w:r>
      <w:r w:rsidR="002B5605">
        <w:rPr>
          <w:sz w:val="28"/>
          <w:szCs w:val="28"/>
        </w:rPr>
        <w:t>22</w:t>
      </w:r>
      <w:r w:rsidRPr="00D644A4">
        <w:rPr>
          <w:sz w:val="28"/>
          <w:szCs w:val="28"/>
        </w:rPr>
        <w:t>.</w:t>
      </w:r>
      <w:r w:rsidR="00D644A4" w:rsidRPr="00D644A4">
        <w:rPr>
          <w:sz w:val="28"/>
          <w:szCs w:val="28"/>
        </w:rPr>
        <w:t>05</w:t>
      </w:r>
      <w:r w:rsidRPr="00D644A4">
        <w:rPr>
          <w:sz w:val="28"/>
          <w:szCs w:val="28"/>
        </w:rPr>
        <w:t>.201</w:t>
      </w:r>
      <w:r w:rsidR="00D644A4" w:rsidRPr="00D644A4">
        <w:rPr>
          <w:sz w:val="28"/>
          <w:szCs w:val="28"/>
        </w:rPr>
        <w:t>8</w:t>
      </w:r>
      <w:r w:rsidRPr="00D644A4">
        <w:rPr>
          <w:sz w:val="28"/>
          <w:szCs w:val="28"/>
        </w:rPr>
        <w:t>, de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local,</w:t>
      </w:r>
    </w:p>
    <w:p w:rsidR="00746FAC" w:rsidRDefault="00746FAC" w:rsidP="00D02A74">
      <w:pPr>
        <w:spacing w:after="0" w:line="240" w:lineRule="auto"/>
        <w:jc w:val="both"/>
        <w:rPr>
          <w:sz w:val="28"/>
          <w:szCs w:val="28"/>
        </w:rPr>
      </w:pPr>
    </w:p>
    <w:p w:rsidR="002B5605" w:rsidRDefault="002B5605" w:rsidP="00D6527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Ȋn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nr. 852/2008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criteriilor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atestare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staţiunilor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turistice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:rsidR="002B5605" w:rsidRDefault="002B5605" w:rsidP="00D02A74">
      <w:pPr>
        <w:spacing w:after="0" w:line="240" w:lineRule="auto"/>
        <w:jc w:val="both"/>
        <w:rPr>
          <w:sz w:val="28"/>
          <w:szCs w:val="28"/>
        </w:rPr>
      </w:pPr>
    </w:p>
    <w:p w:rsidR="00746FAC" w:rsidRDefault="00653E76" w:rsidP="00D6527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:rsidR="00746FAC" w:rsidRDefault="00653E76" w:rsidP="00D02A74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46FAC" w:rsidRDefault="00653E76" w:rsidP="00D65276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r w:rsidR="002B5605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lit.</w:t>
      </w:r>
      <w:r w:rsidR="002B5605">
        <w:rPr>
          <w:sz w:val="28"/>
          <w:szCs w:val="28"/>
        </w:rPr>
        <w:t>b</w:t>
      </w:r>
      <w:proofErr w:type="spellEnd"/>
      <w:proofErr w:type="gramEnd"/>
      <w:r>
        <w:rPr>
          <w:sz w:val="28"/>
          <w:szCs w:val="28"/>
        </w:rPr>
        <w:t>)</w:t>
      </w:r>
      <w:r w:rsidR="002B5605">
        <w:rPr>
          <w:sz w:val="28"/>
          <w:szCs w:val="28"/>
        </w:rPr>
        <w:t xml:space="preserve"> </w:t>
      </w:r>
      <w:proofErr w:type="spellStart"/>
      <w:r w:rsidR="002B5605">
        <w:rPr>
          <w:sz w:val="28"/>
          <w:szCs w:val="28"/>
        </w:rPr>
        <w:t>şi</w:t>
      </w:r>
      <w:proofErr w:type="spellEnd"/>
      <w:r w:rsidR="002B5605">
        <w:rPr>
          <w:sz w:val="28"/>
          <w:szCs w:val="28"/>
        </w:rPr>
        <w:t xml:space="preserve"> </w:t>
      </w:r>
      <w:proofErr w:type="spellStart"/>
      <w:r w:rsidR="002B5605">
        <w:rPr>
          <w:sz w:val="28"/>
          <w:szCs w:val="28"/>
        </w:rPr>
        <w:t>alin</w:t>
      </w:r>
      <w:proofErr w:type="spellEnd"/>
      <w:r w:rsidR="002B5605">
        <w:rPr>
          <w:sz w:val="28"/>
          <w:szCs w:val="28"/>
        </w:rPr>
        <w:t>. (6) lit. a) pct.18</w:t>
      </w:r>
      <w:r>
        <w:rPr>
          <w:sz w:val="28"/>
          <w:szCs w:val="28"/>
        </w:rPr>
        <w:t xml:space="preserve">, ale art. 45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</w:t>
      </w:r>
      <w:r w:rsidR="002B5605">
        <w:rPr>
          <w:sz w:val="28"/>
          <w:szCs w:val="28"/>
        </w:rPr>
        <w:t>1</w:t>
      </w:r>
      <w:r>
        <w:rPr>
          <w:sz w:val="28"/>
          <w:szCs w:val="28"/>
        </w:rPr>
        <w:t xml:space="preserve">),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proofErr w:type="gram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:rsidR="00746FAC" w:rsidRDefault="00653E76" w:rsidP="00D02A7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46FAC" w:rsidRDefault="00653E76" w:rsidP="00D02A74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:rsidR="00746FAC" w:rsidRDefault="00746FAC" w:rsidP="00D02A74">
      <w:pPr>
        <w:spacing w:after="0" w:line="240" w:lineRule="auto"/>
        <w:jc w:val="center"/>
        <w:rPr>
          <w:sz w:val="28"/>
          <w:szCs w:val="28"/>
        </w:rPr>
      </w:pPr>
    </w:p>
    <w:p w:rsidR="00746FAC" w:rsidRPr="004D54D0" w:rsidRDefault="00653E76" w:rsidP="00D02A74">
      <w:pPr>
        <w:spacing w:after="0" w:line="240" w:lineRule="auto"/>
        <w:jc w:val="center"/>
        <w:rPr>
          <w:b/>
          <w:sz w:val="28"/>
          <w:szCs w:val="28"/>
        </w:rPr>
      </w:pPr>
      <w:r w:rsidRPr="004D54D0">
        <w:rPr>
          <w:b/>
          <w:sz w:val="28"/>
          <w:szCs w:val="28"/>
        </w:rPr>
        <w:t>H O T Ă R Â R E</w:t>
      </w:r>
      <w:r w:rsidR="004D54D0">
        <w:rPr>
          <w:b/>
          <w:sz w:val="28"/>
          <w:szCs w:val="28"/>
        </w:rPr>
        <w:t>:</w:t>
      </w:r>
    </w:p>
    <w:p w:rsidR="00746FAC" w:rsidRDefault="00653E76" w:rsidP="00D02A74">
      <w:pPr>
        <w:tabs>
          <w:tab w:val="left" w:pos="4335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239F" w:rsidRPr="004A239F" w:rsidRDefault="00653E76" w:rsidP="00D65276">
      <w:pPr>
        <w:spacing w:after="0" w:line="240" w:lineRule="auto"/>
        <w:ind w:firstLine="720"/>
        <w:jc w:val="both"/>
        <w:rPr>
          <w:sz w:val="28"/>
          <w:szCs w:val="28"/>
        </w:rPr>
      </w:pPr>
      <w:r w:rsidRPr="00D65276">
        <w:rPr>
          <w:b/>
          <w:sz w:val="28"/>
          <w:szCs w:val="28"/>
        </w:rPr>
        <w:t>Art.1.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A239F">
        <w:rPr>
          <w:sz w:val="28"/>
          <w:szCs w:val="28"/>
        </w:rPr>
        <w:t>depunerea</w:t>
      </w:r>
      <w:proofErr w:type="spellEnd"/>
      <w:r w:rsidR="004A239F">
        <w:rPr>
          <w:sz w:val="28"/>
          <w:szCs w:val="28"/>
        </w:rPr>
        <w:t xml:space="preserve"> </w:t>
      </w:r>
      <w:proofErr w:type="spellStart"/>
      <w:r w:rsidR="004A239F">
        <w:rPr>
          <w:sz w:val="28"/>
          <w:szCs w:val="28"/>
        </w:rPr>
        <w:t>documentaţiei</w:t>
      </w:r>
      <w:proofErr w:type="spellEnd"/>
      <w:r w:rsidR="004A239F">
        <w:rPr>
          <w:sz w:val="28"/>
          <w:szCs w:val="28"/>
        </w:rPr>
        <w:t xml:space="preserve"> la </w:t>
      </w:r>
      <w:proofErr w:type="spellStart"/>
      <w:r w:rsidR="004A239F">
        <w:rPr>
          <w:sz w:val="28"/>
          <w:szCs w:val="28"/>
        </w:rPr>
        <w:t>Ministerul</w:t>
      </w:r>
      <w:proofErr w:type="spellEnd"/>
      <w:r w:rsidR="004A239F">
        <w:rPr>
          <w:sz w:val="28"/>
          <w:szCs w:val="28"/>
        </w:rPr>
        <w:t xml:space="preserve"> </w:t>
      </w:r>
      <w:proofErr w:type="spellStart"/>
      <w:r w:rsidR="004A239F">
        <w:rPr>
          <w:sz w:val="28"/>
          <w:szCs w:val="28"/>
        </w:rPr>
        <w:t>Turismului</w:t>
      </w:r>
      <w:proofErr w:type="spellEnd"/>
      <w:r w:rsidR="004A239F">
        <w:rPr>
          <w:sz w:val="28"/>
          <w:szCs w:val="28"/>
        </w:rPr>
        <w:t xml:space="preserve"> </w:t>
      </w:r>
      <w:proofErr w:type="spellStart"/>
      <w:r w:rsidR="004A239F">
        <w:rPr>
          <w:sz w:val="28"/>
          <w:szCs w:val="28"/>
        </w:rPr>
        <w:t>în</w:t>
      </w:r>
      <w:proofErr w:type="spellEnd"/>
      <w:r w:rsidR="004A239F">
        <w:rPr>
          <w:sz w:val="28"/>
          <w:szCs w:val="28"/>
        </w:rPr>
        <w:t xml:space="preserve"> </w:t>
      </w:r>
      <w:proofErr w:type="spellStart"/>
      <w:r w:rsidR="004A239F">
        <w:rPr>
          <w:sz w:val="28"/>
          <w:szCs w:val="28"/>
        </w:rPr>
        <w:t>vederea</w:t>
      </w:r>
      <w:proofErr w:type="spellEnd"/>
      <w:r w:rsidR="004A239F">
        <w:rPr>
          <w:sz w:val="28"/>
          <w:szCs w:val="28"/>
        </w:rPr>
        <w:t xml:space="preserve"> </w:t>
      </w:r>
      <w:proofErr w:type="spellStart"/>
      <w:r w:rsidR="004A239F">
        <w:rPr>
          <w:sz w:val="28"/>
          <w:szCs w:val="28"/>
        </w:rPr>
        <w:t>iniţierii</w:t>
      </w:r>
      <w:proofErr w:type="spellEnd"/>
      <w:r w:rsidR="004A239F">
        <w:rPr>
          <w:sz w:val="28"/>
          <w:szCs w:val="28"/>
        </w:rPr>
        <w:t xml:space="preserve"> </w:t>
      </w:r>
      <w:proofErr w:type="spellStart"/>
      <w:r w:rsidR="004A239F">
        <w:rPr>
          <w:sz w:val="28"/>
          <w:szCs w:val="28"/>
        </w:rPr>
        <w:t>unei</w:t>
      </w:r>
      <w:proofErr w:type="spellEnd"/>
      <w:r w:rsidR="004A239F">
        <w:rPr>
          <w:sz w:val="28"/>
          <w:szCs w:val="28"/>
        </w:rPr>
        <w:t xml:space="preserve"> </w:t>
      </w:r>
      <w:proofErr w:type="spellStart"/>
      <w:r w:rsidR="004A239F">
        <w:rPr>
          <w:sz w:val="28"/>
          <w:szCs w:val="28"/>
        </w:rPr>
        <w:t>hotărâri</w:t>
      </w:r>
      <w:proofErr w:type="spellEnd"/>
      <w:r w:rsidR="004A239F">
        <w:rPr>
          <w:sz w:val="28"/>
          <w:szCs w:val="28"/>
        </w:rPr>
        <w:t xml:space="preserve"> a </w:t>
      </w:r>
      <w:proofErr w:type="spellStart"/>
      <w:r w:rsidR="004A239F">
        <w:rPr>
          <w:sz w:val="28"/>
          <w:szCs w:val="28"/>
        </w:rPr>
        <w:t>Guvernului</w:t>
      </w:r>
      <w:proofErr w:type="spellEnd"/>
      <w:r w:rsidR="004A239F">
        <w:rPr>
          <w:sz w:val="28"/>
          <w:szCs w:val="28"/>
        </w:rPr>
        <w:t xml:space="preserve"> </w:t>
      </w:r>
      <w:proofErr w:type="spellStart"/>
      <w:r w:rsidR="004A239F">
        <w:rPr>
          <w:sz w:val="28"/>
          <w:szCs w:val="28"/>
        </w:rPr>
        <w:t>pentru</w:t>
      </w:r>
      <w:proofErr w:type="spellEnd"/>
      <w:r w:rsidR="004A239F">
        <w:rPr>
          <w:sz w:val="28"/>
          <w:szCs w:val="28"/>
        </w:rPr>
        <w:t xml:space="preserve"> </w:t>
      </w:r>
      <w:proofErr w:type="spellStart"/>
      <w:r w:rsidR="004A239F">
        <w:rPr>
          <w:sz w:val="28"/>
          <w:szCs w:val="28"/>
        </w:rPr>
        <w:t>atestarea</w:t>
      </w:r>
      <w:proofErr w:type="spellEnd"/>
      <w:r w:rsidR="004A239F">
        <w:rPr>
          <w:sz w:val="28"/>
          <w:szCs w:val="28"/>
        </w:rPr>
        <w:t xml:space="preserve"> </w:t>
      </w:r>
      <w:proofErr w:type="spellStart"/>
      <w:r w:rsidR="004A239F">
        <w:rPr>
          <w:sz w:val="28"/>
          <w:szCs w:val="28"/>
        </w:rPr>
        <w:t>municipiului</w:t>
      </w:r>
      <w:proofErr w:type="spellEnd"/>
      <w:r w:rsidR="004A239F">
        <w:rPr>
          <w:sz w:val="28"/>
          <w:szCs w:val="28"/>
        </w:rPr>
        <w:t xml:space="preserve"> Satu Mare ca </w:t>
      </w:r>
      <w:proofErr w:type="spellStart"/>
      <w:r w:rsidR="004A239F">
        <w:rPr>
          <w:sz w:val="28"/>
          <w:szCs w:val="28"/>
        </w:rPr>
        <w:t>staţiune</w:t>
      </w:r>
      <w:proofErr w:type="spellEnd"/>
      <w:r w:rsidR="004A239F">
        <w:rPr>
          <w:sz w:val="28"/>
          <w:szCs w:val="28"/>
        </w:rPr>
        <w:t xml:space="preserve"> </w:t>
      </w:r>
      <w:proofErr w:type="spellStart"/>
      <w:r w:rsidR="004A239F">
        <w:rPr>
          <w:sz w:val="28"/>
          <w:szCs w:val="28"/>
        </w:rPr>
        <w:t>turistică</w:t>
      </w:r>
      <w:proofErr w:type="spellEnd"/>
      <w:r w:rsidR="004A239F">
        <w:rPr>
          <w:sz w:val="28"/>
          <w:szCs w:val="28"/>
        </w:rPr>
        <w:t xml:space="preserve"> de </w:t>
      </w:r>
      <w:proofErr w:type="spellStart"/>
      <w:r w:rsidR="004A239F">
        <w:rPr>
          <w:sz w:val="28"/>
          <w:szCs w:val="28"/>
        </w:rPr>
        <w:t>interes</w:t>
      </w:r>
      <w:proofErr w:type="spellEnd"/>
      <w:r w:rsidR="004A239F">
        <w:rPr>
          <w:sz w:val="28"/>
          <w:szCs w:val="28"/>
        </w:rPr>
        <w:t xml:space="preserve"> local/</w:t>
      </w:r>
      <w:r w:rsidR="00D65276">
        <w:rPr>
          <w:sz w:val="28"/>
          <w:szCs w:val="28"/>
        </w:rPr>
        <w:t>national.</w:t>
      </w:r>
    </w:p>
    <w:p w:rsidR="00D65276" w:rsidRDefault="00D65276" w:rsidP="00D02A74">
      <w:pPr>
        <w:spacing w:after="0" w:line="240" w:lineRule="auto"/>
        <w:jc w:val="both"/>
        <w:rPr>
          <w:sz w:val="28"/>
          <w:szCs w:val="28"/>
        </w:rPr>
      </w:pPr>
    </w:p>
    <w:p w:rsidR="00D65276" w:rsidRDefault="00D65276" w:rsidP="00D02A74">
      <w:pPr>
        <w:spacing w:after="0" w:line="240" w:lineRule="auto"/>
        <w:jc w:val="both"/>
        <w:rPr>
          <w:sz w:val="28"/>
          <w:szCs w:val="28"/>
        </w:rPr>
      </w:pPr>
    </w:p>
    <w:p w:rsidR="00746FAC" w:rsidRDefault="00653E76" w:rsidP="00D65276">
      <w:pPr>
        <w:spacing w:after="0" w:line="240" w:lineRule="auto"/>
        <w:ind w:firstLine="720"/>
        <w:jc w:val="both"/>
        <w:rPr>
          <w:sz w:val="28"/>
          <w:szCs w:val="28"/>
        </w:rPr>
      </w:pPr>
      <w:r w:rsidRPr="00D65276">
        <w:rPr>
          <w:b/>
          <w:sz w:val="28"/>
          <w:szCs w:val="28"/>
        </w:rPr>
        <w:t>Art.2.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="004A23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:rsidR="00746FAC" w:rsidRDefault="00746FAC" w:rsidP="00D02A74">
      <w:pPr>
        <w:spacing w:after="0" w:line="240" w:lineRule="auto"/>
        <w:jc w:val="both"/>
        <w:rPr>
          <w:sz w:val="28"/>
          <w:szCs w:val="28"/>
        </w:rPr>
      </w:pPr>
    </w:p>
    <w:p w:rsidR="00D65276" w:rsidRDefault="00653E76" w:rsidP="00D65276">
      <w:pPr>
        <w:spacing w:after="0" w:line="240" w:lineRule="auto"/>
        <w:ind w:firstLine="720"/>
        <w:jc w:val="both"/>
        <w:rPr>
          <w:sz w:val="28"/>
          <w:szCs w:val="28"/>
        </w:rPr>
      </w:pPr>
      <w:r w:rsidRPr="00D65276">
        <w:rPr>
          <w:b/>
          <w:sz w:val="28"/>
          <w:szCs w:val="28"/>
        </w:rPr>
        <w:t>Art.3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D65276">
        <w:rPr>
          <w:sz w:val="28"/>
          <w:szCs w:val="28"/>
        </w:rPr>
        <w:t xml:space="preserve"> </w:t>
      </w:r>
      <w:proofErr w:type="spellStart"/>
      <w:proofErr w:type="gramStart"/>
      <w:r w:rsidR="00D65276">
        <w:rPr>
          <w:sz w:val="28"/>
          <w:szCs w:val="28"/>
        </w:rPr>
        <w:t>și</w:t>
      </w:r>
      <w:proofErr w:type="spellEnd"/>
      <w:r w:rsidR="00D652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D65276">
        <w:rPr>
          <w:sz w:val="28"/>
          <w:szCs w:val="28"/>
        </w:rPr>
        <w:t>Serviciul</w:t>
      </w:r>
      <w:r w:rsidR="00D65276">
        <w:rPr>
          <w:sz w:val="28"/>
          <w:szCs w:val="28"/>
        </w:rPr>
        <w:t>ui</w:t>
      </w:r>
      <w:proofErr w:type="spellEnd"/>
      <w:proofErr w:type="gramEnd"/>
      <w:r w:rsidR="00D65276">
        <w:rPr>
          <w:sz w:val="28"/>
          <w:szCs w:val="28"/>
        </w:rPr>
        <w:t xml:space="preserve"> </w:t>
      </w:r>
      <w:proofErr w:type="spellStart"/>
      <w:r w:rsidR="00D65276">
        <w:rPr>
          <w:sz w:val="28"/>
          <w:szCs w:val="28"/>
        </w:rPr>
        <w:t>scriere</w:t>
      </w:r>
      <w:proofErr w:type="spellEnd"/>
      <w:r w:rsidR="00D65276">
        <w:rPr>
          <w:sz w:val="28"/>
          <w:szCs w:val="28"/>
        </w:rPr>
        <w:t xml:space="preserve">, </w:t>
      </w:r>
      <w:proofErr w:type="spellStart"/>
      <w:r w:rsidR="00D65276">
        <w:rPr>
          <w:sz w:val="28"/>
          <w:szCs w:val="28"/>
        </w:rPr>
        <w:t>implementare</w:t>
      </w:r>
      <w:proofErr w:type="spellEnd"/>
      <w:r w:rsidR="00D65276">
        <w:rPr>
          <w:sz w:val="28"/>
          <w:szCs w:val="28"/>
        </w:rPr>
        <w:t xml:space="preserve"> </w:t>
      </w:r>
      <w:proofErr w:type="spellStart"/>
      <w:r w:rsidR="00D65276">
        <w:rPr>
          <w:sz w:val="28"/>
          <w:szCs w:val="28"/>
        </w:rPr>
        <w:t>şi</w:t>
      </w:r>
      <w:proofErr w:type="spellEnd"/>
      <w:r w:rsidR="00D65276">
        <w:rPr>
          <w:sz w:val="28"/>
          <w:szCs w:val="28"/>
        </w:rPr>
        <w:t xml:space="preserve"> </w:t>
      </w:r>
      <w:proofErr w:type="spellStart"/>
      <w:r w:rsidR="00D65276">
        <w:rPr>
          <w:sz w:val="28"/>
          <w:szCs w:val="28"/>
        </w:rPr>
        <w:t>monitorizare</w:t>
      </w:r>
      <w:proofErr w:type="spellEnd"/>
      <w:r w:rsidR="00D65276">
        <w:rPr>
          <w:sz w:val="28"/>
          <w:szCs w:val="28"/>
        </w:rPr>
        <w:t xml:space="preserve"> </w:t>
      </w:r>
      <w:proofErr w:type="spellStart"/>
      <w:r w:rsidR="00D65276">
        <w:rPr>
          <w:sz w:val="28"/>
          <w:szCs w:val="28"/>
        </w:rPr>
        <w:t>proiecte</w:t>
      </w:r>
      <w:proofErr w:type="spellEnd"/>
      <w:r w:rsidR="00D65276">
        <w:rPr>
          <w:sz w:val="28"/>
          <w:szCs w:val="28"/>
        </w:rPr>
        <w:t>.</w:t>
      </w:r>
    </w:p>
    <w:p w:rsidR="00746FAC" w:rsidRDefault="00746FAC" w:rsidP="00D65276">
      <w:pPr>
        <w:spacing w:after="0" w:line="240" w:lineRule="auto"/>
        <w:ind w:firstLine="720"/>
        <w:jc w:val="both"/>
        <w:rPr>
          <w:sz w:val="28"/>
          <w:szCs w:val="28"/>
        </w:rPr>
      </w:pPr>
    </w:p>
    <w:p w:rsidR="00746FAC" w:rsidRDefault="00746FAC" w:rsidP="00D02A74">
      <w:pPr>
        <w:spacing w:after="0" w:line="240" w:lineRule="auto"/>
        <w:jc w:val="both"/>
        <w:rPr>
          <w:sz w:val="28"/>
          <w:szCs w:val="28"/>
        </w:rPr>
      </w:pPr>
    </w:p>
    <w:p w:rsidR="00D65276" w:rsidRDefault="00D65276" w:rsidP="00D02A74">
      <w:pPr>
        <w:spacing w:after="0" w:line="240" w:lineRule="auto"/>
        <w:jc w:val="both"/>
        <w:rPr>
          <w:sz w:val="28"/>
          <w:szCs w:val="28"/>
        </w:rPr>
      </w:pPr>
    </w:p>
    <w:p w:rsidR="00746FAC" w:rsidRDefault="00746FAC" w:rsidP="00D02A74">
      <w:pPr>
        <w:spacing w:after="0" w:line="240" w:lineRule="auto"/>
        <w:jc w:val="both"/>
        <w:rPr>
          <w:sz w:val="28"/>
          <w:szCs w:val="28"/>
        </w:rPr>
      </w:pPr>
    </w:p>
    <w:p w:rsidR="00D65276" w:rsidRDefault="00D65276" w:rsidP="00D65276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color w:val="993300"/>
          <w:w w:val="87"/>
        </w:rPr>
      </w:pPr>
    </w:p>
    <w:p w:rsidR="00D65276" w:rsidRDefault="00D65276" w:rsidP="00D65276">
      <w:pPr>
        <w:tabs>
          <w:tab w:val="left" w:pos="990"/>
          <w:tab w:val="left" w:pos="1530"/>
        </w:tabs>
        <w:spacing w:after="0" w:line="240" w:lineRule="auto"/>
        <w:jc w:val="both"/>
        <w:rPr>
          <w:sz w:val="28"/>
          <w:szCs w:val="28"/>
        </w:rPr>
      </w:pPr>
    </w:p>
    <w:p w:rsidR="00D65276" w:rsidRDefault="00D65276" w:rsidP="00D65276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Contrasemnează</w:t>
      </w:r>
      <w:proofErr w:type="spellEnd"/>
    </w:p>
    <w:p w:rsidR="00D65276" w:rsidRDefault="00D65276" w:rsidP="00D65276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Ardelean</w:t>
      </w:r>
      <w:proofErr w:type="spellEnd"/>
      <w:r>
        <w:rPr>
          <w:sz w:val="28"/>
          <w:szCs w:val="28"/>
        </w:rPr>
        <w:t xml:space="preserve"> Octavian Iulian              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</w:p>
    <w:p w:rsidR="00D65276" w:rsidRPr="000942C0" w:rsidRDefault="00D65276" w:rsidP="00D65276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Mihaela Maria </w:t>
      </w:r>
      <w:proofErr w:type="spellStart"/>
      <w:r>
        <w:rPr>
          <w:sz w:val="28"/>
          <w:szCs w:val="28"/>
        </w:rPr>
        <w:t>Racolța</w:t>
      </w:r>
      <w:proofErr w:type="spellEnd"/>
    </w:p>
    <w:p w:rsidR="00D65276" w:rsidRDefault="00D65276" w:rsidP="00D6527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D65276" w:rsidRDefault="00D65276" w:rsidP="00D65276">
      <w:pPr>
        <w:jc w:val="both"/>
        <w:rPr>
          <w:sz w:val="28"/>
          <w:szCs w:val="28"/>
          <w:lang w:val="pt-BR"/>
        </w:rPr>
      </w:pPr>
    </w:p>
    <w:p w:rsidR="00D65276" w:rsidRDefault="00D65276" w:rsidP="00D65276">
      <w:pPr>
        <w:jc w:val="both"/>
        <w:rPr>
          <w:sz w:val="28"/>
          <w:szCs w:val="28"/>
          <w:lang w:val="pt-BR"/>
        </w:rPr>
      </w:pPr>
    </w:p>
    <w:p w:rsidR="00D65276" w:rsidRDefault="00D65276" w:rsidP="00D65276">
      <w:pPr>
        <w:jc w:val="both"/>
        <w:rPr>
          <w:sz w:val="28"/>
          <w:szCs w:val="28"/>
          <w:lang w:val="pt-BR"/>
        </w:rPr>
      </w:pPr>
    </w:p>
    <w:p w:rsidR="00D65276" w:rsidRDefault="00D65276" w:rsidP="00D6527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D65276" w:rsidRDefault="00D65276" w:rsidP="00D6527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D65276" w:rsidRDefault="00D65276" w:rsidP="00D6527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D65276" w:rsidRDefault="00D65276" w:rsidP="00D6527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D65276" w:rsidRDefault="00D65276" w:rsidP="00D6527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D65276" w:rsidRDefault="00D65276" w:rsidP="00D6527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D65276" w:rsidRDefault="00D65276" w:rsidP="00D6527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D65276" w:rsidRDefault="00D65276" w:rsidP="00D6527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D65276" w:rsidRDefault="00D65276" w:rsidP="00D65276">
      <w:pPr>
        <w:spacing w:after="0" w:line="240" w:lineRule="auto"/>
        <w:jc w:val="both"/>
        <w:rPr>
          <w:sz w:val="28"/>
          <w:szCs w:val="28"/>
          <w:lang w:val="pt-BR"/>
        </w:rPr>
      </w:pPr>
    </w:p>
    <w:p w:rsidR="00D65276" w:rsidRPr="006B736D" w:rsidRDefault="00D65276" w:rsidP="00D65276">
      <w:pPr>
        <w:spacing w:after="0" w:line="240" w:lineRule="auto"/>
        <w:jc w:val="both"/>
        <w:rPr>
          <w:sz w:val="28"/>
          <w:szCs w:val="28"/>
        </w:rPr>
      </w:pPr>
    </w:p>
    <w:p w:rsidR="00D65276" w:rsidRPr="006B736D" w:rsidRDefault="00D65276" w:rsidP="00D65276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6B736D">
        <w:rPr>
          <w:sz w:val="20"/>
          <w:szCs w:val="20"/>
        </w:rPr>
        <w:t>Prezenta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hotărâre</w:t>
      </w:r>
      <w:proofErr w:type="spellEnd"/>
      <w:r w:rsidRPr="006B736D">
        <w:rPr>
          <w:sz w:val="20"/>
          <w:szCs w:val="20"/>
        </w:rPr>
        <w:t xml:space="preserve"> a </w:t>
      </w:r>
      <w:proofErr w:type="spellStart"/>
      <w:r w:rsidRPr="006B736D">
        <w:rPr>
          <w:sz w:val="20"/>
          <w:szCs w:val="20"/>
        </w:rPr>
        <w:t>fost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adoptată</w:t>
      </w:r>
      <w:proofErr w:type="spellEnd"/>
      <w:r w:rsidRPr="006B736D">
        <w:rPr>
          <w:sz w:val="20"/>
          <w:szCs w:val="20"/>
        </w:rPr>
        <w:t xml:space="preserve"> cu </w:t>
      </w:r>
      <w:proofErr w:type="spellStart"/>
      <w:r w:rsidRPr="006B736D">
        <w:rPr>
          <w:sz w:val="20"/>
          <w:szCs w:val="20"/>
        </w:rPr>
        <w:t>respectarea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prevederilor</w:t>
      </w:r>
      <w:proofErr w:type="spellEnd"/>
      <w:r w:rsidRPr="006B736D">
        <w:rPr>
          <w:sz w:val="20"/>
          <w:szCs w:val="20"/>
        </w:rPr>
        <w:t xml:space="preserve"> art.45 </w:t>
      </w:r>
      <w:proofErr w:type="spellStart"/>
      <w:proofErr w:type="gramStart"/>
      <w:r w:rsidRPr="006B736D">
        <w:rPr>
          <w:sz w:val="20"/>
          <w:szCs w:val="20"/>
        </w:rPr>
        <w:t>alin</w:t>
      </w:r>
      <w:proofErr w:type="spellEnd"/>
      <w:r w:rsidRPr="006B736D">
        <w:rPr>
          <w:sz w:val="20"/>
          <w:szCs w:val="20"/>
        </w:rPr>
        <w:t>.(</w:t>
      </w:r>
      <w:proofErr w:type="gramEnd"/>
      <w:r>
        <w:rPr>
          <w:sz w:val="20"/>
          <w:szCs w:val="20"/>
        </w:rPr>
        <w:t>1</w:t>
      </w:r>
      <w:r w:rsidRPr="006B736D">
        <w:rPr>
          <w:sz w:val="20"/>
          <w:szCs w:val="20"/>
        </w:rPr>
        <w:t xml:space="preserve">) din </w:t>
      </w:r>
      <w:proofErr w:type="spellStart"/>
      <w:r w:rsidRPr="006B736D">
        <w:rPr>
          <w:sz w:val="20"/>
          <w:szCs w:val="20"/>
        </w:rPr>
        <w:t>Legea</w:t>
      </w:r>
      <w:proofErr w:type="spellEnd"/>
      <w:r w:rsidRPr="006B736D">
        <w:rPr>
          <w:sz w:val="20"/>
          <w:szCs w:val="20"/>
        </w:rPr>
        <w:t xml:space="preserve">  </w:t>
      </w:r>
      <w:proofErr w:type="spellStart"/>
      <w:r w:rsidRPr="006B736D">
        <w:rPr>
          <w:sz w:val="20"/>
          <w:szCs w:val="20"/>
        </w:rPr>
        <w:t>administraţiei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publice</w:t>
      </w:r>
      <w:proofErr w:type="spellEnd"/>
      <w:r w:rsidRPr="006B736D">
        <w:rPr>
          <w:sz w:val="20"/>
          <w:szCs w:val="20"/>
        </w:rPr>
        <w:t xml:space="preserve"> locale nr. 215/2001, </w:t>
      </w:r>
      <w:proofErr w:type="spellStart"/>
      <w:r w:rsidRPr="006B736D">
        <w:rPr>
          <w:sz w:val="20"/>
          <w:szCs w:val="20"/>
        </w:rPr>
        <w:t>republicată</w:t>
      </w:r>
      <w:proofErr w:type="spellEnd"/>
      <w:r w:rsidRPr="006B736D">
        <w:rPr>
          <w:sz w:val="20"/>
          <w:szCs w:val="20"/>
        </w:rPr>
        <w:t xml:space="preserve">, cu </w:t>
      </w:r>
      <w:proofErr w:type="spellStart"/>
      <w:r w:rsidRPr="006B736D">
        <w:rPr>
          <w:sz w:val="20"/>
          <w:szCs w:val="20"/>
        </w:rPr>
        <w:t>modificările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şi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completările</w:t>
      </w:r>
      <w:proofErr w:type="spellEnd"/>
      <w:r w:rsidRPr="006B736D">
        <w:rPr>
          <w:sz w:val="20"/>
          <w:szCs w:val="20"/>
        </w:rPr>
        <w:t xml:space="preserve"> </w:t>
      </w:r>
      <w:proofErr w:type="spellStart"/>
      <w:r w:rsidRPr="006B736D">
        <w:rPr>
          <w:sz w:val="20"/>
          <w:szCs w:val="20"/>
        </w:rPr>
        <w:t>ulterioare</w:t>
      </w:r>
      <w:proofErr w:type="spellEnd"/>
      <w:r w:rsidRPr="006B736D">
        <w:rPr>
          <w:sz w:val="20"/>
          <w:szCs w:val="20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D65276" w:rsidRPr="006B736D" w:rsidTr="0062084C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76" w:rsidRPr="006B736D" w:rsidRDefault="00D65276" w:rsidP="00D652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B736D">
              <w:rPr>
                <w:sz w:val="16"/>
                <w:szCs w:val="16"/>
              </w:rPr>
              <w:t xml:space="preserve">Total </w:t>
            </w:r>
            <w:proofErr w:type="spellStart"/>
            <w:r w:rsidRPr="006B736D">
              <w:rPr>
                <w:sz w:val="16"/>
                <w:szCs w:val="16"/>
              </w:rPr>
              <w:t>consilieri</w:t>
            </w:r>
            <w:proofErr w:type="spellEnd"/>
            <w:r w:rsidRPr="006B736D">
              <w:rPr>
                <w:sz w:val="16"/>
                <w:szCs w:val="16"/>
              </w:rPr>
              <w:t xml:space="preserve"> </w:t>
            </w:r>
            <w:proofErr w:type="spellStart"/>
            <w:r w:rsidRPr="006B736D">
              <w:rPr>
                <w:sz w:val="16"/>
                <w:szCs w:val="16"/>
              </w:rPr>
              <w:t>în</w:t>
            </w:r>
            <w:proofErr w:type="spellEnd"/>
            <w:r w:rsidRPr="006B736D">
              <w:rPr>
                <w:sz w:val="16"/>
                <w:szCs w:val="16"/>
              </w:rPr>
              <w:t xml:space="preserve"> </w:t>
            </w:r>
            <w:proofErr w:type="spellStart"/>
            <w:r w:rsidRPr="006B736D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76" w:rsidRPr="006B736D" w:rsidRDefault="00D65276" w:rsidP="00D652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B736D">
              <w:rPr>
                <w:sz w:val="16"/>
                <w:szCs w:val="16"/>
              </w:rPr>
              <w:t>23</w:t>
            </w:r>
          </w:p>
        </w:tc>
      </w:tr>
      <w:tr w:rsidR="00D65276" w:rsidRPr="006B736D" w:rsidTr="0062084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76" w:rsidRPr="006B736D" w:rsidRDefault="00D65276" w:rsidP="00D65276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6B736D">
              <w:rPr>
                <w:sz w:val="16"/>
                <w:szCs w:val="16"/>
              </w:rPr>
              <w:t>Nr .</w:t>
            </w:r>
            <w:proofErr w:type="gramEnd"/>
            <w:r w:rsidRPr="006B736D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6B736D">
              <w:rPr>
                <w:sz w:val="16"/>
                <w:szCs w:val="16"/>
              </w:rPr>
              <w:t>consilierilor</w:t>
            </w:r>
            <w:proofErr w:type="spellEnd"/>
            <w:r w:rsidRPr="006B736D">
              <w:rPr>
                <w:sz w:val="16"/>
                <w:szCs w:val="16"/>
              </w:rPr>
              <w:t xml:space="preserve">  </w:t>
            </w:r>
            <w:proofErr w:type="spellStart"/>
            <w:r w:rsidRPr="006B736D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76" w:rsidRPr="006B736D" w:rsidRDefault="00D65276" w:rsidP="00D652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65276" w:rsidRPr="006B736D" w:rsidTr="0062084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76" w:rsidRPr="006B736D" w:rsidRDefault="00D65276" w:rsidP="00D652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B736D">
              <w:rPr>
                <w:sz w:val="16"/>
                <w:szCs w:val="16"/>
              </w:rPr>
              <w:t xml:space="preserve">Nr total al </w:t>
            </w:r>
            <w:proofErr w:type="spellStart"/>
            <w:r w:rsidRPr="006B736D">
              <w:rPr>
                <w:sz w:val="16"/>
                <w:szCs w:val="16"/>
              </w:rPr>
              <w:t>consilierilor</w:t>
            </w:r>
            <w:proofErr w:type="spellEnd"/>
            <w:r w:rsidRPr="006B736D">
              <w:rPr>
                <w:sz w:val="16"/>
                <w:szCs w:val="16"/>
              </w:rPr>
              <w:t xml:space="preserve"> </w:t>
            </w:r>
            <w:proofErr w:type="spellStart"/>
            <w:r w:rsidRPr="006B736D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76" w:rsidRPr="006B736D" w:rsidRDefault="00D65276" w:rsidP="00D652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D65276" w:rsidRPr="006B736D" w:rsidTr="0062084C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76" w:rsidRPr="006B736D" w:rsidRDefault="00D65276" w:rsidP="00D652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6B736D">
              <w:rPr>
                <w:sz w:val="16"/>
                <w:szCs w:val="16"/>
              </w:rPr>
              <w:t>Voturi</w:t>
            </w:r>
            <w:proofErr w:type="spellEnd"/>
            <w:r w:rsidRPr="006B736D">
              <w:rPr>
                <w:sz w:val="16"/>
                <w:szCs w:val="16"/>
              </w:rPr>
              <w:t xml:space="preserve"> </w:t>
            </w:r>
            <w:proofErr w:type="spellStart"/>
            <w:r w:rsidRPr="006B736D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76" w:rsidRPr="006B736D" w:rsidRDefault="00D65276" w:rsidP="00D652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D65276" w:rsidRPr="006B736D" w:rsidTr="0062084C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76" w:rsidRPr="006B736D" w:rsidRDefault="00D65276" w:rsidP="00D652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6B736D">
              <w:rPr>
                <w:sz w:val="16"/>
                <w:szCs w:val="16"/>
              </w:rPr>
              <w:t>Voturi</w:t>
            </w:r>
            <w:proofErr w:type="spellEnd"/>
            <w:r w:rsidRPr="006B736D">
              <w:rPr>
                <w:sz w:val="16"/>
                <w:szCs w:val="16"/>
              </w:rPr>
              <w:t xml:space="preserve"> </w:t>
            </w:r>
            <w:proofErr w:type="spellStart"/>
            <w:r w:rsidRPr="006B736D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76" w:rsidRPr="006B736D" w:rsidRDefault="00D65276" w:rsidP="00D652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65276" w:rsidRPr="006B736D" w:rsidTr="0062084C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76" w:rsidRPr="006B736D" w:rsidRDefault="00D65276" w:rsidP="00D652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6B736D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76" w:rsidRPr="006B736D" w:rsidRDefault="00D65276" w:rsidP="00D652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D65276" w:rsidRPr="006B736D" w:rsidRDefault="00D65276" w:rsidP="00D65276">
      <w:pPr>
        <w:spacing w:after="0" w:line="240" w:lineRule="auto"/>
        <w:jc w:val="both"/>
        <w:rPr>
          <w:color w:val="FF0000"/>
          <w:sz w:val="16"/>
          <w:szCs w:val="16"/>
        </w:rPr>
      </w:pPr>
    </w:p>
    <w:p w:rsidR="00D65276" w:rsidRPr="006B736D" w:rsidRDefault="00D65276" w:rsidP="00D65276">
      <w:pPr>
        <w:spacing w:after="0" w:line="240" w:lineRule="auto"/>
        <w:jc w:val="both"/>
        <w:rPr>
          <w:color w:val="FF0000"/>
          <w:sz w:val="16"/>
          <w:szCs w:val="16"/>
        </w:rPr>
      </w:pPr>
    </w:p>
    <w:p w:rsidR="00D65276" w:rsidRPr="006B736D" w:rsidRDefault="00D65276" w:rsidP="00D65276">
      <w:pPr>
        <w:spacing w:after="0" w:line="240" w:lineRule="auto"/>
        <w:jc w:val="both"/>
        <w:rPr>
          <w:color w:val="FF0000"/>
          <w:sz w:val="16"/>
          <w:szCs w:val="16"/>
        </w:rPr>
      </w:pPr>
    </w:p>
    <w:p w:rsidR="00D65276" w:rsidRPr="006B736D" w:rsidRDefault="00D65276" w:rsidP="00D65276">
      <w:pPr>
        <w:spacing w:after="0" w:line="240" w:lineRule="auto"/>
        <w:jc w:val="both"/>
        <w:rPr>
          <w:color w:val="FF0000"/>
          <w:sz w:val="16"/>
          <w:szCs w:val="16"/>
        </w:rPr>
      </w:pPr>
    </w:p>
    <w:p w:rsidR="00D65276" w:rsidRPr="006B736D" w:rsidRDefault="00D65276" w:rsidP="00D65276">
      <w:pPr>
        <w:jc w:val="both"/>
        <w:rPr>
          <w:sz w:val="16"/>
          <w:szCs w:val="16"/>
        </w:rPr>
      </w:pPr>
    </w:p>
    <w:p w:rsidR="00D65276" w:rsidRPr="006B736D" w:rsidRDefault="00D65276" w:rsidP="00D65276">
      <w:pPr>
        <w:jc w:val="both"/>
        <w:rPr>
          <w:sz w:val="16"/>
          <w:szCs w:val="16"/>
        </w:rPr>
      </w:pPr>
    </w:p>
    <w:p w:rsidR="00D65276" w:rsidRPr="006B736D" w:rsidRDefault="00D65276" w:rsidP="00D65276">
      <w:pPr>
        <w:jc w:val="both"/>
        <w:rPr>
          <w:sz w:val="16"/>
          <w:szCs w:val="16"/>
        </w:rPr>
      </w:pPr>
    </w:p>
    <w:p w:rsidR="00D65276" w:rsidRPr="00B405A1" w:rsidRDefault="00D65276" w:rsidP="00D65276">
      <w:pPr>
        <w:jc w:val="both"/>
        <w:rPr>
          <w:sz w:val="16"/>
          <w:szCs w:val="16"/>
        </w:rPr>
      </w:pPr>
      <w:r w:rsidRPr="006B736D">
        <w:rPr>
          <w:sz w:val="16"/>
          <w:szCs w:val="16"/>
        </w:rPr>
        <w:t xml:space="preserve"> </w:t>
      </w:r>
      <w:proofErr w:type="spellStart"/>
      <w:r w:rsidRPr="006B736D">
        <w:rPr>
          <w:sz w:val="16"/>
          <w:szCs w:val="16"/>
        </w:rPr>
        <w:t>Redactat</w:t>
      </w:r>
      <w:proofErr w:type="spellEnd"/>
      <w:r w:rsidRPr="006B736D">
        <w:rPr>
          <w:sz w:val="16"/>
          <w:szCs w:val="16"/>
        </w:rPr>
        <w:t xml:space="preserve"> </w:t>
      </w:r>
      <w:proofErr w:type="spellStart"/>
      <w:r w:rsidRPr="006B736D">
        <w:rPr>
          <w:sz w:val="16"/>
          <w:szCs w:val="16"/>
        </w:rPr>
        <w:t>în</w:t>
      </w:r>
      <w:proofErr w:type="spellEnd"/>
      <w:r w:rsidRPr="006B736D">
        <w:rPr>
          <w:sz w:val="16"/>
          <w:szCs w:val="16"/>
        </w:rPr>
        <w:t xml:space="preserve"> 6 </w:t>
      </w:r>
      <w:proofErr w:type="spellStart"/>
      <w:r w:rsidRPr="006B736D">
        <w:rPr>
          <w:sz w:val="16"/>
          <w:szCs w:val="16"/>
        </w:rPr>
        <w:t>exemplare</w:t>
      </w:r>
      <w:proofErr w:type="spellEnd"/>
      <w:r w:rsidRPr="006B736D">
        <w:rPr>
          <w:sz w:val="16"/>
          <w:szCs w:val="16"/>
        </w:rPr>
        <w:t xml:space="preserve"> </w:t>
      </w:r>
      <w:proofErr w:type="spellStart"/>
      <w:r w:rsidRPr="006B736D">
        <w:rPr>
          <w:sz w:val="16"/>
          <w:szCs w:val="16"/>
        </w:rPr>
        <w:t>originale</w:t>
      </w:r>
      <w:proofErr w:type="spellEnd"/>
      <w:r w:rsidRPr="006B736D">
        <w:rPr>
          <w:sz w:val="16"/>
          <w:szCs w:val="16"/>
        </w:rPr>
        <w:t xml:space="preserve">            </w:t>
      </w:r>
    </w:p>
    <w:sectPr w:rsidR="00D65276" w:rsidRPr="00B405A1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C93" w:rsidRDefault="00C13C93" w:rsidP="00D02A74">
      <w:pPr>
        <w:spacing w:after="0" w:line="240" w:lineRule="auto"/>
      </w:pPr>
      <w:r>
        <w:separator/>
      </w:r>
    </w:p>
  </w:endnote>
  <w:endnote w:type="continuationSeparator" w:id="0">
    <w:p w:rsidR="00C13C93" w:rsidRDefault="00C13C93" w:rsidP="00D02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3802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2A74" w:rsidRDefault="00D02A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2A74" w:rsidRDefault="00D02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C93" w:rsidRDefault="00C13C93" w:rsidP="00D02A74">
      <w:pPr>
        <w:spacing w:after="0" w:line="240" w:lineRule="auto"/>
      </w:pPr>
      <w:r>
        <w:separator/>
      </w:r>
    </w:p>
  </w:footnote>
  <w:footnote w:type="continuationSeparator" w:id="0">
    <w:p w:rsidR="00C13C93" w:rsidRDefault="00C13C93" w:rsidP="00D02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FAC"/>
    <w:rsid w:val="00290C52"/>
    <w:rsid w:val="002B5605"/>
    <w:rsid w:val="004A239F"/>
    <w:rsid w:val="004D54D0"/>
    <w:rsid w:val="00653E76"/>
    <w:rsid w:val="006B189C"/>
    <w:rsid w:val="00746FAC"/>
    <w:rsid w:val="0075429F"/>
    <w:rsid w:val="009722D7"/>
    <w:rsid w:val="009D68D2"/>
    <w:rsid w:val="00B35E1D"/>
    <w:rsid w:val="00C13C93"/>
    <w:rsid w:val="00D02A74"/>
    <w:rsid w:val="00D644A4"/>
    <w:rsid w:val="00D6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E69E1A9"/>
  <w15:docId w15:val="{C9BB1425-3D60-4910-94EA-246798F5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D02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02A74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2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A74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14</cp:revision>
  <cp:lastPrinted>2017-05-24T13:06:00Z</cp:lastPrinted>
  <dcterms:created xsi:type="dcterms:W3CDTF">2018-05-14T05:36:00Z</dcterms:created>
  <dcterms:modified xsi:type="dcterms:W3CDTF">2018-06-04T12:30:00Z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