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418C6" w14:textId="77777777" w:rsidR="006B33CA" w:rsidRDefault="006B33CA" w:rsidP="00C629D7">
      <w:pPr>
        <w:pStyle w:val="Heading4"/>
        <w:jc w:val="right"/>
        <w:rPr>
          <w:szCs w:val="24"/>
          <w:lang w:val="ro-RO"/>
        </w:rPr>
      </w:pPr>
    </w:p>
    <w:p w14:paraId="73FD5413" w14:textId="06171697" w:rsidR="00945583" w:rsidRDefault="00120B0D" w:rsidP="00C629D7">
      <w:pPr>
        <w:pStyle w:val="Heading4"/>
        <w:jc w:val="right"/>
        <w:rPr>
          <w:szCs w:val="24"/>
          <w:lang w:val="ro-RO"/>
        </w:rPr>
      </w:pPr>
      <w:r>
        <w:rPr>
          <w:szCs w:val="24"/>
          <w:lang w:val="ro-RO"/>
        </w:rPr>
        <w:t xml:space="preserve">Nr. </w:t>
      </w:r>
      <w:r w:rsidR="00E7015D">
        <w:rPr>
          <w:szCs w:val="24"/>
          <w:lang w:val="ro-RO"/>
        </w:rPr>
        <w:t>1</w:t>
      </w:r>
      <w:r w:rsidR="00E93A11">
        <w:rPr>
          <w:szCs w:val="24"/>
          <w:lang w:val="ro-RO"/>
        </w:rPr>
        <w:t>18</w:t>
      </w:r>
      <w:r w:rsidR="00B47C42">
        <w:rPr>
          <w:szCs w:val="24"/>
          <w:lang w:val="ro-RO"/>
        </w:rPr>
        <w:t>/</w:t>
      </w:r>
      <w:r w:rsidR="00E93A11">
        <w:rPr>
          <w:szCs w:val="24"/>
          <w:lang w:val="ro-RO"/>
        </w:rPr>
        <w:t>14</w:t>
      </w:r>
      <w:r w:rsidR="00A10C08">
        <w:rPr>
          <w:szCs w:val="24"/>
          <w:lang w:val="ro-RO"/>
        </w:rPr>
        <w:t>.</w:t>
      </w:r>
      <w:r w:rsidR="00136705">
        <w:rPr>
          <w:szCs w:val="24"/>
          <w:lang w:val="ro-RO"/>
        </w:rPr>
        <w:t>1</w:t>
      </w:r>
      <w:r w:rsidR="00E93A11">
        <w:rPr>
          <w:szCs w:val="24"/>
          <w:lang w:val="ro-RO"/>
        </w:rPr>
        <w:t>1</w:t>
      </w:r>
      <w:r w:rsidR="00A10C08">
        <w:rPr>
          <w:szCs w:val="24"/>
          <w:lang w:val="ro-RO"/>
        </w:rPr>
        <w:t>.202</w:t>
      </w:r>
      <w:r w:rsidR="00E93A11">
        <w:rPr>
          <w:szCs w:val="24"/>
          <w:lang w:val="ro-RO"/>
        </w:rPr>
        <w:t>4</w:t>
      </w:r>
    </w:p>
    <w:p w14:paraId="72EBB3DC" w14:textId="34B4A6FB" w:rsidR="003104C4" w:rsidRDefault="003104C4" w:rsidP="003104C4">
      <w:pPr>
        <w:jc w:val="center"/>
        <w:rPr>
          <w:rFonts w:cs="Times New Roman"/>
          <w:b/>
          <w:color w:val="000000"/>
          <w:lang w:eastAsia="en-US"/>
        </w:rPr>
      </w:pPr>
    </w:p>
    <w:p w14:paraId="5EB958C6" w14:textId="078F9A9F" w:rsidR="006B33CA" w:rsidRDefault="006B33CA" w:rsidP="003104C4">
      <w:pPr>
        <w:jc w:val="center"/>
        <w:rPr>
          <w:rFonts w:cs="Times New Roman"/>
          <w:b/>
          <w:color w:val="000000"/>
          <w:lang w:eastAsia="en-US"/>
        </w:rPr>
      </w:pPr>
    </w:p>
    <w:p w14:paraId="2E6F23FB" w14:textId="27BB6DF0" w:rsidR="003104C4" w:rsidRPr="006B33CA" w:rsidRDefault="003104C4" w:rsidP="003104C4">
      <w:pPr>
        <w:jc w:val="center"/>
        <w:rPr>
          <w:rFonts w:cs="Times New Roman"/>
          <w:b/>
          <w:color w:val="000000"/>
          <w:sz w:val="32"/>
          <w:szCs w:val="32"/>
        </w:rPr>
      </w:pPr>
      <w:r w:rsidRPr="006B33CA">
        <w:rPr>
          <w:rFonts w:cs="Times New Roman"/>
          <w:b/>
          <w:color w:val="000000"/>
          <w:sz w:val="32"/>
          <w:szCs w:val="32"/>
        </w:rPr>
        <w:t>DISPOZIŢIA</w:t>
      </w:r>
    </w:p>
    <w:p w14:paraId="78C413CB" w14:textId="5F66C3B3" w:rsidR="003104C4" w:rsidRPr="001C05FF" w:rsidRDefault="003104C4" w:rsidP="003104C4">
      <w:pPr>
        <w:tabs>
          <w:tab w:val="left" w:pos="1134"/>
          <w:tab w:val="left" w:pos="1701"/>
          <w:tab w:val="left" w:pos="4923"/>
        </w:tabs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3104C4">
        <w:rPr>
          <w:rFonts w:cs="Times New Roman"/>
          <w:b/>
          <w:color w:val="000000"/>
          <w:sz w:val="24"/>
          <w:szCs w:val="24"/>
        </w:rPr>
        <w:t xml:space="preserve">privind </w:t>
      </w:r>
      <w:r w:rsidR="00136705">
        <w:rPr>
          <w:rFonts w:cs="Times New Roman"/>
          <w:b/>
          <w:color w:val="000000"/>
          <w:sz w:val="24"/>
          <w:szCs w:val="24"/>
        </w:rPr>
        <w:t xml:space="preserve">modificarea bugetului </w:t>
      </w:r>
      <w:r w:rsidR="000222B2">
        <w:rPr>
          <w:rFonts w:cs="Times New Roman"/>
          <w:b/>
          <w:color w:val="000000"/>
          <w:sz w:val="24"/>
          <w:szCs w:val="24"/>
        </w:rPr>
        <w:t xml:space="preserve">local al Comunei Poiana Mărului </w:t>
      </w:r>
      <w:r w:rsidR="00136705">
        <w:rPr>
          <w:rFonts w:cs="Times New Roman"/>
          <w:b/>
          <w:color w:val="000000"/>
          <w:sz w:val="24"/>
          <w:szCs w:val="24"/>
        </w:rPr>
        <w:t xml:space="preserve">pe </w:t>
      </w:r>
      <w:r w:rsidR="001C05FF">
        <w:rPr>
          <w:rFonts w:cs="Times New Roman"/>
          <w:b/>
          <w:color w:val="000000"/>
          <w:sz w:val="24"/>
          <w:szCs w:val="24"/>
        </w:rPr>
        <w:t xml:space="preserve">trim. IV </w:t>
      </w:r>
      <w:r w:rsidR="00136705">
        <w:rPr>
          <w:rFonts w:cs="Times New Roman"/>
          <w:b/>
          <w:color w:val="000000"/>
          <w:sz w:val="24"/>
          <w:szCs w:val="24"/>
        </w:rPr>
        <w:t>202</w:t>
      </w:r>
      <w:r w:rsidR="00666E4C">
        <w:rPr>
          <w:rFonts w:cs="Times New Roman"/>
          <w:b/>
          <w:color w:val="000000"/>
          <w:sz w:val="24"/>
          <w:szCs w:val="24"/>
        </w:rPr>
        <w:t>4</w:t>
      </w:r>
    </w:p>
    <w:p w14:paraId="15385B1E" w14:textId="0F419FAD" w:rsidR="003104C4" w:rsidRDefault="003104C4" w:rsidP="003104C4">
      <w:pPr>
        <w:tabs>
          <w:tab w:val="left" w:pos="1134"/>
          <w:tab w:val="left" w:pos="1701"/>
          <w:tab w:val="left" w:pos="4923"/>
        </w:tabs>
        <w:rPr>
          <w:rFonts w:cs="Times New Roman"/>
          <w:b/>
          <w:color w:val="000000"/>
          <w:sz w:val="24"/>
          <w:szCs w:val="24"/>
        </w:rPr>
      </w:pPr>
    </w:p>
    <w:p w14:paraId="3678FCE0" w14:textId="77777777" w:rsidR="00605C7E" w:rsidRPr="00A6105F" w:rsidRDefault="00605C7E" w:rsidP="00605C7E">
      <w:pPr>
        <w:jc w:val="center"/>
        <w:rPr>
          <w:b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 xml:space="preserve"> </w:t>
      </w:r>
      <w:r w:rsidRPr="00F54B14">
        <w:rPr>
          <w:b/>
          <w:color w:val="000000"/>
          <w:sz w:val="24"/>
          <w:szCs w:val="24"/>
        </w:rPr>
        <w:t>PRIMARUL  COMUNEI  POIANA  MĂRULUI</w:t>
      </w:r>
    </w:p>
    <w:p w14:paraId="2ADC91FE" w14:textId="5A89E9BA" w:rsidR="00605C7E" w:rsidRPr="003104C4" w:rsidRDefault="00605C7E" w:rsidP="003104C4">
      <w:pPr>
        <w:tabs>
          <w:tab w:val="left" w:pos="1134"/>
          <w:tab w:val="left" w:pos="1701"/>
          <w:tab w:val="left" w:pos="4923"/>
        </w:tabs>
        <w:rPr>
          <w:rFonts w:cs="Times New Roman"/>
          <w:b/>
          <w:color w:val="000000"/>
          <w:sz w:val="24"/>
          <w:szCs w:val="24"/>
        </w:rPr>
      </w:pPr>
    </w:p>
    <w:p w14:paraId="2A932AC0" w14:textId="3D583F84" w:rsidR="003104C4" w:rsidRPr="00E7015D" w:rsidRDefault="00E7015D" w:rsidP="00E7015D">
      <w:pPr>
        <w:pStyle w:val="Heading4"/>
        <w:jc w:val="both"/>
        <w:rPr>
          <w:lang w:val="ro-RO" w:eastAsia="en-GB"/>
        </w:rPr>
      </w:pPr>
      <w:r w:rsidRPr="00E7015D">
        <w:rPr>
          <w:lang w:val="ro-RO"/>
        </w:rPr>
        <w:t>Analizând temeiurile juridice, respectiv</w:t>
      </w:r>
      <w:r w:rsidR="003104C4" w:rsidRPr="00E7015D">
        <w:rPr>
          <w:szCs w:val="24"/>
          <w:lang w:val="ro-RO"/>
        </w:rPr>
        <w:t>:</w:t>
      </w:r>
    </w:p>
    <w:p w14:paraId="30190906" w14:textId="77777777" w:rsidR="00F8164C" w:rsidRPr="00F8164C" w:rsidRDefault="00F8164C" w:rsidP="003104C4">
      <w:pPr>
        <w:ind w:firstLine="720"/>
        <w:jc w:val="both"/>
        <w:rPr>
          <w:rFonts w:cs="Times New Roman"/>
          <w:b/>
          <w:bCs/>
          <w:color w:val="000000"/>
          <w:sz w:val="24"/>
          <w:szCs w:val="24"/>
        </w:rPr>
      </w:pPr>
    </w:p>
    <w:p w14:paraId="5F72F068" w14:textId="77777777" w:rsidR="007F3872" w:rsidRPr="00696867" w:rsidRDefault="007F3872" w:rsidP="007F3872">
      <w:pPr>
        <w:pStyle w:val="ListParagraph"/>
        <w:numPr>
          <w:ilvl w:val="0"/>
          <w:numId w:val="6"/>
        </w:numPr>
        <w:jc w:val="both"/>
        <w:outlineLvl w:val="3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art. 120 alin. 1) și art. 121 alin. 1) și 2) din Constituția României, republicată</w:t>
      </w:r>
      <w:r>
        <w:rPr>
          <w:sz w:val="24"/>
          <w:szCs w:val="24"/>
        </w:rPr>
        <w:t>;</w:t>
      </w:r>
    </w:p>
    <w:p w14:paraId="44DE6681" w14:textId="77777777" w:rsidR="007F3872" w:rsidRDefault="007F3872" w:rsidP="007F3872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art. 7 alin. (2) din Codul civil al României, adoptat prin Legea nr. 287/2009, republicat cu modificările și completările ulterioare;</w:t>
      </w:r>
    </w:p>
    <w:p w14:paraId="6DC0B4CB" w14:textId="70533837" w:rsidR="007F3872" w:rsidRPr="00E7015D" w:rsidRDefault="00666E4C" w:rsidP="007F3872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art. 49 alin. (5) și (6), </w:t>
      </w:r>
      <w:r w:rsidR="00931E18" w:rsidRPr="007F3872">
        <w:rPr>
          <w:rFonts w:cs="Times New Roman"/>
          <w:sz w:val="24"/>
          <w:szCs w:val="24"/>
          <w:shd w:val="clear" w:color="auto" w:fill="FFFFFF"/>
        </w:rPr>
        <w:t xml:space="preserve">art. </w:t>
      </w:r>
      <w:r w:rsidR="000222B2" w:rsidRPr="007F3872">
        <w:rPr>
          <w:rFonts w:cs="Times New Roman"/>
          <w:sz w:val="24"/>
          <w:szCs w:val="24"/>
          <w:shd w:val="clear" w:color="auto" w:fill="FFFFFF"/>
        </w:rPr>
        <w:t>8</w:t>
      </w:r>
      <w:r w:rsidR="00931E18" w:rsidRPr="007F3872">
        <w:rPr>
          <w:rFonts w:cs="Times New Roman"/>
          <w:sz w:val="24"/>
          <w:szCs w:val="24"/>
          <w:shd w:val="clear" w:color="auto" w:fill="FFFFFF"/>
        </w:rPr>
        <w:t>2 alin</w:t>
      </w:r>
      <w:r w:rsidR="00E238F1" w:rsidRPr="007F3872">
        <w:rPr>
          <w:rFonts w:cs="Times New Roman"/>
          <w:sz w:val="24"/>
          <w:szCs w:val="24"/>
          <w:shd w:val="clear" w:color="auto" w:fill="FFFFFF"/>
        </w:rPr>
        <w:t>.</w:t>
      </w:r>
      <w:r w:rsidR="00931E18" w:rsidRPr="007F3872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E238F1" w:rsidRPr="007F3872">
        <w:rPr>
          <w:rFonts w:cs="Times New Roman"/>
          <w:sz w:val="24"/>
          <w:szCs w:val="24"/>
          <w:shd w:val="clear" w:color="auto" w:fill="FFFFFF"/>
        </w:rPr>
        <w:t>(</w:t>
      </w:r>
      <w:r w:rsidR="000222B2" w:rsidRPr="007F3872">
        <w:rPr>
          <w:rFonts w:cs="Times New Roman"/>
          <w:sz w:val="24"/>
          <w:szCs w:val="24"/>
          <w:shd w:val="clear" w:color="auto" w:fill="FFFFFF"/>
        </w:rPr>
        <w:t>1</w:t>
      </w:r>
      <w:r w:rsidR="00E238F1" w:rsidRPr="007F3872">
        <w:rPr>
          <w:rFonts w:cs="Times New Roman"/>
          <w:sz w:val="24"/>
          <w:szCs w:val="24"/>
          <w:shd w:val="clear" w:color="auto" w:fill="FFFFFF"/>
        </w:rPr>
        <w:t>)</w:t>
      </w:r>
      <w:r w:rsidR="00CD38B3" w:rsidRPr="007F3872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31E18" w:rsidRPr="007F3872">
        <w:rPr>
          <w:rFonts w:cs="Times New Roman"/>
          <w:sz w:val="24"/>
          <w:szCs w:val="24"/>
          <w:shd w:val="clear" w:color="auto" w:fill="FFFFFF"/>
        </w:rPr>
        <w:t xml:space="preserve">din Legea nr. </w:t>
      </w:r>
      <w:r w:rsidR="000222B2" w:rsidRPr="007F3872">
        <w:rPr>
          <w:rFonts w:cs="Times New Roman"/>
          <w:sz w:val="24"/>
          <w:szCs w:val="24"/>
          <w:shd w:val="clear" w:color="auto" w:fill="FFFFFF"/>
        </w:rPr>
        <w:t>273</w:t>
      </w:r>
      <w:r w:rsidR="00931E18" w:rsidRPr="007F3872">
        <w:rPr>
          <w:rFonts w:cs="Times New Roman"/>
          <w:sz w:val="24"/>
          <w:szCs w:val="24"/>
          <w:shd w:val="clear" w:color="auto" w:fill="FFFFFF"/>
        </w:rPr>
        <w:t>/200</w:t>
      </w:r>
      <w:r w:rsidR="000222B2" w:rsidRPr="007F3872">
        <w:rPr>
          <w:rFonts w:cs="Times New Roman"/>
          <w:sz w:val="24"/>
          <w:szCs w:val="24"/>
          <w:shd w:val="clear" w:color="auto" w:fill="FFFFFF"/>
        </w:rPr>
        <w:t>6</w:t>
      </w:r>
      <w:r w:rsidR="00931E18" w:rsidRPr="007F3872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31E18" w:rsidRPr="007F3872">
        <w:rPr>
          <w:rFonts w:cs="Times New Roman"/>
          <w:color w:val="000000"/>
          <w:sz w:val="24"/>
          <w:szCs w:val="24"/>
          <w:shd w:val="clear" w:color="auto" w:fill="FFFFFF"/>
        </w:rPr>
        <w:t xml:space="preserve">privind </w:t>
      </w:r>
      <w:r w:rsidR="00BE10A3" w:rsidRPr="007F3872">
        <w:rPr>
          <w:rFonts w:cs="Times New Roman"/>
          <w:color w:val="000000"/>
          <w:sz w:val="24"/>
          <w:szCs w:val="24"/>
          <w:shd w:val="clear" w:color="auto" w:fill="FFFFFF"/>
        </w:rPr>
        <w:t>finanţele publice locale</w:t>
      </w:r>
      <w:r w:rsidR="00931E18" w:rsidRPr="007F3872">
        <w:rPr>
          <w:rFonts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222B2" w:rsidRPr="007F3872">
        <w:rPr>
          <w:rFonts w:cs="Times New Roman"/>
          <w:color w:val="000000"/>
          <w:sz w:val="24"/>
          <w:szCs w:val="24"/>
          <w:shd w:val="clear" w:color="auto" w:fill="FFFFFF"/>
        </w:rPr>
        <w:t xml:space="preserve">actualizată </w:t>
      </w:r>
      <w:r w:rsidR="00931E18" w:rsidRPr="007F3872">
        <w:rPr>
          <w:rFonts w:cs="Times New Roman"/>
          <w:color w:val="000000"/>
          <w:sz w:val="24"/>
          <w:szCs w:val="24"/>
          <w:shd w:val="clear" w:color="auto" w:fill="FFFFFF"/>
        </w:rPr>
        <w:t xml:space="preserve">cu </w:t>
      </w:r>
      <w:r w:rsidR="00931E18" w:rsidRPr="00E7015D">
        <w:rPr>
          <w:rFonts w:cs="Times New Roman"/>
          <w:sz w:val="24"/>
          <w:szCs w:val="24"/>
          <w:shd w:val="clear" w:color="auto" w:fill="FFFFFF"/>
        </w:rPr>
        <w:t>modificări și completări;</w:t>
      </w:r>
    </w:p>
    <w:p w14:paraId="17B2718F" w14:textId="77777777" w:rsidR="00E93A11" w:rsidRDefault="00E93A11" w:rsidP="00E93A1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cs="Times New Roman"/>
          <w:sz w:val="24"/>
          <w:szCs w:val="24"/>
          <w:lang w:eastAsia="en-GB"/>
        </w:rPr>
      </w:pPr>
      <w:r>
        <w:rPr>
          <w:rFonts w:cs="Times New Roman"/>
          <w:sz w:val="24"/>
          <w:szCs w:val="24"/>
        </w:rPr>
        <w:t>Legea nr. 421/2023 a bugetului de stat pe anul 2024</w:t>
      </w:r>
      <w:r>
        <w:rPr>
          <w:rFonts w:cs="Times New Roman"/>
          <w:sz w:val="24"/>
          <w:szCs w:val="24"/>
          <w:lang w:eastAsia="en-GB"/>
        </w:rPr>
        <w:t>;</w:t>
      </w:r>
    </w:p>
    <w:p w14:paraId="33BB408F" w14:textId="77777777" w:rsidR="00E93A11" w:rsidRDefault="00E93A11" w:rsidP="00E93A1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cs="Times New Roman"/>
          <w:sz w:val="24"/>
          <w:szCs w:val="24"/>
          <w:lang w:eastAsia="en-GB"/>
        </w:rPr>
      </w:pPr>
      <w:r w:rsidRPr="009C5A26">
        <w:rPr>
          <w:rFonts w:cs="Times New Roman"/>
          <w:sz w:val="24"/>
          <w:szCs w:val="24"/>
          <w:lang w:eastAsia="en-GB"/>
        </w:rPr>
        <w:t>OUG nr. 113/2024 cu privire la rectificarea bugetului de stat pe anul 2024;</w:t>
      </w:r>
    </w:p>
    <w:p w14:paraId="057EBFFD" w14:textId="77777777" w:rsidR="00E93A11" w:rsidRPr="00E93A11" w:rsidRDefault="00E93A11" w:rsidP="00E93A11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>
        <w:rPr>
          <w:rFonts w:cs="Times New Roman"/>
          <w:sz w:val="24"/>
          <w:szCs w:val="24"/>
          <w:lang w:eastAsia="en-GB"/>
        </w:rPr>
        <w:t xml:space="preserve">HCL nr. 12/14.02.2024 </w:t>
      </w:r>
      <w:r>
        <w:rPr>
          <w:rFonts w:eastAsia="ヒラギノ角ゴ Pro W3" w:cs="Times New Roman"/>
          <w:sz w:val="24"/>
          <w:szCs w:val="24"/>
          <w:lang w:eastAsia="en-US"/>
        </w:rPr>
        <w:t>privind</w:t>
      </w:r>
      <w:bookmarkStart w:id="0" w:name="_Hlk95737789"/>
      <w:r>
        <w:rPr>
          <w:rFonts w:eastAsia="ヒラギノ角ゴ Pro W3" w:cs="Times New Roman"/>
          <w:sz w:val="24"/>
          <w:szCs w:val="24"/>
          <w:lang w:eastAsia="en-US"/>
        </w:rPr>
        <w:t xml:space="preserve"> aprobarea </w:t>
      </w:r>
      <w:bookmarkStart w:id="1" w:name="_Hlk124158342"/>
      <w:r>
        <w:rPr>
          <w:rFonts w:cs="Times New Roman"/>
          <w:sz w:val="24"/>
          <w:szCs w:val="24"/>
        </w:rPr>
        <w:t xml:space="preserve">bugetului local al Comunei Poiana Mărului </w:t>
      </w:r>
      <w:bookmarkStart w:id="2" w:name="_Hlk113438409"/>
      <w:r>
        <w:rPr>
          <w:rFonts w:cs="Times New Roman"/>
          <w:sz w:val="24"/>
          <w:szCs w:val="24"/>
        </w:rPr>
        <w:t>pe anul 202</w:t>
      </w:r>
      <w:bookmarkEnd w:id="0"/>
      <w:bookmarkEnd w:id="1"/>
      <w:bookmarkEnd w:id="2"/>
      <w:r>
        <w:rPr>
          <w:rFonts w:cs="Times New Roman"/>
          <w:sz w:val="24"/>
          <w:szCs w:val="24"/>
        </w:rPr>
        <w:t>4;</w:t>
      </w:r>
    </w:p>
    <w:p w14:paraId="512BA680" w14:textId="57D79BBE" w:rsidR="007F3872" w:rsidRDefault="001406FF" w:rsidP="00E93A11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 w:rsidRPr="00E7015D">
        <w:rPr>
          <w:rFonts w:cs="Times New Roman"/>
          <w:sz w:val="24"/>
          <w:szCs w:val="24"/>
        </w:rPr>
        <w:t xml:space="preserve">art. </w:t>
      </w:r>
      <w:r w:rsidR="00CD38B3" w:rsidRPr="00E7015D">
        <w:rPr>
          <w:rFonts w:cs="Times New Roman"/>
          <w:sz w:val="24"/>
          <w:szCs w:val="24"/>
        </w:rPr>
        <w:t>155</w:t>
      </w:r>
      <w:r w:rsidR="003B391B" w:rsidRPr="00E7015D">
        <w:rPr>
          <w:rFonts w:cs="Times New Roman"/>
          <w:sz w:val="24"/>
          <w:szCs w:val="24"/>
        </w:rPr>
        <w:t xml:space="preserve"> alin. </w:t>
      </w:r>
      <w:r w:rsidR="00CD38B3" w:rsidRPr="00E7015D">
        <w:rPr>
          <w:rFonts w:cs="Times New Roman"/>
          <w:sz w:val="24"/>
          <w:szCs w:val="24"/>
        </w:rPr>
        <w:t>1</w:t>
      </w:r>
      <w:r w:rsidR="003B391B" w:rsidRPr="00E7015D">
        <w:rPr>
          <w:rFonts w:cs="Times New Roman"/>
          <w:sz w:val="24"/>
          <w:szCs w:val="24"/>
        </w:rPr>
        <w:t>)</w:t>
      </w:r>
      <w:r w:rsidR="00F21858" w:rsidRPr="00E7015D">
        <w:rPr>
          <w:rFonts w:cs="Times New Roman"/>
          <w:sz w:val="24"/>
          <w:szCs w:val="24"/>
        </w:rPr>
        <w:t xml:space="preserve"> </w:t>
      </w:r>
      <w:r w:rsidR="00CD38B3" w:rsidRPr="00E7015D">
        <w:rPr>
          <w:rFonts w:cs="Times New Roman"/>
          <w:sz w:val="24"/>
          <w:szCs w:val="24"/>
        </w:rPr>
        <w:t xml:space="preserve">lit. </w:t>
      </w:r>
      <w:r w:rsidR="000222B2" w:rsidRPr="00E7015D">
        <w:rPr>
          <w:rFonts w:cs="Times New Roman"/>
          <w:sz w:val="24"/>
          <w:szCs w:val="24"/>
        </w:rPr>
        <w:t>c</w:t>
      </w:r>
      <w:r w:rsidR="00CD38B3" w:rsidRPr="00E7015D">
        <w:rPr>
          <w:rFonts w:cs="Times New Roman"/>
          <w:sz w:val="24"/>
          <w:szCs w:val="24"/>
        </w:rPr>
        <w:t>)</w:t>
      </w:r>
      <w:r w:rsidR="004B5253" w:rsidRPr="00E7015D">
        <w:rPr>
          <w:rFonts w:cs="Times New Roman"/>
          <w:sz w:val="24"/>
          <w:szCs w:val="24"/>
        </w:rPr>
        <w:t>,</w:t>
      </w:r>
      <w:r w:rsidR="00CD38B3" w:rsidRPr="00E7015D">
        <w:rPr>
          <w:rFonts w:cs="Times New Roman"/>
          <w:sz w:val="24"/>
          <w:szCs w:val="24"/>
        </w:rPr>
        <w:t xml:space="preserve"> alin </w:t>
      </w:r>
      <w:r w:rsidR="000222B2" w:rsidRPr="00E7015D">
        <w:rPr>
          <w:rFonts w:cs="Times New Roman"/>
          <w:sz w:val="24"/>
          <w:szCs w:val="24"/>
        </w:rPr>
        <w:t>4</w:t>
      </w:r>
      <w:r w:rsidR="004B5253" w:rsidRPr="00E7015D">
        <w:rPr>
          <w:rFonts w:cs="Times New Roman"/>
          <w:sz w:val="24"/>
          <w:szCs w:val="24"/>
        </w:rPr>
        <w:t>)</w:t>
      </w:r>
      <w:r w:rsidR="00CD38B3" w:rsidRPr="00E7015D">
        <w:rPr>
          <w:rFonts w:cs="Times New Roman"/>
          <w:sz w:val="24"/>
          <w:szCs w:val="24"/>
        </w:rPr>
        <w:t xml:space="preserve"> lit. </w:t>
      </w:r>
      <w:r w:rsidR="000222B2" w:rsidRPr="00E7015D">
        <w:rPr>
          <w:rFonts w:cs="Times New Roman"/>
          <w:sz w:val="24"/>
          <w:szCs w:val="24"/>
        </w:rPr>
        <w:t>a</w:t>
      </w:r>
      <w:r w:rsidR="00CD38B3" w:rsidRPr="00E7015D">
        <w:rPr>
          <w:rFonts w:cs="Times New Roman"/>
          <w:sz w:val="24"/>
          <w:szCs w:val="24"/>
        </w:rPr>
        <w:t xml:space="preserve">) </w:t>
      </w:r>
      <w:r w:rsidR="00F8164C" w:rsidRPr="00E7015D">
        <w:rPr>
          <w:rFonts w:cs="Times New Roman"/>
          <w:sz w:val="24"/>
          <w:szCs w:val="24"/>
        </w:rPr>
        <w:t>din O</w:t>
      </w:r>
      <w:r w:rsidR="004B5253" w:rsidRPr="00E7015D">
        <w:rPr>
          <w:rFonts w:cs="Times New Roman"/>
          <w:sz w:val="24"/>
          <w:szCs w:val="24"/>
        </w:rPr>
        <w:t>U</w:t>
      </w:r>
      <w:r w:rsidR="00F8164C" w:rsidRPr="00E7015D">
        <w:rPr>
          <w:rFonts w:cs="Times New Roman"/>
          <w:sz w:val="24"/>
          <w:szCs w:val="24"/>
        </w:rPr>
        <w:t xml:space="preserve">G nr. 57/2019, </w:t>
      </w:r>
      <w:r w:rsidR="003B391B" w:rsidRPr="00E7015D">
        <w:rPr>
          <w:rFonts w:cs="Times New Roman"/>
          <w:sz w:val="24"/>
          <w:szCs w:val="24"/>
        </w:rPr>
        <w:t>privind</w:t>
      </w:r>
      <w:r w:rsidR="00F8164C" w:rsidRPr="00E7015D">
        <w:rPr>
          <w:rFonts w:cs="Times New Roman"/>
          <w:sz w:val="24"/>
          <w:szCs w:val="24"/>
        </w:rPr>
        <w:t xml:space="preserve"> Codul administrativ, cu modificările </w:t>
      </w:r>
      <w:r w:rsidR="00F8164C" w:rsidRPr="007F3872">
        <w:rPr>
          <w:rFonts w:cs="Times New Roman"/>
          <w:sz w:val="24"/>
          <w:szCs w:val="24"/>
        </w:rPr>
        <w:t>și completările ulterioare</w:t>
      </w:r>
      <w:r w:rsidR="002741BE" w:rsidRPr="007F3872">
        <w:rPr>
          <w:rFonts w:cs="Times New Roman"/>
          <w:sz w:val="24"/>
          <w:szCs w:val="24"/>
        </w:rPr>
        <w:t>;</w:t>
      </w:r>
    </w:p>
    <w:p w14:paraId="5D1BAFE1" w14:textId="758D84C6" w:rsidR="00E77CF5" w:rsidRPr="007F3872" w:rsidRDefault="00663474" w:rsidP="007F3872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  <w:lang w:eastAsia="en-GB"/>
        </w:rPr>
      </w:pPr>
      <w:r w:rsidRPr="007F3872">
        <w:rPr>
          <w:rFonts w:cs="Times New Roman"/>
          <w:sz w:val="24"/>
          <w:szCs w:val="24"/>
          <w:shd w:val="clear" w:color="auto" w:fill="F9F9F9"/>
        </w:rPr>
        <w:t>art. 3 alin. (2), art. 40</w:t>
      </w:r>
      <w:r w:rsidR="001406FF" w:rsidRPr="007F3872">
        <w:rPr>
          <w:rFonts w:cs="Times New Roman"/>
          <w:sz w:val="24"/>
          <w:szCs w:val="24"/>
          <w:shd w:val="clear" w:color="auto" w:fill="F9F9F9"/>
        </w:rPr>
        <w:t>-</w:t>
      </w:r>
      <w:r w:rsidR="004B5253" w:rsidRPr="007F3872">
        <w:rPr>
          <w:rFonts w:cs="Times New Roman"/>
          <w:sz w:val="24"/>
          <w:szCs w:val="24"/>
          <w:shd w:val="clear" w:color="auto" w:fill="F9F9F9"/>
        </w:rPr>
        <w:t>49</w:t>
      </w:r>
      <w:r w:rsidRPr="007F3872">
        <w:rPr>
          <w:rFonts w:cs="Times New Roman"/>
          <w:sz w:val="24"/>
          <w:szCs w:val="24"/>
          <w:shd w:val="clear" w:color="auto" w:fill="F9F9F9"/>
        </w:rPr>
        <w:t xml:space="preserve"> și art. 80-83 din </w:t>
      </w:r>
      <w:r w:rsidRPr="007F3872">
        <w:rPr>
          <w:rFonts w:cs="Times New Roman"/>
          <w:sz w:val="24"/>
          <w:szCs w:val="24"/>
          <w:lang w:eastAsia="en-GB"/>
        </w:rPr>
        <w:t>Legea nr. 24/2000 privind normele de tehnică legislativă pentru elaborarea actelor normative, republicată, cu modificările și completările ulterioare;</w:t>
      </w:r>
    </w:p>
    <w:p w14:paraId="6DF78E91" w14:textId="37D9BD08" w:rsidR="002741BE" w:rsidRDefault="00E7015D" w:rsidP="002741B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Ținând cont de</w:t>
      </w:r>
      <w:r w:rsidR="002741BE">
        <w:rPr>
          <w:rFonts w:cs="Times New Roman"/>
          <w:sz w:val="24"/>
          <w:szCs w:val="24"/>
        </w:rPr>
        <w:t>:</w:t>
      </w:r>
    </w:p>
    <w:p w14:paraId="69BCFBF1" w14:textId="77777777" w:rsidR="002741BE" w:rsidRDefault="002741BE" w:rsidP="002741B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69816FD4" w14:textId="30C2AA4A" w:rsidR="00C315EF" w:rsidRPr="006B33CA" w:rsidRDefault="004B5253" w:rsidP="006B33CA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B33CA">
        <w:rPr>
          <w:rFonts w:cs="Times New Roman"/>
          <w:sz w:val="24"/>
          <w:szCs w:val="24"/>
        </w:rPr>
        <w:t xml:space="preserve">Adresa nr. </w:t>
      </w:r>
      <w:r w:rsidR="000222B2" w:rsidRPr="006B33CA">
        <w:rPr>
          <w:rFonts w:cs="Times New Roman"/>
          <w:sz w:val="24"/>
          <w:szCs w:val="24"/>
        </w:rPr>
        <w:t>BVR_TRZ – 1</w:t>
      </w:r>
      <w:r w:rsidR="00E93A11">
        <w:rPr>
          <w:rFonts w:cs="Times New Roman"/>
          <w:sz w:val="24"/>
          <w:szCs w:val="24"/>
        </w:rPr>
        <w:t>2947</w:t>
      </w:r>
      <w:r w:rsidR="000222B2" w:rsidRPr="006B33CA">
        <w:rPr>
          <w:rFonts w:cs="Times New Roman"/>
          <w:sz w:val="24"/>
          <w:szCs w:val="24"/>
        </w:rPr>
        <w:t>/</w:t>
      </w:r>
      <w:r w:rsidR="007F3872">
        <w:rPr>
          <w:rFonts w:cs="Times New Roman"/>
          <w:sz w:val="24"/>
          <w:szCs w:val="24"/>
        </w:rPr>
        <w:t>1</w:t>
      </w:r>
      <w:r w:rsidR="00E93A11">
        <w:rPr>
          <w:rFonts w:cs="Times New Roman"/>
          <w:sz w:val="24"/>
          <w:szCs w:val="24"/>
        </w:rPr>
        <w:t>1</w:t>
      </w:r>
      <w:r w:rsidRPr="006B33CA">
        <w:rPr>
          <w:rFonts w:cs="Times New Roman"/>
          <w:sz w:val="24"/>
          <w:szCs w:val="24"/>
        </w:rPr>
        <w:t>.</w:t>
      </w:r>
      <w:r w:rsidR="000222B2" w:rsidRPr="006B33CA">
        <w:rPr>
          <w:rFonts w:cs="Times New Roman"/>
          <w:sz w:val="24"/>
          <w:szCs w:val="24"/>
        </w:rPr>
        <w:t>1</w:t>
      </w:r>
      <w:r w:rsidR="00E93A11">
        <w:rPr>
          <w:rFonts w:cs="Times New Roman"/>
          <w:sz w:val="24"/>
          <w:szCs w:val="24"/>
        </w:rPr>
        <w:t>1</w:t>
      </w:r>
      <w:r w:rsidRPr="006B33CA">
        <w:rPr>
          <w:rFonts w:cs="Times New Roman"/>
          <w:sz w:val="24"/>
          <w:szCs w:val="24"/>
        </w:rPr>
        <w:t>.202</w:t>
      </w:r>
      <w:r w:rsidR="00E93A11">
        <w:rPr>
          <w:rFonts w:cs="Times New Roman"/>
          <w:sz w:val="24"/>
          <w:szCs w:val="24"/>
        </w:rPr>
        <w:t>4</w:t>
      </w:r>
      <w:r w:rsidRPr="006B33CA">
        <w:rPr>
          <w:rFonts w:cs="Times New Roman"/>
          <w:sz w:val="24"/>
          <w:szCs w:val="24"/>
        </w:rPr>
        <w:t xml:space="preserve"> a </w:t>
      </w:r>
      <w:r w:rsidR="000222B2" w:rsidRPr="006B33CA">
        <w:rPr>
          <w:rFonts w:cs="Times New Roman"/>
          <w:sz w:val="24"/>
          <w:szCs w:val="24"/>
        </w:rPr>
        <w:t>DG</w:t>
      </w:r>
      <w:r w:rsidR="00E93A11">
        <w:rPr>
          <w:rFonts w:cs="Times New Roman"/>
          <w:sz w:val="24"/>
          <w:szCs w:val="24"/>
        </w:rPr>
        <w:t>R</w:t>
      </w:r>
      <w:r w:rsidR="000222B2" w:rsidRPr="006B33CA">
        <w:rPr>
          <w:rFonts w:cs="Times New Roman"/>
          <w:sz w:val="24"/>
          <w:szCs w:val="24"/>
        </w:rPr>
        <w:t>FP Brașov</w:t>
      </w:r>
      <w:r w:rsidR="007F3872">
        <w:rPr>
          <w:rFonts w:cs="Times New Roman"/>
          <w:sz w:val="24"/>
          <w:szCs w:val="24"/>
        </w:rPr>
        <w:t xml:space="preserve">, înregistrată cu nr. </w:t>
      </w:r>
      <w:r w:rsidR="00A36563">
        <w:rPr>
          <w:rFonts w:cs="Times New Roman"/>
          <w:sz w:val="24"/>
          <w:szCs w:val="24"/>
        </w:rPr>
        <w:t>7954</w:t>
      </w:r>
      <w:r w:rsidR="007F3872">
        <w:rPr>
          <w:rFonts w:cs="Times New Roman"/>
          <w:sz w:val="24"/>
          <w:szCs w:val="24"/>
        </w:rPr>
        <w:t>/</w:t>
      </w:r>
      <w:r w:rsidR="00A36563">
        <w:rPr>
          <w:rFonts w:cs="Times New Roman"/>
          <w:sz w:val="24"/>
          <w:szCs w:val="24"/>
        </w:rPr>
        <w:t>11</w:t>
      </w:r>
      <w:r w:rsidR="007F3872">
        <w:rPr>
          <w:rFonts w:cs="Times New Roman"/>
          <w:sz w:val="24"/>
          <w:szCs w:val="24"/>
        </w:rPr>
        <w:t>.1</w:t>
      </w:r>
      <w:r w:rsidR="00E93A11">
        <w:rPr>
          <w:rFonts w:cs="Times New Roman"/>
          <w:sz w:val="24"/>
          <w:szCs w:val="24"/>
        </w:rPr>
        <w:t>1</w:t>
      </w:r>
      <w:r w:rsidR="007F3872">
        <w:rPr>
          <w:rFonts w:cs="Times New Roman"/>
          <w:sz w:val="24"/>
          <w:szCs w:val="24"/>
        </w:rPr>
        <w:t>.202</w:t>
      </w:r>
      <w:r w:rsidR="00E93A11">
        <w:rPr>
          <w:rFonts w:cs="Times New Roman"/>
          <w:sz w:val="24"/>
          <w:szCs w:val="24"/>
        </w:rPr>
        <w:t>4</w:t>
      </w:r>
      <w:r w:rsidR="00C315EF" w:rsidRPr="006B33CA">
        <w:rPr>
          <w:rFonts w:cs="Times New Roman"/>
          <w:sz w:val="24"/>
          <w:szCs w:val="24"/>
        </w:rPr>
        <w:t>;</w:t>
      </w:r>
    </w:p>
    <w:p w14:paraId="1738853A" w14:textId="77777777" w:rsidR="00F37427" w:rsidRPr="00422F8C" w:rsidRDefault="00F37427" w:rsidP="00E77CF5">
      <w:pPr>
        <w:autoSpaceDE w:val="0"/>
        <w:autoSpaceDN w:val="0"/>
        <w:adjustRightInd w:val="0"/>
        <w:jc w:val="both"/>
        <w:rPr>
          <w:bCs/>
          <w:sz w:val="24"/>
          <w:szCs w:val="24"/>
          <w:shd w:val="clear" w:color="auto" w:fill="FFFFFF"/>
        </w:rPr>
      </w:pPr>
    </w:p>
    <w:p w14:paraId="794E50E6" w14:textId="77777777" w:rsidR="00EB0624" w:rsidRDefault="00EB0624" w:rsidP="00605C7E">
      <w:pPr>
        <w:ind w:firstLine="720"/>
        <w:jc w:val="center"/>
        <w:rPr>
          <w:color w:val="000000"/>
          <w:sz w:val="24"/>
          <w:szCs w:val="24"/>
        </w:rPr>
      </w:pPr>
    </w:p>
    <w:p w14:paraId="0E63138C" w14:textId="70B593A6" w:rsidR="00EB0624" w:rsidRDefault="00EB0624" w:rsidP="00EB0624">
      <w:pPr>
        <w:jc w:val="both"/>
        <w:rPr>
          <w:b/>
          <w:bCs/>
          <w:color w:val="000000"/>
          <w:sz w:val="24"/>
          <w:szCs w:val="24"/>
        </w:rPr>
      </w:pPr>
      <w:r w:rsidRPr="00EB0624">
        <w:rPr>
          <w:b/>
          <w:bCs/>
          <w:color w:val="000000"/>
          <w:sz w:val="24"/>
          <w:szCs w:val="24"/>
        </w:rPr>
        <w:t>Luând act de:</w:t>
      </w:r>
    </w:p>
    <w:p w14:paraId="01F6B07F" w14:textId="77777777" w:rsidR="00EB0624" w:rsidRPr="00EB0624" w:rsidRDefault="00EB0624" w:rsidP="00EB0624">
      <w:pPr>
        <w:jc w:val="both"/>
        <w:rPr>
          <w:b/>
          <w:bCs/>
          <w:color w:val="000000"/>
          <w:sz w:val="24"/>
          <w:szCs w:val="24"/>
        </w:rPr>
      </w:pPr>
    </w:p>
    <w:p w14:paraId="1BF95EB4" w14:textId="77777777" w:rsidR="00EB0624" w:rsidRPr="00EB0624" w:rsidRDefault="00EB0624" w:rsidP="00EB0624">
      <w:pPr>
        <w:ind w:firstLine="720"/>
        <w:jc w:val="both"/>
        <w:rPr>
          <w:color w:val="000000"/>
          <w:sz w:val="24"/>
          <w:szCs w:val="24"/>
          <w:lang w:val="en-GB"/>
        </w:rPr>
      </w:pPr>
      <w:r w:rsidRPr="00EB0624">
        <w:rPr>
          <w:color w:val="000000"/>
          <w:sz w:val="24"/>
          <w:szCs w:val="24"/>
          <w:lang w:val="en-GB"/>
        </w:rPr>
        <w:t>a) raportul de specialitate nr. 7991/12.11.2024 al compartimentului Financiar - Contabilitate;</w:t>
      </w:r>
    </w:p>
    <w:p w14:paraId="48B2DAE2" w14:textId="77777777" w:rsidR="00EB0624" w:rsidRPr="00EB0624" w:rsidRDefault="00EB0624" w:rsidP="00EB0624">
      <w:pPr>
        <w:ind w:firstLine="720"/>
        <w:jc w:val="both"/>
        <w:rPr>
          <w:color w:val="000000"/>
          <w:sz w:val="24"/>
          <w:szCs w:val="24"/>
          <w:lang w:val="en-GB"/>
        </w:rPr>
      </w:pPr>
      <w:r w:rsidRPr="00EB0624">
        <w:rPr>
          <w:color w:val="000000"/>
          <w:sz w:val="24"/>
          <w:szCs w:val="24"/>
          <w:lang w:val="en-GB"/>
        </w:rPr>
        <w:t>b) raportul de specialitate nr. 8029/14.11.2024 al compartimentului Financiar - Contabilitate;</w:t>
      </w:r>
    </w:p>
    <w:p w14:paraId="4F3483AB" w14:textId="77777777" w:rsidR="00EB0624" w:rsidRDefault="00EB0624" w:rsidP="00605C7E">
      <w:pPr>
        <w:ind w:firstLine="720"/>
        <w:jc w:val="center"/>
        <w:rPr>
          <w:color w:val="000000"/>
          <w:sz w:val="24"/>
          <w:szCs w:val="24"/>
        </w:rPr>
      </w:pPr>
    </w:p>
    <w:p w14:paraId="16B8365D" w14:textId="77777777" w:rsidR="00EB0624" w:rsidRDefault="00EB0624" w:rsidP="00605C7E">
      <w:pPr>
        <w:ind w:firstLine="720"/>
        <w:jc w:val="center"/>
        <w:rPr>
          <w:color w:val="000000"/>
          <w:sz w:val="24"/>
          <w:szCs w:val="24"/>
        </w:rPr>
      </w:pPr>
    </w:p>
    <w:p w14:paraId="0A373C68" w14:textId="09F1A79F" w:rsidR="00E77CF5" w:rsidRDefault="00E77CF5" w:rsidP="00605C7E">
      <w:pPr>
        <w:ind w:firstLine="720"/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422F8C">
        <w:rPr>
          <w:color w:val="000000"/>
          <w:sz w:val="24"/>
          <w:szCs w:val="24"/>
        </w:rPr>
        <w:t xml:space="preserve">În temeiul art. </w:t>
      </w:r>
      <w:r w:rsidR="00605C7E" w:rsidRPr="00D81BD7">
        <w:rPr>
          <w:sz w:val="24"/>
          <w:szCs w:val="24"/>
        </w:rPr>
        <w:t>196, alin. 1, lit. b</w:t>
      </w:r>
      <w:r w:rsidR="00605C7E">
        <w:rPr>
          <w:sz w:val="24"/>
          <w:szCs w:val="24"/>
        </w:rPr>
        <w:t>)</w:t>
      </w:r>
      <w:r w:rsidR="00605C7E" w:rsidRPr="00422F8C">
        <w:rPr>
          <w:color w:val="000000"/>
          <w:sz w:val="24"/>
          <w:szCs w:val="24"/>
        </w:rPr>
        <w:t xml:space="preserve"> </w:t>
      </w:r>
      <w:r w:rsidRPr="00422F8C">
        <w:rPr>
          <w:color w:val="000000"/>
          <w:sz w:val="24"/>
          <w:szCs w:val="24"/>
        </w:rPr>
        <w:t xml:space="preserve">din </w:t>
      </w:r>
      <w:r w:rsidRPr="00422F8C">
        <w:rPr>
          <w:bCs/>
          <w:sz w:val="24"/>
          <w:szCs w:val="24"/>
          <w:shd w:val="clear" w:color="auto" w:fill="FFFFFF"/>
        </w:rPr>
        <w:t xml:space="preserve">OUG nr. 57/2019 privind </w:t>
      </w:r>
      <w:r w:rsidRPr="00422F8C">
        <w:rPr>
          <w:bCs/>
          <w:color w:val="000000"/>
          <w:sz w:val="24"/>
          <w:szCs w:val="24"/>
          <w:shd w:val="clear" w:color="auto" w:fill="FFFFFF"/>
        </w:rPr>
        <w:t>Codul administrativ</w:t>
      </w:r>
      <w:r w:rsidRPr="00422F8C">
        <w:rPr>
          <w:color w:val="000000"/>
          <w:sz w:val="24"/>
          <w:szCs w:val="24"/>
        </w:rPr>
        <w:t>,</w:t>
      </w:r>
      <w:r w:rsidRPr="00422F8C">
        <w:rPr>
          <w:sz w:val="24"/>
          <w:szCs w:val="24"/>
        </w:rPr>
        <w:t xml:space="preserve"> </w:t>
      </w:r>
      <w:r w:rsidR="00BE770B">
        <w:rPr>
          <w:bCs/>
          <w:color w:val="000000"/>
          <w:sz w:val="24"/>
          <w:szCs w:val="24"/>
          <w:shd w:val="clear" w:color="auto" w:fill="FFFFFF"/>
        </w:rPr>
        <w:t>cu modificările și completările ulterioare</w:t>
      </w:r>
    </w:p>
    <w:p w14:paraId="59A9EE49" w14:textId="7D34ADF0" w:rsidR="00605C7E" w:rsidRDefault="00605C7E" w:rsidP="00605C7E">
      <w:pPr>
        <w:ind w:firstLine="72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14:paraId="6901DB8D" w14:textId="330BFEA9" w:rsidR="00605C7E" w:rsidRPr="002741BE" w:rsidRDefault="00605C7E" w:rsidP="00605C7E">
      <w:pPr>
        <w:ind w:firstLine="72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741BE">
        <w:rPr>
          <w:b/>
          <w:color w:val="000000"/>
          <w:sz w:val="28"/>
          <w:szCs w:val="28"/>
          <w:shd w:val="clear" w:color="auto" w:fill="FFFFFF"/>
        </w:rPr>
        <w:t>D I S P U N E</w:t>
      </w:r>
    </w:p>
    <w:p w14:paraId="426A5F68" w14:textId="77777777" w:rsidR="00605C7E" w:rsidRPr="00605C7E" w:rsidRDefault="00605C7E" w:rsidP="00605C7E">
      <w:pPr>
        <w:ind w:firstLine="72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2A7EAD6E" w14:textId="6EC21DD4" w:rsidR="000421BC" w:rsidRDefault="00605C7E" w:rsidP="0013065A">
      <w:pPr>
        <w:ind w:firstLine="708"/>
        <w:jc w:val="both"/>
        <w:rPr>
          <w:bCs/>
          <w:sz w:val="24"/>
          <w:szCs w:val="24"/>
        </w:rPr>
      </w:pPr>
      <w:r w:rsidRPr="00D81BD7">
        <w:rPr>
          <w:b/>
          <w:bCs/>
          <w:sz w:val="24"/>
          <w:szCs w:val="24"/>
        </w:rPr>
        <w:lastRenderedPageBreak/>
        <w:t>Art. 1.</w:t>
      </w:r>
      <w:r w:rsidR="00B2507E" w:rsidRPr="00B2507E">
        <w:rPr>
          <w:sz w:val="24"/>
          <w:szCs w:val="24"/>
        </w:rPr>
        <w:t xml:space="preserve"> </w:t>
      </w:r>
      <w:r w:rsidR="003C075B">
        <w:rPr>
          <w:sz w:val="24"/>
          <w:szCs w:val="24"/>
        </w:rPr>
        <w:t xml:space="preserve">Se </w:t>
      </w:r>
      <w:r w:rsidR="000222B2">
        <w:rPr>
          <w:sz w:val="24"/>
          <w:szCs w:val="24"/>
        </w:rPr>
        <w:t xml:space="preserve">aprobă modificarea </w:t>
      </w:r>
      <w:r w:rsidR="000222B2" w:rsidRPr="000222B2">
        <w:rPr>
          <w:rFonts w:cs="Times New Roman"/>
          <w:bCs/>
          <w:color w:val="000000"/>
          <w:sz w:val="24"/>
          <w:szCs w:val="24"/>
        </w:rPr>
        <w:t>bugetului local al Comunei Poiana Mărului</w:t>
      </w:r>
      <w:r w:rsidR="001C05FF" w:rsidRPr="001C05FF">
        <w:rPr>
          <w:rFonts w:cs="Times New Roman"/>
          <w:b/>
          <w:color w:val="000000"/>
          <w:sz w:val="24"/>
          <w:szCs w:val="24"/>
        </w:rPr>
        <w:t xml:space="preserve"> </w:t>
      </w:r>
      <w:r w:rsidR="001C05FF" w:rsidRPr="001C05FF">
        <w:rPr>
          <w:rFonts w:cs="Times New Roman"/>
          <w:bCs/>
          <w:color w:val="000000"/>
          <w:sz w:val="24"/>
          <w:szCs w:val="24"/>
        </w:rPr>
        <w:t>pe trim. IV 202</w:t>
      </w:r>
      <w:r w:rsidR="00E93A11">
        <w:rPr>
          <w:rFonts w:cs="Times New Roman"/>
          <w:bCs/>
          <w:color w:val="000000"/>
          <w:sz w:val="24"/>
          <w:szCs w:val="24"/>
        </w:rPr>
        <w:t>4</w:t>
      </w:r>
      <w:r w:rsidR="001C05FF" w:rsidRPr="001C05FF">
        <w:rPr>
          <w:rFonts w:cs="Times New Roman"/>
          <w:bCs/>
          <w:color w:val="000000"/>
          <w:sz w:val="24"/>
          <w:szCs w:val="24"/>
        </w:rPr>
        <w:t xml:space="preserve"> </w:t>
      </w:r>
      <w:r w:rsidR="001C05FF" w:rsidRPr="001C05FF">
        <w:rPr>
          <w:bCs/>
          <w:sz w:val="24"/>
          <w:szCs w:val="24"/>
        </w:rPr>
        <w:t xml:space="preserve">prin </w:t>
      </w:r>
      <w:r w:rsidR="00E93A11">
        <w:rPr>
          <w:bCs/>
          <w:sz w:val="24"/>
          <w:szCs w:val="24"/>
        </w:rPr>
        <w:t xml:space="preserve">suplimentarea veniturilor </w:t>
      </w:r>
      <w:r w:rsidR="001C05FF" w:rsidRPr="001C05FF">
        <w:rPr>
          <w:bCs/>
          <w:sz w:val="24"/>
          <w:szCs w:val="24"/>
        </w:rPr>
        <w:t>și a cheltuielilor</w:t>
      </w:r>
      <w:r w:rsidR="00E93A11">
        <w:rPr>
          <w:bCs/>
          <w:sz w:val="24"/>
          <w:szCs w:val="24"/>
        </w:rPr>
        <w:t xml:space="preserve"> cu suma de 600 mii lei</w:t>
      </w:r>
      <w:r w:rsidR="000222B2">
        <w:rPr>
          <w:rFonts w:cs="Times New Roman"/>
          <w:bCs/>
          <w:color w:val="000000"/>
          <w:sz w:val="24"/>
          <w:szCs w:val="24"/>
        </w:rPr>
        <w:t>, conform Anexei nr. 1 care face parte integrantă din prezenta dispoziție</w:t>
      </w:r>
      <w:r w:rsidR="003C075B" w:rsidRPr="000222B2">
        <w:rPr>
          <w:bCs/>
          <w:sz w:val="24"/>
          <w:szCs w:val="24"/>
        </w:rPr>
        <w:t>.</w:t>
      </w:r>
    </w:p>
    <w:p w14:paraId="06D05E75" w14:textId="77777777" w:rsidR="00E93A11" w:rsidRDefault="00E93A11" w:rsidP="0013065A">
      <w:pPr>
        <w:ind w:firstLine="708"/>
        <w:jc w:val="both"/>
        <w:rPr>
          <w:bCs/>
          <w:sz w:val="24"/>
          <w:szCs w:val="24"/>
        </w:rPr>
      </w:pPr>
    </w:p>
    <w:p w14:paraId="455F6FCB" w14:textId="146AB717" w:rsidR="00E93A11" w:rsidRPr="00E93A11" w:rsidRDefault="00E93A11" w:rsidP="0013065A">
      <w:pPr>
        <w:ind w:firstLine="708"/>
        <w:jc w:val="both"/>
        <w:rPr>
          <w:b/>
          <w:sz w:val="24"/>
          <w:szCs w:val="24"/>
        </w:rPr>
      </w:pPr>
      <w:r w:rsidRPr="00E93A11">
        <w:rPr>
          <w:b/>
          <w:sz w:val="24"/>
          <w:szCs w:val="24"/>
        </w:rPr>
        <w:t xml:space="preserve">Art. 2. </w:t>
      </w:r>
      <w:r>
        <w:rPr>
          <w:sz w:val="24"/>
          <w:szCs w:val="24"/>
        </w:rPr>
        <w:t xml:space="preserve">Se aprobă modificarea </w:t>
      </w:r>
      <w:r w:rsidRPr="000222B2">
        <w:rPr>
          <w:rFonts w:cs="Times New Roman"/>
          <w:bCs/>
          <w:color w:val="000000"/>
          <w:sz w:val="24"/>
          <w:szCs w:val="24"/>
        </w:rPr>
        <w:t>bugetului local al Comunei Poiana Mărului</w:t>
      </w:r>
      <w:r w:rsidRPr="001C05FF">
        <w:rPr>
          <w:rFonts w:cs="Times New Roman"/>
          <w:b/>
          <w:color w:val="000000"/>
          <w:sz w:val="24"/>
          <w:szCs w:val="24"/>
        </w:rPr>
        <w:t xml:space="preserve"> </w:t>
      </w:r>
      <w:r w:rsidRPr="001C05FF">
        <w:rPr>
          <w:rFonts w:cs="Times New Roman"/>
          <w:bCs/>
          <w:color w:val="000000"/>
          <w:sz w:val="24"/>
          <w:szCs w:val="24"/>
        </w:rPr>
        <w:t>pe trim. IV 202</w:t>
      </w:r>
      <w:r>
        <w:rPr>
          <w:rFonts w:cs="Times New Roman"/>
          <w:bCs/>
          <w:color w:val="000000"/>
          <w:sz w:val="24"/>
          <w:szCs w:val="24"/>
        </w:rPr>
        <w:t>4</w:t>
      </w:r>
      <w:r w:rsidRPr="001C05FF">
        <w:rPr>
          <w:rFonts w:cs="Times New Roman"/>
          <w:bCs/>
          <w:color w:val="000000"/>
          <w:sz w:val="24"/>
          <w:szCs w:val="24"/>
        </w:rPr>
        <w:t xml:space="preserve"> </w:t>
      </w:r>
      <w:r w:rsidRPr="001C05FF">
        <w:rPr>
          <w:bCs/>
          <w:sz w:val="24"/>
          <w:szCs w:val="24"/>
        </w:rPr>
        <w:t xml:space="preserve">prin </w:t>
      </w:r>
      <w:r>
        <w:rPr>
          <w:bCs/>
          <w:sz w:val="24"/>
          <w:szCs w:val="24"/>
        </w:rPr>
        <w:t xml:space="preserve">virări de credite bugetare în cadrul aceluiași capitol, secțiunea </w:t>
      </w:r>
      <w:r w:rsidR="00A03A90">
        <w:rPr>
          <w:bCs/>
          <w:sz w:val="24"/>
          <w:szCs w:val="24"/>
        </w:rPr>
        <w:t>funcționare</w:t>
      </w:r>
      <w:r>
        <w:rPr>
          <w:rFonts w:cs="Times New Roman"/>
          <w:bCs/>
          <w:color w:val="000000"/>
          <w:sz w:val="24"/>
          <w:szCs w:val="24"/>
        </w:rPr>
        <w:t xml:space="preserve">, conform Anexei nr. </w:t>
      </w:r>
      <w:r w:rsidR="00A03A90">
        <w:rPr>
          <w:rFonts w:cs="Times New Roman"/>
          <w:bCs/>
          <w:color w:val="000000"/>
          <w:sz w:val="24"/>
          <w:szCs w:val="24"/>
        </w:rPr>
        <w:t>2</w:t>
      </w:r>
      <w:r>
        <w:rPr>
          <w:rFonts w:cs="Times New Roman"/>
          <w:bCs/>
          <w:color w:val="000000"/>
          <w:sz w:val="24"/>
          <w:szCs w:val="24"/>
        </w:rPr>
        <w:t xml:space="preserve"> care face parte integrantă din prezenta dispoziție</w:t>
      </w:r>
      <w:r w:rsidRPr="000222B2">
        <w:rPr>
          <w:bCs/>
          <w:sz w:val="24"/>
          <w:szCs w:val="24"/>
        </w:rPr>
        <w:t>.</w:t>
      </w:r>
    </w:p>
    <w:p w14:paraId="153902B6" w14:textId="77777777" w:rsidR="002741BE" w:rsidRPr="00D81BD7" w:rsidRDefault="002741BE" w:rsidP="00605C7E">
      <w:pPr>
        <w:ind w:firstLine="708"/>
        <w:jc w:val="both"/>
        <w:rPr>
          <w:b/>
          <w:sz w:val="24"/>
          <w:szCs w:val="24"/>
        </w:rPr>
      </w:pPr>
    </w:p>
    <w:p w14:paraId="326D79D1" w14:textId="4FB34DC1" w:rsidR="00A728E6" w:rsidRDefault="00605C7E" w:rsidP="000222B2">
      <w:pPr>
        <w:ind w:firstLine="708"/>
        <w:jc w:val="both"/>
        <w:rPr>
          <w:sz w:val="24"/>
          <w:szCs w:val="24"/>
        </w:rPr>
      </w:pPr>
      <w:r w:rsidRPr="00D81BD7">
        <w:rPr>
          <w:b/>
          <w:bCs/>
          <w:sz w:val="24"/>
          <w:szCs w:val="24"/>
        </w:rPr>
        <w:t xml:space="preserve">Art. </w:t>
      </w:r>
      <w:r w:rsidR="00A03A90">
        <w:rPr>
          <w:b/>
          <w:bCs/>
          <w:sz w:val="24"/>
          <w:szCs w:val="24"/>
        </w:rPr>
        <w:t>3</w:t>
      </w:r>
      <w:r w:rsidRPr="00D81BD7">
        <w:rPr>
          <w:b/>
          <w:bCs/>
          <w:sz w:val="24"/>
          <w:szCs w:val="24"/>
        </w:rPr>
        <w:t>.</w:t>
      </w:r>
      <w:r w:rsidR="00FD6C99">
        <w:rPr>
          <w:sz w:val="24"/>
          <w:szCs w:val="24"/>
        </w:rPr>
        <w:t xml:space="preserve"> </w:t>
      </w:r>
      <w:r w:rsidR="000222B2">
        <w:rPr>
          <w:sz w:val="24"/>
          <w:szCs w:val="24"/>
        </w:rPr>
        <w:t xml:space="preserve">Prevederile prezentei dispoziții vor fi supuse </w:t>
      </w:r>
      <w:r w:rsidR="00323D57">
        <w:rPr>
          <w:sz w:val="24"/>
          <w:szCs w:val="24"/>
        </w:rPr>
        <w:t>validării</w:t>
      </w:r>
      <w:r w:rsidR="000222B2">
        <w:rPr>
          <w:sz w:val="24"/>
          <w:szCs w:val="24"/>
        </w:rPr>
        <w:t xml:space="preserve"> Consiliului </w:t>
      </w:r>
      <w:r w:rsidR="001C05FF">
        <w:rPr>
          <w:sz w:val="24"/>
          <w:szCs w:val="24"/>
        </w:rPr>
        <w:t>l</w:t>
      </w:r>
      <w:r w:rsidR="000222B2">
        <w:rPr>
          <w:sz w:val="24"/>
          <w:szCs w:val="24"/>
        </w:rPr>
        <w:t xml:space="preserve">ocal al </w:t>
      </w:r>
      <w:r w:rsidR="001C05FF">
        <w:rPr>
          <w:sz w:val="24"/>
          <w:szCs w:val="24"/>
        </w:rPr>
        <w:t>c</w:t>
      </w:r>
      <w:r w:rsidR="000222B2">
        <w:rPr>
          <w:sz w:val="24"/>
          <w:szCs w:val="24"/>
        </w:rPr>
        <w:t>omunei Poiana Mărului cu ocazia desfășurării primei ședințe</w:t>
      </w:r>
      <w:r w:rsidR="00A03A90">
        <w:rPr>
          <w:sz w:val="24"/>
          <w:szCs w:val="24"/>
        </w:rPr>
        <w:t xml:space="preserve"> ordinare</w:t>
      </w:r>
      <w:r w:rsidR="000222B2">
        <w:rPr>
          <w:sz w:val="24"/>
          <w:szCs w:val="24"/>
        </w:rPr>
        <w:t xml:space="preserve">. </w:t>
      </w:r>
    </w:p>
    <w:p w14:paraId="73567C4A" w14:textId="57EB111A" w:rsidR="00211FF0" w:rsidRDefault="00211FF0" w:rsidP="000222B2">
      <w:pPr>
        <w:ind w:firstLine="708"/>
        <w:jc w:val="both"/>
        <w:rPr>
          <w:sz w:val="24"/>
          <w:szCs w:val="24"/>
        </w:rPr>
      </w:pPr>
    </w:p>
    <w:p w14:paraId="6FFBF3C6" w14:textId="14561BA4" w:rsidR="00211FF0" w:rsidRDefault="00211FF0" w:rsidP="000222B2">
      <w:pPr>
        <w:ind w:firstLine="708"/>
        <w:jc w:val="both"/>
        <w:rPr>
          <w:sz w:val="24"/>
          <w:szCs w:val="24"/>
        </w:rPr>
      </w:pPr>
      <w:r w:rsidRPr="00211FF0">
        <w:rPr>
          <w:b/>
          <w:bCs/>
          <w:sz w:val="24"/>
          <w:szCs w:val="24"/>
        </w:rPr>
        <w:t xml:space="preserve">Art. </w:t>
      </w:r>
      <w:r w:rsidR="00A03A90">
        <w:rPr>
          <w:b/>
          <w:bCs/>
          <w:sz w:val="24"/>
          <w:szCs w:val="24"/>
        </w:rPr>
        <w:t>4</w:t>
      </w:r>
      <w:r w:rsidRPr="00211FF0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Prevederile prezentei dispoziții vor fi duse la îndeplinire de către Compartimentul Financiar – Contabilitate.</w:t>
      </w:r>
    </w:p>
    <w:p w14:paraId="1F456A83" w14:textId="77777777" w:rsidR="002741BE" w:rsidRPr="00D81BD7" w:rsidRDefault="002741BE" w:rsidP="00605C7E">
      <w:pPr>
        <w:ind w:firstLine="708"/>
        <w:jc w:val="both"/>
        <w:rPr>
          <w:sz w:val="24"/>
          <w:szCs w:val="24"/>
        </w:rPr>
      </w:pPr>
    </w:p>
    <w:p w14:paraId="43EAA921" w14:textId="31544A3D" w:rsidR="00605C7E" w:rsidRDefault="00605C7E" w:rsidP="00605C7E">
      <w:pPr>
        <w:ind w:firstLine="708"/>
        <w:jc w:val="both"/>
        <w:rPr>
          <w:sz w:val="24"/>
          <w:szCs w:val="24"/>
        </w:rPr>
      </w:pPr>
      <w:r w:rsidRPr="00D81BD7">
        <w:rPr>
          <w:b/>
          <w:bCs/>
          <w:sz w:val="24"/>
          <w:szCs w:val="24"/>
        </w:rPr>
        <w:t xml:space="preserve">Art. </w:t>
      </w:r>
      <w:r w:rsidR="00A03A90">
        <w:rPr>
          <w:b/>
          <w:bCs/>
          <w:sz w:val="24"/>
          <w:szCs w:val="24"/>
        </w:rPr>
        <w:t>5</w:t>
      </w:r>
      <w:r w:rsidRPr="00D81BD7">
        <w:rPr>
          <w:b/>
          <w:bCs/>
          <w:sz w:val="24"/>
          <w:szCs w:val="24"/>
        </w:rPr>
        <w:t>.</w:t>
      </w:r>
      <w:r w:rsidRPr="00D81BD7">
        <w:rPr>
          <w:sz w:val="24"/>
          <w:szCs w:val="24"/>
        </w:rPr>
        <w:t xml:space="preserve"> Prezenta dispoziţie poate fi contestată în termen de 30 de zile de la comunicare la instanţa de contencios administrativ.</w:t>
      </w:r>
    </w:p>
    <w:p w14:paraId="6DA3BF64" w14:textId="77777777" w:rsidR="002741BE" w:rsidRPr="00D81BD7" w:rsidRDefault="002741BE" w:rsidP="00605C7E">
      <w:pPr>
        <w:ind w:firstLine="708"/>
        <w:jc w:val="both"/>
        <w:rPr>
          <w:sz w:val="24"/>
          <w:szCs w:val="24"/>
        </w:rPr>
      </w:pPr>
    </w:p>
    <w:p w14:paraId="1C672FEE" w14:textId="5F7789BA" w:rsidR="00605C7E" w:rsidRPr="00D81BD7" w:rsidRDefault="00605C7E" w:rsidP="00605C7E">
      <w:pPr>
        <w:ind w:firstLine="708"/>
        <w:jc w:val="both"/>
        <w:rPr>
          <w:sz w:val="24"/>
          <w:szCs w:val="24"/>
        </w:rPr>
      </w:pPr>
      <w:r w:rsidRPr="00D81BD7">
        <w:rPr>
          <w:b/>
          <w:bCs/>
          <w:sz w:val="24"/>
          <w:szCs w:val="24"/>
        </w:rPr>
        <w:t xml:space="preserve">Art. </w:t>
      </w:r>
      <w:r w:rsidR="00A03A90">
        <w:rPr>
          <w:b/>
          <w:bCs/>
          <w:sz w:val="24"/>
          <w:szCs w:val="24"/>
        </w:rPr>
        <w:t>6</w:t>
      </w:r>
      <w:r w:rsidRPr="00D81BD7">
        <w:rPr>
          <w:b/>
          <w:bCs/>
          <w:sz w:val="24"/>
          <w:szCs w:val="24"/>
        </w:rPr>
        <w:t>.</w:t>
      </w:r>
      <w:r w:rsidRPr="00D81BD7">
        <w:rPr>
          <w:sz w:val="24"/>
          <w:szCs w:val="24"/>
        </w:rPr>
        <w:t xml:space="preserve"> </w:t>
      </w:r>
      <w:r w:rsidR="001C05FF">
        <w:rPr>
          <w:sz w:val="24"/>
          <w:szCs w:val="24"/>
        </w:rPr>
        <w:t>P</w:t>
      </w:r>
      <w:r w:rsidRPr="00D81BD7">
        <w:rPr>
          <w:sz w:val="24"/>
          <w:szCs w:val="24"/>
        </w:rPr>
        <w:t xml:space="preserve">rezenta dispoziție se aduce la cunoștință publică și se va comunica </w:t>
      </w:r>
      <w:r w:rsidR="00E238F1">
        <w:rPr>
          <w:sz w:val="24"/>
          <w:szCs w:val="24"/>
        </w:rPr>
        <w:t>c</w:t>
      </w:r>
      <w:r w:rsidR="009F34BE">
        <w:rPr>
          <w:sz w:val="24"/>
          <w:szCs w:val="24"/>
        </w:rPr>
        <w:t>ompartimentului Financiar – Contabilitate</w:t>
      </w:r>
      <w:r w:rsidR="00A728E6">
        <w:rPr>
          <w:sz w:val="24"/>
          <w:szCs w:val="24"/>
        </w:rPr>
        <w:t xml:space="preserve">, </w:t>
      </w:r>
      <w:r w:rsidRPr="00D81BD7">
        <w:rPr>
          <w:sz w:val="24"/>
          <w:szCs w:val="24"/>
        </w:rPr>
        <w:t xml:space="preserve">Primarului, Secretarului </w:t>
      </w:r>
      <w:r w:rsidR="00E238F1">
        <w:rPr>
          <w:sz w:val="24"/>
          <w:szCs w:val="24"/>
        </w:rPr>
        <w:t>g</w:t>
      </w:r>
      <w:r w:rsidRPr="00D81BD7">
        <w:rPr>
          <w:sz w:val="24"/>
          <w:szCs w:val="24"/>
        </w:rPr>
        <w:t>eneral și Instituției Prefectului pentru controlul de legalitate.</w:t>
      </w:r>
    </w:p>
    <w:p w14:paraId="4E496A91" w14:textId="6C7883A9" w:rsidR="00217D5F" w:rsidRDefault="00217D5F" w:rsidP="00605C7E">
      <w:pPr>
        <w:ind w:firstLine="720"/>
        <w:jc w:val="center"/>
        <w:rPr>
          <w:b/>
          <w:noProof/>
          <w:color w:val="000000"/>
          <w:sz w:val="24"/>
          <w:szCs w:val="24"/>
          <w:u w:val="single"/>
        </w:rPr>
      </w:pPr>
    </w:p>
    <w:p w14:paraId="665FDA43" w14:textId="77777777" w:rsidR="000421BC" w:rsidRPr="00422F8C" w:rsidRDefault="000421BC" w:rsidP="00605C7E">
      <w:pPr>
        <w:ind w:firstLine="720"/>
        <w:jc w:val="center"/>
        <w:rPr>
          <w:b/>
          <w:noProof/>
          <w:color w:val="000000"/>
          <w:sz w:val="24"/>
          <w:szCs w:val="24"/>
          <w:u w:val="single"/>
        </w:rPr>
      </w:pPr>
    </w:p>
    <w:tbl>
      <w:tblPr>
        <w:tblW w:w="100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061"/>
        <w:gridCol w:w="1261"/>
        <w:gridCol w:w="566"/>
        <w:gridCol w:w="284"/>
        <w:gridCol w:w="525"/>
        <w:gridCol w:w="361"/>
        <w:gridCol w:w="1428"/>
        <w:gridCol w:w="1798"/>
      </w:tblGrid>
      <w:tr w:rsidR="005D251B" w:rsidRPr="00422F8C" w14:paraId="084F2BE5" w14:textId="77777777" w:rsidTr="00605C7E">
        <w:trPr>
          <w:cantSplit/>
          <w:trHeight w:hRule="exact" w:val="59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A6F0" w14:textId="77777777" w:rsidR="005D251B" w:rsidRPr="00422F8C" w:rsidRDefault="005D251B">
            <w:pPr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422F8C">
              <w:rPr>
                <w:b/>
                <w:sz w:val="24"/>
                <w:szCs w:val="24"/>
              </w:rPr>
              <w:t>Nr.</w:t>
            </w:r>
          </w:p>
          <w:p w14:paraId="05FF22ED" w14:textId="77777777" w:rsidR="005D251B" w:rsidRPr="00422F8C" w:rsidRDefault="005D251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422F8C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9A7E" w14:textId="77777777" w:rsidR="005D251B" w:rsidRPr="00422F8C" w:rsidRDefault="005D251B">
            <w:pPr>
              <w:pStyle w:val="Heading3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422F8C">
              <w:rPr>
                <w:rFonts w:eastAsiaTheme="minorEastAsia"/>
                <w:sz w:val="24"/>
                <w:szCs w:val="24"/>
              </w:rPr>
              <w:t>Atribuţia şi funcţia publică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96B0" w14:textId="77777777" w:rsidR="005D251B" w:rsidRPr="00422F8C" w:rsidRDefault="005D251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422F8C">
              <w:rPr>
                <w:b/>
                <w:sz w:val="24"/>
                <w:szCs w:val="24"/>
              </w:rPr>
              <w:t>Numele şi prenumele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9948" w14:textId="77777777" w:rsidR="005D251B" w:rsidRPr="00422F8C" w:rsidRDefault="005D251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422F8C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339B" w14:textId="77777777" w:rsidR="005D251B" w:rsidRPr="00422F8C" w:rsidRDefault="005D251B">
            <w:pPr>
              <w:pStyle w:val="Heading6"/>
              <w:tabs>
                <w:tab w:val="left" w:pos="300"/>
              </w:tabs>
              <w:jc w:val="center"/>
              <w:rPr>
                <w:rFonts w:eastAsiaTheme="minorEastAsia"/>
                <w:szCs w:val="24"/>
                <w:u w:val="none"/>
                <w:lang w:eastAsia="ro-RO"/>
              </w:rPr>
            </w:pPr>
            <w:r w:rsidRPr="00422F8C">
              <w:rPr>
                <w:rFonts w:eastAsiaTheme="minorEastAsia"/>
                <w:szCs w:val="24"/>
                <w:u w:val="none"/>
              </w:rPr>
              <w:t>Semnătura</w:t>
            </w:r>
          </w:p>
          <w:p w14:paraId="57DC699E" w14:textId="77777777" w:rsidR="005D251B" w:rsidRPr="00422F8C" w:rsidRDefault="005D251B">
            <w:pPr>
              <w:rPr>
                <w:sz w:val="24"/>
                <w:szCs w:val="24"/>
              </w:rPr>
            </w:pPr>
          </w:p>
          <w:p w14:paraId="3DCCC7F6" w14:textId="77777777" w:rsidR="005D251B" w:rsidRPr="00422F8C" w:rsidRDefault="005D251B">
            <w:pPr>
              <w:rPr>
                <w:sz w:val="24"/>
                <w:szCs w:val="24"/>
              </w:rPr>
            </w:pPr>
          </w:p>
          <w:p w14:paraId="742001FB" w14:textId="77777777" w:rsidR="005D251B" w:rsidRPr="00422F8C" w:rsidRDefault="005D251B">
            <w:pPr>
              <w:rPr>
                <w:sz w:val="24"/>
                <w:szCs w:val="24"/>
              </w:rPr>
            </w:pPr>
          </w:p>
          <w:p w14:paraId="0AF8DD51" w14:textId="77777777" w:rsidR="005D251B" w:rsidRPr="00422F8C" w:rsidRDefault="005D251B">
            <w:pPr>
              <w:pStyle w:val="Heading6"/>
              <w:jc w:val="center"/>
              <w:rPr>
                <w:rFonts w:eastAsiaTheme="minorEastAsia"/>
                <w:szCs w:val="24"/>
              </w:rPr>
            </w:pPr>
          </w:p>
        </w:tc>
      </w:tr>
      <w:tr w:rsidR="005D251B" w:rsidRPr="00422F8C" w14:paraId="0E06045C" w14:textId="77777777" w:rsidTr="00605C7E">
        <w:trPr>
          <w:cantSplit/>
          <w:trHeight w:val="40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9DE5" w14:textId="77777777" w:rsidR="005D251B" w:rsidRPr="00422F8C" w:rsidRDefault="005D251B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422F8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52C1" w14:textId="77777777" w:rsidR="005D251B" w:rsidRPr="00422F8C" w:rsidRDefault="005D251B">
            <w:pPr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422F8C">
              <w:rPr>
                <w:sz w:val="24"/>
                <w:szCs w:val="24"/>
              </w:rPr>
              <w:t xml:space="preserve">Aprobat </w:t>
            </w:r>
          </w:p>
          <w:p w14:paraId="7FBC738D" w14:textId="77777777" w:rsidR="005D251B" w:rsidRPr="00422F8C" w:rsidRDefault="005D251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422F8C">
              <w:rPr>
                <w:sz w:val="24"/>
                <w:szCs w:val="24"/>
              </w:rPr>
              <w:t>Primar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E653" w14:textId="77777777" w:rsidR="005D251B" w:rsidRPr="00422F8C" w:rsidRDefault="005D251B">
            <w:pPr>
              <w:jc w:val="center"/>
              <w:rPr>
                <w:sz w:val="24"/>
                <w:szCs w:val="24"/>
                <w:lang w:eastAsia="en-US"/>
              </w:rPr>
            </w:pPr>
            <w:r w:rsidRPr="00422F8C">
              <w:rPr>
                <w:sz w:val="24"/>
                <w:szCs w:val="24"/>
              </w:rPr>
              <w:t>Alexandru Cătălin Perșoiu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09E5" w14:textId="0769FB9F" w:rsidR="005D251B" w:rsidRPr="00422F8C" w:rsidRDefault="00A03A9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14</w:t>
            </w:r>
            <w:r w:rsidR="005D251B" w:rsidRPr="00422F8C">
              <w:rPr>
                <w:sz w:val="24"/>
                <w:szCs w:val="24"/>
              </w:rPr>
              <w:t>.</w:t>
            </w:r>
            <w:r w:rsidR="00211F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5D251B" w:rsidRPr="00422F8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66E3" w14:textId="77777777" w:rsidR="005D251B" w:rsidRPr="00422F8C" w:rsidRDefault="005D251B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5D251B" w:rsidRPr="00422F8C" w14:paraId="266C95E6" w14:textId="77777777" w:rsidTr="00605C7E">
        <w:trPr>
          <w:trHeight w:val="36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F47F" w14:textId="77777777" w:rsidR="005D251B" w:rsidRPr="00422F8C" w:rsidRDefault="005D251B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422F8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153C" w14:textId="6D89537B" w:rsidR="005D251B" w:rsidRDefault="00E7015D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p. </w:t>
            </w:r>
            <w:r w:rsidR="00F37427">
              <w:rPr>
                <w:sz w:val="24"/>
                <w:szCs w:val="24"/>
                <w:lang w:val="en-US" w:eastAsia="en-US"/>
              </w:rPr>
              <w:t>Secretar</w:t>
            </w:r>
          </w:p>
          <w:p w14:paraId="4BE25A36" w14:textId="08210769" w:rsidR="00F37427" w:rsidRPr="00422F8C" w:rsidRDefault="00F37427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General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A9D3" w14:textId="77777777" w:rsidR="005D251B" w:rsidRPr="00422F8C" w:rsidRDefault="005D251B">
            <w:pPr>
              <w:rPr>
                <w:sz w:val="24"/>
                <w:szCs w:val="24"/>
                <w:lang w:eastAsia="en-US"/>
              </w:rPr>
            </w:pPr>
            <w:r w:rsidRPr="00422F8C">
              <w:rPr>
                <w:sz w:val="24"/>
                <w:szCs w:val="24"/>
              </w:rPr>
              <w:t>Daniel Popa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9EE62E" w14:textId="77777777" w:rsidR="005D251B" w:rsidRPr="00422F8C" w:rsidRDefault="005D251B">
            <w:pPr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422F8C">
              <w:rPr>
                <w:sz w:val="24"/>
                <w:szCs w:val="24"/>
              </w:rPr>
              <w:t>Nr.</w:t>
            </w:r>
          </w:p>
          <w:p w14:paraId="1BF16D72" w14:textId="77777777" w:rsidR="005D251B" w:rsidRPr="00422F8C" w:rsidRDefault="005D251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422F8C">
              <w:rPr>
                <w:sz w:val="24"/>
                <w:szCs w:val="24"/>
              </w:rPr>
              <w:t>pag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7620" w14:textId="5F1C7F26" w:rsidR="005D251B" w:rsidRPr="00422F8C" w:rsidRDefault="0060688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5694" w14:textId="77777777" w:rsidR="005D251B" w:rsidRPr="00422F8C" w:rsidRDefault="005D251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422F8C">
              <w:rPr>
                <w:sz w:val="24"/>
                <w:szCs w:val="24"/>
              </w:rPr>
              <w:t>Nrex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6B5E" w14:textId="77777777" w:rsidR="005D251B" w:rsidRPr="00422F8C" w:rsidRDefault="005D251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422F8C"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DBCC" w14:textId="300A7E89" w:rsidR="005D251B" w:rsidRPr="00422F8C" w:rsidRDefault="00A03A9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14</w:t>
            </w:r>
            <w:r w:rsidR="005D251B" w:rsidRPr="00422F8C">
              <w:rPr>
                <w:sz w:val="24"/>
                <w:szCs w:val="24"/>
              </w:rPr>
              <w:t>.</w:t>
            </w:r>
            <w:r w:rsidR="00211F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5D251B" w:rsidRPr="00422F8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1B77" w14:textId="77777777" w:rsidR="005D251B" w:rsidRPr="00422F8C" w:rsidRDefault="005D251B">
            <w:pPr>
              <w:tabs>
                <w:tab w:val="left" w:pos="240"/>
              </w:tabs>
              <w:rPr>
                <w:sz w:val="24"/>
                <w:szCs w:val="24"/>
                <w:lang w:val="en-US" w:eastAsia="en-US"/>
              </w:rPr>
            </w:pPr>
          </w:p>
        </w:tc>
      </w:tr>
    </w:tbl>
    <w:p w14:paraId="7EFF3C1B" w14:textId="4014BFD1" w:rsidR="005D251B" w:rsidRDefault="005D251B" w:rsidP="00606882">
      <w:pPr>
        <w:jc w:val="center"/>
        <w:rPr>
          <w:b/>
          <w:color w:val="000000"/>
          <w:sz w:val="24"/>
          <w:szCs w:val="24"/>
        </w:rPr>
      </w:pPr>
    </w:p>
    <w:p w14:paraId="770F7968" w14:textId="27B18BBC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p w14:paraId="614A7600" w14:textId="009DBB84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p w14:paraId="3E2F5E71" w14:textId="3A46E454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p w14:paraId="4CB23033" w14:textId="6AEFEB84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p w14:paraId="112B22BD" w14:textId="3EE062D5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p w14:paraId="413C6BBB" w14:textId="45FDC36B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p w14:paraId="333EBB96" w14:textId="08AF298F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p w14:paraId="42DA120A" w14:textId="42F2E139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p w14:paraId="7AB72E81" w14:textId="60801328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p w14:paraId="2C6BCEF5" w14:textId="3EEF5649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p w14:paraId="7ECDFAB8" w14:textId="3F185AA2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p w14:paraId="2459C102" w14:textId="224E407F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p w14:paraId="2F0D08A7" w14:textId="2211B135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p w14:paraId="1BC7FD1F" w14:textId="624650F2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p w14:paraId="3E9C4714" w14:textId="0C5FAB14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p w14:paraId="4D32C574" w14:textId="2FCDCCE8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p w14:paraId="7BBEC086" w14:textId="3D6A9CDA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lastRenderedPageBreak/>
        <w:t xml:space="preserve">ANEXA NR. 1 la DISPOZIȚIA nr. </w:t>
      </w:r>
      <w:r w:rsidR="00E7015D">
        <w:rPr>
          <w:rFonts w:cs="Arial"/>
          <w:b/>
          <w:sz w:val="24"/>
          <w:szCs w:val="24"/>
          <w:lang w:val="it-IT"/>
        </w:rPr>
        <w:t>1</w:t>
      </w:r>
      <w:r w:rsidR="00A03A90">
        <w:rPr>
          <w:rFonts w:cs="Arial"/>
          <w:b/>
          <w:sz w:val="24"/>
          <w:szCs w:val="24"/>
          <w:lang w:val="it-IT"/>
        </w:rPr>
        <w:t>18</w:t>
      </w:r>
      <w:r>
        <w:rPr>
          <w:rFonts w:cs="Arial"/>
          <w:b/>
          <w:sz w:val="24"/>
          <w:szCs w:val="24"/>
          <w:lang w:val="it-IT"/>
        </w:rPr>
        <w:t>/</w:t>
      </w:r>
      <w:r w:rsidR="00A03A90">
        <w:rPr>
          <w:rFonts w:cs="Arial"/>
          <w:b/>
          <w:sz w:val="24"/>
          <w:szCs w:val="24"/>
          <w:lang w:val="it-IT"/>
        </w:rPr>
        <w:t>14</w:t>
      </w:r>
      <w:r>
        <w:rPr>
          <w:rFonts w:cs="Arial"/>
          <w:b/>
          <w:sz w:val="24"/>
          <w:szCs w:val="24"/>
          <w:lang w:val="it-IT"/>
        </w:rPr>
        <w:t>.1</w:t>
      </w:r>
      <w:r w:rsidR="00A03A90">
        <w:rPr>
          <w:rFonts w:cs="Arial"/>
          <w:b/>
          <w:sz w:val="24"/>
          <w:szCs w:val="24"/>
          <w:lang w:val="it-IT"/>
        </w:rPr>
        <w:t>1</w:t>
      </w:r>
      <w:r>
        <w:rPr>
          <w:rFonts w:cs="Arial"/>
          <w:b/>
          <w:sz w:val="24"/>
          <w:szCs w:val="24"/>
          <w:lang w:val="it-IT"/>
        </w:rPr>
        <w:t>.202</w:t>
      </w:r>
      <w:r w:rsidR="00A03A90">
        <w:rPr>
          <w:rFonts w:cs="Arial"/>
          <w:b/>
          <w:sz w:val="24"/>
          <w:szCs w:val="24"/>
          <w:lang w:val="it-IT"/>
        </w:rPr>
        <w:t>4</w:t>
      </w:r>
    </w:p>
    <w:p w14:paraId="5FECCA2A" w14:textId="088B2438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5CF92FA4" w14:textId="5EA5825D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0E87172F" w14:textId="77777777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1A14A645" w14:textId="0DB9A740" w:rsidR="00211FF0" w:rsidRDefault="009F34BE" w:rsidP="00211FF0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>MODIFICARE</w:t>
      </w:r>
      <w:r w:rsidR="00211FF0">
        <w:rPr>
          <w:rFonts w:cs="Arial"/>
          <w:b/>
          <w:sz w:val="24"/>
          <w:szCs w:val="24"/>
          <w:lang w:val="it-IT"/>
        </w:rPr>
        <w:t xml:space="preserve"> BUGET PRIN </w:t>
      </w:r>
      <w:r w:rsidR="00A03A90">
        <w:rPr>
          <w:rFonts w:cs="Arial"/>
          <w:b/>
          <w:sz w:val="24"/>
          <w:szCs w:val="24"/>
          <w:lang w:val="it-IT"/>
        </w:rPr>
        <w:t>SUPLIMENTAREA</w:t>
      </w:r>
      <w:r w:rsidR="00211FF0">
        <w:rPr>
          <w:rFonts w:cs="Arial"/>
          <w:b/>
          <w:sz w:val="24"/>
          <w:szCs w:val="24"/>
          <w:lang w:val="it-IT"/>
        </w:rPr>
        <w:t xml:space="preserve"> VENITURILOR ȘI A CHELTUIELILOR</w:t>
      </w:r>
    </w:p>
    <w:p w14:paraId="253B65F5" w14:textId="77777777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72C32704" w14:textId="71501083" w:rsidR="00211FF0" w:rsidRDefault="007C4E5C" w:rsidP="007C4E5C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                                                           </w:t>
      </w:r>
      <w:r w:rsidR="00211FF0">
        <w:rPr>
          <w:rFonts w:cs="Arial"/>
          <w:b/>
          <w:sz w:val="24"/>
          <w:szCs w:val="24"/>
          <w:lang w:val="it-IT"/>
        </w:rPr>
        <w:t>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216"/>
        <w:gridCol w:w="1697"/>
        <w:gridCol w:w="2518"/>
      </w:tblGrid>
      <w:tr w:rsidR="00165800" w14:paraId="5A48F977" w14:textId="3B7BF14E" w:rsidTr="00165800">
        <w:tc>
          <w:tcPr>
            <w:tcW w:w="636" w:type="dxa"/>
          </w:tcPr>
          <w:p w14:paraId="43BCBB70" w14:textId="77777777" w:rsidR="00165800" w:rsidRDefault="00165800" w:rsidP="00986C97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bookmarkStart w:id="3" w:name="_Hlk109731378"/>
            <w:r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216" w:type="dxa"/>
          </w:tcPr>
          <w:p w14:paraId="3A6FA29C" w14:textId="77777777" w:rsidR="00165800" w:rsidRDefault="00165800" w:rsidP="00986C97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CAPITOL</w:t>
            </w:r>
          </w:p>
        </w:tc>
        <w:tc>
          <w:tcPr>
            <w:tcW w:w="1697" w:type="dxa"/>
          </w:tcPr>
          <w:p w14:paraId="034DC9F2" w14:textId="50030F5A" w:rsidR="00165800" w:rsidRDefault="00165800" w:rsidP="00986C97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TRIM IV</w:t>
            </w:r>
          </w:p>
        </w:tc>
        <w:tc>
          <w:tcPr>
            <w:tcW w:w="2518" w:type="dxa"/>
          </w:tcPr>
          <w:p w14:paraId="1CE51B26" w14:textId="0EA05329" w:rsidR="00165800" w:rsidRDefault="00165800" w:rsidP="0016580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An 202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</w:tr>
      <w:tr w:rsidR="00B624BF" w14:paraId="4B0677C3" w14:textId="02B3A3E8" w:rsidTr="00165800">
        <w:tc>
          <w:tcPr>
            <w:tcW w:w="636" w:type="dxa"/>
          </w:tcPr>
          <w:p w14:paraId="6C3F6898" w14:textId="77777777" w:rsidR="00B624BF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16" w:type="dxa"/>
          </w:tcPr>
          <w:p w14:paraId="579C6DDA" w14:textId="0A60F231" w:rsidR="00B624BF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VENITURI </w:t>
            </w:r>
          </w:p>
        </w:tc>
        <w:tc>
          <w:tcPr>
            <w:tcW w:w="1697" w:type="dxa"/>
          </w:tcPr>
          <w:p w14:paraId="58017586" w14:textId="0698660B" w:rsidR="00B624BF" w:rsidRPr="00165800" w:rsidRDefault="00B624BF" w:rsidP="00B624BF">
            <w:pPr>
              <w:autoSpaceDE w:val="0"/>
              <w:jc w:val="both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         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600</w:t>
            </w:r>
          </w:p>
        </w:tc>
        <w:tc>
          <w:tcPr>
            <w:tcW w:w="2518" w:type="dxa"/>
          </w:tcPr>
          <w:p w14:paraId="40A3A3E5" w14:textId="154F41AC" w:rsidR="00B624BF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E943F2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</w:tr>
      <w:tr w:rsidR="00B624BF" w:rsidRPr="00026B26" w14:paraId="692F0A7B" w14:textId="18B82914" w:rsidTr="00165800">
        <w:tc>
          <w:tcPr>
            <w:tcW w:w="636" w:type="dxa"/>
          </w:tcPr>
          <w:p w14:paraId="3C973F0C" w14:textId="77777777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4216" w:type="dxa"/>
          </w:tcPr>
          <w:p w14:paraId="115A80A9" w14:textId="32B8BAC4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1.02</w:t>
            </w:r>
          </w:p>
        </w:tc>
        <w:tc>
          <w:tcPr>
            <w:tcW w:w="1697" w:type="dxa"/>
          </w:tcPr>
          <w:p w14:paraId="0DE6C562" w14:textId="420C4DF5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671AAE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  <w:tc>
          <w:tcPr>
            <w:tcW w:w="2518" w:type="dxa"/>
          </w:tcPr>
          <w:p w14:paraId="6C0CABBF" w14:textId="1B31E002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E943F2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</w:tr>
      <w:tr w:rsidR="00B624BF" w:rsidRPr="00026B26" w14:paraId="421AC08C" w14:textId="17537A69" w:rsidTr="00165800">
        <w:tc>
          <w:tcPr>
            <w:tcW w:w="636" w:type="dxa"/>
          </w:tcPr>
          <w:p w14:paraId="4CB1EE45" w14:textId="77777777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4216" w:type="dxa"/>
          </w:tcPr>
          <w:p w14:paraId="610EA1E2" w14:textId="2BD77FB9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1.02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6</w:t>
            </w:r>
          </w:p>
        </w:tc>
        <w:tc>
          <w:tcPr>
            <w:tcW w:w="1697" w:type="dxa"/>
          </w:tcPr>
          <w:p w14:paraId="0E392A5C" w14:textId="454E6070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671AAE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  <w:tc>
          <w:tcPr>
            <w:tcW w:w="2518" w:type="dxa"/>
          </w:tcPr>
          <w:p w14:paraId="788BDF5D" w14:textId="7516BF85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E943F2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</w:tr>
      <w:tr w:rsidR="00165800" w:rsidRPr="00026B26" w14:paraId="74C80485" w14:textId="3033F576" w:rsidTr="00165800">
        <w:tc>
          <w:tcPr>
            <w:tcW w:w="636" w:type="dxa"/>
          </w:tcPr>
          <w:p w14:paraId="5081DC21" w14:textId="77777777" w:rsidR="00165800" w:rsidRPr="00385C25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16" w:type="dxa"/>
          </w:tcPr>
          <w:p w14:paraId="20E6C983" w14:textId="77777777" w:rsidR="00165800" w:rsidRPr="00385C25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697" w:type="dxa"/>
          </w:tcPr>
          <w:p w14:paraId="50CD732A" w14:textId="77777777" w:rsidR="00165800" w:rsidRPr="00661995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518" w:type="dxa"/>
          </w:tcPr>
          <w:p w14:paraId="545C8DD4" w14:textId="77777777" w:rsidR="00165800" w:rsidRPr="00661995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165800" w:rsidRPr="00026B26" w14:paraId="030ADC05" w14:textId="51439328" w:rsidTr="00165800">
        <w:tc>
          <w:tcPr>
            <w:tcW w:w="636" w:type="dxa"/>
          </w:tcPr>
          <w:p w14:paraId="61C43581" w14:textId="3B9698A8" w:rsidR="00165800" w:rsidRPr="00385C25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16" w:type="dxa"/>
          </w:tcPr>
          <w:p w14:paraId="3F45880E" w14:textId="5667BCD0" w:rsidR="00165800" w:rsidRPr="00385C25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CHELTUIELI </w:t>
            </w:r>
          </w:p>
        </w:tc>
        <w:tc>
          <w:tcPr>
            <w:tcW w:w="1697" w:type="dxa"/>
          </w:tcPr>
          <w:p w14:paraId="218193AB" w14:textId="0E231327" w:rsidR="00165800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518" w:type="dxa"/>
          </w:tcPr>
          <w:p w14:paraId="28714ECF" w14:textId="77777777" w:rsidR="00165800" w:rsidRDefault="00165800" w:rsidP="0016580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B624BF" w:rsidRPr="00026B26" w14:paraId="136D57F4" w14:textId="4D6FE836" w:rsidTr="00165800">
        <w:tc>
          <w:tcPr>
            <w:tcW w:w="636" w:type="dxa"/>
          </w:tcPr>
          <w:p w14:paraId="17598C62" w14:textId="71093DE1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4216" w:type="dxa"/>
          </w:tcPr>
          <w:p w14:paraId="616B570D" w14:textId="2BF56D49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84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.02</w:t>
            </w:r>
          </w:p>
        </w:tc>
        <w:tc>
          <w:tcPr>
            <w:tcW w:w="1697" w:type="dxa"/>
          </w:tcPr>
          <w:p w14:paraId="4C8B3497" w14:textId="6CBC9F11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20F0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  <w:tc>
          <w:tcPr>
            <w:tcW w:w="2518" w:type="dxa"/>
          </w:tcPr>
          <w:p w14:paraId="592C413F" w14:textId="5DF4F48C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6316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</w:tr>
      <w:tr w:rsidR="00B624BF" w:rsidRPr="00026B26" w14:paraId="462FD237" w14:textId="660AC4BC" w:rsidTr="00165800">
        <w:tc>
          <w:tcPr>
            <w:tcW w:w="636" w:type="dxa"/>
          </w:tcPr>
          <w:p w14:paraId="64D3EFF9" w14:textId="0A97C37F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4216" w:type="dxa"/>
          </w:tcPr>
          <w:p w14:paraId="31AA1679" w14:textId="4E6FB470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84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.02.0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1697" w:type="dxa"/>
          </w:tcPr>
          <w:p w14:paraId="086C84D0" w14:textId="2D7BF501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20F0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  <w:tc>
          <w:tcPr>
            <w:tcW w:w="2518" w:type="dxa"/>
          </w:tcPr>
          <w:p w14:paraId="462A3F02" w14:textId="6B29675B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6316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</w:tr>
      <w:tr w:rsidR="00B624BF" w:rsidRPr="00026B26" w14:paraId="5504CD4A" w14:textId="2DA2EFB4" w:rsidTr="00165800">
        <w:tc>
          <w:tcPr>
            <w:tcW w:w="636" w:type="dxa"/>
          </w:tcPr>
          <w:p w14:paraId="33A059BA" w14:textId="7B33A232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4216" w:type="dxa"/>
          </w:tcPr>
          <w:p w14:paraId="299F14EE" w14:textId="393D5E0E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84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.02.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03.01</w:t>
            </w:r>
          </w:p>
        </w:tc>
        <w:tc>
          <w:tcPr>
            <w:tcW w:w="1697" w:type="dxa"/>
          </w:tcPr>
          <w:p w14:paraId="389F5ECE" w14:textId="2F3C9DD7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20F0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  <w:tc>
          <w:tcPr>
            <w:tcW w:w="2518" w:type="dxa"/>
          </w:tcPr>
          <w:p w14:paraId="5ED2A747" w14:textId="0AD8FA6B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6316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</w:tr>
      <w:tr w:rsidR="00B624BF" w:rsidRPr="00026B26" w14:paraId="504E84F2" w14:textId="34B12E78" w:rsidTr="00165800">
        <w:tc>
          <w:tcPr>
            <w:tcW w:w="636" w:type="dxa"/>
          </w:tcPr>
          <w:p w14:paraId="34448286" w14:textId="06E247D0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4216" w:type="dxa"/>
          </w:tcPr>
          <w:p w14:paraId="43502512" w14:textId="24BFD6EA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84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.02.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1697" w:type="dxa"/>
          </w:tcPr>
          <w:p w14:paraId="61428754" w14:textId="3E79921C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20F0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  <w:tc>
          <w:tcPr>
            <w:tcW w:w="2518" w:type="dxa"/>
          </w:tcPr>
          <w:p w14:paraId="0C50769B" w14:textId="0105BBFE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6316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</w:tr>
      <w:tr w:rsidR="00B624BF" w:rsidRPr="00026B26" w14:paraId="6CDCDA2A" w14:textId="0D1D2B26" w:rsidTr="00165800">
        <w:tc>
          <w:tcPr>
            <w:tcW w:w="636" w:type="dxa"/>
          </w:tcPr>
          <w:p w14:paraId="6F4F132D" w14:textId="31E99C8D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4216" w:type="dxa"/>
          </w:tcPr>
          <w:p w14:paraId="479F8854" w14:textId="4E98600F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84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.02.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0.0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1697" w:type="dxa"/>
          </w:tcPr>
          <w:p w14:paraId="35573018" w14:textId="60364F3C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20F0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  <w:tc>
          <w:tcPr>
            <w:tcW w:w="2518" w:type="dxa"/>
          </w:tcPr>
          <w:p w14:paraId="330D15E4" w14:textId="36A8F75D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6316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</w:tr>
      <w:bookmarkEnd w:id="3"/>
    </w:tbl>
    <w:p w14:paraId="6C028C0E" w14:textId="6F91210A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DAD7AF7" w14:textId="735312CB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5504F75F" w14:textId="77777777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38C3E794" w14:textId="76E5A70D" w:rsidR="00211FF0" w:rsidRPr="008F2D89" w:rsidRDefault="00211FF0" w:rsidP="00211F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23D57">
        <w:rPr>
          <w:b/>
          <w:sz w:val="24"/>
          <w:szCs w:val="24"/>
        </w:rPr>
        <w:t xml:space="preserve">                </w:t>
      </w:r>
      <w:r w:rsidRPr="008F2D89">
        <w:rPr>
          <w:b/>
          <w:sz w:val="24"/>
          <w:szCs w:val="24"/>
        </w:rPr>
        <w:t>PR</w:t>
      </w:r>
      <w:r w:rsidR="00323D57">
        <w:rPr>
          <w:b/>
          <w:sz w:val="24"/>
          <w:szCs w:val="24"/>
        </w:rPr>
        <w:t xml:space="preserve">IMAR   </w:t>
      </w:r>
      <w:r w:rsidRPr="008F2D89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                </w:t>
      </w:r>
      <w:r w:rsidR="00323D57">
        <w:rPr>
          <w:b/>
          <w:sz w:val="24"/>
          <w:szCs w:val="24"/>
        </w:rPr>
        <w:t xml:space="preserve">                  </w:t>
      </w:r>
      <w:r w:rsidRPr="008F2D89">
        <w:rPr>
          <w:b/>
          <w:sz w:val="24"/>
          <w:szCs w:val="24"/>
        </w:rPr>
        <w:t>Vizat pentru legalitate</w:t>
      </w:r>
    </w:p>
    <w:p w14:paraId="4E97E139" w14:textId="7E8F42C9" w:rsidR="00211FF0" w:rsidRPr="008F2D89" w:rsidRDefault="00211FF0" w:rsidP="00211FF0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</w:t>
      </w:r>
      <w:r w:rsidRPr="001A7979">
        <w:rPr>
          <w:b/>
          <w:bCs/>
          <w:sz w:val="24"/>
          <w:szCs w:val="24"/>
        </w:rPr>
        <w:t>A</w:t>
      </w:r>
      <w:r w:rsidR="00323D57">
        <w:rPr>
          <w:b/>
          <w:bCs/>
          <w:sz w:val="24"/>
          <w:szCs w:val="24"/>
        </w:rPr>
        <w:t>lexandru Cătălin PERȘOIU</w:t>
      </w:r>
      <w:r w:rsidRPr="008F2D89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                   </w:t>
      </w:r>
      <w:r w:rsidR="00126A16">
        <w:rPr>
          <w:b/>
          <w:sz w:val="24"/>
          <w:szCs w:val="24"/>
        </w:rPr>
        <w:t>p.</w:t>
      </w:r>
      <w:r>
        <w:rPr>
          <w:b/>
          <w:sz w:val="24"/>
          <w:szCs w:val="24"/>
        </w:rPr>
        <w:t xml:space="preserve"> </w:t>
      </w:r>
      <w:r w:rsidRPr="008F2D89">
        <w:rPr>
          <w:b/>
          <w:sz w:val="24"/>
          <w:szCs w:val="24"/>
        </w:rPr>
        <w:t xml:space="preserve">SECRETAR GENERAL </w:t>
      </w:r>
    </w:p>
    <w:p w14:paraId="33A813FC" w14:textId="4AF54996" w:rsidR="00211FF0" w:rsidRDefault="00211FF0" w:rsidP="00211FF0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  <w:r w:rsidRPr="008F2D89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</w:t>
      </w:r>
      <w:r w:rsidR="00323D57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Daniel Leonte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POPA</w:t>
      </w:r>
    </w:p>
    <w:p w14:paraId="4385B6B3" w14:textId="77777777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p w14:paraId="2772C824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0FACD205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01A53979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575B8360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617A912E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14AE1331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59115B53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5B383537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3F456226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33D41995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1EEEB268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79266FB6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44A8E03E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6F5C2DA3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15EBE3A7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4C1DBF61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05105963" w14:textId="77777777" w:rsidR="003E01F1" w:rsidRDefault="003E01F1" w:rsidP="003E01F1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A1A31AE" w14:textId="7F412CB9" w:rsidR="003E01F1" w:rsidRDefault="003E01F1" w:rsidP="003E01F1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lastRenderedPageBreak/>
        <w:t>ANEXA NR. 2 la DISPOZIȚIA nr. 118/14.11.2024</w:t>
      </w:r>
    </w:p>
    <w:p w14:paraId="49F0B10F" w14:textId="77777777" w:rsidR="003E01F1" w:rsidRDefault="003E01F1" w:rsidP="003E01F1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31C565EA" w14:textId="77777777" w:rsidR="003E01F1" w:rsidRDefault="003E01F1" w:rsidP="003E01F1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7CE39733" w14:textId="77777777" w:rsidR="003E01F1" w:rsidRDefault="003E01F1" w:rsidP="003E01F1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422C6D86" w14:textId="7353B94F" w:rsidR="003E01F1" w:rsidRDefault="003E01F1" w:rsidP="003E01F1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MODIFICARE BUGET PRIN </w:t>
      </w:r>
      <w:r w:rsidR="00653AB8" w:rsidRPr="00653AB8">
        <w:rPr>
          <w:b/>
          <w:sz w:val="24"/>
          <w:szCs w:val="24"/>
        </w:rPr>
        <w:t>VIRĂRI DE CREDITE BUGETARE ÎN CADRUL ACELUIAȘI CAPITOL, SECȚIUNEA FUNCȚIONARE</w:t>
      </w:r>
    </w:p>
    <w:p w14:paraId="3D727A08" w14:textId="77777777" w:rsidR="003E01F1" w:rsidRDefault="003E01F1" w:rsidP="003E01F1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6BC06244" w14:textId="77777777" w:rsidR="003E01F1" w:rsidRDefault="003E01F1" w:rsidP="003E01F1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       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216"/>
        <w:gridCol w:w="1697"/>
        <w:gridCol w:w="2518"/>
      </w:tblGrid>
      <w:tr w:rsidR="003E01F1" w14:paraId="16EC88A3" w14:textId="77777777" w:rsidTr="00646115">
        <w:tc>
          <w:tcPr>
            <w:tcW w:w="636" w:type="dxa"/>
          </w:tcPr>
          <w:p w14:paraId="4E86B0FB" w14:textId="77777777" w:rsidR="003E01F1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216" w:type="dxa"/>
          </w:tcPr>
          <w:p w14:paraId="204064C7" w14:textId="77777777" w:rsidR="003E01F1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CAPITOL</w:t>
            </w:r>
          </w:p>
        </w:tc>
        <w:tc>
          <w:tcPr>
            <w:tcW w:w="1697" w:type="dxa"/>
          </w:tcPr>
          <w:p w14:paraId="6166E6BB" w14:textId="77777777" w:rsidR="003E01F1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TRIM IV</w:t>
            </w:r>
          </w:p>
        </w:tc>
        <w:tc>
          <w:tcPr>
            <w:tcW w:w="2518" w:type="dxa"/>
          </w:tcPr>
          <w:p w14:paraId="43AE75DD" w14:textId="77777777" w:rsidR="003E01F1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An 2024</w:t>
            </w:r>
          </w:p>
        </w:tc>
      </w:tr>
      <w:tr w:rsidR="003E01F1" w:rsidRPr="00026B26" w14:paraId="2665BB20" w14:textId="77777777" w:rsidTr="00646115">
        <w:tc>
          <w:tcPr>
            <w:tcW w:w="636" w:type="dxa"/>
          </w:tcPr>
          <w:p w14:paraId="7EBC3C57" w14:textId="7777777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4216" w:type="dxa"/>
          </w:tcPr>
          <w:p w14:paraId="1663D01E" w14:textId="49BF999A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 w:rsidR="00653AB8">
              <w:rPr>
                <w:rFonts w:cs="Arial"/>
                <w:b/>
                <w:sz w:val="24"/>
                <w:szCs w:val="24"/>
                <w:lang w:val="it-IT"/>
              </w:rPr>
              <w:t>4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 w:rsidR="00653AB8">
              <w:rPr>
                <w:rFonts w:cs="Arial"/>
                <w:b/>
                <w:sz w:val="24"/>
                <w:szCs w:val="24"/>
                <w:lang w:val="it-IT"/>
              </w:rPr>
              <w:t>54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.02</w:t>
            </w:r>
          </w:p>
        </w:tc>
        <w:tc>
          <w:tcPr>
            <w:tcW w:w="1697" w:type="dxa"/>
          </w:tcPr>
          <w:p w14:paraId="0E33C1C7" w14:textId="4E34B16A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671AAE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729DAF94" w14:textId="18CB86FC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E943F2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3E01F1" w:rsidRPr="00026B26" w14:paraId="3B4E2F44" w14:textId="77777777" w:rsidTr="00646115">
        <w:tc>
          <w:tcPr>
            <w:tcW w:w="636" w:type="dxa"/>
          </w:tcPr>
          <w:p w14:paraId="27C885EE" w14:textId="7777777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4216" w:type="dxa"/>
          </w:tcPr>
          <w:p w14:paraId="52C6C3FE" w14:textId="1542A6EE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54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.02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.10</w:t>
            </w:r>
          </w:p>
        </w:tc>
        <w:tc>
          <w:tcPr>
            <w:tcW w:w="1697" w:type="dxa"/>
          </w:tcPr>
          <w:p w14:paraId="2E59BA85" w14:textId="390ABBE6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43555296" w14:textId="6BD72C50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653AB8" w:rsidRPr="00026B26" w14:paraId="318B398B" w14:textId="77777777" w:rsidTr="00646115">
        <w:tc>
          <w:tcPr>
            <w:tcW w:w="636" w:type="dxa"/>
          </w:tcPr>
          <w:p w14:paraId="6C2313CD" w14:textId="452B5494" w:rsidR="00653AB8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4216" w:type="dxa"/>
          </w:tcPr>
          <w:p w14:paraId="18BB9B1B" w14:textId="415A56E1" w:rsidR="00653AB8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51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.02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.10.01</w:t>
            </w:r>
          </w:p>
        </w:tc>
        <w:tc>
          <w:tcPr>
            <w:tcW w:w="1697" w:type="dxa"/>
          </w:tcPr>
          <w:p w14:paraId="703A298E" w14:textId="7FB77CF6" w:rsidR="00653AB8" w:rsidRDefault="00666E4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0259291F" w14:textId="21F59708" w:rsidR="00653AB8" w:rsidRDefault="00666E4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653AB8" w:rsidRPr="00026B26" w14:paraId="2BFCAADD" w14:textId="77777777" w:rsidTr="00646115">
        <w:tc>
          <w:tcPr>
            <w:tcW w:w="636" w:type="dxa"/>
          </w:tcPr>
          <w:p w14:paraId="56EBEEE8" w14:textId="17339AF5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4216" w:type="dxa"/>
          </w:tcPr>
          <w:p w14:paraId="34391B04" w14:textId="2801F545" w:rsidR="00653AB8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51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.02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.10.01.01</w:t>
            </w:r>
          </w:p>
        </w:tc>
        <w:tc>
          <w:tcPr>
            <w:tcW w:w="1697" w:type="dxa"/>
          </w:tcPr>
          <w:p w14:paraId="0DCE2F0A" w14:textId="6E2B11C2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2518" w:type="dxa"/>
          </w:tcPr>
          <w:p w14:paraId="39EF4A28" w14:textId="05553A70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653AB8" w:rsidRPr="00026B26" w14:paraId="6DCAB927" w14:textId="77777777" w:rsidTr="00646115">
        <w:tc>
          <w:tcPr>
            <w:tcW w:w="636" w:type="dxa"/>
          </w:tcPr>
          <w:p w14:paraId="18FA3D03" w14:textId="152E0941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4216" w:type="dxa"/>
          </w:tcPr>
          <w:p w14:paraId="53035855" w14:textId="12F97095" w:rsidR="00653AB8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51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.02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.10.01.30</w:t>
            </w:r>
          </w:p>
        </w:tc>
        <w:tc>
          <w:tcPr>
            <w:tcW w:w="1697" w:type="dxa"/>
          </w:tcPr>
          <w:p w14:paraId="42609037" w14:textId="473429B2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-5</w:t>
            </w:r>
          </w:p>
        </w:tc>
        <w:tc>
          <w:tcPr>
            <w:tcW w:w="2518" w:type="dxa"/>
          </w:tcPr>
          <w:p w14:paraId="0D8977EF" w14:textId="30C1C29C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-5</w:t>
            </w:r>
          </w:p>
        </w:tc>
      </w:tr>
      <w:tr w:rsidR="003E01F1" w:rsidRPr="00026B26" w14:paraId="400186A0" w14:textId="77777777" w:rsidTr="00646115">
        <w:tc>
          <w:tcPr>
            <w:tcW w:w="636" w:type="dxa"/>
          </w:tcPr>
          <w:p w14:paraId="41781753" w14:textId="7777777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16" w:type="dxa"/>
          </w:tcPr>
          <w:p w14:paraId="372399E7" w14:textId="7777777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697" w:type="dxa"/>
          </w:tcPr>
          <w:p w14:paraId="6BD40915" w14:textId="77777777" w:rsidR="003E01F1" w:rsidRPr="0066199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518" w:type="dxa"/>
          </w:tcPr>
          <w:p w14:paraId="406D667C" w14:textId="77777777" w:rsidR="003E01F1" w:rsidRPr="0066199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3E01F1" w:rsidRPr="00026B26" w14:paraId="230C72A6" w14:textId="77777777" w:rsidTr="00646115">
        <w:tc>
          <w:tcPr>
            <w:tcW w:w="636" w:type="dxa"/>
          </w:tcPr>
          <w:p w14:paraId="67EC1E5D" w14:textId="7777777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4216" w:type="dxa"/>
          </w:tcPr>
          <w:p w14:paraId="6855B2EB" w14:textId="181FB340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</w:t>
            </w:r>
            <w:r w:rsidR="00653AB8">
              <w:rPr>
                <w:rFonts w:cs="Arial"/>
                <w:b/>
                <w:sz w:val="24"/>
                <w:szCs w:val="24"/>
                <w:lang w:val="it-IT"/>
              </w:rPr>
              <w:t>61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.02</w:t>
            </w:r>
          </w:p>
        </w:tc>
        <w:tc>
          <w:tcPr>
            <w:tcW w:w="1697" w:type="dxa"/>
          </w:tcPr>
          <w:p w14:paraId="3ABDD91B" w14:textId="2650BDDB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C20F0A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203EC4B1" w14:textId="741714D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C6316A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3E01F1" w:rsidRPr="00026B26" w14:paraId="76B4B727" w14:textId="77777777" w:rsidTr="00646115">
        <w:tc>
          <w:tcPr>
            <w:tcW w:w="636" w:type="dxa"/>
          </w:tcPr>
          <w:p w14:paraId="2F97148F" w14:textId="7777777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4216" w:type="dxa"/>
          </w:tcPr>
          <w:p w14:paraId="51FC8C03" w14:textId="070798DF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24.61.02.05</w:t>
            </w:r>
          </w:p>
        </w:tc>
        <w:tc>
          <w:tcPr>
            <w:tcW w:w="1697" w:type="dxa"/>
          </w:tcPr>
          <w:p w14:paraId="609435AA" w14:textId="49804A46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30DBAE26" w14:textId="59AE4029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3E01F1" w:rsidRPr="00026B26" w14:paraId="72BA7042" w14:textId="77777777" w:rsidTr="00646115">
        <w:tc>
          <w:tcPr>
            <w:tcW w:w="636" w:type="dxa"/>
          </w:tcPr>
          <w:p w14:paraId="0DE33AB9" w14:textId="7777777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4216" w:type="dxa"/>
          </w:tcPr>
          <w:p w14:paraId="61507FE1" w14:textId="6FE143B3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24.61.02.10.01</w:t>
            </w:r>
          </w:p>
        </w:tc>
        <w:tc>
          <w:tcPr>
            <w:tcW w:w="1697" w:type="dxa"/>
          </w:tcPr>
          <w:p w14:paraId="6846CF2D" w14:textId="23FC2E5E" w:rsidR="003E01F1" w:rsidRPr="00385C25" w:rsidRDefault="00666E4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7F86D586" w14:textId="33211B75" w:rsidR="003E01F1" w:rsidRPr="00385C25" w:rsidRDefault="00666E4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3E01F1" w:rsidRPr="00026B26" w14:paraId="3FC62F58" w14:textId="77777777" w:rsidTr="00646115">
        <w:tc>
          <w:tcPr>
            <w:tcW w:w="636" w:type="dxa"/>
          </w:tcPr>
          <w:p w14:paraId="75719A78" w14:textId="7777777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4216" w:type="dxa"/>
          </w:tcPr>
          <w:p w14:paraId="223FEF99" w14:textId="73C84650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24.61.02.10.01.01</w:t>
            </w:r>
          </w:p>
        </w:tc>
        <w:tc>
          <w:tcPr>
            <w:tcW w:w="1697" w:type="dxa"/>
          </w:tcPr>
          <w:p w14:paraId="09D779C2" w14:textId="653E6618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2518" w:type="dxa"/>
          </w:tcPr>
          <w:p w14:paraId="2A66AB4B" w14:textId="25DF8A73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</w:tr>
      <w:tr w:rsidR="003E01F1" w:rsidRPr="00026B26" w14:paraId="5C94A9CA" w14:textId="77777777" w:rsidTr="00646115">
        <w:tc>
          <w:tcPr>
            <w:tcW w:w="636" w:type="dxa"/>
          </w:tcPr>
          <w:p w14:paraId="3113074E" w14:textId="77777777" w:rsidR="003E01F1" w:rsidRPr="00385C25" w:rsidRDefault="003E01F1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4216" w:type="dxa"/>
          </w:tcPr>
          <w:p w14:paraId="420C07FD" w14:textId="508703FC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24.61.02.10.01.30</w:t>
            </w:r>
          </w:p>
        </w:tc>
        <w:tc>
          <w:tcPr>
            <w:tcW w:w="1697" w:type="dxa"/>
          </w:tcPr>
          <w:p w14:paraId="629B47C7" w14:textId="264F7142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-5</w:t>
            </w:r>
          </w:p>
        </w:tc>
        <w:tc>
          <w:tcPr>
            <w:tcW w:w="2518" w:type="dxa"/>
          </w:tcPr>
          <w:p w14:paraId="7A1D9972" w14:textId="56F702E6" w:rsidR="003E01F1" w:rsidRPr="00385C25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-5</w:t>
            </w:r>
          </w:p>
        </w:tc>
      </w:tr>
      <w:tr w:rsidR="00653AB8" w:rsidRPr="00026B26" w14:paraId="1EF810A6" w14:textId="77777777" w:rsidTr="00646115">
        <w:tc>
          <w:tcPr>
            <w:tcW w:w="636" w:type="dxa"/>
          </w:tcPr>
          <w:p w14:paraId="38D1DD72" w14:textId="77777777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16" w:type="dxa"/>
          </w:tcPr>
          <w:p w14:paraId="662921FF" w14:textId="77777777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697" w:type="dxa"/>
          </w:tcPr>
          <w:p w14:paraId="530A2DB2" w14:textId="77777777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518" w:type="dxa"/>
          </w:tcPr>
          <w:p w14:paraId="4887DB62" w14:textId="77777777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653AB8" w:rsidRPr="00026B26" w14:paraId="15154A69" w14:textId="77777777" w:rsidTr="00646115">
        <w:tc>
          <w:tcPr>
            <w:tcW w:w="636" w:type="dxa"/>
          </w:tcPr>
          <w:p w14:paraId="1F40635A" w14:textId="6CD46B8B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4216" w:type="dxa"/>
          </w:tcPr>
          <w:p w14:paraId="04302B39" w14:textId="1345D779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</w:t>
            </w:r>
          </w:p>
        </w:tc>
        <w:tc>
          <w:tcPr>
            <w:tcW w:w="1697" w:type="dxa"/>
          </w:tcPr>
          <w:p w14:paraId="46F6CDAC" w14:textId="5523E42E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053D2085" w14:textId="5CF59EC3" w:rsidR="00653AB8" w:rsidRDefault="00653AB8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D03F9C" w:rsidRPr="00026B26" w14:paraId="0456B70B" w14:textId="77777777" w:rsidTr="00646115">
        <w:tc>
          <w:tcPr>
            <w:tcW w:w="636" w:type="dxa"/>
          </w:tcPr>
          <w:p w14:paraId="367B0843" w14:textId="0DB8D97F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4216" w:type="dxa"/>
          </w:tcPr>
          <w:p w14:paraId="28F8CCBE" w14:textId="34CD6269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24.68.02.05</w:t>
            </w:r>
          </w:p>
        </w:tc>
        <w:tc>
          <w:tcPr>
            <w:tcW w:w="1697" w:type="dxa"/>
          </w:tcPr>
          <w:p w14:paraId="6BD36173" w14:textId="4645342E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274E5D1C" w14:textId="67EFA0F9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D03F9C" w:rsidRPr="00026B26" w14:paraId="106BA58B" w14:textId="77777777" w:rsidTr="00646115">
        <w:tc>
          <w:tcPr>
            <w:tcW w:w="636" w:type="dxa"/>
          </w:tcPr>
          <w:p w14:paraId="6A078081" w14:textId="0CBA808B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4216" w:type="dxa"/>
          </w:tcPr>
          <w:p w14:paraId="3CD9B4C6" w14:textId="40DFF82A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24.68.02.05.02</w:t>
            </w:r>
          </w:p>
        </w:tc>
        <w:tc>
          <w:tcPr>
            <w:tcW w:w="1697" w:type="dxa"/>
          </w:tcPr>
          <w:p w14:paraId="06F8D697" w14:textId="6B402A10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  <w:tc>
          <w:tcPr>
            <w:tcW w:w="2518" w:type="dxa"/>
          </w:tcPr>
          <w:p w14:paraId="134D1D59" w14:textId="179A9A9B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D03F9C" w:rsidRPr="00026B26" w14:paraId="14E0C589" w14:textId="77777777" w:rsidTr="00646115">
        <w:tc>
          <w:tcPr>
            <w:tcW w:w="636" w:type="dxa"/>
          </w:tcPr>
          <w:p w14:paraId="6223A874" w14:textId="0E06C462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4216" w:type="dxa"/>
          </w:tcPr>
          <w:p w14:paraId="0D0254FE" w14:textId="58839985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24.68.02.10.01</w:t>
            </w:r>
          </w:p>
        </w:tc>
        <w:tc>
          <w:tcPr>
            <w:tcW w:w="1697" w:type="dxa"/>
          </w:tcPr>
          <w:p w14:paraId="2D834880" w14:textId="232904EC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-20</w:t>
            </w:r>
          </w:p>
        </w:tc>
        <w:tc>
          <w:tcPr>
            <w:tcW w:w="2518" w:type="dxa"/>
          </w:tcPr>
          <w:p w14:paraId="20812121" w14:textId="110EA771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-20</w:t>
            </w:r>
          </w:p>
        </w:tc>
      </w:tr>
      <w:tr w:rsidR="00D03F9C" w:rsidRPr="00026B26" w14:paraId="3EA79F8A" w14:textId="77777777" w:rsidTr="00646115">
        <w:tc>
          <w:tcPr>
            <w:tcW w:w="636" w:type="dxa"/>
          </w:tcPr>
          <w:p w14:paraId="6A9BEE80" w14:textId="3FA04E45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4216" w:type="dxa"/>
          </w:tcPr>
          <w:p w14:paraId="7B19A36D" w14:textId="2652B15C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24.68.02.10.01.01</w:t>
            </w:r>
          </w:p>
        </w:tc>
        <w:tc>
          <w:tcPr>
            <w:tcW w:w="1697" w:type="dxa"/>
          </w:tcPr>
          <w:p w14:paraId="219F8143" w14:textId="7A20ED2C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-20</w:t>
            </w:r>
          </w:p>
        </w:tc>
        <w:tc>
          <w:tcPr>
            <w:tcW w:w="2518" w:type="dxa"/>
          </w:tcPr>
          <w:p w14:paraId="7F2EBA22" w14:textId="060BC5E8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-20</w:t>
            </w:r>
          </w:p>
        </w:tc>
      </w:tr>
      <w:tr w:rsidR="00D03F9C" w:rsidRPr="00026B26" w14:paraId="3FF8F789" w14:textId="77777777" w:rsidTr="00646115">
        <w:tc>
          <w:tcPr>
            <w:tcW w:w="636" w:type="dxa"/>
          </w:tcPr>
          <w:p w14:paraId="78229B4A" w14:textId="4D3D0934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</w:p>
        </w:tc>
        <w:tc>
          <w:tcPr>
            <w:tcW w:w="4216" w:type="dxa"/>
          </w:tcPr>
          <w:p w14:paraId="62AC5B98" w14:textId="606D7308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24.68.02.57.02</w:t>
            </w:r>
          </w:p>
        </w:tc>
        <w:tc>
          <w:tcPr>
            <w:tcW w:w="1697" w:type="dxa"/>
          </w:tcPr>
          <w:p w14:paraId="0942BDD9" w14:textId="21E77977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+20</w:t>
            </w:r>
          </w:p>
        </w:tc>
        <w:tc>
          <w:tcPr>
            <w:tcW w:w="2518" w:type="dxa"/>
          </w:tcPr>
          <w:p w14:paraId="6079E953" w14:textId="5872B700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+20</w:t>
            </w:r>
          </w:p>
        </w:tc>
      </w:tr>
      <w:tr w:rsidR="00D03F9C" w:rsidRPr="00026B26" w14:paraId="42711758" w14:textId="77777777" w:rsidTr="00646115">
        <w:tc>
          <w:tcPr>
            <w:tcW w:w="636" w:type="dxa"/>
          </w:tcPr>
          <w:p w14:paraId="204FBABA" w14:textId="07996988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7</w:t>
            </w:r>
          </w:p>
        </w:tc>
        <w:tc>
          <w:tcPr>
            <w:tcW w:w="4216" w:type="dxa"/>
          </w:tcPr>
          <w:p w14:paraId="2DBB3DA0" w14:textId="488F9BC9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24.68.02.57.02.01</w:t>
            </w:r>
          </w:p>
        </w:tc>
        <w:tc>
          <w:tcPr>
            <w:tcW w:w="1697" w:type="dxa"/>
          </w:tcPr>
          <w:p w14:paraId="0337E49E" w14:textId="58DCAB97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+20</w:t>
            </w:r>
          </w:p>
        </w:tc>
        <w:tc>
          <w:tcPr>
            <w:tcW w:w="2518" w:type="dxa"/>
          </w:tcPr>
          <w:p w14:paraId="124A2B70" w14:textId="53CBB185" w:rsidR="00D03F9C" w:rsidRDefault="00D03F9C" w:rsidP="00646115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+20</w:t>
            </w:r>
          </w:p>
        </w:tc>
      </w:tr>
    </w:tbl>
    <w:p w14:paraId="4E42A27E" w14:textId="77777777" w:rsidR="003E01F1" w:rsidRDefault="003E01F1" w:rsidP="003E01F1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6D609C21" w14:textId="77777777" w:rsidR="003E01F1" w:rsidRDefault="003E01F1" w:rsidP="003E01F1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E528E75" w14:textId="77777777" w:rsidR="003E01F1" w:rsidRDefault="003E01F1" w:rsidP="003E01F1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302FEAB5" w14:textId="77777777" w:rsidR="003E01F1" w:rsidRPr="008F2D89" w:rsidRDefault="003E01F1" w:rsidP="003E01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8F2D89">
        <w:rPr>
          <w:b/>
          <w:sz w:val="24"/>
          <w:szCs w:val="24"/>
        </w:rPr>
        <w:t>PR</w:t>
      </w:r>
      <w:r>
        <w:rPr>
          <w:b/>
          <w:sz w:val="24"/>
          <w:szCs w:val="24"/>
        </w:rPr>
        <w:t xml:space="preserve">IMAR   </w:t>
      </w:r>
      <w:r w:rsidRPr="008F2D89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                                  </w:t>
      </w:r>
      <w:r w:rsidRPr="008F2D89">
        <w:rPr>
          <w:b/>
          <w:sz w:val="24"/>
          <w:szCs w:val="24"/>
        </w:rPr>
        <w:t>Vizat pentru legalitate</w:t>
      </w:r>
    </w:p>
    <w:p w14:paraId="394BF12E" w14:textId="77777777" w:rsidR="003E01F1" w:rsidRPr="008F2D89" w:rsidRDefault="003E01F1" w:rsidP="003E01F1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</w:t>
      </w:r>
      <w:r w:rsidRPr="001A7979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lexandru Cătălin PERȘOIU</w:t>
      </w:r>
      <w:r w:rsidRPr="008F2D89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                   p. </w:t>
      </w:r>
      <w:r w:rsidRPr="008F2D89">
        <w:rPr>
          <w:b/>
          <w:sz w:val="24"/>
          <w:szCs w:val="24"/>
        </w:rPr>
        <w:t xml:space="preserve">SECRETAR GENERAL </w:t>
      </w:r>
    </w:p>
    <w:p w14:paraId="52C3517E" w14:textId="317039DE" w:rsidR="003E01F1" w:rsidRDefault="003E01F1" w:rsidP="003E01F1">
      <w:pPr>
        <w:jc w:val="center"/>
        <w:rPr>
          <w:b/>
          <w:color w:val="000000"/>
          <w:sz w:val="24"/>
          <w:szCs w:val="24"/>
        </w:rPr>
      </w:pPr>
      <w:r w:rsidRPr="008F2D89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Daniel Leonte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POPA</w:t>
      </w:r>
    </w:p>
    <w:sectPr w:rsidR="003E01F1" w:rsidSect="00A51E74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99803" w14:textId="77777777" w:rsidR="00C13F73" w:rsidRDefault="00C13F73" w:rsidP="004F527E">
      <w:r>
        <w:separator/>
      </w:r>
    </w:p>
  </w:endnote>
  <w:endnote w:type="continuationSeparator" w:id="0">
    <w:p w14:paraId="6897DBE6" w14:textId="77777777" w:rsidR="00C13F73" w:rsidRDefault="00C13F73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CEAD9" w14:textId="3A31E8C4" w:rsidR="004F527E" w:rsidRDefault="004F527E">
    <w:pPr>
      <w:pStyle w:val="Footer"/>
    </w:pPr>
  </w:p>
  <w:p w14:paraId="20CA5B81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4F437" w14:textId="77777777" w:rsidR="00C13F73" w:rsidRDefault="00C13F73" w:rsidP="004F527E">
      <w:r>
        <w:separator/>
      </w:r>
    </w:p>
  </w:footnote>
  <w:footnote w:type="continuationSeparator" w:id="0">
    <w:p w14:paraId="3057E51A" w14:textId="77777777" w:rsidR="00C13F73" w:rsidRDefault="00C13F73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42FEC03E" w14:textId="77777777" w:rsidTr="00BC3381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74A4CAC5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6FD9E0F7" wp14:editId="149862A9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7103E1C6" w14:textId="17717F9B" w:rsidR="00CA1907" w:rsidRPr="009B6934" w:rsidRDefault="00E738E8" w:rsidP="00BC3381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50DBBD8" wp14:editId="55C25515">
                    <wp:simplePos x="0" y="0"/>
                    <wp:positionH relativeFrom="column">
                      <wp:posOffset>714375</wp:posOffset>
                    </wp:positionH>
                    <wp:positionV relativeFrom="paragraph">
                      <wp:posOffset>5080</wp:posOffset>
                    </wp:positionV>
                    <wp:extent cx="3468370" cy="713740"/>
                    <wp:effectExtent l="0" t="0" r="17780" b="101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5EB44B" w14:textId="1019DC31" w:rsidR="003104C4" w:rsidRDefault="003104C4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625030D1" w14:textId="6FA3620D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396DB10C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402DDB26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3A3D06B7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0DBBD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5pt;margin-top:.4pt;width:273.1pt;height:5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" strokecolor="window">
                    <v:textbox>
                      <w:txbxContent>
                        <w:p w14:paraId="0F5EB44B" w14:textId="1019DC31" w:rsidR="003104C4" w:rsidRDefault="003104C4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625030D1" w14:textId="6FA3620D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396DB10C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402DDB26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A3D06B7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3CF94CA9" w14:textId="46BDCC0A" w:rsidR="00CA1907" w:rsidRPr="00E85FE6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1F68C868" w14:textId="77777777" w:rsidTr="00BC3381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4221E3FD" w14:textId="77777777" w:rsidR="00CA1907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934361B" w14:textId="77777777" w:rsidR="00CA1907" w:rsidRPr="009B6934" w:rsidRDefault="00CA1907" w:rsidP="00BC3381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343D61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1.45pt;height:7.7pt">
                <v:imagedata r:id="rId2" o:title=""/>
              </v:shape>
              <o:OLEObject Type="Embed" ProgID="CorelDraw.Graphic.17" ShapeID="_x0000_i1025" DrawAspect="Content" ObjectID="_1793103894" r:id="rId3"/>
            </w:object>
          </w:r>
        </w:p>
      </w:tc>
      <w:tc>
        <w:tcPr>
          <w:tcW w:w="1677" w:type="dxa"/>
          <w:vMerge/>
          <w:vAlign w:val="center"/>
        </w:tcPr>
        <w:p w14:paraId="530C7170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58623B6B" w14:textId="77777777" w:rsidTr="00BC3381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11DCF4C8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64A75C91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0397248F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772A8607" w14:textId="77777777" w:rsidTr="00BC3381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4B8E5DEC" w14:textId="77777777" w:rsidR="00CA1907" w:rsidRP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7A641534" w14:textId="77777777" w:rsid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C8E5F81" w14:textId="77777777" w:rsidR="00CA1907" w:rsidRP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2CF2BC32" w14:textId="77777777" w:rsidR="00CA1907" w:rsidRP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51D9A8A" w14:textId="66333F0B" w:rsidR="00CA1907" w:rsidRDefault="00E738E8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C01A78" wp14:editId="23113537">
              <wp:simplePos x="0" y="0"/>
              <wp:positionH relativeFrom="column">
                <wp:posOffset>94615</wp:posOffset>
              </wp:positionH>
              <wp:positionV relativeFrom="paragraph">
                <wp:posOffset>49530</wp:posOffset>
              </wp:positionV>
              <wp:extent cx="5957570" cy="0"/>
              <wp:effectExtent l="8890" t="11430" r="5715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000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A77800"/>
    <w:multiLevelType w:val="hybridMultilevel"/>
    <w:tmpl w:val="91642ACE"/>
    <w:lvl w:ilvl="0" w:tplc="8640BF18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073604"/>
    <w:multiLevelType w:val="hybridMultilevel"/>
    <w:tmpl w:val="15F6CA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540DD"/>
    <w:multiLevelType w:val="hybridMultilevel"/>
    <w:tmpl w:val="45985FE0"/>
    <w:lvl w:ilvl="0" w:tplc="9618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36C8"/>
    <w:multiLevelType w:val="hybridMultilevel"/>
    <w:tmpl w:val="D228058E"/>
    <w:lvl w:ilvl="0" w:tplc="A84C061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7C5D14"/>
    <w:multiLevelType w:val="hybridMultilevel"/>
    <w:tmpl w:val="EA9626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FCD09D2"/>
    <w:multiLevelType w:val="hybridMultilevel"/>
    <w:tmpl w:val="3668912A"/>
    <w:lvl w:ilvl="0" w:tplc="31D419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17BD9"/>
    <w:multiLevelType w:val="hybridMultilevel"/>
    <w:tmpl w:val="FD6E326E"/>
    <w:lvl w:ilvl="0" w:tplc="062299A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65A37"/>
    <w:multiLevelType w:val="hybridMultilevel"/>
    <w:tmpl w:val="A3FA360C"/>
    <w:lvl w:ilvl="0" w:tplc="0700FF8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0308159">
    <w:abstractNumId w:val="4"/>
  </w:num>
  <w:num w:numId="2" w16cid:durableId="668293126">
    <w:abstractNumId w:val="3"/>
  </w:num>
  <w:num w:numId="3" w16cid:durableId="126050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0915526">
    <w:abstractNumId w:val="7"/>
  </w:num>
  <w:num w:numId="5" w16cid:durableId="1099255279">
    <w:abstractNumId w:val="2"/>
  </w:num>
  <w:num w:numId="6" w16cid:durableId="1181313353">
    <w:abstractNumId w:val="5"/>
  </w:num>
  <w:num w:numId="7" w16cid:durableId="357004462">
    <w:abstractNumId w:val="9"/>
  </w:num>
  <w:num w:numId="8" w16cid:durableId="354893437">
    <w:abstractNumId w:val="8"/>
  </w:num>
  <w:num w:numId="9" w16cid:durableId="2040154812">
    <w:abstractNumId w:val="1"/>
  </w:num>
  <w:num w:numId="10" w16cid:durableId="1011486984">
    <w:abstractNumId w:val="6"/>
  </w:num>
  <w:num w:numId="11" w16cid:durableId="1572734955">
    <w:abstractNumId w:val="10"/>
  </w:num>
  <w:num w:numId="12" w16cid:durableId="2003317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29"/>
    <w:rsid w:val="000046BF"/>
    <w:rsid w:val="00010628"/>
    <w:rsid w:val="0001272E"/>
    <w:rsid w:val="00014AB3"/>
    <w:rsid w:val="000222B2"/>
    <w:rsid w:val="00024BC4"/>
    <w:rsid w:val="00027F9D"/>
    <w:rsid w:val="00031B17"/>
    <w:rsid w:val="00032228"/>
    <w:rsid w:val="000408E1"/>
    <w:rsid w:val="000421BC"/>
    <w:rsid w:val="000443A4"/>
    <w:rsid w:val="000463B2"/>
    <w:rsid w:val="00053E07"/>
    <w:rsid w:val="00055464"/>
    <w:rsid w:val="000762C5"/>
    <w:rsid w:val="00077D45"/>
    <w:rsid w:val="00092059"/>
    <w:rsid w:val="0009505B"/>
    <w:rsid w:val="000B18D3"/>
    <w:rsid w:val="000B2D5F"/>
    <w:rsid w:val="000B473F"/>
    <w:rsid w:val="000D37A3"/>
    <w:rsid w:val="000E5317"/>
    <w:rsid w:val="000F397A"/>
    <w:rsid w:val="000F4B1A"/>
    <w:rsid w:val="000F578B"/>
    <w:rsid w:val="000F604F"/>
    <w:rsid w:val="00105F38"/>
    <w:rsid w:val="00107BC3"/>
    <w:rsid w:val="00115865"/>
    <w:rsid w:val="00120B0D"/>
    <w:rsid w:val="00122B36"/>
    <w:rsid w:val="00124E2D"/>
    <w:rsid w:val="00126A16"/>
    <w:rsid w:val="00127E85"/>
    <w:rsid w:val="0013065A"/>
    <w:rsid w:val="00131359"/>
    <w:rsid w:val="00136705"/>
    <w:rsid w:val="001406FF"/>
    <w:rsid w:val="001423DF"/>
    <w:rsid w:val="001575A7"/>
    <w:rsid w:val="00162030"/>
    <w:rsid w:val="00165800"/>
    <w:rsid w:val="001669A2"/>
    <w:rsid w:val="0016772E"/>
    <w:rsid w:val="0017338F"/>
    <w:rsid w:val="0017487C"/>
    <w:rsid w:val="001811D3"/>
    <w:rsid w:val="00182668"/>
    <w:rsid w:val="0018401E"/>
    <w:rsid w:val="001848A9"/>
    <w:rsid w:val="001852CF"/>
    <w:rsid w:val="00186AE5"/>
    <w:rsid w:val="00187A43"/>
    <w:rsid w:val="001A30B6"/>
    <w:rsid w:val="001B3297"/>
    <w:rsid w:val="001C05FF"/>
    <w:rsid w:val="001D08DA"/>
    <w:rsid w:val="001E5C6D"/>
    <w:rsid w:val="001F681A"/>
    <w:rsid w:val="002075A3"/>
    <w:rsid w:val="002114C2"/>
    <w:rsid w:val="00211FF0"/>
    <w:rsid w:val="002148D5"/>
    <w:rsid w:val="00217D5F"/>
    <w:rsid w:val="002222D9"/>
    <w:rsid w:val="002308A7"/>
    <w:rsid w:val="00235D31"/>
    <w:rsid w:val="00244137"/>
    <w:rsid w:val="00245C9F"/>
    <w:rsid w:val="00247E18"/>
    <w:rsid w:val="002568C2"/>
    <w:rsid w:val="00260BBE"/>
    <w:rsid w:val="0026201D"/>
    <w:rsid w:val="0026692C"/>
    <w:rsid w:val="00266A59"/>
    <w:rsid w:val="002741BE"/>
    <w:rsid w:val="00287B7C"/>
    <w:rsid w:val="0029396C"/>
    <w:rsid w:val="00295494"/>
    <w:rsid w:val="0029591D"/>
    <w:rsid w:val="00295BD9"/>
    <w:rsid w:val="002B76B3"/>
    <w:rsid w:val="002C74D3"/>
    <w:rsid w:val="002D35C3"/>
    <w:rsid w:val="002D53D9"/>
    <w:rsid w:val="002D7BC6"/>
    <w:rsid w:val="002E5479"/>
    <w:rsid w:val="002F7FB8"/>
    <w:rsid w:val="00305B09"/>
    <w:rsid w:val="003104C4"/>
    <w:rsid w:val="00315C7C"/>
    <w:rsid w:val="00323D57"/>
    <w:rsid w:val="00323FAD"/>
    <w:rsid w:val="00355E6B"/>
    <w:rsid w:val="00363AE3"/>
    <w:rsid w:val="00365008"/>
    <w:rsid w:val="0037068F"/>
    <w:rsid w:val="00370B8C"/>
    <w:rsid w:val="00380FFA"/>
    <w:rsid w:val="00386835"/>
    <w:rsid w:val="00390D10"/>
    <w:rsid w:val="00392897"/>
    <w:rsid w:val="00395E90"/>
    <w:rsid w:val="00397F1B"/>
    <w:rsid w:val="003A06AE"/>
    <w:rsid w:val="003A2DCB"/>
    <w:rsid w:val="003A7ADB"/>
    <w:rsid w:val="003B391B"/>
    <w:rsid w:val="003B6DAF"/>
    <w:rsid w:val="003B7EE2"/>
    <w:rsid w:val="003C075B"/>
    <w:rsid w:val="003C30C2"/>
    <w:rsid w:val="003C49DD"/>
    <w:rsid w:val="003D064C"/>
    <w:rsid w:val="003E01F1"/>
    <w:rsid w:val="003E186D"/>
    <w:rsid w:val="003E4041"/>
    <w:rsid w:val="00422F8C"/>
    <w:rsid w:val="00425F3D"/>
    <w:rsid w:val="00426499"/>
    <w:rsid w:val="00427EDE"/>
    <w:rsid w:val="00430C5F"/>
    <w:rsid w:val="0043224D"/>
    <w:rsid w:val="00450409"/>
    <w:rsid w:val="00454364"/>
    <w:rsid w:val="004609C6"/>
    <w:rsid w:val="0046111F"/>
    <w:rsid w:val="00463162"/>
    <w:rsid w:val="00467341"/>
    <w:rsid w:val="0046749E"/>
    <w:rsid w:val="00467959"/>
    <w:rsid w:val="00472B2D"/>
    <w:rsid w:val="00472E97"/>
    <w:rsid w:val="004902AA"/>
    <w:rsid w:val="00497792"/>
    <w:rsid w:val="004B4F9B"/>
    <w:rsid w:val="004B5253"/>
    <w:rsid w:val="004D03B6"/>
    <w:rsid w:val="004D2165"/>
    <w:rsid w:val="004D487C"/>
    <w:rsid w:val="004E75FF"/>
    <w:rsid w:val="004F527E"/>
    <w:rsid w:val="004F6A60"/>
    <w:rsid w:val="00511538"/>
    <w:rsid w:val="00525921"/>
    <w:rsid w:val="00537862"/>
    <w:rsid w:val="005420F0"/>
    <w:rsid w:val="005476BF"/>
    <w:rsid w:val="005540F3"/>
    <w:rsid w:val="005555B9"/>
    <w:rsid w:val="0056168A"/>
    <w:rsid w:val="00563C7A"/>
    <w:rsid w:val="00572009"/>
    <w:rsid w:val="00576475"/>
    <w:rsid w:val="00582F16"/>
    <w:rsid w:val="005A0A91"/>
    <w:rsid w:val="005A1237"/>
    <w:rsid w:val="005A3DEE"/>
    <w:rsid w:val="005B0271"/>
    <w:rsid w:val="005B2BC1"/>
    <w:rsid w:val="005B4074"/>
    <w:rsid w:val="005C3C24"/>
    <w:rsid w:val="005C4DCA"/>
    <w:rsid w:val="005D251B"/>
    <w:rsid w:val="005D3227"/>
    <w:rsid w:val="005D5562"/>
    <w:rsid w:val="005E1189"/>
    <w:rsid w:val="005F1C00"/>
    <w:rsid w:val="005F4CFC"/>
    <w:rsid w:val="00601554"/>
    <w:rsid w:val="00601D3E"/>
    <w:rsid w:val="00605C7E"/>
    <w:rsid w:val="00606007"/>
    <w:rsid w:val="00606882"/>
    <w:rsid w:val="006100A3"/>
    <w:rsid w:val="006149E9"/>
    <w:rsid w:val="00617129"/>
    <w:rsid w:val="00620892"/>
    <w:rsid w:val="006242F1"/>
    <w:rsid w:val="0062782C"/>
    <w:rsid w:val="00645983"/>
    <w:rsid w:val="0064714C"/>
    <w:rsid w:val="00653AB8"/>
    <w:rsid w:val="00660998"/>
    <w:rsid w:val="00663474"/>
    <w:rsid w:val="00666E4C"/>
    <w:rsid w:val="006678CC"/>
    <w:rsid w:val="00670793"/>
    <w:rsid w:val="00676B1C"/>
    <w:rsid w:val="00682EFD"/>
    <w:rsid w:val="006907D1"/>
    <w:rsid w:val="00691FB8"/>
    <w:rsid w:val="00693084"/>
    <w:rsid w:val="00695B36"/>
    <w:rsid w:val="006A6E7C"/>
    <w:rsid w:val="006B33CA"/>
    <w:rsid w:val="006C17F8"/>
    <w:rsid w:val="006C5BD5"/>
    <w:rsid w:val="006E7288"/>
    <w:rsid w:val="00700E3F"/>
    <w:rsid w:val="00711DED"/>
    <w:rsid w:val="00723413"/>
    <w:rsid w:val="0072385E"/>
    <w:rsid w:val="00726EA8"/>
    <w:rsid w:val="00732669"/>
    <w:rsid w:val="00736A92"/>
    <w:rsid w:val="00754BEA"/>
    <w:rsid w:val="00755551"/>
    <w:rsid w:val="00767E77"/>
    <w:rsid w:val="00775D26"/>
    <w:rsid w:val="007766CA"/>
    <w:rsid w:val="007777DA"/>
    <w:rsid w:val="0078214E"/>
    <w:rsid w:val="00794D8C"/>
    <w:rsid w:val="007964E9"/>
    <w:rsid w:val="007A0E09"/>
    <w:rsid w:val="007B291D"/>
    <w:rsid w:val="007B3C56"/>
    <w:rsid w:val="007B4CE7"/>
    <w:rsid w:val="007C229A"/>
    <w:rsid w:val="007C28C2"/>
    <w:rsid w:val="007C4BBC"/>
    <w:rsid w:val="007C4E5C"/>
    <w:rsid w:val="007D0935"/>
    <w:rsid w:val="007D5051"/>
    <w:rsid w:val="007D6C9A"/>
    <w:rsid w:val="007D7976"/>
    <w:rsid w:val="007F34EC"/>
    <w:rsid w:val="007F3872"/>
    <w:rsid w:val="007F6225"/>
    <w:rsid w:val="0080198C"/>
    <w:rsid w:val="00805B32"/>
    <w:rsid w:val="00812D63"/>
    <w:rsid w:val="00814B63"/>
    <w:rsid w:val="0083248A"/>
    <w:rsid w:val="008336D1"/>
    <w:rsid w:val="00841282"/>
    <w:rsid w:val="00842AA9"/>
    <w:rsid w:val="0085515D"/>
    <w:rsid w:val="008559B5"/>
    <w:rsid w:val="00871D33"/>
    <w:rsid w:val="00891AB5"/>
    <w:rsid w:val="008A13CA"/>
    <w:rsid w:val="008A25AC"/>
    <w:rsid w:val="008A5E84"/>
    <w:rsid w:val="008B3964"/>
    <w:rsid w:val="008B68D3"/>
    <w:rsid w:val="008C325C"/>
    <w:rsid w:val="008D0452"/>
    <w:rsid w:val="008E3CDE"/>
    <w:rsid w:val="008F1D55"/>
    <w:rsid w:val="008F66E3"/>
    <w:rsid w:val="008F7852"/>
    <w:rsid w:val="00901B89"/>
    <w:rsid w:val="00902386"/>
    <w:rsid w:val="00903450"/>
    <w:rsid w:val="00905379"/>
    <w:rsid w:val="0091376E"/>
    <w:rsid w:val="00914B75"/>
    <w:rsid w:val="00916578"/>
    <w:rsid w:val="00931E18"/>
    <w:rsid w:val="00935482"/>
    <w:rsid w:val="00940D43"/>
    <w:rsid w:val="00944EC8"/>
    <w:rsid w:val="00945583"/>
    <w:rsid w:val="009469E3"/>
    <w:rsid w:val="00947155"/>
    <w:rsid w:val="009712A4"/>
    <w:rsid w:val="00971E99"/>
    <w:rsid w:val="00972A37"/>
    <w:rsid w:val="00991DF9"/>
    <w:rsid w:val="00992925"/>
    <w:rsid w:val="009A04FB"/>
    <w:rsid w:val="009A1CD2"/>
    <w:rsid w:val="009A3D1B"/>
    <w:rsid w:val="009A3F18"/>
    <w:rsid w:val="009B4590"/>
    <w:rsid w:val="009B5AB0"/>
    <w:rsid w:val="009C2887"/>
    <w:rsid w:val="009D0DC8"/>
    <w:rsid w:val="009D51F5"/>
    <w:rsid w:val="009D612C"/>
    <w:rsid w:val="009E04FF"/>
    <w:rsid w:val="009E37FC"/>
    <w:rsid w:val="009F1446"/>
    <w:rsid w:val="009F279C"/>
    <w:rsid w:val="009F2D57"/>
    <w:rsid w:val="009F34BE"/>
    <w:rsid w:val="00A03A90"/>
    <w:rsid w:val="00A0797D"/>
    <w:rsid w:val="00A10C08"/>
    <w:rsid w:val="00A11389"/>
    <w:rsid w:val="00A119E0"/>
    <w:rsid w:val="00A11F0C"/>
    <w:rsid w:val="00A1416C"/>
    <w:rsid w:val="00A22E56"/>
    <w:rsid w:val="00A261A2"/>
    <w:rsid w:val="00A27B40"/>
    <w:rsid w:val="00A319F9"/>
    <w:rsid w:val="00A33893"/>
    <w:rsid w:val="00A35C62"/>
    <w:rsid w:val="00A36563"/>
    <w:rsid w:val="00A51E74"/>
    <w:rsid w:val="00A52690"/>
    <w:rsid w:val="00A6435E"/>
    <w:rsid w:val="00A65430"/>
    <w:rsid w:val="00A65CA1"/>
    <w:rsid w:val="00A71C91"/>
    <w:rsid w:val="00A728E6"/>
    <w:rsid w:val="00A72C9A"/>
    <w:rsid w:val="00A736E9"/>
    <w:rsid w:val="00A80A28"/>
    <w:rsid w:val="00A82914"/>
    <w:rsid w:val="00A85FAD"/>
    <w:rsid w:val="00A9780E"/>
    <w:rsid w:val="00AA293A"/>
    <w:rsid w:val="00AB0CEA"/>
    <w:rsid w:val="00AB1D99"/>
    <w:rsid w:val="00AB50B8"/>
    <w:rsid w:val="00AD1494"/>
    <w:rsid w:val="00AE1ACA"/>
    <w:rsid w:val="00AE454C"/>
    <w:rsid w:val="00AF1386"/>
    <w:rsid w:val="00AF2C14"/>
    <w:rsid w:val="00B205DE"/>
    <w:rsid w:val="00B2435B"/>
    <w:rsid w:val="00B2507E"/>
    <w:rsid w:val="00B363B0"/>
    <w:rsid w:val="00B4609D"/>
    <w:rsid w:val="00B46723"/>
    <w:rsid w:val="00B47C42"/>
    <w:rsid w:val="00B5490F"/>
    <w:rsid w:val="00B54B29"/>
    <w:rsid w:val="00B61790"/>
    <w:rsid w:val="00B624BF"/>
    <w:rsid w:val="00B77853"/>
    <w:rsid w:val="00B86493"/>
    <w:rsid w:val="00B965DE"/>
    <w:rsid w:val="00BA5339"/>
    <w:rsid w:val="00BA5BB6"/>
    <w:rsid w:val="00BB24DC"/>
    <w:rsid w:val="00BB45A5"/>
    <w:rsid w:val="00BB496B"/>
    <w:rsid w:val="00BC2204"/>
    <w:rsid w:val="00BC3381"/>
    <w:rsid w:val="00BC6D32"/>
    <w:rsid w:val="00BD780F"/>
    <w:rsid w:val="00BE030C"/>
    <w:rsid w:val="00BE037B"/>
    <w:rsid w:val="00BE10A3"/>
    <w:rsid w:val="00BE770B"/>
    <w:rsid w:val="00BF391A"/>
    <w:rsid w:val="00BF40FC"/>
    <w:rsid w:val="00C014D3"/>
    <w:rsid w:val="00C102E1"/>
    <w:rsid w:val="00C117DB"/>
    <w:rsid w:val="00C13249"/>
    <w:rsid w:val="00C13F73"/>
    <w:rsid w:val="00C25570"/>
    <w:rsid w:val="00C315EF"/>
    <w:rsid w:val="00C31BB6"/>
    <w:rsid w:val="00C33BA2"/>
    <w:rsid w:val="00C41339"/>
    <w:rsid w:val="00C440AB"/>
    <w:rsid w:val="00C465EE"/>
    <w:rsid w:val="00C47A5A"/>
    <w:rsid w:val="00C51965"/>
    <w:rsid w:val="00C56DAD"/>
    <w:rsid w:val="00C629D7"/>
    <w:rsid w:val="00C81111"/>
    <w:rsid w:val="00C842B7"/>
    <w:rsid w:val="00C96052"/>
    <w:rsid w:val="00CA1907"/>
    <w:rsid w:val="00CA6811"/>
    <w:rsid w:val="00CB51B1"/>
    <w:rsid w:val="00CC139F"/>
    <w:rsid w:val="00CC49B2"/>
    <w:rsid w:val="00CD38B3"/>
    <w:rsid w:val="00CD38E8"/>
    <w:rsid w:val="00CD7A4C"/>
    <w:rsid w:val="00CF05DE"/>
    <w:rsid w:val="00CF095B"/>
    <w:rsid w:val="00CF1490"/>
    <w:rsid w:val="00CF630E"/>
    <w:rsid w:val="00CF6CC2"/>
    <w:rsid w:val="00D03F9C"/>
    <w:rsid w:val="00D11A0A"/>
    <w:rsid w:val="00D172E0"/>
    <w:rsid w:val="00D272B9"/>
    <w:rsid w:val="00D32A37"/>
    <w:rsid w:val="00D40E3D"/>
    <w:rsid w:val="00D46FA0"/>
    <w:rsid w:val="00D53F54"/>
    <w:rsid w:val="00D64530"/>
    <w:rsid w:val="00D659B7"/>
    <w:rsid w:val="00D830FE"/>
    <w:rsid w:val="00D90CB0"/>
    <w:rsid w:val="00D966F1"/>
    <w:rsid w:val="00DA1C1D"/>
    <w:rsid w:val="00DA3C90"/>
    <w:rsid w:val="00DA7846"/>
    <w:rsid w:val="00DA7CA1"/>
    <w:rsid w:val="00DB12C8"/>
    <w:rsid w:val="00DB774D"/>
    <w:rsid w:val="00DD1561"/>
    <w:rsid w:val="00DD1986"/>
    <w:rsid w:val="00DD7E2A"/>
    <w:rsid w:val="00DE3BCC"/>
    <w:rsid w:val="00DE5B39"/>
    <w:rsid w:val="00DE612C"/>
    <w:rsid w:val="00E04EB0"/>
    <w:rsid w:val="00E238F1"/>
    <w:rsid w:val="00E24A7C"/>
    <w:rsid w:val="00E313EA"/>
    <w:rsid w:val="00E314ED"/>
    <w:rsid w:val="00E37579"/>
    <w:rsid w:val="00E43F10"/>
    <w:rsid w:val="00E44E8E"/>
    <w:rsid w:val="00E53C3E"/>
    <w:rsid w:val="00E570EF"/>
    <w:rsid w:val="00E64484"/>
    <w:rsid w:val="00E66B88"/>
    <w:rsid w:val="00E67905"/>
    <w:rsid w:val="00E67972"/>
    <w:rsid w:val="00E7015D"/>
    <w:rsid w:val="00E738E8"/>
    <w:rsid w:val="00E77CF5"/>
    <w:rsid w:val="00E80576"/>
    <w:rsid w:val="00E841A5"/>
    <w:rsid w:val="00E93A11"/>
    <w:rsid w:val="00EA3378"/>
    <w:rsid w:val="00EA3A08"/>
    <w:rsid w:val="00EA51B7"/>
    <w:rsid w:val="00EB0624"/>
    <w:rsid w:val="00EB17F6"/>
    <w:rsid w:val="00EB1869"/>
    <w:rsid w:val="00EC4E50"/>
    <w:rsid w:val="00EC4F9E"/>
    <w:rsid w:val="00EC5316"/>
    <w:rsid w:val="00EC54FF"/>
    <w:rsid w:val="00ED14B4"/>
    <w:rsid w:val="00ED1EA5"/>
    <w:rsid w:val="00ED4961"/>
    <w:rsid w:val="00EE2DBB"/>
    <w:rsid w:val="00F00D34"/>
    <w:rsid w:val="00F02862"/>
    <w:rsid w:val="00F039B8"/>
    <w:rsid w:val="00F10557"/>
    <w:rsid w:val="00F2026E"/>
    <w:rsid w:val="00F21858"/>
    <w:rsid w:val="00F21A47"/>
    <w:rsid w:val="00F24761"/>
    <w:rsid w:val="00F24CF7"/>
    <w:rsid w:val="00F30DA8"/>
    <w:rsid w:val="00F31FCF"/>
    <w:rsid w:val="00F320EC"/>
    <w:rsid w:val="00F369C7"/>
    <w:rsid w:val="00F37427"/>
    <w:rsid w:val="00F516DE"/>
    <w:rsid w:val="00F8164C"/>
    <w:rsid w:val="00F90402"/>
    <w:rsid w:val="00F9644D"/>
    <w:rsid w:val="00F97C54"/>
    <w:rsid w:val="00FA483B"/>
    <w:rsid w:val="00FA64E5"/>
    <w:rsid w:val="00FA6F17"/>
    <w:rsid w:val="00FB629B"/>
    <w:rsid w:val="00FC1F8B"/>
    <w:rsid w:val="00FC611A"/>
    <w:rsid w:val="00FD6C99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FAA40"/>
  <w15:docId w15:val="{0CA8DF63-2202-406E-85C2-556987A4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945583"/>
    <w:pPr>
      <w:keepNext/>
      <w:tabs>
        <w:tab w:val="num" w:pos="0"/>
      </w:tabs>
      <w:suppressAutoHyphens/>
      <w:ind w:left="720" w:hanging="720"/>
      <w:outlineLvl w:val="2"/>
    </w:pPr>
    <w:rPr>
      <w:rFonts w:cs="Times New Roman"/>
      <w:b/>
      <w:sz w:val="28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945583"/>
    <w:pPr>
      <w:keepNext/>
      <w:tabs>
        <w:tab w:val="num" w:pos="0"/>
      </w:tabs>
      <w:suppressAutoHyphens/>
      <w:ind w:left="864" w:hanging="864"/>
      <w:jc w:val="center"/>
      <w:outlineLvl w:val="3"/>
    </w:pPr>
    <w:rPr>
      <w:rFonts w:cs="Times New Roman"/>
      <w:b/>
      <w:sz w:val="24"/>
      <w:lang w:val="en-US" w:eastAsia="ar-SA"/>
    </w:rPr>
  </w:style>
  <w:style w:type="paragraph" w:styleId="Heading6">
    <w:name w:val="heading 6"/>
    <w:basedOn w:val="Normal"/>
    <w:next w:val="Normal"/>
    <w:link w:val="Heading6Char"/>
    <w:qFormat/>
    <w:rsid w:val="00945583"/>
    <w:pPr>
      <w:keepNext/>
      <w:tabs>
        <w:tab w:val="num" w:pos="0"/>
      </w:tabs>
      <w:suppressAutoHyphens/>
      <w:ind w:left="1152" w:hanging="1152"/>
      <w:outlineLvl w:val="5"/>
    </w:pPr>
    <w:rPr>
      <w:rFonts w:cs="Times New Roman"/>
      <w:b/>
      <w:sz w:val="24"/>
      <w:u w:val="single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945583"/>
    <w:pPr>
      <w:tabs>
        <w:tab w:val="num" w:pos="0"/>
      </w:tabs>
      <w:suppressAutoHyphens/>
      <w:spacing w:before="240" w:after="60"/>
      <w:ind w:left="1440" w:hanging="1440"/>
      <w:outlineLvl w:val="7"/>
    </w:pPr>
    <w:rPr>
      <w:rFonts w:cs="Times New Roman"/>
      <w:i/>
      <w:i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945583"/>
    <w:rPr>
      <w:b/>
      <w:sz w:val="28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945583"/>
    <w:rPr>
      <w:b/>
      <w:sz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945583"/>
    <w:rPr>
      <w:b/>
      <w:sz w:val="24"/>
      <w:u w:val="single"/>
      <w:lang w:val="ro-RO" w:eastAsia="ar-SA"/>
    </w:rPr>
  </w:style>
  <w:style w:type="character" w:customStyle="1" w:styleId="Heading8Char">
    <w:name w:val="Heading 8 Char"/>
    <w:basedOn w:val="DefaultParagraphFont"/>
    <w:link w:val="Heading8"/>
    <w:rsid w:val="00945583"/>
    <w:rPr>
      <w:i/>
      <w:iCs/>
      <w:sz w:val="24"/>
      <w:szCs w:val="24"/>
      <w:lang w:eastAsia="ar-SA"/>
    </w:rPr>
  </w:style>
  <w:style w:type="paragraph" w:customStyle="1" w:styleId="DefaultText1">
    <w:name w:val="Default Text:1"/>
    <w:basedOn w:val="Normal"/>
    <w:rsid w:val="00945583"/>
    <w:pPr>
      <w:suppressAutoHyphens/>
      <w:overflowPunct w:val="0"/>
      <w:autoSpaceDE w:val="0"/>
    </w:pPr>
    <w:rPr>
      <w:rFonts w:cs="Times New Roman"/>
      <w:sz w:val="24"/>
      <w:lang w:val="en-US" w:eastAsia="ar-SA"/>
    </w:rPr>
  </w:style>
  <w:style w:type="character" w:customStyle="1" w:styleId="apple-converted-space">
    <w:name w:val="apple-converted-space"/>
    <w:basedOn w:val="DefaultParagraphFont"/>
    <w:rsid w:val="00945583"/>
  </w:style>
  <w:style w:type="paragraph" w:styleId="ListParagraph">
    <w:name w:val="List Paragraph"/>
    <w:aliases w:val="Normal bullet 2,lp1,Heading x1,Bullet list,1st level - Bullet List Paragraph,Lettre d'introduction,Paragrafo elenco,List Paragraph11,Normal bullet 21,List Paragraph111,Bullet list1,Bullet Points,Liste Paragraf,Paragraph,Bullet EY,Liste 1"/>
    <w:basedOn w:val="Normal"/>
    <w:link w:val="ListParagraphChar"/>
    <w:uiPriority w:val="34"/>
    <w:qFormat/>
    <w:rsid w:val="00024B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35C3"/>
    <w:rPr>
      <w:b/>
      <w:bCs/>
    </w:rPr>
  </w:style>
  <w:style w:type="character" w:customStyle="1" w:styleId="panchor">
    <w:name w:val="panchor"/>
    <w:basedOn w:val="DefaultParagraphFont"/>
    <w:rsid w:val="00B47C42"/>
  </w:style>
  <w:style w:type="character" w:customStyle="1" w:styleId="panchorclicked">
    <w:name w:val="panchorclicked"/>
    <w:basedOn w:val="DefaultParagraphFont"/>
    <w:rsid w:val="00E841A5"/>
  </w:style>
  <w:style w:type="paragraph" w:customStyle="1" w:styleId="Default">
    <w:name w:val="Default"/>
    <w:rsid w:val="001406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ListParagraphChar">
    <w:name w:val="List Paragraph Char"/>
    <w:aliases w:val="Normal bullet 2 Char,lp1 Char,Heading x1 Char,Bullet list Char,1st level - Bullet List Paragraph Char,Lettre d'introduction Char,Paragrafo elenco Char,List Paragraph11 Char,Normal bullet 21 Char,List Paragraph111 Char,Paragraph Char"/>
    <w:link w:val="ListParagraph"/>
    <w:uiPriority w:val="34"/>
    <w:qFormat/>
    <w:rsid w:val="007F3872"/>
    <w:rPr>
      <w:rFonts w:cs="Tahom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AD440-DAEE-45A6-8518-3C4FB0C3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4725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17</cp:revision>
  <cp:lastPrinted>2024-11-14T11:05:00Z</cp:lastPrinted>
  <dcterms:created xsi:type="dcterms:W3CDTF">2022-12-21T07:42:00Z</dcterms:created>
  <dcterms:modified xsi:type="dcterms:W3CDTF">2024-11-14T13:38:00Z</dcterms:modified>
</cp:coreProperties>
</file>